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PT Astra Serif" w:hAnsi="PT Astra Serif" w:cs="PT Astra Serif"/>
          <w:b/>
        </w:rPr>
      </w:pPr>
      <w:r>
        <w:rPr>
          <w:rFonts w:ascii="PT Astra Serif" w:hAnsi="PT Astra Serif" w:eastAsia="PT Astra Serif" w:cs="PT Astra Serif"/>
          <w:b/>
        </w:rPr>
        <w:t xml:space="preserve">Государственный контракт №</w:t>
      </w:r>
      <w:r>
        <w:rPr>
          <w:rFonts w:ascii="PT Astra Serif" w:hAnsi="PT Astra Serif" w:cs="PT Astra Serif"/>
          <w:b/>
        </w:rPr>
      </w:r>
      <w:r>
        <w:rPr>
          <w:rFonts w:ascii="PT Astra Serif" w:hAnsi="PT Astra Serif" w:cs="PT Astra Serif"/>
          <w:b/>
        </w:rPr>
      </w:r>
    </w:p>
    <w:p>
      <w:pPr>
        <w:ind w:firstLine="709"/>
        <w:jc w:val="left"/>
        <w:keepNext/>
        <w:rPr>
          <w:rFonts w:ascii="PT Astra Serif" w:hAnsi="PT Astra Serif" w:cs="PT Astra Serif"/>
          <w:b/>
          <w:bCs/>
          <w:color w:val="000000" w:themeColor="text1"/>
        </w:rPr>
        <w:suppressLineNumbers/>
      </w:pPr>
      <w:r>
        <w:rPr>
          <w:rFonts w:ascii="PT Astra Serif" w:hAnsi="PT Astra Serif" w:eastAsia="PT Astra Serif" w:cs="PT Astra Serif"/>
          <w:b/>
        </w:rPr>
        <w:t xml:space="preserve">                                 </w:t>
      </w:r>
      <w:r>
        <w:rPr>
          <w:rFonts w:ascii="PT Astra Serif" w:hAnsi="PT Astra Serif" w:eastAsia="PT Astra Serif" w:cs="PT Astra Serif"/>
          <w:b/>
          <w:bCs/>
          <w:color w:val="000000" w:themeColor="text1"/>
        </w:rPr>
        <w:t xml:space="preserve">на поставку планшетного компьютера </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jc w:val="center"/>
        <w:rPr>
          <w:rFonts w:ascii="PT Astra Serif" w:hAnsi="PT Astra Serif" w:eastAsia="PT Astra Serif" w:cs="PT Astra Serif"/>
          <w:b/>
          <w:bCs/>
          <w:i/>
        </w:rPr>
      </w:pPr>
      <w:r>
        <w:rPr>
          <w:rFonts w:ascii="PT Astra Serif" w:hAnsi="PT Astra Serif" w:eastAsia="PT Astra Serif" w:cs="PT Astra Serif"/>
          <w:b/>
          <w:bCs/>
          <w:i/>
          <w:iCs/>
        </w:rPr>
        <w:t xml:space="preserve">ИКЗ: 26 1 4401050246 440101001 0016 019 0000 242</w:t>
      </w:r>
      <w:r>
        <w:rPr>
          <w:rFonts w:ascii="PT Astra Serif" w:hAnsi="PT Astra Serif" w:eastAsia="PT Astra Serif" w:cs="PT Astra Serif"/>
          <w:b/>
          <w:bCs/>
          <w:i/>
        </w:rPr>
      </w:r>
      <w:r>
        <w:rPr>
          <w:rFonts w:ascii="PT Astra Serif" w:hAnsi="PT Astra Serif" w:eastAsia="PT Astra Serif" w:cs="PT Astra Serif"/>
          <w:b/>
          <w:bCs/>
          <w:i/>
        </w:rPr>
      </w:r>
    </w:p>
    <w:p>
      <w:pPr>
        <w:pStyle w:val="1001"/>
        <w:jc w:val="center"/>
        <w:spacing w:line="240" w:lineRule="auto"/>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jc w:val="center"/>
        <w:rPr>
          <w:rFonts w:ascii="PT Astra Serif" w:hAnsi="PT Astra Serif" w:cs="PT Astra Serif"/>
        </w:rPr>
      </w:pPr>
      <w:r>
        <w:rPr>
          <w:rFonts w:ascii="PT Astra Serif" w:hAnsi="PT Astra Serif" w:eastAsia="PT Astra Serif" w:cs="PT Astra Serif"/>
        </w:rPr>
        <w:t xml:space="preserve">г. Кострома                                                                                            </w:t>
      </w:r>
      <w:r>
        <w:rPr>
          <w:rFonts w:ascii="PT Astra Serif" w:hAnsi="PT Astra Serif" w:eastAsia="PT Astra Serif" w:cs="PT Astra Serif"/>
        </w:rPr>
        <w:t xml:space="preserve">           </w:t>
      </w:r>
      <w:r>
        <w:rPr>
          <w:rFonts w:ascii="PT Astra Serif" w:hAnsi="PT Astra Serif" w:eastAsia="PT Astra Serif" w:cs="PT Astra Serif"/>
        </w:rPr>
        <w:t xml:space="preserve">   «</w:t>
      </w:r>
      <w:r>
        <w:rPr>
          <w:rFonts w:ascii="PT Astra Serif" w:hAnsi="PT Astra Serif" w:eastAsia="PT Astra Serif" w:cs="PT Astra Serif"/>
        </w:rPr>
        <w:t xml:space="preserve">___» ________ 202</w:t>
      </w:r>
      <w:r>
        <w:rPr>
          <w:rFonts w:ascii="PT Astra Serif" w:hAnsi="PT Astra Serif" w:eastAsia="PT Astra Serif" w:cs="PT Astra Serif"/>
        </w:rPr>
        <w:t xml:space="preserve">6</w:t>
      </w:r>
      <w:r>
        <w:rPr>
          <w:rFonts w:ascii="PT Astra Serif" w:hAnsi="PT Astra Serif" w:cs="PT Astra Serif"/>
        </w:rPr>
      </w:r>
      <w:r>
        <w:rPr>
          <w:rFonts w:ascii="PT Astra Serif" w:hAnsi="PT Astra Serif" w:cs="PT Astra Serif"/>
        </w:rPr>
      </w:r>
    </w:p>
    <w:p>
      <w:pPr>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567"/>
        <w:widowControl w:val="off"/>
        <w:rPr>
          <w:rFonts w:ascii="PT Astra Serif" w:hAnsi="PT Astra Serif" w:eastAsia="PT Astra Serif" w:cs="PT Astra Serif"/>
          <w:lang w:eastAsia="ar-SA"/>
        </w:rPr>
      </w:pPr>
      <w:r>
        <w:rPr>
          <w:rFonts w:ascii="PT Astra Serif" w:hAnsi="PT Astra Serif" w:eastAsia="PT Astra Serif" w:cs="PT Astra Serif"/>
          <w:b/>
          <w:lang w:eastAsia="ar-SA"/>
        </w:rPr>
        <w:t xml:space="preserve">Управление Федеральной службы государственной регистрации, кадастра и картографии по Костромской области (Управление Росреестра по Костромской области)</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«Заказчик»</w:t>
      </w:r>
      <w:r>
        <w:rPr>
          <w:rFonts w:ascii="PT Astra Serif" w:hAnsi="PT Astra Serif" w:eastAsia="PT Astra Serif" w:cs="PT Astra Serif"/>
          <w:lang w:eastAsia="ar-SA"/>
        </w:rPr>
        <w:t xml:space="preserve">, в лице руководителя Управления Шаровой Ольги Владимировны, действующего на основании Положения об Управлении, с одной стороны, </w:t>
      </w:r>
      <w:r>
        <w:rPr>
          <w:rFonts w:ascii="PT Astra Serif" w:hAnsi="PT Astra Serif" w:eastAsia="PT Astra Serif" w:cs="PT Astra Serif"/>
          <w:lang w:eastAsia="ar-SA"/>
        </w:rPr>
      </w:r>
      <w:r>
        <w:rPr>
          <w:rFonts w:ascii="PT Astra Serif" w:hAnsi="PT Astra Serif" w:eastAsia="PT Astra Serif" w:cs="PT Astra Serif"/>
          <w:lang w:eastAsia="ar-SA"/>
        </w:rPr>
      </w:r>
    </w:p>
    <w:p>
      <w:pPr>
        <w:ind w:firstLine="567"/>
        <w:widowControl w:val="off"/>
        <w:rPr>
          <w:rFonts w:ascii="PT Astra Serif" w:hAnsi="PT Astra Serif" w:eastAsia="PT Astra Serif" w:cs="PT Astra Serif"/>
        </w:rPr>
      </w:pPr>
      <w:r>
        <w:rPr>
          <w:rFonts w:ascii="PT Astra Serif" w:hAnsi="PT Astra Serif" w:eastAsia="PT Astra Serif" w:cs="PT Astra Serif"/>
          <w:lang w:eastAsia="ar-SA"/>
        </w:rPr>
        <w:t xml:space="preserve">и </w:t>
      </w:r>
      <w:r>
        <w:rPr>
          <w:rFonts w:ascii="PT Astra Serif" w:hAnsi="PT Astra Serif" w:eastAsia="PT Astra Serif" w:cs="PT Astra Serif"/>
          <w:b/>
          <w:lang w:eastAsia="ar-SA"/>
        </w:rPr>
        <w:t xml:space="preserve">________________________,</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«Поставщик»</w:t>
      </w:r>
      <w:r>
        <w:rPr>
          <w:rFonts w:ascii="PT Astra Serif" w:hAnsi="PT Astra Serif" w:eastAsia="PT Astra Serif" w:cs="PT Astra Serif"/>
          <w:lang w:eastAsia="ar-SA"/>
        </w:rPr>
        <w:t xml:space="preserve">, в лице _____________________________, действующего на основани</w:t>
      </w:r>
      <w:r>
        <w:rPr>
          <w:rFonts w:ascii="PT Astra Serif" w:hAnsi="PT Astra Serif" w:eastAsia="PT Astra Serif" w:cs="PT Astra Serif"/>
          <w:lang w:eastAsia="ar-SA"/>
        </w:rPr>
        <w:t xml:space="preserve">и _______________, с другой стороны, именуемые в дальнейшем </w:t>
      </w:r>
      <w:r>
        <w:rPr>
          <w:rFonts w:ascii="PT Astra Serif" w:hAnsi="PT Astra Serif" w:eastAsia="PT Astra Serif" w:cs="PT Astra Serif"/>
          <w:b/>
          <w:bCs/>
          <w:lang w:eastAsia="ar-SA"/>
        </w:rPr>
        <w:t xml:space="preserve">«Стороны»</w:t>
      </w:r>
      <w:r>
        <w:rPr>
          <w:rFonts w:ascii="PT Astra Serif" w:hAnsi="PT Astra Serif" w:eastAsia="PT Astra Serif" w:cs="PT Astra Serif"/>
          <w:lang w:eastAsia="ar-SA"/>
        </w:rPr>
        <w:t xml:space="preserve">, </w:t>
      </w:r>
      <w:r>
        <w:rPr>
          <w:rFonts w:ascii="PT Astra Serif" w:hAnsi="PT Astra Serif" w:eastAsia="PT Astra Serif" w:cs="PT Astra Serif"/>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w:t>
      </w:r>
      <w:r>
        <w:rPr>
          <w:rFonts w:ascii="PT Astra Serif" w:hAnsi="PT Astra Serif" w:eastAsia="PT Astra Serif" w:cs="PT Astra Serif"/>
        </w:rPr>
        <w:t xml:space="preserve">д» (далее - Закон №44-ФЗ), заключили настоящий государственный контракт</w:t>
      </w:r>
      <w:r>
        <w:rPr>
          <w:rFonts w:ascii="PT Astra Serif" w:hAnsi="PT Astra Serif" w:eastAsia="PT Astra Serif" w:cs="PT Astra Serif"/>
        </w:rPr>
        <w:t xml:space="preserve"> (далее – Контракт) о нижеследующем:</w:t>
      </w:r>
      <w:r>
        <w:rPr>
          <w:rFonts w:ascii="PT Astra Serif" w:hAnsi="PT Astra Serif" w:eastAsia="PT Astra Serif" w:cs="PT Astra Serif"/>
        </w:rPr>
      </w:r>
      <w:r>
        <w:rPr>
          <w:rFonts w:ascii="PT Astra Serif" w:hAnsi="PT Astra Serif" w:eastAsia="PT Astra Serif" w:cs="PT Astra Serif"/>
        </w:rPr>
      </w:r>
    </w:p>
    <w:p>
      <w:pPr>
        <w:ind w:firstLine="567"/>
        <w:rPr>
          <w:rFonts w:ascii="PT Astra Serif" w:hAnsi="PT Astra Serif" w:cs="PT Astra Serif"/>
          <w:color w:val="000000" w:themeColor="text1"/>
        </w:rPr>
      </w:pPr>
      <w:r>
        <w:rPr>
          <w:rFonts w:ascii="PT Astra Serif" w:hAnsi="PT Astra Serif" w:cs="PT Astra Serif"/>
          <w:color w:val="000000" w:themeColor="text1"/>
        </w:rPr>
      </w:r>
      <w:r>
        <w:rPr>
          <w:rFonts w:ascii="PT Astra Serif" w:hAnsi="PT Astra Serif" w:cs="PT Astra Serif"/>
          <w:color w:val="000000" w:themeColor="text1"/>
        </w:rPr>
      </w:r>
      <w:r>
        <w:rPr>
          <w:rFonts w:ascii="PT Astra Serif" w:hAnsi="PT Astra Serif" w:cs="PT Astra Serif"/>
          <w:color w:val="000000" w:themeColor="text1"/>
        </w:rPr>
      </w:r>
    </w:p>
    <w:p>
      <w:pPr>
        <w:jc w:val="center"/>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1. ПРЕДМЕТ КОНТРАКТА</w:t>
      </w:r>
      <w:r>
        <w:rPr>
          <w:rFonts w:ascii="PT Astra Serif" w:hAnsi="PT Astra Serif" w:cs="PT Astra Serif"/>
          <w:b/>
          <w:color w:val="000000" w:themeColor="text1"/>
        </w:rPr>
      </w:r>
      <w:r>
        <w:rPr>
          <w:rFonts w:ascii="PT Astra Serif" w:hAnsi="PT Astra Serif" w:cs="PT Astra Serif"/>
          <w:b/>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1.1. По настоящему Контракту Поставщик обязуется своевременно поставить Заказчику планшетный компьютер (далее - Товар) в соотв</w:t>
      </w:r>
      <w:r>
        <w:rPr>
          <w:rFonts w:ascii="PT Astra Serif" w:hAnsi="PT Astra Serif" w:eastAsia="PT Astra Serif" w:cs="PT Astra Serif"/>
          <w:color w:val="000000" w:themeColor="text1"/>
        </w:rPr>
        <w:t xml:space="preserve">етствии со Спецификацией (Приложение №1 к Контракту) и Техническим заданием (Приложение №2 к Контракту), </w:t>
      </w:r>
      <w:r>
        <w:rPr>
          <w:rFonts w:ascii="PT Astra Serif" w:hAnsi="PT Astra Serif" w:eastAsia="PT Astra Serif" w:cs="PT Astra Serif"/>
          <w:color w:val="000000" w:themeColor="text1"/>
        </w:rPr>
        <w:t xml:space="preserve">а Заказчик</w:t>
      </w:r>
      <w:r>
        <w:rPr>
          <w:rFonts w:ascii="PT Astra Serif" w:hAnsi="PT Astra Serif" w:eastAsia="PT Astra Serif" w:cs="PT Astra Serif"/>
          <w:color w:val="000000" w:themeColor="text1"/>
        </w:rPr>
        <w:t xml:space="preserve"> обязуется принять и оплатить Товар в соответствии с условиями Контракта.</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1.2. Наименование, количество и иные характеристики поставляемого </w:t>
      </w:r>
      <w:r>
        <w:rPr>
          <w:rFonts w:ascii="PT Astra Serif" w:hAnsi="PT Astra Serif" w:eastAsia="PT Astra Serif" w:cs="PT Astra Serif"/>
          <w:color w:val="000000" w:themeColor="text1"/>
        </w:rPr>
        <w:t xml:space="preserve">Товара указаны в </w:t>
      </w:r>
      <w:r>
        <w:rPr>
          <w:rFonts w:ascii="PT Astra Serif" w:hAnsi="PT Astra Serif" w:eastAsia="PT Astra Serif" w:cs="PT Astra Serif"/>
          <w:color w:val="000000" w:themeColor="text1"/>
        </w:rPr>
        <w:t xml:space="preserve">Спецификации (</w:t>
      </w:r>
      <w:r>
        <w:rPr>
          <w:rFonts w:ascii="PT Astra Serif" w:hAnsi="PT Astra Serif" w:eastAsia="PT Astra Serif" w:cs="PT Astra Serif"/>
          <w:color w:val="000000" w:themeColor="text1"/>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c00000"/>
          <w:sz w:val="28"/>
          <w:szCs w:val="28"/>
        </w:rPr>
      </w:pPr>
      <w:r>
        <w:rPr>
          <w:rFonts w:ascii="PT Astra Serif" w:hAnsi="PT Astra Serif" w:cs="PT Astra Serif"/>
          <w:color w:val="c00000"/>
          <w:sz w:val="28"/>
          <w:szCs w:val="28"/>
        </w:rPr>
      </w:r>
      <w:r>
        <w:rPr>
          <w:rFonts w:ascii="PT Astra Serif" w:hAnsi="PT Astra Serif" w:cs="PT Astra Serif"/>
          <w:color w:val="c00000"/>
          <w:sz w:val="28"/>
          <w:szCs w:val="28"/>
        </w:rPr>
      </w:r>
      <w:r>
        <w:rPr>
          <w:rFonts w:ascii="PT Astra Serif" w:hAnsi="PT Astra Serif" w:cs="PT Astra Serif"/>
          <w:color w:val="c00000"/>
          <w:sz w:val="28"/>
          <w:szCs w:val="28"/>
        </w:rPr>
      </w:r>
    </w:p>
    <w:p>
      <w:pPr>
        <w:jc w:val="center"/>
        <w:rPr>
          <w:rFonts w:ascii="PT Astra Serif" w:hAnsi="PT Astra Serif" w:cs="PT Astra Serif"/>
          <w:b/>
        </w:rPr>
      </w:pPr>
      <w:r>
        <w:rPr>
          <w:rFonts w:ascii="PT Astra Serif" w:hAnsi="PT Astra Serif" w:eastAsia="PT Astra Serif" w:cs="PT Astra Serif"/>
          <w:b/>
        </w:rPr>
        <w:t xml:space="preserve">2. ЦЕНА КОНТРАКТА И ПОРЯДОК РАСЧЕТОВ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2.1. Цена настоящего Контракта составляет _________________________ (_____________________) рублей ____ копеек, в том числе НДС ________%, что составляет _________</w:t>
      </w:r>
      <w:r>
        <w:rPr>
          <w:rFonts w:ascii="PT Astra Serif" w:hAnsi="PT Astra Serif" w:eastAsia="PT Astra Serif" w:cs="PT Astra Serif"/>
          <w:color w:val="000000"/>
        </w:rPr>
        <w:t xml:space="preserve">_(</w:t>
      </w:r>
      <w:r>
        <w:rPr>
          <w:rFonts w:ascii="PT Astra Serif" w:hAnsi="PT Astra Serif" w:eastAsia="PT Astra Serif" w:cs="PT Astra Serif"/>
          <w:color w:val="000000"/>
        </w:rPr>
        <w:t xml:space="preserve">__________) рублей ___________копеек (или НДС не облагается).</w:t>
      </w:r>
      <w:r>
        <w:rPr>
          <w:rFonts w:ascii="PT Astra Serif" w:hAnsi="PT Astra Serif" w:cs="PT Astra Serif"/>
          <w:color w:val="000000"/>
        </w:rPr>
      </w:r>
      <w:r>
        <w:rPr>
          <w:rFonts w:ascii="PT Astra Serif" w:hAnsi="PT Astra Serif" w:cs="PT Astra Serif"/>
          <w:color w:val="000000"/>
        </w:rPr>
      </w:r>
    </w:p>
    <w:p>
      <w:pPr>
        <w:ind w:firstLine="709"/>
        <w:rPr>
          <w:rFonts w:ascii="PT Astra Serif" w:hAnsi="PT Astra Serif" w:cs="PT Astra Serif"/>
          <w:color w:val="000000" w:themeColor="text1"/>
        </w:rPr>
      </w:pPr>
      <w:r>
        <w:rPr>
          <w:rFonts w:ascii="PT Astra Serif" w:hAnsi="PT Astra Serif" w:eastAsia="PT Astra Serif" w:cs="PT Astra Serif"/>
        </w:rPr>
        <w:t xml:space="preserve">2.2. Сумма, подлежащая уплате</w:t>
      </w:r>
      <w:r>
        <w:rPr>
          <w:rFonts w:ascii="PT Astra Serif" w:hAnsi="PT Astra Serif" w:eastAsia="PT Astra Serif" w:cs="PT Astra Serif"/>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w:t>
      </w:r>
      <w:r>
        <w:rPr>
          <w:rFonts w:ascii="PT Astra Serif" w:hAnsi="PT Astra Serif" w:eastAsia="PT Astra Serif" w:cs="PT Astra Serif"/>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w:t>
      </w:r>
      <w:r>
        <w:rPr>
          <w:rFonts w:ascii="PT Astra Serif" w:hAnsi="PT Astra Serif" w:eastAsia="PT Astra Serif" w:cs="PT Astra Serif"/>
          <w:color w:val="000000" w:themeColor="text1"/>
        </w:rPr>
        <w:t xml:space="preserve">ийской Федерации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bCs/>
          <w:color w:val="000000" w:themeColor="text1"/>
        </w:rPr>
      </w:pPr>
      <w:r>
        <w:rPr>
          <w:rFonts w:ascii="PT Astra Serif" w:hAnsi="PT Astra Serif" w:eastAsia="PT Astra Serif" w:cs="PT Astra Serif"/>
          <w:bCs/>
          <w:color w:val="000000" w:themeColor="text1"/>
        </w:rPr>
        <w:t xml:space="preserve">2.3. Цена Контракта включает в </w:t>
      </w:r>
      <w:r>
        <w:rPr>
          <w:rFonts w:ascii="PT Astra Serif" w:hAnsi="PT Astra Serif" w:eastAsia="PT Astra Serif" w:cs="PT Astra Serif"/>
          <w:bCs/>
          <w:color w:val="000000" w:themeColor="text1"/>
        </w:rPr>
        <w:t xml:space="preserve">себя стоимость Товара, расходы, связанные с доставкой, погрузкой, разгрузкой, стоимость упаковки (тары), маркировки, страхования, уплату налогов, пошлин, сборов и других обязательных платежей, предусмотренных</w:t>
      </w:r>
      <w:r>
        <w:rPr>
          <w:rFonts w:ascii="PT Astra Serif" w:hAnsi="PT Astra Serif" w:eastAsia="PT Astra Serif" w:cs="PT Astra Serif"/>
          <w:color w:val="000000" w:themeColor="text1"/>
        </w:rPr>
        <w:t xml:space="preserve"> законодательством Российской Федерации.</w:t>
      </w:r>
      <w:r>
        <w:rPr>
          <w:rFonts w:ascii="PT Astra Serif" w:hAnsi="PT Astra Serif" w:cs="PT Astra Serif"/>
          <w:bCs/>
          <w:color w:val="000000" w:themeColor="text1"/>
        </w:rPr>
      </w:r>
      <w:r>
        <w:rPr>
          <w:rFonts w:ascii="PT Astra Serif" w:hAnsi="PT Astra Serif" w:cs="PT Astra Serif"/>
          <w:bCs/>
          <w:color w:val="000000" w:themeColor="text1"/>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2.4. </w:t>
      </w:r>
      <w:r>
        <w:rPr>
          <w:rFonts w:ascii="PT Astra Serif" w:hAnsi="PT Astra Serif" w:eastAsia="PT Astra Serif" w:cs="PT Astra Serif"/>
        </w:rPr>
        <w:t xml:space="preserve">Це</w:t>
      </w:r>
      <w:r>
        <w:rPr>
          <w:rFonts w:ascii="PT Astra Serif" w:hAnsi="PT Astra Serif" w:eastAsia="PT Astra Serif" w:cs="PT Astra Serif"/>
        </w:rPr>
        <w:t xml:space="preserve">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 Цена настоящего Контракта может быть снижена по соглашению Сторо</w:t>
      </w:r>
      <w:r>
        <w:rPr>
          <w:rFonts w:ascii="PT Astra Serif" w:hAnsi="PT Astra Serif" w:eastAsia="PT Astra Serif" w:cs="PT Astra Serif"/>
        </w:rPr>
        <w:t xml:space="preserve">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rPr>
      </w:r>
      <w:r>
        <w:rPr>
          <w:rFonts w:ascii="PT Astra Serif" w:hAnsi="PT Astra Serif" w:cs="PT Astra Serif"/>
          <w:color w:val="000000"/>
        </w:rPr>
      </w:r>
    </w:p>
    <w:p>
      <w:pPr>
        <w:pStyle w:val="984"/>
        <w:ind w:firstLine="708"/>
        <w:spacing w:line="240"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  2.5. Источник финансирования Контракта - Федеральный бюджет (по главе 321, разделу 04, подразделу 12, целевой статье расходов 5440190020, виду рас</w:t>
      </w:r>
      <w:r>
        <w:rPr>
          <w:rFonts w:ascii="PT Astra Serif" w:hAnsi="PT Astra Serif" w:eastAsia="PT Astra Serif" w:cs="PT Astra Serif"/>
          <w:color w:val="000000" w:themeColor="text1"/>
        </w:rPr>
        <w:t xml:space="preserve">ходов 24</w:t>
      </w:r>
      <w:r>
        <w:rPr>
          <w:rFonts w:ascii="PT Astra Serif" w:hAnsi="PT Astra Serif" w:eastAsia="PT Astra Serif" w:cs="PT Astra Serif"/>
          <w:color w:val="000000" w:themeColor="text1"/>
        </w:rPr>
        <w:t xml:space="preserve">2</w:t>
      </w:r>
      <w:r>
        <w:rPr>
          <w:rFonts w:ascii="PT Astra Serif" w:hAnsi="PT Astra Serif" w:eastAsia="PT Astra Serif" w:cs="PT Astra Serif"/>
          <w:color w:val="000000" w:themeColor="text1"/>
        </w:rPr>
        <w:t xml:space="preserve">).</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2.6. Расчеты между Заказчиком и Поставщиком за Товар производятся не позднее</w:t>
      </w:r>
      <w:r>
        <w:rPr>
          <w:rFonts w:ascii="PT Astra Serif" w:hAnsi="PT Astra Serif" w:eastAsia="PT Astra Serif" w:cs="PT Astra Serif"/>
          <w:color w:val="c00000"/>
        </w:rPr>
        <w:t xml:space="preserve">             </w:t>
      </w:r>
      <w:r>
        <w:rPr>
          <w:rFonts w:ascii="PT Astra Serif" w:hAnsi="PT Astra Serif" w:eastAsia="PT Astra Serif" w:cs="PT Astra Serif"/>
        </w:rPr>
        <w:t xml:space="preserve">7 (Семи) рабочих дней с даты подписания Заказчиком документа</w:t>
      </w:r>
      <w:r>
        <w:rPr>
          <w:rFonts w:ascii="PT Astra Serif" w:hAnsi="PT Astra Serif" w:eastAsia="PT Astra Serif" w:cs="PT Astra Serif"/>
        </w:rPr>
        <w:t xml:space="preserve"> о приемке Товара</w:t>
      </w:r>
      <w:r>
        <w:rPr>
          <w:rFonts w:ascii="PT Astra Serif" w:hAnsi="PT Astra Serif" w:eastAsia="PT Astra Serif" w:cs="PT Astra Serif"/>
        </w:rPr>
        <w:t xml:space="preserve">, на основании счета (счет-фактуры).</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rPr>
        <w:t xml:space="preserve">Оплата осуществляется по безналичному рас</w:t>
      </w:r>
      <w:r>
        <w:rPr>
          <w:rFonts w:ascii="PT Astra Serif" w:hAnsi="PT Astra Serif" w:eastAsia="PT Astra Serif" w:cs="PT Astra Serif"/>
        </w:rPr>
        <w:t xml:space="preserve">чету в рублях Российской Федерации платежным поручениям путем перечисления Заказчиком денежных средств на расчетный счет Поставщика. В случае изменения расчетного счета Поставщик обязан в трехдневный срок с момента изменения расчетного счета в письменной ф</w:t>
      </w:r>
      <w:r>
        <w:rPr>
          <w:rFonts w:ascii="PT Astra Serif" w:hAnsi="PT Astra Serif" w:eastAsia="PT Astra Serif" w:cs="PT Astra Serif"/>
        </w:rPr>
        <w:t xml:space="preserve">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2.7</w:t>
      </w:r>
      <w:r>
        <w:rPr>
          <w:rFonts w:ascii="PT Astra Serif" w:hAnsi="PT Astra Serif" w:eastAsia="PT Astra Serif" w:cs="PT Astra Serif"/>
        </w:rPr>
        <w:t xml:space="preserve">.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cs="PT Astra Serif"/>
        </w:rPr>
        <w:t xml:space="preserve">2.8. Стороны производят сверку расчетов, которой подтверждается поставка Товара</w:t>
      </w:r>
      <w:r>
        <w:rPr>
          <w:rFonts w:ascii="PT Astra Serif" w:hAnsi="PT Astra Serif" w:cs="PT Astra Serif"/>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rPr>
        <w:t xml:space="preserve">приказом Минфина от </w:t>
      </w:r>
      <w:r>
        <w:rPr>
          <w:rFonts w:ascii="PT Astra Serif" w:hAnsi="PT Astra Serif" w:eastAsia="PT Astra Serif" w:cs="PT Astra Serif"/>
          <w:color w:val="000000" w:themeColor="text1"/>
        </w:rPr>
        <w:t xml:space="preserve">15.04.2021 №</w:t>
      </w:r>
      <w:r>
        <w:rPr>
          <w:rFonts w:ascii="PT Astra Serif" w:hAnsi="PT Astra Serif" w:eastAsia="PT Astra Serif" w:cs="PT Astra Serif"/>
          <w:color w:val="000000" w:themeColor="text1"/>
        </w:rPr>
        <w:t xml:space="preserve">61н. Акт п</w:t>
      </w:r>
      <w:r>
        <w:rPr>
          <w:rFonts w:ascii="PT Astra Serif" w:hAnsi="PT Astra Serif" w:eastAsia="PT Astra Serif" w:cs="PT Astra Serif"/>
          <w:color w:val="000000" w:themeColor="text1"/>
        </w:rPr>
        <w:t xml:space="preserve">редоставляется не позднее 15 числа месяца, следующего за отчетным кварталом.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jc w:val="center"/>
        <w:rPr>
          <w:rFonts w:ascii="PT Astra Serif" w:hAnsi="PT Astra Serif" w:cs="PT Astra Serif"/>
          <w:b/>
          <w:sz w:val="22"/>
          <w:szCs w:val="22"/>
        </w:rPr>
      </w:pPr>
      <w:r>
        <w:rPr>
          <w:rFonts w:ascii="PT Astra Serif" w:hAnsi="PT Astra Serif" w:eastAsia="PT Astra Serif" w:cs="PT Astra Serif"/>
          <w:b/>
          <w:sz w:val="26"/>
          <w:szCs w:val="26"/>
        </w:rPr>
        <w:t xml:space="preserve">3. ПРАВА И ОБЯЗАННОСТИ СТОРОН</w:t>
      </w:r>
      <w:r>
        <w:rPr>
          <w:rFonts w:ascii="PT Astra Serif" w:hAnsi="PT Astra Serif" w:cs="PT Astra Serif"/>
          <w:b/>
          <w:sz w:val="22"/>
          <w:szCs w:val="22"/>
        </w:rPr>
      </w:r>
      <w:r>
        <w:rPr>
          <w:rFonts w:ascii="PT Astra Serif" w:hAnsi="PT Astra Serif" w:cs="PT Astra Serif"/>
          <w:b/>
          <w:sz w:val="22"/>
          <w:szCs w:val="22"/>
        </w:rPr>
      </w:r>
    </w:p>
    <w:p>
      <w:pPr>
        <w:ind w:firstLine="709"/>
        <w:rPr>
          <w:rFonts w:ascii="PT Astra Serif" w:hAnsi="PT Astra Serif" w:cs="PT Astra Serif"/>
          <w:b/>
        </w:rPr>
      </w:pPr>
      <w:r>
        <w:rPr>
          <w:rFonts w:ascii="PT Astra Serif" w:hAnsi="PT Astra Serif" w:eastAsia="PT Astra Serif" w:cs="PT Astra Serif"/>
          <w:b/>
        </w:rPr>
        <w:t xml:space="preserve">3.1. Поставщик обязан: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3.1.1. Осуществить поставку Товара в полном объеме и в сроки, установленные настоящим Контрактом и Техническим заданием (При</w:t>
      </w:r>
      <w:r>
        <w:rPr>
          <w:rFonts w:ascii="PT Astra Serif" w:hAnsi="PT Astra Serif" w:eastAsia="PT Astra Serif" w:cs="PT Astra Serif"/>
          <w:color w:val="000000" w:themeColor="text1"/>
        </w:rPr>
        <w:t xml:space="preserve">ложение №2 к Контракту), надлежащего качества.</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3.1.2. Отгрузить Товар в надлежащей упаковке таким образом, чтобы исключить порчу и (или) уничтожение Товара на период поставки, до приемки его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3.1.3. Своими силами и за свой счет, не нарушая сроко</w:t>
      </w:r>
      <w:r>
        <w:rPr>
          <w:rFonts w:ascii="PT Astra Serif" w:hAnsi="PT Astra Serif" w:eastAsia="PT Astra Serif" w:cs="PT Astra Serif"/>
          <w:color w:val="000000" w:themeColor="text1"/>
        </w:rPr>
        <w:t xml:space="preserve">в поставки Товара, устранять допущенные по своей вине недостатки, которые могут повлечь отступления от Технического задания (Приложение №2 к Контракту).</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3.1.4. Своевременно предоставлять достоверную информацию о ходе исполнения своих обязательств, в том чи</w:t>
      </w:r>
      <w:r>
        <w:rPr>
          <w:rFonts w:ascii="PT Astra Serif" w:hAnsi="PT Astra Serif" w:eastAsia="PT Astra Serif" w:cs="PT Astra Serif"/>
        </w:rPr>
        <w:t xml:space="preserve">сле о сложностях, возникающих при исполнении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3.1.5. Доставить Товар Заказчику собственным транспортом или с привлечением транспорта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3.1.6. Осуществить все виды погрузо-разгрузочных работ собственными техническими средст</w:t>
      </w:r>
      <w:r>
        <w:rPr>
          <w:rFonts w:ascii="PT Astra Serif" w:hAnsi="PT Astra Serif" w:eastAsia="PT Astra Serif" w:cs="PT Astra Serif"/>
        </w:rPr>
        <w:t xml:space="preserve">вами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b/>
        </w:rPr>
        <w:t xml:space="preserve">3.2. Поставщик имеет право:</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3.2.1. Требовать от Заказчика произвести приемку Товара в порядке и сроки, предусмотренные Контрактом;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3.2.2. Требовать своевременной оплаты за поставленный Товар в соответствии </w:t>
      </w:r>
      <w:r>
        <w:rPr>
          <w:rFonts w:ascii="PT Astra Serif" w:hAnsi="PT Astra Serif" w:eastAsia="PT Astra Serif" w:cs="PT Astra Serif"/>
        </w:rPr>
        <w:t xml:space="preserve">с пунктом 2.6. настоящего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3.2.3. </w:t>
      </w:r>
      <w:r>
        <w:rPr>
          <w:rFonts w:ascii="PT Astra Serif" w:hAnsi="PT Astra Serif" w:eastAsia="PT Astra Serif" w:cs="PT Astra Serif"/>
        </w:rPr>
        <w:t xml:space="preserve">П</w:t>
      </w:r>
      <w:r>
        <w:rPr>
          <w:rFonts w:ascii="PT Astra Serif" w:hAnsi="PT Astra Serif" w:eastAsia="PT Astra Serif" w:cs="PT Astra Serif"/>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sz w:val="26"/>
          <w:szCs w:val="26"/>
        </w:rPr>
        <w:t xml:space="preserve">3.2.4. </w:t>
      </w:r>
      <w:r>
        <w:rPr>
          <w:rFonts w:ascii="PT Astra Serif" w:hAnsi="PT Astra Serif" w:eastAsia="PT Astra Serif" w:cs="PT Astra Serif"/>
          <w:color w:val="000000" w:themeColor="text1"/>
        </w:rPr>
        <w:t xml:space="preserve">При исполнении Контракта (за исключением случаев, предусмотренных </w:t>
      </w:r>
      <w:hyperlink r:id="rId11" w:tooltip="https://login.consultant.ru/link/?req=doc&amp;base=LAW&amp;n=466154&amp;dst=12383&amp;field=134&amp;date=28.01.2025" w:history="1">
        <w:r>
          <w:rPr>
            <w:rStyle w:val="955"/>
            <w:rFonts w:ascii="PT Astra Serif" w:hAnsi="PT Astra Serif" w:eastAsia="PT Astra Serif" w:cs="PT Astra Serif"/>
            <w:color w:val="000000" w:themeColor="text1"/>
            <w:u w:val="none"/>
          </w:rPr>
          <w:t xml:space="preserve">подпунктом "в" пункта 1</w:t>
        </w:r>
      </w:hyperlink>
      <w:r>
        <w:rPr>
          <w:rFonts w:ascii="PT Astra Serif" w:hAnsi="PT Astra Serif" w:eastAsia="PT Astra Serif" w:cs="PT Astra Serif"/>
          <w:color w:val="000000" w:themeColor="text1"/>
        </w:rPr>
        <w:t xml:space="preserve">, </w:t>
      </w:r>
      <w:hyperlink r:id="rId12" w:tooltip="https://login.consultant.ru/link/?req=doc&amp;base=LAW&amp;n=466154&amp;dst=12386&amp;field=134&amp;date=28.01.2025" w:history="1">
        <w:r>
          <w:rPr>
            <w:rStyle w:val="955"/>
            <w:rFonts w:ascii="PT Astra Serif" w:hAnsi="PT Astra Serif" w:eastAsia="PT Astra Serif" w:cs="PT Astra Serif"/>
            <w:color w:val="000000" w:themeColor="text1"/>
            <w:u w:val="none"/>
          </w:rPr>
          <w:t xml:space="preserve">подпунктом "б" пункта 2</w:t>
        </w:r>
      </w:hyperlink>
      <w:r>
        <w:rPr>
          <w:rFonts w:ascii="PT Astra Serif" w:hAnsi="PT Astra Serif" w:eastAsia="PT Astra Serif" w:cs="PT Astra Serif"/>
          <w:color w:val="000000" w:themeColor="text1"/>
        </w:rPr>
        <w:t xml:space="preserve">, </w:t>
      </w:r>
      <w:hyperlink r:id="rId13" w:tooltip="https://login.consultant.ru/link/?req=doc&amp;base=LAW&amp;n=466154&amp;dst=12390&amp;field=134&amp;date=28.01.2025" w:history="1">
        <w:r>
          <w:rPr>
            <w:rStyle w:val="955"/>
            <w:rFonts w:ascii="PT Astra Serif" w:hAnsi="PT Astra Serif" w:eastAsia="PT Astra Serif" w:cs="PT Astra Serif"/>
            <w:color w:val="000000" w:themeColor="text1"/>
            <w:u w:val="none"/>
          </w:rPr>
          <w:t xml:space="preserve">подпунктом "в" пункта 3 части 4 статьи 14</w:t>
        </w:r>
      </w:hyperlink>
      <w:r>
        <w:rPr>
          <w:rFonts w:ascii="PT Astra Serif" w:hAnsi="PT Astra Serif" w:eastAsia="PT Astra Serif" w:cs="PT Astra Serif"/>
          <w:color w:val="000000" w:themeColor="text1"/>
        </w:rPr>
        <w:t xml:space="preserve"> </w:t>
      </w:r>
      <w:r>
        <w:rPr>
          <w:rFonts w:ascii="PT Astra Serif" w:hAnsi="PT Astra Serif" w:eastAsia="PT Astra Serif" w:cs="PT Astra Serif"/>
          <w:color w:val="000000" w:themeColor="text1"/>
        </w:rPr>
        <w:t xml:space="preserve">Федерального закона № 44-ФЗ)</w:t>
      </w:r>
      <w:r>
        <w:rPr>
          <w:rFonts w:ascii="PT Astra Serif" w:hAnsi="PT Astra Serif" w:eastAsia="PT Astra Serif" w:cs="PT Astra Serif"/>
          <w:color w:val="000000" w:themeColor="text1"/>
        </w:rPr>
        <w:t xml:space="preserve"> по согласо</w:t>
      </w:r>
      <w:r>
        <w:rPr>
          <w:rFonts w:ascii="PT Astra Serif" w:hAnsi="PT Astra Serif" w:eastAsia="PT Astra Serif" w:cs="PT Astra Serif"/>
          <w:color w:val="000000" w:themeColor="text1"/>
        </w:rPr>
        <w:t xml:space="preserve">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w:t>
      </w:r>
      <w:r>
        <w:rPr>
          <w:rFonts w:ascii="PT Astra Serif" w:hAnsi="PT Astra Serif" w:eastAsia="PT Astra Serif" w:cs="PT Astra Serif"/>
          <w:color w:val="000000" w:themeColor="text1"/>
        </w:rPr>
        <w:t xml:space="preserve">иками, указанными в Контракте. </w:t>
      </w:r>
      <w:r>
        <w:rPr>
          <w:rFonts w:ascii="PT Astra Serif" w:hAnsi="PT Astra Serif" w:cs="PT Astra Serif"/>
          <w:color w:val="000000" w:themeColor="text1"/>
        </w:rPr>
      </w:r>
      <w:r>
        <w:rPr>
          <w:rFonts w:ascii="PT Astra Serif" w:hAnsi="PT Astra Serif" w:cs="PT Astra Serif"/>
          <w:color w:val="000000" w:themeColor="text1"/>
        </w:rPr>
      </w:r>
    </w:p>
    <w:p>
      <w:pPr>
        <w:pStyle w:val="1109"/>
        <w:ind w:firstLine="709"/>
        <w:jc w:val="both"/>
        <w:widowControl/>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3.2.5. Осуществлять иные права в соответствии с действующим законодательством Российской Федерации.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001"/>
        <w:ind w:firstLine="709"/>
        <w:spacing w:line="240" w:lineRule="auto"/>
        <w:rPr>
          <w:rFonts w:ascii="PT Astra Serif" w:hAnsi="PT Astra Serif" w:cs="PT Astra Serif"/>
          <w:b/>
          <w:sz w:val="24"/>
          <w:szCs w:val="24"/>
        </w:rPr>
      </w:pPr>
      <w:r>
        <w:rPr>
          <w:rFonts w:ascii="PT Astra Serif" w:hAnsi="PT Astra Serif" w:eastAsia="PT Astra Serif" w:cs="PT Astra Serif"/>
          <w:b/>
          <w:sz w:val="24"/>
          <w:szCs w:val="24"/>
        </w:rPr>
        <w:t xml:space="preserve">3.3. Заказчик обязан:</w:t>
      </w:r>
      <w:r>
        <w:rPr>
          <w:rFonts w:ascii="PT Astra Serif" w:hAnsi="PT Astra Serif" w:cs="PT Astra Serif"/>
          <w:b/>
          <w:sz w:val="24"/>
          <w:szCs w:val="24"/>
        </w:rPr>
      </w:r>
      <w:r>
        <w:rPr>
          <w:rFonts w:ascii="PT Astra Serif" w:hAnsi="PT Astra Serif" w:cs="PT Astra Serif"/>
          <w:b/>
          <w:sz w:val="24"/>
          <w:szCs w:val="24"/>
        </w:rPr>
      </w:r>
    </w:p>
    <w:p>
      <w:pPr>
        <w:pStyle w:val="1001"/>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3.3.1. Осмотреть Товар в месте его передачи и осуществить все необходимые действия по принятию Товара,</w:t>
      </w:r>
      <w:r>
        <w:rPr>
          <w:rFonts w:ascii="PT Astra Serif" w:hAnsi="PT Astra Serif" w:eastAsia="PT Astra Serif" w:cs="PT Astra Serif"/>
          <w:sz w:val="24"/>
          <w:szCs w:val="24"/>
        </w:rPr>
        <w:t xml:space="preserve"> поставленного по настоящему Контракту с соблюдением всех требований Контракта.</w:t>
      </w:r>
      <w:r>
        <w:rPr>
          <w:rFonts w:ascii="PT Astra Serif" w:hAnsi="PT Astra Serif" w:cs="PT Astra Serif"/>
          <w:sz w:val="24"/>
          <w:szCs w:val="24"/>
        </w:rPr>
      </w:r>
      <w:r>
        <w:rPr>
          <w:rFonts w:ascii="PT Astra Serif" w:hAnsi="PT Astra Serif" w:cs="PT Astra Serif"/>
          <w:sz w:val="24"/>
          <w:szCs w:val="24"/>
        </w:rPr>
      </w:r>
    </w:p>
    <w:p>
      <w:pPr>
        <w:pStyle w:val="1001"/>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3.3.2. Оплатить Товар в порядке, сроки и на условиях, оговоренных настоящим Контрактом.</w:t>
      </w:r>
      <w:r>
        <w:rPr>
          <w:rFonts w:ascii="PT Astra Serif" w:hAnsi="PT Astra Serif" w:cs="PT Astra Serif"/>
          <w:sz w:val="24"/>
          <w:szCs w:val="24"/>
        </w:rPr>
      </w:r>
      <w:r>
        <w:rPr>
          <w:rFonts w:ascii="PT Astra Serif" w:hAnsi="PT Astra Serif" w:cs="PT Astra Serif"/>
          <w:sz w:val="24"/>
          <w:szCs w:val="24"/>
        </w:rPr>
      </w:r>
    </w:p>
    <w:p>
      <w:pPr>
        <w:pStyle w:val="1001"/>
        <w:ind w:firstLine="709"/>
        <w:spacing w:line="240" w:lineRule="auto"/>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
          <w:color w:val="000000"/>
        </w:rPr>
      </w:pPr>
      <w:r>
        <w:rPr>
          <w:rFonts w:ascii="PT Astra Serif" w:hAnsi="PT Astra Serif" w:eastAsia="PT Astra Serif" w:cs="PT Astra Serif"/>
          <w:b/>
          <w:color w:val="000000"/>
        </w:rPr>
        <w:t xml:space="preserve">3.4. Заказчик имеет право:</w:t>
      </w:r>
      <w:r>
        <w:rPr>
          <w:rFonts w:ascii="PT Astra Serif" w:hAnsi="PT Astra Serif" w:cs="PT Astra Serif"/>
          <w:b/>
          <w:color w:val="000000"/>
        </w:rPr>
      </w:r>
      <w:r>
        <w:rPr>
          <w:rFonts w:ascii="PT Astra Serif" w:hAnsi="PT Astra Serif" w:cs="PT Astra Serif"/>
          <w:b/>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3.4.1. Требовать от Поставщика надлежащего исполнения обязательств по Контракту.</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3.4.2. При обнаружении недостатков Товара, требовать их устранения.</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3.4.3. Проверять ход и качество выполнения Поставщиком условий Контракта без вмешательства в оперативно-хоз</w:t>
      </w:r>
      <w:r>
        <w:rPr>
          <w:rFonts w:ascii="PT Astra Serif" w:hAnsi="PT Astra Serif" w:eastAsia="PT Astra Serif" w:cs="PT Astra Serif"/>
          <w:color w:val="000000"/>
        </w:rPr>
        <w:t xml:space="preserve">яйственную деятельность Поставщика.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3.4.4. В любое время потребовать от Поставщика отчет о ходе исполнения настоящего Контракта.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3.4.5. Отказаться от приемки и оплаты Товара, не соответствующего условиям Контракта.</w:t>
      </w:r>
      <w:r>
        <w:rPr>
          <w:rFonts w:ascii="PT Astra Serif" w:hAnsi="PT Astra Serif" w:cs="PT Astra Serif"/>
          <w:color w:val="000000"/>
        </w:rPr>
      </w:r>
      <w:r>
        <w:rPr>
          <w:rFonts w:ascii="PT Astra Serif" w:hAnsi="PT Astra Serif" w:cs="PT Astra Serif"/>
          <w:color w:val="000000"/>
        </w:rPr>
      </w:r>
    </w:p>
    <w:p>
      <w:pPr>
        <w:pStyle w:val="1109"/>
        <w:ind w:firstLine="709"/>
        <w:jc w:val="both"/>
        <w:rPr>
          <w:rFonts w:ascii="PT Astra Serif" w:hAnsi="PT Astra Serif" w:cs="PT Astra Serif"/>
          <w:sz w:val="24"/>
          <w:szCs w:val="24"/>
        </w:rPr>
      </w:pPr>
      <w:r>
        <w:rPr>
          <w:rFonts w:ascii="PT Astra Serif" w:hAnsi="PT Astra Serif" w:eastAsia="PT Astra Serif" w:cs="PT Astra Serif"/>
          <w:sz w:val="24"/>
          <w:szCs w:val="24"/>
        </w:rPr>
        <w:t xml:space="preserve">3.4.6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rPr>
      </w:pPr>
      <w:r>
        <w:rPr>
          <w:rFonts w:ascii="PT Astra Serif" w:hAnsi="PT Astra Serif" w:eastAsia="PT Astra Serif" w:cs="PT Astra Serif"/>
        </w:rPr>
        <w:t xml:space="preserve">3.4.7. До принятия решения об одностороннем отказе от исполнения Контракта провести экспертизу поставленного Товара с привлечением </w:t>
      </w:r>
      <w:r>
        <w:rPr>
          <w:rFonts w:ascii="PT Astra Serif" w:hAnsi="PT Astra Serif" w:eastAsia="PT Astra Serif" w:cs="PT Astra Serif"/>
        </w:rPr>
        <w:t xml:space="preserve">экспертов, экспертных организаций, выбор которых осуществляется в соответствии с Федеральным </w:t>
      </w:r>
      <w:hyperlink r:id="rId14" w:tooltip="consultantplus://offline/ref=7F7231C27B22B4FBCE8EBF893BCBB30C3B073B68D8824A61098CB75D11B28D50154DBC5B9529D52C55911027B2JD59I" w:history="1">
        <w:r>
          <w:rPr>
            <w:rFonts w:ascii="PT Astra Serif" w:hAnsi="PT Astra Serif" w:eastAsia="PT Astra Serif" w:cs="PT Astra Serif"/>
          </w:rPr>
          <w:t xml:space="preserve">законом</w:t>
        </w:r>
      </w:hyperlink>
      <w:r>
        <w:rPr>
          <w:rFonts w:ascii="PT Astra Serif" w:hAnsi="PT Astra Serif" w:eastAsia="PT Astra Serif" w:cs="PT Astra Serif"/>
        </w:rPr>
        <w:t xml:space="preserve"> </w:t>
      </w:r>
      <w:r>
        <w:rPr>
          <w:rFonts w:ascii="PT Astra Serif" w:hAnsi="PT Astra Serif" w:eastAsia="PT Astra Serif" w:cs="PT Astra Serif"/>
        </w:rPr>
        <w:t xml:space="preserve"> № 4</w:t>
      </w:r>
      <w:r>
        <w:rPr>
          <w:rFonts w:ascii="PT Astra Serif" w:hAnsi="PT Astra Serif" w:eastAsia="PT Astra Serif" w:cs="PT Astra Serif"/>
        </w:rPr>
        <w:t xml:space="preserve">4-ФЗ. </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eastAsia="PT Astra Serif" w:cs="PT Astra Serif"/>
        </w:rPr>
        <w:t xml:space="preserve">3.4.8. Осуществлять иные права в соответствии с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before="0"/>
        <w:rPr>
          <w:rFonts w:ascii="PT Astra Serif" w:hAnsi="PT Astra Serif" w:cs="PT Astra Serif"/>
          <w:b/>
          <w:bCs/>
        </w:rPr>
      </w:pPr>
      <w:r>
        <w:rPr>
          <w:rFonts w:ascii="PT Astra Serif" w:hAnsi="PT Astra Serif" w:cs="PT Astra Serif"/>
          <w:b/>
          <w:bCs/>
        </w:rPr>
        <w:t xml:space="preserve">4. СРОКИ И МЕСТО ПОСТАВКИ ТОВАРА</w:t>
      </w:r>
      <w:r>
        <w:rPr>
          <w:rFonts w:ascii="PT Astra Serif" w:hAnsi="PT Astra Serif" w:cs="PT Astra Serif"/>
          <w:b/>
          <w:bCs/>
        </w:rPr>
      </w:r>
      <w:r>
        <w:rPr>
          <w:rFonts w:ascii="PT Astra Serif" w:hAnsi="PT Astra Serif" w:cs="PT Astra Serif"/>
          <w:b/>
          <w:bCs/>
        </w:rPr>
      </w:r>
    </w:p>
    <w:p>
      <w:pPr>
        <w:ind w:firstLine="709"/>
        <w:spacing w:before="0"/>
        <w:rPr>
          <w:rFonts w:ascii="PT Astra Serif" w:hAnsi="PT Astra Serif" w:cs="PT Astra Serif"/>
          <w:b/>
          <w:bCs/>
        </w:rPr>
      </w:pPr>
      <w:r/>
      <w:bookmarkStart w:id="0" w:name="undefined"/>
      <w:r/>
      <w:bookmarkEnd w:id="0"/>
      <w:r>
        <w:rPr>
          <w:rFonts w:ascii="PT Astra Serif" w:hAnsi="PT Astra Serif" w:eastAsia="PT Astra Serif" w:cs="PT Astra Serif"/>
        </w:rPr>
        <w:t xml:space="preserve">4.1. </w:t>
      </w:r>
      <w:r>
        <w:rPr>
          <w:rFonts w:ascii="PT Astra Serif" w:hAnsi="PT Astra Serif" w:eastAsia="PT Astra Serif" w:cs="PT Astra Serif"/>
        </w:rPr>
        <w:t xml:space="preserve">Поставка Товара осуществляется силами и средствами Поставщика в течение              10 (Десяти) рабочих дней с д</w:t>
      </w:r>
      <w:r>
        <w:rPr>
          <w:rFonts w:ascii="PT Astra Serif" w:hAnsi="PT Astra Serif" w:eastAsia="PT Astra Serif" w:cs="PT Astra Serif"/>
        </w:rPr>
        <w:t xml:space="preserve">аты заключения государственного Контракта </w:t>
      </w:r>
      <w:r>
        <w:rPr>
          <w:rFonts w:ascii="PT Astra Serif" w:hAnsi="PT Astra Serif" w:eastAsia="PT Astra Serif" w:cs="PT Astra Serif"/>
        </w:rPr>
        <w:t xml:space="preserve">по адресу Заказчика: Костромская область, г. Кострома, ул. Катушечная, д.86.</w:t>
      </w:r>
      <w:r>
        <w:rPr>
          <w:rFonts w:ascii="PT Astra Serif" w:hAnsi="PT Astra Serif" w:cs="PT Astra Serif"/>
          <w:b/>
          <w:bCs/>
        </w:rPr>
      </w:r>
      <w:r>
        <w:rPr>
          <w:rFonts w:ascii="PT Astra Serif" w:hAnsi="PT Astra Serif" w:cs="PT Astra Serif"/>
          <w:b/>
          <w:bCs/>
        </w:rPr>
      </w:r>
    </w:p>
    <w:p>
      <w:pPr>
        <w:ind w:firstLine="709"/>
        <w:spacing w:before="0"/>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line="264" w:lineRule="auto"/>
        <w:shd w:val="clear" w:color="auto" w:fill="ffffff"/>
        <w:tabs>
          <w:tab w:val="left" w:pos="0" w:leader="none"/>
        </w:tabs>
        <w:rPr>
          <w:rFonts w:ascii="PT Astra Serif" w:hAnsi="PT Astra Serif" w:cs="PT Astra Serif"/>
          <w:b/>
        </w:rPr>
      </w:pPr>
      <w:r>
        <w:rPr>
          <w:rFonts w:ascii="PT Astra Serif" w:hAnsi="PT Astra Serif" w:eastAsia="PT Astra Serif" w:cs="PT Astra Serif"/>
          <w:b/>
        </w:rPr>
        <w:t xml:space="preserve">5. ПОРЯДОК ПРИЕМКИ ТОВАРА</w:t>
      </w:r>
      <w:r>
        <w:rPr>
          <w:rFonts w:ascii="PT Astra Serif" w:hAnsi="PT Astra Serif" w:cs="PT Astra Serif"/>
          <w:b/>
        </w:rPr>
      </w:r>
      <w:r>
        <w:rPr>
          <w:rFonts w:ascii="PT Astra Serif" w:hAnsi="PT Astra Serif" w:cs="PT Astra Serif"/>
          <w:b/>
        </w:rPr>
      </w:r>
    </w:p>
    <w:p>
      <w:pPr>
        <w:ind w:firstLine="709"/>
        <w:spacing w:before="0"/>
        <w:shd w:val="clear" w:color="auto" w:fill="ffffff"/>
        <w:tabs>
          <w:tab w:val="left" w:pos="0" w:leader="none"/>
        </w:tabs>
        <w:rPr>
          <w:rFonts w:ascii="PT Astra Serif" w:hAnsi="PT Astra Serif" w:eastAsia="PT Astra Serif" w:cs="PT Astra Serif"/>
          <w:color w:val="000000" w:themeColor="text1"/>
        </w:rPr>
      </w:pPr>
      <w:r>
        <w:rPr>
          <w:rFonts w:ascii="PT Astra Serif" w:hAnsi="PT Astra Serif" w:eastAsia="PT Astra Serif" w:cs="PT Astra Serif"/>
        </w:rPr>
        <w:t xml:space="preserve">5.1. </w:t>
      </w:r>
      <w:r>
        <w:rPr>
          <w:rFonts w:ascii="PT Astra Serif" w:hAnsi="PT Astra Serif" w:eastAsia="PT Astra Serif" w:cs="PT Astra Serif"/>
        </w:rPr>
        <w:t xml:space="preserve">Поставщик </w:t>
      </w:r>
      <w:r>
        <w:rPr>
          <w:rFonts w:ascii="PT Astra Serif" w:hAnsi="PT Astra Serif" w:eastAsia="PT Astra Serif" w:cs="PT Astra Serif"/>
        </w:rPr>
        <w:t xml:space="preserve">в течении 1 (Одного) рабочего </w:t>
      </w:r>
      <w:r>
        <w:rPr>
          <w:rFonts w:ascii="PT Astra Serif" w:hAnsi="PT Astra Serif" w:eastAsia="PT Astra Serif" w:cs="PT Astra Serif"/>
        </w:rPr>
        <w:t xml:space="preserve">дня</w:t>
      </w:r>
      <w:r>
        <w:rPr>
          <w:rFonts w:ascii="PT Astra Serif" w:hAnsi="PT Astra Serif" w:eastAsia="PT Astra Serif" w:cs="PT Astra Serif"/>
          <w:color w:val="334059"/>
          <w:highlight w:val="white"/>
        </w:rPr>
        <w:t xml:space="preserve"> </w:t>
      </w:r>
      <w:r>
        <w:rPr>
          <w:rFonts w:ascii="PT Astra Serif" w:hAnsi="PT Astra Serif" w:eastAsia="PT Astra Serif" w:cs="PT Astra Serif"/>
        </w:rPr>
        <w:t xml:space="preserve">после</w:t>
      </w:r>
      <w:r>
        <w:rPr>
          <w:rFonts w:ascii="PT Astra Serif" w:hAnsi="PT Astra Serif" w:eastAsia="PT Astra Serif" w:cs="PT Astra Serif"/>
        </w:rPr>
        <w:t xml:space="preserve"> выполнения обязательств по Контракту </w:t>
      </w:r>
      <w:r>
        <w:rPr>
          <w:rFonts w:ascii="PT Astra Serif" w:hAnsi="PT Astra Serif" w:eastAsia="PT Astra Serif" w:cs="PT Astra Serif"/>
        </w:rPr>
        <w:t xml:space="preserve">предоставляет Заказчику </w:t>
      </w:r>
      <w:r>
        <w:rPr>
          <w:rFonts w:ascii="PT Astra Serif" w:hAnsi="PT Astra Serif" w:eastAsia="PT Astra Serif" w:cs="PT Astra Serif"/>
          <w:color w:val="000000" w:themeColor="text1"/>
        </w:rPr>
        <w:t xml:space="preserve">платежные </w:t>
      </w:r>
      <w:r>
        <w:rPr>
          <w:rFonts w:ascii="PT Astra Serif" w:hAnsi="PT Astra Serif" w:eastAsia="PT Astra Serif" w:cs="PT Astra Serif"/>
          <w:color w:val="000000" w:themeColor="text1"/>
        </w:rPr>
        <w:t xml:space="preserve">документы: счет</w:t>
      </w:r>
      <w:r>
        <w:rPr>
          <w:rFonts w:ascii="PT Astra Serif" w:hAnsi="PT Astra Serif" w:eastAsia="PT Astra Serif" w:cs="PT Astra Serif"/>
          <w:color w:val="000000" w:themeColor="text1"/>
        </w:rPr>
        <w:t xml:space="preserve">/счет-фактуру/УПД/товарную накладную.</w:t>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ind w:firstLine="709"/>
        <w:spacing w:before="0"/>
        <w:shd w:val="clear" w:color="auto" w:fill="ffffff"/>
        <w:tabs>
          <w:tab w:val="left" w:pos="0" w:leader="none"/>
        </w:tabs>
        <w:rPr>
          <w:rFonts w:ascii="PT Astra Serif" w:hAnsi="PT Astra Serif" w:cs="PT Astra Serif"/>
          <w:color w:val="000000" w:themeColor="text1"/>
        </w:rPr>
      </w:pPr>
      <w:r>
        <w:rPr>
          <w:rStyle w:val="1452"/>
          <w:rFonts w:ascii="PT Astra Serif" w:hAnsi="PT Astra Serif" w:eastAsia="PT Astra Serif" w:cs="PT Astra Serif"/>
          <w:color w:val="000000" w:themeColor="text1"/>
        </w:rPr>
        <w:t xml:space="preserve">5.2. </w:t>
      </w:r>
      <w:r>
        <w:rPr>
          <w:rFonts w:ascii="PT Astra Serif" w:hAnsi="PT Astra Serif" w:eastAsia="PT Astra Serif" w:cs="PT Astra Seri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w:t>
      </w:r>
      <w:r>
        <w:rPr>
          <w:rFonts w:ascii="PT Astra Serif" w:hAnsi="PT Astra Serif" w:eastAsia="PT Astra Serif" w:cs="PT Astra Serif"/>
        </w:rPr>
        <w:t xml:space="preserve">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rPr>
      </w:r>
      <w:r>
        <w:rPr>
          <w:rFonts w:ascii="PT Astra Serif" w:hAnsi="PT Astra Serif" w:cs="PT Astra Serif"/>
          <w:color w:val="000000" w:themeColor="text1"/>
        </w:rPr>
      </w:r>
    </w:p>
    <w:p>
      <w:pPr>
        <w:pStyle w:val="1359"/>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5.3.</w:t>
      </w:r>
      <w:r>
        <w:rPr>
          <w:rFonts w:ascii="PT Astra Serif" w:hAnsi="PT Astra Serif" w:eastAsia="PT Astra Serif" w:cs="PT Astra Serif"/>
          <w:color w:val="000000" w:themeColor="text1"/>
          <w:sz w:val="24"/>
          <w:szCs w:val="24"/>
        </w:rPr>
        <w:t xml:space="preserve"> Срок осуществления Заказчиком</w:t>
      </w:r>
      <w:r>
        <w:rPr>
          <w:rFonts w:ascii="PT Astra Serif" w:hAnsi="PT Astra Serif" w:eastAsia="PT Astra Serif" w:cs="PT Astra Serif"/>
          <w:color w:val="000000" w:themeColor="text1"/>
          <w:sz w:val="24"/>
          <w:szCs w:val="24"/>
        </w:rPr>
        <w:t xml:space="preserve"> приемки Товара составляет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rPr>
        <w:t xml:space="preserve"> </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pStyle w:val="1359"/>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(товарная накладная), либо По</w:t>
      </w:r>
      <w:r>
        <w:rPr>
          <w:rFonts w:ascii="PT Astra Serif" w:hAnsi="PT Astra Serif" w:eastAsia="PT Astra Serif" w:cs="PT Astra Serif"/>
          <w:sz w:val="24"/>
          <w:szCs w:val="24"/>
        </w:rPr>
        <w:t xml:space="preserve">ставщику в те же сроки Заказчиком направляется в письменной форме мотивированный отказ от подписания документа о приемке (товарной накладной) </w:t>
      </w:r>
      <w:r>
        <w:rPr>
          <w:rFonts w:ascii="PT Astra Serif" w:hAnsi="PT Astra Serif" w:eastAsia="PT Astra Serif" w:cs="PT Astra Serif"/>
          <w:sz w:val="24"/>
          <w:szCs w:val="24"/>
        </w:rPr>
        <w:t xml:space="preserve">с указанием причин такого отказа</w:t>
      </w:r>
      <w:r>
        <w:rPr>
          <w:rFonts w:ascii="PT Astra Serif" w:hAnsi="PT Astra Serif" w:eastAsia="PT Astra Serif" w:cs="PT Astra Serif"/>
          <w:sz w:val="24"/>
          <w:szCs w:val="24"/>
        </w:rPr>
        <w:t xml:space="preserve"> и 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spacing w:before="0"/>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5.4. </w:t>
      </w:r>
      <w:r>
        <w:rPr>
          <w:rFonts w:ascii="PT Astra Serif" w:hAnsi="PT Astra Serif" w:eastAsia="PT Astra Serif" w:cs="PT Astra Serif"/>
          <w:color w:val="000000" w:themeColor="text1"/>
        </w:rPr>
        <w:t xml:space="preserve">Оформление документа о приемке Товара</w:t>
      </w:r>
      <w:r>
        <w:rPr>
          <w:rFonts w:ascii="PT Astra Serif" w:hAnsi="PT Astra Serif" w:eastAsia="PT Astra Serif" w:cs="PT Astra Serif"/>
          <w:color w:val="000000" w:themeColor="text1"/>
        </w:rPr>
        <w:t xml:space="preserve"> осуществляется Заказчиком в течение     (Одного) рабочего дня 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w:t>
      </w:r>
      <w:r>
        <w:rPr>
          <w:rFonts w:ascii="PT Astra Serif" w:hAnsi="PT Astra Serif" w:eastAsia="PT Astra Serif" w:cs="PT Astra Serif"/>
          <w:color w:val="000000" w:themeColor="text1"/>
        </w:rPr>
        <w:t xml:space="preserve">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w:t>
      </w:r>
      <w:r>
        <w:rPr>
          <w:rFonts w:ascii="PT Astra Serif" w:hAnsi="PT Astra Serif" w:eastAsia="PT Astra Serif" w:cs="PT Astra Serif"/>
          <w:color w:val="000000" w:themeColor="text1"/>
        </w:rPr>
        <w:t xml:space="preserve">пия подписанного акта приемки по форме 0510452 направляется Поставщику на адрес электронной почты </w:t>
      </w:r>
      <w:r>
        <w:rPr>
          <w:rFonts w:ascii="PT Astra Serif" w:hAnsi="PT Astra Serif" w:eastAsia="PT Astra Serif" w:cs="PT Astra Serif"/>
        </w:rPr>
        <w:t xml:space="preserve">_________________________.</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sz w:val="26"/>
          <w:szCs w:val="26"/>
        </w:rPr>
      </w:pPr>
      <w:r>
        <w:rPr>
          <w:rFonts w:ascii="PT Astra Serif" w:hAnsi="PT Astra Serif" w:eastAsia="PT Astra Serif" w:cs="PT Astra Serif"/>
        </w:rPr>
        <w:t xml:space="preserve">5.5. Датой приемки поставленного Товара считается дата подписания Заказчиком документа о приемке (товарной накладной), при условии </w:t>
      </w:r>
      <w:r>
        <w:rPr>
          <w:rFonts w:ascii="PT Astra Serif" w:hAnsi="PT Astra Serif" w:eastAsia="PT Astra Serif" w:cs="PT Astra Serif"/>
        </w:rPr>
        <w:t xml:space="preserve">исполнения Поставщиком всех обязательств по поставке Товара, указанных в настоящем Контракте.</w:t>
      </w:r>
      <w:r>
        <w:rPr>
          <w:rFonts w:ascii="PT Astra Serif" w:hAnsi="PT Astra Serif" w:cs="PT Astra Serif"/>
          <w:sz w:val="26"/>
          <w:szCs w:val="26"/>
        </w:rPr>
      </w:r>
      <w:r>
        <w:rPr>
          <w:rFonts w:ascii="PT Astra Serif" w:hAnsi="PT Astra Serif" w:cs="PT Astra Serif"/>
          <w:sz w:val="26"/>
          <w:szCs w:val="26"/>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984"/>
        <w:jc w:val="center"/>
        <w:spacing w:line="264" w:lineRule="auto"/>
        <w:shd w:val="clear" w:color="auto" w:fill="ffffff"/>
        <w:rPr>
          <w:rFonts w:ascii="PT Astra Serif" w:hAnsi="PT Astra Serif" w:eastAsia="PT Astra Serif" w:cs="PT Astra Serif"/>
          <w:b/>
          <w:bCs/>
        </w:rPr>
      </w:pPr>
      <w:r>
        <w:rPr>
          <w:rFonts w:ascii="PT Astra Serif" w:hAnsi="PT Astra Serif" w:eastAsia="PT Astra Serif" w:cs="PT Astra Serif"/>
          <w:b/>
        </w:rPr>
        <w:t xml:space="preserve">6. ОТВЕТСТВЕННОСТЬ СТОРОН</w:t>
      </w:r>
      <w:r>
        <w:rPr>
          <w:rFonts w:ascii="PT Astra Serif" w:hAnsi="PT Astra Serif" w:eastAsia="PT Astra Serif" w:cs="PT Astra Serif"/>
          <w:b/>
          <w:bCs/>
        </w:rPr>
      </w:r>
      <w:r>
        <w:rPr>
          <w:rFonts w:ascii="PT Astra Serif" w:hAnsi="PT Astra Serif" w:eastAsia="PT Astra Serif" w:cs="PT Astra Serif"/>
          <w:b/>
          <w:bCs/>
        </w:rPr>
      </w:r>
    </w:p>
    <w:p>
      <w:pPr>
        <w:ind w:firstLine="709"/>
        <w:widowControl w:val="off"/>
        <w:rPr>
          <w:rFonts w:ascii="PT Astra Serif" w:hAnsi="PT Astra Serif" w:cs="PT Astra Serif"/>
        </w:rPr>
      </w:pPr>
      <w:r>
        <w:rPr>
          <w:rFonts w:ascii="PT Astra Serif" w:hAnsi="PT Astra Serif" w:eastAsia="PT Astra Serif" w:cs="PT Astra Serif"/>
        </w:rPr>
        <w:t xml:space="preserve">6.1. В случае не исполнения, либо ненадлежащего</w:t>
      </w:r>
      <w:r>
        <w:rPr>
          <w:rFonts w:ascii="PT Astra Serif" w:hAnsi="PT Astra Serif" w:eastAsia="PT Astra Serif" w:cs="PT Astra Serif"/>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w:t>
      </w:r>
      <w:r>
        <w:rPr>
          <w:rFonts w:ascii="PT Astra Serif" w:hAnsi="PT Astra Serif" w:eastAsia="PT Astra Serif" w:cs="PT Astra Serif"/>
        </w:rPr>
        <w:t xml:space="preserve">в</w:t>
      </w:r>
      <w:r>
        <w:rPr>
          <w:rFonts w:ascii="PT Astra Serif" w:hAnsi="PT Astra Serif" w:eastAsia="PT Astra Serif" w:cs="PT Astra Serif"/>
        </w:rPr>
        <w:t xml:space="preserve">праве пот</w:t>
      </w:r>
      <w:r>
        <w:rPr>
          <w:rFonts w:ascii="PT Astra Serif" w:hAnsi="PT Astra Serif" w:eastAsia="PT Astra Serif" w:cs="PT Astra Serif"/>
        </w:rPr>
        <w:t xml:space="preserve">ребовать уплаты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w:t>
      </w:r>
      <w:r>
        <w:rPr>
          <w:rFonts w:ascii="PT Astra Serif" w:hAnsi="PT Astra Serif" w:eastAsia="PT Astra Serif" w:cs="PT Astra Serif"/>
        </w:rPr>
        <w:t xml:space="preserve">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6.4. За каждый факт неисполнения Заказчиком обязательств, предусмотренных кон</w:t>
      </w:r>
      <w:r>
        <w:rPr>
          <w:rFonts w:ascii="PT Astra Serif" w:hAnsi="PT Astra Serif" w:eastAsia="PT Astra Serif" w:cs="PT Astra Serif"/>
        </w:rPr>
        <w:t xml:space="preserve">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rPr>
        <w:t xml:space="preserve">     1 000,00</w:t>
      </w:r>
      <w:r>
        <w:rPr>
          <w:rFonts w:ascii="PT Astra Serif" w:hAnsi="PT Astra Serif" w:eastAsia="PT Astra Serif" w:cs="PT Astra Serif"/>
        </w:rPr>
        <w:t xml:space="preserve"> (Одна тысяча) рублей 00 копеек.</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6.5. Общая сумма начисленных штрафов за ненадлежа</w:t>
      </w:r>
      <w:r>
        <w:rPr>
          <w:rFonts w:ascii="PT Astra Serif" w:hAnsi="PT Astra Serif" w:eastAsia="PT Astra Serif" w:cs="PT Astra Serif"/>
        </w:rPr>
        <w:t xml:space="preserve">щее исполнение Заказчиком обязательств, предусмотренных Контрактом, не может превышать цену Контракта.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6.6.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Pr>
          <w:rFonts w:ascii="PT Astra Serif" w:hAnsi="PT Astra Serif" w:eastAsia="PT Astra Serif" w:cs="PT Astra Serif"/>
        </w:rPr>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6.7. Пеня начисляется за каждый день просрочки исполнения Поставщиком, обязательс</w:t>
      </w:r>
      <w:r>
        <w:rPr>
          <w:rFonts w:ascii="PT Astra Serif" w:hAnsi="PT Astra Serif" w:eastAsia="PT Astra Serif" w:cs="PT Astra Serif"/>
        </w:rPr>
        <w:t xml:space="preserve">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w:t>
      </w:r>
      <w:r>
        <w:rPr>
          <w:rFonts w:ascii="PT Astra Serif" w:hAnsi="PT Astra Serif" w:eastAsia="PT Astra Serif" w:cs="PT Astra Serif"/>
        </w:rPr>
        <w:t xml:space="preserve">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w:t>
      </w:r>
      <w:r>
        <w:rPr>
          <w:rFonts w:ascii="PT Astra Serif" w:hAnsi="PT Astra Serif" w:eastAsia="PT Astra Serif" w:cs="PT Astra Serif"/>
        </w:rPr>
        <w:t xml:space="preserve">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6.8. Штрафы начисляются за каждый факт неисполнения или ненадлежащего исполнения Поставщиком обязательств, пр</w:t>
      </w:r>
      <w:r>
        <w:rPr>
          <w:rFonts w:ascii="PT Astra Serif" w:hAnsi="PT Astra Serif" w:eastAsia="PT Astra Serif" w:cs="PT Astra Serif"/>
        </w:rPr>
        <w:t xml:space="preserve">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w:t>
      </w:r>
      <w:r>
        <w:rPr>
          <w:rFonts w:ascii="PT Astra Serif" w:hAnsi="PT Astra Serif" w:eastAsia="PT Astra Serif" w:cs="PT Astra Serif"/>
        </w:rPr>
        <w:t xml:space="preserve">аев, если законодательством Российской Федерации установлен иной порядок начисления штрафов.</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w:t>
      </w:r>
      <w:r>
        <w:rPr>
          <w:rFonts w:ascii="PT Astra Serif" w:hAnsi="PT Astra Serif" w:eastAsia="PT Astra Serif" w:cs="PT Astra Serif"/>
        </w:rPr>
        <w:t xml:space="preserve">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6.11. Применен</w:t>
      </w:r>
      <w:r>
        <w:rPr>
          <w:rFonts w:ascii="PT Astra Serif" w:hAnsi="PT Astra Serif" w:eastAsia="PT Astra Serif" w:cs="PT Astra Serif"/>
        </w:rPr>
        <w:t xml:space="preserve">ие нестойки (штрафа, пени) не освобождает Стороны от исполнения обязательств по настоящему Контракту.</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6.12. </w:t>
      </w:r>
      <w:r>
        <w:rPr>
          <w:rFonts w:ascii="PT Astra Serif" w:hAnsi="PT Astra Serif" w:eastAsia="PT Astra Serif" w:cs="PT Astra Serif"/>
        </w:rPr>
        <w:t xml:space="preserve">Во все остальные Стороны</w:t>
      </w:r>
      <w:r>
        <w:rPr>
          <w:rFonts w:ascii="PT Astra Serif" w:hAnsi="PT Astra Serif" w:eastAsia="PT Astra Serif" w:cs="PT Astra Serif"/>
        </w:rPr>
        <w:t xml:space="preserve"> руководствуются нормами действующего законодательства Российской Федерации.</w:t>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t xml:space="preserve">7. ФОРС-МАЖОР</w:t>
      </w:r>
      <w:r>
        <w:rPr>
          <w:rFonts w:ascii="PT Astra Serif" w:hAnsi="PT Astra Serif" w:eastAsia="PT Astra Serif" w:cs="PT Astra Serif"/>
          <w:b/>
          <w:bCs/>
        </w:rPr>
      </w:r>
      <w:r>
        <w:rPr>
          <w:rFonts w:ascii="PT Astra Serif" w:hAnsi="PT Astra Serif" w:eastAsia="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7.1. Ни одна из Сторон не несет</w:t>
      </w:r>
      <w:r>
        <w:rPr>
          <w:rFonts w:ascii="PT Astra Serif" w:hAnsi="PT Astra Serif" w:eastAsia="PT Astra Serif" w:cs="PT Astra Serif"/>
        </w:rPr>
        <w:t xml:space="preserve">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w:t>
      </w:r>
      <w:r>
        <w:rPr>
          <w:rFonts w:ascii="PT Astra Serif" w:hAnsi="PT Astra Serif" w:eastAsia="PT Astra Serif" w:cs="PT Astra Serif"/>
        </w:rPr>
        <w:t xml:space="preserve">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w:t>
      </w:r>
      <w:r>
        <w:rPr>
          <w:rFonts w:ascii="PT Astra Serif" w:hAnsi="PT Astra Serif" w:eastAsia="PT Astra Serif" w:cs="PT Astra Serif"/>
        </w:rPr>
        <w:t xml:space="preserve">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При этом инфляционные процессы в эконом</w:t>
      </w:r>
      <w:r>
        <w:rPr>
          <w:rFonts w:ascii="PT Astra Serif" w:hAnsi="PT Astra Serif" w:eastAsia="PT Astra Serif" w:cs="PT Astra Serif"/>
        </w:rPr>
        <w:t xml:space="preserve">ике к форс-мажорным обстоятельствам по условиям настоящего контракта не относятся.</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7.3</w:t>
      </w:r>
      <w:r>
        <w:rPr>
          <w:rFonts w:ascii="PT Astra Serif" w:hAnsi="PT Astra Serif" w:eastAsia="PT Astra Serif" w:cs="PT Astra Serif"/>
        </w:rPr>
        <w:t xml:space="preserve">.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w:t>
      </w:r>
      <w:r>
        <w:rPr>
          <w:rFonts w:ascii="PT Astra Serif" w:hAnsi="PT Astra Serif" w:eastAsia="PT Astra Serif" w:cs="PT Astra Serif"/>
        </w:rPr>
        <w:t xml:space="preserve">нтракту.</w:t>
      </w:r>
      <w:r>
        <w:rPr>
          <w:rFonts w:ascii="PT Astra Serif" w:hAnsi="PT Astra Serif" w:cs="PT Astra Serif"/>
        </w:rPr>
      </w:r>
      <w:r>
        <w:rPr>
          <w:rFonts w:ascii="PT Astra Serif" w:hAnsi="PT Astra Serif" w:cs="PT Astra Serif"/>
        </w:rPr>
      </w:r>
    </w:p>
    <w:p>
      <w:pPr>
        <w:ind w:left="709"/>
        <w:tabs>
          <w:tab w:val="left" w:pos="720" w:leader="none"/>
        </w:tabs>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eastAsia="PT Astra Serif" w:cs="PT Astra Serif"/>
          <w:b/>
          <w:bCs/>
        </w:rPr>
        <w:t xml:space="preserve">8. ПОРЯДОК </w:t>
      </w:r>
      <w:r>
        <w:rPr>
          <w:rFonts w:ascii="PT Astra Serif" w:hAnsi="PT Astra Serif" w:eastAsia="PT Astra Serif" w:cs="PT Astra Serif"/>
          <w:b/>
          <w:bCs/>
          <w:color w:val="000000"/>
          <w:spacing w:val="-1"/>
        </w:rPr>
        <w:t xml:space="preserve">УРЕГУЛИРОВАНИЯ</w:t>
      </w:r>
      <w:r>
        <w:rPr>
          <w:rFonts w:ascii="PT Astra Serif" w:hAnsi="PT Astra Serif" w:eastAsia="PT Astra Serif" w:cs="PT Astra Serif"/>
          <w:b/>
          <w:bCs/>
        </w:rPr>
        <w:t xml:space="preserve"> СПОРОВ</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w:t>
      </w:r>
      <w:r>
        <w:rPr>
          <w:rFonts w:ascii="PT Astra Serif" w:hAnsi="PT Astra Serif" w:eastAsia="PT Astra Serif" w:cs="PT Astra Serif"/>
        </w:rPr>
        <w:t xml:space="preserve">аты ее получения.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lang w:eastAsia="en-US"/>
        </w:rPr>
        <w:t xml:space="preserve">8.2. В случае неурегулирования споров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left="709"/>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left="709"/>
        <w:jc w:val="center"/>
        <w:rPr>
          <w:rFonts w:ascii="PT Astra Serif" w:hAnsi="PT Astra Serif" w:cs="PT Astra Serif"/>
          <w:b/>
          <w:bCs/>
        </w:rPr>
      </w:pPr>
      <w:r>
        <w:rPr>
          <w:rFonts w:ascii="PT Astra Serif" w:hAnsi="PT Astra Serif" w:eastAsia="PT Astra Serif" w:cs="PT Astra Serif"/>
          <w:b/>
          <w:bCs/>
        </w:rPr>
        <w:t xml:space="preserve">9</w:t>
      </w:r>
      <w:r>
        <w:rPr>
          <w:rFonts w:ascii="PT Astra Serif" w:hAnsi="PT Astra Serif" w:eastAsia="PT Astra Serif" w:cs="PT Astra Serif"/>
          <w:b/>
          <w:bCs/>
        </w:rPr>
        <w:t xml:space="preserve">. СРОК ДЕЙСТВИЯ КОНТРАКТА</w:t>
      </w:r>
      <w:r>
        <w:rPr>
          <w:rFonts w:ascii="PT Astra Serif" w:hAnsi="PT Astra Serif" w:cs="PT Astra Serif"/>
          <w:b/>
          <w:bCs/>
        </w:rPr>
      </w:r>
      <w:r>
        <w:rPr>
          <w:rFonts w:ascii="PT Astra Serif" w:hAnsi="PT Astra Serif" w:cs="PT Astra Serif"/>
          <w:b/>
          <w:bCs/>
        </w:rPr>
      </w:r>
    </w:p>
    <w:p>
      <w:pPr>
        <w:ind w:firstLine="709"/>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9.1. </w:t>
      </w:r>
      <w:r>
        <w:rPr>
          <w:rFonts w:ascii="PT Astra Serif" w:hAnsi="PT Astra Serif" w:eastAsia="PT Astra Serif" w:cs="PT Astra Serif"/>
        </w:rPr>
        <w:t xml:space="preserve">Настоящий Контракт вступает в силу с момента его подписания Сторонами и действует по 31 августа 2026 года включительно, а в части расчетов - до полного исполнения обязательств Сторонами.</w:t>
      </w:r>
      <w:r>
        <w:rPr>
          <w:rFonts w:ascii="PT Astra Serif" w:hAnsi="PT Astra Serif" w:cs="PT Astra Serif"/>
        </w:rPr>
      </w:r>
      <w:r>
        <w:rPr>
          <w:rFonts w:ascii="PT Astra Serif" w:hAnsi="PT Astra Serif" w:cs="PT Astra Serif"/>
        </w:rPr>
      </w:r>
    </w:p>
    <w:p>
      <w:pPr>
        <w:ind w:firstLine="540"/>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540"/>
        <w:jc w:val="center"/>
        <w:rPr>
          <w:rFonts w:ascii="PT Astra Serif" w:hAnsi="PT Astra Serif" w:cs="PT Astra Serif"/>
          <w:b/>
          <w:bCs/>
        </w:rPr>
      </w:pPr>
      <w:r>
        <w:rPr>
          <w:rFonts w:ascii="PT Astra Serif" w:hAnsi="PT Astra Serif" w:eastAsia="PT Astra Serif" w:cs="PT Astra Serif"/>
          <w:b/>
          <w:bCs/>
        </w:rPr>
        <w:t xml:space="preserve">10. ПРОЧИЕ ПОЛОЖЕНИЯ</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10.1. Настоящий </w:t>
      </w:r>
      <w:r>
        <w:rPr>
          <w:rFonts w:ascii="PT Astra Serif" w:hAnsi="PT Astra Serif" w:eastAsia="PT Astra Serif" w:cs="PT Astra Serif"/>
        </w:rPr>
        <w:t xml:space="preserve">Контракт составлен в форме электронного документа, подписанного усиленными электронными подписями Сторон.</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w:t>
      </w:r>
      <w:r>
        <w:rPr>
          <w:rFonts w:ascii="PT Astra Serif" w:hAnsi="PT Astra Serif" w:eastAsia="PT Astra Serif" w:cs="PT Astra Serif"/>
        </w:rPr>
        <w:t xml:space="preserve">нно известить об этом другую Сторону.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10.3. Любые изменения, дополнения и приложения к Контракту, являются его неотъемлемой частью.</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10.4. Изменение условий Контракта при его исполнении не допускается, за исключением случаев, предусмотренных </w:t>
      </w:r>
      <w:hyperlink r:id="rId15" w:tooltip="consultantplus://offline/ref=7F7231C27B22B4FBCE8EBF893BCBB30C3B073B68D8824A61098CB75D11B28D50074DE4579628C82D5C844676F785292BDD1A147517B567FCJ252I" w:history="1">
        <w:r>
          <w:rPr>
            <w:rFonts w:ascii="PT Astra Serif" w:hAnsi="PT Astra Serif" w:eastAsia="PT Astra Serif" w:cs="PT Astra Serif"/>
            <w:b/>
            <w:i/>
          </w:rPr>
          <w:t xml:space="preserve">статьей 95</w:t>
        </w:r>
      </w:hyperlink>
      <w:r>
        <w:rPr>
          <w:rFonts w:ascii="PT Astra Serif" w:hAnsi="PT Astra Serif" w:eastAsia="PT Astra Serif" w:cs="PT Astra Serif"/>
        </w:rPr>
        <w:t xml:space="preserve"> Закона N 44-ФЗ.</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10.5. При исполнении Контракта не допускается перемена Поставщика, за исключением</w:t>
      </w:r>
      <w:r>
        <w:rPr>
          <w:rFonts w:ascii="PT Astra Serif" w:hAnsi="PT Astra Serif" w:eastAsia="PT Astra Serif" w:cs="PT Astra Serif"/>
        </w:rPr>
        <w:t xml:space="preserve">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Передача прав и обязанностей по настоящему Контракту правопреемнику Поставщика осуществляется пу</w:t>
      </w:r>
      <w:r>
        <w:rPr>
          <w:rFonts w:ascii="PT Astra Serif" w:hAnsi="PT Astra Serif" w:eastAsia="PT Astra Serif" w:cs="PT Astra Serif"/>
        </w:rPr>
        <w:t xml:space="preserve">тем заключения соответствующего дополнительного соглашения к настоящему Контракту.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w:t>
      </w:r>
      <w:r>
        <w:rPr>
          <w:rFonts w:ascii="PT Astra Serif" w:hAnsi="PT Astra Serif" w:eastAsia="PT Astra Serif" w:cs="PT Astra Serif"/>
        </w:rPr>
        <w:t xml:space="preserve"> расчетов между Сторонами.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10.7.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В случае расторже</w:t>
      </w:r>
      <w:r>
        <w:rPr>
          <w:rFonts w:ascii="PT Astra Serif" w:hAnsi="PT Astra Serif" w:eastAsia="PT Astra Serif" w:cs="PT Astra Serif"/>
        </w:rPr>
        <w:t xml:space="preserve">ния настоящего Контракта по решению суда или в случае одностороннего отказа Заказчика от исполнения настоящего Контракта в связи с существенным нарушением Поставщиком условий настоящего Контракта, Заказчик в установленном порядке направляет сведения о Пост</w:t>
      </w:r>
      <w:r>
        <w:rPr>
          <w:rFonts w:ascii="PT Astra Serif" w:hAnsi="PT Astra Serif" w:eastAsia="PT Astra Serif" w:cs="PT Astra Serif"/>
        </w:rPr>
        <w:t xml:space="preserve">авщике в реестр недобросовестных поставщиков (подрядчиков, исполнителей).</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10.8.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360"/>
        <w:jc w:val="center"/>
        <w:spacing w:before="120"/>
        <w:rPr>
          <w:rFonts w:ascii="PT Astra Serif" w:hAnsi="PT Astra Serif" w:cs="PT Astra Serif"/>
          <w:b/>
          <w:bCs/>
        </w:rPr>
      </w:pPr>
      <w:r>
        <w:rPr>
          <w:rFonts w:ascii="PT Astra Serif" w:hAnsi="PT Astra Serif" w:eastAsia="PT Astra Serif" w:cs="PT Astra Serif"/>
          <w:b/>
          <w:bCs/>
        </w:rPr>
        <w:t xml:space="preserve">11. ЗАКЛЮЧИТЕЛЬНЫЕ ПОЛОЖЕНИЯ</w:t>
      </w:r>
      <w:r>
        <w:rPr>
          <w:rFonts w:ascii="PT Astra Serif" w:hAnsi="PT Astra Serif" w:cs="PT Astra Serif"/>
          <w:b/>
          <w:bCs/>
        </w:rPr>
      </w:r>
      <w:r>
        <w:rPr>
          <w:rFonts w:ascii="PT Astra Serif" w:hAnsi="PT Astra Serif" w:cs="PT Astra Serif"/>
          <w:b/>
          <w:bCs/>
        </w:rPr>
      </w:r>
    </w:p>
    <w:p>
      <w:pPr>
        <w:ind w:firstLine="540"/>
        <w:rPr>
          <w:rFonts w:ascii="PT Astra Serif" w:hAnsi="PT Astra Serif" w:cs="PT Astra Serif"/>
          <w:b/>
          <w:bCs/>
        </w:rPr>
      </w:pPr>
      <w:r>
        <w:rPr>
          <w:rFonts w:ascii="PT Astra Serif" w:hAnsi="PT Astra Serif" w:eastAsia="PT Astra Serif" w:cs="PT Astra Serif"/>
        </w:rPr>
        <w:t xml:space="preserve">11.1. Неотъемлемой ча</w:t>
      </w:r>
      <w:r>
        <w:rPr>
          <w:rFonts w:ascii="PT Astra Serif" w:hAnsi="PT Astra Serif" w:eastAsia="PT Astra Serif" w:cs="PT Astra Serif"/>
        </w:rPr>
        <w:t xml:space="preserve">стью настоящего Контракта являются следующие приложения:</w:t>
      </w:r>
      <w:r>
        <w:rPr>
          <w:rFonts w:ascii="PT Astra Serif" w:hAnsi="PT Astra Serif" w:cs="PT Astra Serif"/>
          <w:b/>
          <w:bCs/>
        </w:rPr>
      </w:r>
      <w:r>
        <w:rPr>
          <w:rFonts w:ascii="PT Astra Serif" w:hAnsi="PT Astra Serif" w:cs="PT Astra Serif"/>
          <w:b/>
          <w:bCs/>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№1 «Спецификация»;</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№2 «Техническое задание».</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spacing w:line="264" w:lineRule="auto"/>
        <w:shd w:val="clear" w:color="auto" w:fill="ffffff"/>
        <w:rPr>
          <w:rFonts w:ascii="PT Astra Serif" w:hAnsi="PT Astra Serif" w:eastAsia="PT Astra Serif" w:cs="PT Astra Serif"/>
          <w:b/>
          <w:bCs/>
          <w:color w:val="000000"/>
          <w:spacing w:val="-2"/>
        </w:rPr>
      </w:pPr>
      <w:r>
        <w:rPr>
          <w:rFonts w:ascii="PT Astra Serif" w:hAnsi="PT Astra Serif" w:eastAsia="PT Astra Serif" w:cs="PT Astra Serif"/>
          <w:b/>
          <w:bCs/>
          <w:color w:val="000000"/>
          <w:spacing w:val="-2"/>
        </w:rPr>
        <w:t xml:space="preserve">12. РЕКВИЗИТЫ СТОРОН</w:t>
      </w:r>
      <w:r>
        <w:rPr>
          <w:rFonts w:ascii="PT Astra Serif" w:hAnsi="PT Astra Serif" w:eastAsia="PT Astra Serif" w:cs="PT Astra Serif"/>
          <w:b/>
          <w:bCs/>
          <w:color w:val="000000"/>
          <w:spacing w:val="-2"/>
        </w:rPr>
      </w:r>
      <w:r>
        <w:rPr>
          <w:rFonts w:ascii="PT Astra Serif" w:hAnsi="PT Astra Serif" w:eastAsia="PT Astra Serif" w:cs="PT Astra Serif"/>
          <w:b/>
          <w:bCs/>
          <w:color w:val="000000"/>
          <w:spacing w:val="-2"/>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1"/>
        <w:gridCol w:w="4983"/>
      </w:tblGrid>
      <w:tr>
        <w:tblPrEx/>
        <w:trPr>
          <w:trHeight w:val="425"/>
        </w:trPr>
        <w:tc>
          <w:tcPr>
            <w:tcBorders>
              <w:top w:val="single" w:color="000000" w:sz="4" w:space="0"/>
              <w:left w:val="single" w:color="000000" w:sz="4" w:space="0"/>
              <w:bottom w:val="single" w:color="000000" w:sz="4" w:space="0"/>
              <w:right w:val="single" w:color="000000" w:sz="4" w:space="0"/>
            </w:tcBorders>
            <w:tcW w:w="4871"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bCs/>
              </w:rPr>
            </w:pPr>
            <w:r>
              <w:rPr>
                <w:rFonts w:ascii="PT Astra Serif" w:hAnsi="PT Astra Serif" w:eastAsia="PT Astra Serif" w:cs="PT Astra Serif"/>
                <w:b/>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b/>
              </w:rPr>
              <w:t xml:space="preserve">Место нахождения:</w:t>
            </w:r>
            <w:r>
              <w:rPr>
                <w:rFonts w:ascii="PT Astra Serif" w:hAnsi="PT Astra Serif" w:eastAsia="PT Astra Serif" w:cs="PT Astra Serif"/>
              </w:rPr>
              <w:t xml:space="preserve">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156013, г. Кострома, ул. Сенная, д.17</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ОГРН 1044408640561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 4401050246</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 440101001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 50120100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 34701000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w:t>
            </w:r>
            <w:r>
              <w:rPr>
                <w:rFonts w:ascii="PT Astra Serif" w:hAnsi="PT Astra Serif" w:eastAsia="PT Astra Serif" w:cs="PT Astra Serif"/>
                <w:b/>
                <w:bCs/>
              </w:rPr>
              <w:t xml:space="preserve">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л/с 03411А54810 в УФК по Нижегородской области</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Казначейский счет: 03211643000000013202</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Единый казначейский счет: 40102810745370000024</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БИК: 012202102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Наименование банка: ОКЦ №1 ВОЛГО-ВЯТСКОГО ГУ БАНКА РОССИИ//</w:t>
            </w:r>
            <w:r>
              <w:rPr>
                <w:rFonts w:ascii="PT Astra Serif" w:hAnsi="PT Astra Serif" w:eastAsia="PT Astra Serif" w:cs="PT Astra Serif"/>
              </w:rPr>
              <w:t xml:space="preserve">УФК  по</w:t>
            </w:r>
            <w:r>
              <w:rPr>
                <w:rFonts w:ascii="PT Astra Serif" w:hAnsi="PT Astra Serif" w:eastAsia="PT Astra Serif" w:cs="PT Astra Serif"/>
              </w:rPr>
              <w:t xml:space="preserve"> Нижегородской области г. Нижний </w:t>
            </w:r>
            <w:r>
              <w:rPr>
                <w:rFonts w:ascii="PT Astra Serif" w:hAnsi="PT Astra Serif" w:eastAsia="PT Astra Serif" w:cs="PT Astra Serif"/>
              </w:rPr>
              <w:t xml:space="preserve">Новгород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 8(4942) 64-56-61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44_</w:t>
            </w:r>
            <w:r>
              <w:rPr>
                <w:rFonts w:ascii="PT Astra Serif" w:hAnsi="PT Astra Serif" w:eastAsia="PT Astra Serif" w:cs="PT Astra Serif"/>
                <w:lang w:val="en-US"/>
              </w:rPr>
              <w:t xml:space="preserve">upr</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 Герасимова Елена Леонидовна </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Внутренний телефон: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w:t>
            </w:r>
            <w:r>
              <w:rPr>
                <w:rFonts w:ascii="PT Astra Serif" w:hAnsi="PT Astra Serif" w:eastAsia="PT Astra Serif" w:cs="PT Astra Serif"/>
                <w:lang w:val="en-US"/>
              </w:rPr>
              <w:t xml:space="preserve">mto</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4983"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spacing w:line="264" w:lineRule="auto"/>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Место нахождения:</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ОГРН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ОКВЭД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р/с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к/с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БИК</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i/>
              </w:rPr>
            </w:pPr>
            <w:r>
              <w:rPr>
                <w:rFonts w:ascii="PT Astra Serif" w:hAnsi="PT Astra Serif" w:eastAsia="PT Astra Serif" w:cs="PT Astra Serif"/>
              </w:rPr>
              <w:t xml:space="preserve">Внутренний телефон:</w:t>
            </w:r>
            <w:r>
              <w:rPr>
                <w:rFonts w:ascii="PT Astra Serif" w:hAnsi="PT Astra Serif" w:cs="PT Astra Serif"/>
                <w:b/>
                <w:i/>
              </w:rPr>
            </w:r>
            <w:r>
              <w:rPr>
                <w:rFonts w:ascii="PT Astra Serif" w:hAnsi="PT Astra Serif" w:cs="PT Astra Serif"/>
                <w:b/>
                <w:i/>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tc>
      </w:tr>
    </w:tbl>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bl>
      <w:tblPr>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62"/>
        <w:gridCol w:w="5006"/>
      </w:tblGrid>
      <w:tr>
        <w:tblPrEx/>
        <w:trPr/>
        <w:tc>
          <w:tcPr>
            <w:tcBorders>
              <w:top w:val="single" w:color="000000" w:sz="4" w:space="0"/>
              <w:left w:val="single" w:color="000000" w:sz="4" w:space="0"/>
              <w:bottom w:val="single" w:color="000000" w:sz="4" w:space="0"/>
              <w:right w:val="single" w:color="000000" w:sz="4" w:space="0"/>
            </w:tcBorders>
            <w:tcW w:w="4962" w:type="dxa"/>
            <w:textDirection w:val="lrTb"/>
            <w:noWrap w:val="false"/>
          </w:tcPr>
          <w:p>
            <w:pPr>
              <w:jc w:val="center"/>
              <w:rPr>
                <w:rFonts w:ascii="PT Astra Serif" w:hAnsi="PT Astra Serif" w:eastAsia="PT Astra Serif" w:cs="PT Astra Serif"/>
                <w:b/>
                <w:bCs/>
              </w:rPr>
            </w:pPr>
            <w:r>
              <w:rPr>
                <w:rFonts w:ascii="PT Astra Serif" w:hAnsi="PT Astra Serif" w:eastAsia="PT Astra Serif" w:cs="PT Astra Serif"/>
                <w:b/>
              </w:rPr>
              <w:t xml:space="preserve">Заказчик</w:t>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hanging="30"/>
              <w:rPr>
                <w:rFonts w:ascii="PT Astra Serif" w:hAnsi="PT Astra Serif" w:cs="PT Astra Serif"/>
              </w:rPr>
            </w:pPr>
            <w:r>
              <w:rPr>
                <w:rFonts w:ascii="PT Astra Serif" w:hAnsi="PT Astra Serif" w:eastAsia="PT Astra Serif" w:cs="PT Astra Serif"/>
              </w:rPr>
              <w:t xml:space="preserve">_________________________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006"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1</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 2026 №___</w:t>
      </w:r>
      <w:r>
        <w:rPr>
          <w:rFonts w:ascii="PT Astra Serif" w:hAnsi="PT Astra Serif" w:cs="PT Astra Serif"/>
        </w:rPr>
      </w:r>
      <w:r>
        <w:rPr>
          <w:rFonts w:ascii="PT Astra Serif" w:hAnsi="PT Astra Serif" w:cs="PT Astra Serif"/>
        </w:rPr>
      </w:r>
    </w:p>
    <w:p>
      <w:pPr>
        <w:ind w:left="6120"/>
        <w:jc w:val="center"/>
        <w:tabs>
          <w:tab w:val="left" w:pos="5460" w:leader="none"/>
        </w:tabs>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pStyle w:val="1001"/>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highlight w:val="none"/>
        </w:rPr>
      </w:r>
      <w:r>
        <w:rPr>
          <w:rFonts w:ascii="PT Astra Serif" w:hAnsi="PT Astra Serif" w:eastAsia="PT Astra Serif" w:cs="PT Astra Serif"/>
          <w:b/>
          <w:bCs/>
          <w:caps/>
          <w:color w:val="000000"/>
          <w:sz w:val="24"/>
          <w:szCs w:val="24"/>
          <w:highlight w:val="none"/>
        </w:rPr>
      </w:r>
      <w:r>
        <w:rPr>
          <w:rFonts w:ascii="PT Astra Serif" w:hAnsi="PT Astra Serif" w:eastAsia="PT Astra Serif" w:cs="PT Astra Serif"/>
          <w:b/>
          <w:bCs/>
          <w:caps/>
          <w:color w:val="000000"/>
          <w:sz w:val="24"/>
          <w:szCs w:val="24"/>
          <w:highlight w:val="none"/>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rPr>
        <w:t xml:space="preserve">Спецификация</w:t>
      </w:r>
      <w:r>
        <w:rPr>
          <w:rFonts w:ascii="PT Astra Serif" w:hAnsi="PT Astra Serif" w:eastAsia="PT Astra Serif" w:cs="PT Astra Serif"/>
          <w:b/>
          <w:bCs/>
          <w:caps/>
          <w:color w:val="000000"/>
          <w:sz w:val="24"/>
          <w:szCs w:val="24"/>
          <w:highlight w:val="none"/>
        </w:rPr>
      </w:r>
      <w:r>
        <w:rPr>
          <w:rFonts w:ascii="PT Astra Serif" w:hAnsi="PT Astra Serif" w:eastAsia="PT Astra Serif" w:cs="PT Astra Serif"/>
          <w:b/>
          <w:bCs/>
          <w:caps/>
          <w:color w:val="000000"/>
          <w:sz w:val="24"/>
          <w:szCs w:val="24"/>
          <w:highlight w:val="none"/>
        </w:rPr>
      </w:r>
    </w:p>
    <w:tbl>
      <w:tblPr>
        <w:tblW w:w="0" w:type="auto"/>
        <w:tblInd w:w="139" w:type="dxa"/>
        <w:tblLayout w:type="fixed"/>
        <w:tblCellMar>
          <w:left w:w="15" w:type="dxa"/>
          <w:top w:w="15" w:type="dxa"/>
          <w:right w:w="15" w:type="dxa"/>
          <w:bottom w:w="15" w:type="dxa"/>
        </w:tblCellMar>
        <w:tblLook w:val="04A0" w:firstRow="1" w:lastRow="0" w:firstColumn="1" w:lastColumn="0" w:noHBand="0" w:noVBand="1"/>
      </w:tblPr>
      <w:tblGrid>
        <w:gridCol w:w="645"/>
        <w:gridCol w:w="2126"/>
        <w:gridCol w:w="2268"/>
        <w:gridCol w:w="1276"/>
        <w:gridCol w:w="1701"/>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w:t>
            </w:r>
            <w:r>
              <w:rPr>
                <w:rFonts w:ascii="PT Astra Serif" w:hAnsi="PT Astra Serif" w:eastAsia="PT Astra Serif" w:cs="PT Astra Serif"/>
                <w:b/>
                <w:bCs/>
                <w:color w:val="000000"/>
                <w:sz w:val="24"/>
                <w:szCs w:val="24"/>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Наименование товара, товарный знак (при наличии)</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pStyle w:val="79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Страна происхождения товара</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pStyle w:val="79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Кол-во,</w:t>
            </w:r>
            <w:r>
              <w:rPr>
                <w:rFonts w:ascii="PT Astra Serif" w:hAnsi="PT Astra Serif" w:cs="PT Astra Serif"/>
                <w:sz w:val="24"/>
                <w:szCs w:val="24"/>
              </w:rPr>
            </w:r>
            <w:r>
              <w:rPr>
                <w:rFonts w:ascii="PT Astra Serif" w:hAnsi="PT Astra Serif" w:cs="PT Astra Serif"/>
                <w:sz w:val="24"/>
                <w:szCs w:val="24"/>
              </w:rPr>
            </w:r>
          </w:p>
          <w:p>
            <w:pPr>
              <w:pStyle w:val="793"/>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шт.</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pPr>
              <w:jc w:val="center"/>
              <w:spacing w:after="0" w:afterAutospacing="0" w:line="264"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sz w:val="24"/>
                <w:szCs w:val="24"/>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 (</w:t>
            </w: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118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Планшетный компьютер</w:t>
            </w:r>
            <w:r>
              <w:rPr>
                <w:rFonts w:ascii="PT Astra Serif" w:hAnsi="PT Astra Serif" w:cs="PT Astra Serif"/>
                <w:color w:val="000000"/>
              </w:rPr>
            </w:r>
            <w:r>
              <w:rPr>
                <w:rFonts w:ascii="PT Astra Serif" w:hAnsi="PT Astra Serif" w:cs="PT Astra Serif"/>
                <w:color w:val="000000"/>
              </w:rPr>
            </w:r>
          </w:p>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pPr>
            <w:r>
              <w:t xml:space="preserve">1</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r/>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Итого:</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В том числе НДС (%)</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bl>
    <w:p>
      <w:pPr>
        <w:pStyle w:val="79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br/>
      </w:r>
      <w:r>
        <w:rPr>
          <w:rFonts w:ascii="PT Astra Serif" w:hAnsi="PT Astra Serif" w:cs="PT Astra Serif"/>
          <w:sz w:val="24"/>
          <w:szCs w:val="24"/>
        </w:rPr>
      </w:r>
      <w:r>
        <w:rPr>
          <w:rFonts w:ascii="PT Astra Serif" w:hAnsi="PT Astra Serif" w:cs="PT Astra Serif"/>
          <w:sz w:val="24"/>
          <w:szCs w:val="24"/>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820"/>
        <w:gridCol w:w="5101"/>
      </w:tblGrid>
      <w:tr>
        <w:tblPrEx/>
        <w:trPr>
          <w:trHeight w:val="1447"/>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793"/>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793"/>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793"/>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101" w:type="dxa"/>
            <w:vAlign w:val="top"/>
            <w:textDirection w:val="lrTb"/>
            <w:noWrap w:val="false"/>
          </w:tcPr>
          <w:p>
            <w:pPr>
              <w:pStyle w:val="793"/>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793"/>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793"/>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1001"/>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pStyle w:val="1001"/>
        <w:ind w:firstLine="709"/>
        <w:jc w:val="center"/>
        <w:spacing w:line="100" w:lineRule="atLeast"/>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2</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________ 2026 №___</w:t>
      </w:r>
      <w:r>
        <w:rPr>
          <w:rFonts w:ascii="PT Astra Serif" w:hAnsi="PT Astra Serif" w:cs="PT Astra Serif"/>
        </w:rPr>
      </w:r>
      <w:r>
        <w:rPr>
          <w:rFonts w:ascii="PT Astra Serif" w:hAnsi="PT Astra Serif" w:cs="PT Astra Serif"/>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iCs/>
        </w:rPr>
      </w:pPr>
      <w:r>
        <w:rPr>
          <w:rFonts w:ascii="PT Astra Serif" w:hAnsi="PT Astra Serif" w:eastAsia="PT Astra Serif" w:cs="PT Astra Serif"/>
          <w:b/>
          <w:bCs/>
          <w:iCs/>
        </w:rPr>
        <w:t xml:space="preserve">ТЕХНИЧЕСКОЕ ЗАДАНИЕ</w:t>
      </w:r>
      <w:r>
        <w:rPr>
          <w:rFonts w:ascii="PT Astra Serif" w:hAnsi="PT Astra Serif" w:eastAsia="PT Astra Serif" w:cs="PT Astra Serif"/>
          <w:b/>
          <w:bCs/>
          <w:iCs/>
        </w:rPr>
      </w:r>
      <w:r>
        <w:rPr>
          <w:rFonts w:ascii="PT Astra Serif" w:hAnsi="PT Astra Serif" w:eastAsia="PT Astra Serif" w:cs="PT Astra Serif"/>
          <w:b/>
          <w:bCs/>
          <w:iCs/>
        </w:rPr>
      </w:r>
    </w:p>
    <w:p>
      <w:pPr>
        <w:jc w:val="center"/>
        <w:rPr>
          <w:rFonts w:ascii="PT Astra Serif" w:hAnsi="PT Astra Serif" w:cs="PT Astra Serif"/>
          <w:b/>
        </w:rPr>
      </w:pPr>
      <w:r>
        <w:rPr>
          <w:rFonts w:ascii="PT Astra Serif" w:hAnsi="PT Astra Serif" w:eastAsia="PT Astra Serif" w:cs="PT Astra Serif"/>
          <w:b/>
        </w:rPr>
        <w:t xml:space="preserve">на поставку планшетного компьютера </w:t>
      </w:r>
      <w:r>
        <w:rPr>
          <w:rFonts w:ascii="PT Astra Serif" w:hAnsi="PT Astra Serif" w:eastAsia="PT Astra Serif" w:cs="PT Astra Serif"/>
          <w:b/>
        </w:rPr>
        <w:t xml:space="preserve">нужд Управления Федеральной службы государственной регистрации, кадастра и картографии по Костромской области</w:t>
      </w:r>
      <w:r>
        <w:rPr>
          <w:rFonts w:ascii="PT Astra Serif" w:hAnsi="PT Astra Serif" w:cs="PT Astra Serif"/>
          <w:b/>
        </w:rPr>
      </w:r>
      <w:r>
        <w:rPr>
          <w:rFonts w:ascii="PT Astra Serif" w:hAnsi="PT Astra Serif" w:cs="PT Astra Serif"/>
          <w:b/>
        </w:rPr>
      </w:r>
    </w:p>
    <w:p>
      <w:pPr>
        <w:jc w:val="center"/>
        <w:rPr>
          <w:b/>
          <w:bCs/>
        </w:rPr>
      </w:pPr>
      <w:r>
        <w:rPr>
          <w:b/>
          <w:bCs/>
        </w:rPr>
      </w:r>
      <w:r>
        <w:rPr>
          <w:b/>
          <w:bCs/>
        </w:rPr>
      </w:r>
      <w:r>
        <w:rPr>
          <w:b/>
          <w:bCs/>
        </w:rPr>
      </w:r>
    </w:p>
    <w:p>
      <w:pPr>
        <w:pStyle w:val="1001"/>
        <w:ind w:firstLine="708"/>
        <w:spacing w:line="240" w:lineRule="auto"/>
        <w:rPr>
          <w:rFonts w:ascii="PT Astra Serif" w:hAnsi="PT Astra Serif" w:cs="PT Astra Serif"/>
          <w:sz w:val="24"/>
          <w:szCs w:val="24"/>
        </w:rPr>
      </w:pPr>
      <w:r>
        <w:rPr>
          <w:rFonts w:ascii="PT Astra Serif" w:hAnsi="PT Astra Serif" w:eastAsia="PT Astra Serif" w:cs="PT Astra Serif"/>
          <w:b/>
          <w:color w:val="000000"/>
          <w:sz w:val="24"/>
          <w:szCs w:val="24"/>
        </w:rPr>
        <w:t xml:space="preserve">1. Наименование объекта закупки: </w:t>
      </w:r>
      <w:r>
        <w:rPr>
          <w:rFonts w:ascii="PT Astra Serif" w:hAnsi="PT Astra Serif" w:eastAsia="PT Astra Serif" w:cs="PT Astra Serif"/>
          <w:sz w:val="24"/>
          <w:szCs w:val="24"/>
        </w:rPr>
        <w:t xml:space="preserve">Поставка планшетного компьютера</w:t>
      </w:r>
      <w:r>
        <w:rPr>
          <w:rFonts w:ascii="PT Astra Serif" w:hAnsi="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Cs/>
        </w:rPr>
      </w:pPr>
      <w:r>
        <w:rPr>
          <w:rFonts w:ascii="PT Astra Serif" w:hAnsi="PT Astra Serif" w:eastAsia="PT Astra Serif" w:cs="PT Astra Serif"/>
          <w:b/>
          <w:color w:val="000000"/>
        </w:rPr>
        <w:t xml:space="preserve">2. Место и условия поставки товара:</w:t>
      </w:r>
      <w:r>
        <w:rPr>
          <w:rFonts w:ascii="PT Astra Serif" w:hAnsi="PT Astra Serif" w:eastAsia="PT Astra Serif" w:cs="PT Astra Serif"/>
        </w:rPr>
        <w:t xml:space="preserve"> </w:t>
      </w:r>
      <w:r>
        <w:rPr>
          <w:rFonts w:ascii="PT Astra Serif" w:hAnsi="PT Astra Serif" w:eastAsia="PT Astra Serif" w:cs="PT Astra Serif"/>
          <w:color w:val="000000"/>
        </w:rPr>
        <w:t xml:space="preserve">Поставка Товара осуществляется в течение   </w:t>
      </w:r>
      <w:r>
        <w:rPr>
          <w:rFonts w:ascii="PT Astra Serif" w:hAnsi="PT Astra Serif" w:eastAsia="PT Astra Serif" w:cs="PT Astra Serif"/>
          <w:color w:val="000000"/>
        </w:rPr>
        <w:t xml:space="preserve">        10 (Десяти) рабочих дней с даты заключения государственного контракта по </w:t>
      </w:r>
      <w:r>
        <w:rPr>
          <w:rFonts w:ascii="PT Astra Serif" w:hAnsi="PT Astra Serif" w:eastAsia="PT Astra Serif" w:cs="PT Astra Serif"/>
          <w:bCs/>
          <w:color w:val="000000"/>
        </w:rPr>
        <w:t xml:space="preserve">адресу</w:t>
      </w:r>
      <w:r>
        <w:rPr>
          <w:rFonts w:ascii="PT Astra Serif" w:hAnsi="PT Astra Serif" w:eastAsia="PT Astra Serif" w:cs="PT Astra Serif"/>
        </w:rPr>
        <w:t xml:space="preserve"> Заказчика Костромская область,</w:t>
      </w:r>
      <w:r>
        <w:rPr>
          <w:rFonts w:ascii="PT Astra Serif" w:hAnsi="PT Astra Serif" w:eastAsia="PT Astra Serif" w:cs="PT Astra Serif"/>
          <w:bCs/>
          <w:color w:val="000000"/>
        </w:rPr>
        <w:t xml:space="preserve"> </w:t>
      </w:r>
      <w:r>
        <w:rPr>
          <w:rFonts w:ascii="PT Astra Serif" w:hAnsi="PT Astra Serif" w:eastAsia="PT Astra Serif" w:cs="PT Astra Serif"/>
          <w:bCs/>
        </w:rPr>
        <w:t xml:space="preserve">г. Кострома, ул. Катушечная, д. 86.</w:t>
      </w:r>
      <w:r>
        <w:rPr>
          <w:rFonts w:ascii="PT Astra Serif" w:hAnsi="PT Astra Serif" w:cs="PT Astra Serif"/>
          <w:bCs/>
        </w:rPr>
      </w:r>
      <w:r>
        <w:rPr>
          <w:rFonts w:ascii="PT Astra Serif" w:hAnsi="PT Astra Serif" w:cs="PT Astra Serif"/>
          <w:bCs/>
        </w:rPr>
      </w:r>
    </w:p>
    <w:p>
      <w:pPr>
        <w:ind w:firstLine="709"/>
        <w:rPr>
          <w:rFonts w:ascii="PT Astra Serif" w:hAnsi="PT Astra Serif" w:cs="PT Astra Serif"/>
        </w:rPr>
      </w:pPr>
      <w:r>
        <w:rPr>
          <w:rFonts w:ascii="PT Astra Serif" w:hAnsi="PT Astra Serif" w:eastAsia="PT Astra Serif" w:cs="PT Astra Serif"/>
        </w:rPr>
        <w:t xml:space="preserve">Поставщик осуществляет доставку Товара до места поставки, производит погрузку \ разгрузку за счет собственных средств, своими силами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tabs>
          <w:tab w:val="num" w:pos="720" w:leader="none"/>
          <w:tab w:val="left" w:pos="1430" w:leader="none"/>
        </w:tabs>
        <w:rPr>
          <w:rFonts w:ascii="PT Astra Serif" w:hAnsi="PT Astra Serif" w:cs="PT Astra Serif"/>
          <w:b/>
          <w:bCs/>
          <w:i/>
          <w:iCs/>
        </w:rPr>
      </w:pPr>
      <w:r>
        <w:rPr>
          <w:rFonts w:ascii="PT Astra Serif" w:hAnsi="PT Astra Serif" w:eastAsia="PT Astra Serif" w:cs="PT Astra Serif"/>
          <w:bCs/>
        </w:rPr>
        <w:t xml:space="preserve">Поставщик должен известить о точном времени и дате поставки Товара по телефону</w:t>
      </w:r>
      <w:r>
        <w:rPr>
          <w:rFonts w:ascii="PT Astra Serif" w:hAnsi="PT Astra Serif" w:eastAsia="PT Astra Serif" w:cs="PT Astra Serif"/>
          <w:bCs/>
        </w:rPr>
        <w:t xml:space="preserve">: 8(4942) 64-56-33 </w:t>
      </w:r>
      <w:r>
        <w:rPr>
          <w:rFonts w:ascii="PT Astra Serif" w:hAnsi="PT Astra Serif" w:eastAsia="PT Astra Serif" w:cs="PT Astra Serif"/>
        </w:rPr>
        <w:t xml:space="preserve">не позднее 3 (трех) рабочих дней до дня доставки.</w:t>
      </w:r>
      <w:r>
        <w:rPr>
          <w:rFonts w:ascii="PT Astra Serif" w:hAnsi="PT Astra Serif" w:cs="PT Astra Serif"/>
          <w:b/>
          <w:bCs/>
          <w:i/>
          <w:iCs/>
        </w:rPr>
      </w:r>
      <w:r>
        <w:rPr>
          <w:rFonts w:ascii="PT Astra Serif" w:hAnsi="PT Astra Serif" w:cs="PT Astra Serif"/>
          <w:b/>
          <w:bCs/>
          <w:i/>
          <w:iCs/>
        </w:rPr>
      </w:r>
    </w:p>
    <w:p>
      <w:pPr>
        <w:ind w:firstLine="709"/>
        <w:rPr>
          <w:rFonts w:ascii="PT Astra Serif" w:hAnsi="PT Astra Serif" w:eastAsia="PT Astra Serif" w:cs="PT Astra Serif"/>
          <w:b/>
          <w:bCs/>
          <w:color w:val="000000"/>
        </w:rPr>
      </w:pPr>
      <w:r>
        <w:rPr>
          <w:rFonts w:ascii="PT Astra Serif" w:hAnsi="PT Astra Serif" w:eastAsia="PT Astra Serif" w:cs="PT Astra Serif"/>
          <w:b/>
          <w:bCs/>
          <w:color w:val="000000"/>
        </w:rPr>
        <w:t xml:space="preserve">3. Объемы поставки товара, требования к техническим характеристикам:</w:t>
      </w:r>
      <w:r>
        <w:rPr>
          <w:rFonts w:ascii="PT Astra Serif" w:hAnsi="PT Astra Serif" w:eastAsia="PT Astra Serif" w:cs="PT Astra Serif"/>
          <w:b/>
          <w:bCs/>
          <w:color w:val="000000"/>
        </w:rPr>
      </w:r>
      <w:r>
        <w:rPr>
          <w:rFonts w:ascii="PT Astra Serif" w:hAnsi="PT Astra Serif" w:eastAsia="PT Astra Serif" w:cs="PT Astra Serif"/>
          <w:b/>
          <w:bCs/>
          <w:color w:val="000000"/>
        </w:rPr>
      </w:r>
    </w:p>
    <w:tbl>
      <w:tblPr>
        <w:tblW w:w="9862"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36"/>
        <w:gridCol w:w="5528"/>
        <w:gridCol w:w="2098"/>
      </w:tblGrid>
      <w:tr>
        <w:tblPrEx/>
        <w:trPr>
          <w:trHeight w:val="1194"/>
        </w:trPr>
        <w:tc>
          <w:tcPr>
            <w:tcW w:w="2236" w:type="dxa"/>
            <w:vMerge w:val="restart"/>
            <w:textDirection w:val="lrTb"/>
            <w:noWrap w:val="false"/>
          </w:tcPr>
          <w:p>
            <w:pPr>
              <w:jc w:val="center"/>
              <w:tabs>
                <w:tab w:val="left" w:pos="0" w:leader="none"/>
              </w:tabs>
              <w:rPr>
                <w:rFonts w:ascii="PT Astra Serif" w:hAnsi="PT Astra Serif" w:cs="PT Astra Serif"/>
                <w:b/>
              </w:rPr>
            </w:pPr>
            <w:r>
              <w:rPr>
                <w:rFonts w:ascii="PT Astra Serif" w:hAnsi="PT Astra Serif" w:eastAsia="PT Astra Serif" w:cs="PT Astra Serif"/>
                <w:b/>
              </w:rPr>
              <w:t xml:space="preserve">Наименование товара </w:t>
            </w:r>
            <w:r>
              <w:rPr>
                <w:rFonts w:ascii="PT Astra Serif" w:hAnsi="PT Astra Serif" w:cs="PT Astra Serif"/>
                <w:b/>
              </w:rPr>
            </w:r>
            <w:r>
              <w:rPr>
                <w:rFonts w:ascii="PT Astra Serif" w:hAnsi="PT Astra Serif" w:cs="PT Astra Serif"/>
                <w:b/>
              </w:rPr>
            </w:r>
          </w:p>
          <w:p>
            <w:pPr>
              <w:jc w:val="center"/>
              <w:tabs>
                <w:tab w:val="left" w:pos="0" w:leader="none"/>
              </w:tabs>
              <w:rPr>
                <w:rFonts w:ascii="PT Astra Serif" w:hAnsi="PT Astra Serif" w:cs="PT Astra Serif"/>
                <w:i/>
              </w:rPr>
            </w:pPr>
            <w:r>
              <w:rPr>
                <w:rFonts w:ascii="PT Astra Serif" w:hAnsi="PT Astra Serif" w:eastAsia="PT Astra Serif" w:cs="PT Astra Serif"/>
                <w:b/>
                <w:bCs/>
                <w:i/>
              </w:rPr>
              <w:t xml:space="preserve">Код по ОКПД2/КТРУ</w:t>
            </w:r>
            <w:r>
              <w:rPr>
                <w:rFonts w:ascii="PT Astra Serif" w:hAnsi="PT Astra Serif" w:cs="PT Astra Serif"/>
                <w:i/>
              </w:rPr>
            </w:r>
            <w:r>
              <w:rPr>
                <w:rFonts w:ascii="PT Astra Serif" w:hAnsi="PT Astra Serif" w:cs="PT Astra Serif"/>
                <w:i/>
              </w:rPr>
            </w:r>
          </w:p>
        </w:tc>
        <w:tc>
          <w:tcPr>
            <w:tcW w:w="5528" w:type="dxa"/>
            <w:textDirection w:val="lrTb"/>
            <w:noWrap w:val="false"/>
          </w:tcPr>
          <w:p>
            <w:pPr>
              <w:jc w:val="center"/>
              <w:tabs>
                <w:tab w:val="left" w:pos="0" w:leader="none"/>
              </w:tabs>
              <w:rPr>
                <w:rFonts w:ascii="PT Astra Serif" w:hAnsi="PT Astra Serif" w:cs="PT Astra Serif"/>
                <w:b/>
                <w:bCs/>
                <w:color w:val="000000" w:themeColor="text1"/>
              </w:rPr>
            </w:pPr>
            <w:r>
              <w:rPr>
                <w:rFonts w:ascii="PT Astra Serif" w:hAnsi="PT Astra Serif" w:eastAsia="PT Astra Serif" w:cs="PT Astra Serif"/>
                <w:b/>
                <w:color w:val="000000" w:themeColor="text1"/>
              </w:rPr>
              <w:t xml:space="preserve">Характеристики товара</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tabs>
                <w:tab w:val="left" w:pos="0" w:leader="none"/>
              </w:tabs>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c>
          <w:tcPr>
            <w:tcW w:w="2098" w:type="dxa"/>
            <w:textDirection w:val="lrTb"/>
            <w:noWrap w:val="false"/>
          </w:tcPr>
          <w:p>
            <w:pPr>
              <w:jc w:val="center"/>
              <w:tabs>
                <w:tab w:val="left" w:pos="0" w:leader="none"/>
              </w:tabs>
              <w:rPr>
                <w:rFonts w:ascii="PT Astra Serif" w:hAnsi="PT Astra Serif" w:cs="PT Astra Serif"/>
                <w:b/>
              </w:rPr>
            </w:pPr>
            <w:r>
              <w:rPr>
                <w:rFonts w:ascii="PT Astra Serif" w:hAnsi="PT Astra Serif" w:eastAsia="PT Astra Serif" w:cs="PT Astra Serif"/>
                <w:b/>
              </w:rPr>
              <w:t xml:space="preserve">Кол-во, шт.</w:t>
            </w:r>
            <w:r>
              <w:rPr>
                <w:rFonts w:ascii="PT Astra Serif" w:hAnsi="PT Astra Serif" w:cs="PT Astra Serif"/>
                <w:b/>
              </w:rPr>
            </w:r>
            <w:r>
              <w:rPr>
                <w:rFonts w:ascii="PT Astra Serif" w:hAnsi="PT Astra Serif" w:cs="PT Astra Serif"/>
                <w:b/>
              </w:rPr>
            </w:r>
          </w:p>
          <w:p>
            <w:pPr>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r>
      <w:tr>
        <w:tblPrEx/>
        <w:trPr>
          <w:trHeight w:val="583"/>
        </w:trPr>
        <w:tc>
          <w:tcPr>
            <w:tcW w:w="2236" w:type="dxa"/>
            <w:vMerge w:val="restart"/>
            <w:textDirection w:val="lrTb"/>
            <w:noWrap w:val="false"/>
          </w:tcPr>
          <w:p>
            <w:pPr>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jc w:val="center"/>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Планшетный компьютер </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jc w:val="center"/>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26.20.11.130</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jc w:val="center"/>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c>
        <w:tc>
          <w:tcPr>
            <w:tcW w:w="5528" w:type="dxa"/>
            <w:vMerge w:val="restart"/>
            <w:textDirection w:val="lrTb"/>
            <w:noWrap w:val="false"/>
          </w:tcPr>
          <w:p>
            <w:pPr>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Размер экрана 10,9 дюйм;</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Объем оперативной памяти 6</w:t>
            </w:r>
            <w:r>
              <w:rPr>
                <w:rFonts w:ascii="PT Astra Serif" w:hAnsi="PT Astra Serif" w:eastAsia="PT Astra Serif" w:cs="PT Astra Serif"/>
                <w:color w:val="000000" w:themeColor="text1"/>
              </w:rPr>
              <w:t xml:space="preserve"> ГБ;</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Объем постоянной памяти  128</w:t>
            </w:r>
            <w:bookmarkStart w:id="1" w:name="_GoBack"/>
            <w:r>
              <w:rPr>
                <w:color w:val="000000" w:themeColor="text1"/>
              </w:rPr>
            </w:r>
            <w:bookmarkEnd w:id="1"/>
            <w:r>
              <w:rPr>
                <w:rFonts w:ascii="PT Astra Serif" w:hAnsi="PT Astra Serif" w:eastAsia="PT Astra Serif" w:cs="PT Astra Serif"/>
                <w:color w:val="000000" w:themeColor="text1"/>
              </w:rPr>
              <w:t xml:space="preserve"> ГБ;</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Разрешение </w:t>
            </w:r>
            <w:r>
              <w:rPr>
                <w:rFonts w:ascii="PT Astra Serif" w:hAnsi="PT Astra Serif" w:eastAsia="PT Astra Serif" w:cs="PT Astra Serif"/>
                <w:color w:val="000000" w:themeColor="text1"/>
              </w:rPr>
              <w:t xml:space="preserve">экрана  1920</w:t>
            </w:r>
            <w:r>
              <w:rPr>
                <w:rFonts w:ascii="PT Astra Serif" w:hAnsi="PT Astra Serif" w:eastAsia="PT Astra Serif" w:cs="PT Astra Serif"/>
                <w:color w:val="000000" w:themeColor="text1"/>
              </w:rPr>
              <w:t xml:space="preserve">х1200;</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Поддерживаемые сети - 3G, 4G, LTE, </w:t>
            </w:r>
            <w:r>
              <w:rPr>
                <w:rFonts w:ascii="PT Astra Serif" w:hAnsi="PT Astra Serif" w:eastAsia="PT Astra Serif" w:cs="PT Astra Serif"/>
                <w:color w:val="000000" w:themeColor="text1"/>
              </w:rPr>
              <w:t xml:space="preserve">Wi-Fi</w:t>
            </w:r>
            <w:r>
              <w:rPr>
                <w:rFonts w:ascii="PT Astra Serif" w:hAnsi="PT Astra Serif" w:eastAsia="PT Astra Serif" w:cs="PT Astra Serif"/>
                <w:color w:val="000000" w:themeColor="text1"/>
              </w:rPr>
              <w:t xml:space="preserve">;</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Наличие и поддержка систем </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геопозиционирования</w:t>
            </w:r>
            <w:r>
              <w:rPr>
                <w:rFonts w:ascii="PT Astra Serif" w:hAnsi="PT Astra Serif" w:eastAsia="PT Astra Serif" w:cs="PT Astra Serif"/>
                <w:color w:val="000000" w:themeColor="text1"/>
              </w:rPr>
              <w:t xml:space="preserve"> - GPS,  ГЛОНАСС;</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Разрешение основной камеры 8 МП;</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Наличие фронтальной видеокамеры Да</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contextualSpacing/>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c>
        <w:tc>
          <w:tcPr>
            <w:tcW w:w="2098" w:type="dxa"/>
            <w:textDirection w:val="lrTb"/>
            <w:noWrap w:val="false"/>
          </w:tcPr>
          <w:p>
            <w:pPr>
              <w:jc w:val="center"/>
              <w:rPr>
                <w:rFonts w:ascii="PT Astra Serif" w:hAnsi="PT Astra Serif" w:cs="PT Astra Serif"/>
                <w:sz w:val="26"/>
                <w:szCs w:val="26"/>
              </w:rPr>
            </w:pPr>
            <w:r>
              <w:rPr>
                <w:rFonts w:ascii="PT Astra Serif" w:hAnsi="PT Astra Serif" w:eastAsia="PT Astra Serif" w:cs="PT Astra Serif"/>
              </w:rPr>
              <w:t xml:space="preserve">1</w:t>
            </w:r>
            <w:r>
              <w:rPr>
                <w:rFonts w:ascii="PT Astra Serif" w:hAnsi="PT Astra Serif" w:cs="PT Astra Serif"/>
                <w:sz w:val="26"/>
                <w:szCs w:val="26"/>
              </w:rPr>
            </w:r>
            <w:r>
              <w:rPr>
                <w:rFonts w:ascii="PT Astra Serif" w:hAnsi="PT Astra Serif" w:cs="PT Astra Serif"/>
                <w:sz w:val="26"/>
                <w:szCs w:val="26"/>
              </w:rPr>
            </w:r>
          </w:p>
        </w:tc>
      </w:tr>
    </w:tbl>
    <w:p>
      <w:pPr>
        <w:ind w:firstLine="709"/>
        <w:rPr>
          <w:rFonts w:ascii="PT Astra Serif" w:hAnsi="PT Astra Serif" w:cs="PT Astra Serif"/>
          <w:b/>
          <w:bCs/>
          <w:color w:val="000000" w:themeColor="text1"/>
        </w:rPr>
      </w:pPr>
      <w:r>
        <w:rPr>
          <w:rFonts w:ascii="PT Astra Serif" w:hAnsi="PT Astra Serif" w:eastAsia="PT Astra Serif" w:cs="PT Astra Serif"/>
          <w:b/>
          <w:color w:val="000000" w:themeColor="text1"/>
        </w:rPr>
        <w:t xml:space="preserve">5.Требования к качеству Товара:</w:t>
      </w:r>
      <w:r>
        <w:rPr>
          <w:rFonts w:ascii="PT Astra Serif" w:hAnsi="PT Astra Serif" w:cs="PT Astra Serif"/>
          <w:b/>
          <w:bCs/>
          <w:color w:val="000000" w:themeColor="text1"/>
        </w:rPr>
      </w:r>
      <w:r>
        <w:rPr>
          <w:rFonts w:ascii="PT Astra Serif" w:hAnsi="PT Astra Serif" w:cs="PT Astra Serif"/>
          <w:b/>
          <w:bCs/>
          <w:color w:val="000000" w:themeColor="text1"/>
        </w:rPr>
      </w:r>
    </w:p>
    <w:p>
      <w:pPr>
        <w:ind w:firstLine="709"/>
        <w:rPr>
          <w:rFonts w:ascii="PT Astra Serif" w:hAnsi="PT Astra Serif" w:cs="PT Astra Serif"/>
          <w:color w:val="c00000"/>
        </w:rPr>
      </w:pPr>
      <w:r>
        <w:rPr>
          <w:rFonts w:ascii="PT Astra Serif" w:hAnsi="PT Astra Serif" w:eastAsia="PT Astra Serif" w:cs="PT Astra Serif"/>
        </w:rPr>
        <w:t xml:space="preserve">Предлагаемый к поставке товар должен быть новым, не бывшим в употреблении, не проходившим ремонт, в том числе который не был восстановлен, у которого не</w:t>
      </w:r>
      <w:r>
        <w:rPr>
          <w:rFonts w:ascii="PT Astra Serif" w:hAnsi="PT Astra Serif" w:eastAsia="PT Astra Serif" w:cs="PT Astra Serif"/>
        </w:rPr>
        <w:t xml:space="preserve"> была осуществлена замена составных частей, не были восстановлены потребительские свойства.</w:t>
      </w:r>
      <w:r>
        <w:rPr>
          <w:rFonts w:ascii="PT Astra Serif" w:hAnsi="PT Astra Serif" w:eastAsia="PT Astra Serif" w:cs="PT Astra Serif"/>
        </w:rPr>
        <w:t xml:space="preserve"> </w:t>
      </w:r>
      <w:r>
        <w:rPr>
          <w:rFonts w:ascii="PT Astra Serif" w:hAnsi="PT Astra Serif" w:cs="PT Astra Serif"/>
          <w:color w:val="c00000"/>
        </w:rPr>
      </w:r>
      <w:r>
        <w:rPr>
          <w:rFonts w:ascii="PT Astra Serif" w:hAnsi="PT Astra Serif" w:cs="PT Astra Serif"/>
          <w:color w:val="c00000"/>
        </w:rPr>
      </w:r>
    </w:p>
    <w:p>
      <w:pPr>
        <w:ind w:firstLine="709"/>
        <w:rPr>
          <w:rFonts w:ascii="PT Astra Serif" w:hAnsi="PT Astra Serif" w:cs="PT Astra Serif"/>
        </w:rPr>
      </w:pPr>
      <w:r>
        <w:rPr>
          <w:rFonts w:ascii="PT Astra Serif" w:hAnsi="PT Astra Serif" w:eastAsia="PT Astra Serif" w:cs="PT Astra Serif"/>
        </w:rPr>
        <w:t xml:space="preserve">Товар не должен иметь царапин, сколов и следов вскрытия.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Товар должен соответствовать или превышать технические требования, указанные в настоящем Приложении. </w:t>
      </w:r>
      <w:r>
        <w:rPr>
          <w:rFonts w:ascii="PT Astra Serif" w:hAnsi="PT Astra Serif" w:eastAsia="PT Astra Serif" w:cs="PT Astra Serif"/>
        </w:rPr>
        <w:t xml:space="preserve">Товар должен поставляться в комплекте с необходимыми для работы принадлежностями.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Поставщик должен гарантировать качество и безопасность поставляемого Товара в соответствии с действующими стандартами Российской Федерации, утвержденным на данный вид Товара</w:t>
      </w:r>
      <w:r>
        <w:rPr>
          <w:rFonts w:ascii="PT Astra Serif" w:hAnsi="PT Astra Serif" w:eastAsia="PT Astra Serif" w:cs="PT Astra Serif"/>
        </w:rPr>
        <w:t xml:space="preserve">, </w:t>
      </w:r>
      <w:r>
        <w:rPr>
          <w:rFonts w:ascii="PT Astra Serif" w:hAnsi="PT Astra Serif" w:eastAsia="PT Astra Serif" w:cs="PT Astra Serif"/>
          <w:color w:val="000000"/>
        </w:rPr>
        <w:t xml:space="preserve">и наличием сертификатов, обязательных для данного вида Товара, оформленных в соответствии с Российским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b/>
        </w:rPr>
        <w:t xml:space="preserve">6. Требования к упаковке: </w:t>
      </w:r>
      <w:r>
        <w:rPr>
          <w:rFonts w:ascii="PT Astra Serif" w:hAnsi="PT Astra Serif" w:eastAsia="PT Astra Serif" w:cs="PT Astra Serif"/>
        </w:rPr>
        <w:t xml:space="preserve">Упаковка должна обеспечивать сохранность Товара от всякого рода повреждений при транспортировке, погрузке-</w:t>
      </w:r>
      <w:r>
        <w:rPr>
          <w:rFonts w:ascii="PT Astra Serif" w:hAnsi="PT Astra Serif" w:eastAsia="PT Astra Serif" w:cs="PT Astra Serif"/>
        </w:rPr>
        <w:t xml:space="preserve">разгрузке, хранении. Нарушение целостности упаковки и наличие на ней следов механических повреждений не допускается.</w:t>
      </w:r>
      <w:r>
        <w:rPr>
          <w:rFonts w:ascii="PT Astra Serif" w:hAnsi="PT Astra Serif" w:cs="PT Astra Serif"/>
        </w:rPr>
      </w:r>
      <w:r>
        <w:rPr>
          <w:rFonts w:ascii="PT Astra Serif" w:hAnsi="PT Astra Serif" w:cs="PT Astra Serif"/>
        </w:rPr>
      </w:r>
    </w:p>
    <w:p>
      <w:pPr>
        <w:ind w:firstLine="709"/>
        <w:tabs>
          <w:tab w:val="num" w:pos="720" w:leader="none"/>
        </w:tabs>
        <w:rPr>
          <w:rFonts w:ascii="PT Astra Serif" w:hAnsi="PT Astra Serif" w:eastAsia="PT Astra Serif" w:cs="PT Astra Serif"/>
          <w:b/>
          <w:bCs/>
        </w:rPr>
      </w:pPr>
      <w:r>
        <w:rPr>
          <w:rFonts w:ascii="PT Astra Serif" w:hAnsi="PT Astra Serif" w:eastAsia="PT Astra Serif" w:cs="PT Astra Serif"/>
          <w:b/>
        </w:rPr>
        <w:t xml:space="preserve">7. Требование к документации на Товар</w:t>
      </w:r>
      <w:r>
        <w:rPr>
          <w:rFonts w:ascii="PT Astra Serif" w:hAnsi="PT Astra Serif" w:eastAsia="PT Astra Serif" w:cs="PT Astra Serif"/>
          <w:b/>
          <w:bCs/>
        </w:rPr>
      </w:r>
      <w:r>
        <w:rPr>
          <w:rFonts w:ascii="PT Astra Serif" w:hAnsi="PT Astra Serif" w:eastAsia="PT Astra Serif" w:cs="PT Astra Serif"/>
          <w:b/>
          <w:bCs/>
        </w:rPr>
      </w:r>
    </w:p>
    <w:p>
      <w:pPr>
        <w:pStyle w:val="1752"/>
        <w:ind w:firstLine="709"/>
        <w:spacing w:after="0"/>
        <w:rPr>
          <w:rFonts w:ascii="PT Astra Serif" w:hAnsi="PT Astra Serif" w:cs="PT Astra Serif"/>
          <w:szCs w:val="24"/>
          <w:lang w:val="ru-RU"/>
        </w:rPr>
      </w:pPr>
      <w:r>
        <w:rPr>
          <w:rFonts w:ascii="PT Astra Serif" w:hAnsi="PT Astra Serif" w:eastAsia="PT Astra Serif" w:cs="PT Astra Serif"/>
          <w:szCs w:val="24"/>
          <w:lang w:val="ru-RU"/>
        </w:rPr>
        <w:t xml:space="preserve">Каждая единица Товара должна поставляться с комплектом технической док</w:t>
      </w:r>
      <w:r>
        <w:rPr>
          <w:rFonts w:ascii="PT Astra Serif" w:hAnsi="PT Astra Serif" w:eastAsia="PT Astra Serif" w:cs="PT Astra Serif"/>
          <w:szCs w:val="24"/>
          <w:lang w:val="ru-RU"/>
        </w:rPr>
        <w:t xml:space="preserve">ументации и руководством пользователя, если последнее предусмотрено производителем. Техническая документация должна быть на русском языке. </w:t>
      </w:r>
      <w:r>
        <w:rPr>
          <w:rFonts w:ascii="PT Astra Serif" w:hAnsi="PT Astra Serif" w:cs="PT Astra Serif"/>
          <w:szCs w:val="24"/>
          <w:lang w:val="ru-RU"/>
        </w:rPr>
      </w:r>
      <w:r>
        <w:rPr>
          <w:rFonts w:ascii="PT Astra Serif" w:hAnsi="PT Astra Serif" w:cs="PT Astra Serif"/>
          <w:szCs w:val="24"/>
          <w:lang w:val="ru-RU"/>
        </w:rPr>
      </w:r>
    </w:p>
    <w:p>
      <w:pPr>
        <w:ind w:firstLine="709"/>
        <w:spacing w:before="0"/>
        <w:rPr>
          <w:rFonts w:ascii="PT Astra Serif" w:hAnsi="PT Astra Serif" w:eastAsia="PT Astra Serif" w:cs="PT Astra Serif"/>
          <w:b/>
          <w:bCs/>
        </w:rPr>
      </w:pPr>
      <w:r>
        <w:rPr>
          <w:rFonts w:ascii="PT Astra Serif" w:hAnsi="PT Astra Serif" w:eastAsia="PT Astra Serif" w:cs="PT Astra Serif"/>
          <w:b/>
        </w:rPr>
        <w:t xml:space="preserve">8. Требования к гарантийному сроку</w:t>
      </w:r>
      <w:r>
        <w:rPr>
          <w:rFonts w:ascii="PT Astra Serif" w:hAnsi="PT Astra Serif" w:eastAsia="PT Astra Serif" w:cs="PT Astra Serif"/>
          <w:b/>
          <w:bCs/>
        </w:rPr>
      </w:r>
      <w:r>
        <w:rPr>
          <w:rFonts w:ascii="PT Astra Serif" w:hAnsi="PT Astra Serif" w:eastAsia="PT Astra Serif" w:cs="PT Astra Serif"/>
          <w:b/>
          <w:bCs/>
        </w:rPr>
      </w:r>
    </w:p>
    <w:p>
      <w:pPr>
        <w:ind w:firstLine="709"/>
        <w:spacing w:before="0"/>
        <w:rPr>
          <w:rFonts w:ascii="PT Astra Serif" w:hAnsi="PT Astra Serif" w:cs="PT Astra Serif"/>
          <w:color w:val="000000" w:themeColor="text1"/>
        </w:rPr>
      </w:pPr>
      <w:r>
        <w:rPr>
          <w:rFonts w:ascii="PT Astra Serif" w:hAnsi="PT Astra Serif" w:eastAsia="PT Astra Serif" w:cs="PT Astra Serif"/>
          <w:color w:val="000000" w:themeColor="text1"/>
          <w:lang w:bidi="hi-IN"/>
        </w:rPr>
        <w:t xml:space="preserve"> </w:t>
      </w:r>
      <w:r>
        <w:rPr>
          <w:rFonts w:ascii="PT Astra Serif" w:hAnsi="PT Astra Serif" w:eastAsia="PT Astra Serif" w:cs="PT Astra Serif"/>
          <w:color w:val="000000" w:themeColor="text1"/>
          <w:lang w:eastAsia="zh-CN" w:bidi="hi-IN"/>
        </w:rPr>
        <w:t xml:space="preserve">Гарантийный срок (период) на Товар составляет 36 (Тридцать шесть) месяцев </w:t>
      </w:r>
      <w:r>
        <w:rPr>
          <w:rFonts w:ascii="PT Astra Serif" w:hAnsi="PT Astra Serif" w:eastAsia="PT Astra Serif" w:cs="PT Astra Serif"/>
          <w:color w:val="000000" w:themeColor="text1"/>
        </w:rPr>
        <w:t xml:space="preserve">с даты</w:t>
      </w:r>
      <w:r>
        <w:rPr>
          <w:rFonts w:ascii="PT Astra Serif" w:hAnsi="PT Astra Serif" w:eastAsia="PT Astra Serif" w:cs="PT Astra Serif"/>
          <w:color w:val="000000" w:themeColor="text1"/>
        </w:rPr>
        <w:t xml:space="preserve"> подписания Заказчиком документа о приемке Товара в ЕИС.</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Гарантийное обслуживание Товара должно осуществляться в сервисном центре.</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Заказчику должен быть предоставлен перечень всех сервисных центров, осуществляющих</w:t>
      </w:r>
      <w:r>
        <w:rPr>
          <w:rFonts w:ascii="PT Astra Serif" w:hAnsi="PT Astra Serif" w:eastAsia="PT Astra Serif" w:cs="PT Astra Serif"/>
        </w:rPr>
        <w:t xml:space="preserve"> гарантийное обслуживание в субъекте Российской Федерации, в котором находится Заказчик.</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Все возможные расходы по обеспечению гарантийных обязательств в рамках Контракта осуществляются за счет Поставщика.</w:t>
      </w:r>
      <w:r>
        <w:rPr>
          <w:rFonts w:ascii="PT Astra Serif" w:hAnsi="PT Astra Serif" w:cs="PT Astra Serif"/>
          <w:color w:val="000000" w:themeColor="text1"/>
        </w:rPr>
      </w:r>
      <w:r>
        <w:rPr>
          <w:rFonts w:ascii="PT Astra Serif" w:hAnsi="PT Astra Serif" w:cs="PT Astra Serif"/>
          <w:color w:val="000000" w:themeColor="text1"/>
        </w:rPr>
      </w:r>
    </w:p>
    <w:p>
      <w:pPr>
        <w:pStyle w:val="1752"/>
        <w:ind w:firstLine="708"/>
        <w:spacing w:before="0" w:after="0"/>
        <w:rPr>
          <w:rFonts w:ascii="PT Astra Serif" w:hAnsi="PT Astra Serif" w:eastAsia="PT Astra Serif" w:cs="PT Astra Serif"/>
          <w:szCs w:val="24"/>
          <w:lang w:val="ru-RU"/>
        </w:rPr>
      </w:pPr>
      <w:r>
        <w:rPr>
          <w:rFonts w:ascii="PT Astra Serif" w:hAnsi="PT Astra Serif" w:eastAsia="PT Astra Serif" w:cs="PT Astra Serif"/>
          <w:szCs w:val="24"/>
          <w:lang w:val="ru-RU"/>
        </w:rPr>
        <w:t xml:space="preserve">Товар должен сопровождаться гарантийным талоном, в </w:t>
      </w:r>
      <w:r>
        <w:rPr>
          <w:rFonts w:ascii="PT Astra Serif" w:hAnsi="PT Astra Serif" w:eastAsia="PT Astra Serif" w:cs="PT Astra Serif"/>
          <w:szCs w:val="24"/>
          <w:lang w:val="ru-RU"/>
        </w:rPr>
        <w:t xml:space="preserve">случае если предусмотрен гарантийный талон. </w:t>
      </w:r>
      <w:r>
        <w:rPr>
          <w:rFonts w:ascii="PT Astra Serif" w:hAnsi="PT Astra Serif" w:eastAsia="PT Astra Serif" w:cs="PT Astra Serif"/>
          <w:szCs w:val="24"/>
          <w:lang w:val="ru-RU"/>
        </w:rPr>
      </w:r>
      <w:r>
        <w:rPr>
          <w:rFonts w:ascii="PT Astra Serif" w:hAnsi="PT Astra Serif" w:eastAsia="PT Astra Serif" w:cs="PT Astra Serif"/>
          <w:szCs w:val="24"/>
          <w:lang w:val="ru-RU"/>
        </w:rPr>
      </w:r>
    </w:p>
    <w:p>
      <w:pPr>
        <w:ind w:firstLine="709"/>
        <w:spacing w:before="0"/>
        <w:rPr>
          <w:rFonts w:ascii="PT Astra Serif" w:hAnsi="PT Astra Serif" w:cs="PT Astra Serif"/>
        </w:rPr>
      </w:pPr>
      <w:r>
        <w:rPr>
          <w:rFonts w:ascii="PT Astra Serif" w:hAnsi="PT Astra Serif" w:eastAsia="PT Astra Serif" w:cs="PT Astra Serif"/>
        </w:rPr>
        <w:t xml:space="preserve">Все запасные части, которые Поставщик устанавливает в течение гарантийного срока (периода), должны быть произведены и сертифицированы тем же производителем, и иметь такие же функциональные характеристики или луч</w:t>
      </w:r>
      <w:r>
        <w:rPr>
          <w:rFonts w:ascii="PT Astra Serif" w:hAnsi="PT Astra Serif" w:eastAsia="PT Astra Serif" w:cs="PT Astra Serif"/>
        </w:rPr>
        <w:t xml:space="preserve">ше.</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rPr>
      </w:pPr>
      <w:r>
        <w:rPr>
          <w:rFonts w:ascii="PT Astra Serif" w:hAnsi="PT Astra Serif" w:eastAsia="PT Astra Serif" w:cs="PT Astra Serif"/>
        </w:rPr>
        <w:t xml:space="preserve">В течение гарантийного срока (периода) Поставщик за свой счет должен устранять все обнаруженные неисправности Товара в течение 20 (Двадцати) рабочих дней после получения извещения от Заказчика о неисправности Товара.</w:t>
      </w:r>
      <w:r>
        <w:rPr>
          <w:rFonts w:ascii="PT Astra Serif" w:hAnsi="PT Astra Serif" w:cs="PT Astra Serif"/>
        </w:rPr>
      </w:r>
      <w:r>
        <w:rPr>
          <w:rFonts w:ascii="PT Astra Serif" w:hAnsi="PT Astra Serif" w:cs="PT Astra Serif"/>
        </w:rPr>
      </w:r>
    </w:p>
    <w:p>
      <w:pPr>
        <w:contextualSpacing/>
        <w:ind w:firstLine="709"/>
        <w:spacing w:before="0"/>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contextualSpacing/>
        <w:ind w:firstLine="709"/>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678"/>
        <w:gridCol w:w="5243"/>
      </w:tblGrid>
      <w:tr>
        <w:tblPrEx/>
        <w:trPr/>
        <w:tc>
          <w:tcPr>
            <w:tcBorders>
              <w:top w:val="single" w:color="000000" w:sz="4" w:space="0"/>
              <w:left w:val="single" w:color="000000" w:sz="4" w:space="0"/>
              <w:bottom w:val="single" w:color="000000" w:sz="4" w:space="0"/>
              <w:right w:val="single" w:color="000000" w:sz="4" w:space="0"/>
            </w:tcBorders>
            <w:tcW w:w="4678"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ind w:firstLine="142"/>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hanging="30"/>
              <w:rPr>
                <w:rFonts w:ascii="PT Astra Serif" w:hAnsi="PT Astra Serif" w:cs="PT Astra Serif"/>
              </w:rPr>
            </w:pPr>
            <w:r>
              <w:rPr>
                <w:rFonts w:ascii="PT Astra Serif" w:hAnsi="PT Astra Serif" w:eastAsia="PT Astra Serif" w:cs="PT Astra Serif"/>
              </w:rPr>
              <w:t xml:space="preserve">_____________________</w:t>
            </w:r>
            <w:r>
              <w:rPr>
                <w:rFonts w:ascii="PT Astra Serif" w:hAnsi="PT Astra Serif" w:eastAsia="PT Astra Serif" w:cs="PT Astra Serif"/>
              </w:rPr>
              <w:t xml:space="preserve">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243"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footerReference w:type="default" r:id="rId9"/>
      <w:footerReference w:type="even" r:id="rId10"/>
      <w:footnotePr/>
      <w:endnotePr/>
      <w:type w:val="nextPage"/>
      <w:pgSz w:w="11905" w:h="16837" w:orient="portrait"/>
      <w:pgMar w:top="1077" w:right="850" w:bottom="10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reekMathSymbols">
    <w:panose1 w:val="02000603000000000000"/>
  </w:font>
  <w:font w:name="Courier">
    <w:panose1 w:val="02000603000000000000"/>
  </w:font>
  <w:font w:name="TimesET">
    <w:panose1 w:val="02000603000000000000"/>
  </w:font>
  <w:font w:name="StarSymbol">
    <w:panose1 w:val="02000603000000000000"/>
  </w:font>
  <w:font w:name="Symbol">
    <w:panose1 w:val="05010000000000000000"/>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MS Mincho">
    <w:panose1 w:val="02020503050405090304"/>
  </w:font>
  <w:font w:name="Tahoma">
    <w:panose1 w:val="020B0604030504040204"/>
  </w:font>
  <w:font w:name="Bookman Old Style">
    <w:panose1 w:val="02060603050605020204"/>
  </w:font>
  <w:font w:name="Antiqua">
    <w:panose1 w:val="02000603000000000000"/>
  </w:font>
  <w:font w:name="Times">
    <w:panose1 w:val="02000603000000000000"/>
  </w:font>
  <w:font w:name="Times New Roman CYR">
    <w:panose1 w:val="02000603000000000000"/>
  </w:font>
  <w:font w:name="Courier New">
    <w:panose1 w:val="02070409020205020404"/>
  </w:font>
  <w:font w:name="GaramondNarrowC">
    <w:panose1 w:val="02000603000000000000"/>
  </w:font>
  <w:font w:name="Lucida Sans Unicode">
    <w:panose1 w:val="020B0502040504020204"/>
  </w:font>
  <w:font w:name="SchoolBookC">
    <w:panose1 w:val="02000603000000000000"/>
  </w:font>
  <w:font w:name="Verdana">
    <w:panose1 w:val="020B0604030504040204"/>
  </w:font>
  <w:font w:name="Times New Roman">
    <w:panose1 w:val="02020603050405020304"/>
  </w:font>
  <w:font w:name="Arial Narrow">
    <w:panose1 w:val="020B0606020202030204"/>
  </w:font>
  <w:font w:name="Times New Roman Bold">
    <w:panose1 w:val="02000603000000000000"/>
  </w:font>
  <w:font w:name="Arial Unicode MS">
    <w:panose1 w:val="020B0604020202020204"/>
  </w:font>
  <w:font w:name="PT Astra Serif">
    <w:panose1 w:val="020A0603040505020204"/>
  </w:font>
  <w:font w:name="Arial">
    <w:panose1 w:val="020B0604020202020204"/>
  </w:font>
  <w:font w:name="GaramondC">
    <w:panose1 w:val="02000603000000000000"/>
  </w:font>
  <w:font w:name="Wingdings">
    <w:panose1 w:val="05010000000000000000"/>
  </w:font>
  <w:font w:name="Liberation Sans">
    <w:panose1 w:val="020B0604020202020204"/>
  </w:font>
  <w:font w:name="Franklin Gothic Book">
    <w:panose1 w:val="020B0503020203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rPr>
        <w:rStyle w:val="1008"/>
      </w:rPr>
      <w:framePr w:wrap="around" w:vAnchor="text" w:hAnchor="margin" w:xAlign="center" w:y="1"/>
    </w:pPr>
    <w:r>
      <w:rPr>
        <w:rStyle w:val="1008"/>
      </w:rPr>
    </w:r>
    <w:r>
      <w:rPr>
        <w:rStyle w:val="1008"/>
      </w:rPr>
    </w:r>
  </w:p>
  <w:p>
    <w:pPr>
      <w:pStyle w:val="1009"/>
      <w:rPr>
        <w:rStyle w:val="1008"/>
      </w:rPr>
      <w:framePr w:wrap="around" w:vAnchor="text" w:hAnchor="margin" w:xAlign="center" w:y="1"/>
    </w:pPr>
    <w:r>
      <w:rPr>
        <w:rStyle w:val="1008"/>
      </w:rPr>
    </w:r>
    <w:r>
      <w:rPr>
        <w:rStyle w:val="1008"/>
      </w:rPr>
    </w:r>
  </w:p>
  <w:p>
    <w:pPr>
      <w:pStyle w:val="100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rPr>
        <w:rStyle w:val="1008"/>
      </w:rPr>
      <w:framePr w:wrap="around" w:vAnchor="text" w:hAnchor="margin" w:xAlign="center" w:y="1"/>
    </w:pPr>
    <w:r>
      <w:rPr>
        <w:rStyle w:val="1008"/>
      </w:rPr>
      <w:fldChar w:fldCharType="begin"/>
    </w:r>
    <w:r>
      <w:rPr>
        <w:rStyle w:val="1008"/>
      </w:rPr>
      <w:instrText xml:space="preserve">PAGE  </w:instrText>
    </w:r>
    <w:r>
      <w:rPr>
        <w:rStyle w:val="1008"/>
      </w:rPr>
      <w:fldChar w:fldCharType="end"/>
    </w:r>
    <w:r>
      <w:rPr>
        <w:rStyle w:val="1008"/>
      </w:rPr>
    </w:r>
    <w:r>
      <w:rPr>
        <w:rStyle w:val="1008"/>
      </w:rPr>
    </w:r>
  </w:p>
  <w:p>
    <w:pPr>
      <w:pStyle w:val="100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
    <w:multiLevelType w:val="hybridMultilevel"/>
    <w:lvl w:ilvl="0">
      <w:start w:val="1"/>
      <w:numFmt w:val="decimal"/>
      <w:pStyle w:val="99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3"/>
      <w:numFmt w:val="upperRoman"/>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
    <w:multiLevelType w:val="hybridMultilevel"/>
    <w:lvl w:ilvl="0">
      <w:start w:val="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pStyle w:val="989"/>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upperRoman"/>
      <w:pStyle w:val="1044"/>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8">
    <w:multiLevelType w:val="hybridMultilevel"/>
    <w:lvl w:ilvl="0">
      <w:start w:val="1"/>
      <w:numFmt w:val="decimal"/>
      <w:pStyle w:val="1070"/>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9">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1"/>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10">
    <w:multiLevelType w:val="hybridMultilevel"/>
    <w:lvl w:ilvl="0">
      <w:start w:val="1"/>
      <w:numFmt w:val="bullet"/>
      <w:pStyle w:val="1069"/>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pStyle w:val="1406"/>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12">
    <w:multiLevelType w:val="hybridMultilevel"/>
    <w:lvl w:ilvl="0">
      <w:start w:val="1"/>
      <w:numFmt w:val="decimal"/>
      <w:pStyle w:val="99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pStyle w:val="990"/>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360" w:hanging="360"/>
      </w:pPr>
      <w:rPr>
        <w:color w:val="ffffff" w:themeColor="background1"/>
      </w:rPr>
    </w:lvl>
    <w:lvl w:ilvl="1">
      <w:start w:val="1"/>
      <w:numFmt w:val="decimal"/>
      <w:isLgl w:val="false"/>
      <w:suff w:val="tab"/>
      <w:lvlText w:val="%1.%2."/>
      <w:lvlJc w:val="left"/>
      <w:pPr>
        <w:ind w:left="1000"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1"/>
      <w:numFmt w:val="decimal"/>
      <w:pStyle w:val="99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7">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8">
    <w:multiLevelType w:val="hybridMultilevel"/>
    <w:lvl w:ilvl="0">
      <w:start w:val="1"/>
      <w:numFmt w:val="upperRoman"/>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19">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decimal"/>
      <w:isLgl w:val="false"/>
      <w:suff w:val="tab"/>
      <w:lvlText w:val=""/>
      <w:lvlJc w:val="left"/>
      <w:pPr>
        <w:tabs>
          <w:tab w:val="num" w:pos="360" w:leader="none"/>
        </w:tabs>
      </w:pPr>
      <w:rPr>
        <w:rFonts w:cs="Times New Roman"/>
      </w:rPr>
    </w:lvl>
    <w:lvl w:ilvl="2">
      <w:start w:val="1"/>
      <w:numFmt w:val="decimal"/>
      <w:isLgl w:val="false"/>
      <w:suff w:val="tab"/>
      <w:lvlText w:val=""/>
      <w:lvlJc w:val="left"/>
      <w:pPr>
        <w:tabs>
          <w:tab w:val="num" w:pos="360" w:leader="none"/>
        </w:tabs>
      </w:pPr>
      <w:rPr>
        <w:rFonts w:cs="Times New Roman"/>
      </w:rPr>
    </w:lvl>
    <w:lvl w:ilvl="3">
      <w:start w:val="1"/>
      <w:numFmt w:val="decimal"/>
      <w:isLgl w:val="false"/>
      <w:suff w:val="tab"/>
      <w:lvlText w:val=""/>
      <w:lvlJc w:val="left"/>
      <w:pPr>
        <w:tabs>
          <w:tab w:val="num" w:pos="360" w:leader="none"/>
        </w:tabs>
      </w:pPr>
      <w:rPr>
        <w:rFonts w:cs="Times New Roman"/>
      </w:rPr>
    </w:lvl>
    <w:lvl w:ilvl="4">
      <w:start w:val="1"/>
      <w:numFmt w:val="decimal"/>
      <w:isLgl w:val="false"/>
      <w:suff w:val="tab"/>
      <w:lvlText w:val=""/>
      <w:lvlJc w:val="left"/>
      <w:pPr>
        <w:tabs>
          <w:tab w:val="num" w:pos="360" w:leader="none"/>
        </w:tabs>
      </w:pPr>
      <w:rPr>
        <w:rFonts w:cs="Times New Roman"/>
      </w:rPr>
    </w:lvl>
    <w:lvl w:ilvl="5">
      <w:start w:val="1"/>
      <w:numFmt w:val="decimal"/>
      <w:isLgl w:val="false"/>
      <w:suff w:val="tab"/>
      <w:lvlText w:val=""/>
      <w:lvlJc w:val="left"/>
      <w:pPr>
        <w:tabs>
          <w:tab w:val="num" w:pos="360" w:leader="none"/>
        </w:tabs>
      </w:pPr>
      <w:rPr>
        <w:rFonts w:cs="Times New Roman"/>
      </w:rPr>
    </w:lvl>
    <w:lvl w:ilvl="6">
      <w:start w:val="1"/>
      <w:numFmt w:val="decimal"/>
      <w:isLgl w:val="false"/>
      <w:suff w:val="tab"/>
      <w:lvlText w:val=""/>
      <w:lvlJc w:val="left"/>
      <w:pPr>
        <w:tabs>
          <w:tab w:val="num" w:pos="360" w:leader="none"/>
        </w:tabs>
      </w:pPr>
      <w:rPr>
        <w:rFonts w:cs="Times New Roman"/>
      </w:rPr>
    </w:lvl>
    <w:lvl w:ilvl="7">
      <w:start w:val="1"/>
      <w:numFmt w:val="decimal"/>
      <w:isLgl w:val="false"/>
      <w:suff w:val="tab"/>
      <w:lvlText w:val=""/>
      <w:lvlJc w:val="left"/>
      <w:pPr>
        <w:tabs>
          <w:tab w:val="num" w:pos="360" w:leader="none"/>
        </w:tabs>
      </w:pPr>
      <w:rPr>
        <w:rFonts w:cs="Times New Roman"/>
      </w:rPr>
    </w:lvl>
    <w:lvl w:ilvl="8">
      <w:start w:val="1"/>
      <w:numFmt w:val="decimal"/>
      <w:isLgl w:val="false"/>
      <w:suff w:val="tab"/>
      <w:lvlText w:val=""/>
      <w:lvlJc w:val="left"/>
      <w:pPr>
        <w:tabs>
          <w:tab w:val="num" w:pos="360" w:leader="none"/>
        </w:tabs>
      </w:pPr>
      <w:rPr>
        <w:rFonts w:cs="Times New Roman"/>
      </w:rPr>
    </w:lvl>
  </w:abstractNum>
  <w:abstractNum w:abstractNumId="20">
    <w:multiLevelType w:val="hybridMultilevel"/>
    <w:lvl w:ilvl="0">
      <w:start w:val="1"/>
      <w:numFmt w:val="bullet"/>
      <w:pStyle w:val="988"/>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upperRoman"/>
      <w:pStyle w:val="972"/>
      <w:isLgl w:val="false"/>
      <w:suff w:val="nothing"/>
      <w:lvlText w:val="ЧАСТЬ %1. "/>
      <w:lvlJc w:val="left"/>
      <w:pPr/>
    </w:lvl>
    <w:lvl w:ilvl="1">
      <w:start w:val="1"/>
      <w:numFmt w:val="decimal"/>
      <w:pStyle w:val="973"/>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5"/>
      <w:isLgl w:val="false"/>
      <w:suff w:val="nothing"/>
      <w:lvlText w:val="§ %2.%3.%4. "/>
      <w:lvlJc w:val="left"/>
      <w:pPr>
        <w:ind w:left="-320" w:firstLine="680"/>
      </w:pPr>
    </w:lvl>
    <w:lvl w:ilvl="4">
      <w:start w:val="1"/>
      <w:numFmt w:val="decimal"/>
      <w:pStyle w:val="976"/>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22">
    <w:multiLevelType w:val="hybridMultilevel"/>
    <w:lvl w:ilvl="0">
      <w:start w:val="1"/>
      <w:numFmt w:val="bullet"/>
      <w:pStyle w:val="1071"/>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7"/>
      <w:isLgl w:val="false"/>
      <w:suff w:val="tab"/>
      <w:lvlText w:val="%1.%2.%3.%4.%5.%6"/>
      <w:lvlJc w:val="left"/>
      <w:pPr>
        <w:ind w:left="1152" w:hanging="1152"/>
        <w:tabs>
          <w:tab w:val="num" w:pos="1152" w:leader="none"/>
        </w:tabs>
      </w:pPr>
    </w:lvl>
    <w:lvl w:ilvl="6">
      <w:start w:val="1"/>
      <w:numFmt w:val="decimal"/>
      <w:pStyle w:val="978"/>
      <w:isLgl w:val="false"/>
      <w:suff w:val="tab"/>
      <w:lvlText w:val="%1.%2.%3.%4.%5.%6.%7"/>
      <w:lvlJc w:val="left"/>
      <w:pPr>
        <w:ind w:left="1296" w:hanging="1296"/>
        <w:tabs>
          <w:tab w:val="num" w:pos="1296" w:leader="none"/>
        </w:tabs>
      </w:pPr>
    </w:lvl>
    <w:lvl w:ilvl="7">
      <w:start w:val="1"/>
      <w:numFmt w:val="decimal"/>
      <w:pStyle w:val="801"/>
      <w:isLgl w:val="false"/>
      <w:suff w:val="tab"/>
      <w:lvlText w:val="%1.%2.%3.%4.%5.%6.%7.%8"/>
      <w:lvlJc w:val="left"/>
      <w:pPr>
        <w:ind w:left="1440" w:hanging="1440"/>
        <w:tabs>
          <w:tab w:val="num" w:pos="1440" w:leader="none"/>
        </w:tabs>
      </w:pPr>
    </w:lvl>
    <w:lvl w:ilvl="8">
      <w:start w:val="1"/>
      <w:numFmt w:val="decimal"/>
      <w:pStyle w:val="802"/>
      <w:isLgl w:val="false"/>
      <w:suff w:val="tab"/>
      <w:lvlText w:val="%1.%2.%3.%4.%5.%6.%7.%8.%9"/>
      <w:lvlJc w:val="left"/>
      <w:pPr>
        <w:ind w:left="1584" w:hanging="1584"/>
        <w:tabs>
          <w:tab w:val="num" w:pos="1584" w:leader="none"/>
        </w:tabs>
      </w:pPr>
    </w:lvl>
  </w:abstractNum>
  <w:abstractNum w:abstractNumId="2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7">
    <w:multiLevelType w:val="hybridMultilevel"/>
    <w:lvl w:ilvl="0">
      <w:start w:val="1"/>
      <w:numFmt w:val="decimal"/>
      <w:pStyle w:val="1177"/>
      <w:isLgl w:val="false"/>
      <w:suff w:val="tab"/>
      <w:lvlText w:val=""/>
      <w:lvlJc w:val="left"/>
      <w:pPr>
        <w:ind w:left="1134" w:hanging="425"/>
        <w:tabs>
          <w:tab w:val="num" w:pos="1134" w:leader="none"/>
        </w:tabs>
      </w:pPr>
      <w:rPr>
        <w:rFonts w:ascii="GreekMathSymbols" w:hAnsi="GreekMathSymbols" w:cs="GreekMathSymbols"/>
      </w:rPr>
    </w:lvl>
    <w:lvl w:ilvl="1">
      <w:start w:val="1"/>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bullet"/>
      <w:pStyle w:val="1041"/>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pStyle w:val="998"/>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bullet"/>
      <w:pStyle w:val="1727"/>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33">
    <w:multiLevelType w:val="hybridMultilevel"/>
    <w:lvl w:ilvl="0">
      <w:start w:val="1"/>
      <w:numFmt w:val="decimal"/>
      <w:pStyle w:val="1436"/>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4">
    <w:multiLevelType w:val="hybridMultilevel"/>
    <w:lvl w:ilvl="0">
      <w:start w:val="1"/>
      <w:numFmt w:val="decimal"/>
      <w:pStyle w:val="121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69"/>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pStyle w:val="1200"/>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pStyle w:val="1402"/>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decimal"/>
      <w:pStyle w:val="1045"/>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1"/>
      <w:numFmt w:val="decimal"/>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987"/>
      <w:isLgl w:val="false"/>
      <w:suff w:val="tab"/>
      <w:lvlText w:val=""/>
      <w:lvlJc w:val="left"/>
      <w:pPr>
        <w:ind w:left="360" w:hanging="360"/>
        <w:tabs>
          <w:tab w:val="num" w:pos="360" w:leader="none"/>
        </w:tabs>
      </w:pPr>
      <w:rPr>
        <w:rFonts w:ascii="Symbol" w:hAnsi="Symbol" w:cs="Symbol"/>
      </w:rPr>
    </w:lvl>
    <w:lvl w:ilvl="1">
      <w:start w:val="1"/>
      <w:numFmt w:val="bullet"/>
      <w:pStyle w:val="1198"/>
      <w:isLgl w:val="false"/>
      <w:suff w:val="tab"/>
      <w:lvlText w:val="o"/>
      <w:lvlJc w:val="left"/>
      <w:pPr>
        <w:ind w:left="1440" w:hanging="360"/>
      </w:pPr>
      <w:rPr>
        <w:rFonts w:hint="default" w:ascii="Courier New" w:hAnsi="Courier New" w:eastAsia="Courier New" w:cs="Courier New"/>
      </w:rPr>
    </w:lvl>
    <w:lvl w:ilvl="2">
      <w:start w:val="1"/>
      <w:numFmt w:val="bullet"/>
      <w:pStyle w:val="1172"/>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43">
    <w:multiLevelType w:val="hybridMultilevel"/>
    <w:lvl w:ilvl="0">
      <w:start w:val="1"/>
      <w:numFmt w:val="decimal"/>
      <w:pStyle w:val="99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3"/>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pStyle w:val="1051"/>
      <w:isLgl w:val="false"/>
      <w:suff w:val="tab"/>
      <w:lvlText w:val="%1."/>
      <w:lvlJc w:val="left"/>
      <w:pPr>
        <w:ind w:left="432" w:hanging="432"/>
        <w:tabs>
          <w:tab w:val="num" w:pos="432" w:leader="none"/>
        </w:tabs>
      </w:pPr>
    </w:lvl>
    <w:lvl w:ilvl="1">
      <w:start w:val="1"/>
      <w:numFmt w:val="decimal"/>
      <w:pStyle w:val="1054"/>
      <w:isLgl w:val="false"/>
      <w:suff w:val="tab"/>
      <w:lvlText w:val="%1.%2"/>
      <w:lvlJc w:val="left"/>
      <w:pPr>
        <w:ind w:left="1836" w:hanging="576"/>
        <w:tabs>
          <w:tab w:val="num" w:pos="1836" w:leader="none"/>
        </w:tabs>
      </w:pPr>
    </w:lvl>
    <w:lvl w:ilvl="2">
      <w:start w:val="1"/>
      <w:numFmt w:val="decimal"/>
      <w:pStyle w:val="1055"/>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num w:numId="1">
    <w:abstractNumId w:val="41"/>
  </w:num>
  <w:num w:numId="2">
    <w:abstractNumId w:val="20"/>
  </w:num>
  <w:num w:numId="3">
    <w:abstractNumId w:val="5"/>
  </w:num>
  <w:num w:numId="4">
    <w:abstractNumId w:val="13"/>
  </w:num>
  <w:num w:numId="5">
    <w:abstractNumId w:val="37"/>
  </w:num>
  <w:num w:numId="6">
    <w:abstractNumId w:val="43"/>
  </w:num>
  <w:num w:numId="7">
    <w:abstractNumId w:val="12"/>
  </w:num>
  <w:num w:numId="8">
    <w:abstractNumId w:val="15"/>
  </w:num>
  <w:num w:numId="9">
    <w:abstractNumId w:val="1"/>
  </w:num>
  <w:num w:numId="10">
    <w:abstractNumId w:val="36"/>
  </w:num>
  <w:num w:numId="11">
    <w:abstractNumId w:val="10"/>
  </w:num>
  <w:num w:numId="12">
    <w:abstractNumId w:val="24"/>
  </w:num>
  <w:num w:numId="13">
    <w:abstractNumId w:val="0"/>
  </w:num>
  <w:num w:numId="14">
    <w:abstractNumId w:val="2"/>
  </w:num>
  <w:num w:numId="15">
    <w:abstractNumId w:val="29"/>
  </w:num>
  <w:num w:numId="16">
    <w:abstractNumId w:val="44"/>
  </w:num>
  <w:num w:numId="17">
    <w:abstractNumId w:val="21"/>
  </w:num>
  <w:num w:numId="18">
    <w:abstractNumId w:val="7"/>
  </w:num>
  <w:num w:numId="19">
    <w:abstractNumId w:val="8"/>
  </w:num>
  <w:num w:numId="20">
    <w:abstractNumId w:val="22"/>
  </w:num>
  <w:num w:numId="21">
    <w:abstractNumId w:val="39"/>
  </w:num>
  <w:num w:numId="22">
    <w:abstractNumId w:val="28"/>
  </w:num>
  <w:num w:numId="23">
    <w:abstractNumId w:val="35"/>
  </w:num>
  <w:num w:numId="24">
    <w:abstractNumId w:val="9"/>
  </w:num>
  <w:num w:numId="25">
    <w:abstractNumId w:val="27"/>
  </w:num>
  <w:num w:numId="26">
    <w:abstractNumId w:val="34"/>
  </w:num>
  <w:num w:numId="27">
    <w:abstractNumId w:val="32"/>
  </w:num>
  <w:num w:numId="28">
    <w:abstractNumId w:val="3"/>
  </w:num>
  <w:num w:numId="29">
    <w:abstractNumId w:val="18"/>
  </w:num>
  <w:num w:numId="30">
    <w:abstractNumId w:val="19"/>
  </w:num>
  <w:num w:numId="31">
    <w:abstractNumId w:val="42"/>
  </w:num>
  <w:num w:numId="32">
    <w:abstractNumId w:val="40"/>
  </w:num>
  <w:num w:numId="33">
    <w:abstractNumId w:val="17"/>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5"/>
  </w:num>
  <w:num w:numId="38">
    <w:abstractNumId w:val="38"/>
  </w:num>
  <w:num w:numId="39">
    <w:abstractNumId w:val="11"/>
  </w:num>
  <w:num w:numId="40">
    <w:abstractNumId w:val="26"/>
  </w:num>
  <w:num w:numId="41">
    <w:abstractNumId w:val="33"/>
  </w:num>
  <w:num w:numId="42">
    <w:abstractNumId w:val="30"/>
  </w:num>
  <w:num w:numId="43">
    <w:abstractNumId w:val="31"/>
  </w:num>
  <w:num w:numId="44">
    <w:abstractNumId w:val="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0">
    <w:name w:val="Heading 1 Char"/>
    <w:basedOn w:val="803"/>
    <w:link w:val="794"/>
    <w:uiPriority w:val="9"/>
    <w:rPr>
      <w:rFonts w:ascii="Liberation Sans" w:hAnsi="Liberation Sans" w:eastAsia="Liberation Sans" w:cs="Liberation Sans"/>
      <w:sz w:val="40"/>
      <w:szCs w:val="40"/>
    </w:rPr>
  </w:style>
  <w:style w:type="character" w:styleId="781">
    <w:name w:val="Heading 2 Char"/>
    <w:basedOn w:val="803"/>
    <w:link w:val="795"/>
    <w:uiPriority w:val="9"/>
    <w:rPr>
      <w:rFonts w:ascii="Liberation Sans" w:hAnsi="Liberation Sans" w:eastAsia="Liberation Sans" w:cs="Liberation Sans"/>
      <w:sz w:val="34"/>
    </w:rPr>
  </w:style>
  <w:style w:type="character" w:styleId="782">
    <w:name w:val="Heading 3 Char"/>
    <w:basedOn w:val="803"/>
    <w:link w:val="796"/>
    <w:uiPriority w:val="9"/>
    <w:rPr>
      <w:rFonts w:ascii="Liberation Sans" w:hAnsi="Liberation Sans" w:eastAsia="Liberation Sans" w:cs="Liberation Sans"/>
      <w:sz w:val="30"/>
      <w:szCs w:val="30"/>
    </w:rPr>
  </w:style>
  <w:style w:type="character" w:styleId="783">
    <w:name w:val="Heading 4 Char"/>
    <w:basedOn w:val="803"/>
    <w:link w:val="797"/>
    <w:uiPriority w:val="9"/>
    <w:rPr>
      <w:rFonts w:ascii="Liberation Sans" w:hAnsi="Liberation Sans" w:eastAsia="Liberation Sans" w:cs="Liberation Sans"/>
      <w:b/>
      <w:bCs/>
      <w:sz w:val="26"/>
      <w:szCs w:val="26"/>
    </w:rPr>
  </w:style>
  <w:style w:type="character" w:styleId="784">
    <w:name w:val="Heading 5 Char"/>
    <w:basedOn w:val="803"/>
    <w:link w:val="798"/>
    <w:uiPriority w:val="9"/>
    <w:rPr>
      <w:rFonts w:ascii="Liberation Sans" w:hAnsi="Liberation Sans" w:eastAsia="Liberation Sans" w:cs="Liberation Sans"/>
      <w:b/>
      <w:bCs/>
      <w:sz w:val="24"/>
      <w:szCs w:val="24"/>
    </w:rPr>
  </w:style>
  <w:style w:type="character" w:styleId="785">
    <w:name w:val="Heading 6 Char"/>
    <w:basedOn w:val="803"/>
    <w:link w:val="799"/>
    <w:uiPriority w:val="9"/>
    <w:rPr>
      <w:rFonts w:ascii="Liberation Sans" w:hAnsi="Liberation Sans" w:eastAsia="Liberation Sans" w:cs="Liberation Sans"/>
      <w:b/>
      <w:bCs/>
      <w:sz w:val="22"/>
      <w:szCs w:val="22"/>
    </w:rPr>
  </w:style>
  <w:style w:type="character" w:styleId="786">
    <w:name w:val="Heading 7 Char"/>
    <w:basedOn w:val="803"/>
    <w:link w:val="800"/>
    <w:uiPriority w:val="9"/>
    <w:rPr>
      <w:rFonts w:ascii="Liberation Sans" w:hAnsi="Liberation Sans" w:eastAsia="Liberation Sans" w:cs="Liberation Sans"/>
      <w:b/>
      <w:bCs/>
      <w:i/>
      <w:iCs/>
      <w:sz w:val="22"/>
      <w:szCs w:val="22"/>
    </w:rPr>
  </w:style>
  <w:style w:type="character" w:styleId="787">
    <w:name w:val="Title Char"/>
    <w:basedOn w:val="803"/>
    <w:link w:val="815"/>
    <w:uiPriority w:val="10"/>
    <w:rPr>
      <w:sz w:val="48"/>
      <w:szCs w:val="48"/>
    </w:rPr>
  </w:style>
  <w:style w:type="character" w:styleId="788">
    <w:name w:val="Quote Char"/>
    <w:link w:val="819"/>
    <w:uiPriority w:val="29"/>
    <w:rPr>
      <w:i/>
    </w:rPr>
  </w:style>
  <w:style w:type="character" w:styleId="789">
    <w:name w:val="Intense Quote Char"/>
    <w:link w:val="821"/>
    <w:uiPriority w:val="30"/>
    <w:rPr>
      <w:i/>
    </w:rPr>
  </w:style>
  <w:style w:type="character" w:styleId="790">
    <w:name w:val="Caption Char"/>
    <w:basedOn w:val="803"/>
    <w:link w:val="827"/>
    <w:uiPriority w:val="35"/>
    <w:rPr>
      <w:b/>
      <w:bCs/>
      <w:color w:val="4f81bd" w:themeColor="accent1"/>
      <w:sz w:val="18"/>
      <w:szCs w:val="18"/>
    </w:rPr>
  </w:style>
  <w:style w:type="character" w:styleId="791">
    <w:name w:val="Footnote Text Char"/>
    <w:link w:val="956"/>
    <w:uiPriority w:val="99"/>
    <w:rPr>
      <w:sz w:val="18"/>
    </w:rPr>
  </w:style>
  <w:style w:type="character" w:styleId="792">
    <w:name w:val="Endnote Text Char"/>
    <w:link w:val="958"/>
    <w:uiPriority w:val="99"/>
    <w:rPr>
      <w:sz w:val="20"/>
    </w:rPr>
  </w:style>
  <w:style w:type="paragraph" w:styleId="793" w:default="1">
    <w:name w:val="Normal"/>
    <w:pPr>
      <w:jc w:val="both"/>
      <w:spacing w:before="1"/>
    </w:pPr>
    <w:rPr>
      <w:sz w:val="24"/>
      <w:szCs w:val="24"/>
      <w:lang w:eastAsia="ru-RU"/>
    </w:rPr>
  </w:style>
  <w:style w:type="paragraph" w:styleId="794">
    <w:name w:val="Heading 1"/>
    <w:basedOn w:val="793"/>
    <w:next w:val="793"/>
    <w:link w:val="806"/>
    <w:uiPriority w:val="9"/>
    <w:qFormat/>
    <w:pPr>
      <w:keepLines/>
      <w:keepNext/>
      <w:spacing w:before="480" w:after="200"/>
      <w:outlineLvl w:val="0"/>
    </w:pPr>
    <w:rPr>
      <w:rFonts w:ascii="Arial" w:hAnsi="Arial" w:eastAsia="Arial" w:cs="Arial"/>
      <w:sz w:val="40"/>
      <w:szCs w:val="40"/>
    </w:rPr>
  </w:style>
  <w:style w:type="paragraph" w:styleId="795">
    <w:name w:val="Heading 2"/>
    <w:basedOn w:val="793"/>
    <w:next w:val="793"/>
    <w:link w:val="807"/>
    <w:uiPriority w:val="9"/>
    <w:unhideWhenUsed/>
    <w:qFormat/>
    <w:pPr>
      <w:keepLines/>
      <w:keepNext/>
      <w:spacing w:before="360" w:after="200"/>
      <w:outlineLvl w:val="1"/>
    </w:pPr>
    <w:rPr>
      <w:rFonts w:ascii="Arial" w:hAnsi="Arial" w:eastAsia="Arial" w:cs="Arial"/>
      <w:sz w:val="34"/>
    </w:rPr>
  </w:style>
  <w:style w:type="paragraph" w:styleId="796">
    <w:name w:val="Heading 3"/>
    <w:basedOn w:val="793"/>
    <w:next w:val="793"/>
    <w:link w:val="808"/>
    <w:uiPriority w:val="9"/>
    <w:unhideWhenUsed/>
    <w:qFormat/>
    <w:pPr>
      <w:keepLines/>
      <w:keepNext/>
      <w:spacing w:before="320" w:after="200"/>
      <w:outlineLvl w:val="2"/>
    </w:pPr>
    <w:rPr>
      <w:rFonts w:ascii="Arial" w:hAnsi="Arial" w:eastAsia="Arial" w:cs="Arial"/>
      <w:sz w:val="30"/>
      <w:szCs w:val="30"/>
    </w:rPr>
  </w:style>
  <w:style w:type="paragraph" w:styleId="797">
    <w:name w:val="Heading 4"/>
    <w:basedOn w:val="793"/>
    <w:next w:val="793"/>
    <w:link w:val="809"/>
    <w:uiPriority w:val="9"/>
    <w:unhideWhenUsed/>
    <w:qFormat/>
    <w:pPr>
      <w:keepLines/>
      <w:keepNext/>
      <w:spacing w:before="320" w:after="200"/>
      <w:outlineLvl w:val="3"/>
    </w:pPr>
    <w:rPr>
      <w:rFonts w:ascii="Arial" w:hAnsi="Arial" w:eastAsia="Arial" w:cs="Arial"/>
      <w:b/>
      <w:bCs/>
      <w:sz w:val="26"/>
      <w:szCs w:val="26"/>
    </w:rPr>
  </w:style>
  <w:style w:type="paragraph" w:styleId="798">
    <w:name w:val="Heading 5"/>
    <w:basedOn w:val="793"/>
    <w:next w:val="793"/>
    <w:link w:val="810"/>
    <w:uiPriority w:val="9"/>
    <w:unhideWhenUsed/>
    <w:qFormat/>
    <w:pPr>
      <w:keepLines/>
      <w:keepNext/>
      <w:spacing w:before="320" w:after="200"/>
      <w:outlineLvl w:val="4"/>
    </w:pPr>
    <w:rPr>
      <w:rFonts w:ascii="Arial" w:hAnsi="Arial" w:eastAsia="Arial" w:cs="Arial"/>
      <w:b/>
      <w:bCs/>
    </w:rPr>
  </w:style>
  <w:style w:type="paragraph" w:styleId="799">
    <w:name w:val="Heading 6"/>
    <w:basedOn w:val="793"/>
    <w:next w:val="793"/>
    <w:link w:val="811"/>
    <w:uiPriority w:val="9"/>
    <w:unhideWhenUsed/>
    <w:qFormat/>
    <w:pPr>
      <w:keepLines/>
      <w:keepNext/>
      <w:spacing w:before="320" w:after="200"/>
      <w:outlineLvl w:val="5"/>
    </w:pPr>
    <w:rPr>
      <w:rFonts w:ascii="Arial" w:hAnsi="Arial" w:eastAsia="Arial" w:cs="Arial"/>
      <w:b/>
      <w:bCs/>
      <w:sz w:val="22"/>
      <w:szCs w:val="22"/>
    </w:rPr>
  </w:style>
  <w:style w:type="paragraph" w:styleId="800">
    <w:name w:val="Heading 7"/>
    <w:basedOn w:val="793"/>
    <w:next w:val="793"/>
    <w:link w:val="812"/>
    <w:uiPriority w:val="9"/>
    <w:unhideWhenUsed/>
    <w:qFormat/>
    <w:pPr>
      <w:keepLines/>
      <w:keepNext/>
      <w:spacing w:before="320" w:after="200"/>
      <w:outlineLvl w:val="6"/>
    </w:pPr>
    <w:rPr>
      <w:rFonts w:ascii="Arial" w:hAnsi="Arial" w:eastAsia="Arial" w:cs="Arial"/>
      <w:b/>
      <w:bCs/>
      <w:i/>
      <w:iCs/>
      <w:sz w:val="22"/>
      <w:szCs w:val="22"/>
    </w:rPr>
  </w:style>
  <w:style w:type="paragraph" w:styleId="801">
    <w:name w:val="Heading 8"/>
    <w:basedOn w:val="793"/>
    <w:next w:val="793"/>
    <w:link w:val="1244"/>
    <w:qFormat/>
    <w:pPr>
      <w:numPr>
        <w:ilvl w:val="7"/>
        <w:numId w:val="12"/>
      </w:numPr>
      <w:spacing w:before="240"/>
      <w:outlineLvl w:val="7"/>
    </w:pPr>
    <w:rPr>
      <w:rFonts w:ascii="Arial" w:hAnsi="Arial" w:cs="Arial"/>
      <w:i/>
      <w:iCs/>
    </w:rPr>
  </w:style>
  <w:style w:type="paragraph" w:styleId="802">
    <w:name w:val="Heading 9"/>
    <w:basedOn w:val="793"/>
    <w:next w:val="793"/>
    <w:link w:val="1245"/>
    <w:qFormat/>
    <w:pPr>
      <w:numPr>
        <w:ilvl w:val="8"/>
        <w:numId w:val="12"/>
      </w:numPr>
      <w:spacing w:before="240"/>
      <w:outlineLvl w:val="8"/>
    </w:pPr>
    <w:rPr>
      <w:rFonts w:ascii="Arial" w:hAnsi="Arial" w:cs="Arial"/>
      <w:b/>
      <w:bCs/>
      <w:i/>
      <w:iCs/>
      <w:sz w:val="18"/>
      <w:szCs w:val="18"/>
    </w:rPr>
  </w:style>
  <w:style w:type="character" w:styleId="803" w:default="1">
    <w:name w:val="Default Paragraph Font"/>
    <w:uiPriority w:val="1"/>
    <w:semiHidden/>
    <w:unhideWhenUsed/>
  </w:style>
  <w:style w:type="table" w:styleId="804" w:default="1">
    <w:name w:val="Normal Table"/>
    <w:uiPriority w:val="99"/>
    <w:semiHidden/>
    <w:unhideWhenUsed/>
    <w:tblPr>
      <w:tblInd w:w="0" w:type="dxa"/>
      <w:tblCellMar>
        <w:left w:w="108" w:type="dxa"/>
        <w:top w:w="0" w:type="dxa"/>
        <w:right w:w="108" w:type="dxa"/>
        <w:bottom w:w="0" w:type="dxa"/>
      </w:tblCellMar>
    </w:tblPr>
  </w:style>
  <w:style w:type="numbering" w:styleId="805" w:default="1">
    <w:name w:val="No List"/>
    <w:uiPriority w:val="99"/>
    <w:semiHidden/>
    <w:unhideWhenUsed/>
  </w:style>
  <w:style w:type="character" w:styleId="806" w:customStyle="1">
    <w:name w:val="Заголовок 1 Знак1"/>
    <w:link w:val="794"/>
    <w:uiPriority w:val="9"/>
    <w:rPr>
      <w:rFonts w:ascii="Arial" w:hAnsi="Arial" w:eastAsia="Arial" w:cs="Arial"/>
      <w:sz w:val="40"/>
      <w:szCs w:val="40"/>
    </w:rPr>
  </w:style>
  <w:style w:type="character" w:styleId="807" w:customStyle="1">
    <w:name w:val="Заголовок 2 Знак"/>
    <w:link w:val="795"/>
    <w:uiPriority w:val="9"/>
    <w:rPr>
      <w:rFonts w:ascii="Arial" w:hAnsi="Arial" w:eastAsia="Arial" w:cs="Arial"/>
      <w:sz w:val="34"/>
    </w:rPr>
  </w:style>
  <w:style w:type="character" w:styleId="808" w:customStyle="1">
    <w:name w:val="Заголовок 3 Знак1"/>
    <w:link w:val="796"/>
    <w:uiPriority w:val="9"/>
    <w:rPr>
      <w:rFonts w:ascii="Arial" w:hAnsi="Arial" w:eastAsia="Arial" w:cs="Arial"/>
      <w:sz w:val="30"/>
      <w:szCs w:val="30"/>
    </w:rPr>
  </w:style>
  <w:style w:type="character" w:styleId="809" w:customStyle="1">
    <w:name w:val="Заголовок 4 Знак"/>
    <w:link w:val="797"/>
    <w:uiPriority w:val="9"/>
    <w:rPr>
      <w:rFonts w:ascii="Arial" w:hAnsi="Arial" w:eastAsia="Arial" w:cs="Arial"/>
      <w:b/>
      <w:bCs/>
      <w:sz w:val="26"/>
      <w:szCs w:val="26"/>
    </w:rPr>
  </w:style>
  <w:style w:type="character" w:styleId="810" w:customStyle="1">
    <w:name w:val="Заголовок 5 Знак"/>
    <w:link w:val="798"/>
    <w:uiPriority w:val="9"/>
    <w:rPr>
      <w:rFonts w:ascii="Arial" w:hAnsi="Arial" w:eastAsia="Arial" w:cs="Arial"/>
      <w:b/>
      <w:bCs/>
      <w:sz w:val="24"/>
      <w:szCs w:val="24"/>
    </w:rPr>
  </w:style>
  <w:style w:type="character" w:styleId="811" w:customStyle="1">
    <w:name w:val="Заголовок 6 Знак"/>
    <w:link w:val="799"/>
    <w:uiPriority w:val="9"/>
    <w:rPr>
      <w:rFonts w:ascii="Arial" w:hAnsi="Arial" w:eastAsia="Arial" w:cs="Arial"/>
      <w:b/>
      <w:bCs/>
      <w:sz w:val="22"/>
      <w:szCs w:val="22"/>
    </w:rPr>
  </w:style>
  <w:style w:type="character" w:styleId="812" w:customStyle="1">
    <w:name w:val="Заголовок 7 Знак"/>
    <w:link w:val="800"/>
    <w:uiPriority w:val="9"/>
    <w:rPr>
      <w:rFonts w:ascii="Arial" w:hAnsi="Arial" w:eastAsia="Arial" w:cs="Arial"/>
      <w:b/>
      <w:bCs/>
      <w:i/>
      <w:iCs/>
      <w:sz w:val="22"/>
      <w:szCs w:val="22"/>
    </w:rPr>
  </w:style>
  <w:style w:type="character" w:styleId="813" w:customStyle="1">
    <w:name w:val="Heading 8 Char"/>
    <w:uiPriority w:val="9"/>
    <w:rPr>
      <w:rFonts w:ascii="Arial" w:hAnsi="Arial" w:eastAsia="Arial" w:cs="Arial"/>
      <w:i/>
      <w:iCs/>
      <w:sz w:val="22"/>
      <w:szCs w:val="22"/>
    </w:rPr>
  </w:style>
  <w:style w:type="character" w:styleId="814" w:customStyle="1">
    <w:name w:val="Heading 9 Char"/>
    <w:uiPriority w:val="9"/>
    <w:rPr>
      <w:rFonts w:ascii="Arial" w:hAnsi="Arial" w:eastAsia="Arial" w:cs="Arial"/>
      <w:i/>
      <w:iCs/>
      <w:sz w:val="21"/>
      <w:szCs w:val="21"/>
    </w:rPr>
  </w:style>
  <w:style w:type="paragraph" w:styleId="815">
    <w:name w:val="Title"/>
    <w:basedOn w:val="793"/>
    <w:next w:val="793"/>
    <w:link w:val="816"/>
    <w:uiPriority w:val="10"/>
    <w:qFormat/>
    <w:pPr>
      <w:contextualSpacing/>
      <w:spacing w:before="300" w:after="200"/>
    </w:pPr>
    <w:rPr>
      <w:sz w:val="48"/>
      <w:szCs w:val="48"/>
    </w:rPr>
  </w:style>
  <w:style w:type="character" w:styleId="816" w:customStyle="1">
    <w:name w:val="Заголовок Знак"/>
    <w:link w:val="815"/>
    <w:uiPriority w:val="10"/>
    <w:rPr>
      <w:sz w:val="48"/>
      <w:szCs w:val="48"/>
    </w:rPr>
  </w:style>
  <w:style w:type="paragraph" w:styleId="817">
    <w:name w:val="Subtitle"/>
    <w:basedOn w:val="793"/>
    <w:link w:val="1234"/>
    <w:qFormat/>
    <w:pPr>
      <w:ind w:firstLine="680"/>
      <w:jc w:val="center"/>
      <w:outlineLvl w:val="1"/>
    </w:pPr>
    <w:rPr>
      <w:rFonts w:ascii="Arial" w:hAnsi="Arial" w:cs="Arial"/>
      <w:sz w:val="28"/>
      <w:szCs w:val="28"/>
    </w:rPr>
  </w:style>
  <w:style w:type="character" w:styleId="818" w:customStyle="1">
    <w:name w:val="Subtitle Char"/>
    <w:uiPriority w:val="11"/>
    <w:rPr>
      <w:sz w:val="24"/>
      <w:szCs w:val="24"/>
    </w:rPr>
  </w:style>
  <w:style w:type="paragraph" w:styleId="819">
    <w:name w:val="Quote"/>
    <w:basedOn w:val="793"/>
    <w:next w:val="793"/>
    <w:link w:val="820"/>
    <w:uiPriority w:val="29"/>
    <w:qFormat/>
    <w:pPr>
      <w:ind w:left="720" w:right="720"/>
    </w:pPr>
    <w:rPr>
      <w:i/>
    </w:rPr>
  </w:style>
  <w:style w:type="character" w:styleId="820" w:customStyle="1">
    <w:name w:val="Цитата 2 Знак"/>
    <w:link w:val="819"/>
    <w:uiPriority w:val="29"/>
    <w:rPr>
      <w:i/>
    </w:rPr>
  </w:style>
  <w:style w:type="paragraph" w:styleId="821">
    <w:name w:val="Intense Quote"/>
    <w:basedOn w:val="793"/>
    <w:next w:val="793"/>
    <w:link w:val="82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2" w:customStyle="1">
    <w:name w:val="Выделенная цитата Знак"/>
    <w:link w:val="821"/>
    <w:uiPriority w:val="30"/>
    <w:rPr>
      <w:i/>
    </w:rPr>
  </w:style>
  <w:style w:type="paragraph" w:styleId="823">
    <w:name w:val="Header"/>
    <w:basedOn w:val="793"/>
    <w:link w:val="1006"/>
    <w:pPr>
      <w:ind w:firstLine="680"/>
      <w:spacing w:before="120" w:after="120"/>
      <w:tabs>
        <w:tab w:val="center" w:pos="4153" w:leader="none"/>
        <w:tab w:val="right" w:pos="8306" w:leader="none"/>
      </w:tabs>
    </w:pPr>
    <w:rPr>
      <w:rFonts w:ascii="Arial" w:hAnsi="Arial" w:cs="Arial"/>
      <w:sz w:val="28"/>
      <w:szCs w:val="28"/>
    </w:rPr>
  </w:style>
  <w:style w:type="character" w:styleId="824" w:customStyle="1">
    <w:name w:val="Header Char"/>
    <w:uiPriority w:val="99"/>
  </w:style>
  <w:style w:type="paragraph" w:styleId="825">
    <w:name w:val="Footer"/>
    <w:basedOn w:val="793"/>
    <w:uiPriority w:val="99"/>
    <w:unhideWhenUsed/>
    <w:pPr>
      <w:tabs>
        <w:tab w:val="center" w:pos="7143" w:leader="none"/>
        <w:tab w:val="right" w:pos="14287" w:leader="none"/>
      </w:tabs>
    </w:pPr>
  </w:style>
  <w:style w:type="character" w:styleId="826" w:customStyle="1">
    <w:name w:val="Footer Char"/>
    <w:uiPriority w:val="99"/>
  </w:style>
  <w:style w:type="paragraph" w:styleId="827">
    <w:name w:val="Caption"/>
    <w:basedOn w:val="793"/>
    <w:link w:val="828"/>
    <w:qFormat/>
    <w:pPr>
      <w:ind w:left="360" w:right="4142"/>
      <w:jc w:val="center"/>
      <w:spacing w:line="240" w:lineRule="atLeast"/>
    </w:pPr>
    <w:rPr>
      <w:rFonts w:ascii="Arial" w:hAnsi="Arial" w:cs="Arial"/>
      <w:b/>
      <w:bCs/>
      <w:color w:val="000080"/>
      <w:sz w:val="22"/>
      <w:szCs w:val="22"/>
    </w:rPr>
  </w:style>
  <w:style w:type="character" w:styleId="828" w:customStyle="1">
    <w:name w:val="Название объекта Знак"/>
    <w:link w:val="827"/>
    <w:uiPriority w:val="99"/>
  </w:style>
  <w:style w:type="table" w:styleId="829">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0"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3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4">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5">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6">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7"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8"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3">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4"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45"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46"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47"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8"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9"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0">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8"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9"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0"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1"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2"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3"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4">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5"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66"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67"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8"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9"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0"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2"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3"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4"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75"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76"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7"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8">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9"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0"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1"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82"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3"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84"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85">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87"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8"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9"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0"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1"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3"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4"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95"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96"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97"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8"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99">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0"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1"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2"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3"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4"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05"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06">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7"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8"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9"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0"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1"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2"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3">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4"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15"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16"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17"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8"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9"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2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2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27">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8"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29"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30"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31"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2"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3"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34"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5"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6"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7"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8"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9"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0"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1"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2"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3"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4"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5"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6"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7"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8"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9"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0"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1"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2"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3"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4"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55">
    <w:name w:val="Hyperlink"/>
    <w:rPr>
      <w:color w:val="0000ff"/>
      <w:u w:val="single"/>
    </w:rPr>
  </w:style>
  <w:style w:type="paragraph" w:styleId="956">
    <w:name w:val="footnote text"/>
    <w:basedOn w:val="793"/>
    <w:link w:val="1440"/>
    <w:uiPriority w:val="99"/>
    <w:semiHidden/>
    <w:unhideWhenUsed/>
    <w:pPr>
      <w:spacing w:after="40"/>
    </w:pPr>
    <w:rPr>
      <w:sz w:val="18"/>
    </w:rPr>
  </w:style>
  <w:style w:type="character" w:styleId="957">
    <w:name w:val="footnote reference"/>
    <w:uiPriority w:val="99"/>
    <w:unhideWhenUsed/>
    <w:rPr>
      <w:vertAlign w:val="superscript"/>
    </w:rPr>
  </w:style>
  <w:style w:type="paragraph" w:styleId="958">
    <w:name w:val="endnote text"/>
    <w:basedOn w:val="793"/>
    <w:link w:val="959"/>
    <w:uiPriority w:val="99"/>
    <w:semiHidden/>
    <w:unhideWhenUsed/>
    <w:rPr>
      <w:sz w:val="20"/>
    </w:rPr>
  </w:style>
  <w:style w:type="character" w:styleId="959" w:customStyle="1">
    <w:name w:val="Текст концевой сноски Знак"/>
    <w:link w:val="958"/>
    <w:uiPriority w:val="99"/>
    <w:rPr>
      <w:sz w:val="20"/>
    </w:rPr>
  </w:style>
  <w:style w:type="character" w:styleId="960">
    <w:name w:val="endnote reference"/>
    <w:uiPriority w:val="99"/>
    <w:semiHidden/>
    <w:unhideWhenUsed/>
    <w:rPr>
      <w:vertAlign w:val="superscript"/>
    </w:rPr>
  </w:style>
  <w:style w:type="paragraph" w:styleId="961">
    <w:name w:val="toc 1"/>
    <w:basedOn w:val="793"/>
    <w:next w:val="793"/>
    <w:pPr>
      <w:jc w:val="center"/>
    </w:pPr>
  </w:style>
  <w:style w:type="paragraph" w:styleId="962">
    <w:name w:val="toc 2"/>
    <w:basedOn w:val="793"/>
    <w:next w:val="793"/>
    <w:pPr>
      <w:tabs>
        <w:tab w:val="left" w:pos="0" w:leader="none"/>
        <w:tab w:val="left" w:pos="800" w:leader="none"/>
        <w:tab w:val="right" w:pos="10080" w:leader="dot"/>
      </w:tabs>
    </w:pPr>
    <w:rPr>
      <w:b/>
      <w:smallCaps/>
    </w:rPr>
  </w:style>
  <w:style w:type="paragraph" w:styleId="963">
    <w:name w:val="toc 3"/>
    <w:basedOn w:val="793"/>
    <w:next w:val="793"/>
    <w:pPr>
      <w:ind w:left="1080" w:hanging="900"/>
      <w:tabs>
        <w:tab w:val="left" w:pos="1260" w:leader="none"/>
        <w:tab w:val="right" w:pos="10080" w:leader="dot"/>
      </w:tabs>
    </w:pPr>
    <w:rPr>
      <w:bCs/>
      <w:i/>
    </w:rPr>
  </w:style>
  <w:style w:type="paragraph" w:styleId="964">
    <w:name w:val="toc 4"/>
    <w:basedOn w:val="793"/>
    <w:next w:val="793"/>
    <w:pPr>
      <w:ind w:left="720"/>
    </w:pPr>
  </w:style>
  <w:style w:type="paragraph" w:styleId="965">
    <w:name w:val="toc 5"/>
    <w:basedOn w:val="793"/>
    <w:next w:val="793"/>
    <w:pPr>
      <w:ind w:left="960"/>
    </w:pPr>
  </w:style>
  <w:style w:type="paragraph" w:styleId="966">
    <w:name w:val="toc 6"/>
    <w:basedOn w:val="793"/>
    <w:next w:val="793"/>
    <w:pPr>
      <w:ind w:left="1200"/>
    </w:pPr>
  </w:style>
  <w:style w:type="paragraph" w:styleId="967">
    <w:name w:val="toc 7"/>
    <w:basedOn w:val="793"/>
    <w:next w:val="793"/>
    <w:pPr>
      <w:ind w:left="1440"/>
    </w:pPr>
  </w:style>
  <w:style w:type="paragraph" w:styleId="968">
    <w:name w:val="toc 8"/>
    <w:basedOn w:val="793"/>
    <w:next w:val="793"/>
    <w:pPr>
      <w:ind w:left="1680"/>
    </w:pPr>
  </w:style>
  <w:style w:type="paragraph" w:styleId="969">
    <w:name w:val="toc 9"/>
    <w:basedOn w:val="793"/>
    <w:next w:val="793"/>
    <w:pPr>
      <w:ind w:left="1920"/>
    </w:pPr>
  </w:style>
  <w:style w:type="paragraph" w:styleId="970">
    <w:name w:val="TOC Heading"/>
    <w:uiPriority w:val="39"/>
    <w:unhideWhenUsed/>
  </w:style>
  <w:style w:type="paragraph" w:styleId="971">
    <w:name w:val="table of figures"/>
    <w:basedOn w:val="793"/>
    <w:next w:val="793"/>
    <w:uiPriority w:val="99"/>
    <w:unhideWhenUsed/>
  </w:style>
  <w:style w:type="paragraph" w:styleId="972" w:customStyle="1">
    <w:name w:val="Заголовок 1;Знак7;H1;Аукцион: Заголовок 1;.;Название спецификации;h:1;h:1app;TF-Overskrift 1;H11;R1;Titre 0"/>
    <w:basedOn w:val="793"/>
    <w:next w:val="793"/>
    <w:link w:val="980"/>
    <w:qFormat/>
    <w:pPr>
      <w:numPr>
        <w:ilvl w:val="0"/>
        <w:numId w:val="17"/>
      </w:numPr>
      <w:jc w:val="center"/>
      <w:keepNext/>
      <w:spacing w:before="240" w:after="120"/>
      <w:outlineLvl w:val="0"/>
    </w:pPr>
    <w:rPr>
      <w:b/>
      <w:bCs/>
      <w:caps/>
      <w:sz w:val="32"/>
      <w:szCs w:val="32"/>
    </w:rPr>
  </w:style>
  <w:style w:type="paragraph" w:styleId="973" w:customStyle="1">
    <w:name w:val="Заголовок 2;Заголовок 2 Знак;H2;h2 Знак;h2;Chapter Title;Sub Head;PullOut;H21;H22;H211;H23;H212;Numbered text 3;H24;H25;H221;H231;H241;H2111;H26;H213;H222;H232;H242;H2112;H27;H214;H28;H29;H210;H215;H216;H217;H218;H219;H220;H2110;H223;H2113;H224;H225"/>
    <w:basedOn w:val="793"/>
    <w:next w:val="793"/>
    <w:link w:val="981"/>
    <w:qFormat/>
    <w:pPr>
      <w:numPr>
        <w:ilvl w:val="1"/>
        <w:numId w:val="17"/>
      </w:numPr>
      <w:ind w:left="1400" w:right="680"/>
      <w:jc w:val="center"/>
      <w:keepNext/>
      <w:spacing w:before="240" w:after="120"/>
      <w:outlineLvl w:val="1"/>
    </w:pPr>
    <w:rPr>
      <w:b/>
      <w:bCs/>
      <w:sz w:val="30"/>
      <w:szCs w:val="30"/>
    </w:rPr>
  </w:style>
  <w:style w:type="paragraph" w:styleId="974" w:customStyle="1">
    <w:name w:val="Заголовок 3;3;H3;h3;Çàãîëîâîê 3"/>
    <w:basedOn w:val="793"/>
    <w:qFormat/>
    <w:pPr>
      <w:ind w:firstLine="709"/>
      <w:tabs>
        <w:tab w:val="left" w:pos="1418" w:leader="none"/>
        <w:tab w:val="num" w:pos="1447" w:leader="none"/>
        <w:tab w:val="left" w:pos="1701" w:leader="none"/>
      </w:tabs>
      <w:outlineLvl w:val="2"/>
    </w:pPr>
    <w:rPr>
      <w:bCs/>
    </w:rPr>
  </w:style>
  <w:style w:type="paragraph" w:styleId="975" w:customStyle="1">
    <w:name w:val="Заголовок 4;Знак;H4;Çàãîëîâîê 4;Параграф;Заголовок 4 (Приложение)"/>
    <w:basedOn w:val="793"/>
    <w:next w:val="793"/>
    <w:qFormat/>
    <w:pPr>
      <w:numPr>
        <w:ilvl w:val="3"/>
        <w:numId w:val="17"/>
      </w:numPr>
      <w:keepNext/>
      <w:spacing w:before="120" w:after="80"/>
      <w:outlineLvl w:val="3"/>
    </w:pPr>
    <w:rPr>
      <w:b/>
      <w:bCs/>
      <w:sz w:val="28"/>
      <w:szCs w:val="28"/>
    </w:rPr>
  </w:style>
  <w:style w:type="paragraph" w:styleId="976" w:customStyle="1">
    <w:name w:val="Заголовок 5;H5;Çàãîëîâîê 5"/>
    <w:basedOn w:val="793"/>
    <w:next w:val="793"/>
    <w:link w:val="1241"/>
    <w:qFormat/>
    <w:pPr>
      <w:numPr>
        <w:ilvl w:val="4"/>
        <w:numId w:val="17"/>
      </w:numPr>
      <w:outlineLvl w:val="4"/>
    </w:pPr>
    <w:rPr>
      <w:sz w:val="28"/>
      <w:szCs w:val="28"/>
    </w:rPr>
  </w:style>
  <w:style w:type="paragraph" w:styleId="977" w:customStyle="1">
    <w:name w:val="Заголовок 6;H6"/>
    <w:basedOn w:val="793"/>
    <w:next w:val="793"/>
    <w:link w:val="1242"/>
    <w:qFormat/>
    <w:pPr>
      <w:numPr>
        <w:ilvl w:val="5"/>
        <w:numId w:val="12"/>
      </w:numPr>
      <w:spacing w:before="240"/>
      <w:outlineLvl w:val="5"/>
    </w:pPr>
    <w:rPr>
      <w:i/>
      <w:iCs/>
      <w:sz w:val="22"/>
      <w:szCs w:val="22"/>
    </w:rPr>
  </w:style>
  <w:style w:type="paragraph" w:styleId="978" w:customStyle="1">
    <w:name w:val="Заголовок 7;Знак6"/>
    <w:basedOn w:val="793"/>
    <w:next w:val="793"/>
    <w:link w:val="1243"/>
    <w:qFormat/>
    <w:pPr>
      <w:numPr>
        <w:ilvl w:val="6"/>
        <w:numId w:val="12"/>
      </w:numPr>
      <w:spacing w:before="240"/>
      <w:outlineLvl w:val="6"/>
    </w:pPr>
    <w:rPr>
      <w:rFonts w:ascii="Arial" w:hAnsi="Arial" w:cs="Arial"/>
    </w:rPr>
  </w:style>
  <w:style w:type="character" w:styleId="979" w:customStyle="1">
    <w:name w:val="Основной шрифт абзаца;Знак Знак Знак Знак Знак"/>
    <w:semiHidden/>
  </w:style>
  <w:style w:type="character" w:styleId="980" w:customStyle="1">
    <w:name w:val="Заголовок 1 Знак1;Знак7 Знак1;H1 Знак;Аукцион: Заголовок 1 Знак;. Знак;Название спецификации Знак;h:1 Знак;h:1app Знак;TF-Overskrift 1 Знак;H11 Знак;R1 Знак;Titre 0 Знак"/>
    <w:link w:val="972"/>
    <w:rPr>
      <w:b/>
      <w:bCs/>
      <w:caps/>
      <w:sz w:val="32"/>
      <w:szCs w:val="32"/>
    </w:rPr>
  </w:style>
  <w:style w:type="character" w:styleId="981" w:customStyle="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link w:val="973"/>
    <w:rPr>
      <w:b/>
      <w:bCs/>
      <w:sz w:val="30"/>
      <w:szCs w:val="30"/>
    </w:rPr>
  </w:style>
  <w:style w:type="paragraph" w:styleId="982" w:customStyle="1">
    <w:name w:val="Body Text Indent;текст"/>
    <w:basedOn w:val="793"/>
    <w:link w:val="983"/>
    <w:pPr>
      <w:ind w:firstLine="851"/>
      <w:spacing w:before="60"/>
    </w:pPr>
    <w:rPr>
      <w:sz w:val="28"/>
      <w:szCs w:val="28"/>
    </w:rPr>
  </w:style>
  <w:style w:type="character" w:styleId="983" w:customStyle="1">
    <w:name w:val="текст Знак Знак"/>
    <w:link w:val="982"/>
    <w:rPr>
      <w:sz w:val="28"/>
      <w:szCs w:val="28"/>
      <w:lang w:val="ru-RU" w:eastAsia="ru-RU" w:bidi="ar-SA"/>
    </w:rPr>
  </w:style>
  <w:style w:type="paragraph" w:styleId="984">
    <w:name w:val="Body Text Indent"/>
    <w:basedOn w:val="793"/>
    <w:link w:val="985"/>
    <w:pPr>
      <w:ind w:firstLine="720"/>
      <w:spacing w:line="360" w:lineRule="auto"/>
    </w:pPr>
  </w:style>
  <w:style w:type="character" w:styleId="985" w:customStyle="1">
    <w:name w:val="Основной текст с отступом Знак2"/>
    <w:link w:val="984"/>
    <w:rPr>
      <w:sz w:val="24"/>
      <w:szCs w:val="24"/>
      <w:lang w:val="ru-RU" w:eastAsia="ru-RU" w:bidi="ar-SA"/>
    </w:rPr>
  </w:style>
  <w:style w:type="paragraph" w:styleId="986">
    <w:name w:val="List Bullet"/>
    <w:basedOn w:val="793"/>
    <w:pPr>
      <w:ind w:firstLine="680"/>
    </w:pPr>
    <w:rPr>
      <w:sz w:val="28"/>
      <w:szCs w:val="28"/>
    </w:rPr>
  </w:style>
  <w:style w:type="paragraph" w:styleId="987" w:customStyle="1">
    <w:name w:val="Маркированный список 2;Маркированный список 2 Знак"/>
    <w:basedOn w:val="793"/>
    <w:pPr>
      <w:numPr>
        <w:ilvl w:val="0"/>
        <w:numId w:val="1"/>
      </w:numPr>
      <w:ind w:left="643"/>
      <w:tabs>
        <w:tab w:val="clear" w:pos="360" w:leader="none"/>
        <w:tab w:val="num" w:pos="643" w:leader="none"/>
      </w:tabs>
    </w:pPr>
    <w:rPr>
      <w:sz w:val="28"/>
      <w:szCs w:val="28"/>
    </w:rPr>
  </w:style>
  <w:style w:type="paragraph" w:styleId="988">
    <w:name w:val="List Bullet 3"/>
    <w:basedOn w:val="793"/>
    <w:pPr>
      <w:numPr>
        <w:ilvl w:val="0"/>
        <w:numId w:val="2"/>
      </w:numPr>
      <w:ind w:left="926"/>
      <w:tabs>
        <w:tab w:val="num" w:pos="926" w:leader="none"/>
      </w:tabs>
    </w:pPr>
    <w:rPr>
      <w:sz w:val="28"/>
      <w:szCs w:val="28"/>
    </w:rPr>
  </w:style>
  <w:style w:type="paragraph" w:styleId="989">
    <w:name w:val="List Bullet 4"/>
    <w:basedOn w:val="793"/>
    <w:pPr>
      <w:numPr>
        <w:ilvl w:val="0"/>
        <w:numId w:val="3"/>
      </w:numPr>
      <w:ind w:left="1209"/>
      <w:tabs>
        <w:tab w:val="num" w:pos="1209" w:leader="none"/>
      </w:tabs>
    </w:pPr>
    <w:rPr>
      <w:sz w:val="28"/>
      <w:szCs w:val="28"/>
    </w:rPr>
  </w:style>
  <w:style w:type="paragraph" w:styleId="990">
    <w:name w:val="List Bullet 5"/>
    <w:basedOn w:val="793"/>
    <w:pPr>
      <w:numPr>
        <w:ilvl w:val="0"/>
        <w:numId w:val="4"/>
      </w:numPr>
      <w:ind w:left="1492"/>
      <w:tabs>
        <w:tab w:val="num" w:pos="1492" w:leader="none"/>
      </w:tabs>
    </w:pPr>
    <w:rPr>
      <w:sz w:val="28"/>
      <w:szCs w:val="28"/>
    </w:rPr>
  </w:style>
  <w:style w:type="paragraph" w:styleId="991">
    <w:name w:val="List Number"/>
    <w:basedOn w:val="793"/>
    <w:pPr>
      <w:numPr>
        <w:ilvl w:val="0"/>
        <w:numId w:val="5"/>
      </w:numPr>
      <w:ind w:left="360"/>
    </w:pPr>
    <w:rPr>
      <w:sz w:val="28"/>
      <w:szCs w:val="28"/>
    </w:rPr>
  </w:style>
  <w:style w:type="paragraph" w:styleId="992">
    <w:name w:val="List Number 2"/>
    <w:basedOn w:val="793"/>
    <w:pPr>
      <w:numPr>
        <w:ilvl w:val="0"/>
        <w:numId w:val="6"/>
      </w:numPr>
      <w:ind w:left="643"/>
      <w:tabs>
        <w:tab w:val="clear" w:pos="360" w:leader="none"/>
        <w:tab w:val="num" w:pos="643" w:leader="none"/>
      </w:tabs>
    </w:pPr>
    <w:rPr>
      <w:sz w:val="28"/>
      <w:szCs w:val="28"/>
    </w:rPr>
  </w:style>
  <w:style w:type="paragraph" w:styleId="993">
    <w:name w:val="List Number 3"/>
    <w:basedOn w:val="793"/>
    <w:pPr>
      <w:numPr>
        <w:ilvl w:val="0"/>
        <w:numId w:val="7"/>
      </w:numPr>
      <w:ind w:left="926"/>
      <w:tabs>
        <w:tab w:val="num" w:pos="926" w:leader="none"/>
      </w:tabs>
    </w:pPr>
    <w:rPr>
      <w:sz w:val="28"/>
      <w:szCs w:val="28"/>
    </w:rPr>
  </w:style>
  <w:style w:type="paragraph" w:styleId="994">
    <w:name w:val="List Number 4"/>
    <w:basedOn w:val="793"/>
    <w:pPr>
      <w:numPr>
        <w:ilvl w:val="0"/>
        <w:numId w:val="8"/>
      </w:numPr>
      <w:ind w:left="1209"/>
      <w:tabs>
        <w:tab w:val="num" w:pos="1209" w:leader="none"/>
      </w:tabs>
    </w:pPr>
    <w:rPr>
      <w:sz w:val="28"/>
      <w:szCs w:val="28"/>
    </w:rPr>
  </w:style>
  <w:style w:type="paragraph" w:styleId="995">
    <w:name w:val="List Number 5"/>
    <w:basedOn w:val="793"/>
    <w:pPr>
      <w:numPr>
        <w:ilvl w:val="0"/>
        <w:numId w:val="9"/>
      </w:numPr>
      <w:ind w:left="1492"/>
      <w:tabs>
        <w:tab w:val="num" w:pos="1492" w:leader="none"/>
      </w:tabs>
    </w:pPr>
    <w:rPr>
      <w:sz w:val="28"/>
      <w:szCs w:val="28"/>
    </w:rPr>
  </w:style>
  <w:style w:type="paragraph" w:styleId="996" w:customStyle="1">
    <w:name w:val="Раздел"/>
    <w:basedOn w:val="793"/>
    <w:semiHidden/>
    <w:pPr>
      <w:numPr>
        <w:ilvl w:val="1"/>
        <w:numId w:val="13"/>
      </w:numPr>
      <w:jc w:val="center"/>
      <w:spacing w:before="120" w:after="120"/>
    </w:pPr>
    <w:rPr>
      <w:rFonts w:ascii="Arial Narrow" w:hAnsi="Arial Narrow" w:cs="Arial Narrow"/>
      <w:b/>
      <w:bCs/>
      <w:sz w:val="28"/>
      <w:szCs w:val="28"/>
    </w:rPr>
  </w:style>
  <w:style w:type="paragraph" w:styleId="997" w:customStyle="1">
    <w:name w:val="Раздел 3"/>
    <w:basedOn w:val="793"/>
    <w:semiHidden/>
    <w:pPr>
      <w:numPr>
        <w:ilvl w:val="0"/>
        <w:numId w:val="14"/>
      </w:numPr>
      <w:jc w:val="center"/>
      <w:spacing w:before="120" w:after="120"/>
    </w:pPr>
    <w:rPr>
      <w:b/>
      <w:bCs/>
      <w:sz w:val="28"/>
      <w:szCs w:val="28"/>
    </w:rPr>
  </w:style>
  <w:style w:type="paragraph" w:styleId="998" w:customStyle="1">
    <w:name w:val="Условия контракта"/>
    <w:basedOn w:val="793"/>
    <w:semiHidden/>
    <w:pPr>
      <w:numPr>
        <w:ilvl w:val="0"/>
        <w:numId w:val="15"/>
      </w:numPr>
      <w:spacing w:before="240" w:after="120"/>
    </w:pPr>
    <w:rPr>
      <w:b/>
      <w:bCs/>
      <w:sz w:val="28"/>
      <w:szCs w:val="28"/>
    </w:rPr>
  </w:style>
  <w:style w:type="paragraph" w:styleId="999" w:customStyle="1">
    <w:name w:val="Заголовок;Название;Знак3"/>
    <w:basedOn w:val="793"/>
    <w:link w:val="1224"/>
    <w:qFormat/>
    <w:pPr>
      <w:jc w:val="center"/>
      <w:spacing w:before="360" w:after="240"/>
      <w:outlineLvl w:val="1"/>
    </w:pPr>
    <w:rPr>
      <w:b/>
      <w:bCs/>
      <w:sz w:val="28"/>
      <w:szCs w:val="28"/>
    </w:rPr>
  </w:style>
  <w:style w:type="paragraph" w:styleId="1000">
    <w:name w:val="Date"/>
    <w:basedOn w:val="793"/>
    <w:next w:val="793"/>
    <w:link w:val="1263"/>
    <w:pPr>
      <w:ind w:firstLine="680"/>
    </w:pPr>
    <w:rPr>
      <w:sz w:val="28"/>
      <w:szCs w:val="28"/>
    </w:rPr>
  </w:style>
  <w:style w:type="paragraph" w:styleId="1001" w:customStyle="1">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793"/>
    <w:link w:val="1002"/>
    <w:qFormat/>
    <w:pPr>
      <w:spacing w:line="360" w:lineRule="auto"/>
    </w:pPr>
    <w:rPr>
      <w:sz w:val="28"/>
      <w:szCs w:val="28"/>
    </w:rPr>
  </w:style>
  <w:style w:type="character" w:styleId="1002" w:customStyle="1">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link w:val="1001"/>
    <w:rPr>
      <w:sz w:val="28"/>
      <w:szCs w:val="28"/>
      <w:lang w:val="ru-RU" w:eastAsia="ru-RU" w:bidi="ar-SA"/>
    </w:rPr>
  </w:style>
  <w:style w:type="paragraph" w:styleId="1003" w:customStyle="1">
    <w:name w:val="Основной текст с отступом 2;Çíàê"/>
    <w:basedOn w:val="793"/>
    <w:link w:val="1004"/>
    <w:pPr>
      <w:ind w:left="567" w:firstLine="1701"/>
      <w:spacing w:line="480" w:lineRule="auto"/>
    </w:pPr>
  </w:style>
  <w:style w:type="character" w:styleId="1004" w:customStyle="1">
    <w:name w:val="Основной текст с отступом 2 Знак1;Çíàê Знак"/>
    <w:link w:val="1003"/>
    <w:rPr>
      <w:sz w:val="24"/>
      <w:szCs w:val="24"/>
      <w:lang w:val="ru-RU" w:eastAsia="ru-RU" w:bidi="ar-SA"/>
    </w:rPr>
  </w:style>
  <w:style w:type="paragraph" w:styleId="1005">
    <w:name w:val="Body Text Indent 3"/>
    <w:basedOn w:val="793"/>
    <w:link w:val="1267"/>
    <w:pPr>
      <w:ind w:firstLine="709"/>
      <w:tabs>
        <w:tab w:val="left" w:pos="0" w:leader="none"/>
        <w:tab w:val="left" w:pos="1418" w:leader="none"/>
      </w:tabs>
    </w:pPr>
    <w:rPr>
      <w:rFonts w:ascii="Arial" w:hAnsi="Arial" w:eastAsia="Lucida Sans Unicode"/>
    </w:rPr>
  </w:style>
  <w:style w:type="character" w:styleId="1006" w:customStyle="1">
    <w:name w:val="Верхний колонтитул Знак2"/>
    <w:link w:val="823"/>
    <w:rPr>
      <w:rFonts w:ascii="Arial" w:hAnsi="Arial" w:cs="Arial"/>
      <w:sz w:val="28"/>
      <w:szCs w:val="28"/>
      <w:lang w:val="ru-RU" w:eastAsia="ru-RU" w:bidi="ar-SA"/>
    </w:rPr>
  </w:style>
  <w:style w:type="paragraph" w:styleId="1007">
    <w:name w:val="Block Text"/>
    <w:basedOn w:val="793"/>
    <w:pPr>
      <w:ind w:left="567" w:right="1134" w:firstLine="567"/>
      <w:spacing w:line="480" w:lineRule="auto"/>
      <w:tabs>
        <w:tab w:val="left" w:pos="1843" w:leader="none"/>
      </w:tabs>
    </w:pPr>
  </w:style>
  <w:style w:type="character" w:styleId="1008">
    <w:name w:val="page number"/>
    <w:rPr>
      <w:rFonts w:ascii="Times New Roman" w:hAnsi="Times New Roman" w:cs="Times New Roman"/>
    </w:rPr>
  </w:style>
  <w:style w:type="paragraph" w:styleId="1009" w:customStyle="1">
    <w:name w:val="Нижний колонтитул;Не удалять!"/>
    <w:basedOn w:val="793"/>
    <w:link w:val="1010"/>
    <w:pPr>
      <w:ind w:firstLine="680"/>
      <w:tabs>
        <w:tab w:val="center" w:pos="4153" w:leader="none"/>
        <w:tab w:val="right" w:pos="8306" w:leader="none"/>
      </w:tabs>
    </w:pPr>
    <w:rPr>
      <w:sz w:val="28"/>
      <w:szCs w:val="28"/>
    </w:rPr>
  </w:style>
  <w:style w:type="character" w:styleId="1010" w:customStyle="1">
    <w:name w:val="Нижний колонтитул Знак1;Не удалять! Знак"/>
    <w:link w:val="1009"/>
    <w:rPr>
      <w:sz w:val="28"/>
      <w:szCs w:val="28"/>
      <w:lang w:val="ru-RU" w:eastAsia="ru-RU" w:bidi="ar-SA"/>
    </w:rPr>
  </w:style>
  <w:style w:type="paragraph" w:styleId="1011">
    <w:name w:val="Body Text 3"/>
    <w:basedOn w:val="793"/>
    <w:link w:val="1266"/>
    <w:pPr>
      <w:ind w:right="-5"/>
      <w:spacing w:line="216" w:lineRule="auto"/>
    </w:pPr>
  </w:style>
  <w:style w:type="paragraph" w:styleId="1012">
    <w:name w:val="Plain Text"/>
    <w:basedOn w:val="793"/>
    <w:link w:val="1013"/>
    <w:pPr>
      <w:ind w:firstLine="680"/>
    </w:pPr>
    <w:rPr>
      <w:rFonts w:ascii="Courier New" w:hAnsi="Courier New" w:cs="Courier New"/>
    </w:rPr>
  </w:style>
  <w:style w:type="character" w:styleId="1013" w:customStyle="1">
    <w:name w:val="Текст Знак1"/>
    <w:link w:val="1012"/>
    <w:rPr>
      <w:rFonts w:ascii="Courier New" w:hAnsi="Courier New" w:cs="Courier New"/>
      <w:lang w:val="ru-RU" w:eastAsia="ru-RU" w:bidi="ar-SA"/>
    </w:rPr>
  </w:style>
  <w:style w:type="paragraph" w:styleId="1014" w:customStyle="1">
    <w:name w:val="ConsNormal"/>
    <w:link w:val="1430"/>
    <w:pPr>
      <w:ind w:right="19772" w:firstLine="720"/>
      <w:widowControl w:val="off"/>
    </w:pPr>
    <w:rPr>
      <w:rFonts w:ascii="Arial" w:hAnsi="Arial" w:cs="Arial"/>
      <w:lang w:eastAsia="ru-RU"/>
    </w:rPr>
  </w:style>
  <w:style w:type="paragraph" w:styleId="1015" w:customStyle="1">
    <w:name w:val="Обычный (веб);Обычный (веб)1;Обычный (веб)11;Обычный (веб) Знак Знак;Обычный (Web) Знак Знак Знак"/>
    <w:basedOn w:val="793"/>
    <w:link w:val="1435"/>
    <w:pPr>
      <w:ind w:firstLine="680"/>
      <w:spacing w:before="100" w:beforeAutospacing="1" w:after="100" w:afterAutospacing="1"/>
    </w:pPr>
    <w:rPr>
      <w:sz w:val="28"/>
      <w:szCs w:val="28"/>
    </w:rPr>
  </w:style>
  <w:style w:type="paragraph" w:styleId="1016">
    <w:name w:val="HTML Address"/>
    <w:basedOn w:val="793"/>
    <w:link w:val="1240"/>
    <w:pPr>
      <w:ind w:firstLine="680"/>
    </w:pPr>
    <w:rPr>
      <w:i/>
      <w:iCs/>
      <w:sz w:val="28"/>
      <w:szCs w:val="28"/>
    </w:rPr>
  </w:style>
  <w:style w:type="paragraph" w:styleId="1017">
    <w:name w:val="envelope address"/>
    <w:basedOn w:val="793"/>
    <w:pPr>
      <w:ind w:left="2880" w:firstLine="680"/>
      <w:framePr w:w="7920" w:h="1980" w:hSpace="180" w:wrap="auto" w:hAnchor="page" w:xAlign="center" w:yAlign="bottom" w:hRule="exact"/>
    </w:pPr>
    <w:rPr>
      <w:rFonts w:ascii="Arial" w:hAnsi="Arial" w:cs="Arial"/>
      <w:sz w:val="28"/>
      <w:szCs w:val="28"/>
    </w:rPr>
  </w:style>
  <w:style w:type="character" w:styleId="1018">
    <w:name w:val="HTML Acronym"/>
    <w:basedOn w:val="979"/>
  </w:style>
  <w:style w:type="character" w:styleId="1019">
    <w:name w:val="Emphasis"/>
    <w:qFormat/>
    <w:rPr>
      <w:i/>
      <w:iCs/>
    </w:rPr>
  </w:style>
  <w:style w:type="paragraph" w:styleId="1020">
    <w:name w:val="Note Heading"/>
    <w:basedOn w:val="793"/>
    <w:next w:val="793"/>
    <w:link w:val="1265"/>
    <w:pPr>
      <w:ind w:firstLine="680"/>
    </w:pPr>
    <w:rPr>
      <w:sz w:val="28"/>
      <w:szCs w:val="28"/>
    </w:rPr>
  </w:style>
  <w:style w:type="character" w:styleId="1021">
    <w:name w:val="HTML Keyboard"/>
    <w:rPr>
      <w:rFonts w:ascii="Courier New" w:hAnsi="Courier New" w:cs="Courier New"/>
      <w:sz w:val="20"/>
      <w:szCs w:val="20"/>
    </w:rPr>
  </w:style>
  <w:style w:type="character" w:styleId="1022">
    <w:name w:val="HTML Code"/>
    <w:rPr>
      <w:rFonts w:ascii="Courier New" w:hAnsi="Courier New" w:cs="Courier New"/>
      <w:sz w:val="20"/>
      <w:szCs w:val="20"/>
    </w:rPr>
  </w:style>
  <w:style w:type="paragraph" w:styleId="1023">
    <w:name w:val="Body Text First Indent"/>
    <w:basedOn w:val="1001"/>
    <w:link w:val="1264"/>
    <w:pPr>
      <w:ind w:firstLine="210"/>
      <w:spacing w:after="120" w:line="240" w:lineRule="auto"/>
    </w:pPr>
  </w:style>
  <w:style w:type="paragraph" w:styleId="1024">
    <w:name w:val="Body Text First Indent 2"/>
    <w:basedOn w:val="982"/>
    <w:link w:val="1320"/>
    <w:pPr>
      <w:ind w:left="283" w:firstLine="210"/>
      <w:spacing w:before="0" w:after="120"/>
    </w:pPr>
  </w:style>
  <w:style w:type="character" w:styleId="1025">
    <w:name w:val="line number"/>
    <w:basedOn w:val="979"/>
  </w:style>
  <w:style w:type="character" w:styleId="1026">
    <w:name w:val="HTML Sample"/>
    <w:rPr>
      <w:rFonts w:ascii="Courier New" w:hAnsi="Courier New" w:cs="Courier New"/>
    </w:rPr>
  </w:style>
  <w:style w:type="paragraph" w:styleId="1027">
    <w:name w:val="envelope return"/>
    <w:basedOn w:val="793"/>
    <w:pPr>
      <w:ind w:firstLine="680"/>
    </w:pPr>
    <w:rPr>
      <w:rFonts w:ascii="Arial" w:hAnsi="Arial" w:cs="Arial"/>
    </w:rPr>
  </w:style>
  <w:style w:type="paragraph" w:styleId="1028">
    <w:name w:val="Normal Indent"/>
    <w:basedOn w:val="793"/>
    <w:pPr>
      <w:ind w:left="708" w:firstLine="680"/>
    </w:pPr>
    <w:rPr>
      <w:sz w:val="28"/>
      <w:szCs w:val="28"/>
    </w:rPr>
  </w:style>
  <w:style w:type="character" w:styleId="1029">
    <w:name w:val="HTML Definition"/>
    <w:rPr>
      <w:i/>
      <w:iCs/>
    </w:rPr>
  </w:style>
  <w:style w:type="character" w:styleId="1030">
    <w:name w:val="HTML Variable"/>
    <w:rPr>
      <w:i/>
      <w:iCs/>
    </w:rPr>
  </w:style>
  <w:style w:type="character" w:styleId="1031">
    <w:name w:val="HTML Typewriter"/>
    <w:rPr>
      <w:rFonts w:ascii="Courier New" w:hAnsi="Courier New" w:cs="Courier New"/>
      <w:sz w:val="20"/>
      <w:szCs w:val="20"/>
    </w:rPr>
  </w:style>
  <w:style w:type="paragraph" w:styleId="1032">
    <w:name w:val="Signature"/>
    <w:basedOn w:val="793"/>
    <w:link w:val="1260"/>
    <w:pPr>
      <w:ind w:left="4252" w:firstLine="680"/>
    </w:pPr>
    <w:rPr>
      <w:sz w:val="28"/>
      <w:szCs w:val="28"/>
    </w:rPr>
  </w:style>
  <w:style w:type="paragraph" w:styleId="1033">
    <w:name w:val="Salutation"/>
    <w:basedOn w:val="793"/>
    <w:next w:val="793"/>
    <w:link w:val="1314"/>
    <w:pPr>
      <w:ind w:firstLine="680"/>
    </w:pPr>
    <w:rPr>
      <w:sz w:val="28"/>
      <w:szCs w:val="28"/>
    </w:rPr>
  </w:style>
  <w:style w:type="paragraph" w:styleId="1034">
    <w:name w:val="List Continue"/>
    <w:basedOn w:val="793"/>
    <w:pPr>
      <w:ind w:left="283" w:firstLine="680"/>
      <w:spacing w:after="120"/>
    </w:pPr>
    <w:rPr>
      <w:sz w:val="28"/>
      <w:szCs w:val="28"/>
    </w:rPr>
  </w:style>
  <w:style w:type="paragraph" w:styleId="1035">
    <w:name w:val="List Continue 2"/>
    <w:basedOn w:val="793"/>
    <w:pPr>
      <w:ind w:left="566" w:firstLine="680"/>
      <w:spacing w:after="120"/>
    </w:pPr>
    <w:rPr>
      <w:sz w:val="28"/>
      <w:szCs w:val="28"/>
    </w:rPr>
  </w:style>
  <w:style w:type="paragraph" w:styleId="1036">
    <w:name w:val="List Continue 3"/>
    <w:basedOn w:val="793"/>
    <w:pPr>
      <w:ind w:left="849" w:firstLine="680"/>
      <w:spacing w:after="120"/>
    </w:pPr>
    <w:rPr>
      <w:sz w:val="28"/>
      <w:szCs w:val="28"/>
    </w:rPr>
  </w:style>
  <w:style w:type="paragraph" w:styleId="1037">
    <w:name w:val="List Continue 4"/>
    <w:basedOn w:val="793"/>
    <w:pPr>
      <w:ind w:left="1132" w:firstLine="680"/>
      <w:spacing w:after="120"/>
    </w:pPr>
    <w:rPr>
      <w:sz w:val="28"/>
      <w:szCs w:val="28"/>
    </w:rPr>
  </w:style>
  <w:style w:type="paragraph" w:styleId="1038">
    <w:name w:val="List Continue 5"/>
    <w:basedOn w:val="793"/>
    <w:pPr>
      <w:ind w:left="1415" w:firstLine="680"/>
      <w:spacing w:after="120"/>
    </w:pPr>
    <w:rPr>
      <w:sz w:val="28"/>
      <w:szCs w:val="28"/>
    </w:rPr>
  </w:style>
  <w:style w:type="character" w:styleId="1039">
    <w:name w:val="FollowedHyperlink"/>
    <w:uiPriority w:val="99"/>
    <w:rPr>
      <w:color w:val="800080"/>
      <w:u w:val="single"/>
    </w:rPr>
  </w:style>
  <w:style w:type="paragraph" w:styleId="1040">
    <w:name w:val="Closing"/>
    <w:basedOn w:val="793"/>
    <w:link w:val="1353"/>
    <w:pPr>
      <w:ind w:left="4252" w:firstLine="680"/>
    </w:pPr>
    <w:rPr>
      <w:sz w:val="28"/>
      <w:szCs w:val="28"/>
    </w:rPr>
  </w:style>
  <w:style w:type="paragraph" w:styleId="1041">
    <w:name w:val="List"/>
    <w:basedOn w:val="793"/>
    <w:pPr>
      <w:numPr>
        <w:ilvl w:val="0"/>
        <w:numId w:val="22"/>
      </w:numPr>
      <w:spacing w:line="360" w:lineRule="auto"/>
      <w:tabs>
        <w:tab w:val="left" w:pos="7088" w:leader="none"/>
      </w:tabs>
    </w:pPr>
  </w:style>
  <w:style w:type="paragraph" w:styleId="1042">
    <w:name w:val="List 2"/>
    <w:basedOn w:val="793"/>
    <w:pPr>
      <w:ind w:left="566" w:hanging="283"/>
    </w:pPr>
    <w:rPr>
      <w:sz w:val="28"/>
      <w:szCs w:val="28"/>
    </w:rPr>
  </w:style>
  <w:style w:type="paragraph" w:styleId="1043">
    <w:name w:val="List 3"/>
    <w:basedOn w:val="793"/>
    <w:pPr>
      <w:ind w:firstLine="680"/>
    </w:pPr>
    <w:rPr>
      <w:b/>
      <w:bCs/>
      <w:sz w:val="28"/>
      <w:szCs w:val="28"/>
    </w:rPr>
  </w:style>
  <w:style w:type="paragraph" w:styleId="1044">
    <w:name w:val="List 4"/>
    <w:basedOn w:val="793"/>
    <w:pPr>
      <w:numPr>
        <w:ilvl w:val="0"/>
        <w:numId w:val="18"/>
      </w:numPr>
    </w:pPr>
    <w:rPr>
      <w:sz w:val="28"/>
      <w:szCs w:val="28"/>
    </w:rPr>
  </w:style>
  <w:style w:type="paragraph" w:styleId="1045">
    <w:name w:val="List 5"/>
    <w:basedOn w:val="793"/>
    <w:pPr>
      <w:numPr>
        <w:ilvl w:val="0"/>
        <w:numId w:val="21"/>
      </w:numPr>
      <w:jc w:val="right"/>
      <w:spacing w:after="120"/>
      <w:tabs>
        <w:tab w:val="clear" w:pos="2160" w:leader="none"/>
      </w:tabs>
    </w:pPr>
    <w:rPr>
      <w:b/>
      <w:bCs/>
      <w:sz w:val="28"/>
      <w:szCs w:val="28"/>
    </w:rPr>
  </w:style>
  <w:style w:type="paragraph" w:styleId="1046">
    <w:name w:val="HTML Preformatted"/>
    <w:basedOn w:val="793"/>
    <w:link w:val="1354"/>
    <w:pPr>
      <w:ind w:firstLine="680"/>
    </w:pPr>
    <w:rPr>
      <w:rFonts w:ascii="Courier New" w:hAnsi="Courier New" w:cs="Courier New"/>
    </w:rPr>
  </w:style>
  <w:style w:type="character" w:styleId="1047">
    <w:name w:val="Strong"/>
    <w:qFormat/>
    <w:rPr>
      <w:b/>
      <w:bCs/>
    </w:rPr>
  </w:style>
  <w:style w:type="character" w:styleId="1048">
    <w:name w:val="HTML Cite"/>
    <w:rPr>
      <w:i/>
      <w:iCs/>
    </w:rPr>
  </w:style>
  <w:style w:type="paragraph" w:styleId="1049">
    <w:name w:val="Message Header"/>
    <w:basedOn w:val="793"/>
    <w:link w:val="1709"/>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0">
    <w:name w:val="E-mail Signature"/>
    <w:basedOn w:val="793"/>
    <w:link w:val="1710"/>
    <w:pPr>
      <w:ind w:firstLine="680"/>
    </w:pPr>
    <w:rPr>
      <w:sz w:val="28"/>
      <w:szCs w:val="28"/>
      <w:lang w:val="en-US" w:eastAsia="en-US"/>
    </w:rPr>
  </w:style>
  <w:style w:type="paragraph" w:styleId="1051" w:customStyle="1">
    <w:name w:val="Стиль1"/>
    <w:basedOn w:val="793"/>
    <w:pPr>
      <w:numPr>
        <w:ilvl w:val="0"/>
        <w:numId w:val="16"/>
      </w:numPr>
      <w:keepLines/>
      <w:keepNext/>
      <w:suppressLineNumbers/>
    </w:pPr>
    <w:rPr>
      <w:b/>
      <w:bCs/>
      <w:sz w:val="28"/>
      <w:szCs w:val="28"/>
    </w:rPr>
  </w:style>
  <w:style w:type="paragraph" w:styleId="1052" w:customStyle="1">
    <w:name w:val="содержание2-1"/>
    <w:basedOn w:val="974"/>
    <w:next w:val="793"/>
  </w:style>
  <w:style w:type="paragraph" w:styleId="1053" w:customStyle="1">
    <w:name w:val="Заголовок 2.1"/>
    <w:basedOn w:val="972"/>
    <w:pPr>
      <w:keepLines/>
      <w:widowControl w:val="off"/>
      <w:suppressLineNumbers/>
    </w:pPr>
    <w:rPr>
      <w:caps w:val="0"/>
    </w:rPr>
  </w:style>
  <w:style w:type="paragraph" w:styleId="1054" w:customStyle="1">
    <w:name w:val="Стиль2"/>
    <w:basedOn w:val="992"/>
    <w:pPr>
      <w:numPr>
        <w:ilvl w:val="1"/>
        <w:numId w:val="16"/>
      </w:numPr>
      <w:keepLines/>
      <w:keepNext/>
      <w:widowControl w:val="off"/>
      <w:suppressLineNumbers/>
    </w:pPr>
    <w:rPr>
      <w:b/>
      <w:bCs/>
    </w:rPr>
  </w:style>
  <w:style w:type="paragraph" w:styleId="1055" w:customStyle="1">
    <w:name w:val="Стиль3"/>
    <w:basedOn w:val="1003"/>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6" w:customStyle="1">
    <w:name w:val="содержание2-11"/>
    <w:basedOn w:val="793"/>
    <w:pPr>
      <w:ind w:firstLine="680"/>
    </w:pPr>
    <w:rPr>
      <w:sz w:val="28"/>
      <w:szCs w:val="28"/>
    </w:rPr>
  </w:style>
  <w:style w:type="character" w:styleId="1057" w:customStyle="1">
    <w:name w:val="Текст примечания Знак"/>
    <w:link w:val="1255"/>
    <w:rPr>
      <w:sz w:val="24"/>
      <w:szCs w:val="24"/>
      <w:lang w:val="ru-RU" w:eastAsia="ru-RU"/>
    </w:rPr>
  </w:style>
  <w:style w:type="character" w:styleId="1058" w:customStyle="1">
    <w:name w:val="Стиль3 Знак"/>
    <w:basedOn w:val="1057"/>
    <w:rPr>
      <w:sz w:val="24"/>
      <w:szCs w:val="24"/>
      <w:lang w:val="ru-RU" w:eastAsia="ru-RU"/>
    </w:rPr>
  </w:style>
  <w:style w:type="paragraph" w:styleId="1059" w:customStyle="1">
    <w:name w:val="Стиль4"/>
    <w:basedOn w:val="973"/>
    <w:next w:val="793"/>
    <w:pPr>
      <w:ind w:firstLine="567"/>
      <w:keepLines/>
      <w:widowControl w:val="off"/>
      <w:suppressLineNumbers/>
    </w:pPr>
  </w:style>
  <w:style w:type="paragraph" w:styleId="1060" w:customStyle="1">
    <w:name w:val="Таблица заголовок"/>
    <w:basedOn w:val="793"/>
    <w:pPr>
      <w:ind w:firstLine="680"/>
      <w:jc w:val="right"/>
      <w:spacing w:before="120" w:after="120" w:line="360" w:lineRule="auto"/>
    </w:pPr>
    <w:rPr>
      <w:b/>
      <w:bCs/>
      <w:sz w:val="28"/>
      <w:szCs w:val="28"/>
    </w:rPr>
  </w:style>
  <w:style w:type="paragraph" w:styleId="1061" w:customStyle="1">
    <w:name w:val="текст таблицы"/>
    <w:basedOn w:val="793"/>
    <w:pPr>
      <w:ind w:right="-102" w:firstLine="680"/>
      <w:spacing w:before="120"/>
    </w:pPr>
    <w:rPr>
      <w:sz w:val="28"/>
      <w:szCs w:val="28"/>
    </w:rPr>
  </w:style>
  <w:style w:type="paragraph" w:styleId="1062" w:customStyle="1">
    <w:name w:val="Пункт Знак"/>
    <w:basedOn w:val="793"/>
    <w:pPr>
      <w:ind w:left="1134" w:hanging="567"/>
      <w:spacing w:line="360" w:lineRule="auto"/>
      <w:tabs>
        <w:tab w:val="num" w:pos="1134" w:leader="none"/>
        <w:tab w:val="left" w:pos="1701" w:leader="none"/>
      </w:tabs>
    </w:pPr>
    <w:rPr>
      <w:sz w:val="28"/>
      <w:szCs w:val="28"/>
    </w:rPr>
  </w:style>
  <w:style w:type="paragraph" w:styleId="1063" w:customStyle="1">
    <w:name w:val="a"/>
    <w:basedOn w:val="793"/>
    <w:pPr>
      <w:ind w:left="1134" w:hanging="567"/>
      <w:spacing w:line="360" w:lineRule="auto"/>
    </w:pPr>
    <w:rPr>
      <w:sz w:val="28"/>
      <w:szCs w:val="28"/>
    </w:rPr>
  </w:style>
  <w:style w:type="paragraph" w:styleId="1064" w:customStyle="1">
    <w:name w:val="Словарная статья"/>
    <w:basedOn w:val="793"/>
    <w:next w:val="793"/>
    <w:pPr>
      <w:ind w:right="118" w:firstLine="680"/>
    </w:pPr>
    <w:rPr>
      <w:rFonts w:ascii="Arial" w:hAnsi="Arial" w:cs="Arial"/>
    </w:rPr>
  </w:style>
  <w:style w:type="paragraph" w:styleId="1065" w:customStyle="1">
    <w:name w:val="Комментарий пользователя"/>
    <w:basedOn w:val="793"/>
    <w:next w:val="793"/>
    <w:pPr>
      <w:ind w:left="170" w:firstLine="680"/>
    </w:pPr>
    <w:rPr>
      <w:rFonts w:ascii="Arial" w:hAnsi="Arial" w:cs="Arial"/>
      <w:i/>
      <w:iCs/>
      <w:color w:val="000080"/>
    </w:rPr>
  </w:style>
  <w:style w:type="character" w:styleId="1066" w:customStyle="1">
    <w:name w:val="Стиль3 Знак Знак"/>
    <w:rPr>
      <w:sz w:val="24"/>
      <w:szCs w:val="24"/>
      <w:lang w:val="ru-RU" w:eastAsia="ru-RU"/>
    </w:rPr>
  </w:style>
  <w:style w:type="paragraph" w:styleId="1067" w:customStyle="1">
    <w:name w:val="Дежурный"/>
    <w:basedOn w:val="793"/>
    <w:pPr>
      <w:tabs>
        <w:tab w:val="num" w:pos="720" w:leader="none"/>
      </w:tabs>
    </w:pPr>
    <w:rPr>
      <w:b/>
      <w:bCs/>
      <w:sz w:val="28"/>
      <w:szCs w:val="28"/>
    </w:rPr>
  </w:style>
  <w:style w:type="paragraph" w:styleId="1068" w:customStyle="1">
    <w:name w:val="Äåæóðíûé"/>
    <w:basedOn w:val="793"/>
    <w:pPr>
      <w:tabs>
        <w:tab w:val="left" w:pos="720" w:leader="none"/>
      </w:tabs>
    </w:pPr>
    <w:rPr>
      <w:b/>
      <w:bCs/>
      <w:sz w:val="28"/>
      <w:szCs w:val="28"/>
    </w:rPr>
  </w:style>
  <w:style w:type="paragraph" w:styleId="1069" w:customStyle="1">
    <w:name w:val="Список ненумерованный"/>
    <w:basedOn w:val="793"/>
    <w:pPr>
      <w:numPr>
        <w:ilvl w:val="0"/>
        <w:numId w:val="11"/>
      </w:numPr>
      <w:spacing w:line="360" w:lineRule="auto"/>
    </w:pPr>
    <w:rPr>
      <w:rFonts w:ascii="Arial" w:hAnsi="Arial" w:cs="Arial"/>
      <w:lang w:val="en-AU" w:eastAsia="en-US"/>
    </w:rPr>
  </w:style>
  <w:style w:type="paragraph" w:styleId="1070" w:customStyle="1">
    <w:name w:val="Уровень 1"/>
    <w:basedOn w:val="972"/>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1" w:customStyle="1">
    <w:name w:val="Список ненумерованный для Х.Х.Х."/>
    <w:basedOn w:val="793"/>
    <w:pPr>
      <w:numPr>
        <w:ilvl w:val="0"/>
        <w:numId w:val="20"/>
      </w:numPr>
      <w:keepLines/>
    </w:pPr>
    <w:rPr>
      <w:rFonts w:ascii="Times" w:hAnsi="Times" w:cs="Times"/>
      <w:lang w:val="en-US" w:eastAsia="en-US"/>
    </w:rPr>
  </w:style>
  <w:style w:type="paragraph" w:styleId="1072" w:customStyle="1">
    <w:name w:val="font1"/>
    <w:basedOn w:val="793"/>
    <w:pPr>
      <w:spacing w:before="100" w:beforeAutospacing="1" w:after="100" w:afterAutospacing="1"/>
    </w:pPr>
    <w:rPr>
      <w:rFonts w:ascii="Arial" w:hAnsi="Arial" w:cs="Arial"/>
    </w:rPr>
  </w:style>
  <w:style w:type="paragraph" w:styleId="1073" w:customStyle="1">
    <w:name w:val="xl24"/>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4" w:customStyle="1">
    <w:name w:val="xl25"/>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5" w:customStyle="1">
    <w:name w:val="xl26"/>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6" w:customStyle="1">
    <w:name w:val="xl27"/>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7" w:customStyle="1">
    <w:name w:val="xl28"/>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8" w:customStyle="1">
    <w:name w:val="xl29"/>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9" w:customStyle="1">
    <w:name w:val="xl30"/>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0" w:customStyle="1">
    <w:name w:val="xl31"/>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1" w:customStyle="1">
    <w:name w:val="xl32"/>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2" w:customStyle="1">
    <w:name w:val="xl33"/>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3" w:customStyle="1">
    <w:name w:val="xl34"/>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4" w:customStyle="1">
    <w:name w:val="xl35"/>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5" w:customStyle="1">
    <w:name w:val="xl36"/>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6" w:customStyle="1">
    <w:name w:val="xl37"/>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7" w:customStyle="1">
    <w:name w:val="xl38"/>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8" w:customStyle="1">
    <w:name w:val="xl39"/>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9" w:customStyle="1">
    <w:name w:val="xl40"/>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0" w:customStyle="1">
    <w:name w:val="xl41"/>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1" w:customStyle="1">
    <w:name w:val="xl42"/>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2" w:customStyle="1">
    <w:name w:val="xl43"/>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3" w:customStyle="1">
    <w:name w:val="xl44"/>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4" w:customStyle="1">
    <w:name w:val="xl45"/>
    <w:basedOn w:val="793"/>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5" w:customStyle="1">
    <w:name w:val="xl46"/>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096" w:customStyle="1">
    <w:name w:val="xl47"/>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097" w:customStyle="1">
    <w:name w:val="xl48"/>
    <w:basedOn w:val="793"/>
    <w:pP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098" w:customStyle="1">
    <w:name w:val="xl49"/>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099" w:customStyle="1">
    <w:name w:val="xl50"/>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0" w:customStyle="1">
    <w:name w:val="xl51"/>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1" w:customStyle="1">
    <w:name w:val="xl52"/>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2" w:customStyle="1">
    <w:name w:val="xl53"/>
    <w:basedOn w:val="79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3" w:customStyle="1">
    <w:name w:val="xl54"/>
    <w:basedOn w:val="793"/>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4" w:customStyle="1">
    <w:name w:val="xl55"/>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5" w:customStyle="1">
    <w:name w:val="xl56"/>
    <w:basedOn w:val="793"/>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6" w:customStyle="1">
    <w:name w:val="xl57"/>
    <w:basedOn w:val="793"/>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107" w:customStyle="1">
    <w:name w:val="xl58"/>
    <w:basedOn w:val="793"/>
    <w:pPr>
      <w:jc w:val="center"/>
      <w:spacing w:before="100" w:beforeAutospacing="1" w:after="100" w:afterAutospacing="1"/>
      <w:pBdr>
        <w:bottom w:val="single" w:color="000000" w:sz="4" w:space="0"/>
      </w:pBdr>
    </w:pPr>
    <w:rPr>
      <w:b/>
      <w:bCs/>
    </w:rPr>
  </w:style>
  <w:style w:type="paragraph" w:styleId="1108" w:customStyle="1">
    <w:name w:val="xl59"/>
    <w:basedOn w:val="793"/>
    <w:pPr>
      <w:jc w:val="center"/>
      <w:spacing w:before="100" w:beforeAutospacing="1" w:after="100" w:afterAutospacing="1"/>
    </w:pPr>
    <w:rPr>
      <w:b/>
      <w:bCs/>
    </w:rPr>
  </w:style>
  <w:style w:type="paragraph" w:styleId="1109" w:customStyle="1">
    <w:name w:val="ConsPlusNormal"/>
    <w:qFormat/>
    <w:pPr>
      <w:ind w:firstLine="720"/>
      <w:widowControl w:val="off"/>
    </w:pPr>
    <w:rPr>
      <w:rFonts w:ascii="Arial" w:hAnsi="Arial" w:cs="Arial"/>
      <w:lang w:eastAsia="ru-RU"/>
    </w:rPr>
  </w:style>
  <w:style w:type="paragraph" w:styleId="1110" w:customStyle="1">
    <w:name w:val="Обычный_"/>
    <w:basedOn w:val="793"/>
    <w:pPr>
      <w:ind w:firstLine="720"/>
    </w:pPr>
    <w:rPr>
      <w:sz w:val="28"/>
      <w:szCs w:val="28"/>
    </w:rPr>
  </w:style>
  <w:style w:type="paragraph" w:styleId="1111" w:customStyle="1">
    <w:name w:val="consplusnormal"/>
    <w:basedOn w:val="793"/>
    <w:pPr>
      <w:spacing w:before="100" w:beforeAutospacing="1" w:after="100" w:afterAutospacing="1"/>
    </w:pPr>
    <w:rPr>
      <w:rFonts w:ascii="Arial Unicode MS" w:eastAsia="Arial Unicode MS" w:cs="Arial Unicode MS"/>
    </w:rPr>
  </w:style>
  <w:style w:type="paragraph" w:styleId="1112" w:customStyle="1">
    <w:name w:val="заголовок 4"/>
    <w:basedOn w:val="793"/>
    <w:next w:val="793"/>
    <w:pPr>
      <w:keepLines/>
      <w:keepNext/>
      <w:spacing w:before="240" w:after="60"/>
    </w:pPr>
    <w:rPr>
      <w:rFonts w:ascii="Arial" w:hAnsi="Arial" w:cs="Arial"/>
      <w:smallCaps/>
    </w:rPr>
  </w:style>
  <w:style w:type="paragraph" w:styleId="1113" w:customStyle="1">
    <w:name w:val="FR2"/>
    <w:pPr>
      <w:ind w:firstLine="720"/>
      <w:jc w:val="both"/>
      <w:spacing w:before="420" w:line="400" w:lineRule="auto"/>
      <w:widowControl w:val="off"/>
    </w:pPr>
    <w:rPr>
      <w:rFonts w:ascii="Arial" w:hAnsi="Arial" w:cs="Arial"/>
      <w:sz w:val="22"/>
      <w:szCs w:val="22"/>
      <w:lang w:eastAsia="ru-RU"/>
    </w:rPr>
  </w:style>
  <w:style w:type="paragraph" w:styleId="1114" w:customStyle="1">
    <w:name w:val="Body Text 21"/>
    <w:basedOn w:val="793"/>
    <w:pPr>
      <w:jc w:val="center"/>
    </w:pPr>
    <w:rPr>
      <w:rFonts w:ascii="Antiqua" w:hAnsi="Antiqua" w:cs="Antiqua"/>
    </w:rPr>
  </w:style>
  <w:style w:type="paragraph" w:styleId="1115" w:customStyle="1">
    <w:name w:val="Подподпункт"/>
    <w:basedOn w:val="793"/>
    <w:pPr>
      <w:tabs>
        <w:tab w:val="num" w:pos="5585" w:leader="none"/>
      </w:tabs>
    </w:pPr>
  </w:style>
  <w:style w:type="paragraph" w:styleId="1116" w:customStyle="1">
    <w:name w:val="ConsTitle"/>
    <w:pPr>
      <w:widowControl w:val="off"/>
    </w:pPr>
    <w:rPr>
      <w:rFonts w:ascii="Arial" w:hAnsi="Arial" w:cs="Arial"/>
      <w:b/>
      <w:bCs/>
      <w:sz w:val="16"/>
      <w:szCs w:val="16"/>
      <w:lang w:eastAsia="ru-RU"/>
    </w:rPr>
  </w:style>
  <w:style w:type="paragraph" w:styleId="1117" w:customStyle="1">
    <w:name w:val="Знак Знак Знак Знак Знак Знак Знак Знак Знак Знак"/>
    <w:basedOn w:val="793"/>
    <w:pPr>
      <w:spacing w:after="160" w:line="240" w:lineRule="exact"/>
    </w:pPr>
    <w:rPr>
      <w:rFonts w:ascii="Verdana" w:hAnsi="Verdana" w:cs="Verdana"/>
      <w:lang w:val="en-US" w:eastAsia="en-US"/>
    </w:rPr>
  </w:style>
  <w:style w:type="paragraph" w:styleId="1118" w:customStyle="1">
    <w:name w:val="3---"/>
    <w:basedOn w:val="793"/>
    <w:pPr>
      <w:ind w:left="1209" w:hanging="360"/>
      <w:spacing w:before="120" w:after="120"/>
      <w:tabs>
        <w:tab w:val="num" w:pos="1209" w:leader="none"/>
      </w:tabs>
    </w:pPr>
  </w:style>
  <w:style w:type="paragraph" w:styleId="1119" w:customStyle="1">
    <w:name w:val="Default"/>
    <w:rPr>
      <w:rFonts w:ascii="GaramondC" w:hAnsi="GaramondC" w:cs="GaramondC"/>
      <w:color w:val="000000"/>
      <w:sz w:val="24"/>
      <w:szCs w:val="24"/>
      <w:lang w:eastAsia="ar-SA"/>
    </w:rPr>
  </w:style>
  <w:style w:type="paragraph" w:styleId="1120" w:customStyle="1">
    <w:name w:val="Pa9+1"/>
    <w:basedOn w:val="1119"/>
    <w:next w:val="1119"/>
    <w:pPr>
      <w:spacing w:before="300" w:line="201" w:lineRule="atLeast"/>
    </w:pPr>
  </w:style>
  <w:style w:type="paragraph" w:styleId="1121" w:customStyle="1">
    <w:name w:val="Pa19"/>
    <w:basedOn w:val="1119"/>
    <w:next w:val="1119"/>
    <w:pPr>
      <w:spacing w:before="500" w:line="241" w:lineRule="atLeast"/>
    </w:pPr>
  </w:style>
  <w:style w:type="paragraph" w:styleId="1122" w:customStyle="1">
    <w:name w:val="Pa20"/>
    <w:basedOn w:val="1119"/>
    <w:next w:val="1119"/>
    <w:pPr>
      <w:spacing w:before="280" w:line="241" w:lineRule="atLeast"/>
    </w:pPr>
  </w:style>
  <w:style w:type="paragraph" w:styleId="1123" w:customStyle="1">
    <w:name w:val="Pa26"/>
    <w:basedOn w:val="1119"/>
    <w:next w:val="1119"/>
    <w:pPr>
      <w:spacing w:before="100" w:line="211" w:lineRule="atLeast"/>
    </w:pPr>
  </w:style>
  <w:style w:type="character" w:styleId="1124" w:customStyle="1">
    <w:name w:val="A5"/>
    <w:rPr>
      <w:color w:val="000000"/>
      <w:sz w:val="20"/>
      <w:szCs w:val="20"/>
    </w:rPr>
  </w:style>
  <w:style w:type="paragraph" w:styleId="1125" w:customStyle="1">
    <w:name w:val="Pa0+3"/>
    <w:basedOn w:val="1119"/>
    <w:next w:val="1119"/>
    <w:pPr>
      <w:spacing w:line="241" w:lineRule="atLeast"/>
    </w:pPr>
  </w:style>
  <w:style w:type="paragraph" w:styleId="1126" w:customStyle="1">
    <w:name w:val="Основной текст 21"/>
    <w:basedOn w:val="793"/>
    <w:rPr>
      <w:u w:val="single"/>
    </w:rPr>
  </w:style>
  <w:style w:type="character" w:styleId="1127" w:customStyle="1">
    <w:name w:val="Обычный_ Знак"/>
    <w:rPr>
      <w:sz w:val="28"/>
      <w:szCs w:val="28"/>
      <w:lang w:val="ru-RU" w:eastAsia="ar-SA" w:bidi="ar-SA"/>
    </w:rPr>
  </w:style>
  <w:style w:type="paragraph" w:styleId="1128" w:customStyle="1">
    <w:name w:val="Основной текст 31"/>
    <w:basedOn w:val="793"/>
    <w:pPr>
      <w:shd w:val="clear" w:color="auto" w:fill="ffffff"/>
      <w:tabs>
        <w:tab w:val="left" w:pos="8515" w:leader="underscore"/>
      </w:tabs>
    </w:pPr>
    <w:rPr>
      <w:color w:val="000000"/>
      <w:spacing w:val="1"/>
    </w:rPr>
  </w:style>
  <w:style w:type="paragraph" w:styleId="1129" w:customStyle="1">
    <w:name w:val="Основной текст с отступом 31"/>
    <w:basedOn w:val="793"/>
    <w:pPr>
      <w:ind w:left="320" w:hanging="320"/>
      <w:shd w:val="clear" w:color="auto" w:fill="ffffff"/>
    </w:pPr>
    <w:rPr>
      <w:color w:val="000000"/>
      <w:spacing w:val="2"/>
    </w:rPr>
  </w:style>
  <w:style w:type="paragraph" w:styleId="1130" w:customStyle="1">
    <w:name w:val="Pa21"/>
    <w:basedOn w:val="793"/>
    <w:next w:val="793"/>
    <w:pPr>
      <w:spacing w:before="120" w:line="211" w:lineRule="atLeast"/>
    </w:pPr>
    <w:rPr>
      <w:rFonts w:ascii="GaramondC" w:hAnsi="GaramondC" w:cs="GaramondC"/>
    </w:rPr>
  </w:style>
  <w:style w:type="paragraph" w:styleId="1131" w:customStyle="1">
    <w:name w:val="Pa23"/>
    <w:basedOn w:val="793"/>
    <w:next w:val="793"/>
    <w:pPr>
      <w:spacing w:before="120" w:line="211" w:lineRule="atLeast"/>
    </w:pPr>
    <w:rPr>
      <w:rFonts w:ascii="GaramondC" w:hAnsi="GaramondC" w:cs="GaramondC"/>
    </w:rPr>
  </w:style>
  <w:style w:type="paragraph" w:styleId="1132" w:customStyle="1">
    <w:name w:val="Pa24"/>
    <w:basedOn w:val="793"/>
    <w:next w:val="793"/>
    <w:pPr>
      <w:spacing w:before="120" w:line="211" w:lineRule="atLeast"/>
    </w:pPr>
    <w:rPr>
      <w:rFonts w:ascii="GaramondC" w:hAnsi="GaramondC" w:cs="GaramondC"/>
    </w:rPr>
  </w:style>
  <w:style w:type="paragraph" w:styleId="1133" w:customStyle="1">
    <w:name w:val="Pa25"/>
    <w:basedOn w:val="793"/>
    <w:next w:val="793"/>
    <w:pPr>
      <w:spacing w:before="100" w:line="211" w:lineRule="atLeast"/>
    </w:pPr>
    <w:rPr>
      <w:rFonts w:ascii="GaramondC" w:hAnsi="GaramondC" w:cs="GaramondC"/>
    </w:rPr>
  </w:style>
  <w:style w:type="paragraph" w:styleId="1134" w:customStyle="1">
    <w:name w:val="02statia2"/>
    <w:basedOn w:val="793"/>
    <w:pPr>
      <w:ind w:left="2020" w:hanging="880"/>
      <w:spacing w:before="120" w:line="320" w:lineRule="atLeast"/>
    </w:pPr>
    <w:rPr>
      <w:rFonts w:ascii="GaramondNarrowC" w:hAnsi="GaramondNarrowC" w:cs="GaramondNarrowC"/>
      <w:color w:val="000000"/>
      <w:sz w:val="21"/>
      <w:szCs w:val="21"/>
    </w:rPr>
  </w:style>
  <w:style w:type="paragraph" w:styleId="1135" w:customStyle="1">
    <w:name w:val="02statia3"/>
    <w:basedOn w:val="793"/>
    <w:pPr>
      <w:ind w:left="1134" w:hanging="425"/>
    </w:pPr>
  </w:style>
  <w:style w:type="paragraph" w:styleId="1136" w:customStyle="1">
    <w:name w:val="02statia1"/>
    <w:basedOn w:val="793"/>
    <w:pPr>
      <w:ind w:left="1134" w:right="851" w:hanging="578"/>
      <w:keepNext/>
      <w:spacing w:before="280" w:line="320" w:lineRule="atLeast"/>
      <w:outlineLvl w:val="2"/>
    </w:pPr>
    <w:rPr>
      <w:rFonts w:ascii="GaramondNarrowC" w:hAnsi="GaramondNarrowC" w:cs="GaramondNarrowC"/>
      <w:b/>
      <w:bCs/>
    </w:rPr>
  </w:style>
  <w:style w:type="character" w:styleId="1137" w:customStyle="1">
    <w:name w:val="02statia1 Знак"/>
    <w:rPr>
      <w:rFonts w:ascii="GaramondNarrowC" w:hAnsi="GaramondNarrowC" w:cs="GaramondNarrowC"/>
      <w:b/>
      <w:bCs/>
      <w:sz w:val="24"/>
      <w:szCs w:val="24"/>
      <w:lang w:val="ru-RU" w:eastAsia="ru-RU"/>
    </w:rPr>
  </w:style>
  <w:style w:type="character" w:styleId="1138" w:customStyle="1">
    <w:name w:val="3 Знак;H3 Знак Знак"/>
    <w:rPr>
      <w:b/>
      <w:bCs/>
      <w:sz w:val="26"/>
      <w:szCs w:val="26"/>
      <w:lang w:val="ru-RU" w:eastAsia="ru-RU"/>
    </w:rPr>
  </w:style>
  <w:style w:type="character" w:styleId="1139" w:customStyle="1">
    <w:name w:val="Знак Знак2"/>
    <w:rPr>
      <w:sz w:val="28"/>
      <w:szCs w:val="28"/>
      <w:lang w:val="ru-RU" w:eastAsia="ru-RU"/>
    </w:rPr>
  </w:style>
  <w:style w:type="character" w:styleId="1140" w:customStyle="1">
    <w:name w:val="ConsPlusNormal Знак"/>
    <w:rPr>
      <w:rFonts w:ascii="Arial" w:hAnsi="Arial" w:cs="Arial"/>
      <w:lang w:val="ru-RU" w:eastAsia="ru-RU"/>
    </w:rPr>
  </w:style>
  <w:style w:type="character" w:styleId="1141" w:customStyle="1">
    <w:name w:val="Знак Знак4"/>
    <w:rPr>
      <w:sz w:val="28"/>
      <w:szCs w:val="28"/>
    </w:rPr>
  </w:style>
  <w:style w:type="character" w:styleId="1142" w:customStyle="1">
    <w:name w:val="Знак7 Знак;Знак7 Знак Знак"/>
    <w:rPr>
      <w:b/>
      <w:bCs/>
      <w:caps/>
      <w:sz w:val="32"/>
      <w:szCs w:val="32"/>
      <w:lang w:val="ru-RU" w:eastAsia="ru-RU"/>
    </w:rPr>
  </w:style>
  <w:style w:type="character" w:styleId="1143" w:customStyle="1">
    <w:name w:val="Знак6 Знак Знак"/>
    <w:rPr>
      <w:rFonts w:ascii="Arial" w:hAnsi="Arial" w:cs="Arial"/>
      <w:lang w:val="ru-RU" w:eastAsia="ru-RU"/>
    </w:rPr>
  </w:style>
  <w:style w:type="character" w:styleId="1144" w:customStyle="1">
    <w:name w:val="Знак Знак7"/>
    <w:rPr>
      <w:sz w:val="28"/>
      <w:szCs w:val="28"/>
    </w:rPr>
  </w:style>
  <w:style w:type="character" w:styleId="1145" w:customStyle="1">
    <w:name w:val="Знак Знак5"/>
    <w:rPr>
      <w:b/>
      <w:bCs/>
      <w:sz w:val="28"/>
      <w:szCs w:val="28"/>
    </w:rPr>
  </w:style>
  <w:style w:type="character" w:styleId="1146" w:customStyle="1">
    <w:name w:val="Знак Знак3"/>
    <w:rPr>
      <w:b/>
      <w:bCs/>
      <w:i/>
      <w:iCs/>
      <w:sz w:val="24"/>
      <w:szCs w:val="24"/>
    </w:rPr>
  </w:style>
  <w:style w:type="paragraph" w:styleId="1147" w:customStyle="1">
    <w:name w:val="Обычный_ Знак Знак"/>
    <w:basedOn w:val="793"/>
    <w:pPr>
      <w:ind w:firstLine="720"/>
    </w:pPr>
    <w:rPr>
      <w:sz w:val="28"/>
      <w:szCs w:val="28"/>
    </w:rPr>
  </w:style>
  <w:style w:type="character" w:styleId="1148" w:customStyle="1">
    <w:name w:val="Обычный_ Знак Знак Знак"/>
    <w:rPr>
      <w:sz w:val="28"/>
      <w:szCs w:val="28"/>
      <w:lang w:val="en-US" w:eastAsia="ar-SA" w:bidi="ar-SA"/>
    </w:rPr>
  </w:style>
  <w:style w:type="paragraph" w:styleId="1149" w:customStyle="1">
    <w:name w:val="FR1"/>
    <w:pPr>
      <w:jc w:val="center"/>
      <w:spacing w:before="160" w:line="300" w:lineRule="auto"/>
      <w:widowControl w:val="off"/>
    </w:pPr>
    <w:rPr>
      <w:rFonts w:ascii="Arial" w:hAnsi="Arial" w:cs="Arial"/>
      <w:sz w:val="16"/>
      <w:szCs w:val="16"/>
      <w:lang w:eastAsia="ru-RU"/>
    </w:rPr>
  </w:style>
  <w:style w:type="character" w:styleId="1150" w:customStyle="1">
    <w:name w:val="Знак Знак6"/>
    <w:rPr>
      <w:sz w:val="28"/>
      <w:szCs w:val="28"/>
      <w:lang w:val="ru-RU" w:eastAsia="ru-RU"/>
    </w:rPr>
  </w:style>
  <w:style w:type="character" w:styleId="1151" w:customStyle="1">
    <w:name w:val="Знак Знак Знак"/>
    <w:rPr>
      <w:b/>
      <w:bCs/>
      <w:sz w:val="28"/>
      <w:szCs w:val="28"/>
      <w:lang w:val="ru-RU" w:eastAsia="ru-RU"/>
    </w:rPr>
  </w:style>
  <w:style w:type="character" w:styleId="1152" w:customStyle="1">
    <w:name w:val="02statia1 Знак Знак"/>
    <w:rPr>
      <w:rFonts w:ascii="GaramondNarrowC" w:hAnsi="GaramondNarrowC" w:cs="GaramondNarrowC"/>
      <w:b/>
      <w:bCs/>
      <w:sz w:val="24"/>
      <w:szCs w:val="24"/>
    </w:rPr>
  </w:style>
  <w:style w:type="paragraph" w:styleId="1153" w:customStyle="1">
    <w:name w:val="заголовок 1"/>
    <w:basedOn w:val="793"/>
    <w:next w:val="793"/>
    <w:pPr>
      <w:jc w:val="center"/>
      <w:keepNext/>
    </w:pPr>
    <w:rPr>
      <w:rFonts w:ascii="Arial" w:hAnsi="Arial" w:cs="Arial"/>
      <w:b/>
      <w:bCs/>
      <w:sz w:val="22"/>
      <w:szCs w:val="22"/>
    </w:rPr>
  </w:style>
  <w:style w:type="paragraph" w:styleId="1154" w:customStyle="1">
    <w:name w:val="заголовок 11"/>
    <w:basedOn w:val="793"/>
    <w:next w:val="793"/>
    <w:pPr>
      <w:ind w:firstLine="567"/>
      <w:jc w:val="center"/>
      <w:keepNext/>
    </w:pPr>
  </w:style>
  <w:style w:type="paragraph" w:styleId="1155" w:customStyle="1">
    <w:name w:val="Знак Знак2 Char Char Знак Знак Char Char Знак Знак Char Char Знак Знак Char Char Знак Знак Char Char Знак Знак Char Char Знак Знак Char Char Знак Знак Char Char"/>
    <w:basedOn w:val="793"/>
    <w:pPr>
      <w:spacing w:before="100" w:beforeAutospacing="1" w:after="100" w:afterAutospacing="1"/>
    </w:pPr>
    <w:rPr>
      <w:rFonts w:ascii="Tahoma" w:hAnsi="Tahoma" w:cs="Tahoma"/>
      <w:lang w:val="en-US" w:eastAsia="en-US"/>
    </w:rPr>
  </w:style>
  <w:style w:type="character" w:styleId="1156" w:customStyle="1">
    <w:name w:val="Заголовок 3 Знак"/>
    <w:rPr>
      <w:rFonts w:ascii="Arial" w:hAnsi="Arial" w:cs="Arial"/>
      <w:b/>
      <w:bCs/>
      <w:sz w:val="26"/>
      <w:szCs w:val="26"/>
      <w:lang w:val="ru-RU" w:eastAsia="ru-RU"/>
    </w:rPr>
  </w:style>
  <w:style w:type="character" w:styleId="1157" w:customStyle="1">
    <w:name w:val="Символ сноски"/>
    <w:rPr>
      <w:vertAlign w:val="superscript"/>
    </w:rPr>
  </w:style>
  <w:style w:type="paragraph" w:styleId="1158" w:customStyle="1">
    <w:name w:val="Маркер1"/>
    <w:basedOn w:val="793"/>
    <w:pPr>
      <w:spacing w:before="120" w:line="300" w:lineRule="atLeast"/>
      <w:tabs>
        <w:tab w:val="left" w:pos="360" w:leader="none"/>
      </w:tabs>
    </w:pPr>
  </w:style>
  <w:style w:type="paragraph" w:styleId="1159" w:customStyle="1">
    <w:name w:val="Noeeu"/>
    <w:pPr>
      <w:widowControl w:val="off"/>
    </w:pPr>
    <w:rPr>
      <w:spacing w:val="-1"/>
      <w:sz w:val="24"/>
      <w:szCs w:val="24"/>
      <w:vertAlign w:val="superscript"/>
      <w:lang w:val="en-US" w:eastAsia="ar-SA"/>
    </w:rPr>
  </w:style>
  <w:style w:type="paragraph" w:styleId="1160" w:customStyle="1">
    <w:name w:val="Нормальный"/>
    <w:pPr>
      <w:widowControl w:val="off"/>
    </w:pPr>
    <w:rPr>
      <w:lang w:eastAsia="ar-SA"/>
    </w:rPr>
  </w:style>
  <w:style w:type="paragraph" w:styleId="1161" w:customStyle="1">
    <w:name w:val="Название объекта1"/>
    <w:basedOn w:val="793"/>
    <w:next w:val="793"/>
    <w:pPr>
      <w:spacing w:before="120" w:after="120"/>
    </w:pPr>
    <w:rPr>
      <w:b/>
      <w:bCs/>
    </w:rPr>
  </w:style>
  <w:style w:type="paragraph" w:styleId="1162" w:customStyle="1">
    <w:name w:val="caaieiaie 4"/>
    <w:basedOn w:val="793"/>
    <w:next w:val="793"/>
    <w:pPr>
      <w:jc w:val="center"/>
    </w:pPr>
    <w:rPr>
      <w:b/>
      <w:bCs/>
    </w:rPr>
  </w:style>
  <w:style w:type="paragraph" w:styleId="1163" w:customStyle="1">
    <w:name w:val="Основной текст с отступом 21"/>
    <w:basedOn w:val="793"/>
    <w:pPr>
      <w:ind w:left="283"/>
      <w:spacing w:after="120" w:line="480" w:lineRule="auto"/>
    </w:pPr>
  </w:style>
  <w:style w:type="paragraph" w:styleId="1164" w:customStyle="1">
    <w:name w:val="ConsPlusNonformat"/>
    <w:pPr>
      <w:widowControl w:val="off"/>
    </w:pPr>
    <w:rPr>
      <w:rFonts w:ascii="Courier New" w:hAnsi="Courier New" w:cs="Courier New"/>
      <w:lang w:eastAsia="ar-SA"/>
    </w:rPr>
  </w:style>
  <w:style w:type="paragraph" w:styleId="1165" w:customStyle="1">
    <w:name w:val="Обычный отступ1"/>
    <w:basedOn w:val="793"/>
    <w:pPr>
      <w:ind w:firstLine="624"/>
      <w:spacing w:line="360" w:lineRule="auto"/>
    </w:pPr>
    <w:rPr>
      <w:sz w:val="26"/>
      <w:szCs w:val="26"/>
    </w:rPr>
  </w:style>
  <w:style w:type="paragraph" w:styleId="1166" w:customStyle="1">
    <w:name w:val="Таблица - текст в ячейке"/>
    <w:basedOn w:val="793"/>
    <w:pPr>
      <w:ind w:left="284" w:hanging="284"/>
      <w:spacing w:line="360" w:lineRule="auto"/>
    </w:pPr>
  </w:style>
  <w:style w:type="paragraph" w:styleId="1167" w:customStyle="1">
    <w:name w:val="Таблица - заголовки столбцов"/>
    <w:basedOn w:val="1166"/>
    <w:pPr>
      <w:ind w:left="0" w:firstLine="0"/>
      <w:jc w:val="center"/>
    </w:pPr>
  </w:style>
  <w:style w:type="paragraph" w:styleId="1168" w:customStyle="1">
    <w:name w:val="Таблица - нумерация строк"/>
    <w:basedOn w:val="1166"/>
    <w:pPr>
      <w:ind w:left="0" w:firstLine="0"/>
    </w:pPr>
  </w:style>
  <w:style w:type="paragraph" w:styleId="1169" w:customStyle="1">
    <w:name w:val="заголовок 2"/>
    <w:basedOn w:val="972"/>
    <w:next w:val="793"/>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0" w:customStyle="1">
    <w:name w:val="Îñíîâíîé òåêñò ñ îò¼f1òóïîì 3"/>
    <w:basedOn w:val="1051"/>
    <w:pPr>
      <w:numPr>
        <w:ilvl w:val="0"/>
        <w:numId w:val="0"/>
      </w:numPr>
      <w:ind w:firstLine="720"/>
      <w:keepLines w:val="0"/>
      <w:keepNext w:val="0"/>
      <w:suppressLineNumbers w:val="0"/>
    </w:pPr>
    <w:rPr>
      <w:rFonts w:ascii="Arial" w:hAnsi="Arial" w:cs="Arial"/>
      <w:b w:val="0"/>
      <w:bCs w:val="0"/>
      <w:sz w:val="24"/>
      <w:szCs w:val="24"/>
    </w:rPr>
  </w:style>
  <w:style w:type="paragraph" w:styleId="1171" w:customStyle="1">
    <w:name w:val="Пункт"/>
    <w:basedOn w:val="1001"/>
    <w:pPr>
      <w:numPr>
        <w:ilvl w:val="2"/>
        <w:numId w:val="24"/>
      </w:numPr>
      <w:ind w:left="0" w:firstLine="0"/>
      <w:spacing w:line="240" w:lineRule="auto"/>
      <w:tabs>
        <w:tab w:val="num" w:pos="360" w:leader="none"/>
        <w:tab w:val="clear" w:pos="1800" w:leader="none"/>
      </w:tabs>
    </w:pPr>
    <w:rPr>
      <w:sz w:val="24"/>
      <w:szCs w:val="24"/>
    </w:rPr>
  </w:style>
  <w:style w:type="paragraph" w:styleId="1172" w:customStyle="1">
    <w:name w:val="Подпункты"/>
    <w:basedOn w:val="793"/>
    <w:pPr>
      <w:numPr>
        <w:ilvl w:val="2"/>
        <w:numId w:val="1"/>
      </w:numPr>
      <w:ind w:left="851"/>
      <w:tabs>
        <w:tab w:val="num" w:pos="1418" w:leader="none"/>
      </w:tabs>
    </w:pPr>
  </w:style>
  <w:style w:type="paragraph" w:styleId="1173" w:customStyle="1">
    <w:name w:val="Пункты"/>
    <w:basedOn w:val="793"/>
    <w:link w:val="1174"/>
    <w:pPr>
      <w:ind w:left="567" w:hanging="360"/>
      <w:spacing w:before="120"/>
      <w:tabs>
        <w:tab w:val="num" w:pos="1418" w:leader="none"/>
      </w:tabs>
    </w:pPr>
  </w:style>
  <w:style w:type="character" w:styleId="1174" w:customStyle="1">
    <w:name w:val="Пункты Знак"/>
    <w:link w:val="1173"/>
    <w:rPr>
      <w:sz w:val="24"/>
      <w:szCs w:val="24"/>
      <w:lang w:eastAsia="ru-RU"/>
    </w:rPr>
  </w:style>
  <w:style w:type="paragraph" w:styleId="1175" w:customStyle="1">
    <w:name w:val="????????? 2"/>
    <w:basedOn w:val="1176"/>
    <w:next w:val="1176"/>
    <w:pPr>
      <w:ind w:left="576" w:hanging="576"/>
      <w:spacing w:before="120"/>
    </w:pPr>
  </w:style>
  <w:style w:type="paragraph" w:styleId="1176" w:customStyle="1">
    <w:name w:val="???????"/>
    <w:pPr>
      <w:ind w:firstLine="720"/>
      <w:jc w:val="both"/>
      <w:widowControl w:val="off"/>
    </w:pPr>
    <w:rPr>
      <w:sz w:val="24"/>
      <w:szCs w:val="24"/>
      <w:lang w:eastAsia="ru-RU"/>
    </w:rPr>
  </w:style>
  <w:style w:type="paragraph" w:styleId="1177" w:customStyle="1">
    <w:name w:val="mark -"/>
    <w:basedOn w:val="1178"/>
    <w:pPr>
      <w:numPr>
        <w:ilvl w:val="0"/>
        <w:numId w:val="25"/>
      </w:numPr>
      <w:jc w:val="left"/>
      <w:tabs>
        <w:tab w:val="right" w:pos="10490" w:leader="dot"/>
      </w:tabs>
    </w:pPr>
  </w:style>
  <w:style w:type="paragraph" w:styleId="1178" w:customStyle="1">
    <w:name w:val="Осн. текст Д"/>
    <w:pPr>
      <w:ind w:firstLine="284"/>
      <w:jc w:val="both"/>
      <w:spacing w:after="40"/>
    </w:pPr>
    <w:rPr>
      <w:sz w:val="24"/>
      <w:szCs w:val="24"/>
      <w:lang w:eastAsia="ru-RU"/>
    </w:rPr>
  </w:style>
  <w:style w:type="paragraph" w:styleId="1179" w:customStyle="1">
    <w:name w:val="текст сноски"/>
    <w:basedOn w:val="793"/>
    <w:rPr>
      <w:rFonts w:ascii="Gelvetsky 12pt" w:hAnsi="Gelvetsky 12pt" w:cs="Gelvetsky 12pt"/>
      <w:lang w:val="en-US"/>
    </w:rPr>
  </w:style>
  <w:style w:type="paragraph" w:styleId="1180" w:customStyle="1">
    <w:name w:val="FormField"/>
    <w:basedOn w:val="793"/>
    <w:pPr>
      <w:spacing w:before="120"/>
    </w:pPr>
    <w:rPr>
      <w:rFonts w:ascii="Arial" w:hAnsi="Arial" w:cs="Arial"/>
      <w:b/>
      <w:bCs/>
    </w:rPr>
  </w:style>
  <w:style w:type="paragraph" w:styleId="1181" w:customStyle="1">
    <w:name w:val="Head 9.3"/>
    <w:basedOn w:val="793"/>
    <w:next w:val="793"/>
    <w:pPr>
      <w:jc w:val="center"/>
      <w:keepNext/>
      <w:spacing w:before="240" w:after="60"/>
    </w:pPr>
    <w:rPr>
      <w:rFonts w:ascii="Times New Roman Bold" w:hAnsi="Times New Roman Bold" w:cs="Times New Roman Bold"/>
      <w:b/>
      <w:bCs/>
      <w:sz w:val="28"/>
      <w:szCs w:val="28"/>
    </w:rPr>
  </w:style>
  <w:style w:type="paragraph" w:styleId="1182" w:customStyle="1">
    <w:name w:val="Style First line:  127 cm"/>
    <w:basedOn w:val="793"/>
    <w:pPr>
      <w:ind w:firstLine="720"/>
      <w:spacing w:before="120"/>
    </w:pPr>
    <w:rPr>
      <w:rFonts w:ascii="Arial" w:hAnsi="Arial" w:cs="Arial"/>
    </w:rPr>
  </w:style>
  <w:style w:type="paragraph" w:styleId="1183" w:customStyle="1">
    <w:name w:val="#Oaaeeoa oaeno"/>
    <w:basedOn w:val="793"/>
  </w:style>
  <w:style w:type="paragraph" w:styleId="1184" w:customStyle="1">
    <w:name w:val="a0"/>
    <w:basedOn w:val="793"/>
    <w:pPr>
      <w:spacing w:before="100" w:beforeAutospacing="1" w:after="100" w:afterAutospacing="1"/>
    </w:pPr>
    <w:rPr>
      <w:rFonts w:ascii="Arial Unicode MS" w:eastAsia="Arial Unicode MS" w:cs="Arial Unicode MS"/>
    </w:rPr>
  </w:style>
  <w:style w:type="paragraph" w:styleId="1185" w:customStyle="1">
    <w:name w:val="1KG=K9"/>
    <w:rPr>
      <w:rFonts w:ascii="Arial" w:hAnsi="Arial" w:cs="Arial"/>
      <w:sz w:val="24"/>
      <w:szCs w:val="24"/>
      <w:lang w:val="en-AU" w:eastAsia="en-US"/>
    </w:rPr>
  </w:style>
  <w:style w:type="paragraph" w:styleId="1186" w:customStyle="1">
    <w:name w:val="Аукцион - Текст"/>
    <w:basedOn w:val="793"/>
    <w:link w:val="1187"/>
    <w:pPr>
      <w:ind w:firstLine="900"/>
    </w:pPr>
  </w:style>
  <w:style w:type="character" w:styleId="1187" w:customStyle="1">
    <w:name w:val="Аукцион - Текст Знак"/>
    <w:link w:val="1186"/>
    <w:rPr>
      <w:sz w:val="24"/>
      <w:szCs w:val="24"/>
      <w:lang w:val="ru-RU" w:eastAsia="ru-RU" w:bidi="ar-SA"/>
    </w:rPr>
  </w:style>
  <w:style w:type="paragraph" w:styleId="1188" w:customStyle="1">
    <w:name w:val="Аукцион: Заголовок 2"/>
    <w:basedOn w:val="973"/>
    <w:pPr>
      <w:numPr>
        <w:ilvl w:val="0"/>
        <w:numId w:val="0"/>
      </w:numPr>
      <w:ind w:right="51" w:firstLine="902"/>
      <w:jc w:val="both"/>
      <w:spacing w:before="120"/>
      <w:tabs>
        <w:tab w:val="center" w:pos="4590" w:leader="none"/>
      </w:tabs>
    </w:pPr>
    <w:rPr>
      <w:sz w:val="22"/>
      <w:szCs w:val="22"/>
    </w:rPr>
  </w:style>
  <w:style w:type="paragraph" w:styleId="1189" w:customStyle="1">
    <w:name w:val="Аукцион: Заголовок 3"/>
    <w:basedOn w:val="974"/>
    <w:pPr>
      <w:ind w:right="49" w:firstLine="900"/>
      <w:tabs>
        <w:tab w:val="left" w:pos="1260" w:leader="none"/>
        <w:tab w:val="left" w:pos="1865" w:leader="none"/>
        <w:tab w:val="left" w:pos="2700" w:leader="none"/>
        <w:tab w:val="left" w:pos="4140" w:leader="none"/>
      </w:tabs>
    </w:pPr>
    <w:rPr>
      <w:spacing w:val="-3"/>
      <w:sz w:val="22"/>
      <w:szCs w:val="22"/>
    </w:rPr>
  </w:style>
  <w:style w:type="paragraph" w:styleId="1190" w:customStyle="1">
    <w:name w:val="Аукцион: Заголовок 1 (1)"/>
    <w:basedOn w:val="972"/>
    <w:pPr>
      <w:numPr>
        <w:ilvl w:val="0"/>
        <w:numId w:val="0"/>
      </w:numPr>
      <w:pageBreakBefore/>
      <w:spacing w:before="0" w:after="240"/>
      <w:tabs>
        <w:tab w:val="left" w:pos="0" w:leader="none"/>
      </w:tabs>
    </w:pPr>
    <w:rPr>
      <w:caps w:val="0"/>
      <w:sz w:val="28"/>
      <w:szCs w:val="28"/>
    </w:rPr>
  </w:style>
  <w:style w:type="paragraph" w:styleId="1191" w:customStyle="1">
    <w:name w:val="Контракт-пункт"/>
    <w:basedOn w:val="1171"/>
    <w:pPr>
      <w:numPr>
        <w:ilvl w:val="0"/>
        <w:numId w:val="0"/>
      </w:numPr>
      <w:jc w:val="center"/>
    </w:pPr>
    <w:rPr>
      <w:b/>
      <w:bCs/>
    </w:rPr>
  </w:style>
  <w:style w:type="paragraph" w:styleId="1192" w:customStyle="1">
    <w:name w:val="Весь текст"/>
    <w:basedOn w:val="793"/>
    <w:pPr>
      <w:ind w:firstLine="720"/>
      <w:spacing w:before="120"/>
      <w:tabs>
        <w:tab w:val="num" w:pos="2215" w:leader="none"/>
      </w:tabs>
    </w:pPr>
  </w:style>
  <w:style w:type="paragraph" w:styleId="1193" w:customStyle="1">
    <w:name w:val="Контракт-подпункт"/>
    <w:basedOn w:val="793"/>
    <w:pPr>
      <w:numPr>
        <w:ilvl w:val="2"/>
        <w:numId w:val="6"/>
      </w:numPr>
      <w:ind w:firstLine="720"/>
    </w:pPr>
  </w:style>
  <w:style w:type="paragraph" w:styleId="1194" w:customStyle="1">
    <w:name w:val="FR3"/>
    <w:pPr>
      <w:jc w:val="both"/>
      <w:spacing w:line="300" w:lineRule="auto"/>
      <w:widowControl w:val="off"/>
    </w:pPr>
    <w:rPr>
      <w:rFonts w:ascii="Arial Narrow" w:hAnsi="Arial Narrow" w:cs="Arial Narrow"/>
      <w:sz w:val="28"/>
      <w:szCs w:val="28"/>
      <w:lang w:eastAsia="ru-RU"/>
    </w:rPr>
  </w:style>
  <w:style w:type="paragraph" w:styleId="1195" w:customStyle="1">
    <w:name w:val="Heading"/>
    <w:rPr>
      <w:rFonts w:ascii="Arial" w:hAnsi="Arial" w:cs="Arial"/>
      <w:b/>
      <w:bCs/>
      <w:sz w:val="22"/>
      <w:szCs w:val="22"/>
      <w:lang w:eastAsia="ru-RU"/>
    </w:rPr>
  </w:style>
  <w:style w:type="paragraph" w:styleId="1196" w:customStyle="1">
    <w:name w:val="Pa26+2"/>
    <w:basedOn w:val="793"/>
    <w:next w:val="793"/>
    <w:pPr>
      <w:spacing w:before="120" w:line="211" w:lineRule="atLeast"/>
    </w:pPr>
    <w:rPr>
      <w:rFonts w:ascii="GaramondC" w:hAnsi="GaramondC" w:cs="GaramondC"/>
    </w:rPr>
  </w:style>
  <w:style w:type="paragraph" w:styleId="1197" w:customStyle="1">
    <w:name w:val="заголовок 3"/>
    <w:basedOn w:val="793"/>
    <w:next w:val="793"/>
    <w:pPr>
      <w:keepNext/>
      <w:spacing w:before="120" w:after="60"/>
    </w:pPr>
  </w:style>
  <w:style w:type="paragraph" w:styleId="1198" w:customStyle="1">
    <w:name w:val="Style2"/>
    <w:basedOn w:val="1199"/>
    <w:pPr>
      <w:numPr>
        <w:ilvl w:val="1"/>
        <w:numId w:val="1"/>
      </w:numPr>
      <w:tabs>
        <w:tab w:val="num" w:pos="720" w:leader="none"/>
      </w:tabs>
    </w:pPr>
  </w:style>
  <w:style w:type="paragraph" w:styleId="1199" w:customStyle="1">
    <w:name w:val="Simlple"/>
    <w:basedOn w:val="793"/>
    <w:pPr>
      <w:ind w:firstLine="284"/>
      <w:spacing w:before="60" w:after="60"/>
    </w:pPr>
    <w:rPr>
      <w:rFonts w:ascii="Arial" w:hAnsi="Arial" w:cs="Arial"/>
    </w:rPr>
  </w:style>
  <w:style w:type="paragraph" w:styleId="1200" w:customStyle="1">
    <w:name w:val="Текст абзаца маркированный"/>
    <w:basedOn w:val="793"/>
    <w:pPr>
      <w:numPr>
        <w:ilvl w:val="0"/>
        <w:numId w:val="10"/>
      </w:numPr>
    </w:pPr>
  </w:style>
  <w:style w:type="character" w:styleId="1201" w:customStyle="1">
    <w:name w:val="H2 Знак Знак"/>
    <w:rPr>
      <w:rFonts w:eastAsia="Times New Roman"/>
      <w:b/>
      <w:bCs/>
      <w:sz w:val="24"/>
      <w:szCs w:val="24"/>
      <w:lang w:val="en-US" w:eastAsia="ru-RU"/>
    </w:rPr>
  </w:style>
  <w:style w:type="paragraph" w:styleId="1202" w:customStyle="1">
    <w:name w:val="Подпункт"/>
    <w:basedOn w:val="793"/>
    <w:pPr>
      <w:ind w:left="1728" w:hanging="648"/>
      <w:tabs>
        <w:tab w:val="num" w:pos="2520" w:leader="none"/>
      </w:tabs>
    </w:pPr>
  </w:style>
  <w:style w:type="character" w:styleId="1203" w:customStyle="1">
    <w:name w:val="Знак Знак51"/>
    <w:rPr>
      <w:rFonts w:eastAsia="Times New Roman"/>
      <w:sz w:val="24"/>
      <w:szCs w:val="24"/>
      <w:lang w:val="en-US" w:eastAsia="ru-RU"/>
    </w:rPr>
  </w:style>
  <w:style w:type="paragraph" w:styleId="1204" w:customStyle="1">
    <w:name w:val="Готовый"/>
    <w:basedOn w:val="793"/>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1205" w:customStyle="1">
    <w:name w:val="paragraph"/>
    <w:basedOn w:val="793"/>
    <w:pPr>
      <w:ind w:left="300"/>
      <w:spacing w:after="150"/>
    </w:pPr>
  </w:style>
  <w:style w:type="paragraph" w:styleId="1206">
    <w:name w:val="Body Text 2"/>
    <w:basedOn w:val="793"/>
    <w:link w:val="1711"/>
    <w:pPr>
      <w:spacing w:line="360" w:lineRule="auto"/>
    </w:pPr>
  </w:style>
  <w:style w:type="paragraph" w:styleId="1207" w:customStyle="1">
    <w:name w:val="Знак Знак Знак"/>
    <w:basedOn w:val="793"/>
    <w:pPr>
      <w:spacing w:before="100" w:beforeAutospacing="1" w:after="100" w:afterAutospacing="1"/>
    </w:pPr>
    <w:rPr>
      <w:rFonts w:ascii="Tahoma" w:hAnsi="Tahoma"/>
      <w:lang w:val="en-US" w:eastAsia="en-US"/>
    </w:rPr>
  </w:style>
  <w:style w:type="table" w:styleId="1208" w:customStyle="1">
    <w:name w:val="Сетка таблицы;OTR"/>
    <w:basedOn w:val="804"/>
    <w:tblPr/>
  </w:style>
  <w:style w:type="paragraph" w:styleId="1209" w:customStyle="1">
    <w:name w:val="Normal1"/>
    <w:rPr>
      <w:lang w:eastAsia="ru-RU"/>
    </w:rPr>
  </w:style>
  <w:style w:type="paragraph" w:styleId="1210" w:customStyle="1">
    <w:name w:val="Îñíîâí"/>
    <w:basedOn w:val="793"/>
    <w:rPr>
      <w:rFonts w:ascii="Arial" w:hAnsi="Arial"/>
      <w:sz w:val="22"/>
    </w:rPr>
  </w:style>
  <w:style w:type="paragraph" w:styleId="1211" w:customStyle="1">
    <w:name w:val="Char Char"/>
    <w:basedOn w:val="793"/>
    <w:pPr>
      <w:spacing w:after="160"/>
    </w:pPr>
    <w:rPr>
      <w:rFonts w:ascii="Arial" w:hAnsi="Arial"/>
      <w:b/>
      <w:color w:val="ffffff"/>
      <w:sz w:val="32"/>
      <w:lang w:val="en-US" w:eastAsia="en-US"/>
    </w:rPr>
  </w:style>
  <w:style w:type="paragraph" w:styleId="1212">
    <w:name w:val="Balloon Text"/>
    <w:basedOn w:val="793"/>
    <w:link w:val="1712"/>
    <w:rPr>
      <w:rFonts w:ascii="Tahoma" w:hAnsi="Tahoma"/>
      <w:sz w:val="16"/>
      <w:szCs w:val="16"/>
      <w:lang w:val="en-US"/>
    </w:rPr>
  </w:style>
  <w:style w:type="paragraph" w:styleId="1213" w:customStyle="1">
    <w:name w:val="5121212"/>
    <w:basedOn w:val="793"/>
    <w:pPr>
      <w:ind w:firstLine="539"/>
    </w:pPr>
    <w:rPr>
      <w:sz w:val="28"/>
      <w:szCs w:val="28"/>
    </w:rPr>
  </w:style>
  <w:style w:type="character" w:styleId="1214" w:customStyle="1">
    <w:name w:val="Font Style82"/>
    <w:uiPriority w:val="99"/>
    <w:rPr>
      <w:rFonts w:ascii="Times New Roman" w:hAnsi="Times New Roman" w:cs="Times New Roman"/>
      <w:sz w:val="22"/>
      <w:szCs w:val="22"/>
    </w:rPr>
  </w:style>
  <w:style w:type="paragraph" w:styleId="1215" w:customStyle="1">
    <w:name w:val="Style19"/>
    <w:basedOn w:val="793"/>
    <w:uiPriority w:val="99"/>
    <w:pPr>
      <w:spacing w:line="275" w:lineRule="exact"/>
    </w:pPr>
  </w:style>
  <w:style w:type="paragraph" w:styleId="1216" w:customStyle="1">
    <w:name w:val="Абзац списка;Bullet List;FooterText;numbered;Paragraphe de liste1;lp1;Список дефисный;Table-Normal;RSHB_Table-Normal;Заговок Марина"/>
    <w:basedOn w:val="793"/>
    <w:link w:val="1751"/>
    <w:uiPriority w:val="34"/>
    <w:qFormat/>
    <w:pPr>
      <w:contextualSpacing/>
      <w:ind w:left="720"/>
      <w:spacing w:after="200" w:line="276" w:lineRule="auto"/>
    </w:pPr>
    <w:rPr>
      <w:rFonts w:ascii="Calibri" w:hAnsi="Calibri" w:eastAsia="Calibri"/>
      <w:sz w:val="22"/>
      <w:szCs w:val="22"/>
      <w:lang w:eastAsia="en-US"/>
    </w:rPr>
  </w:style>
  <w:style w:type="paragraph" w:styleId="1217" w:customStyle="1">
    <w:name w:val="Знак Знак Знак Знак Знак Знак Знак Знак Знак Знак Знак"/>
    <w:basedOn w:val="793"/>
    <w:pPr>
      <w:jc w:val="right"/>
      <w:spacing w:after="160" w:line="240" w:lineRule="exact"/>
    </w:pPr>
    <w:rPr>
      <w:rFonts w:ascii="Arial" w:hAnsi="Arial" w:cs="Arial"/>
      <w:lang w:val="en-GB" w:eastAsia="en-US"/>
    </w:rPr>
  </w:style>
  <w:style w:type="paragraph" w:styleId="1218" w:customStyle="1">
    <w:name w:val="Список нум."/>
    <w:basedOn w:val="793"/>
    <w:pPr>
      <w:numPr>
        <w:ilvl w:val="0"/>
        <w:numId w:val="26"/>
      </w:numPr>
      <w:keepNext/>
      <w:spacing w:before="120" w:after="120" w:line="360" w:lineRule="auto"/>
      <w:tabs>
        <w:tab w:val="left" w:pos="1701" w:leader="none"/>
      </w:tabs>
    </w:pPr>
    <w:rPr>
      <w:rFonts w:ascii="Arial" w:hAnsi="Arial"/>
    </w:rPr>
  </w:style>
  <w:style w:type="paragraph" w:styleId="1219" w:customStyle="1">
    <w:name w:val="Текст сноски;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793"/>
    <w:link w:val="1220"/>
  </w:style>
  <w:style w:type="character" w:styleId="1220" w:customStyle="1">
    <w:name w:val="Текст сноски Знак1;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link w:val="1219"/>
    <w:rPr>
      <w:lang w:val="ru-RU" w:eastAsia="ru-RU" w:bidi="ar-SA"/>
    </w:rPr>
  </w:style>
  <w:style w:type="paragraph" w:styleId="1221" w:customStyle="1">
    <w:name w:val="Знак Знак Знак Знак Знак Знак Знак Знак Знак Знак Знак Знак Знак Знак Знак Знак Знак Знак Знак"/>
    <w:basedOn w:val="793"/>
    <w:pPr>
      <w:spacing w:before="100" w:beforeAutospacing="1" w:after="100" w:afterAutospacing="1"/>
    </w:pPr>
    <w:rPr>
      <w:rFonts w:ascii="Tahoma" w:hAnsi="Tahoma"/>
      <w:lang w:val="en-US" w:eastAsia="en-US"/>
    </w:rPr>
  </w:style>
  <w:style w:type="character" w:styleId="1222" w:customStyle="1">
    <w:name w:val="Текст Знак"/>
    <w:rPr>
      <w:rFonts w:ascii="Courier New" w:hAnsi="Courier New" w:cs="Courier New"/>
    </w:rPr>
  </w:style>
  <w:style w:type="paragraph" w:styleId="1223">
    <w:name w:val="List Paragraph"/>
    <w:basedOn w:val="793"/>
    <w:pPr>
      <w:ind w:left="720"/>
    </w:pPr>
  </w:style>
  <w:style w:type="character" w:styleId="1224" w:customStyle="1">
    <w:name w:val="Название Знак1;Знак3 Знак2;Знак3 Знак;Заголовок Знак;Знак3 Знак Знак2"/>
    <w:link w:val="999"/>
    <w:rPr>
      <w:b/>
      <w:bCs/>
      <w:sz w:val="28"/>
      <w:szCs w:val="28"/>
      <w:lang w:val="ru-RU" w:eastAsia="ru-RU" w:bidi="ar-SA"/>
    </w:rPr>
  </w:style>
  <w:style w:type="paragraph" w:styleId="1225" w:customStyle="1">
    <w:name w:val="Знак"/>
    <w:basedOn w:val="793"/>
    <w:pPr>
      <w:spacing w:after="160" w:line="240" w:lineRule="exact"/>
    </w:pPr>
    <w:rPr>
      <w:rFonts w:ascii="Verdana" w:hAnsi="Verdana"/>
      <w:lang w:val="en-US" w:eastAsia="en-US"/>
    </w:rPr>
  </w:style>
  <w:style w:type="character" w:styleId="1226" w:customStyle="1">
    <w:name w:val="Верхний колонтитул Знак"/>
    <w:basedOn w:val="979"/>
  </w:style>
  <w:style w:type="paragraph" w:styleId="1227" w:customStyle="1">
    <w:name w:val="msonormalcxspmiddle"/>
    <w:basedOn w:val="793"/>
    <w:pPr>
      <w:spacing w:before="100" w:beforeAutospacing="1" w:after="100" w:afterAutospacing="1"/>
    </w:pPr>
  </w:style>
  <w:style w:type="paragraph" w:styleId="1228" w:customStyle="1">
    <w:name w:val="ШДЕ"/>
    <w:basedOn w:val="793"/>
    <w:pPr>
      <w:ind w:firstLine="709"/>
    </w:pPr>
    <w:rPr>
      <w:rFonts w:eastAsia="Calibri"/>
      <w:lang w:eastAsia="en-US"/>
    </w:rPr>
  </w:style>
  <w:style w:type="paragraph" w:styleId="1229">
    <w:name w:val="No Spacing"/>
    <w:link w:val="1429"/>
    <w:rPr>
      <w:rFonts w:ascii="Calibri" w:hAnsi="Calibri" w:cs="Calibri"/>
      <w:sz w:val="22"/>
      <w:szCs w:val="22"/>
      <w:lang w:eastAsia="en-US"/>
    </w:rPr>
  </w:style>
  <w:style w:type="paragraph" w:styleId="1230" w:customStyle="1">
    <w:name w:val="Обычный4"/>
    <w:pPr>
      <w:ind w:firstLine="720"/>
      <w:jc w:val="both"/>
      <w:spacing w:before="20"/>
      <w:widowControl w:val="off"/>
    </w:pPr>
    <w:rPr>
      <w:sz w:val="24"/>
      <w:lang w:eastAsia="ar-SA"/>
    </w:rPr>
  </w:style>
  <w:style w:type="paragraph" w:styleId="1231" w:customStyle="1">
    <w:name w:val="listparagraphcxspmiddle"/>
    <w:basedOn w:val="793"/>
    <w:pPr>
      <w:spacing w:before="100" w:beforeAutospacing="1" w:after="100" w:afterAutospacing="1"/>
    </w:pPr>
  </w:style>
  <w:style w:type="paragraph" w:styleId="1232" w:customStyle="1">
    <w:name w:val="listparagraphcxsplast"/>
    <w:basedOn w:val="793"/>
    <w:pPr>
      <w:spacing w:before="100" w:beforeAutospacing="1" w:after="100" w:afterAutospacing="1"/>
    </w:pPr>
  </w:style>
  <w:style w:type="paragraph" w:styleId="1233" w:customStyle="1">
    <w:name w:val="Стиль текста"/>
    <w:basedOn w:val="1001"/>
    <w:pPr>
      <w:keepLines/>
      <w:spacing w:before="60" w:after="60" w:line="240" w:lineRule="auto"/>
    </w:pPr>
    <w:rPr>
      <w:sz w:val="24"/>
      <w:szCs w:val="20"/>
    </w:rPr>
  </w:style>
  <w:style w:type="character" w:styleId="1234" w:customStyle="1">
    <w:name w:val="Подзаголовок Знак"/>
    <w:link w:val="817"/>
    <w:rPr>
      <w:rFonts w:ascii="Arial" w:hAnsi="Arial" w:cs="Arial"/>
      <w:sz w:val="28"/>
      <w:szCs w:val="28"/>
      <w:lang w:val="ru-RU" w:eastAsia="ru-RU" w:bidi="ar-SA"/>
    </w:rPr>
  </w:style>
  <w:style w:type="character" w:styleId="1235" w:customStyle="1">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rPr>
      <w:sz w:val="28"/>
      <w:szCs w:val="28"/>
      <w:lang w:val="ru-RU" w:eastAsia="ru-RU" w:bidi="ar-SA"/>
    </w:rPr>
  </w:style>
  <w:style w:type="character" w:styleId="1236" w:customStyle="1">
    <w:name w:val="Гипертекстовая ссылка"/>
    <w:rPr>
      <w:color w:val="008000"/>
    </w:rPr>
  </w:style>
  <w:style w:type="character" w:styleId="1237" w:customStyle="1">
    <w:name w:val="Основной текст Знак Знак Знак"/>
    <w:rPr>
      <w:sz w:val="28"/>
      <w:szCs w:val="28"/>
      <w:lang w:val="ru-RU" w:eastAsia="ru-RU" w:bidi="ar-SA"/>
    </w:rPr>
  </w:style>
  <w:style w:type="paragraph" w:styleId="1238" w:customStyle="1">
    <w:name w:val="Стиль основного текста"/>
    <w:basedOn w:val="793"/>
    <w:link w:val="1239"/>
    <w:pPr>
      <w:ind w:firstLine="709"/>
      <w:spacing w:before="120"/>
    </w:pPr>
    <w:rPr>
      <w:b/>
      <w:bCs/>
      <w:lang w:val="en-US" w:eastAsia="en-US"/>
    </w:rPr>
  </w:style>
  <w:style w:type="character" w:styleId="1239" w:customStyle="1">
    <w:name w:val="Стиль основного текста Знак"/>
    <w:link w:val="1238"/>
    <w:rPr>
      <w:b/>
      <w:bCs/>
      <w:sz w:val="24"/>
      <w:szCs w:val="24"/>
      <w:lang w:val="en-US" w:eastAsia="en-US" w:bidi="ar-SA"/>
    </w:rPr>
  </w:style>
  <w:style w:type="character" w:styleId="1240" w:customStyle="1">
    <w:name w:val="Адрес HTML Знак"/>
    <w:link w:val="1016"/>
    <w:rPr>
      <w:i/>
      <w:iCs/>
      <w:sz w:val="28"/>
      <w:szCs w:val="28"/>
      <w:lang w:val="ru-RU" w:eastAsia="ru-RU" w:bidi="ar-SA"/>
    </w:rPr>
  </w:style>
  <w:style w:type="character" w:styleId="1241" w:customStyle="1">
    <w:name w:val="Заголовок 5 Знак;H5 Знак;Çàãîëîâîê 5 Знак"/>
    <w:link w:val="976"/>
    <w:rPr>
      <w:sz w:val="28"/>
      <w:szCs w:val="28"/>
    </w:rPr>
  </w:style>
  <w:style w:type="character" w:styleId="1242" w:customStyle="1">
    <w:name w:val="Заголовок 6 Знак;H6 Знак"/>
    <w:link w:val="977"/>
    <w:rPr>
      <w:i/>
      <w:iCs/>
      <w:sz w:val="22"/>
      <w:szCs w:val="22"/>
    </w:rPr>
  </w:style>
  <w:style w:type="character" w:styleId="1243" w:customStyle="1">
    <w:name w:val="Заголовок 7 Знак;Знак6 Знак"/>
    <w:link w:val="978"/>
    <w:rPr>
      <w:rFonts w:ascii="Arial" w:hAnsi="Arial" w:cs="Arial"/>
    </w:rPr>
  </w:style>
  <w:style w:type="character" w:styleId="1244" w:customStyle="1">
    <w:name w:val="Заголовок 8 Знак"/>
    <w:link w:val="801"/>
    <w:rPr>
      <w:rFonts w:ascii="Arial" w:hAnsi="Arial" w:cs="Arial"/>
      <w:i/>
      <w:iCs/>
    </w:rPr>
  </w:style>
  <w:style w:type="character" w:styleId="1245" w:customStyle="1">
    <w:name w:val="Заголовок 9 Знак"/>
    <w:link w:val="802"/>
    <w:rPr>
      <w:rFonts w:ascii="Arial" w:hAnsi="Arial" w:cs="Arial"/>
      <w:b/>
      <w:bCs/>
      <w:i/>
      <w:iCs/>
      <w:sz w:val="18"/>
      <w:szCs w:val="18"/>
    </w:rPr>
  </w:style>
  <w:style w:type="paragraph" w:styleId="1246">
    <w:name w:val="index 1"/>
    <w:basedOn w:val="793"/>
    <w:next w:val="793"/>
    <w:pPr>
      <w:ind w:left="200" w:hanging="200"/>
    </w:pPr>
  </w:style>
  <w:style w:type="paragraph" w:styleId="1247">
    <w:name w:val="index 2"/>
    <w:basedOn w:val="793"/>
    <w:next w:val="793"/>
    <w:pPr>
      <w:ind w:left="400" w:hanging="200"/>
    </w:pPr>
  </w:style>
  <w:style w:type="paragraph" w:styleId="1248">
    <w:name w:val="index 3"/>
    <w:basedOn w:val="793"/>
    <w:next w:val="793"/>
    <w:pPr>
      <w:ind w:left="600" w:hanging="200"/>
    </w:pPr>
  </w:style>
  <w:style w:type="paragraph" w:styleId="1249">
    <w:name w:val="index 4"/>
    <w:basedOn w:val="793"/>
    <w:next w:val="793"/>
    <w:pPr>
      <w:ind w:left="800" w:hanging="200"/>
    </w:pPr>
  </w:style>
  <w:style w:type="paragraph" w:styleId="1250">
    <w:name w:val="index 5"/>
    <w:basedOn w:val="793"/>
    <w:next w:val="793"/>
    <w:pPr>
      <w:ind w:left="1000" w:hanging="200"/>
    </w:pPr>
  </w:style>
  <w:style w:type="paragraph" w:styleId="1251">
    <w:name w:val="index 6"/>
    <w:basedOn w:val="793"/>
    <w:next w:val="793"/>
    <w:pPr>
      <w:ind w:left="1200" w:hanging="200"/>
    </w:pPr>
  </w:style>
  <w:style w:type="paragraph" w:styleId="1252">
    <w:name w:val="index 7"/>
    <w:basedOn w:val="793"/>
    <w:next w:val="793"/>
    <w:pPr>
      <w:ind w:left="1400" w:hanging="200"/>
    </w:pPr>
  </w:style>
  <w:style w:type="paragraph" w:styleId="1253">
    <w:name w:val="index 8"/>
    <w:basedOn w:val="793"/>
    <w:next w:val="793"/>
    <w:pPr>
      <w:ind w:left="1600" w:hanging="200"/>
    </w:pPr>
  </w:style>
  <w:style w:type="paragraph" w:styleId="1254">
    <w:name w:val="index 9"/>
    <w:basedOn w:val="793"/>
    <w:next w:val="793"/>
    <w:pPr>
      <w:ind w:left="1800" w:hanging="200"/>
    </w:pPr>
  </w:style>
  <w:style w:type="paragraph" w:styleId="1255">
    <w:name w:val="annotation text"/>
    <w:basedOn w:val="793"/>
    <w:link w:val="1057"/>
  </w:style>
  <w:style w:type="character" w:styleId="1256" w:customStyle="1">
    <w:name w:val="Знак Знак17"/>
    <w:rPr>
      <w:rFonts w:ascii="Arial" w:hAnsi="Arial" w:cs="Arial"/>
      <w:sz w:val="28"/>
      <w:szCs w:val="28"/>
      <w:lang w:val="ru-RU" w:eastAsia="ru-RU" w:bidi="ar-SA"/>
    </w:rPr>
  </w:style>
  <w:style w:type="character" w:styleId="1257" w:customStyle="1">
    <w:name w:val="Знак Знак16"/>
    <w:rPr>
      <w:sz w:val="28"/>
      <w:szCs w:val="28"/>
      <w:lang w:val="ru-RU" w:eastAsia="ru-RU" w:bidi="ar-SA"/>
    </w:rPr>
  </w:style>
  <w:style w:type="paragraph" w:styleId="1258">
    <w:name w:val="index heading"/>
    <w:basedOn w:val="793"/>
    <w:next w:val="1246"/>
  </w:style>
  <w:style w:type="character" w:styleId="1259" w:customStyle="1">
    <w:name w:val="Знак3 Знак;Знак3 Знак Знак"/>
    <w:rPr>
      <w:b/>
      <w:bCs/>
      <w:sz w:val="28"/>
      <w:szCs w:val="28"/>
      <w:lang w:val="ru-RU" w:eastAsia="ru-RU" w:bidi="ar-SA"/>
    </w:rPr>
  </w:style>
  <w:style w:type="character" w:styleId="1260" w:customStyle="1">
    <w:name w:val="Подпись Знак"/>
    <w:link w:val="1032"/>
    <w:rPr>
      <w:sz w:val="28"/>
      <w:szCs w:val="28"/>
      <w:lang w:val="ru-RU" w:eastAsia="ru-RU" w:bidi="ar-SA"/>
    </w:rPr>
  </w:style>
  <w:style w:type="character" w:styleId="1261" w:customStyle="1">
    <w:name w:val="Знак Знак22"/>
    <w:rPr>
      <w:sz w:val="24"/>
      <w:szCs w:val="24"/>
      <w:lang w:val="ru-RU" w:eastAsia="ru-RU" w:bidi="ar-SA"/>
    </w:rPr>
  </w:style>
  <w:style w:type="character" w:styleId="1262" w:customStyle="1">
    <w:name w:val="Знак Знак21"/>
    <w:rPr>
      <w:rFonts w:ascii="Arial" w:hAnsi="Arial" w:cs="Arial"/>
      <w:sz w:val="28"/>
      <w:szCs w:val="28"/>
      <w:lang w:val="ru-RU" w:eastAsia="ru-RU" w:bidi="ar-SA"/>
    </w:rPr>
  </w:style>
  <w:style w:type="character" w:styleId="1263" w:customStyle="1">
    <w:name w:val="Дата Знак"/>
    <w:link w:val="1000"/>
    <w:rPr>
      <w:sz w:val="28"/>
      <w:szCs w:val="28"/>
      <w:lang w:val="ru-RU" w:eastAsia="ru-RU" w:bidi="ar-SA"/>
    </w:rPr>
  </w:style>
  <w:style w:type="character" w:styleId="1264" w:customStyle="1">
    <w:name w:val="Красная строка Знак"/>
    <w:link w:val="1023"/>
    <w:rPr>
      <w:sz w:val="28"/>
      <w:szCs w:val="28"/>
      <w:lang w:val="ru-RU" w:eastAsia="ru-RU" w:bidi="ar-SA"/>
    </w:rPr>
  </w:style>
  <w:style w:type="character" w:styleId="1265" w:customStyle="1">
    <w:name w:val="Заголовок записки Знак"/>
    <w:link w:val="1020"/>
    <w:rPr>
      <w:sz w:val="28"/>
      <w:szCs w:val="28"/>
      <w:lang w:val="ru-RU" w:eastAsia="ru-RU" w:bidi="ar-SA"/>
    </w:rPr>
  </w:style>
  <w:style w:type="character" w:styleId="1266" w:customStyle="1">
    <w:name w:val="Основной текст 3 Знак"/>
    <w:link w:val="1011"/>
    <w:rPr>
      <w:rFonts w:ascii="Tahoma" w:hAnsi="Tahoma" w:cs="Tahoma"/>
      <w:color w:val="000000"/>
      <w:sz w:val="22"/>
      <w:szCs w:val="22"/>
      <w:lang w:val="ru-RU" w:eastAsia="ru-RU" w:bidi="ar-SA"/>
    </w:rPr>
  </w:style>
  <w:style w:type="character" w:styleId="1267" w:customStyle="1">
    <w:name w:val="Основной текст с отступом 3 Знак"/>
    <w:link w:val="1005"/>
    <w:rPr>
      <w:rFonts w:ascii="Bookman Old Style" w:hAnsi="Bookman Old Style" w:cs="Bookman Old Style"/>
      <w:i/>
      <w:iCs/>
      <w:color w:val="000000"/>
      <w:sz w:val="22"/>
      <w:szCs w:val="22"/>
      <w:lang w:val="ru-RU" w:eastAsia="ru-RU" w:bidi="ar-SA"/>
    </w:rPr>
  </w:style>
  <w:style w:type="paragraph" w:styleId="1268">
    <w:name w:val="Document Map"/>
    <w:basedOn w:val="793"/>
    <w:link w:val="1714"/>
    <w:pPr>
      <w:shd w:val="clear" w:color="auto" w:fill="000080"/>
    </w:pPr>
    <w:rPr>
      <w:rFonts w:ascii="Tahoma" w:hAnsi="Tahoma"/>
      <w:lang w:val="en-US" w:eastAsia="en-US"/>
    </w:rPr>
  </w:style>
  <w:style w:type="character" w:styleId="1269" w:customStyle="1">
    <w:name w:val="Знак Знак14"/>
    <w:rPr>
      <w:rFonts w:ascii="Courier New" w:hAnsi="Courier New" w:cs="Courier New"/>
      <w:lang w:val="ru-RU" w:eastAsia="ru-RU" w:bidi="ar-SA"/>
    </w:rPr>
  </w:style>
  <w:style w:type="paragraph" w:styleId="1270" w:customStyle="1">
    <w:name w:val="Char Char"/>
    <w:basedOn w:val="793"/>
    <w:pPr>
      <w:spacing w:before="100" w:beforeAutospacing="1" w:after="100" w:afterAutospacing="1"/>
    </w:pPr>
    <w:rPr>
      <w:rFonts w:ascii="Tahoma" w:hAnsi="Tahoma"/>
      <w:lang w:val="en-US" w:eastAsia="en-US"/>
    </w:rPr>
  </w:style>
  <w:style w:type="paragraph" w:styleId="1271" w:customStyle="1">
    <w:name w:val="Знак Знак Знак Знак Знак Знак Знак Знак Знак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72" w:customStyle="1">
    <w:name w:val="çàãîëîâîê 2"/>
    <w:basedOn w:val="793"/>
    <w:next w:val="793"/>
    <w:pPr>
      <w:keepNext/>
    </w:pPr>
  </w:style>
  <w:style w:type="character" w:styleId="1273" w:customStyle="1">
    <w:name w:val="Стиль3 Знак Знак Знак Знак1"/>
    <w:link w:val="1274"/>
    <w:rPr>
      <w:sz w:val="24"/>
      <w:lang w:bidi="ar-SA"/>
    </w:rPr>
  </w:style>
  <w:style w:type="paragraph" w:styleId="1274" w:customStyle="1">
    <w:name w:val="Стиль3 Знак Знак Знак"/>
    <w:basedOn w:val="1003"/>
    <w:link w:val="1273"/>
    <w:pPr>
      <w:ind w:left="0" w:firstLine="0"/>
      <w:spacing w:line="240" w:lineRule="auto"/>
      <w:widowControl w:val="off"/>
      <w:tabs>
        <w:tab w:val="num" w:pos="227" w:leader="none"/>
      </w:tabs>
    </w:pPr>
    <w:rPr>
      <w:szCs w:val="20"/>
      <w:lang w:val="en-US" w:eastAsia="en-US"/>
    </w:rPr>
  </w:style>
  <w:style w:type="paragraph" w:styleId="1275" w:customStyle="1">
    <w:name w:val="Знак1 Знак Знак Знак Знак Знак Знак"/>
    <w:basedOn w:val="793"/>
    <w:link w:val="1423"/>
    <w:pPr>
      <w:spacing w:before="100" w:beforeAutospacing="1" w:after="100" w:afterAutospacing="1"/>
    </w:pPr>
    <w:rPr>
      <w:rFonts w:ascii="Tahoma" w:hAnsi="Tahoma"/>
      <w:lang w:val="en-US" w:eastAsia="en-US"/>
    </w:rPr>
  </w:style>
  <w:style w:type="paragraph" w:styleId="1276" w:customStyle="1">
    <w:name w:val="ConsPlusTitle"/>
    <w:pPr>
      <w:widowControl w:val="off"/>
    </w:pPr>
    <w:rPr>
      <w:rFonts w:ascii="Arial" w:hAnsi="Arial" w:cs="Arial"/>
      <w:b/>
      <w:bCs/>
      <w:lang w:eastAsia="ru-RU"/>
    </w:rPr>
  </w:style>
  <w:style w:type="paragraph" w:styleId="1277" w:customStyle="1">
    <w:name w:val="Знак Знак Знак Знак Знак Знак1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78" w:customStyle="1">
    <w:name w:val="Iau?iue"/>
    <w:rPr>
      <w:lang w:val="en-US" w:eastAsia="ru-RU"/>
    </w:rPr>
  </w:style>
  <w:style w:type="paragraph" w:styleId="1279" w:customStyle="1">
    <w:name w:val="left"/>
    <w:rPr>
      <w:rFonts w:ascii="Courier New" w:hAnsi="Courier New"/>
      <w:b/>
      <w:lang w:eastAsia="ru-RU"/>
    </w:rPr>
  </w:style>
  <w:style w:type="paragraph" w:styleId="1280" w:customStyle="1">
    <w:name w:val="ConsNonformat"/>
    <w:pPr>
      <w:widowControl w:val="off"/>
    </w:pPr>
    <w:rPr>
      <w:rFonts w:ascii="Consultant" w:hAnsi="Consultant"/>
      <w:lang w:eastAsia="ru-RU"/>
    </w:rPr>
  </w:style>
  <w:style w:type="paragraph" w:styleId="1281" w:customStyle="1">
    <w:name w:val="ConsCell"/>
    <w:pPr>
      <w:widowControl w:val="off"/>
    </w:pPr>
    <w:rPr>
      <w:rFonts w:ascii="Arial" w:hAnsi="Arial"/>
      <w:lang w:eastAsia="ru-RU"/>
    </w:rPr>
  </w:style>
  <w:style w:type="paragraph" w:styleId="1282" w:customStyle="1">
    <w:name w:val="Обычный (Web)"/>
    <w:basedOn w:val="793"/>
    <w:pPr>
      <w:spacing w:before="100" w:beforeAutospacing="1" w:after="100" w:afterAutospacing="1"/>
    </w:pPr>
  </w:style>
  <w:style w:type="paragraph" w:styleId="1283" w:customStyle="1">
    <w:name w:val="çàãîëîâîê 1"/>
    <w:basedOn w:val="793"/>
    <w:next w:val="793"/>
    <w:pPr>
      <w:ind w:firstLine="567"/>
      <w:keepNext/>
    </w:pPr>
  </w:style>
  <w:style w:type="paragraph" w:styleId="1284" w:customStyle="1">
    <w:name w:val="Обычный.шаблон"/>
    <w:pPr>
      <w:widowControl w:val="off"/>
    </w:pPr>
    <w:rPr>
      <w:lang w:eastAsia="ru-RU"/>
    </w:rPr>
  </w:style>
  <w:style w:type="paragraph" w:styleId="1285" w:customStyle="1">
    <w:name w:val="директор"/>
    <w:basedOn w:val="793"/>
    <w:pPr>
      <w:ind w:firstLine="454"/>
      <w:spacing w:line="216" w:lineRule="auto"/>
    </w:pPr>
    <w:rPr>
      <w:rFonts w:ascii="Arial" w:hAnsi="Arial"/>
    </w:rPr>
  </w:style>
  <w:style w:type="paragraph" w:styleId="1286" w:customStyle="1">
    <w:name w:val="Îñíîâíîé òåêñò 21"/>
    <w:basedOn w:val="793"/>
    <w:pPr>
      <w:ind w:firstLine="567"/>
      <w:spacing w:after="120"/>
      <w:tabs>
        <w:tab w:val="left" w:pos="1134" w:leader="none"/>
      </w:tabs>
    </w:pPr>
    <w:rPr>
      <w:color w:val="000000"/>
      <w:spacing w:val="-4"/>
    </w:rPr>
  </w:style>
  <w:style w:type="paragraph" w:styleId="1287" w:customStyle="1">
    <w:name w:val="Таблицы (моноширинный)"/>
    <w:basedOn w:val="793"/>
    <w:next w:val="793"/>
    <w:pPr>
      <w:ind w:firstLine="720"/>
    </w:pPr>
    <w:rPr>
      <w:rFonts w:ascii="Courier New" w:hAnsi="Courier New" w:cs="Courier New"/>
    </w:rPr>
  </w:style>
  <w:style w:type="paragraph" w:styleId="1288" w:customStyle="1">
    <w:name w:val="Заголовок_1"/>
    <w:basedOn w:val="1246"/>
    <w:pPr>
      <w:jc w:val="center"/>
    </w:pPr>
    <w:rPr>
      <w:b/>
      <w:sz w:val="32"/>
      <w:szCs w:val="32"/>
    </w:rPr>
  </w:style>
  <w:style w:type="paragraph" w:styleId="1289" w:customStyle="1">
    <w:name w:val="Знак1"/>
    <w:basedOn w:val="793"/>
    <w:pPr>
      <w:spacing w:after="160" w:line="240" w:lineRule="exact"/>
    </w:pPr>
    <w:rPr>
      <w:sz w:val="28"/>
      <w:lang w:val="en-US" w:eastAsia="en-US"/>
    </w:rPr>
  </w:style>
  <w:style w:type="paragraph" w:styleId="1290" w:customStyle="1">
    <w:name w:val="Знак Знак Знак1 Знак Знак Знак Знак Знак Знак Знак"/>
    <w:basedOn w:val="793"/>
    <w:pPr>
      <w:spacing w:before="100" w:beforeAutospacing="1" w:after="100" w:afterAutospacing="1"/>
    </w:pPr>
    <w:rPr>
      <w:rFonts w:ascii="Tahoma" w:hAnsi="Tahoma"/>
      <w:lang w:val="en-US" w:eastAsia="en-US"/>
    </w:rPr>
  </w:style>
  <w:style w:type="paragraph" w:styleId="1291" w:customStyle="1">
    <w:name w:val="Знак Знак Знак1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92" w:customStyle="1">
    <w:name w:val="Знак Знак Знак1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93" w:customStyle="1">
    <w:name w:val="Знак Знак Знак1 Знак Знак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94" w:customStyle="1">
    <w:name w:val="Знак Знак Знак1 Знак Знак Знак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295" w:customStyle="1">
    <w:name w:val="Знак Знак Знак Знак"/>
    <w:basedOn w:val="793"/>
    <w:pPr>
      <w:spacing w:before="100" w:beforeAutospacing="1" w:after="100" w:afterAutospacing="1"/>
    </w:pPr>
    <w:rPr>
      <w:rFonts w:ascii="Tahoma" w:hAnsi="Tahoma"/>
      <w:lang w:val="en-US" w:eastAsia="en-US"/>
    </w:rPr>
  </w:style>
  <w:style w:type="paragraph" w:styleId="1296" w:customStyle="1">
    <w:name w:val="Знак Знак Знак Знак Знак Знак1 Знак"/>
    <w:basedOn w:val="793"/>
    <w:pPr>
      <w:spacing w:before="100" w:beforeAutospacing="1" w:after="100" w:afterAutospacing="1"/>
    </w:pPr>
    <w:rPr>
      <w:rFonts w:ascii="Tahoma" w:hAnsi="Tahoma"/>
      <w:lang w:val="en-US" w:eastAsia="en-US"/>
    </w:rPr>
  </w:style>
  <w:style w:type="paragraph" w:styleId="1297" w:customStyle="1">
    <w:name w:val="Знак2"/>
    <w:basedOn w:val="793"/>
    <w:pPr>
      <w:spacing w:before="100" w:beforeAutospacing="1" w:after="100" w:afterAutospacing="1"/>
    </w:pPr>
    <w:rPr>
      <w:rFonts w:ascii="Tahoma" w:hAnsi="Tahoma" w:cs="Tahoma"/>
      <w:lang w:val="en-US" w:eastAsia="en-US"/>
    </w:rPr>
  </w:style>
  <w:style w:type="paragraph" w:styleId="1298" w:customStyle="1">
    <w:name w:val="Знак4 Знак Знак Знак Знак Знак Знак"/>
    <w:basedOn w:val="793"/>
    <w:pPr>
      <w:spacing w:before="100" w:beforeAutospacing="1" w:after="100" w:afterAutospacing="1"/>
    </w:pPr>
    <w:rPr>
      <w:rFonts w:ascii="Tahoma" w:hAnsi="Tahoma"/>
      <w:lang w:val="en-US" w:eastAsia="en-US"/>
    </w:rPr>
  </w:style>
  <w:style w:type="paragraph" w:styleId="1299" w:customStyle="1">
    <w:name w:val="Знак Знак Знак1 Знак"/>
    <w:basedOn w:val="793"/>
    <w:pPr>
      <w:spacing w:before="100" w:beforeAutospacing="1" w:after="100" w:afterAutospacing="1"/>
    </w:pPr>
    <w:rPr>
      <w:rFonts w:ascii="Tahoma" w:hAnsi="Tahoma"/>
      <w:lang w:val="en-US" w:eastAsia="en-US"/>
    </w:rPr>
  </w:style>
  <w:style w:type="paragraph" w:styleId="1300" w:customStyle="1">
    <w:name w:val="Знак Знак Знак Знак Знак Знак1 Знак Знак Знак Знак Знак Знак Знак"/>
    <w:basedOn w:val="793"/>
    <w:pPr>
      <w:spacing w:before="100" w:beforeAutospacing="1" w:after="100" w:afterAutospacing="1"/>
    </w:pPr>
    <w:rPr>
      <w:rFonts w:ascii="Tahoma" w:hAnsi="Tahoma"/>
      <w:lang w:val="en-US" w:eastAsia="en-US"/>
    </w:rPr>
  </w:style>
  <w:style w:type="paragraph" w:styleId="1301" w:customStyle="1">
    <w:name w:val="Знак4"/>
    <w:basedOn w:val="793"/>
    <w:pPr>
      <w:spacing w:before="100" w:beforeAutospacing="1" w:after="100" w:afterAutospacing="1"/>
    </w:pPr>
    <w:rPr>
      <w:rFonts w:ascii="Tahoma" w:hAnsi="Tahoma"/>
      <w:lang w:val="en-US" w:eastAsia="en-US"/>
    </w:rPr>
  </w:style>
  <w:style w:type="paragraph" w:styleId="1302" w:customStyle="1">
    <w:name w:val="Знак4 Знак Знак Знак"/>
    <w:basedOn w:val="793"/>
    <w:pPr>
      <w:spacing w:before="100" w:beforeAutospacing="1" w:after="100" w:afterAutospacing="1"/>
    </w:pPr>
    <w:rPr>
      <w:rFonts w:ascii="Tahoma" w:hAnsi="Tahoma"/>
      <w:lang w:val="en-US" w:eastAsia="en-US"/>
    </w:rPr>
  </w:style>
  <w:style w:type="paragraph" w:styleId="1303" w:customStyle="1">
    <w:name w:val="Знак4 Знак Знак Знак Знак Знак"/>
    <w:basedOn w:val="793"/>
    <w:pPr>
      <w:spacing w:before="100" w:beforeAutospacing="1" w:after="100" w:afterAutospacing="1"/>
    </w:pPr>
    <w:rPr>
      <w:rFonts w:ascii="Tahoma" w:hAnsi="Tahoma"/>
      <w:lang w:val="en-US" w:eastAsia="en-US"/>
    </w:rPr>
  </w:style>
  <w:style w:type="paragraph" w:styleId="1304" w:customStyle="1">
    <w:name w:val="Знак2 Знак Знак"/>
    <w:basedOn w:val="793"/>
    <w:pPr>
      <w:spacing w:before="100" w:beforeAutospacing="1" w:after="100" w:afterAutospacing="1"/>
    </w:pPr>
    <w:rPr>
      <w:rFonts w:ascii="Tahoma" w:hAnsi="Tahoma"/>
      <w:lang w:val="en-US" w:eastAsia="en-US"/>
    </w:rPr>
  </w:style>
  <w:style w:type="paragraph" w:styleId="1305" w:customStyle="1">
    <w:name w:val="Знак Знак Char Char"/>
    <w:basedOn w:val="793"/>
    <w:semiHidden/>
    <w:pPr>
      <w:spacing w:after="160" w:line="240" w:lineRule="exact"/>
    </w:pPr>
    <w:rPr>
      <w:rFonts w:ascii="Verdana" w:hAnsi="Verdana"/>
      <w:lang w:val="en-GB" w:eastAsia="en-US"/>
    </w:rPr>
  </w:style>
  <w:style w:type="paragraph" w:styleId="1306" w:customStyle="1">
    <w:name w:val="Знак5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307" w:customStyle="1">
    <w:name w:val="Знак Знак1 Знак Знак Знак Знак"/>
    <w:basedOn w:val="793"/>
    <w:pPr>
      <w:spacing w:before="100" w:beforeAutospacing="1" w:after="100" w:afterAutospacing="1"/>
    </w:pPr>
    <w:rPr>
      <w:rFonts w:ascii="Tahoma" w:hAnsi="Tahoma"/>
      <w:lang w:val="en-US" w:eastAsia="en-US"/>
    </w:rPr>
  </w:style>
  <w:style w:type="paragraph" w:styleId="1308" w:customStyle="1">
    <w:name w:val="Знак Знак2 Char Char Знак Знак"/>
    <w:basedOn w:val="793"/>
    <w:pPr>
      <w:spacing w:after="160" w:line="240" w:lineRule="exact"/>
    </w:pPr>
    <w:rPr>
      <w:rFonts w:ascii="Verdana" w:hAnsi="Verdana" w:cs="Verdana"/>
      <w:lang w:val="en-US" w:eastAsia="en-US"/>
    </w:rPr>
  </w:style>
  <w:style w:type="paragraph" w:styleId="1309" w:customStyle="1">
    <w:name w:val="Основной текст 22"/>
    <w:basedOn w:val="793"/>
    <w:pPr>
      <w:keepNext/>
      <w:spacing w:after="120" w:line="480" w:lineRule="auto"/>
    </w:pPr>
  </w:style>
  <w:style w:type="paragraph" w:styleId="1310" w:customStyle="1">
    <w:name w:val="Основной текст3"/>
    <w:basedOn w:val="793"/>
    <w:qFormat/>
    <w:pPr>
      <w:ind w:hanging="380"/>
      <w:spacing w:before="180" w:after="180" w:line="365" w:lineRule="exact"/>
      <w:shd w:val="clear" w:color="auto" w:fill="ffffff"/>
    </w:pPr>
    <w:rPr>
      <w:color w:val="000000"/>
      <w:sz w:val="27"/>
      <w:szCs w:val="27"/>
    </w:rPr>
  </w:style>
  <w:style w:type="character" w:styleId="1311" w:customStyle="1">
    <w:name w:val="Знак сноски;fr;Used by Word for Help footnote symbols"/>
    <w:rPr>
      <w:vertAlign w:val="superscript"/>
    </w:rPr>
  </w:style>
  <w:style w:type="character" w:styleId="1312" w:customStyle="1">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rPr>
      <w:b/>
      <w:bCs/>
      <w:sz w:val="28"/>
      <w:szCs w:val="28"/>
      <w:lang w:val="ru-RU" w:eastAsia="ru-RU"/>
    </w:rPr>
  </w:style>
  <w:style w:type="character" w:styleId="1313" w:customStyle="1">
    <w:name w:val="Основной шрифт"/>
  </w:style>
  <w:style w:type="character" w:styleId="1314" w:customStyle="1">
    <w:name w:val="Приветствие Знак"/>
    <w:link w:val="1033"/>
    <w:rPr>
      <w:sz w:val="28"/>
      <w:szCs w:val="28"/>
      <w:lang w:val="ru-RU" w:eastAsia="ru-RU" w:bidi="ar-SA"/>
    </w:rPr>
  </w:style>
  <w:style w:type="character" w:styleId="1315" w:customStyle="1">
    <w:name w:val="Стиль3 Знак Знак1"/>
    <w:rPr>
      <w:sz w:val="24"/>
      <w:lang w:val="ru-RU" w:eastAsia="ru-RU" w:bidi="ar-SA"/>
    </w:rPr>
  </w:style>
  <w:style w:type="character" w:styleId="1316" w:customStyle="1">
    <w:name w:val="postbody1"/>
    <w:rPr>
      <w:sz w:val="25"/>
      <w:szCs w:val="25"/>
    </w:rPr>
  </w:style>
  <w:style w:type="character" w:styleId="1317" w:customStyle="1">
    <w:name w:val="Стиль3 Знак Знак Знак Знак"/>
    <w:rPr>
      <w:sz w:val="24"/>
      <w:szCs w:val="24"/>
      <w:lang w:val="ru-RU" w:eastAsia="ru-RU" w:bidi="ar-SA"/>
    </w:rPr>
  </w:style>
  <w:style w:type="character" w:styleId="1318" w:customStyle="1">
    <w:name w:val="Знак Знак18"/>
    <w:rPr>
      <w:sz w:val="24"/>
      <w:szCs w:val="24"/>
      <w:lang w:val="ru-RU" w:eastAsia="ru-RU" w:bidi="ar-SA"/>
    </w:rPr>
  </w:style>
  <w:style w:type="character" w:styleId="1319" w:customStyle="1">
    <w:name w:val="Font Style13"/>
    <w:rPr>
      <w:rFonts w:ascii="Times New Roman" w:hAnsi="Times New Roman" w:cs="Times New Roman"/>
      <w:sz w:val="24"/>
      <w:szCs w:val="24"/>
    </w:rPr>
  </w:style>
  <w:style w:type="character" w:styleId="1320" w:customStyle="1">
    <w:name w:val="Красная строка 2 Знак"/>
    <w:link w:val="1024"/>
    <w:rPr>
      <w:sz w:val="28"/>
      <w:szCs w:val="28"/>
      <w:lang w:val="ru-RU" w:eastAsia="ru-RU" w:bidi="ar-SA"/>
    </w:rPr>
  </w:style>
  <w:style w:type="numbering" w:styleId="1321">
    <w:name w:val="Outline List 1"/>
    <w:basedOn w:val="805"/>
  </w:style>
  <w:style w:type="numbering" w:styleId="1322" w:customStyle="1">
    <w:name w:val="Текущий список1"/>
  </w:style>
  <w:style w:type="numbering" w:styleId="1323">
    <w:name w:val="Outline List 3"/>
    <w:basedOn w:val="805"/>
  </w:style>
  <w:style w:type="character" w:styleId="1324" w:customStyle="1">
    <w:name w:val="Знак Знак22"/>
    <w:rPr>
      <w:sz w:val="24"/>
      <w:szCs w:val="24"/>
      <w:lang w:val="ru-RU" w:eastAsia="ru-RU" w:bidi="ar-SA"/>
    </w:rPr>
  </w:style>
  <w:style w:type="character" w:styleId="1325" w:customStyle="1">
    <w:name w:val="Знак Знак17"/>
    <w:rPr>
      <w:rFonts w:ascii="Arial" w:hAnsi="Arial" w:cs="Arial"/>
      <w:sz w:val="28"/>
      <w:szCs w:val="28"/>
      <w:lang w:val="ru-RU" w:eastAsia="ru-RU" w:bidi="ar-SA"/>
    </w:rPr>
  </w:style>
  <w:style w:type="character" w:styleId="1326" w:customStyle="1">
    <w:name w:val="Знак Знак16"/>
    <w:rPr>
      <w:sz w:val="28"/>
      <w:szCs w:val="28"/>
      <w:lang w:val="ru-RU" w:eastAsia="ru-RU" w:bidi="ar-SA"/>
    </w:rPr>
  </w:style>
  <w:style w:type="character" w:styleId="1327" w:customStyle="1">
    <w:name w:val="Знак Знак14"/>
    <w:rPr>
      <w:rFonts w:ascii="Courier New" w:hAnsi="Courier New" w:cs="Courier New"/>
      <w:lang w:val="ru-RU" w:eastAsia="ru-RU" w:bidi="ar-SA"/>
    </w:rPr>
  </w:style>
  <w:style w:type="paragraph" w:styleId="1328" w:customStyle="1">
    <w:name w:val="Знак1 Знак Знак Знак Знак Знак Знак"/>
    <w:basedOn w:val="793"/>
    <w:pPr>
      <w:spacing w:before="100" w:beforeAutospacing="1" w:after="100" w:afterAutospacing="1"/>
    </w:pPr>
    <w:rPr>
      <w:rFonts w:ascii="Tahoma" w:hAnsi="Tahoma"/>
      <w:lang w:val="en-US" w:eastAsia="en-US"/>
    </w:rPr>
  </w:style>
  <w:style w:type="paragraph" w:styleId="1329" w:customStyle="1">
    <w:name w:val="Знак4 Знак Знак Знак"/>
    <w:basedOn w:val="793"/>
    <w:pPr>
      <w:spacing w:before="100" w:beforeAutospacing="1" w:after="100" w:afterAutospacing="1"/>
    </w:pPr>
    <w:rPr>
      <w:rFonts w:ascii="Tahoma" w:hAnsi="Tahoma"/>
      <w:lang w:val="en-US" w:eastAsia="en-US"/>
    </w:rPr>
  </w:style>
  <w:style w:type="paragraph" w:styleId="1330" w:customStyle="1">
    <w:name w:val="Знак4 Знак Знак Знак Знак Знак"/>
    <w:basedOn w:val="793"/>
    <w:pPr>
      <w:spacing w:before="100" w:beforeAutospacing="1" w:after="100" w:afterAutospacing="1"/>
    </w:pPr>
    <w:rPr>
      <w:rFonts w:ascii="Tahoma" w:hAnsi="Tahoma"/>
      <w:lang w:val="en-US" w:eastAsia="en-US"/>
    </w:rPr>
  </w:style>
  <w:style w:type="paragraph" w:styleId="1331" w:customStyle="1">
    <w:name w:val="Знак2 Знак Знак"/>
    <w:basedOn w:val="793"/>
    <w:pPr>
      <w:spacing w:before="100" w:beforeAutospacing="1" w:after="100" w:afterAutospacing="1"/>
    </w:pPr>
    <w:rPr>
      <w:rFonts w:ascii="Tahoma" w:hAnsi="Tahoma"/>
      <w:lang w:val="en-US" w:eastAsia="en-US"/>
    </w:rPr>
  </w:style>
  <w:style w:type="paragraph" w:styleId="1332" w:customStyle="1">
    <w:name w:val="Знак4"/>
    <w:basedOn w:val="793"/>
    <w:pPr>
      <w:spacing w:before="100" w:beforeAutospacing="1" w:after="100" w:afterAutospacing="1"/>
    </w:pPr>
    <w:rPr>
      <w:rFonts w:ascii="Tahoma" w:hAnsi="Tahoma"/>
      <w:lang w:val="en-US" w:eastAsia="en-US"/>
    </w:rPr>
  </w:style>
  <w:style w:type="paragraph" w:styleId="1333" w:customStyle="1">
    <w:name w:val="Знак Знак Знак1 Знак"/>
    <w:basedOn w:val="793"/>
    <w:pPr>
      <w:spacing w:before="100" w:beforeAutospacing="1" w:after="100" w:afterAutospacing="1"/>
    </w:pPr>
    <w:rPr>
      <w:rFonts w:ascii="Tahoma" w:hAnsi="Tahoma"/>
      <w:lang w:val="en-US" w:eastAsia="en-US"/>
    </w:rPr>
  </w:style>
  <w:style w:type="paragraph" w:styleId="1334" w:customStyle="1">
    <w:name w:val="Знак Знак Знак Знак Знак Знак1 Знак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335" w:customStyle="1">
    <w:name w:val="Знак Знак Char Char"/>
    <w:basedOn w:val="793"/>
    <w:semiHidden/>
    <w:pPr>
      <w:spacing w:after="160" w:line="240" w:lineRule="exact"/>
    </w:pPr>
    <w:rPr>
      <w:rFonts w:ascii="Verdana" w:hAnsi="Verdana"/>
      <w:lang w:val="en-GB" w:eastAsia="en-US"/>
    </w:rPr>
  </w:style>
  <w:style w:type="paragraph" w:styleId="1336" w:customStyle="1">
    <w:name w:val="Знак5 Знак Знак Знак Знак Знак Знак Знак Знак Знак"/>
    <w:basedOn w:val="793"/>
    <w:pPr>
      <w:spacing w:before="100" w:beforeAutospacing="1" w:after="100" w:afterAutospacing="1"/>
    </w:pPr>
    <w:rPr>
      <w:rFonts w:ascii="Tahoma" w:hAnsi="Tahoma"/>
      <w:lang w:val="en-US" w:eastAsia="en-US"/>
    </w:rPr>
  </w:style>
  <w:style w:type="paragraph" w:styleId="1337" w:customStyle="1">
    <w:name w:val="Знак Знак1 Знак Знак Знак Знак"/>
    <w:basedOn w:val="793"/>
    <w:pPr>
      <w:spacing w:before="100" w:beforeAutospacing="1" w:after="100" w:afterAutospacing="1"/>
    </w:pPr>
    <w:rPr>
      <w:rFonts w:ascii="Tahoma" w:hAnsi="Tahoma"/>
      <w:lang w:val="en-US" w:eastAsia="en-US"/>
    </w:rPr>
  </w:style>
  <w:style w:type="character" w:styleId="1338" w:customStyle="1">
    <w:name w:val="Знак Знак18"/>
    <w:rPr>
      <w:sz w:val="24"/>
      <w:szCs w:val="24"/>
      <w:lang w:val="ru-RU" w:eastAsia="ru-RU" w:bidi="ar-SA"/>
    </w:rPr>
  </w:style>
  <w:style w:type="paragraph" w:styleId="1339" w:customStyle="1">
    <w:name w:val="Знак1"/>
    <w:basedOn w:val="793"/>
    <w:pPr>
      <w:spacing w:after="160" w:line="240" w:lineRule="exact"/>
    </w:pPr>
    <w:rPr>
      <w:sz w:val="28"/>
      <w:lang w:val="en-US" w:eastAsia="en-US"/>
    </w:rPr>
  </w:style>
  <w:style w:type="paragraph" w:styleId="1340" w:customStyle="1">
    <w:name w:val="Знак2"/>
    <w:basedOn w:val="793"/>
    <w:pPr>
      <w:spacing w:before="100" w:beforeAutospacing="1" w:after="100" w:afterAutospacing="1"/>
    </w:pPr>
    <w:rPr>
      <w:rFonts w:ascii="Tahoma" w:hAnsi="Tahoma" w:cs="Tahoma"/>
      <w:lang w:val="en-US" w:eastAsia="en-US"/>
    </w:rPr>
  </w:style>
  <w:style w:type="character" w:styleId="1341" w:customStyle="1">
    <w:name w:val="Знак Знак24"/>
    <w:rPr>
      <w:rFonts w:ascii="Arial" w:hAnsi="Arial" w:cs="Arial"/>
      <w:i/>
      <w:iCs/>
      <w:lang w:val="ru-RU" w:eastAsia="ru-RU" w:bidi="ar-SA"/>
    </w:rPr>
  </w:style>
  <w:style w:type="character" w:styleId="1342" w:customStyle="1">
    <w:name w:val="Знак Знак23"/>
    <w:rPr>
      <w:rFonts w:ascii="Arial" w:hAnsi="Arial" w:cs="Arial"/>
      <w:b/>
      <w:bCs/>
      <w:i/>
      <w:iCs/>
      <w:sz w:val="18"/>
      <w:szCs w:val="18"/>
      <w:lang w:val="ru-RU" w:eastAsia="ru-RU" w:bidi="ar-SA"/>
    </w:rPr>
  </w:style>
  <w:style w:type="character" w:styleId="1343" w:customStyle="1">
    <w:name w:val="Знак Знак21"/>
    <w:rPr>
      <w:rFonts w:ascii="Arial" w:hAnsi="Arial" w:cs="Arial"/>
      <w:sz w:val="28"/>
      <w:szCs w:val="28"/>
      <w:lang w:val="ru-RU" w:eastAsia="ru-RU" w:bidi="ar-SA"/>
    </w:rPr>
  </w:style>
  <w:style w:type="character" w:styleId="1344" w:customStyle="1">
    <w:name w:val="Знак Знак20"/>
    <w:rPr>
      <w:sz w:val="28"/>
      <w:szCs w:val="28"/>
      <w:lang w:val="ru-RU" w:eastAsia="ru-RU" w:bidi="ar-SA"/>
    </w:rPr>
  </w:style>
  <w:style w:type="character" w:styleId="1345" w:customStyle="1">
    <w:name w:val="Знак Знак19"/>
    <w:rPr>
      <w:rFonts w:ascii="Bookman Old Style" w:hAnsi="Bookman Old Style" w:cs="Bookman Old Style"/>
      <w:i/>
      <w:iCs/>
      <w:color w:val="000000"/>
      <w:sz w:val="22"/>
      <w:szCs w:val="22"/>
      <w:lang w:val="ru-RU" w:eastAsia="ru-RU" w:bidi="ar-SA"/>
    </w:rPr>
  </w:style>
  <w:style w:type="character" w:styleId="1346" w:customStyle="1">
    <w:name w:val="Знак Знак15"/>
    <w:rPr>
      <w:rFonts w:ascii="Tahoma" w:hAnsi="Tahoma" w:cs="Tahoma"/>
      <w:color w:val="000000"/>
      <w:sz w:val="22"/>
      <w:szCs w:val="22"/>
      <w:lang w:val="ru-RU" w:eastAsia="ru-RU" w:bidi="ar-SA"/>
    </w:rPr>
  </w:style>
  <w:style w:type="character" w:styleId="1347" w:customStyle="1">
    <w:name w:val="Знак Знак13"/>
    <w:rPr>
      <w:i/>
      <w:iCs/>
      <w:sz w:val="28"/>
      <w:szCs w:val="28"/>
      <w:lang w:val="ru-RU" w:eastAsia="ru-RU" w:bidi="ar-SA"/>
    </w:rPr>
  </w:style>
  <w:style w:type="character" w:styleId="1348" w:customStyle="1">
    <w:name w:val="Знак Знак12"/>
    <w:rPr>
      <w:sz w:val="28"/>
      <w:szCs w:val="28"/>
      <w:lang w:val="ru-RU" w:eastAsia="ru-RU" w:bidi="ar-SA"/>
    </w:rPr>
  </w:style>
  <w:style w:type="character" w:styleId="1349" w:customStyle="1">
    <w:name w:val="Знак Знак11"/>
    <w:rPr>
      <w:sz w:val="28"/>
      <w:szCs w:val="28"/>
      <w:lang w:val="ru-RU" w:eastAsia="ru-RU" w:bidi="ar-SA"/>
    </w:rPr>
  </w:style>
  <w:style w:type="character" w:styleId="1350" w:customStyle="1">
    <w:name w:val="Знак Знак10"/>
    <w:rPr>
      <w:sz w:val="28"/>
      <w:szCs w:val="28"/>
      <w:lang w:val="ru-RU" w:eastAsia="ru-RU" w:bidi="ar-SA"/>
    </w:rPr>
  </w:style>
  <w:style w:type="character" w:styleId="1351" w:customStyle="1">
    <w:name w:val="Знак Знак9"/>
    <w:rPr>
      <w:sz w:val="28"/>
      <w:szCs w:val="28"/>
      <w:lang w:val="ru-RU" w:eastAsia="ru-RU" w:bidi="ar-SA"/>
    </w:rPr>
  </w:style>
  <w:style w:type="character" w:styleId="1352" w:customStyle="1">
    <w:name w:val="Знак Знак8"/>
    <w:rPr>
      <w:sz w:val="28"/>
      <w:szCs w:val="28"/>
      <w:lang w:val="ru-RU" w:eastAsia="ru-RU" w:bidi="ar-SA"/>
    </w:rPr>
  </w:style>
  <w:style w:type="character" w:styleId="1353" w:customStyle="1">
    <w:name w:val="Прощание Знак"/>
    <w:link w:val="1040"/>
    <w:rPr>
      <w:sz w:val="28"/>
      <w:szCs w:val="28"/>
      <w:lang w:val="ru-RU" w:eastAsia="ru-RU" w:bidi="ar-SA"/>
    </w:rPr>
  </w:style>
  <w:style w:type="character" w:styleId="1354" w:customStyle="1">
    <w:name w:val="Стандартный HTML Знак"/>
    <w:link w:val="1046"/>
    <w:rPr>
      <w:rFonts w:ascii="Courier New" w:hAnsi="Courier New" w:cs="Courier New"/>
      <w:lang w:val="ru-RU" w:eastAsia="ru-RU" w:bidi="ar-SA"/>
    </w:rPr>
  </w:style>
  <w:style w:type="numbering" w:styleId="1355" w:customStyle="1">
    <w:name w:val="Текущий список11"/>
  </w:style>
  <w:style w:type="numbering" w:styleId="1356" w:customStyle="1">
    <w:name w:val="Статья / Раздел1"/>
    <w:basedOn w:val="805"/>
    <w:next w:val="1323"/>
  </w:style>
  <w:style w:type="numbering" w:styleId="1357" w:customStyle="1">
    <w:name w:val="1 / a / i1"/>
    <w:basedOn w:val="805"/>
    <w:next w:val="1321"/>
  </w:style>
  <w:style w:type="character" w:styleId="1358" w:customStyle="1">
    <w:name w:val="Знак Знак33"/>
    <w:rPr>
      <w:sz w:val="24"/>
      <w:szCs w:val="24"/>
      <w:lang w:val="ru-RU" w:eastAsia="ru-RU" w:bidi="ar-SA"/>
    </w:rPr>
  </w:style>
  <w:style w:type="paragraph" w:styleId="1359" w:customStyle="1">
    <w:name w:val="Без интервала1"/>
    <w:link w:val="1360"/>
    <w:rPr>
      <w:rFonts w:ascii="Calibri" w:hAnsi="Calibri" w:eastAsia="Calibri"/>
      <w:sz w:val="22"/>
      <w:szCs w:val="22"/>
      <w:lang w:eastAsia="en-US"/>
    </w:rPr>
  </w:style>
  <w:style w:type="character" w:styleId="1360" w:customStyle="1">
    <w:name w:val="No Spacing Char"/>
    <w:link w:val="1359"/>
    <w:rPr>
      <w:rFonts w:ascii="Calibri" w:hAnsi="Calibri" w:eastAsia="Calibri"/>
      <w:sz w:val="22"/>
      <w:szCs w:val="22"/>
      <w:lang w:val="ru-RU" w:eastAsia="en-US" w:bidi="ar-SA"/>
    </w:rPr>
  </w:style>
  <w:style w:type="character" w:styleId="1361" w:customStyle="1">
    <w:name w:val="Знак3 Знак1;Знак3 Знак Знак1"/>
    <w:rPr>
      <w:b/>
      <w:bCs/>
      <w:sz w:val="28"/>
      <w:szCs w:val="28"/>
      <w:lang w:val="ru-RU" w:eastAsia="ru-RU" w:bidi="ar-SA"/>
    </w:rPr>
  </w:style>
  <w:style w:type="character" w:styleId="1362" w:customStyle="1">
    <w:name w:val="Знак Знак30"/>
    <w:rPr>
      <w:rFonts w:ascii="Arial" w:hAnsi="Arial" w:cs="Arial"/>
      <w:sz w:val="28"/>
      <w:szCs w:val="28"/>
      <w:lang w:val="ru-RU" w:eastAsia="ru-RU" w:bidi="ar-SA"/>
    </w:rPr>
  </w:style>
  <w:style w:type="character" w:styleId="1363" w:customStyle="1">
    <w:name w:val="Знак Знак29"/>
    <w:rPr>
      <w:sz w:val="28"/>
      <w:szCs w:val="28"/>
      <w:lang w:val="ru-RU" w:eastAsia="ru-RU" w:bidi="ar-SA"/>
    </w:rPr>
  </w:style>
  <w:style w:type="character" w:styleId="1364" w:customStyle="1">
    <w:name w:val="Знак Знак27"/>
    <w:rPr>
      <w:rFonts w:ascii="Courier New" w:hAnsi="Courier New" w:cs="Courier New"/>
      <w:lang w:val="ru-RU" w:eastAsia="ru-RU" w:bidi="ar-SA"/>
    </w:rPr>
  </w:style>
  <w:style w:type="character" w:styleId="1365" w:customStyle="1">
    <w:name w:val="Знак Знак26"/>
    <w:rPr>
      <w:i/>
      <w:iCs/>
      <w:sz w:val="28"/>
      <w:szCs w:val="28"/>
      <w:lang w:val="ru-RU" w:eastAsia="ru-RU" w:bidi="ar-SA"/>
    </w:rPr>
  </w:style>
  <w:style w:type="character" w:styleId="1366" w:customStyle="1">
    <w:name w:val="Знак Знак35"/>
    <w:rPr>
      <w:rFonts w:ascii="Arial" w:hAnsi="Arial" w:cs="Arial"/>
      <w:i/>
      <w:iCs/>
      <w:lang w:val="ru-RU" w:eastAsia="ru-RU" w:bidi="ar-SA"/>
    </w:rPr>
  </w:style>
  <w:style w:type="character" w:styleId="1367" w:customStyle="1">
    <w:name w:val="Знак Знак34"/>
    <w:rPr>
      <w:rFonts w:ascii="Arial" w:hAnsi="Arial" w:cs="Arial"/>
      <w:b/>
      <w:bCs/>
      <w:i/>
      <w:iCs/>
      <w:sz w:val="18"/>
      <w:szCs w:val="18"/>
      <w:lang w:val="ru-RU" w:eastAsia="ru-RU" w:bidi="ar-SA"/>
    </w:rPr>
  </w:style>
  <w:style w:type="character" w:styleId="1368" w:customStyle="1">
    <w:name w:val="Знак Знак32"/>
    <w:rPr>
      <w:sz w:val="28"/>
      <w:szCs w:val="28"/>
      <w:lang w:val="ru-RU" w:eastAsia="ru-RU" w:bidi="ar-SA"/>
    </w:rPr>
  </w:style>
  <w:style w:type="character" w:styleId="1369" w:customStyle="1">
    <w:name w:val="Знак Знак25"/>
    <w:rPr>
      <w:sz w:val="28"/>
      <w:szCs w:val="28"/>
      <w:lang w:val="ru-RU" w:eastAsia="ru-RU" w:bidi="ar-SA"/>
    </w:rPr>
  </w:style>
  <w:style w:type="character" w:styleId="1370" w:customStyle="1">
    <w:name w:val="Знак Знак28"/>
    <w:rPr>
      <w:rFonts w:ascii="Tahoma" w:hAnsi="Tahoma" w:cs="Tahoma"/>
      <w:color w:val="000000"/>
      <w:sz w:val="22"/>
      <w:szCs w:val="22"/>
      <w:lang w:val="ru-RU" w:eastAsia="ru-RU" w:bidi="ar-SA"/>
    </w:rPr>
  </w:style>
  <w:style w:type="character" w:styleId="1371" w:customStyle="1">
    <w:name w:val="Знак Знак31"/>
    <w:rPr>
      <w:rFonts w:ascii="Bookman Old Style" w:hAnsi="Bookman Old Style" w:cs="Bookman Old Style"/>
      <w:i/>
      <w:iCs/>
      <w:color w:val="000000"/>
      <w:sz w:val="22"/>
      <w:szCs w:val="22"/>
      <w:lang w:val="ru-RU" w:eastAsia="ru-RU" w:bidi="ar-SA"/>
    </w:rPr>
  </w:style>
  <w:style w:type="character" w:styleId="1372" w:customStyle="1">
    <w:name w:val="Заголовок Знак Знак1"/>
    <w:rPr>
      <w:b/>
      <w:bCs/>
      <w:sz w:val="28"/>
      <w:szCs w:val="28"/>
      <w:lang w:val="ru-RU" w:eastAsia="ru-RU" w:bidi="ar-SA"/>
    </w:rPr>
  </w:style>
  <w:style w:type="character" w:styleId="1373" w:customStyle="1">
    <w:name w:val="Заголовок 1 Знак"/>
    <w:rPr>
      <w:rFonts w:ascii="Arial" w:hAnsi="Arial" w:cs="Arial"/>
      <w:b/>
      <w:bCs/>
      <w:sz w:val="32"/>
      <w:szCs w:val="32"/>
      <w:lang w:val="ru-RU" w:eastAsia="ru-RU" w:bidi="ar-SA"/>
    </w:rPr>
  </w:style>
  <w:style w:type="character" w:styleId="1374" w:customStyle="1">
    <w:name w:val="Нижний колонтитул Знак"/>
    <w:rPr>
      <w:lang w:val="ru-RU" w:eastAsia="ru-RU" w:bidi="ar-SA"/>
    </w:rPr>
  </w:style>
  <w:style w:type="paragraph" w:styleId="1375" w:customStyle="1">
    <w:name w:val="текст1"/>
    <w:pPr>
      <w:ind w:firstLine="397"/>
      <w:jc w:val="both"/>
    </w:pPr>
    <w:rPr>
      <w:rFonts w:ascii="SchoolBookC" w:hAnsi="SchoolBookC" w:cs="SchoolBookC"/>
      <w:sz w:val="24"/>
      <w:szCs w:val="24"/>
      <w:lang w:eastAsia="ru-RU"/>
    </w:rPr>
  </w:style>
  <w:style w:type="paragraph" w:styleId="1376" w:customStyle="1">
    <w:name w:val="втяжка"/>
    <w:basedOn w:val="1375"/>
    <w:next w:val="1375"/>
    <w:pPr>
      <w:ind w:left="567" w:hanging="567"/>
      <w:spacing w:before="57"/>
      <w:tabs>
        <w:tab w:val="left" w:pos="567" w:leader="none"/>
      </w:tabs>
    </w:pPr>
  </w:style>
  <w:style w:type="paragraph" w:styleId="1377" w:customStyle="1">
    <w:name w:val="втяжка1"/>
    <w:basedOn w:val="1376"/>
    <w:next w:val="1376"/>
    <w:pPr>
      <w:ind w:left="1134"/>
      <w:tabs>
        <w:tab w:val="clear" w:pos="567" w:leader="none"/>
        <w:tab w:val="left" w:pos="1134" w:leader="none"/>
      </w:tabs>
    </w:pPr>
  </w:style>
  <w:style w:type="character" w:styleId="1378" w:customStyle="1">
    <w:name w:val="Основной текст с отступом 2 Знак"/>
    <w:rPr>
      <w:sz w:val="24"/>
      <w:szCs w:val="24"/>
      <w:lang w:val="ru-RU" w:eastAsia="ru-RU" w:bidi="ar-SA"/>
    </w:rPr>
  </w:style>
  <w:style w:type="paragraph" w:styleId="1379" w:customStyle="1">
    <w:name w:val="Обычный1"/>
    <w:pPr>
      <w:spacing w:before="100" w:after="100"/>
      <w:widowControl w:val="off"/>
    </w:pPr>
    <w:rPr>
      <w:sz w:val="24"/>
      <w:szCs w:val="24"/>
      <w:lang w:eastAsia="ru-RU"/>
    </w:rPr>
  </w:style>
  <w:style w:type="character" w:styleId="1380" w:customStyle="1">
    <w:name w:val="Normal Знак"/>
    <w:rPr>
      <w:sz w:val="24"/>
      <w:szCs w:val="24"/>
      <w:lang w:val="ru-RU" w:eastAsia="ru-RU"/>
    </w:rPr>
  </w:style>
  <w:style w:type="paragraph" w:styleId="1381" w:customStyle="1">
    <w:name w:val="текст-табл"/>
    <w:basedOn w:val="793"/>
    <w:next w:val="793"/>
    <w:pPr>
      <w:ind w:left="283" w:right="283"/>
      <w:spacing w:before="57"/>
    </w:pPr>
    <w:rPr>
      <w:rFonts w:ascii="SchoolBookC" w:hAnsi="SchoolBookC" w:cs="SchoolBookC"/>
      <w:b/>
      <w:bCs/>
      <w:i/>
      <w:iCs/>
    </w:rPr>
  </w:style>
  <w:style w:type="character" w:styleId="1382" w:customStyle="1">
    <w:name w:val="Название Знак;Заголовок Знак1"/>
    <w:rPr>
      <w:color w:val="000000"/>
      <w:spacing w:val="13"/>
      <w:sz w:val="24"/>
      <w:szCs w:val="24"/>
      <w:lang w:val="ru-RU" w:eastAsia="ru-RU" w:bidi="ar-SA"/>
    </w:rPr>
  </w:style>
  <w:style w:type="character" w:styleId="1383" w:customStyle="1">
    <w:name w:val="Основной текст с отступом Знак"/>
    <w:rPr>
      <w:lang w:val="ru-RU" w:eastAsia="ru-RU" w:bidi="ar-SA"/>
    </w:rPr>
  </w:style>
  <w:style w:type="paragraph" w:styleId="1384" w:customStyle="1">
    <w:name w:val="заг_центр"/>
    <w:basedOn w:val="1381"/>
    <w:pPr>
      <w:jc w:val="center"/>
    </w:pPr>
    <w:rPr>
      <w:rFonts w:ascii="AvantGardeGothicC" w:hAnsi="AvantGardeGothicC" w:cs="AvantGardeGothicC"/>
    </w:rPr>
  </w:style>
  <w:style w:type="paragraph" w:styleId="1385" w:customStyle="1">
    <w:name w:val="fr1"/>
    <w:basedOn w:val="793"/>
    <w:pPr>
      <w:ind w:left="150" w:right="150"/>
      <w:spacing w:before="150" w:after="150"/>
    </w:pPr>
  </w:style>
  <w:style w:type="paragraph" w:styleId="1386" w:customStyle="1">
    <w:name w:val="9"/>
    <w:basedOn w:val="793"/>
    <w:pPr>
      <w:jc w:val="center"/>
    </w:pPr>
    <w:rPr>
      <w:b/>
      <w:bCs/>
      <w:sz w:val="16"/>
      <w:szCs w:val="16"/>
    </w:rPr>
  </w:style>
  <w:style w:type="paragraph" w:styleId="1387" w:customStyle="1">
    <w:name w:val="Текст_начало_2"/>
    <w:basedOn w:val="793"/>
    <w:pPr>
      <w:spacing w:line="360" w:lineRule="exact"/>
    </w:pPr>
    <w:rPr>
      <w:rFonts w:ascii="Arial" w:hAnsi="Arial" w:cs="Arial"/>
      <w:lang w:val="en-GB"/>
    </w:rPr>
  </w:style>
  <w:style w:type="paragraph" w:styleId="1388" w:customStyle="1">
    <w:name w:val="03zagolovok2"/>
    <w:basedOn w:val="793"/>
    <w:pPr>
      <w:keepNext/>
      <w:spacing w:before="360" w:after="120" w:line="360" w:lineRule="atLeast"/>
      <w:outlineLvl w:val="1"/>
    </w:pPr>
    <w:rPr>
      <w:rFonts w:ascii="GaramondC" w:hAnsi="GaramondC" w:cs="GaramondC"/>
      <w:b/>
      <w:bCs/>
      <w:color w:val="000000"/>
      <w:sz w:val="28"/>
      <w:szCs w:val="28"/>
    </w:rPr>
  </w:style>
  <w:style w:type="paragraph" w:styleId="1389" w:customStyle="1">
    <w:name w:val="head21"/>
    <w:basedOn w:val="793"/>
    <w:pPr>
      <w:jc w:val="center"/>
    </w:pPr>
    <w:rPr>
      <w:b/>
      <w:bCs/>
    </w:rPr>
  </w:style>
  <w:style w:type="paragraph" w:styleId="1390" w:customStyle="1">
    <w:name w:val="msoacetate"/>
    <w:basedOn w:val="793"/>
    <w:rPr>
      <w:rFonts w:ascii="Tahoma" w:hAnsi="Tahoma" w:cs="Tahoma"/>
      <w:sz w:val="16"/>
      <w:szCs w:val="16"/>
    </w:rPr>
  </w:style>
  <w:style w:type="paragraph" w:styleId="1391" w:customStyle="1">
    <w:name w:val="2-11"/>
    <w:basedOn w:val="793"/>
    <w:pPr>
      <w:spacing w:after="60"/>
    </w:pPr>
  </w:style>
  <w:style w:type="paragraph" w:styleId="1392" w:customStyle="1">
    <w:name w:val="Îáû÷íûé_1"/>
    <w:basedOn w:val="1001"/>
    <w:pPr>
      <w:jc w:val="left"/>
      <w:spacing w:after="120" w:line="288" w:lineRule="auto"/>
    </w:pPr>
    <w:rPr>
      <w:rFonts w:ascii="Arial" w:hAnsi="Arial" w:cs="Arial"/>
      <w:sz w:val="24"/>
      <w:szCs w:val="24"/>
    </w:rPr>
  </w:style>
  <w:style w:type="paragraph" w:styleId="1393" w:customStyle="1">
    <w:name w:val="заголовок 5"/>
    <w:basedOn w:val="793"/>
    <w:next w:val="793"/>
    <w:pPr>
      <w:ind w:left="567" w:firstLine="142"/>
      <w:keepNext/>
    </w:pPr>
    <w:rPr>
      <w:sz w:val="28"/>
      <w:szCs w:val="28"/>
    </w:rPr>
  </w:style>
  <w:style w:type="character" w:styleId="1394" w:customStyle="1">
    <w:name w:val="номер страницы"/>
    <w:basedOn w:val="979"/>
  </w:style>
  <w:style w:type="paragraph" w:styleId="1395" w:customStyle="1">
    <w:name w:val="Body Text Indent 3 + 13 pt;Первая строка:  1 см;Междустр.интервал:  одинарн..."/>
    <w:basedOn w:val="1379"/>
    <w:pPr>
      <w:ind w:hanging="360"/>
      <w:jc w:val="center"/>
      <w:spacing w:before="0" w:after="0"/>
      <w:tabs>
        <w:tab w:val="left" w:pos="360" w:leader="none"/>
      </w:tabs>
    </w:pPr>
    <w:rPr>
      <w:sz w:val="26"/>
      <w:szCs w:val="26"/>
    </w:rPr>
  </w:style>
  <w:style w:type="character" w:styleId="1396" w:customStyle="1">
    <w:name w:val="Текст сноски Знак"/>
    <w:rPr>
      <w:lang w:val="ru-RU" w:eastAsia="ru-RU" w:bidi="ar-SA"/>
    </w:rPr>
  </w:style>
  <w:style w:type="character" w:styleId="1397">
    <w:name w:val="annotation reference"/>
    <w:rPr>
      <w:sz w:val="16"/>
      <w:szCs w:val="16"/>
    </w:rPr>
  </w:style>
  <w:style w:type="paragraph" w:styleId="1398">
    <w:name w:val="annotation subject"/>
    <w:basedOn w:val="1255"/>
    <w:next w:val="1255"/>
    <w:link w:val="1713"/>
    <w:rPr>
      <w:b/>
      <w:bCs/>
      <w:sz w:val="20"/>
      <w:szCs w:val="20"/>
      <w:lang w:val="en-US" w:eastAsia="en-US"/>
    </w:rPr>
  </w:style>
  <w:style w:type="paragraph" w:styleId="1399" w:customStyle="1">
    <w:name w:val="Тендерные данные"/>
    <w:basedOn w:val="793"/>
    <w:semiHidden/>
    <w:pPr>
      <w:spacing w:before="120" w:after="60"/>
      <w:tabs>
        <w:tab w:val="left" w:pos="1985" w:leader="none"/>
      </w:tabs>
    </w:pPr>
    <w:rPr>
      <w:b/>
      <w:bCs/>
    </w:rPr>
  </w:style>
  <w:style w:type="paragraph" w:styleId="1400" w:customStyle="1">
    <w:name w:val="Заголовок 11"/>
    <w:basedOn w:val="1379"/>
    <w:next w:val="1379"/>
    <w:pPr>
      <w:ind w:firstLine="720"/>
      <w:jc w:val="center"/>
      <w:keepNext/>
      <w:spacing w:before="0" w:after="0"/>
      <w:widowControl/>
    </w:pPr>
    <w:rPr>
      <w:b/>
      <w:bCs/>
      <w:sz w:val="22"/>
      <w:szCs w:val="22"/>
    </w:rPr>
  </w:style>
  <w:style w:type="paragraph" w:styleId="1401" w:customStyle="1">
    <w:name w:val="Normal1"/>
    <w:pPr>
      <w:ind w:left="709" w:hanging="709"/>
      <w:jc w:val="both"/>
      <w:spacing w:after="60"/>
      <w:widowControl w:val="off"/>
    </w:pPr>
    <w:rPr>
      <w:sz w:val="27"/>
      <w:szCs w:val="27"/>
      <w:lang w:eastAsia="ru-RU"/>
    </w:rPr>
  </w:style>
  <w:style w:type="paragraph" w:styleId="1402" w:customStyle="1">
    <w:name w:val="Style Body Text + Justified Before:  5 pt After:  5 pt"/>
    <w:basedOn w:val="1001"/>
    <w:pPr>
      <w:numPr>
        <w:ilvl w:val="0"/>
        <w:numId w:val="38"/>
      </w:numPr>
      <w:ind w:left="0" w:firstLine="0"/>
      <w:spacing w:before="100" w:after="100" w:line="240" w:lineRule="auto"/>
    </w:pPr>
    <w:rPr>
      <w:sz w:val="24"/>
      <w:szCs w:val="24"/>
    </w:rPr>
  </w:style>
  <w:style w:type="paragraph" w:styleId="1403" w:customStyle="1">
    <w:name w:val="FR4"/>
    <w:pPr>
      <w:widowControl w:val="off"/>
    </w:pPr>
    <w:rPr>
      <w:rFonts w:ascii="Arial" w:hAnsi="Arial" w:cs="Arial"/>
      <w:i/>
      <w:iCs/>
      <w:sz w:val="16"/>
      <w:szCs w:val="16"/>
      <w:lang w:eastAsia="ru-RU"/>
    </w:rPr>
  </w:style>
  <w:style w:type="paragraph" w:styleId="1404" w:customStyle="1">
    <w:name w:val="Обычный11"/>
    <w:pPr>
      <w:ind w:firstLine="720"/>
      <w:jc w:val="both"/>
    </w:pPr>
    <w:rPr>
      <w:rFonts w:ascii="QuantAntiquaC" w:hAnsi="QuantAntiquaC" w:cs="QuantAntiquaC"/>
      <w:sz w:val="22"/>
      <w:szCs w:val="22"/>
      <w:lang w:eastAsia="ru-RU"/>
    </w:rPr>
  </w:style>
  <w:style w:type="paragraph" w:styleId="1405" w:customStyle="1">
    <w:name w:val="Бюллет"/>
    <w:basedOn w:val="793"/>
    <w:pPr>
      <w:ind w:left="567" w:hanging="283"/>
      <w:spacing w:before="60"/>
      <w:tabs>
        <w:tab w:val="num" w:pos="567" w:leader="none"/>
        <w:tab w:val="num" w:pos="1287" w:leader="none"/>
      </w:tabs>
    </w:pPr>
  </w:style>
  <w:style w:type="paragraph" w:styleId="1406" w:customStyle="1">
    <w:name w:val="Первый абзац"/>
    <w:basedOn w:val="793"/>
    <w:next w:val="793"/>
    <w:pPr>
      <w:numPr>
        <w:ilvl w:val="0"/>
        <w:numId w:val="39"/>
      </w:numPr>
      <w:ind w:left="0" w:firstLine="720"/>
      <w:spacing w:before="240" w:line="360" w:lineRule="auto"/>
      <w:tabs>
        <w:tab w:val="clear" w:pos="1428" w:leader="none"/>
      </w:tabs>
    </w:pPr>
    <w:rPr>
      <w:rFonts w:ascii="Arial" w:hAnsi="Arial" w:cs="Arial"/>
    </w:rPr>
  </w:style>
  <w:style w:type="character" w:styleId="1407" w:customStyle="1">
    <w:name w:val="c1"/>
    <w:rPr>
      <w:color w:val="0000ff"/>
    </w:rPr>
  </w:style>
  <w:style w:type="paragraph" w:styleId="1408" w:customStyle="1">
    <w:name w:val="Block Quotation"/>
    <w:basedOn w:val="793"/>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rPr>
  </w:style>
  <w:style w:type="paragraph" w:styleId="1409" w:customStyle="1">
    <w:name w:val="Head 9.2"/>
    <w:basedOn w:val="793"/>
    <w:next w:val="793"/>
    <w:pPr>
      <w:keepNext/>
      <w:spacing w:before="120" w:after="60"/>
    </w:pPr>
    <w:rPr>
      <w:b/>
      <w:bCs/>
      <w:lang w:val="en-US"/>
    </w:rPr>
  </w:style>
  <w:style w:type="paragraph" w:styleId="1410" w:customStyle="1">
    <w:name w:val="Normal2"/>
    <w:pPr>
      <w:spacing w:before="180"/>
      <w:widowControl w:val="off"/>
    </w:pPr>
    <w:rPr>
      <w:sz w:val="22"/>
      <w:szCs w:val="22"/>
      <w:lang w:eastAsia="ru-RU"/>
    </w:rPr>
  </w:style>
  <w:style w:type="paragraph" w:styleId="1411" w:customStyle="1">
    <w:name w:val="_Текст0_Список 1 уровня"/>
    <w:pPr>
      <w:ind w:left="1418" w:hanging="454"/>
      <w:jc w:val="both"/>
      <w:spacing w:after="120"/>
      <w:tabs>
        <w:tab w:val="num" w:pos="1418" w:leader="none"/>
      </w:tabs>
    </w:pPr>
    <w:rPr>
      <w:rFonts w:ascii="Arial" w:hAnsi="Arial" w:cs="Arial"/>
      <w:sz w:val="24"/>
      <w:szCs w:val="24"/>
      <w:lang w:eastAsia="ru-RU"/>
    </w:rPr>
  </w:style>
  <w:style w:type="paragraph" w:styleId="1412" w:customStyle="1">
    <w:name w:val="Body Text Indent 31"/>
    <w:basedOn w:val="1401"/>
    <w:pPr>
      <w:ind w:left="1276" w:hanging="567"/>
    </w:pPr>
  </w:style>
  <w:style w:type="paragraph" w:styleId="1413" w:customStyle="1">
    <w:name w:val="WW-List 2"/>
    <w:basedOn w:val="793"/>
    <w:pPr>
      <w:ind w:left="566" w:hanging="283"/>
      <w:spacing w:line="300" w:lineRule="auto"/>
    </w:pPr>
  </w:style>
  <w:style w:type="paragraph" w:styleId="1414" w:customStyle="1">
    <w:name w:val="vrts-bodytext"/>
    <w:basedOn w:val="793"/>
    <w:pPr>
      <w:spacing w:before="100" w:beforeAutospacing="1" w:after="100" w:afterAutospacing="1"/>
    </w:pPr>
    <w:rPr>
      <w:rFonts w:eastAsia="Batang"/>
      <w:lang w:eastAsia="ko-KR"/>
    </w:rPr>
  </w:style>
  <w:style w:type="character" w:styleId="1415" w:customStyle="1">
    <w:name w:val="vrts-bodytext-bold"/>
    <w:basedOn w:val="979"/>
  </w:style>
  <w:style w:type="character" w:styleId="1416" w:customStyle="1">
    <w:name w:val="themebody1"/>
    <w:rPr>
      <w:color w:val="ffffff"/>
    </w:rPr>
  </w:style>
  <w:style w:type="paragraph" w:styleId="1417" w:customStyle="1">
    <w:name w:val="Стиль"/>
    <w:basedOn w:val="793"/>
    <w:pPr>
      <w:spacing w:before="100" w:beforeAutospacing="1" w:after="100" w:afterAutospacing="1"/>
    </w:pPr>
    <w:rPr>
      <w:rFonts w:ascii="Tahoma" w:hAnsi="Tahoma" w:cs="Tahoma"/>
      <w:lang w:val="en-US" w:eastAsia="en-US"/>
    </w:rPr>
  </w:style>
  <w:style w:type="paragraph" w:styleId="1418" w:customStyle="1">
    <w:name w:val="Название3"/>
    <w:pPr>
      <w:jc w:val="center"/>
    </w:pPr>
    <w:rPr>
      <w:spacing w:val="-4"/>
      <w:sz w:val="18"/>
      <w:szCs w:val="18"/>
      <w:lang w:eastAsia="ru-RU"/>
    </w:rPr>
  </w:style>
  <w:style w:type="paragraph" w:styleId="1419" w:customStyle="1">
    <w:name w:val="Абзац списка1"/>
    <w:basedOn w:val="793"/>
    <w:pPr>
      <w:ind w:left="720" w:right="567" w:firstLine="454"/>
      <w:spacing w:line="120" w:lineRule="atLeast"/>
    </w:pPr>
    <w:rPr>
      <w:color w:val="000000"/>
      <w:sz w:val="28"/>
      <w:szCs w:val="28"/>
      <w:lang w:eastAsia="en-US"/>
    </w:rPr>
  </w:style>
  <w:style w:type="paragraph" w:styleId="1420" w:customStyle="1">
    <w:name w:val="Подраздел"/>
    <w:basedOn w:val="793"/>
    <w:pPr>
      <w:jc w:val="center"/>
      <w:spacing w:before="240" w:after="120"/>
      <w:tabs>
        <w:tab w:val="num" w:pos="720" w:leader="none"/>
      </w:tabs>
    </w:pPr>
    <w:rPr>
      <w:rFonts w:ascii="Arial Narrow" w:hAnsi="Arial Narrow" w:cs="Arial Narrow"/>
      <w:b/>
      <w:bCs/>
      <w:smallCaps/>
      <w:spacing w:val="-2"/>
      <w:sz w:val="28"/>
      <w:szCs w:val="28"/>
    </w:rPr>
  </w:style>
  <w:style w:type="paragraph" w:styleId="1421" w:customStyle="1">
    <w:name w:val="Основной текст с отступом 311"/>
    <w:basedOn w:val="793"/>
    <w:pPr>
      <w:ind w:firstLine="720"/>
      <w:jc w:val="center"/>
    </w:pPr>
    <w:rPr>
      <w:b/>
      <w:bCs/>
    </w:rPr>
  </w:style>
  <w:style w:type="character" w:styleId="1422" w:customStyle="1">
    <w:name w:val="Anrede1IhrZeichen"/>
    <w:rPr>
      <w:rFonts w:ascii="Arial" w:hAnsi="Arial" w:cs="Arial"/>
      <w:sz w:val="22"/>
      <w:szCs w:val="22"/>
    </w:rPr>
  </w:style>
  <w:style w:type="character" w:styleId="1423" w:customStyle="1">
    <w:name w:val="Знак1 Знак Знак Знак Знак Знак Знак Знак"/>
    <w:link w:val="1275"/>
    <w:rPr>
      <w:rFonts w:ascii="Tahoma" w:hAnsi="Tahoma"/>
      <w:lang w:val="en-US" w:eastAsia="en-US" w:bidi="ar-SA"/>
    </w:rPr>
  </w:style>
  <w:style w:type="paragraph" w:styleId="1424" w:customStyle="1">
    <w:name w:val="Знак1 Знак Знак Знак"/>
    <w:basedOn w:val="793"/>
    <w:pPr>
      <w:spacing w:after="160" w:line="240" w:lineRule="exact"/>
    </w:pPr>
    <w:rPr>
      <w:rFonts w:ascii="Verdana" w:hAnsi="Verdana" w:cs="Verdana"/>
      <w:lang w:val="en-US" w:eastAsia="en-US"/>
    </w:rPr>
  </w:style>
  <w:style w:type="paragraph" w:styleId="1425" w:customStyle="1">
    <w:name w:val="Знак1 Знак Знак Знак Знак Знак Знак Знак Знак Знак"/>
    <w:basedOn w:val="793"/>
    <w:pPr>
      <w:spacing w:after="160" w:line="240" w:lineRule="exact"/>
    </w:pPr>
    <w:rPr>
      <w:rFonts w:ascii="Verdana" w:hAnsi="Verdana" w:cs="Verdana"/>
      <w:lang w:val="en-US" w:eastAsia="en-US"/>
    </w:rPr>
  </w:style>
  <w:style w:type="paragraph" w:styleId="1426" w:customStyle="1">
    <w:name w:val="Знак1 Знак Знак Знак1"/>
    <w:basedOn w:val="793"/>
    <w:pPr>
      <w:spacing w:after="160" w:line="240" w:lineRule="exact"/>
    </w:pPr>
    <w:rPr>
      <w:rFonts w:ascii="Verdana" w:hAnsi="Verdana" w:cs="Verdana"/>
      <w:lang w:val="en-US" w:eastAsia="en-US"/>
    </w:rPr>
  </w:style>
  <w:style w:type="paragraph" w:styleId="1427" w:customStyle="1">
    <w:name w:val="1"/>
    <w:basedOn w:val="793"/>
    <w:pPr>
      <w:spacing w:before="100" w:beforeAutospacing="1" w:after="100" w:afterAutospacing="1"/>
    </w:pPr>
    <w:rPr>
      <w:rFonts w:ascii="Tahoma" w:hAnsi="Tahoma" w:cs="Tahoma"/>
      <w:lang w:val="en-US" w:eastAsia="en-US"/>
    </w:rPr>
  </w:style>
  <w:style w:type="paragraph" w:styleId="1428" w:customStyle="1">
    <w:name w:val="Знак Знак Char Char Знак Знак Знак"/>
    <w:basedOn w:val="793"/>
    <w:pPr>
      <w:ind w:firstLine="709"/>
      <w:spacing w:before="120"/>
    </w:pPr>
    <w:rPr>
      <w:rFonts w:eastAsia="SimSun"/>
      <w:lang w:eastAsia="zh-CN"/>
    </w:rPr>
  </w:style>
  <w:style w:type="character" w:styleId="1429" w:customStyle="1">
    <w:name w:val="Без интервала Знак"/>
    <w:link w:val="1229"/>
    <w:rPr>
      <w:rFonts w:ascii="Calibri" w:hAnsi="Calibri" w:cs="Calibri"/>
      <w:sz w:val="22"/>
      <w:szCs w:val="22"/>
      <w:lang w:val="ru-RU" w:eastAsia="en-US" w:bidi="ar-SA"/>
    </w:rPr>
  </w:style>
  <w:style w:type="character" w:styleId="1430" w:customStyle="1">
    <w:name w:val="ConsNormal Знак"/>
    <w:link w:val="1014"/>
    <w:rPr>
      <w:rFonts w:ascii="Arial" w:hAnsi="Arial" w:cs="Arial"/>
      <w:lang w:val="ru-RU" w:eastAsia="ru-RU" w:bidi="ar-SA"/>
    </w:rPr>
  </w:style>
  <w:style w:type="character" w:styleId="1431" w:customStyle="1">
    <w:name w:val="Верхний колонтитул Знак1"/>
    <w:basedOn w:val="979"/>
  </w:style>
  <w:style w:type="character" w:styleId="1432" w:customStyle="1">
    <w:name w:val="Основной текст с отступом Знак1"/>
    <w:basedOn w:val="979"/>
  </w:style>
  <w:style w:type="numbering" w:styleId="1433">
    <w:name w:val="Outline List 2"/>
    <w:basedOn w:val="805"/>
  </w:style>
  <w:style w:type="paragraph" w:styleId="1434" w:customStyle="1">
    <w:name w:val="Char Знак"/>
    <w:basedOn w:val="793"/>
    <w:pPr>
      <w:spacing w:before="100" w:beforeAutospacing="1" w:after="100" w:afterAutospacing="1"/>
    </w:pPr>
    <w:rPr>
      <w:rFonts w:ascii="Tahoma" w:hAnsi="Tahoma"/>
      <w:lang w:val="en-US" w:eastAsia="en-US"/>
    </w:rPr>
  </w:style>
  <w:style w:type="character" w:styleId="1435" w:customStyle="1">
    <w:name w:val="Обычный (веб) Знак;Обычный (веб)1 Знак;Обычный (веб)11 Знак;Обычный (веб) Знак Знак Знак;Обычный (Web) Знак Знак Знак Знак;Обычный (Web) Знак"/>
    <w:link w:val="1015"/>
    <w:rPr>
      <w:sz w:val="28"/>
      <w:szCs w:val="28"/>
      <w:lang w:val="ru-RU" w:eastAsia="ru-RU" w:bidi="ar-SA"/>
    </w:rPr>
  </w:style>
  <w:style w:type="paragraph" w:styleId="1436" w:customStyle="1">
    <w:name w:val="Текст ТД"/>
    <w:basedOn w:val="793"/>
    <w:link w:val="1437"/>
    <w:qFormat/>
    <w:pPr>
      <w:numPr>
        <w:ilvl w:val="0"/>
        <w:numId w:val="41"/>
      </w:numPr>
      <w:spacing w:after="200"/>
    </w:pPr>
    <w:rPr>
      <w:rFonts w:eastAsia="Calibri"/>
      <w:lang w:eastAsia="en-US"/>
    </w:rPr>
  </w:style>
  <w:style w:type="character" w:styleId="1437" w:customStyle="1">
    <w:name w:val="Текст ТД Знак"/>
    <w:link w:val="1436"/>
    <w:rPr>
      <w:rFonts w:eastAsia="Calibri"/>
      <w:sz w:val="24"/>
      <w:szCs w:val="24"/>
      <w:lang w:eastAsia="en-US"/>
    </w:rPr>
  </w:style>
  <w:style w:type="paragraph" w:styleId="1438" w:customStyle="1">
    <w:name w:val="Обычный таблица"/>
    <w:basedOn w:val="793"/>
    <w:link w:val="1439"/>
    <w:rPr>
      <w:rFonts w:eastAsia="Calibri"/>
      <w:sz w:val="18"/>
      <w:szCs w:val="18"/>
    </w:rPr>
  </w:style>
  <w:style w:type="character" w:styleId="1439" w:customStyle="1">
    <w:name w:val="Обычный таблица Знак"/>
    <w:link w:val="1438"/>
    <w:rPr>
      <w:rFonts w:eastAsia="Calibri"/>
      <w:sz w:val="18"/>
      <w:szCs w:val="18"/>
      <w:lang w:val="ru-RU" w:eastAsia="ru-RU" w:bidi="ar-SA"/>
    </w:rPr>
  </w:style>
  <w:style w:type="character" w:styleId="1440" w:customStyle="1">
    <w:name w:val="Текст сноски Знак1"/>
    <w:link w:val="956"/>
    <w:rPr>
      <w:lang w:val="ru-RU" w:eastAsia="ru-RU" w:bidi="ar-SA"/>
    </w:rPr>
  </w:style>
  <w:style w:type="paragraph" w:styleId="1441" w:customStyle="1">
    <w:name w:val="Char"/>
    <w:basedOn w:val="793"/>
    <w:pPr>
      <w:keepLines/>
      <w:spacing w:after="160" w:line="240" w:lineRule="exact"/>
    </w:pPr>
    <w:rPr>
      <w:rFonts w:ascii="Verdana" w:hAnsi="Verdana" w:eastAsia="MS Mincho" w:cs="Franklin Gothic Book"/>
      <w:lang w:val="en-US" w:eastAsia="en-US"/>
    </w:rPr>
  </w:style>
  <w:style w:type="paragraph" w:styleId="1442" w:customStyle="1">
    <w:name w:val="Char"/>
    <w:basedOn w:val="793"/>
    <w:pPr>
      <w:keepLines/>
      <w:spacing w:after="160" w:line="240" w:lineRule="exact"/>
    </w:pPr>
    <w:rPr>
      <w:rFonts w:ascii="Verdana" w:hAnsi="Verdana" w:eastAsia="MS Mincho" w:cs="Verdana"/>
      <w:lang w:val="en-US" w:eastAsia="en-US"/>
    </w:rPr>
  </w:style>
  <w:style w:type="paragraph" w:styleId="1443" w:customStyle="1">
    <w:name w:val="Îáû÷íûé"/>
    <w:rPr>
      <w:lang w:eastAsia="ru-RU"/>
    </w:rPr>
  </w:style>
  <w:style w:type="paragraph" w:styleId="1444" w:customStyle="1">
    <w:name w:val="1 Знак Char Знак Char Знак"/>
    <w:basedOn w:val="793"/>
    <w:pPr>
      <w:spacing w:after="160" w:line="240" w:lineRule="exact"/>
    </w:pPr>
    <w:rPr>
      <w:rFonts w:eastAsia="Calibri"/>
      <w:lang w:eastAsia="zh-CN"/>
    </w:rPr>
  </w:style>
  <w:style w:type="character" w:styleId="1445" w:customStyle="1">
    <w:name w:val="Заголовок Знак Знак"/>
    <w:rPr>
      <w:sz w:val="28"/>
      <w:lang w:val="ru-RU" w:eastAsia="ru-RU" w:bidi="ar-SA"/>
    </w:rPr>
  </w:style>
  <w:style w:type="paragraph" w:styleId="1446" w:customStyle="1">
    <w:name w:val="Содержимое таблицы"/>
    <w:basedOn w:val="793"/>
    <w:pPr>
      <w:suppressLineNumbers/>
    </w:pPr>
    <w:rPr>
      <w:lang w:val="en-US" w:eastAsia="en-US"/>
    </w:rPr>
  </w:style>
  <w:style w:type="character" w:styleId="1447" w:customStyle="1">
    <w:name w:val="iceouttxt53"/>
    <w:rPr>
      <w:rFonts w:ascii="Arial" w:hAnsi="Arial" w:cs="Arial"/>
      <w:color w:val="666666"/>
      <w:sz w:val="17"/>
      <w:szCs w:val="17"/>
    </w:rPr>
  </w:style>
  <w:style w:type="paragraph" w:styleId="1448" w:customStyle="1">
    <w:name w:val="Iacaaiea"/>
    <w:basedOn w:val="793"/>
    <w:pPr>
      <w:ind w:firstLine="709"/>
      <w:jc w:val="center"/>
      <w:spacing w:before="120" w:line="360" w:lineRule="atLeast"/>
      <w:shd w:val="clear" w:color="auto" w:fill="ffffff"/>
      <w:tabs>
        <w:tab w:val="left" w:pos="426" w:leader="none"/>
      </w:tabs>
    </w:pPr>
    <w:rPr>
      <w:b/>
      <w:bCs/>
      <w:sz w:val="22"/>
      <w:szCs w:val="22"/>
    </w:rPr>
  </w:style>
  <w:style w:type="character" w:styleId="1449" w:customStyle="1">
    <w:name w:val="iceouttxt1"/>
    <w:rPr>
      <w:rFonts w:ascii="Arial" w:hAnsi="Arial" w:cs="Arial"/>
      <w:color w:val="666666"/>
      <w:sz w:val="17"/>
      <w:szCs w:val="17"/>
    </w:rPr>
  </w:style>
  <w:style w:type="character" w:styleId="1450" w:customStyle="1">
    <w:name w:val="rs_err_mark1"/>
    <w:rPr>
      <w:color w:val="ff0000"/>
    </w:rPr>
  </w:style>
  <w:style w:type="paragraph" w:styleId="1451" w:customStyle="1">
    <w:name w:val="1 Знак Знак Знак Знак"/>
    <w:basedOn w:val="793"/>
    <w:next w:val="793"/>
    <w:pPr>
      <w:spacing w:before="100" w:beforeAutospacing="1" w:after="100" w:afterAutospacing="1"/>
    </w:pPr>
    <w:rPr>
      <w:rFonts w:ascii="Tahoma" w:hAnsi="Tahoma"/>
      <w:lang w:val="en-US" w:eastAsia="en-US"/>
    </w:rPr>
  </w:style>
  <w:style w:type="character" w:styleId="1452" w:customStyle="1">
    <w:name w:val="Основной шрифт абзаца1"/>
  </w:style>
  <w:style w:type="paragraph" w:styleId="1453" w:customStyle="1">
    <w:name w:val="Указатель1"/>
    <w:basedOn w:val="793"/>
    <w:pPr>
      <w:suppressLineNumbers/>
    </w:pPr>
    <w:rPr>
      <w:rFonts w:ascii="Arial" w:hAnsi="Arial" w:eastAsia="Batang" w:cs="Tahoma"/>
    </w:rPr>
  </w:style>
  <w:style w:type="paragraph" w:styleId="1454" w:customStyle="1">
    <w:name w:val="western"/>
    <w:basedOn w:val="793"/>
    <w:pPr>
      <w:spacing w:before="100" w:beforeAutospacing="1" w:after="100" w:afterAutospacing="1"/>
    </w:pPr>
  </w:style>
  <w:style w:type="character" w:styleId="1455" w:customStyle="1">
    <w:name w:val="highlight highlight_active"/>
    <w:basedOn w:val="979"/>
  </w:style>
  <w:style w:type="character" w:styleId="1456" w:customStyle="1">
    <w:name w:val="Absatz-Standardschriftart"/>
  </w:style>
  <w:style w:type="character" w:styleId="1457" w:customStyle="1">
    <w:name w:val="WW-Absatz-Standardschriftart"/>
  </w:style>
  <w:style w:type="character" w:styleId="1458" w:customStyle="1">
    <w:name w:val="Основной шрифт абзаца16"/>
    <w:semiHidden/>
  </w:style>
  <w:style w:type="character" w:styleId="1459" w:customStyle="1">
    <w:name w:val="WW-Absatz-Standardschriftart1"/>
  </w:style>
  <w:style w:type="character" w:styleId="1460" w:customStyle="1">
    <w:name w:val="WW-Absatz-Standardschriftart11"/>
  </w:style>
  <w:style w:type="character" w:styleId="1461" w:customStyle="1">
    <w:name w:val="WW-Absatz-Standardschriftart111"/>
  </w:style>
  <w:style w:type="character" w:styleId="1462" w:customStyle="1">
    <w:name w:val="WW-Absatz-Standardschriftart1111"/>
  </w:style>
  <w:style w:type="character" w:styleId="1463" w:customStyle="1">
    <w:name w:val="WW-Absatz-Standardschriftart11111"/>
  </w:style>
  <w:style w:type="character" w:styleId="1464" w:customStyle="1">
    <w:name w:val="Основной шрифт абзаца14"/>
  </w:style>
  <w:style w:type="character" w:styleId="1465" w:customStyle="1">
    <w:name w:val="WW-Absatz-Standardschriftart111111"/>
  </w:style>
  <w:style w:type="character" w:styleId="1466" w:customStyle="1">
    <w:name w:val="WW8Num2z0"/>
    <w:rPr>
      <w:rFonts w:ascii="Symbol" w:hAnsi="Symbol" w:cs="Times New Roman"/>
    </w:rPr>
  </w:style>
  <w:style w:type="character" w:styleId="1467" w:customStyle="1">
    <w:name w:val="WW8Num3z0"/>
    <w:rPr>
      <w:rFonts w:ascii="Symbol" w:hAnsi="Symbol"/>
      <w:color w:val="000000"/>
    </w:rPr>
  </w:style>
  <w:style w:type="character" w:styleId="1468" w:customStyle="1">
    <w:name w:val="WW8Num3z1"/>
    <w:rPr>
      <w:rFonts w:ascii="Courier New" w:hAnsi="Courier New"/>
    </w:rPr>
  </w:style>
  <w:style w:type="character" w:styleId="1469" w:customStyle="1">
    <w:name w:val="WW8Num3z2"/>
    <w:rPr>
      <w:rFonts w:ascii="Wingdings" w:hAnsi="Wingdings"/>
    </w:rPr>
  </w:style>
  <w:style w:type="character" w:styleId="1470" w:customStyle="1">
    <w:name w:val="WW8Num3z3"/>
    <w:rPr>
      <w:rFonts w:ascii="Symbol" w:hAnsi="Symbol"/>
    </w:rPr>
  </w:style>
  <w:style w:type="character" w:styleId="1471" w:customStyle="1">
    <w:name w:val="WW8Num5z0"/>
    <w:rPr>
      <w:rFonts w:ascii="Symbol" w:hAnsi="Symbol" w:cs="StarSymbol"/>
      <w:sz w:val="18"/>
      <w:szCs w:val="18"/>
    </w:rPr>
  </w:style>
  <w:style w:type="character" w:styleId="1472" w:customStyle="1">
    <w:name w:val="WW8Num5z1"/>
    <w:rPr>
      <w:rFonts w:ascii="Courier New" w:hAnsi="Courier New"/>
    </w:rPr>
  </w:style>
  <w:style w:type="character" w:styleId="1473" w:customStyle="1">
    <w:name w:val="WW8Num5z2"/>
    <w:rPr>
      <w:rFonts w:ascii="Wingdings" w:hAnsi="Wingdings"/>
    </w:rPr>
  </w:style>
  <w:style w:type="character" w:styleId="1474" w:customStyle="1">
    <w:name w:val="WW8Num5z3"/>
    <w:rPr>
      <w:rFonts w:ascii="Symbol" w:hAnsi="Symbol"/>
    </w:rPr>
  </w:style>
  <w:style w:type="character" w:styleId="1475" w:customStyle="1">
    <w:name w:val="Основной шрифт абзаца13"/>
  </w:style>
  <w:style w:type="character" w:styleId="1476" w:customStyle="1">
    <w:name w:val="WW8Num7z0"/>
    <w:rPr>
      <w:rFonts w:ascii="Symbol" w:hAnsi="Symbol" w:cs="StarSymbol"/>
      <w:sz w:val="18"/>
      <w:szCs w:val="18"/>
    </w:rPr>
  </w:style>
  <w:style w:type="character" w:styleId="1477" w:customStyle="1">
    <w:name w:val="WW8Num7z1"/>
    <w:rPr>
      <w:rFonts w:ascii="Courier New" w:hAnsi="Courier New"/>
    </w:rPr>
  </w:style>
  <w:style w:type="character" w:styleId="1478" w:customStyle="1">
    <w:name w:val="WW8Num7z2"/>
    <w:rPr>
      <w:rFonts w:ascii="Wingdings" w:hAnsi="Wingdings"/>
    </w:rPr>
  </w:style>
  <w:style w:type="character" w:styleId="1479" w:customStyle="1">
    <w:name w:val="WW8Num7z3"/>
    <w:rPr>
      <w:rFonts w:ascii="Symbol" w:hAnsi="Symbol"/>
    </w:rPr>
  </w:style>
  <w:style w:type="character" w:styleId="1480" w:customStyle="1">
    <w:name w:val="WW8Num8z0"/>
    <w:rPr>
      <w:rFonts w:ascii="Symbol" w:hAnsi="Symbol"/>
      <w:color w:val="000000"/>
    </w:rPr>
  </w:style>
  <w:style w:type="character" w:styleId="1481" w:customStyle="1">
    <w:name w:val="WW-Основной шрифт абзаца"/>
  </w:style>
  <w:style w:type="character" w:styleId="1482" w:customStyle="1">
    <w:name w:val="WW8Num6z0"/>
    <w:rPr>
      <w:rFonts w:ascii="Symbol" w:hAnsi="Symbol"/>
      <w:color w:val="000000"/>
    </w:rPr>
  </w:style>
  <w:style w:type="character" w:styleId="1483" w:customStyle="1">
    <w:name w:val="WW8Num10z0"/>
    <w:rPr>
      <w:rFonts w:ascii="Symbol" w:hAnsi="Symbol" w:cs="StarSymbol"/>
      <w:sz w:val="18"/>
      <w:szCs w:val="18"/>
    </w:rPr>
  </w:style>
  <w:style w:type="character" w:styleId="1484" w:customStyle="1">
    <w:name w:val="WW8Num12z0"/>
    <w:rPr>
      <w:rFonts w:ascii="Symbol" w:hAnsi="Symbol"/>
      <w:sz w:val="20"/>
    </w:rPr>
  </w:style>
  <w:style w:type="character" w:styleId="1485" w:customStyle="1">
    <w:name w:val="WW8Num13z0"/>
    <w:rPr>
      <w:rFonts w:ascii="Symbol" w:hAnsi="Symbol"/>
      <w:sz w:val="20"/>
    </w:rPr>
  </w:style>
  <w:style w:type="character" w:styleId="1486" w:customStyle="1">
    <w:name w:val="WW8Num14z0"/>
    <w:rPr>
      <w:b w:val="0"/>
      <w:bCs w:val="0"/>
    </w:rPr>
  </w:style>
  <w:style w:type="character" w:styleId="1487" w:customStyle="1">
    <w:name w:val="WW8Num15z0"/>
    <w:rPr>
      <w:rFonts w:ascii="Symbol" w:hAnsi="Symbol" w:cs="StarSymbol"/>
      <w:sz w:val="18"/>
      <w:szCs w:val="18"/>
    </w:rPr>
  </w:style>
  <w:style w:type="character" w:styleId="1488" w:customStyle="1">
    <w:name w:val="WW8Num16z0"/>
    <w:rPr>
      <w:rFonts w:ascii="Symbol" w:hAnsi="Symbol"/>
      <w:color w:val="000000"/>
    </w:rPr>
  </w:style>
  <w:style w:type="character" w:styleId="1489" w:customStyle="1">
    <w:name w:val="WW8Num17z0"/>
    <w:rPr>
      <w:rFonts w:ascii="Symbol" w:hAnsi="Symbol" w:cs="StarSymbol"/>
      <w:sz w:val="18"/>
      <w:szCs w:val="18"/>
    </w:rPr>
  </w:style>
  <w:style w:type="character" w:styleId="1490" w:customStyle="1">
    <w:name w:val="WW8Num18z0"/>
    <w:rPr>
      <w:b w:val="0"/>
      <w:bCs w:val="0"/>
    </w:rPr>
  </w:style>
  <w:style w:type="character" w:styleId="1491" w:customStyle="1">
    <w:name w:val="WW8Num19z0"/>
    <w:rPr>
      <w:rFonts w:ascii="Symbol" w:hAnsi="Symbol" w:cs="StarSymbol"/>
      <w:sz w:val="18"/>
      <w:szCs w:val="18"/>
    </w:rPr>
  </w:style>
  <w:style w:type="character" w:styleId="1492" w:customStyle="1">
    <w:name w:val="WW8Num20z0"/>
    <w:rPr>
      <w:rFonts w:ascii="Symbol" w:hAnsi="Symbol" w:cs="StarSymbol"/>
      <w:sz w:val="18"/>
      <w:szCs w:val="18"/>
    </w:rPr>
  </w:style>
  <w:style w:type="character" w:styleId="1493" w:customStyle="1">
    <w:name w:val="WW8Num21z0"/>
    <w:rPr>
      <w:b/>
      <w:bCs/>
      <w:i w:val="0"/>
      <w:iCs w:val="0"/>
      <w:caps w:val="0"/>
      <w:smallCaps w:val="0"/>
      <w:strike w:val="0"/>
      <w:vanish w:val="0"/>
      <w:spacing w:val="0"/>
      <w:position w:val="0"/>
      <w:sz w:val="20"/>
      <w:u w:val="none"/>
      <w:vertAlign w:val="baseline"/>
    </w:rPr>
  </w:style>
  <w:style w:type="character" w:styleId="1494" w:customStyle="1">
    <w:name w:val="WW8Num21z1"/>
    <w:rPr>
      <w:caps w:val="0"/>
      <w:smallCaps w:val="0"/>
      <w:strike w:val="0"/>
      <w:vanish w:val="0"/>
      <w:color w:val="000000"/>
      <w:spacing w:val="0"/>
      <w:position w:val="0"/>
      <w:sz w:val="20"/>
      <w:u w:val="none"/>
      <w:vertAlign w:val="baseline"/>
    </w:rPr>
  </w:style>
  <w:style w:type="character" w:styleId="1495" w:customStyle="1">
    <w:name w:val="WW8Num21z2"/>
    <w:rPr>
      <w:b w:val="0"/>
      <w:bCs w:val="0"/>
      <w:i w:val="0"/>
      <w:iCs w:val="0"/>
    </w:rPr>
  </w:style>
  <w:style w:type="character" w:styleId="1496" w:customStyle="1">
    <w:name w:val="WW8Num25z0"/>
    <w:rPr>
      <w:rFonts w:ascii="Courier New" w:hAnsi="Courier New" w:cs="Courier New"/>
    </w:rPr>
  </w:style>
  <w:style w:type="character" w:styleId="1497" w:customStyle="1">
    <w:name w:val="WW8Num25z2"/>
    <w:rPr>
      <w:rFonts w:ascii="Wingdings" w:hAnsi="Wingdings"/>
    </w:rPr>
  </w:style>
  <w:style w:type="character" w:styleId="1498" w:customStyle="1">
    <w:name w:val="WW8Num25z3"/>
    <w:rPr>
      <w:rFonts w:ascii="Symbol" w:hAnsi="Symbol"/>
    </w:rPr>
  </w:style>
  <w:style w:type="character" w:styleId="1499" w:customStyle="1">
    <w:name w:val="WW8Num26z0"/>
    <w:rPr>
      <w:rFonts w:ascii="Courier New" w:hAnsi="Courier New" w:cs="Courier New"/>
      <w:b/>
    </w:rPr>
  </w:style>
  <w:style w:type="character" w:styleId="1500" w:customStyle="1">
    <w:name w:val="WW8Num26z1"/>
    <w:rPr>
      <w:rFonts w:ascii="Courier New" w:hAnsi="Courier New" w:cs="Courier New"/>
    </w:rPr>
  </w:style>
  <w:style w:type="character" w:styleId="1501" w:customStyle="1">
    <w:name w:val="WW8Num26z2"/>
    <w:rPr>
      <w:rFonts w:ascii="Wingdings" w:hAnsi="Wingdings"/>
    </w:rPr>
  </w:style>
  <w:style w:type="character" w:styleId="1502" w:customStyle="1">
    <w:name w:val="WW8Num26z3"/>
    <w:rPr>
      <w:rFonts w:ascii="Symbol" w:hAnsi="Symbol"/>
    </w:rPr>
  </w:style>
  <w:style w:type="character" w:styleId="1503" w:customStyle="1">
    <w:name w:val="WW8Num28z0"/>
    <w:rPr>
      <w:rFonts w:ascii="Symbol" w:hAnsi="Symbol"/>
    </w:rPr>
  </w:style>
  <w:style w:type="character" w:styleId="1504" w:customStyle="1">
    <w:name w:val="WW8Num28z1"/>
    <w:rPr>
      <w:rFonts w:ascii="Courier New" w:hAnsi="Courier New" w:cs="Courier New"/>
    </w:rPr>
  </w:style>
  <w:style w:type="character" w:styleId="1505" w:customStyle="1">
    <w:name w:val="WW8Num28z2"/>
    <w:rPr>
      <w:rFonts w:ascii="Wingdings" w:hAnsi="Wingdings"/>
    </w:rPr>
  </w:style>
  <w:style w:type="character" w:styleId="1506" w:customStyle="1">
    <w:name w:val="WW8Num29z0"/>
    <w:rPr>
      <w:rFonts w:ascii="Times New Roman" w:hAnsi="Times New Roman" w:cs="Times New Roman"/>
      <w:b/>
      <w:sz w:val="24"/>
    </w:rPr>
  </w:style>
  <w:style w:type="character" w:styleId="1507" w:customStyle="1">
    <w:name w:val="WW8Num30z0"/>
    <w:rPr>
      <w:rFonts w:ascii="Wingdings" w:hAnsi="Wingdings"/>
    </w:rPr>
  </w:style>
  <w:style w:type="character" w:styleId="1508" w:customStyle="1">
    <w:name w:val="WW8Num30z1"/>
    <w:rPr>
      <w:rFonts w:ascii="Courier New" w:hAnsi="Courier New" w:cs="Courier New"/>
    </w:rPr>
  </w:style>
  <w:style w:type="character" w:styleId="1509" w:customStyle="1">
    <w:name w:val="WW8Num30z2"/>
    <w:rPr>
      <w:rFonts w:ascii="Wingdings" w:hAnsi="Wingdings"/>
      <w:sz w:val="20"/>
    </w:rPr>
  </w:style>
  <w:style w:type="character" w:styleId="1510" w:customStyle="1">
    <w:name w:val="WW8Num31z0"/>
    <w:rPr>
      <w:rFonts w:ascii="Symbol" w:hAnsi="Symbol"/>
    </w:rPr>
  </w:style>
  <w:style w:type="character" w:styleId="1511" w:customStyle="1">
    <w:name w:val="WW8Num31z1"/>
    <w:rPr>
      <w:rFonts w:ascii="Courier New" w:hAnsi="Courier New" w:cs="Courier New"/>
    </w:rPr>
  </w:style>
  <w:style w:type="character" w:styleId="1512" w:customStyle="1">
    <w:name w:val="WW8Num31z2"/>
    <w:rPr>
      <w:rFonts w:ascii="Wingdings" w:hAnsi="Wingdings"/>
    </w:rPr>
  </w:style>
  <w:style w:type="character" w:styleId="1513" w:customStyle="1">
    <w:name w:val="WW8Num32z0"/>
    <w:rPr>
      <w:rFonts w:ascii="Symbol" w:hAnsi="Symbol"/>
    </w:rPr>
  </w:style>
  <w:style w:type="character" w:styleId="1514" w:customStyle="1">
    <w:name w:val="WW8Num32z2"/>
    <w:rPr>
      <w:rFonts w:ascii="Wingdings" w:hAnsi="Wingdings"/>
    </w:rPr>
  </w:style>
  <w:style w:type="character" w:styleId="1515" w:customStyle="1">
    <w:name w:val="WW8Num32z3"/>
    <w:rPr>
      <w:rFonts w:ascii="Symbol" w:hAnsi="Symbol"/>
    </w:rPr>
  </w:style>
  <w:style w:type="character" w:styleId="1516" w:customStyle="1">
    <w:name w:val="WW8Num35z0"/>
    <w:rPr>
      <w:sz w:val="40"/>
      <w:szCs w:val="40"/>
    </w:rPr>
  </w:style>
  <w:style w:type="character" w:styleId="1517" w:customStyle="1">
    <w:name w:val="Основной шрифт абзаца12"/>
  </w:style>
  <w:style w:type="character" w:styleId="1518" w:customStyle="1">
    <w:name w:val="WW8Num4z0"/>
    <w:rPr>
      <w:rFonts w:ascii="Symbol" w:hAnsi="Symbol" w:cs="StarSymbol"/>
      <w:sz w:val="18"/>
      <w:szCs w:val="18"/>
    </w:rPr>
  </w:style>
  <w:style w:type="character" w:styleId="1519" w:customStyle="1">
    <w:name w:val="WW8Num9z0"/>
    <w:rPr>
      <w:rFonts w:ascii="Symbol" w:hAnsi="Symbol" w:cs="StarSymbol"/>
      <w:sz w:val="18"/>
      <w:szCs w:val="18"/>
    </w:rPr>
  </w:style>
  <w:style w:type="character" w:styleId="1520" w:customStyle="1">
    <w:name w:val="WW8Num11z0"/>
    <w:rPr>
      <w:rFonts w:ascii="Symbol" w:hAnsi="Symbol"/>
      <w:sz w:val="20"/>
    </w:rPr>
  </w:style>
  <w:style w:type="character" w:styleId="1521" w:customStyle="1">
    <w:name w:val="WW8Num11z1"/>
    <w:rPr>
      <w:rFonts w:ascii="Courier New" w:hAnsi="Courier New" w:cs="Courier New"/>
      <w:sz w:val="20"/>
    </w:rPr>
  </w:style>
  <w:style w:type="character" w:styleId="1522" w:customStyle="1">
    <w:name w:val="WW8Num11z2"/>
    <w:rPr>
      <w:rFonts w:ascii="Wingdings" w:hAnsi="Wingdings"/>
      <w:sz w:val="20"/>
    </w:rPr>
  </w:style>
  <w:style w:type="character" w:styleId="1523" w:customStyle="1">
    <w:name w:val="WW-Absatz-Standardschriftart1111111"/>
  </w:style>
  <w:style w:type="character" w:styleId="1524" w:customStyle="1">
    <w:name w:val="WW8Num1z0"/>
    <w:rPr>
      <w:rFonts w:ascii="Times New Roman" w:hAnsi="Times New Roman" w:cs="Times New Roman"/>
    </w:rPr>
  </w:style>
  <w:style w:type="character" w:styleId="1525" w:customStyle="1">
    <w:name w:val="WW8Num12z1"/>
    <w:rPr>
      <w:rFonts w:ascii="Courier New" w:hAnsi="Courier New" w:cs="Courier New"/>
      <w:sz w:val="20"/>
    </w:rPr>
  </w:style>
  <w:style w:type="character" w:styleId="1526" w:customStyle="1">
    <w:name w:val="WW8Num12z2"/>
    <w:rPr>
      <w:rFonts w:ascii="Wingdings" w:hAnsi="Wingdings"/>
      <w:sz w:val="20"/>
    </w:rPr>
  </w:style>
  <w:style w:type="character" w:styleId="1527" w:customStyle="1">
    <w:name w:val="WW8Num13z1"/>
    <w:rPr>
      <w:rFonts w:ascii="Courier New" w:hAnsi="Courier New" w:cs="Courier New"/>
      <w:sz w:val="20"/>
    </w:rPr>
  </w:style>
  <w:style w:type="character" w:styleId="1528" w:customStyle="1">
    <w:name w:val="WW8Num13z2"/>
    <w:rPr>
      <w:rFonts w:ascii="Wingdings" w:hAnsi="Wingdings"/>
      <w:sz w:val="20"/>
    </w:rPr>
  </w:style>
  <w:style w:type="character" w:styleId="1529" w:customStyle="1">
    <w:name w:val="Символ нумерации"/>
  </w:style>
  <w:style w:type="character" w:styleId="1530" w:customStyle="1">
    <w:name w:val="Маркеры списка"/>
    <w:rPr>
      <w:rFonts w:ascii="StarSymbol" w:hAnsi="StarSymbol" w:eastAsia="StarSymbol" w:cs="StarSymbol"/>
      <w:sz w:val="18"/>
      <w:szCs w:val="18"/>
    </w:rPr>
  </w:style>
  <w:style w:type="character" w:styleId="1531" w:customStyle="1">
    <w:name w:val="Основной шрифт абзаца11"/>
  </w:style>
  <w:style w:type="character" w:styleId="1532" w:customStyle="1">
    <w:name w:val="Основной шрифт абзаца10"/>
  </w:style>
  <w:style w:type="character" w:styleId="1533" w:customStyle="1">
    <w:name w:val="Основной шрифт абзаца9"/>
  </w:style>
  <w:style w:type="character" w:styleId="1534" w:customStyle="1">
    <w:name w:val="Основной шрифт абзаца8"/>
  </w:style>
  <w:style w:type="character" w:styleId="1535" w:customStyle="1">
    <w:name w:val="WW-Absatz-Standardschriftart11111111"/>
  </w:style>
  <w:style w:type="character" w:styleId="1536" w:customStyle="1">
    <w:name w:val="WW-Absatz-Standardschriftart111111111"/>
  </w:style>
  <w:style w:type="character" w:styleId="1537" w:customStyle="1">
    <w:name w:val="WW-Absatz-Standardschriftart1111111111"/>
  </w:style>
  <w:style w:type="character" w:styleId="1538" w:customStyle="1">
    <w:name w:val="WW-Absatz-Standardschriftart11111111111"/>
  </w:style>
  <w:style w:type="character" w:styleId="1539" w:customStyle="1">
    <w:name w:val="Основной шрифт абзаца7"/>
  </w:style>
  <w:style w:type="character" w:styleId="1540" w:customStyle="1">
    <w:name w:val="WW8Num9z1"/>
    <w:rPr>
      <w:rFonts w:ascii="Courier New" w:hAnsi="Courier New" w:cs="Courier New"/>
    </w:rPr>
  </w:style>
  <w:style w:type="character" w:styleId="1541" w:customStyle="1">
    <w:name w:val="WW8Num9z2"/>
    <w:rPr>
      <w:rFonts w:ascii="Wingdings" w:hAnsi="Wingdings"/>
    </w:rPr>
  </w:style>
  <w:style w:type="character" w:styleId="1542" w:customStyle="1">
    <w:name w:val="Основной шрифт абзаца6"/>
  </w:style>
  <w:style w:type="character" w:styleId="1543" w:customStyle="1">
    <w:name w:val="Основной шрифт абзаца5"/>
  </w:style>
  <w:style w:type="character" w:styleId="1544" w:customStyle="1">
    <w:name w:val="WW-Absatz-Standardschriftart111111111111"/>
  </w:style>
  <w:style w:type="character" w:styleId="1545" w:customStyle="1">
    <w:name w:val="Основной шрифт абзаца4"/>
  </w:style>
  <w:style w:type="character" w:styleId="1546" w:customStyle="1">
    <w:name w:val="Основной шрифт абзаца3"/>
  </w:style>
  <w:style w:type="character" w:styleId="1547" w:customStyle="1">
    <w:name w:val="Основной шрифт абзаца2"/>
  </w:style>
  <w:style w:type="character" w:styleId="1548" w:customStyle="1">
    <w:name w:val="WW-Absatz-Standardschriftart1111111111111"/>
  </w:style>
  <w:style w:type="character" w:styleId="1549" w:customStyle="1">
    <w:name w:val="WW-Absatz-Standardschriftart11111111111111"/>
  </w:style>
  <w:style w:type="character" w:styleId="1550" w:customStyle="1">
    <w:name w:val="WW-Absatz-Standardschriftart111111111111111"/>
  </w:style>
  <w:style w:type="character" w:styleId="1551" w:customStyle="1">
    <w:name w:val="WW-Absatz-Standardschriftart1111111111111111"/>
  </w:style>
  <w:style w:type="character" w:styleId="1552" w:customStyle="1">
    <w:name w:val="WW-Absatz-Standardschriftart11111111111111111"/>
  </w:style>
  <w:style w:type="character" w:styleId="1553" w:customStyle="1">
    <w:name w:val="WW-Absatz-Standardschriftart111111111111111111"/>
  </w:style>
  <w:style w:type="character" w:styleId="1554" w:customStyle="1">
    <w:name w:val="WW-Absatz-Standardschriftart1111111111111111111"/>
  </w:style>
  <w:style w:type="character" w:styleId="1555" w:customStyle="1">
    <w:name w:val="WW-Absatz-Standardschriftart11111111111111111111"/>
  </w:style>
  <w:style w:type="character" w:styleId="1556" w:customStyle="1">
    <w:name w:val="WW-Absatz-Standardschriftart111111111111111111111"/>
  </w:style>
  <w:style w:type="character" w:styleId="1557" w:customStyle="1">
    <w:name w:val="WW-Absatz-Standardschriftart1111111111111111111111"/>
  </w:style>
  <w:style w:type="character" w:styleId="1558" w:customStyle="1">
    <w:name w:val="WW-Absatz-Standardschriftart11111111111111111111111"/>
  </w:style>
  <w:style w:type="character" w:styleId="1559" w:customStyle="1">
    <w:name w:val="WW8Num21z3"/>
    <w:rPr>
      <w:b w:val="0"/>
      <w:bCs w:val="0"/>
      <w:i w:val="0"/>
      <w:iCs w:val="0"/>
      <w:caps w:val="0"/>
      <w:smallCaps w:val="0"/>
      <w:strike w:val="0"/>
      <w:vanish w:val="0"/>
      <w:color w:val="000000"/>
      <w:spacing w:val="0"/>
      <w:position w:val="0"/>
      <w:sz w:val="20"/>
      <w:u w:val="none"/>
      <w:vertAlign w:val="baseline"/>
    </w:rPr>
  </w:style>
  <w:style w:type="character" w:styleId="1560" w:customStyle="1">
    <w:name w:val="WW8Num22z0"/>
    <w:rPr>
      <w:b w:val="0"/>
      <w:bCs w:val="0"/>
    </w:rPr>
  </w:style>
  <w:style w:type="character" w:styleId="1561" w:customStyle="1">
    <w:name w:val="WW8Num22z1"/>
    <w:rPr>
      <w:rFonts w:ascii="Courier New" w:hAnsi="Courier New" w:cs="Courier New"/>
    </w:rPr>
  </w:style>
  <w:style w:type="character" w:styleId="1562" w:customStyle="1">
    <w:name w:val="WW8Num22z2"/>
    <w:rPr>
      <w:rFonts w:ascii="Wingdings" w:hAnsi="Wingdings"/>
    </w:rPr>
  </w:style>
  <w:style w:type="character" w:styleId="1563" w:customStyle="1">
    <w:name w:val="WW8Num22z3"/>
    <w:rPr>
      <w:rFonts w:ascii="Symbol" w:hAnsi="Symbol"/>
    </w:rPr>
  </w:style>
  <w:style w:type="character" w:styleId="1564" w:customStyle="1">
    <w:name w:val="WW8Num30z3"/>
    <w:rPr>
      <w:rFonts w:ascii="Symbol" w:hAnsi="Symbol"/>
    </w:rPr>
  </w:style>
  <w:style w:type="character" w:styleId="1565" w:customStyle="1">
    <w:name w:val="WW8Num36z0"/>
    <w:rPr>
      <w:b/>
      <w:bCs w:val="0"/>
    </w:rPr>
  </w:style>
  <w:style w:type="character" w:styleId="1566" w:customStyle="1">
    <w:name w:val="WW8Num36z1"/>
    <w:rPr>
      <w:rFonts w:ascii="Times New Roman" w:hAnsi="Times New Roman" w:eastAsia="Times New Roman" w:cs="Times New Roman"/>
    </w:rPr>
  </w:style>
  <w:style w:type="character" w:styleId="1567" w:customStyle="1">
    <w:name w:val="WW8NumSt28z0"/>
    <w:rPr>
      <w:rFonts w:ascii="Times New Roman" w:hAnsi="Times New Roman" w:cs="Times New Roman"/>
    </w:rPr>
  </w:style>
  <w:style w:type="character" w:styleId="1568" w:customStyle="1">
    <w:name w:val="WW8NumSt31z0"/>
    <w:rPr>
      <w:rFonts w:ascii="Times New Roman" w:hAnsi="Times New Roman" w:cs="Times New Roman"/>
    </w:rPr>
  </w:style>
  <w:style w:type="character" w:styleId="1569" w:customStyle="1">
    <w:name w:val="WW8NumSt37z0"/>
    <w:rPr>
      <w:rFonts w:ascii="Times New Roman" w:hAnsi="Times New Roman" w:cs="Times New Roman"/>
    </w:rPr>
  </w:style>
  <w:style w:type="character" w:styleId="1570" w:customStyle="1">
    <w:name w:val="postbody"/>
    <w:basedOn w:val="1452"/>
  </w:style>
  <w:style w:type="character" w:styleId="1571" w:customStyle="1">
    <w:name w:val="label_body_text_1"/>
    <w:basedOn w:val="1452"/>
  </w:style>
  <w:style w:type="character" w:styleId="1572" w:customStyle="1">
    <w:name w:val="label_body_text_11"/>
    <w:rPr>
      <w:color w:val="0000ff"/>
      <w:sz w:val="20"/>
      <w:szCs w:val="20"/>
    </w:rPr>
  </w:style>
  <w:style w:type="character" w:styleId="1573" w:customStyle="1">
    <w:name w:val="Знак сноски1"/>
    <w:rPr>
      <w:vertAlign w:val="superscript"/>
    </w:rPr>
  </w:style>
  <w:style w:type="character" w:styleId="1574" w:customStyle="1">
    <w:name w:val="T24"/>
    <w:rPr>
      <w:rFonts w:ascii="Times New Roman" w:hAnsi="Times New Roman" w:cs="Times New Roman"/>
      <w:sz w:val="22"/>
    </w:rPr>
  </w:style>
  <w:style w:type="character" w:styleId="1575" w:customStyle="1">
    <w:name w:val="T25"/>
    <w:rPr>
      <w:rFonts w:ascii="Times New Roman" w:hAnsi="Times New Roman" w:cs="Times New Roman"/>
      <w:sz w:val="22"/>
    </w:rPr>
  </w:style>
  <w:style w:type="paragraph" w:styleId="1576" w:customStyle="1">
    <w:name w:val="Название15"/>
    <w:basedOn w:val="793"/>
    <w:pPr>
      <w:spacing w:before="120" w:after="120" w:line="276" w:lineRule="auto"/>
      <w:suppressLineNumbers/>
    </w:pPr>
    <w:rPr>
      <w:rFonts w:ascii="Calibri" w:hAnsi="Calibri" w:cs="Tahoma"/>
      <w:i/>
      <w:iCs/>
    </w:rPr>
  </w:style>
  <w:style w:type="paragraph" w:styleId="1577" w:customStyle="1">
    <w:name w:val="Указатель15"/>
    <w:basedOn w:val="793"/>
    <w:semiHidden/>
    <w:pPr>
      <w:spacing w:after="200" w:line="276" w:lineRule="auto"/>
      <w:suppressLineNumbers/>
    </w:pPr>
    <w:rPr>
      <w:rFonts w:ascii="Calibri" w:hAnsi="Calibri" w:cs="Tahoma"/>
      <w:sz w:val="22"/>
      <w:szCs w:val="22"/>
    </w:rPr>
  </w:style>
  <w:style w:type="paragraph" w:styleId="1578" w:customStyle="1">
    <w:name w:val="Название14"/>
    <w:basedOn w:val="793"/>
    <w:pPr>
      <w:spacing w:before="120" w:after="120" w:line="276" w:lineRule="auto"/>
      <w:suppressLineNumbers/>
    </w:pPr>
    <w:rPr>
      <w:rFonts w:ascii="Calibri" w:hAnsi="Calibri" w:cs="Tahoma"/>
      <w:i/>
      <w:iCs/>
    </w:rPr>
  </w:style>
  <w:style w:type="paragraph" w:styleId="1579" w:customStyle="1">
    <w:name w:val="Указатель14"/>
    <w:basedOn w:val="793"/>
    <w:pPr>
      <w:spacing w:after="200" w:line="276" w:lineRule="auto"/>
      <w:suppressLineNumbers/>
    </w:pPr>
    <w:rPr>
      <w:rFonts w:ascii="Calibri" w:hAnsi="Calibri" w:cs="Tahoma"/>
      <w:sz w:val="22"/>
      <w:szCs w:val="22"/>
    </w:rPr>
  </w:style>
  <w:style w:type="paragraph" w:styleId="1580" w:customStyle="1">
    <w:name w:val="Название13"/>
    <w:basedOn w:val="793"/>
    <w:next w:val="817"/>
    <w:pPr>
      <w:jc w:val="center"/>
    </w:pPr>
    <w:rPr>
      <w:rFonts w:ascii="Calibri" w:hAnsi="Calibri"/>
      <w:sz w:val="28"/>
      <w:szCs w:val="28"/>
    </w:rPr>
  </w:style>
  <w:style w:type="paragraph" w:styleId="1581" w:customStyle="1">
    <w:name w:val="Указатель13"/>
    <w:basedOn w:val="793"/>
    <w:pPr>
      <w:suppressLineNumbers/>
    </w:pPr>
    <w:rPr>
      <w:rFonts w:ascii="Arial" w:hAnsi="Arial" w:eastAsia="Arial Unicode MS" w:cs="Tahoma"/>
    </w:rPr>
  </w:style>
  <w:style w:type="paragraph" w:styleId="1582" w:customStyle="1">
    <w:name w:val="Название12"/>
    <w:basedOn w:val="793"/>
    <w:pPr>
      <w:spacing w:before="120" w:after="120" w:line="276" w:lineRule="auto"/>
      <w:suppressLineNumbers/>
    </w:pPr>
    <w:rPr>
      <w:rFonts w:ascii="Calibri" w:hAnsi="Calibri" w:cs="Tahoma"/>
      <w:i/>
      <w:iCs/>
    </w:rPr>
  </w:style>
  <w:style w:type="paragraph" w:styleId="1583" w:customStyle="1">
    <w:name w:val="Указатель12"/>
    <w:basedOn w:val="793"/>
    <w:pPr>
      <w:spacing w:after="200" w:line="276" w:lineRule="auto"/>
      <w:suppressLineNumbers/>
    </w:pPr>
    <w:rPr>
      <w:rFonts w:ascii="Calibri" w:hAnsi="Calibri" w:cs="Tahoma"/>
      <w:sz w:val="22"/>
      <w:szCs w:val="22"/>
    </w:rPr>
  </w:style>
  <w:style w:type="paragraph" w:styleId="1584" w:customStyle="1">
    <w:name w:val="Название1"/>
    <w:basedOn w:val="793"/>
    <w:pPr>
      <w:spacing w:before="120" w:after="120"/>
      <w:suppressLineNumbers/>
    </w:pPr>
    <w:rPr>
      <w:rFonts w:ascii="Arial" w:hAnsi="Arial" w:cs="Tahoma"/>
      <w:i/>
      <w:iCs/>
    </w:rPr>
  </w:style>
  <w:style w:type="paragraph" w:styleId="1585" w:customStyle="1">
    <w:name w:val="oaeno niinee"/>
    <w:basedOn w:val="793"/>
    <w:rPr>
      <w:rFonts w:ascii="Gelvetsky 12pt" w:hAnsi="Gelvetsky 12pt" w:eastAsia="Lucida Sans Unicode"/>
      <w:lang w:val="en-US"/>
    </w:rPr>
  </w:style>
  <w:style w:type="paragraph" w:styleId="1586" w:customStyle="1">
    <w:name w:val="Список 21"/>
    <w:basedOn w:val="793"/>
    <w:pPr>
      <w:ind w:left="566" w:hanging="283"/>
      <w:spacing w:line="300" w:lineRule="auto"/>
    </w:pPr>
    <w:rPr>
      <w:rFonts w:ascii="Arial" w:hAnsi="Arial" w:eastAsia="Lucida Sans Unicode"/>
      <w:sz w:val="22"/>
      <w:szCs w:val="22"/>
    </w:rPr>
  </w:style>
  <w:style w:type="paragraph" w:styleId="1587" w:customStyle="1">
    <w:name w:val="Заголовок таблицы"/>
    <w:basedOn w:val="1446"/>
    <w:pPr>
      <w:jc w:val="center"/>
    </w:pPr>
    <w:rPr>
      <w:b/>
      <w:bCs/>
      <w:lang w:val="ru-RU" w:eastAsia="ar-SA"/>
    </w:rPr>
  </w:style>
  <w:style w:type="paragraph" w:styleId="1588" w:customStyle="1">
    <w:name w:val="Содержимое врезки"/>
    <w:basedOn w:val="1001"/>
    <w:pPr>
      <w:jc w:val="left"/>
      <w:spacing w:after="120" w:line="240" w:lineRule="auto"/>
      <w:widowControl w:val="off"/>
    </w:pPr>
    <w:rPr>
      <w:rFonts w:ascii="Arial" w:hAnsi="Arial" w:eastAsia="Lucida Sans Unicode"/>
      <w:sz w:val="22"/>
      <w:szCs w:val="24"/>
      <w:lang w:eastAsia="ar-SA"/>
    </w:rPr>
  </w:style>
  <w:style w:type="paragraph" w:styleId="1589" w:customStyle="1">
    <w:name w:val="Название11"/>
    <w:basedOn w:val="793"/>
    <w:pPr>
      <w:spacing w:before="120" w:after="120" w:line="300" w:lineRule="auto"/>
      <w:suppressLineNumbers/>
    </w:pPr>
    <w:rPr>
      <w:rFonts w:cs="Tahoma"/>
      <w:i/>
      <w:iCs/>
    </w:rPr>
  </w:style>
  <w:style w:type="paragraph" w:styleId="1590" w:customStyle="1">
    <w:name w:val="Указатель11"/>
    <w:basedOn w:val="793"/>
    <w:pPr>
      <w:spacing w:line="300" w:lineRule="auto"/>
      <w:suppressLineNumbers/>
    </w:pPr>
    <w:rPr>
      <w:rFonts w:cs="Tahoma"/>
      <w:sz w:val="22"/>
      <w:szCs w:val="22"/>
    </w:rPr>
  </w:style>
  <w:style w:type="paragraph" w:styleId="1591" w:customStyle="1">
    <w:name w:val="Название10"/>
    <w:basedOn w:val="793"/>
    <w:pPr>
      <w:spacing w:before="120" w:after="120" w:line="300" w:lineRule="auto"/>
      <w:suppressLineNumbers/>
    </w:pPr>
    <w:rPr>
      <w:rFonts w:ascii="Arial" w:hAnsi="Arial" w:cs="Tahoma"/>
      <w:i/>
      <w:iCs/>
    </w:rPr>
  </w:style>
  <w:style w:type="paragraph" w:styleId="1592" w:customStyle="1">
    <w:name w:val="Указатель10"/>
    <w:basedOn w:val="793"/>
    <w:pPr>
      <w:spacing w:line="300" w:lineRule="auto"/>
      <w:suppressLineNumbers/>
    </w:pPr>
    <w:rPr>
      <w:rFonts w:ascii="Arial" w:hAnsi="Arial" w:cs="Tahoma"/>
      <w:sz w:val="22"/>
      <w:szCs w:val="22"/>
    </w:rPr>
  </w:style>
  <w:style w:type="paragraph" w:styleId="1593" w:customStyle="1">
    <w:name w:val="Название9"/>
    <w:basedOn w:val="793"/>
    <w:pPr>
      <w:spacing w:before="120" w:after="120" w:line="300" w:lineRule="auto"/>
      <w:suppressLineNumbers/>
    </w:pPr>
    <w:rPr>
      <w:rFonts w:cs="Tahoma"/>
      <w:i/>
      <w:iCs/>
    </w:rPr>
  </w:style>
  <w:style w:type="paragraph" w:styleId="1594" w:customStyle="1">
    <w:name w:val="Указатель9"/>
    <w:basedOn w:val="793"/>
    <w:pPr>
      <w:spacing w:line="300" w:lineRule="auto"/>
      <w:suppressLineNumbers/>
    </w:pPr>
    <w:rPr>
      <w:rFonts w:cs="Tahoma"/>
      <w:sz w:val="22"/>
      <w:szCs w:val="22"/>
    </w:rPr>
  </w:style>
  <w:style w:type="paragraph" w:styleId="1595" w:customStyle="1">
    <w:name w:val="Название8"/>
    <w:basedOn w:val="793"/>
    <w:pPr>
      <w:spacing w:before="120" w:after="120" w:line="300" w:lineRule="auto"/>
      <w:suppressLineNumbers/>
    </w:pPr>
    <w:rPr>
      <w:rFonts w:ascii="Arial" w:hAnsi="Arial" w:cs="Tahoma"/>
      <w:i/>
      <w:iCs/>
    </w:rPr>
  </w:style>
  <w:style w:type="paragraph" w:styleId="1596" w:customStyle="1">
    <w:name w:val="Указатель8"/>
    <w:basedOn w:val="793"/>
    <w:pPr>
      <w:spacing w:line="300" w:lineRule="auto"/>
      <w:suppressLineNumbers/>
    </w:pPr>
    <w:rPr>
      <w:rFonts w:ascii="Arial" w:hAnsi="Arial" w:cs="Tahoma"/>
      <w:sz w:val="22"/>
      <w:szCs w:val="22"/>
    </w:rPr>
  </w:style>
  <w:style w:type="paragraph" w:styleId="1597" w:customStyle="1">
    <w:name w:val="Название7"/>
    <w:basedOn w:val="793"/>
    <w:pPr>
      <w:spacing w:before="120" w:after="120" w:line="300" w:lineRule="auto"/>
      <w:suppressLineNumbers/>
    </w:pPr>
    <w:rPr>
      <w:rFonts w:ascii="Arial" w:hAnsi="Arial" w:cs="Tahoma"/>
      <w:i/>
      <w:iCs/>
    </w:rPr>
  </w:style>
  <w:style w:type="paragraph" w:styleId="1598" w:customStyle="1">
    <w:name w:val="Указатель7"/>
    <w:basedOn w:val="793"/>
    <w:pPr>
      <w:spacing w:line="300" w:lineRule="auto"/>
      <w:suppressLineNumbers/>
    </w:pPr>
    <w:rPr>
      <w:rFonts w:ascii="Arial" w:hAnsi="Arial" w:cs="Tahoma"/>
      <w:sz w:val="22"/>
      <w:szCs w:val="22"/>
    </w:rPr>
  </w:style>
  <w:style w:type="paragraph" w:styleId="1599" w:customStyle="1">
    <w:name w:val="Название6"/>
    <w:basedOn w:val="793"/>
    <w:pPr>
      <w:spacing w:before="120" w:after="120" w:line="300" w:lineRule="auto"/>
      <w:suppressLineNumbers/>
    </w:pPr>
    <w:rPr>
      <w:rFonts w:ascii="Arial" w:hAnsi="Arial" w:cs="Tahoma"/>
      <w:i/>
      <w:iCs/>
    </w:rPr>
  </w:style>
  <w:style w:type="paragraph" w:styleId="1600" w:customStyle="1">
    <w:name w:val="Указатель6"/>
    <w:basedOn w:val="793"/>
    <w:pPr>
      <w:spacing w:line="300" w:lineRule="auto"/>
      <w:suppressLineNumbers/>
    </w:pPr>
    <w:rPr>
      <w:rFonts w:ascii="Arial" w:hAnsi="Arial" w:cs="Tahoma"/>
      <w:sz w:val="22"/>
      <w:szCs w:val="22"/>
    </w:rPr>
  </w:style>
  <w:style w:type="paragraph" w:styleId="1601" w:customStyle="1">
    <w:name w:val="Название5"/>
    <w:basedOn w:val="793"/>
    <w:pPr>
      <w:spacing w:before="120" w:after="120" w:line="300" w:lineRule="auto"/>
      <w:suppressLineNumbers/>
    </w:pPr>
    <w:rPr>
      <w:rFonts w:ascii="Arial" w:hAnsi="Arial" w:cs="Tahoma"/>
      <w:i/>
      <w:iCs/>
    </w:rPr>
  </w:style>
  <w:style w:type="paragraph" w:styleId="1602" w:customStyle="1">
    <w:name w:val="Указатель5"/>
    <w:basedOn w:val="793"/>
    <w:pPr>
      <w:spacing w:line="300" w:lineRule="auto"/>
      <w:suppressLineNumbers/>
    </w:pPr>
    <w:rPr>
      <w:rFonts w:ascii="Arial" w:hAnsi="Arial" w:cs="Tahoma"/>
      <w:sz w:val="22"/>
      <w:szCs w:val="22"/>
    </w:rPr>
  </w:style>
  <w:style w:type="paragraph" w:styleId="1603" w:customStyle="1">
    <w:name w:val="Название4"/>
    <w:basedOn w:val="793"/>
    <w:pPr>
      <w:spacing w:before="120" w:after="120" w:line="300" w:lineRule="auto"/>
      <w:suppressLineNumbers/>
    </w:pPr>
    <w:rPr>
      <w:rFonts w:ascii="Arial" w:hAnsi="Arial" w:cs="Tahoma"/>
      <w:i/>
      <w:iCs/>
    </w:rPr>
  </w:style>
  <w:style w:type="paragraph" w:styleId="1604" w:customStyle="1">
    <w:name w:val="Указатель4"/>
    <w:basedOn w:val="793"/>
    <w:pPr>
      <w:spacing w:line="300" w:lineRule="auto"/>
      <w:suppressLineNumbers/>
    </w:pPr>
    <w:rPr>
      <w:rFonts w:ascii="Arial" w:hAnsi="Arial" w:cs="Tahoma"/>
      <w:sz w:val="22"/>
      <w:szCs w:val="22"/>
    </w:rPr>
  </w:style>
  <w:style w:type="paragraph" w:styleId="1605" w:customStyle="1">
    <w:name w:val="Указатель3"/>
    <w:basedOn w:val="793"/>
    <w:pPr>
      <w:spacing w:line="300" w:lineRule="auto"/>
      <w:suppressLineNumbers/>
    </w:pPr>
    <w:rPr>
      <w:rFonts w:ascii="Arial" w:hAnsi="Arial" w:cs="Tahoma"/>
      <w:sz w:val="22"/>
      <w:szCs w:val="22"/>
    </w:rPr>
  </w:style>
  <w:style w:type="paragraph" w:styleId="1606" w:customStyle="1">
    <w:name w:val="Название2"/>
    <w:basedOn w:val="793"/>
    <w:pPr>
      <w:spacing w:before="120" w:after="120" w:line="300" w:lineRule="auto"/>
      <w:suppressLineNumbers/>
    </w:pPr>
    <w:rPr>
      <w:rFonts w:ascii="Arial" w:hAnsi="Arial" w:cs="Tahoma"/>
      <w:i/>
      <w:iCs/>
    </w:rPr>
  </w:style>
  <w:style w:type="paragraph" w:styleId="1607" w:customStyle="1">
    <w:name w:val="Указатель2"/>
    <w:basedOn w:val="793"/>
    <w:pPr>
      <w:spacing w:line="300" w:lineRule="auto"/>
      <w:suppressLineNumbers/>
    </w:pPr>
    <w:rPr>
      <w:rFonts w:ascii="Arial" w:hAnsi="Arial" w:cs="Tahoma"/>
      <w:sz w:val="22"/>
      <w:szCs w:val="22"/>
    </w:rPr>
  </w:style>
  <w:style w:type="paragraph" w:styleId="1608" w:customStyle="1">
    <w:name w:val="формула"/>
    <w:basedOn w:val="793"/>
    <w:pPr>
      <w:ind w:firstLine="357"/>
      <w:jc w:val="center"/>
      <w:keepLines/>
      <w:spacing w:before="120"/>
    </w:pPr>
    <w:rPr>
      <w:i/>
      <w:spacing w:val="-2"/>
      <w:sz w:val="22"/>
      <w:szCs w:val="22"/>
    </w:rPr>
  </w:style>
  <w:style w:type="paragraph" w:styleId="1609" w:customStyle="1">
    <w:name w:val="Нумерованный список1"/>
    <w:basedOn w:val="793"/>
    <w:pPr>
      <w:spacing w:before="120"/>
    </w:pPr>
  </w:style>
  <w:style w:type="paragraph" w:styleId="1610" w:customStyle="1">
    <w:name w:val="Нумерованный список 21"/>
    <w:basedOn w:val="793"/>
    <w:pPr>
      <w:spacing w:line="300" w:lineRule="auto"/>
    </w:pPr>
    <w:rPr>
      <w:sz w:val="22"/>
      <w:szCs w:val="22"/>
    </w:rPr>
  </w:style>
  <w:style w:type="paragraph" w:styleId="1611" w:customStyle="1">
    <w:name w:val="Plain Text1"/>
    <w:basedOn w:val="793"/>
    <w:pPr>
      <w:ind w:firstLine="720"/>
      <w:spacing w:line="360" w:lineRule="auto"/>
    </w:pPr>
    <w:rPr>
      <w:sz w:val="28"/>
    </w:rPr>
  </w:style>
  <w:style w:type="paragraph" w:styleId="1612" w:customStyle="1">
    <w:name w:val="ë‡žÖ’žŽ"/>
    <w:pPr>
      <w:widowControl w:val="off"/>
    </w:pPr>
    <w:rPr>
      <w:rFonts w:eastAsia="Arial"/>
      <w:lang w:val="de-DE" w:eastAsia="ar-SA"/>
    </w:rPr>
  </w:style>
  <w:style w:type="paragraph" w:styleId="1613" w:customStyle="1">
    <w:name w:val="Цитата1"/>
    <w:basedOn w:val="793"/>
    <w:pPr>
      <w:ind w:left="6" w:right="6"/>
      <w:keepNext/>
      <w:shd w:val="clear" w:color="auto" w:fill="ffffff"/>
    </w:pPr>
    <w:rPr>
      <w:sz w:val="28"/>
      <w:szCs w:val="28"/>
    </w:rPr>
  </w:style>
  <w:style w:type="paragraph" w:styleId="1614" w:customStyle="1">
    <w:name w:val="Обычный + Times New Roman CYR"/>
    <w:basedOn w:val="793"/>
    <w:pPr>
      <w:ind w:right="-42"/>
      <w:tabs>
        <w:tab w:val="left" w:pos="921" w:leader="none"/>
      </w:tabs>
    </w:pPr>
    <w:rPr>
      <w:rFonts w:ascii="Times New Roman CYR" w:hAnsi="Times New Roman CYR" w:cs="Times New Roman CYR"/>
    </w:rPr>
  </w:style>
  <w:style w:type="paragraph" w:styleId="1615" w:customStyle="1">
    <w:name w:val="Маркированный список 21"/>
    <w:basedOn w:val="793"/>
    <w:pPr>
      <w:ind w:left="-9356"/>
      <w:spacing w:after="60"/>
      <w:tabs>
        <w:tab w:val="left" w:pos="-8625" w:leader="none"/>
        <w:tab w:val="left" w:pos="19160" w:leader="none"/>
      </w:tabs>
    </w:pPr>
  </w:style>
  <w:style w:type="paragraph" w:styleId="1616" w:customStyle="1">
    <w:name w:val="Маркированный список 31"/>
    <w:basedOn w:val="793"/>
    <w:pPr>
      <w:ind w:left="494"/>
      <w:spacing w:after="60"/>
      <w:tabs>
        <w:tab w:val="left" w:pos="8053" w:leader="none"/>
        <w:tab w:val="left" w:pos="8336" w:leader="none"/>
      </w:tabs>
    </w:pPr>
  </w:style>
  <w:style w:type="paragraph" w:styleId="1617" w:customStyle="1">
    <w:name w:val="Маркированный список 41"/>
    <w:basedOn w:val="793"/>
    <w:pPr>
      <w:ind w:left="849"/>
      <w:spacing w:after="60"/>
      <w:tabs>
        <w:tab w:val="left" w:pos="13661" w:leader="none"/>
        <w:tab w:val="left" w:pos="13944" w:leader="none"/>
      </w:tabs>
    </w:pPr>
  </w:style>
  <w:style w:type="paragraph" w:styleId="1618" w:customStyle="1">
    <w:name w:val="Маркированный список 51"/>
    <w:basedOn w:val="793"/>
    <w:pPr>
      <w:ind w:left="1132"/>
      <w:spacing w:after="60"/>
      <w:tabs>
        <w:tab w:val="left" w:pos="18189" w:leader="none"/>
        <w:tab w:val="left" w:pos="18472" w:leader="none"/>
      </w:tabs>
    </w:pPr>
  </w:style>
  <w:style w:type="paragraph" w:styleId="1619" w:customStyle="1">
    <w:name w:val="Нумерованный список 31"/>
    <w:basedOn w:val="793"/>
    <w:pPr>
      <w:ind w:left="709"/>
      <w:spacing w:after="60"/>
      <w:tabs>
        <w:tab w:val="left" w:pos="11704" w:leader="none"/>
      </w:tabs>
    </w:pPr>
  </w:style>
  <w:style w:type="paragraph" w:styleId="1620" w:customStyle="1">
    <w:name w:val="Нумерованный список 41"/>
    <w:basedOn w:val="793"/>
    <w:pPr>
      <w:spacing w:after="60"/>
    </w:pPr>
  </w:style>
  <w:style w:type="paragraph" w:styleId="1621" w:customStyle="1">
    <w:name w:val="Нумерованный список 51"/>
    <w:basedOn w:val="793"/>
    <w:pPr>
      <w:ind w:left="-1023"/>
      <w:spacing w:after="60"/>
    </w:pPr>
  </w:style>
  <w:style w:type="paragraph" w:styleId="1622" w:customStyle="1">
    <w:name w:val="Дата1"/>
    <w:basedOn w:val="793"/>
    <w:next w:val="793"/>
    <w:pPr>
      <w:spacing w:after="60"/>
    </w:pPr>
  </w:style>
  <w:style w:type="paragraph" w:styleId="1623" w:customStyle="1">
    <w:name w:val="Обычный с отступом"/>
    <w:basedOn w:val="793"/>
    <w:pPr>
      <w:ind w:firstLine="397"/>
    </w:pPr>
    <w:rPr>
      <w:sz w:val="22"/>
      <w:szCs w:val="22"/>
    </w:rPr>
  </w:style>
  <w:style w:type="paragraph" w:styleId="1624" w:customStyle="1">
    <w:name w:val="Знак Знак Знак Знак Знак Знак Знак Знак Знак Знак Знак Знак Знак Знак Знак Знак"/>
    <w:basedOn w:val="793"/>
    <w:pPr>
      <w:spacing w:after="160" w:line="240" w:lineRule="exact"/>
    </w:pPr>
    <w:rPr>
      <w:rFonts w:ascii="Verdana" w:hAnsi="Verdana"/>
      <w:lang w:val="en-US"/>
    </w:rPr>
  </w:style>
  <w:style w:type="paragraph" w:styleId="1625" w:customStyle="1">
    <w:name w:val="Маркированный список1"/>
    <w:basedOn w:val="793"/>
    <w:pPr>
      <w:spacing w:after="60"/>
    </w:pPr>
  </w:style>
  <w:style w:type="paragraph" w:styleId="1626" w:customStyle="1">
    <w:name w:val="Текст1"/>
    <w:basedOn w:val="793"/>
    <w:rPr>
      <w:rFonts w:ascii="Courier New" w:hAnsi="Courier New" w:cs="Courier New"/>
    </w:rPr>
  </w:style>
  <w:style w:type="paragraph" w:styleId="1627" w:customStyle="1">
    <w:name w:val="Заголовок записки1"/>
    <w:basedOn w:val="793"/>
    <w:next w:val="793"/>
    <w:pPr>
      <w:spacing w:after="60"/>
    </w:pPr>
  </w:style>
  <w:style w:type="paragraph" w:styleId="1628" w:customStyle="1">
    <w:name w:val="Красная строка1"/>
    <w:basedOn w:val="1001"/>
    <w:pPr>
      <w:ind w:firstLine="210"/>
      <w:spacing w:after="120" w:line="240" w:lineRule="auto"/>
    </w:pPr>
    <w:rPr>
      <w:sz w:val="24"/>
      <w:szCs w:val="24"/>
      <w:lang w:eastAsia="ar-SA"/>
    </w:rPr>
  </w:style>
  <w:style w:type="paragraph" w:styleId="1629" w:customStyle="1">
    <w:name w:val="Красная строка 21"/>
    <w:basedOn w:val="984"/>
    <w:pPr>
      <w:ind w:left="283" w:firstLine="210"/>
      <w:spacing w:after="120" w:line="240" w:lineRule="auto"/>
      <w:tabs>
        <w:tab w:val="left" w:pos="14840" w:leader="none"/>
      </w:tabs>
    </w:pPr>
    <w:rPr>
      <w:rFonts w:ascii="Calibri" w:hAnsi="Calibri"/>
      <w:lang w:eastAsia="ar-SA"/>
    </w:rPr>
  </w:style>
  <w:style w:type="paragraph" w:styleId="1630" w:customStyle="1">
    <w:name w:val="Приветствие1"/>
    <w:basedOn w:val="793"/>
    <w:next w:val="793"/>
    <w:pPr>
      <w:spacing w:after="60"/>
    </w:pPr>
  </w:style>
  <w:style w:type="paragraph" w:styleId="1631" w:customStyle="1">
    <w:name w:val="Продолжение списка1"/>
    <w:basedOn w:val="793"/>
    <w:pPr>
      <w:ind w:left="283"/>
      <w:spacing w:after="120"/>
    </w:pPr>
  </w:style>
  <w:style w:type="paragraph" w:styleId="1632" w:customStyle="1">
    <w:name w:val="Продолжение списка 21"/>
    <w:basedOn w:val="793"/>
    <w:pPr>
      <w:ind w:left="566"/>
      <w:spacing w:after="120"/>
    </w:pPr>
  </w:style>
  <w:style w:type="paragraph" w:styleId="1633" w:customStyle="1">
    <w:name w:val="Продолжение списка 31"/>
    <w:basedOn w:val="793"/>
    <w:pPr>
      <w:ind w:left="849"/>
      <w:spacing w:after="120"/>
    </w:pPr>
  </w:style>
  <w:style w:type="paragraph" w:styleId="1634" w:customStyle="1">
    <w:name w:val="Продолжение списка 41"/>
    <w:basedOn w:val="793"/>
    <w:pPr>
      <w:ind w:left="1132"/>
      <w:spacing w:after="120"/>
    </w:pPr>
  </w:style>
  <w:style w:type="paragraph" w:styleId="1635" w:customStyle="1">
    <w:name w:val="Продолжение списка 51"/>
    <w:basedOn w:val="793"/>
    <w:pPr>
      <w:ind w:left="1415"/>
      <w:spacing w:after="120"/>
    </w:pPr>
  </w:style>
  <w:style w:type="paragraph" w:styleId="1636" w:customStyle="1">
    <w:name w:val="Прощание1"/>
    <w:basedOn w:val="793"/>
    <w:pPr>
      <w:ind w:left="4252"/>
      <w:spacing w:after="60"/>
    </w:pPr>
  </w:style>
  <w:style w:type="paragraph" w:styleId="1637" w:customStyle="1">
    <w:name w:val="Список 31"/>
    <w:basedOn w:val="793"/>
    <w:pPr>
      <w:ind w:left="849" w:hanging="283"/>
      <w:spacing w:after="60"/>
    </w:pPr>
  </w:style>
  <w:style w:type="paragraph" w:styleId="1638" w:customStyle="1">
    <w:name w:val="Список 41"/>
    <w:basedOn w:val="793"/>
    <w:pPr>
      <w:ind w:left="1132" w:hanging="283"/>
      <w:spacing w:after="60"/>
    </w:pPr>
  </w:style>
  <w:style w:type="paragraph" w:styleId="1639" w:customStyle="1">
    <w:name w:val="Список 51"/>
    <w:basedOn w:val="793"/>
    <w:pPr>
      <w:ind w:left="1415" w:hanging="283"/>
      <w:spacing w:after="60"/>
    </w:pPr>
  </w:style>
  <w:style w:type="paragraph" w:styleId="1640" w:customStyle="1">
    <w:name w:val="Шапка1"/>
    <w:basedOn w:val="793"/>
    <w:pPr>
      <w:ind w:left="1134" w:hanging="1134"/>
      <w:spacing w:after="60"/>
      <w:shd w:val="clear" w:color="auto" w:fill="cccccc"/>
      <w:pBdr>
        <w:top w:val="single" w:color="000000" w:sz="4" w:space="1"/>
        <w:left w:val="single" w:color="000000" w:sz="4" w:space="1"/>
        <w:bottom w:val="single" w:color="000000" w:sz="4" w:space="1"/>
        <w:right w:val="single" w:color="000000" w:sz="4" w:space="1"/>
      </w:pBdr>
    </w:pPr>
    <w:rPr>
      <w:rFonts w:ascii="Arial" w:hAnsi="Arial" w:cs="Arial"/>
    </w:rPr>
  </w:style>
  <w:style w:type="paragraph" w:styleId="1641" w:customStyle="1">
    <w:name w:val="Заголовок 1.Document Header1"/>
    <w:basedOn w:val="793"/>
    <w:next w:val="793"/>
    <w:pPr>
      <w:jc w:val="center"/>
      <w:keepNext/>
      <w:spacing w:before="240" w:after="60"/>
    </w:pPr>
    <w:rPr>
      <w:sz w:val="36"/>
      <w:szCs w:val="36"/>
    </w:rPr>
  </w:style>
  <w:style w:type="paragraph" w:styleId="1642" w:customStyle="1">
    <w:name w:val="20"/>
    <w:basedOn w:val="793"/>
    <w:pPr>
      <w:ind w:left="104" w:right="104"/>
      <w:spacing w:before="104" w:after="104"/>
    </w:pPr>
  </w:style>
  <w:style w:type="paragraph" w:styleId="1643" w:customStyle="1">
    <w:name w:val="Таблица шапка"/>
    <w:basedOn w:val="793"/>
    <w:pPr>
      <w:ind w:left="57" w:right="57"/>
      <w:keepNext/>
      <w:spacing w:before="40" w:after="40"/>
    </w:pPr>
    <w:rPr>
      <w:sz w:val="18"/>
      <w:szCs w:val="18"/>
    </w:rPr>
  </w:style>
  <w:style w:type="paragraph" w:styleId="1644" w:customStyle="1">
    <w:name w:val="Таблица текст"/>
    <w:basedOn w:val="793"/>
    <w:pPr>
      <w:ind w:left="57" w:right="57"/>
      <w:spacing w:before="40" w:after="40"/>
    </w:pPr>
    <w:rPr>
      <w:sz w:val="22"/>
      <w:szCs w:val="22"/>
    </w:rPr>
  </w:style>
  <w:style w:type="paragraph" w:styleId="1645" w:customStyle="1">
    <w:name w:val="пункт"/>
    <w:basedOn w:val="793"/>
    <w:pPr>
      <w:ind w:left="284"/>
      <w:spacing w:before="60" w:after="60"/>
      <w:tabs>
        <w:tab w:val="left" w:pos="5395" w:leader="none"/>
        <w:tab w:val="left" w:pos="5469" w:leader="none"/>
        <w:tab w:val="left" w:pos="5752" w:leader="none"/>
      </w:tabs>
    </w:pPr>
  </w:style>
  <w:style w:type="paragraph" w:styleId="1646" w:customStyle="1">
    <w:name w:val="Должность в подписи"/>
    <w:basedOn w:val="1032"/>
    <w:pPr>
      <w:ind w:firstLine="0"/>
      <w:spacing w:after="60"/>
    </w:pPr>
    <w:rPr>
      <w:rFonts w:ascii="Calibri" w:hAnsi="Calibri"/>
      <w:sz w:val="24"/>
      <w:szCs w:val="24"/>
      <w:lang w:eastAsia="ar-SA"/>
    </w:rPr>
  </w:style>
  <w:style w:type="paragraph" w:styleId="1647" w:customStyle="1">
    <w:name w:val="Заголовок 2.Заголовок 2 Знак"/>
    <w:basedOn w:val="793"/>
    <w:next w:val="793"/>
    <w:pPr>
      <w:keepNext/>
    </w:pPr>
    <w:rPr>
      <w:b/>
      <w:bCs/>
      <w:lang w:val="en-US"/>
    </w:rPr>
  </w:style>
  <w:style w:type="paragraph" w:styleId="1648" w:customStyle="1">
    <w:name w:val="xl22"/>
    <w:basedOn w:val="793"/>
    <w:pPr>
      <w:jc w:val="center"/>
      <w:spacing w:before="280" w:after="280"/>
      <w:shd w:val="clear" w:color="auto" w:fill="ffffff"/>
      <w:pBdr>
        <w:left w:val="single" w:color="000000" w:sz="8" w:space="0"/>
        <w:bottom w:val="single" w:color="000000" w:sz="8" w:space="0"/>
        <w:right w:val="single" w:color="000000" w:sz="8" w:space="0"/>
      </w:pBdr>
    </w:pPr>
    <w:rPr>
      <w:color w:val="000000"/>
      <w:sz w:val="18"/>
      <w:szCs w:val="18"/>
    </w:rPr>
  </w:style>
  <w:style w:type="paragraph" w:styleId="1649" w:customStyle="1">
    <w:name w:val="xl23"/>
    <w:basedOn w:val="793"/>
    <w:pPr>
      <w:spacing w:before="280" w:after="280"/>
      <w:shd w:val="clear" w:color="auto" w:fill="ffffff"/>
      <w:pBdr>
        <w:bottom w:val="single" w:color="000000" w:sz="8" w:space="0"/>
        <w:right w:val="single" w:color="000000" w:sz="8" w:space="0"/>
      </w:pBdr>
    </w:pPr>
    <w:rPr>
      <w:color w:val="000000"/>
      <w:sz w:val="18"/>
      <w:szCs w:val="18"/>
    </w:rPr>
  </w:style>
  <w:style w:type="paragraph" w:styleId="1650" w:customStyle="1">
    <w:name w:val="caaieiaie 11"/>
    <w:basedOn w:val="793"/>
    <w:next w:val="793"/>
    <w:pPr>
      <w:jc w:val="center"/>
      <w:keepNext/>
      <w:spacing w:line="300" w:lineRule="auto"/>
    </w:pPr>
    <w:rPr>
      <w:sz w:val="22"/>
      <w:szCs w:val="22"/>
    </w:rPr>
  </w:style>
  <w:style w:type="paragraph" w:styleId="1651" w:customStyle="1">
    <w:name w:val="xl125"/>
    <w:basedOn w:val="793"/>
    <w:pPr>
      <w:spacing w:before="280" w:after="280" w:line="300" w:lineRule="auto"/>
      <w:pBdr>
        <w:left w:val="single" w:color="000000" w:sz="4" w:space="0"/>
        <w:bottom w:val="single" w:color="000000" w:sz="4" w:space="0"/>
      </w:pBdr>
    </w:pPr>
    <w:rPr>
      <w:b/>
      <w:bCs/>
      <w:sz w:val="22"/>
      <w:szCs w:val="22"/>
    </w:rPr>
  </w:style>
  <w:style w:type="paragraph" w:styleId="1652" w:customStyle="1">
    <w:name w:val="Список 22"/>
    <w:basedOn w:val="793"/>
    <w:pPr>
      <w:ind w:left="566" w:hanging="283"/>
      <w:spacing w:line="300" w:lineRule="auto"/>
    </w:pPr>
    <w:rPr>
      <w:sz w:val="22"/>
      <w:szCs w:val="22"/>
    </w:rPr>
  </w:style>
  <w:style w:type="paragraph" w:styleId="1653" w:customStyle="1">
    <w:name w:val="Схема документа1"/>
    <w:basedOn w:val="793"/>
    <w:pPr>
      <w:spacing w:line="300" w:lineRule="auto"/>
      <w:shd w:val="clear" w:color="auto" w:fill="000080"/>
    </w:pPr>
    <w:rPr>
      <w:rFonts w:ascii="Tahoma" w:hAnsi="Tahoma" w:cs="Tahoma"/>
      <w:sz w:val="22"/>
      <w:szCs w:val="22"/>
    </w:rPr>
  </w:style>
  <w:style w:type="paragraph" w:styleId="1654" w:customStyle="1">
    <w:name w:val="Основной текст с отступом 22"/>
    <w:basedOn w:val="793"/>
    <w:pPr>
      <w:ind w:left="-437"/>
      <w:spacing w:after="120" w:line="480" w:lineRule="auto"/>
      <w:tabs>
        <w:tab w:val="left" w:pos="-5244" w:leader="none"/>
      </w:tabs>
    </w:pPr>
    <w:rPr>
      <w:sz w:val="22"/>
      <w:szCs w:val="22"/>
    </w:rPr>
  </w:style>
  <w:style w:type="paragraph" w:styleId="1655" w:customStyle="1">
    <w:name w:val="Rule2"/>
    <w:basedOn w:val="793"/>
    <w:next w:val="793"/>
    <w:pPr>
      <w:ind w:left="454" w:right="454"/>
      <w:jc w:val="center"/>
      <w:keepLines/>
      <w:keepNext/>
      <w:spacing w:before="240" w:after="240"/>
    </w:pPr>
    <w:rPr>
      <w:rFonts w:ascii="NewtonCTT" w:hAnsi="NewtonCTT" w:eastAsia="Arial Unicode MS"/>
      <w:b/>
    </w:rPr>
  </w:style>
  <w:style w:type="paragraph" w:styleId="1656" w:customStyle="1">
    <w:name w:val="P130"/>
    <w:basedOn w:val="793"/>
    <w:rPr>
      <w:rFonts w:eastAsia="Lucida Sans Unicode" w:cs="Tahoma"/>
    </w:rPr>
  </w:style>
  <w:style w:type="paragraph" w:styleId="1657" w:customStyle="1">
    <w:name w:val="Знак Знак Знак Знак Знак Знак Знак Знак Знак Знак Знак Знак Знак Знак Знак Знак"/>
    <w:basedOn w:val="793"/>
    <w:pPr>
      <w:spacing w:after="160" w:line="240" w:lineRule="exact"/>
    </w:pPr>
    <w:rPr>
      <w:rFonts w:ascii="Verdana" w:hAnsi="Verdana"/>
      <w:lang w:val="en-US"/>
    </w:rPr>
  </w:style>
  <w:style w:type="paragraph" w:styleId="1658" w:customStyle="1">
    <w:name w:val="Основной текст 24"/>
    <w:basedOn w:val="793"/>
    <w:rPr>
      <w:sz w:val="26"/>
      <w:szCs w:val="28"/>
    </w:rPr>
  </w:style>
  <w:style w:type="paragraph" w:styleId="1659" w:customStyle="1">
    <w:name w:val="Основной текст с отступом 23"/>
    <w:basedOn w:val="793"/>
    <w:pPr>
      <w:ind w:left="5220"/>
    </w:pPr>
    <w:rPr>
      <w:sz w:val="26"/>
      <w:szCs w:val="26"/>
    </w:rPr>
  </w:style>
  <w:style w:type="paragraph" w:styleId="1660" w:customStyle="1">
    <w:name w:val="WW-Обычный (Web)"/>
    <w:basedOn w:val="793"/>
    <w:pPr>
      <w:spacing w:before="100" w:after="100"/>
    </w:pPr>
  </w:style>
  <w:style w:type="paragraph" w:styleId="1661" w:customStyle="1">
    <w:name w:val="Основной текст 35"/>
    <w:basedOn w:val="793"/>
    <w:pPr>
      <w:spacing w:after="200" w:line="276" w:lineRule="auto"/>
    </w:pPr>
    <w:rPr>
      <w:color w:val="ff0000"/>
    </w:rPr>
  </w:style>
  <w:style w:type="paragraph" w:styleId="1662" w:customStyle="1">
    <w:name w:val="ConsPlusCell"/>
    <w:basedOn w:val="793"/>
  </w:style>
  <w:style w:type="paragraph" w:styleId="1663" w:customStyle="1">
    <w:name w:val="ConsPlusDocList"/>
    <w:basedOn w:val="793"/>
    <w:rPr>
      <w:rFonts w:ascii="Courier New" w:hAnsi="Courier New" w:eastAsia="Courier New" w:cs="Courier New"/>
    </w:rPr>
  </w:style>
  <w:style w:type="paragraph" w:styleId="1664" w:customStyle="1">
    <w:name w:val="Основной текст 32"/>
    <w:basedOn w:val="793"/>
    <w:pPr>
      <w:spacing w:after="120"/>
    </w:pPr>
    <w:rPr>
      <w:rFonts w:ascii="Arial" w:hAnsi="Arial" w:eastAsia="Arial Unicode MS"/>
      <w:sz w:val="16"/>
      <w:szCs w:val="16"/>
    </w:rPr>
  </w:style>
  <w:style w:type="paragraph" w:styleId="1665" w:customStyle="1">
    <w:name w:val="Основной текст 33"/>
    <w:basedOn w:val="793"/>
    <w:rPr>
      <w:rFonts w:ascii="Arial" w:hAnsi="Arial" w:eastAsia="Arial Unicode MS"/>
      <w:sz w:val="26"/>
    </w:rPr>
  </w:style>
  <w:style w:type="paragraph" w:styleId="1666" w:customStyle="1">
    <w:name w:val="Основной текст 23"/>
    <w:basedOn w:val="793"/>
    <w:pPr>
      <w:spacing w:after="120" w:line="480" w:lineRule="auto"/>
    </w:pPr>
    <w:rPr>
      <w:rFonts w:ascii="Arial" w:hAnsi="Arial" w:eastAsia="Arial Unicode MS"/>
    </w:rPr>
  </w:style>
  <w:style w:type="paragraph" w:styleId="1667" w:customStyle="1">
    <w:name w:val="WW-Обычный (Web)1"/>
    <w:basedOn w:val="793"/>
    <w:pPr>
      <w:spacing w:before="280" w:after="280"/>
    </w:pPr>
    <w:rPr>
      <w:rFonts w:ascii="Arial" w:hAnsi="Arial" w:eastAsia="Arial Unicode MS"/>
    </w:rPr>
  </w:style>
  <w:style w:type="paragraph" w:styleId="1668" w:customStyle="1">
    <w:name w:val="Основной текст 34"/>
    <w:basedOn w:val="793"/>
    <w:pPr>
      <w:spacing w:after="120"/>
    </w:pPr>
    <w:rPr>
      <w:sz w:val="16"/>
      <w:szCs w:val="16"/>
    </w:rPr>
  </w:style>
  <w:style w:type="paragraph" w:styleId="1669" w:customStyle="1">
    <w:name w:val="Основной текст с отступом 32"/>
    <w:basedOn w:val="793"/>
    <w:pPr>
      <w:ind w:firstLine="709"/>
      <w:keepNext/>
    </w:pPr>
    <w:rPr>
      <w:rFonts w:eastAsia="Arial Unicode MS"/>
      <w:sz w:val="26"/>
      <w:szCs w:val="26"/>
    </w:rPr>
  </w:style>
  <w:style w:type="paragraph" w:styleId="1670" w:customStyle="1">
    <w:name w:val="Цитата2"/>
    <w:basedOn w:val="793"/>
    <w:pPr>
      <w:ind w:left="-83" w:right="-134"/>
      <w:jc w:val="center"/>
      <w:keepNext/>
    </w:pPr>
    <w:rPr>
      <w:rFonts w:eastAsia="Arial Unicode MS"/>
      <w:sz w:val="22"/>
    </w:rPr>
  </w:style>
  <w:style w:type="paragraph" w:styleId="1671" w:customStyle="1">
    <w:name w:val="Контракт-раздел"/>
    <w:basedOn w:val="793"/>
    <w:next w:val="1191"/>
    <w:pPr>
      <w:jc w:val="center"/>
      <w:keepNext/>
      <w:spacing w:before="360" w:after="120"/>
      <w:tabs>
        <w:tab w:val="num" w:pos="0" w:leader="none"/>
        <w:tab w:val="left" w:pos="540" w:leader="none"/>
      </w:tabs>
      <w:outlineLvl w:val="3"/>
    </w:pPr>
    <w:rPr>
      <w:b/>
      <w:bCs/>
      <w:caps/>
      <w:sz w:val="28"/>
      <w:szCs w:val="28"/>
    </w:rPr>
  </w:style>
  <w:style w:type="paragraph" w:styleId="1672" w:customStyle="1">
    <w:name w:val="Контракт-подподпункт"/>
    <w:basedOn w:val="793"/>
    <w:rPr>
      <w:sz w:val="28"/>
      <w:szCs w:val="28"/>
    </w:rPr>
  </w:style>
  <w:style w:type="paragraph" w:styleId="1673" w:customStyle="1">
    <w:name w:val="Iniiaiie oaeno"/>
    <w:basedOn w:val="793"/>
    <w:pPr>
      <w:jc w:val="center"/>
    </w:pPr>
    <w:rPr>
      <w:rFonts w:ascii="Arial" w:hAnsi="Arial" w:cs="Arial"/>
      <w:color w:val="000000"/>
    </w:rPr>
  </w:style>
  <w:style w:type="character" w:styleId="1674" w:customStyle="1">
    <w:name w:val="WW-Absatz-Standardschriftart111111111111111111111111"/>
  </w:style>
  <w:style w:type="character" w:styleId="1675" w:customStyle="1">
    <w:name w:val="WW-Absatz-Standardschriftart1111111111111111111111111"/>
  </w:style>
  <w:style w:type="character" w:styleId="1676" w:customStyle="1">
    <w:name w:val="WW-Absatz-Standardschriftart11111111111111111111111111"/>
  </w:style>
  <w:style w:type="character" w:styleId="1677" w:customStyle="1">
    <w:name w:val="WW-Absatz-Standardschriftart111111111111111111111111111"/>
  </w:style>
  <w:style w:type="character" w:styleId="1678" w:customStyle="1">
    <w:name w:val="WW-Absatz-Standardschriftart1111111111111111111111111111"/>
  </w:style>
  <w:style w:type="character" w:styleId="1679" w:customStyle="1">
    <w:name w:val="WW-Основной шрифт абзаца1"/>
  </w:style>
  <w:style w:type="character" w:styleId="1680" w:customStyle="1">
    <w:name w:val="WW-Основной шрифт абзаца11"/>
  </w:style>
  <w:style w:type="paragraph" w:styleId="1681" w:customStyle="1">
    <w:name w:val="Style8"/>
    <w:basedOn w:val="793"/>
  </w:style>
  <w:style w:type="paragraph" w:styleId="1682" w:customStyle="1">
    <w:name w:val="Основной текст с отступом 33"/>
    <w:basedOn w:val="793"/>
    <w:pPr>
      <w:ind w:left="283"/>
      <w:spacing w:after="120"/>
    </w:pPr>
    <w:rPr>
      <w:rFonts w:ascii="Arial" w:hAnsi="Arial" w:eastAsia="Lucida Sans Unicode"/>
      <w:sz w:val="16"/>
      <w:szCs w:val="16"/>
    </w:rPr>
  </w:style>
  <w:style w:type="paragraph" w:styleId="1683" w:customStyle="1">
    <w:name w:val="Рисунок"/>
    <w:basedOn w:val="793"/>
    <w:next w:val="793"/>
    <w:pPr>
      <w:jc w:val="center"/>
      <w:spacing w:before="60" w:after="60"/>
    </w:pPr>
    <w:rPr>
      <w:rFonts w:ascii="TimesET" w:hAnsi="TimesET"/>
    </w:rPr>
  </w:style>
  <w:style w:type="character" w:styleId="1684" w:customStyle="1">
    <w:name w:val="iceouttxt50"/>
    <w:rPr>
      <w:rFonts w:ascii="Arial" w:hAnsi="Arial" w:cs="Arial"/>
      <w:color w:val="666666"/>
      <w:sz w:val="14"/>
      <w:szCs w:val="14"/>
    </w:rPr>
  </w:style>
  <w:style w:type="paragraph" w:styleId="1685" w:customStyle="1">
    <w:name w:val="Обычный2"/>
    <w:pPr>
      <w:jc w:val="both"/>
    </w:pPr>
    <w:rPr>
      <w:color w:val="000000"/>
      <w:sz w:val="22"/>
      <w:lang w:eastAsia="ru-RU"/>
    </w:rPr>
  </w:style>
  <w:style w:type="character" w:styleId="1686" w:customStyle="1">
    <w:name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style>
  <w:style w:type="paragraph" w:styleId="1687" w:customStyle="1">
    <w:name w:val="Iau?iue2"/>
    <w:pPr>
      <w:ind w:firstLine="426"/>
      <w:jc w:val="both"/>
      <w:keepNext/>
      <w:spacing w:before="120" w:line="220" w:lineRule="exact"/>
      <w:tabs>
        <w:tab w:val="left" w:pos="567" w:leader="none"/>
      </w:tabs>
    </w:pPr>
    <w:rPr>
      <w:color w:val="000000"/>
      <w:sz w:val="22"/>
      <w:lang w:eastAsia="ru-RU"/>
    </w:rPr>
  </w:style>
  <w:style w:type="character" w:styleId="1688" w:customStyle="1">
    <w:name w:val="Не удалять! Знак Знак1"/>
    <w:rPr>
      <w:sz w:val="24"/>
      <w:szCs w:val="24"/>
    </w:rPr>
  </w:style>
  <w:style w:type="paragraph" w:styleId="1689" w:customStyle="1">
    <w:name w:val="Body Text1"/>
    <w:basedOn w:val="793"/>
    <w:uiPriority w:val="99"/>
    <w:pPr>
      <w:jc w:val="center"/>
      <w:spacing w:before="360" w:line="360" w:lineRule="auto"/>
    </w:pPr>
    <w:rPr>
      <w:b/>
      <w:bCs/>
    </w:rPr>
  </w:style>
  <w:style w:type="character" w:styleId="1690" w:customStyle="1">
    <w:name w:val="body text Знак1;Основной текст Знак Знак Знак1;NoticeText-List Знак1;Основной текст1 Знак1;Знак23 Знак1;Знак23 Знак Знак Знак Знак;Знак23 Знак Знак Знак1;Знак1 Знак"/>
    <w:uiPriority w:val="99"/>
    <w:rPr>
      <w:sz w:val="24"/>
    </w:rPr>
  </w:style>
  <w:style w:type="paragraph" w:styleId="1691" w:customStyle="1">
    <w:name w:val="formattext"/>
    <w:basedOn w:val="793"/>
    <w:pPr>
      <w:spacing w:before="100" w:beforeAutospacing="1" w:after="100" w:afterAutospacing="1"/>
    </w:pPr>
  </w:style>
  <w:style w:type="character" w:styleId="1692" w:customStyle="1">
    <w:name w:val="Font Style11"/>
    <w:rPr>
      <w:rFonts w:ascii="Times New Roman" w:hAnsi="Times New Roman"/>
      <w:b/>
      <w:sz w:val="22"/>
    </w:rPr>
  </w:style>
  <w:style w:type="character" w:styleId="1693" w:customStyle="1">
    <w:name w:val="Font Style14"/>
    <w:rPr>
      <w:rFonts w:ascii="Times New Roman" w:hAnsi="Times New Roman"/>
      <w:sz w:val="22"/>
    </w:rPr>
  </w:style>
  <w:style w:type="paragraph" w:styleId="1694" w:customStyle="1">
    <w:name w:val="Style3"/>
    <w:basedOn w:val="793"/>
    <w:pPr>
      <w:jc w:val="right"/>
      <w:spacing w:line="643" w:lineRule="exact"/>
    </w:pPr>
    <w:rPr>
      <w:rFonts w:eastAsia="Calibri"/>
    </w:rPr>
  </w:style>
  <w:style w:type="character" w:styleId="1695" w:customStyle="1">
    <w:name w:val="Знак Знак1;Заголовок 4 Знак;Параграф Знак;Заголовок 4 (Приложение) Знак"/>
    <w:rPr>
      <w:sz w:val="24"/>
      <w:szCs w:val="24"/>
      <w:lang w:val="ru-RU" w:eastAsia="ru-RU"/>
    </w:rPr>
  </w:style>
  <w:style w:type="character" w:styleId="1696" w:customStyle="1">
    <w:name w:val="Знак Знак13"/>
    <w:rPr>
      <w:i/>
      <w:iCs/>
      <w:sz w:val="28"/>
      <w:szCs w:val="28"/>
      <w:lang w:val="ru-RU" w:eastAsia="ru-RU" w:bidi="ar-SA"/>
    </w:rPr>
  </w:style>
  <w:style w:type="character" w:styleId="1697" w:customStyle="1">
    <w:name w:val="Знак Знак24"/>
    <w:rPr>
      <w:rFonts w:ascii="Arial" w:hAnsi="Arial" w:cs="Arial"/>
      <w:i/>
      <w:iCs/>
      <w:lang w:val="ru-RU" w:eastAsia="ru-RU" w:bidi="ar-SA"/>
    </w:rPr>
  </w:style>
  <w:style w:type="character" w:styleId="1698" w:customStyle="1">
    <w:name w:val="Знак Знак23"/>
    <w:rPr>
      <w:rFonts w:ascii="Arial" w:hAnsi="Arial" w:cs="Arial"/>
      <w:b/>
      <w:bCs/>
      <w:i/>
      <w:iCs/>
      <w:sz w:val="18"/>
      <w:szCs w:val="18"/>
      <w:lang w:val="ru-RU" w:eastAsia="ru-RU" w:bidi="ar-SA"/>
    </w:rPr>
  </w:style>
  <w:style w:type="character" w:styleId="1699" w:customStyle="1">
    <w:name w:val="Знак Знак9"/>
    <w:rPr>
      <w:sz w:val="28"/>
      <w:szCs w:val="28"/>
      <w:lang w:val="ru-RU" w:eastAsia="ru-RU" w:bidi="ar-SA"/>
    </w:rPr>
  </w:style>
  <w:style w:type="character" w:styleId="1700" w:customStyle="1">
    <w:name w:val="Знак Знак20"/>
    <w:rPr>
      <w:sz w:val="28"/>
      <w:szCs w:val="28"/>
      <w:lang w:val="ru-RU" w:eastAsia="ru-RU" w:bidi="ar-SA"/>
    </w:rPr>
  </w:style>
  <w:style w:type="character" w:styleId="1701" w:customStyle="1">
    <w:name w:val="Знак Знак11"/>
    <w:rPr>
      <w:sz w:val="28"/>
      <w:szCs w:val="28"/>
      <w:lang w:val="ru-RU" w:eastAsia="ru-RU" w:bidi="ar-SA"/>
    </w:rPr>
  </w:style>
  <w:style w:type="character" w:styleId="1702" w:customStyle="1">
    <w:name w:val="Знак Знак12"/>
    <w:rPr>
      <w:sz w:val="28"/>
      <w:szCs w:val="28"/>
      <w:lang w:val="ru-RU" w:eastAsia="ru-RU" w:bidi="ar-SA"/>
    </w:rPr>
  </w:style>
  <w:style w:type="character" w:styleId="1703" w:customStyle="1">
    <w:name w:val="Знак Знак15"/>
    <w:rPr>
      <w:rFonts w:ascii="Tahoma" w:hAnsi="Tahoma" w:cs="Tahoma"/>
      <w:color w:val="000000"/>
      <w:sz w:val="22"/>
      <w:szCs w:val="22"/>
      <w:lang w:val="ru-RU" w:eastAsia="ru-RU" w:bidi="ar-SA"/>
    </w:rPr>
  </w:style>
  <w:style w:type="character" w:styleId="1704" w:customStyle="1">
    <w:name w:val="Знак Знак19"/>
    <w:rPr>
      <w:rFonts w:ascii="Bookman Old Style" w:hAnsi="Bookman Old Style" w:cs="Bookman Old Style"/>
      <w:i/>
      <w:iCs/>
      <w:color w:val="000000"/>
      <w:sz w:val="22"/>
      <w:szCs w:val="22"/>
      <w:lang w:val="ru-RU" w:eastAsia="ru-RU" w:bidi="ar-SA"/>
    </w:rPr>
  </w:style>
  <w:style w:type="character" w:styleId="1705" w:customStyle="1">
    <w:name w:val="Знак Знак8;H4 Знак;Çàãîëîâîê 4 Знак;Параграф Знак Знак;Заголовок 4 (Приложение) Знак Знак"/>
    <w:rPr>
      <w:sz w:val="28"/>
      <w:szCs w:val="28"/>
      <w:lang w:val="ru-RU" w:eastAsia="ru-RU" w:bidi="ar-SA"/>
    </w:rPr>
  </w:style>
  <w:style w:type="character" w:styleId="1706" w:customStyle="1">
    <w:name w:val="Знак Знак10"/>
    <w:rPr>
      <w:sz w:val="28"/>
      <w:szCs w:val="28"/>
      <w:lang w:val="ru-RU" w:eastAsia="ru-RU" w:bidi="ar-SA"/>
    </w:rPr>
  </w:style>
  <w:style w:type="numbering" w:styleId="1707" w:customStyle="1">
    <w:name w:val="1 / 1.1 / 1.1.11"/>
    <w:basedOn w:val="805"/>
    <w:next w:val="1433"/>
  </w:style>
  <w:style w:type="character" w:styleId="1708" w:customStyle="1">
    <w:name w:val="Знак Знак5"/>
    <w:rPr>
      <w:sz w:val="24"/>
      <w:szCs w:val="24"/>
      <w:lang w:val="ru-RU" w:eastAsia="ru-RU" w:bidi="ar-SA"/>
    </w:rPr>
  </w:style>
  <w:style w:type="character" w:styleId="1709" w:customStyle="1">
    <w:name w:val="Шапка Знак"/>
    <w:link w:val="1049"/>
    <w:rPr>
      <w:rFonts w:ascii="Arial" w:hAnsi="Arial" w:cs="Arial"/>
      <w:sz w:val="28"/>
      <w:szCs w:val="28"/>
      <w:shd w:val="pct20" w:color="auto" w:fill="auto"/>
    </w:rPr>
  </w:style>
  <w:style w:type="character" w:styleId="1710" w:customStyle="1">
    <w:name w:val="Электронная подпись Знак"/>
    <w:link w:val="1050"/>
    <w:rPr>
      <w:sz w:val="28"/>
      <w:szCs w:val="28"/>
    </w:rPr>
  </w:style>
  <w:style w:type="character" w:styleId="1711" w:customStyle="1">
    <w:name w:val="Основной текст 2 Знак"/>
    <w:link w:val="1206"/>
    <w:rPr>
      <w:sz w:val="24"/>
      <w:szCs w:val="24"/>
    </w:rPr>
  </w:style>
  <w:style w:type="character" w:styleId="1712" w:customStyle="1">
    <w:name w:val="Текст выноски Знак"/>
    <w:link w:val="1212"/>
    <w:rPr>
      <w:rFonts w:ascii="Tahoma" w:hAnsi="Tahoma" w:cs="Tahoma"/>
      <w:sz w:val="16"/>
      <w:szCs w:val="16"/>
      <w:lang w:eastAsia="ar-SA"/>
    </w:rPr>
  </w:style>
  <w:style w:type="character" w:styleId="1713" w:customStyle="1">
    <w:name w:val="Тема примечания Знак"/>
    <w:link w:val="1398"/>
    <w:rPr>
      <w:b/>
      <w:bCs/>
    </w:rPr>
  </w:style>
  <w:style w:type="character" w:styleId="1714" w:customStyle="1">
    <w:name w:val="Схема документа Знак"/>
    <w:link w:val="1268"/>
    <w:rPr>
      <w:rFonts w:ascii="Tahoma" w:hAnsi="Tahoma" w:cs="Tahoma"/>
      <w:shd w:val="clear" w:color="auto" w:fill="000080"/>
    </w:rPr>
  </w:style>
  <w:style w:type="character" w:styleId="1715" w:customStyle="1">
    <w:name w:val="Знак Знак7"/>
    <w:rPr>
      <w:rFonts w:ascii="Calibri" w:hAnsi="Calibri"/>
      <w:sz w:val="24"/>
      <w:szCs w:val="24"/>
      <w:lang w:val="ru-RU" w:eastAsia="ar-SA" w:bidi="ar-SA"/>
    </w:rPr>
  </w:style>
  <w:style w:type="character" w:styleId="1716" w:customStyle="1">
    <w:name w:val="Знак Знак6"/>
    <w:rPr>
      <w:rFonts w:ascii="Calibri" w:hAnsi="Calibri"/>
      <w:sz w:val="24"/>
      <w:szCs w:val="24"/>
      <w:lang w:val="ru-RU" w:eastAsia="ar-SA" w:bidi="ar-SA"/>
    </w:rPr>
  </w:style>
  <w:style w:type="numbering" w:styleId="1717" w:customStyle="1">
    <w:name w:val="Текущий список12"/>
  </w:style>
  <w:style w:type="numbering" w:styleId="1718" w:customStyle="1">
    <w:name w:val="Статья / Раздел2"/>
    <w:basedOn w:val="805"/>
    <w:next w:val="1323"/>
  </w:style>
  <w:style w:type="numbering" w:styleId="1719" w:customStyle="1">
    <w:name w:val="1 / a / i2"/>
    <w:basedOn w:val="805"/>
    <w:next w:val="1321"/>
  </w:style>
  <w:style w:type="numbering" w:styleId="1720" w:customStyle="1">
    <w:name w:val="Текущий список111"/>
  </w:style>
  <w:style w:type="numbering" w:styleId="1721" w:customStyle="1">
    <w:name w:val="Статья / Раздел11"/>
    <w:basedOn w:val="805"/>
    <w:next w:val="1323"/>
  </w:style>
  <w:style w:type="numbering" w:styleId="1722" w:customStyle="1">
    <w:name w:val="1 / a / i11"/>
    <w:basedOn w:val="805"/>
    <w:next w:val="1321"/>
  </w:style>
  <w:style w:type="paragraph" w:styleId="1723" w:customStyle="1">
    <w:name w:val="Обычный + 12 пт"/>
    <w:basedOn w:val="793"/>
    <w:pPr>
      <w:ind w:right="118"/>
      <w:shd w:val="clear" w:color="auto" w:fill="ffffff"/>
      <w:tabs>
        <w:tab w:val="left" w:pos="701" w:leader="none"/>
      </w:tabs>
    </w:pPr>
    <w:rPr>
      <w:b/>
    </w:rPr>
  </w:style>
  <w:style w:type="paragraph" w:styleId="1724" w:customStyle="1">
    <w:name w:val="Style40"/>
    <w:basedOn w:val="793"/>
  </w:style>
  <w:style w:type="character" w:styleId="1725" w:customStyle="1">
    <w:name w:val="Font Style85"/>
    <w:rPr>
      <w:rFonts w:ascii="Times New Roman" w:hAnsi="Times New Roman"/>
      <w:sz w:val="24"/>
    </w:rPr>
  </w:style>
  <w:style w:type="numbering" w:styleId="1726" w:customStyle="1">
    <w:name w:val="1 / 1.1 / 1.1.111"/>
    <w:basedOn w:val="805"/>
    <w:next w:val="1433"/>
  </w:style>
  <w:style w:type="paragraph" w:styleId="1727" w:customStyle="1">
    <w:name w:val="Маркированный список с тире"/>
    <w:next w:val="1216"/>
    <w:pPr>
      <w:numPr>
        <w:ilvl w:val="0"/>
        <w:numId w:val="43"/>
      </w:numPr>
      <w:jc w:val="both"/>
    </w:pPr>
    <w:rPr>
      <w:sz w:val="24"/>
      <w:szCs w:val="24"/>
      <w:lang w:eastAsia="en-US"/>
    </w:rPr>
  </w:style>
  <w:style w:type="paragraph" w:styleId="1728" w:customStyle="1">
    <w:name w:val="formattext topleveltext"/>
    <w:basedOn w:val="793"/>
    <w:pPr>
      <w:spacing w:before="100" w:beforeAutospacing="1" w:after="100" w:afterAutospacing="1"/>
    </w:pPr>
  </w:style>
  <w:style w:type="numbering" w:styleId="1729" w:customStyle="1">
    <w:name w:val="1 / 1.1 / 1.1.1111"/>
    <w:basedOn w:val="805"/>
    <w:next w:val="1433"/>
  </w:style>
  <w:style w:type="numbering" w:styleId="1730" w:customStyle="1">
    <w:name w:val="1 / a / i21"/>
    <w:basedOn w:val="805"/>
    <w:next w:val="1321"/>
  </w:style>
  <w:style w:type="numbering" w:styleId="1731" w:customStyle="1">
    <w:name w:val="Текущий список121"/>
  </w:style>
  <w:style w:type="numbering" w:styleId="1732" w:customStyle="1">
    <w:name w:val="Статья / Раздел21"/>
    <w:basedOn w:val="805"/>
    <w:next w:val="1323"/>
  </w:style>
  <w:style w:type="numbering" w:styleId="1733" w:customStyle="1">
    <w:name w:val="Текущий список1111"/>
  </w:style>
  <w:style w:type="numbering" w:styleId="1734" w:customStyle="1">
    <w:name w:val="Статья / Раздел111"/>
    <w:basedOn w:val="805"/>
    <w:next w:val="1323"/>
  </w:style>
  <w:style w:type="numbering" w:styleId="1735" w:customStyle="1">
    <w:name w:val="1 / a / i111"/>
    <w:basedOn w:val="805"/>
    <w:next w:val="1321"/>
  </w:style>
  <w:style w:type="character" w:styleId="1736" w:customStyle="1">
    <w:name w:val="Body text + Bold"/>
    <w:rPr>
      <w:rFonts w:ascii="Times New Roman" w:hAnsi="Times New Roman" w:eastAsia="Times New Roman" w:cs="Times New Roman"/>
      <w:b/>
      <w:bCs/>
      <w:spacing w:val="0"/>
      <w:sz w:val="28"/>
      <w:szCs w:val="28"/>
      <w:shd w:val="clear" w:color="auto" w:fill="ffffff"/>
    </w:rPr>
  </w:style>
  <w:style w:type="numbering" w:styleId="1737" w:customStyle="1">
    <w:name w:val="1 / a / i211"/>
    <w:basedOn w:val="805"/>
    <w:next w:val="1321"/>
  </w:style>
  <w:style w:type="numbering" w:styleId="1738" w:customStyle="1">
    <w:name w:val="Текущий список1211"/>
  </w:style>
  <w:style w:type="numbering" w:styleId="1739" w:customStyle="1">
    <w:name w:val="Статья / Раздел211"/>
    <w:basedOn w:val="805"/>
    <w:next w:val="1323"/>
  </w:style>
  <w:style w:type="numbering" w:styleId="1740" w:customStyle="1">
    <w:name w:val="Текущий список11111"/>
  </w:style>
  <w:style w:type="numbering" w:styleId="1741" w:customStyle="1">
    <w:name w:val="Статья / Раздел1111"/>
    <w:basedOn w:val="805"/>
    <w:next w:val="1323"/>
  </w:style>
  <w:style w:type="numbering" w:styleId="1742" w:customStyle="1">
    <w:name w:val="1 / a / i1111"/>
    <w:basedOn w:val="805"/>
    <w:next w:val="1321"/>
  </w:style>
  <w:style w:type="numbering" w:styleId="1743" w:customStyle="1">
    <w:name w:val="1 / 1.1 / 1.1.11111"/>
    <w:basedOn w:val="805"/>
    <w:next w:val="1433"/>
  </w:style>
  <w:style w:type="numbering" w:styleId="1744" w:customStyle="1">
    <w:name w:val="Нет списка1"/>
    <w:next w:val="805"/>
    <w:semiHidden/>
    <w:unhideWhenUsed/>
  </w:style>
  <w:style w:type="table" w:styleId="1745" w:customStyle="1">
    <w:name w:val="Сетка таблицы1"/>
    <w:basedOn w:val="804"/>
    <w:next w:val="1208"/>
    <w:tblPr/>
  </w:style>
  <w:style w:type="character" w:styleId="1746" w:customStyle="1">
    <w:name w:val="4. Текст Знак"/>
    <w:link w:val="1747"/>
    <w:uiPriority w:val="99"/>
    <w:rPr>
      <w:bCs/>
      <w:color w:val="000000"/>
      <w:spacing w:val="2"/>
      <w:sz w:val="24"/>
      <w:szCs w:val="24"/>
      <w:lang w:val="en-US" w:eastAsia="en-US"/>
    </w:rPr>
  </w:style>
  <w:style w:type="paragraph" w:styleId="1747" w:customStyle="1">
    <w:name w:val="4. Текст"/>
    <w:basedOn w:val="1255"/>
    <w:link w:val="1746"/>
    <w:uiPriority w:val="99"/>
    <w:rPr>
      <w:bCs/>
      <w:color w:val="000000"/>
      <w:spacing w:val="2"/>
      <w:lang w:val="en-US" w:eastAsia="en-US"/>
    </w:rPr>
  </w:style>
  <w:style w:type="numbering" w:styleId="1748" w:customStyle="1">
    <w:name w:val="Нет списка2"/>
    <w:next w:val="805"/>
    <w:uiPriority w:val="99"/>
    <w:semiHidden/>
  </w:style>
  <w:style w:type="table" w:styleId="1749" w:customStyle="1">
    <w:name w:val="Сетка таблицы2"/>
    <w:basedOn w:val="804"/>
    <w:next w:val="1208"/>
    <w:tblPr/>
  </w:style>
  <w:style w:type="paragraph" w:styleId="1750" w:customStyle="1">
    <w:name w:val="msonormal"/>
    <w:basedOn w:val="793"/>
    <w:pPr>
      <w:spacing w:before="100" w:beforeAutospacing="1" w:after="100" w:afterAutospacing="1"/>
    </w:pPr>
  </w:style>
  <w:style w:type="character" w:styleId="1751" w:customStyle="1">
    <w:name w:val="Абзац списка Знак;Bullet List Знак;FooterText Знак;numbered Знак;Paragraphe de liste1 Знак;lp1 Знак;Список дефисный Знак;Table-Normal Знак;RSHB_Table-Normal Знак;Заговок Марина Знак"/>
    <w:link w:val="1216"/>
    <w:uiPriority w:val="34"/>
    <w:rPr>
      <w:rFonts w:ascii="Calibri" w:hAnsi="Calibri" w:eastAsia="Calibri"/>
      <w:sz w:val="22"/>
      <w:szCs w:val="22"/>
      <w:lang w:eastAsia="en-US"/>
    </w:rPr>
  </w:style>
  <w:style w:type="paragraph" w:styleId="1752" w:customStyle="1">
    <w:name w:val="Обычная таблица1"/>
    <w:uiPriority w:val="99"/>
    <w:semiHidden/>
    <w:pPr>
      <w:ind w:firstLine="851"/>
      <w:jc w:val="both"/>
      <w:spacing w:before="60" w:after="120"/>
      <w:pBdr>
        <w:top w:val="none" w:color="000000" w:sz="4" w:space="0"/>
        <w:left w:val="none" w:color="000000" w:sz="4" w:space="0"/>
        <w:bottom w:val="none" w:color="000000" w:sz="4" w:space="0"/>
        <w:right w:val="none" w:color="000000" w:sz="4" w:space="0"/>
        <w:between w:val="none" w:color="000000" w:sz="4" w:space="0"/>
      </w:pBdr>
    </w:pPr>
    <w:rPr>
      <w:rFonts w:eastAsia="Calibri"/>
      <w:sz w:val="24"/>
      <w:szCs w:val="22"/>
      <w:lang w:val="en-GB"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s://login.consultant.ru/link/?req=doc&amp;base=LAW&amp;n=466154&amp;dst=12383&amp;field=134&amp;date=28.01.2025" TargetMode="External"/><Relationship Id="rId12" Type="http://schemas.openxmlformats.org/officeDocument/2006/relationships/hyperlink" Target="https://login.consultant.ru/link/?req=doc&amp;base=LAW&amp;n=466154&amp;dst=12386&amp;field=134&amp;date=28.01.2025" TargetMode="External"/><Relationship Id="rId13" Type="http://schemas.openxmlformats.org/officeDocument/2006/relationships/hyperlink" Target="https://login.consultant.ru/link/?req=doc&amp;base=LAW&amp;n=466154&amp;dst=12390&amp;field=134&amp;date=28.01.2025" TargetMode="External"/><Relationship Id="rId14" Type="http://schemas.openxmlformats.org/officeDocument/2006/relationships/hyperlink" Target="consultantplus://offline/ref=7F7231C27B22B4FBCE8EBF893BCBB30C3B073B68D8824A61098CB75D11B28D50154DBC5B9529D52C55911027B2JD59I" TargetMode="External"/><Relationship Id="rId15" Type="http://schemas.openxmlformats.org/officeDocument/2006/relationships/hyperlink" Target="consultantplus://offline/ref=7F7231C27B22B4FBCE8EBF893BCBB30C3B073B68D8824A61098CB75D11B28D50074DE4579628C82D5C844676F785292BDD1A147517B567FCJ252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gerasimova_el</cp:lastModifiedBy>
  <cp:revision>5</cp:revision>
  <dcterms:created xsi:type="dcterms:W3CDTF">2026-06-26T07:14:00Z</dcterms:created>
  <dcterms:modified xsi:type="dcterms:W3CDTF">2026-06-29T09:24:05Z</dcterms:modified>
  <cp:version>1048576</cp:version>
</cp:coreProperties>
</file>