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079FB" w14:textId="38BA9D7D" w:rsidR="004906E4" w:rsidRDefault="004906E4" w:rsidP="004906E4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ДОГОВОР № </w:t>
      </w:r>
    </w:p>
    <w:p w14:paraId="27A44570" w14:textId="77777777" w:rsidR="004906E4" w:rsidRDefault="004906E4" w:rsidP="004906E4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об оказании услуг по обучению на курсах повышения квалификации</w:t>
      </w:r>
    </w:p>
    <w:p w14:paraId="64089674" w14:textId="77777777" w:rsidR="004906E4" w:rsidRDefault="004906E4" w:rsidP="004906E4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5"/>
        <w:gridCol w:w="4585"/>
      </w:tblGrid>
      <w:tr w:rsidR="004906E4" w14:paraId="6335A690" w14:textId="77777777" w:rsidTr="004906E4">
        <w:tc>
          <w:tcPr>
            <w:tcW w:w="2597" w:type="pct"/>
            <w:hideMark/>
          </w:tcPr>
          <w:p w14:paraId="3880C5E5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>г. Санкт-Петербург</w:t>
            </w:r>
          </w:p>
        </w:tc>
        <w:tc>
          <w:tcPr>
            <w:tcW w:w="2403" w:type="pct"/>
            <w:hideMark/>
          </w:tcPr>
          <w:p w14:paraId="3F34AF4B" w14:textId="411D4394" w:rsidR="004906E4" w:rsidRDefault="00B9149B" w:rsidP="00AE08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4906E4">
              <w:rPr>
                <w:szCs w:val="24"/>
                <w:lang w:val="en-US"/>
              </w:rPr>
              <w:t>«</w:t>
            </w:r>
            <w:r w:rsidR="00AE08EF">
              <w:rPr>
                <w:szCs w:val="24"/>
              </w:rPr>
              <w:t>____</w:t>
            </w:r>
            <w:r w:rsidR="004906E4">
              <w:rPr>
                <w:szCs w:val="24"/>
                <w:lang w:val="en-US"/>
              </w:rPr>
              <w:t xml:space="preserve">» </w:t>
            </w:r>
            <w:r>
              <w:rPr>
                <w:szCs w:val="24"/>
              </w:rPr>
              <w:t>_____________________</w:t>
            </w:r>
            <w:r w:rsidR="004906E4">
              <w:rPr>
                <w:szCs w:val="24"/>
                <w:lang w:val="en-US"/>
              </w:rPr>
              <w:t xml:space="preserve"> 2026 г.</w:t>
            </w:r>
          </w:p>
        </w:tc>
      </w:tr>
    </w:tbl>
    <w:p w14:paraId="1C43C5BF" w14:textId="77777777" w:rsidR="004906E4" w:rsidRDefault="004906E4" w:rsidP="004906E4">
      <w:pPr>
        <w:rPr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4906E4" w14:paraId="503A0480" w14:textId="77777777" w:rsidTr="004906E4">
        <w:tc>
          <w:tcPr>
            <w:tcW w:w="9756" w:type="dxa"/>
            <w:hideMark/>
          </w:tcPr>
          <w:p w14:paraId="6F05E549" w14:textId="341EC9A3" w:rsidR="004906E4" w:rsidRDefault="004906E4" w:rsidP="00AE08EF">
            <w:pPr>
              <w:ind w:firstLine="56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Архангельский филиал Федерального бюджетного учреждения «Территориальный фонд геологической информации по Северо-Западному федеральному округу» (Архангельский филиал ФБУ «ТФГИ по Северо-Западному федеральному округу» )</w:t>
            </w:r>
            <w:r>
              <w:rPr>
                <w:szCs w:val="24"/>
              </w:rPr>
              <w:t xml:space="preserve">, именуемое в дальнейшем </w:t>
            </w:r>
            <w:r>
              <w:rPr>
                <w:b/>
                <w:bCs/>
                <w:szCs w:val="24"/>
              </w:rPr>
              <w:t>"Заказчик"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в лице </w:t>
            </w:r>
            <w:r w:rsidR="00BE0028">
              <w:rPr>
                <w:szCs w:val="24"/>
              </w:rPr>
              <w:t>Р</w:t>
            </w:r>
            <w:r>
              <w:rPr>
                <w:szCs w:val="24"/>
              </w:rPr>
              <w:t>уководителя</w:t>
            </w:r>
            <w:r>
              <w:rPr>
                <w:bCs/>
                <w:noProof/>
                <w:szCs w:val="24"/>
              </w:rPr>
              <w:t xml:space="preserve"> </w:t>
            </w:r>
            <w:r w:rsidR="00BE0028">
              <w:rPr>
                <w:bCs/>
                <w:noProof/>
                <w:szCs w:val="24"/>
              </w:rPr>
              <w:t xml:space="preserve">филиала </w:t>
            </w:r>
            <w:r>
              <w:rPr>
                <w:bCs/>
                <w:noProof/>
                <w:szCs w:val="24"/>
              </w:rPr>
              <w:t>Хана Юрия Вонховича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действующего на основании Положения о филиале и Доверенности № 2</w:t>
            </w:r>
            <w:r w:rsidR="00BE0028">
              <w:rPr>
                <w:szCs w:val="24"/>
              </w:rPr>
              <w:t>0</w:t>
            </w:r>
            <w:r>
              <w:rPr>
                <w:szCs w:val="24"/>
              </w:rPr>
              <w:t>/202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 xml:space="preserve"> от 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>.11.202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>г. , с одной стороны, и</w:t>
            </w:r>
            <w:r>
              <w:rPr>
                <w:b/>
                <w:szCs w:val="24"/>
              </w:rPr>
              <w:t xml:space="preserve"> </w:t>
            </w:r>
            <w:r w:rsidR="00AE08EF">
              <w:rPr>
                <w:b/>
                <w:szCs w:val="24"/>
              </w:rPr>
              <w:t>_____________________________________________</w:t>
            </w:r>
            <w:r>
              <w:rPr>
                <w:szCs w:val="24"/>
              </w:rPr>
              <w:t xml:space="preserve">, в лице </w:t>
            </w:r>
            <w:r w:rsidR="00AE08EF">
              <w:rPr>
                <w:szCs w:val="24"/>
              </w:rPr>
              <w:t>____________________________________________________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действующего на основании </w:t>
            </w:r>
            <w:r w:rsidR="00AE08EF">
              <w:rPr>
                <w:szCs w:val="24"/>
              </w:rPr>
              <w:t>____________________</w:t>
            </w:r>
            <w:r>
              <w:rPr>
                <w:b/>
                <w:szCs w:val="24"/>
              </w:rPr>
              <w:t>,</w:t>
            </w:r>
            <w:r>
              <w:rPr>
                <w:szCs w:val="24"/>
              </w:rPr>
              <w:t xml:space="preserve">  именуемое в дальнейшем </w:t>
            </w:r>
            <w:r>
              <w:rPr>
                <w:b/>
                <w:bCs/>
                <w:szCs w:val="24"/>
              </w:rPr>
              <w:t>«Исполнитель»</w:t>
            </w:r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>с другой стороны, далее совместно именуемые «</w:t>
            </w:r>
            <w:r>
              <w:rPr>
                <w:bCs/>
                <w:szCs w:val="24"/>
              </w:rPr>
              <w:t>Стороны»,</w:t>
            </w:r>
            <w:r>
              <w:rPr>
                <w:szCs w:val="24"/>
              </w:rPr>
              <w:t xml:space="preserve"> заключили настоящий Договор о нижеследующем:</w:t>
            </w:r>
          </w:p>
        </w:tc>
      </w:tr>
    </w:tbl>
    <w:p w14:paraId="5CCB7A64" w14:textId="77777777" w:rsidR="004906E4" w:rsidRDefault="004906E4" w:rsidP="004906E4">
      <w:pPr>
        <w:jc w:val="both"/>
        <w:rPr>
          <w:b/>
          <w:noProof/>
          <w:sz w:val="22"/>
          <w:szCs w:val="22"/>
        </w:rPr>
      </w:pPr>
    </w:p>
    <w:p w14:paraId="05232AA5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27A707" w14:textId="10046BF3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условиями, предусмотренными настоящим Договором, Исполнитель обязуется оказать Заказчику услуги по обучению на курсах повышения квалификации по программе «</w:t>
      </w:r>
      <w:r w:rsidR="00E31FAA">
        <w:rPr>
          <w:rFonts w:ascii="Times New Roman" w:hAnsi="Times New Roman"/>
          <w:sz w:val="24"/>
          <w:szCs w:val="24"/>
        </w:rPr>
        <w:t>Обеспечение защиты государственной тайны</w:t>
      </w:r>
      <w:r>
        <w:rPr>
          <w:rFonts w:ascii="Times New Roman" w:hAnsi="Times New Roman"/>
          <w:sz w:val="24"/>
          <w:szCs w:val="24"/>
        </w:rPr>
        <w:t xml:space="preserve"> в организации», а Заказчик обязуется принять и оплатить оказанные Исполнителем услуги.</w:t>
      </w:r>
    </w:p>
    <w:p w14:paraId="593F7C07" w14:textId="480C79F9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курс общим объемом 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72 (Семьдесят два) </w:t>
      </w:r>
      <w:r w:rsidRPr="00BE0028">
        <w:rPr>
          <w:rFonts w:ascii="Times New Roman" w:hAnsi="Times New Roman"/>
          <w:sz w:val="24"/>
          <w:szCs w:val="24"/>
        </w:rPr>
        <w:t>академических часа организуется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в период с «10» </w:t>
      </w:r>
      <w:r w:rsidR="00B9149B">
        <w:rPr>
          <w:rFonts w:ascii="Times New Roman" w:hAnsi="Times New Roman"/>
          <w:b/>
          <w:bCs/>
          <w:sz w:val="24"/>
          <w:szCs w:val="24"/>
        </w:rPr>
        <w:t>ноября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2026 г. по «20» </w:t>
      </w:r>
      <w:r w:rsidR="00B9149B">
        <w:rPr>
          <w:rFonts w:ascii="Times New Roman" w:hAnsi="Times New Roman"/>
          <w:b/>
          <w:bCs/>
          <w:sz w:val="24"/>
          <w:szCs w:val="24"/>
        </w:rPr>
        <w:t>ноября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2026 г. на территории Исполнителя</w:t>
      </w:r>
      <w:r>
        <w:rPr>
          <w:rFonts w:ascii="Times New Roman" w:hAnsi="Times New Roman"/>
          <w:sz w:val="24"/>
          <w:szCs w:val="24"/>
        </w:rPr>
        <w:t>, предоставляющего помещение, соответствующее установленным требованиям, а также иные учебные помещения.</w:t>
      </w:r>
    </w:p>
    <w:p w14:paraId="7385F321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обучения и выполнения требований п.2.3. выдается Удостоверение установленного образца.</w:t>
      </w:r>
    </w:p>
    <w:p w14:paraId="74CD29FA" w14:textId="6568DB21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проводится по адресу: </w:t>
      </w:r>
      <w:r w:rsidR="00582309">
        <w:rPr>
          <w:rFonts w:ascii="Times New Roman" w:hAnsi="Times New Roman"/>
          <w:sz w:val="24"/>
          <w:szCs w:val="24"/>
        </w:rPr>
        <w:t>_________________________________________</w:t>
      </w:r>
    </w:p>
    <w:p w14:paraId="7DD058B9" w14:textId="77777777" w:rsidR="004906E4" w:rsidRDefault="004906E4" w:rsidP="004906E4">
      <w:pPr>
        <w:ind w:left="360" w:hanging="360"/>
        <w:jc w:val="both"/>
        <w:rPr>
          <w:szCs w:val="24"/>
          <w:u w:val="single"/>
        </w:rPr>
      </w:pPr>
    </w:p>
    <w:p w14:paraId="3CE8A99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ОКАЗАНИЯ УСЛУГ</w:t>
      </w:r>
    </w:p>
    <w:p w14:paraId="44BFE857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занятиям допускаются заявленные представители Заказчика (Слушатели), включенные в состав учебной группы, для которой Исполнитель разрабатывает отдельное учебное расписание </w:t>
      </w:r>
      <w:proofErr w:type="gramStart"/>
      <w:r>
        <w:rPr>
          <w:rFonts w:ascii="Times New Roman" w:hAnsi="Times New Roman"/>
          <w:sz w:val="24"/>
          <w:szCs w:val="24"/>
        </w:rPr>
        <w:t>и  перечень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учебно-методического обеспечения.</w:t>
      </w:r>
    </w:p>
    <w:p w14:paraId="1141388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выполнения своих обязательств, предусмотренных п. 1.1. настоящего Договора, Исполнитель вправе привлекать третьих лиц. Расчеты по договорам с третьими лицами осуществляются непосредственно Исполнителем.</w:t>
      </w:r>
    </w:p>
    <w:p w14:paraId="0E238F75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Слушатели, успешно прошедшие итоговую аттестацию, получают удостоверение о повышении квалификации, форма которых установлена Учреждением. Слушателям, не прошедшим итоговую аттестацию или получившим на итоговой аттестации неудовлетворительные результаты, выдается справка об обучении с указанием периода обучения и программы повышения квалификации.</w:t>
      </w:r>
    </w:p>
    <w:p w14:paraId="05433640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Присутствие слушателей на занятиях обязательно. При пропуске занятий без уважительной причины (более 8 часов учебного плана) слушатель может быть отчислен из учебной группы, при этом ему выдается справка о прохождении курса с указанием фактического количества часов присутствия на занятиях, а денежные средства за обучение не возвращаются. В случае болезни слушателя и пропуска занятий более 8 часов учебного </w:t>
      </w:r>
      <w:proofErr w:type="gramStart"/>
      <w:r>
        <w:rPr>
          <w:rFonts w:ascii="Times New Roman" w:hAnsi="Times New Roman"/>
          <w:sz w:val="24"/>
          <w:szCs w:val="24"/>
        </w:rPr>
        <w:t>плана  и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обязательного документального подтверждения из лечебного учреждения, ему предоставляется возможность повторно пройти курс обучения.</w:t>
      </w:r>
    </w:p>
    <w:p w14:paraId="7E84F84F" w14:textId="641D1AE9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ПРИЕМКА ОКАЗАННЫХ УСЛУГ</w:t>
      </w:r>
    </w:p>
    <w:p w14:paraId="4E36DE58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Приемка Заказчиком оказанных Исполнителем услуг осуществляется на основании Акта сдачи-приемки оказанных услуг (далее по </w:t>
      </w:r>
      <w:proofErr w:type="gramStart"/>
      <w:r>
        <w:rPr>
          <w:rFonts w:ascii="Times New Roman" w:hAnsi="Times New Roman"/>
          <w:sz w:val="24"/>
          <w:szCs w:val="24"/>
        </w:rPr>
        <w:t>тексту  -</w:t>
      </w:r>
      <w:proofErr w:type="gramEnd"/>
      <w:r>
        <w:rPr>
          <w:rFonts w:ascii="Times New Roman" w:hAnsi="Times New Roman"/>
          <w:sz w:val="24"/>
          <w:szCs w:val="24"/>
        </w:rPr>
        <w:t xml:space="preserve"> Акт).</w:t>
      </w:r>
    </w:p>
    <w:p w14:paraId="29FCA253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позднее 3 (трех) рабочих дней с момента окончания учебных занятий (п. 1.2.) Заказчик подписывает полученный от Исполнителя Акт и направляет его Исполнителю.</w:t>
      </w:r>
    </w:p>
    <w:p w14:paraId="5BEC0126" w14:textId="0BA10562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 </w:t>
      </w:r>
      <w:r w:rsidR="00582309">
        <w:rPr>
          <w:rFonts w:ascii="Times New Roman" w:hAnsi="Times New Roman"/>
          <w:sz w:val="24"/>
          <w:szCs w:val="24"/>
        </w:rPr>
        <w:t>не подписания</w:t>
      </w:r>
      <w:r>
        <w:rPr>
          <w:rFonts w:ascii="Times New Roman" w:hAnsi="Times New Roman"/>
          <w:sz w:val="24"/>
          <w:szCs w:val="24"/>
        </w:rPr>
        <w:t xml:space="preserve"> Заказчиком Акта в срок, указанный в п. 3.2. настоящего Договора, и непредставления в тот же срок мотивированных возражений, Акт, представленный Исполнителем, считается подписанным Заказчиком, а услуги оказанными полностью и в срок.</w:t>
      </w:r>
    </w:p>
    <w:p w14:paraId="5B6AFE25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14:paraId="7F989944" w14:textId="528B5B1E" w:rsidR="00BE0028" w:rsidRPr="00BE0028" w:rsidRDefault="004906E4" w:rsidP="00BE0028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4906E4">
        <w:rPr>
          <w:rFonts w:ascii="Times New Roman" w:hAnsi="Times New Roman"/>
          <w:sz w:val="24"/>
          <w:szCs w:val="24"/>
        </w:rPr>
        <w:t xml:space="preserve">Стоимость услуг, оказываемых Исполнителем в соответствии с настоящим Договором, составляет </w:t>
      </w:r>
      <w:r w:rsidR="00582309">
        <w:rPr>
          <w:rFonts w:ascii="Times New Roman" w:hAnsi="Times New Roman"/>
          <w:sz w:val="24"/>
          <w:szCs w:val="24"/>
        </w:rPr>
        <w:t>________</w:t>
      </w:r>
      <w:r w:rsidRPr="004906E4">
        <w:rPr>
          <w:rFonts w:ascii="Times New Roman" w:hAnsi="Times New Roman"/>
          <w:sz w:val="24"/>
          <w:szCs w:val="24"/>
        </w:rPr>
        <w:t xml:space="preserve"> руб. (</w:t>
      </w:r>
      <w:r w:rsidR="00582309">
        <w:rPr>
          <w:rFonts w:ascii="Times New Roman" w:hAnsi="Times New Roman"/>
          <w:sz w:val="24"/>
          <w:szCs w:val="24"/>
        </w:rPr>
        <w:t>__________________________</w:t>
      </w:r>
      <w:r w:rsidRPr="004906E4">
        <w:rPr>
          <w:rFonts w:ascii="Times New Roman" w:hAnsi="Times New Roman"/>
          <w:sz w:val="24"/>
          <w:szCs w:val="24"/>
        </w:rPr>
        <w:t xml:space="preserve">рублей 00 копеек), НДС не облагается на основании </w:t>
      </w:r>
      <w:proofErr w:type="spellStart"/>
      <w:r w:rsidRPr="004906E4">
        <w:rPr>
          <w:rFonts w:ascii="Times New Roman" w:hAnsi="Times New Roman"/>
          <w:sz w:val="24"/>
          <w:szCs w:val="24"/>
        </w:rPr>
        <w:t>пп</w:t>
      </w:r>
      <w:proofErr w:type="spellEnd"/>
      <w:r w:rsidRPr="004906E4">
        <w:rPr>
          <w:rFonts w:ascii="Times New Roman" w:hAnsi="Times New Roman"/>
          <w:sz w:val="24"/>
          <w:szCs w:val="24"/>
        </w:rPr>
        <w:t>. 14 п. 2 ст. 149 НК НФ</w:t>
      </w:r>
      <w:r w:rsidR="00BE0028">
        <w:rPr>
          <w:rFonts w:ascii="Times New Roman" w:hAnsi="Times New Roman"/>
          <w:sz w:val="24"/>
          <w:szCs w:val="24"/>
        </w:rPr>
        <w:t xml:space="preserve">. </w:t>
      </w:r>
      <w:r w:rsidR="00BE0028" w:rsidRPr="00BE0028">
        <w:rPr>
          <w:rFonts w:ascii="Times New Roman" w:hAnsi="Times New Roman"/>
          <w:sz w:val="24"/>
          <w:szCs w:val="24"/>
        </w:rPr>
        <w:t>Цена является твердой и не изменяется в ходе его исполнения за исключением случаев, предусмотренных настоящим Договором и Федеральным законом № 44-ФЗ.</w:t>
      </w:r>
    </w:p>
    <w:p w14:paraId="1C3CBFEA" w14:textId="77777777" w:rsidR="00BE0028" w:rsidRPr="00BE0028" w:rsidRDefault="00BE0028" w:rsidP="00BE0028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BE0028">
        <w:rPr>
          <w:rFonts w:ascii="Times New Roman" w:hAnsi="Times New Roman"/>
          <w:sz w:val="24"/>
          <w:szCs w:val="24"/>
        </w:rPr>
        <w:t xml:space="preserve">Услуги Исполнителя, предусмотренные настоящим Договором, оплачиваются Заказчиком путем перечисления цены Договора на банковский счет Исполнителя реквизиты которого указаны в разделе 8 Договора. </w:t>
      </w:r>
    </w:p>
    <w:p w14:paraId="544C47A8" w14:textId="6AD36620" w:rsidR="004906E4" w:rsidRPr="00BE0028" w:rsidRDefault="00BE0028" w:rsidP="00BE0028">
      <w:pPr>
        <w:pStyle w:val="af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BE0028">
        <w:rPr>
          <w:rFonts w:ascii="Times New Roman" w:hAnsi="Times New Roman"/>
          <w:sz w:val="24"/>
          <w:szCs w:val="24"/>
        </w:rPr>
        <w:t>Оплата услуг Исполнителя производится Заказчиком на условиях 100% предоплаты в течении 5 (пяти) рабочих дней с даты предоставления Исполнителем счета, путем перевода денежных средств на расчетный счет Исполнителя.</w:t>
      </w:r>
    </w:p>
    <w:p w14:paraId="4B01D9C1" w14:textId="77777777" w:rsidR="00BE0028" w:rsidRDefault="00BE0028" w:rsidP="00BE0028">
      <w:pPr>
        <w:pStyle w:val="af"/>
        <w:spacing w:after="0" w:line="240" w:lineRule="auto"/>
        <w:ind w:left="426"/>
        <w:jc w:val="both"/>
        <w:outlineLvl w:val="0"/>
        <w:rPr>
          <w:szCs w:val="24"/>
        </w:rPr>
      </w:pPr>
    </w:p>
    <w:p w14:paraId="0D65E44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18F449D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 Стороны не несут ответственности в случае неисполнения или ненадлежащего исполнения обязательств, предусмотренных настоящим Договором, по причине действия обстоятельств непреодолимой силы (форс-мажор).</w:t>
      </w:r>
    </w:p>
    <w:p w14:paraId="6EC2B910" w14:textId="29CCB2F7" w:rsidR="004906E4" w:rsidRDefault="004906E4" w:rsidP="004906E4">
      <w:pPr>
        <w:pStyle w:val="af"/>
        <w:numPr>
          <w:ilvl w:val="1"/>
          <w:numId w:val="8"/>
        </w:numPr>
        <w:spacing w:after="0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разногласия, возникающие в связи с исполнением обязательств, предусмотренных настоящим Договором, Стороны разрешают путем переговоров. При </w:t>
      </w:r>
      <w:r w:rsidR="00582309">
        <w:rPr>
          <w:rFonts w:ascii="Times New Roman" w:hAnsi="Times New Roman"/>
          <w:sz w:val="24"/>
          <w:szCs w:val="24"/>
        </w:rPr>
        <w:t>не достижении</w:t>
      </w:r>
      <w:r>
        <w:rPr>
          <w:rFonts w:ascii="Times New Roman" w:hAnsi="Times New Roman"/>
          <w:sz w:val="24"/>
          <w:szCs w:val="24"/>
        </w:rPr>
        <w:t xml:space="preserve"> согласия в ходе переговоров спор передается на рассмотрение Арбитражного суда города Санкт-Петербурга и Ленинградской области. </w:t>
      </w:r>
    </w:p>
    <w:p w14:paraId="3F429ED6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несет ответственность и обязуется обеспечить возмещение ущерба, принесенного Слушателем имуществу Учебного центра.</w:t>
      </w:r>
    </w:p>
    <w:p w14:paraId="79D453AD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обязуются соблюдать требования действующего Законодательства РФ, регулирующего отношения в области защиты государственной тайны, обеспечивать конфиденциальность сведений, касающихся условий настоящего Договора, хода его исполнения и полученных результатов, сохранять и не передавать третьим лицам без взаимного согласия сведения ограниченного доступа, полученные в результате совместной деятельности.</w:t>
      </w:r>
    </w:p>
    <w:p w14:paraId="619B0F2E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Договора, связанное с использованием сведений, составляющих государственную тайну, осуществляется Сторонами путем принятия и проведения необходимых организационно-технических мероприятий, предусмотренных Законом Российской Федерации "О государственной тайне" и другими действующими нормативными документами.</w:t>
      </w:r>
    </w:p>
    <w:p w14:paraId="2D3CC0E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ДЕЙСТВИЯ И ПОРЯДОК РАСТОРЖЕНИЯ ДОГОВОРА</w:t>
      </w:r>
    </w:p>
    <w:p w14:paraId="758BDB77" w14:textId="7D441059" w:rsidR="002F4AF8" w:rsidRPr="008A4D4E" w:rsidRDefault="004906E4" w:rsidP="002F4AF8">
      <w:pPr>
        <w:ind w:left="709" w:hanging="709"/>
        <w:jc w:val="both"/>
      </w:pPr>
      <w:r>
        <w:rPr>
          <w:szCs w:val="24"/>
        </w:rPr>
        <w:t xml:space="preserve">Настоящий Договор вступает в силу с момента его подписания обеими Сторонами </w:t>
      </w:r>
      <w:proofErr w:type="gramStart"/>
      <w:r>
        <w:rPr>
          <w:szCs w:val="24"/>
        </w:rPr>
        <w:t xml:space="preserve">и </w:t>
      </w:r>
      <w:r w:rsidR="002F4AF8" w:rsidRPr="008A4D4E">
        <w:t xml:space="preserve"> действует</w:t>
      </w:r>
      <w:proofErr w:type="gramEnd"/>
      <w:r w:rsidR="002F4AF8" w:rsidRPr="008A4D4E">
        <w:t xml:space="preserve"> </w:t>
      </w:r>
      <w:r w:rsidR="002F4AF8" w:rsidRPr="00045F57">
        <w:t xml:space="preserve">до </w:t>
      </w:r>
      <w:r w:rsidR="00B9149B">
        <w:t>2</w:t>
      </w:r>
      <w:r w:rsidR="00756381">
        <w:t>7</w:t>
      </w:r>
      <w:r w:rsidR="002F4AF8">
        <w:t xml:space="preserve"> </w:t>
      </w:r>
      <w:r w:rsidR="00B9149B">
        <w:t>ноября</w:t>
      </w:r>
      <w:r w:rsidR="002F4AF8" w:rsidRPr="00045F57">
        <w:t xml:space="preserve"> 202</w:t>
      </w:r>
      <w:r w:rsidR="002F4AF8">
        <w:t>6</w:t>
      </w:r>
      <w:r w:rsidR="002F4AF8" w:rsidRPr="00045F57">
        <w:t xml:space="preserve"> г.,</w:t>
      </w:r>
      <w:r w:rsidR="002F4AF8">
        <w:t xml:space="preserve"> а в части исполнения обязательств по договору – до полного исполнения.</w:t>
      </w:r>
    </w:p>
    <w:p w14:paraId="0EC23E75" w14:textId="116F5D3E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 Полное исполнение обязательств означает:</w:t>
      </w:r>
    </w:p>
    <w:p w14:paraId="4CE2D9BB" w14:textId="77777777" w:rsidR="004906E4" w:rsidRDefault="004906E4" w:rsidP="004906E4">
      <w:pPr>
        <w:pStyle w:val="a5"/>
        <w:numPr>
          <w:ilvl w:val="0"/>
          <w:numId w:val="9"/>
        </w:numPr>
        <w:tabs>
          <w:tab w:val="left" w:pos="1276"/>
        </w:tabs>
        <w:rPr>
          <w:szCs w:val="24"/>
        </w:rPr>
      </w:pPr>
      <w:r>
        <w:rPr>
          <w:szCs w:val="24"/>
        </w:rPr>
        <w:t xml:space="preserve">Окончание обучения Слушателя, подтвержденное получением Удостоверения о повышении квалификации. </w:t>
      </w:r>
    </w:p>
    <w:p w14:paraId="35C7C2DC" w14:textId="77777777" w:rsidR="004906E4" w:rsidRDefault="004906E4" w:rsidP="004906E4">
      <w:pPr>
        <w:pStyle w:val="a5"/>
        <w:numPr>
          <w:ilvl w:val="0"/>
          <w:numId w:val="9"/>
        </w:numPr>
        <w:tabs>
          <w:tab w:val="left" w:pos="1276"/>
        </w:tabs>
        <w:rPr>
          <w:szCs w:val="24"/>
        </w:rPr>
      </w:pPr>
      <w:r>
        <w:rPr>
          <w:szCs w:val="24"/>
        </w:rPr>
        <w:t>Полная оплата оказанных услуг Заказчиком.</w:t>
      </w:r>
    </w:p>
    <w:p w14:paraId="4B8B494A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может быть расторгнут или изменен по письменному соглашению Сторон, а также в иных случаях, предусмотренных действующим законодательством РФ.</w:t>
      </w:r>
    </w:p>
    <w:p w14:paraId="39876DC8" w14:textId="77777777" w:rsidR="004906E4" w:rsidRDefault="004906E4" w:rsidP="004906E4">
      <w:pPr>
        <w:pStyle w:val="a5"/>
        <w:tabs>
          <w:tab w:val="num" w:pos="540"/>
        </w:tabs>
        <w:jc w:val="center"/>
        <w:rPr>
          <w:szCs w:val="24"/>
        </w:rPr>
      </w:pPr>
    </w:p>
    <w:p w14:paraId="1B8B5997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BF8B7B8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</w:t>
      </w:r>
      <w:proofErr w:type="gramStart"/>
      <w:r>
        <w:rPr>
          <w:rFonts w:ascii="Times New Roman" w:hAnsi="Times New Roman"/>
          <w:sz w:val="24"/>
          <w:szCs w:val="24"/>
        </w:rPr>
        <w:t>составлен  в</w:t>
      </w:r>
      <w:proofErr w:type="gramEnd"/>
      <w:r>
        <w:rPr>
          <w:rFonts w:ascii="Times New Roman" w:hAnsi="Times New Roman"/>
          <w:sz w:val="24"/>
          <w:szCs w:val="24"/>
        </w:rPr>
        <w:t xml:space="preserve"> 2 экземплярах, имеющих одинаковую юридическую силу, по одному экземпляру для каждой из Сторон.</w:t>
      </w:r>
    </w:p>
    <w:p w14:paraId="1FACDAB9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Стороны обязаны в письменной форме в двухдневный срок сообщать друг другу об изменениях своих адресов, номеров телефонов, телефаксов, банковских реквизитов. Сторона, не уведомившая, либо уведомившая ненадлежащим образом, другую Сторону об изменении указанных в настоящем Договоре адресов, номеров телефонов и факсов, банковских реквизитов, несет риск возникновения связанных с этим последствий. </w:t>
      </w:r>
    </w:p>
    <w:p w14:paraId="454FAC9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действительны только при том условии, что они совершены в письменной форме и подписаны надлежащим образом уполномоченными на то представителями Сторон.</w:t>
      </w:r>
    </w:p>
    <w:p w14:paraId="1C9E1932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вопросам, которые остались не урегулированными настоящим Договором, Стороны руководствуются нормами действующего законодательства РФ.</w:t>
      </w:r>
    </w:p>
    <w:p w14:paraId="783946F0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переданные Сторонами друг другу путем факсимильной связи и оформленные в установленном порядке, имеют юридическую силу до их замены оригиналами.</w:t>
      </w:r>
    </w:p>
    <w:p w14:paraId="486352BC" w14:textId="77777777" w:rsidR="004906E4" w:rsidRDefault="004906E4" w:rsidP="004906E4">
      <w:pPr>
        <w:pStyle w:val="a5"/>
        <w:jc w:val="center"/>
        <w:rPr>
          <w:szCs w:val="24"/>
        </w:rPr>
      </w:pPr>
    </w:p>
    <w:p w14:paraId="2569BF5B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64DEBD5B" w14:textId="77777777" w:rsidR="004906E4" w:rsidRDefault="004906E4" w:rsidP="004906E4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5"/>
        <w:gridCol w:w="4965"/>
      </w:tblGrid>
      <w:tr w:rsidR="004906E4" w14:paraId="4F98DD9E" w14:textId="77777777" w:rsidTr="00A356F9">
        <w:tc>
          <w:tcPr>
            <w:tcW w:w="2398" w:type="pct"/>
            <w:hideMark/>
          </w:tcPr>
          <w:p w14:paraId="501327D8" w14:textId="77777777" w:rsidR="004906E4" w:rsidRDefault="004906E4">
            <w:pPr>
              <w:ind w:left="1701" w:hanging="1701"/>
              <w:rPr>
                <w:szCs w:val="24"/>
              </w:rPr>
            </w:pPr>
            <w:r>
              <w:rPr>
                <w:rFonts w:ascii="Times New Roman CYR" w:hAnsi="Times New Roman CYR"/>
                <w:b/>
                <w:szCs w:val="24"/>
              </w:rPr>
              <w:t>ЗАКАЗЧИК</w:t>
            </w:r>
          </w:p>
        </w:tc>
        <w:tc>
          <w:tcPr>
            <w:tcW w:w="2602" w:type="pct"/>
            <w:hideMark/>
          </w:tcPr>
          <w:p w14:paraId="09EC76DE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  <w:r>
              <w:rPr>
                <w:rFonts w:ascii="Times New Roman CYR" w:hAnsi="Times New Roman CYR"/>
                <w:b/>
                <w:szCs w:val="24"/>
              </w:rPr>
              <w:t>ИСПОЛНИТЕЛЬ</w:t>
            </w:r>
          </w:p>
        </w:tc>
      </w:tr>
      <w:tr w:rsidR="004906E4" w14:paraId="11A1BE81" w14:textId="77777777" w:rsidTr="00A356F9">
        <w:tc>
          <w:tcPr>
            <w:tcW w:w="2398" w:type="pct"/>
          </w:tcPr>
          <w:p w14:paraId="367ACE5D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204BA911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</w:tr>
      <w:tr w:rsidR="004906E4" w14:paraId="675777D3" w14:textId="77777777" w:rsidTr="00A356F9">
        <w:tc>
          <w:tcPr>
            <w:tcW w:w="2398" w:type="pct"/>
          </w:tcPr>
          <w:p w14:paraId="06C89353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Заказчик: ФБУ «ТФГИ по Северо-Западному федеральному округу»</w:t>
            </w:r>
          </w:p>
          <w:p w14:paraId="57C87D97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Архангельский филиал ФБУ «ТФГИ ПО СЗФО» </w:t>
            </w:r>
          </w:p>
          <w:p w14:paraId="4186EAAA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Юридический адрес: 199155, г. Санкт-Петербург, ул. Одоевского, д. 24, корп.1, а/я 141</w:t>
            </w:r>
          </w:p>
          <w:p w14:paraId="6FE5494E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Почтовый адрес: 163001, Архангельская область, </w:t>
            </w:r>
          </w:p>
          <w:p w14:paraId="4A3A3577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город Архангельск, проспект Троицкий, дом 135</w:t>
            </w:r>
          </w:p>
          <w:p w14:paraId="3621E116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ОГРН   1037800001733   </w:t>
            </w:r>
          </w:p>
          <w:p w14:paraId="4CC4CE13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ИНН/КПП 7801141542/290102001                                             </w:t>
            </w:r>
          </w:p>
          <w:p w14:paraId="35229AE0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Тел.: (8182) 287014, (8182) 279031</w:t>
            </w:r>
          </w:p>
          <w:p w14:paraId="0B9C5367" w14:textId="77777777" w:rsidR="00A356F9" w:rsidRPr="00A356F9" w:rsidRDefault="00A356F9" w:rsidP="00A356F9">
            <w:pPr>
              <w:rPr>
                <w:szCs w:val="24"/>
              </w:rPr>
            </w:pPr>
          </w:p>
          <w:p w14:paraId="07384999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Банковские реквизиты: УФК по Нижегородской области (Архангельский филиал ФБУ "ТФГИ по Северо-Западному федеральному округу" л/с 20246Х28440)</w:t>
            </w:r>
          </w:p>
          <w:p w14:paraId="156C2862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р/</w:t>
            </w:r>
            <w:proofErr w:type="spellStart"/>
            <w:r w:rsidRPr="00A356F9">
              <w:rPr>
                <w:szCs w:val="24"/>
              </w:rPr>
              <w:t>сч</w:t>
            </w:r>
            <w:proofErr w:type="spellEnd"/>
            <w:r w:rsidRPr="00A356F9">
              <w:rPr>
                <w:szCs w:val="24"/>
              </w:rPr>
              <w:t>: 03214643000000013244 в ОКЦ №1 ВВГУ Банка России// УФК по Нижегородской области, г. Нижний Новгород</w:t>
            </w:r>
          </w:p>
          <w:p w14:paraId="70EDACB5" w14:textId="77777777" w:rsidR="00975542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к/с 40102810745370000024 </w:t>
            </w:r>
          </w:p>
          <w:p w14:paraId="7155FB1C" w14:textId="60DA9BA6" w:rsidR="00A356F9" w:rsidRPr="00A356F9" w:rsidRDefault="00A356F9" w:rsidP="00A356F9">
            <w:pPr>
              <w:rPr>
                <w:szCs w:val="24"/>
              </w:rPr>
            </w:pPr>
            <w:proofErr w:type="gramStart"/>
            <w:r w:rsidRPr="00A356F9">
              <w:rPr>
                <w:szCs w:val="24"/>
              </w:rPr>
              <w:t>БИК  012202102</w:t>
            </w:r>
            <w:proofErr w:type="gramEnd"/>
          </w:p>
          <w:p w14:paraId="0A8F5444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e-</w:t>
            </w:r>
            <w:proofErr w:type="spellStart"/>
            <w:r w:rsidRPr="00A356F9">
              <w:rPr>
                <w:szCs w:val="24"/>
              </w:rPr>
              <w:t>mail</w:t>
            </w:r>
            <w:proofErr w:type="spellEnd"/>
            <w:r w:rsidRPr="00A356F9">
              <w:rPr>
                <w:szCs w:val="24"/>
              </w:rPr>
              <w:t xml:space="preserve">: npuppec@arhtfgi.ru  </w:t>
            </w:r>
          </w:p>
          <w:p w14:paraId="44D28D28" w14:textId="61B15C4A" w:rsidR="00A10674" w:rsidRPr="008B1C4A" w:rsidRDefault="00A10674" w:rsidP="00A10674">
            <w:pPr>
              <w:rPr>
                <w:sz w:val="26"/>
                <w:szCs w:val="26"/>
              </w:rPr>
            </w:pPr>
            <w:r w:rsidRPr="008B1C4A">
              <w:rPr>
                <w:sz w:val="26"/>
                <w:szCs w:val="26"/>
              </w:rPr>
              <w:t xml:space="preserve"> </w:t>
            </w:r>
          </w:p>
          <w:p w14:paraId="491F9C9B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  <w:hideMark/>
          </w:tcPr>
          <w:p w14:paraId="5FE4CB48" w14:textId="473378D2" w:rsidR="004906E4" w:rsidRDefault="004906E4" w:rsidP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</w:tr>
      <w:tr w:rsidR="004906E4" w14:paraId="41457AF3" w14:textId="77777777" w:rsidTr="00A356F9">
        <w:tc>
          <w:tcPr>
            <w:tcW w:w="2398" w:type="pct"/>
          </w:tcPr>
          <w:p w14:paraId="219CBE5C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153F87B2" w14:textId="77777777" w:rsidR="004906E4" w:rsidRDefault="004906E4">
            <w:pPr>
              <w:rPr>
                <w:rFonts w:ascii="Times New Roman CYR" w:hAnsi="Times New Roman CYR"/>
                <w:szCs w:val="24"/>
              </w:rPr>
            </w:pPr>
          </w:p>
        </w:tc>
      </w:tr>
      <w:tr w:rsidR="004906E4" w14:paraId="0ECE8E17" w14:textId="77777777" w:rsidTr="00A356F9">
        <w:tc>
          <w:tcPr>
            <w:tcW w:w="2398" w:type="pct"/>
          </w:tcPr>
          <w:p w14:paraId="218A9A77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5D548711" w14:textId="77777777" w:rsidR="004906E4" w:rsidRDefault="004906E4">
            <w:pPr>
              <w:rPr>
                <w:rFonts w:ascii="Times New Roman CYR" w:hAnsi="Times New Roman CYR"/>
                <w:szCs w:val="24"/>
              </w:rPr>
            </w:pPr>
          </w:p>
        </w:tc>
      </w:tr>
      <w:tr w:rsidR="004906E4" w14:paraId="3D2EED68" w14:textId="77777777" w:rsidTr="00A356F9">
        <w:tc>
          <w:tcPr>
            <w:tcW w:w="2398" w:type="pct"/>
            <w:hideMark/>
          </w:tcPr>
          <w:p w14:paraId="252DC5F3" w14:textId="77777777" w:rsidR="004906E4" w:rsidRDefault="004906E4">
            <w:pPr>
              <w:rPr>
                <w:szCs w:val="24"/>
              </w:rPr>
            </w:pPr>
            <w:r w:rsidRPr="004906E4">
              <w:rPr>
                <w:szCs w:val="24"/>
              </w:rPr>
              <w:t>Руководитель</w:t>
            </w:r>
          </w:p>
          <w:p w14:paraId="680FBA97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 xml:space="preserve">Архангельский филиал ФБУ «ТФГИ по Северо-Западному федеральному округу» </w:t>
            </w:r>
          </w:p>
        </w:tc>
        <w:tc>
          <w:tcPr>
            <w:tcW w:w="2602" w:type="pct"/>
            <w:hideMark/>
          </w:tcPr>
          <w:p w14:paraId="549D9A22" w14:textId="1CAEF1D9" w:rsidR="004906E4" w:rsidRDefault="004906E4">
            <w:pPr>
              <w:rPr>
                <w:szCs w:val="24"/>
              </w:rPr>
            </w:pPr>
          </w:p>
        </w:tc>
      </w:tr>
      <w:tr w:rsidR="004906E4" w14:paraId="206B8180" w14:textId="77777777" w:rsidTr="00A356F9">
        <w:tc>
          <w:tcPr>
            <w:tcW w:w="2398" w:type="pct"/>
          </w:tcPr>
          <w:p w14:paraId="4C568D91" w14:textId="77777777" w:rsidR="004906E4" w:rsidRDefault="004906E4">
            <w:pPr>
              <w:rPr>
                <w:szCs w:val="24"/>
              </w:rPr>
            </w:pPr>
          </w:p>
        </w:tc>
        <w:tc>
          <w:tcPr>
            <w:tcW w:w="2602" w:type="pct"/>
          </w:tcPr>
          <w:p w14:paraId="2F81C4E6" w14:textId="77777777" w:rsidR="004906E4" w:rsidRDefault="004906E4">
            <w:pPr>
              <w:rPr>
                <w:szCs w:val="24"/>
              </w:rPr>
            </w:pPr>
          </w:p>
        </w:tc>
      </w:tr>
      <w:tr w:rsidR="004906E4" w14:paraId="3F8393BB" w14:textId="77777777" w:rsidTr="00A356F9">
        <w:tc>
          <w:tcPr>
            <w:tcW w:w="2398" w:type="pct"/>
          </w:tcPr>
          <w:p w14:paraId="5753CC16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 </w:t>
            </w:r>
            <w:r>
              <w:rPr>
                <w:szCs w:val="24"/>
                <w:lang w:val="en-US"/>
              </w:rPr>
              <w:t xml:space="preserve">Ю. В. </w:t>
            </w:r>
            <w:proofErr w:type="spellStart"/>
            <w:r>
              <w:rPr>
                <w:szCs w:val="24"/>
                <w:lang w:val="en-US"/>
              </w:rPr>
              <w:t>Хан</w:t>
            </w:r>
            <w:proofErr w:type="spellEnd"/>
          </w:p>
          <w:p w14:paraId="44C957DC" w14:textId="77777777" w:rsidR="004906E4" w:rsidRDefault="004906E4">
            <w:pPr>
              <w:rPr>
                <w:szCs w:val="24"/>
              </w:rPr>
            </w:pPr>
          </w:p>
          <w:p w14:paraId="7B3C7407" w14:textId="377D2597" w:rsidR="004906E4" w:rsidRPr="00582309" w:rsidRDefault="004906E4">
            <w:pPr>
              <w:rPr>
                <w:sz w:val="16"/>
                <w:szCs w:val="16"/>
              </w:rPr>
            </w:pPr>
          </w:p>
        </w:tc>
        <w:tc>
          <w:tcPr>
            <w:tcW w:w="2602" w:type="pct"/>
          </w:tcPr>
          <w:p w14:paraId="593C19F7" w14:textId="7E80D856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________________ </w:t>
            </w:r>
          </w:p>
          <w:p w14:paraId="7BF9F6F2" w14:textId="24D0A39C" w:rsidR="004906E4" w:rsidRPr="00582309" w:rsidRDefault="004906E4">
            <w:pPr>
              <w:rPr>
                <w:sz w:val="16"/>
                <w:szCs w:val="16"/>
              </w:rPr>
            </w:pPr>
          </w:p>
        </w:tc>
      </w:tr>
    </w:tbl>
    <w:p w14:paraId="35C7437A" w14:textId="77777777" w:rsidR="004906E4" w:rsidRDefault="004906E4" w:rsidP="004906E4">
      <w:pPr>
        <w:rPr>
          <w:sz w:val="2"/>
          <w:szCs w:val="2"/>
        </w:rPr>
      </w:pPr>
    </w:p>
    <w:p w14:paraId="3874714B" w14:textId="77777777" w:rsidR="004906E4" w:rsidRDefault="004906E4" w:rsidP="004906E4">
      <w:pPr>
        <w:rPr>
          <w:sz w:val="2"/>
          <w:szCs w:val="2"/>
        </w:rPr>
      </w:pPr>
    </w:p>
    <w:p w14:paraId="662B1925" w14:textId="77777777" w:rsidR="004906E4" w:rsidRDefault="004906E4" w:rsidP="004906E4">
      <w:pPr>
        <w:rPr>
          <w:sz w:val="2"/>
          <w:szCs w:val="2"/>
        </w:rPr>
      </w:pPr>
    </w:p>
    <w:p w14:paraId="1E70848C" w14:textId="77777777" w:rsidR="004906E4" w:rsidRDefault="004906E4" w:rsidP="004906E4">
      <w:pPr>
        <w:rPr>
          <w:sz w:val="2"/>
          <w:szCs w:val="2"/>
        </w:rPr>
      </w:pPr>
    </w:p>
    <w:p w14:paraId="6DD2626C" w14:textId="77777777" w:rsidR="00866CCC" w:rsidRDefault="00866CCC"/>
    <w:sectPr w:rsidR="00866CCC" w:rsidSect="004906E4">
      <w:type w:val="continuous"/>
      <w:pgSz w:w="11906" w:h="16838"/>
      <w:pgMar w:top="1080" w:right="1106" w:bottom="539" w:left="126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B7323" w14:textId="77777777" w:rsidR="002D554F" w:rsidRDefault="002D554F" w:rsidP="00A10674">
      <w:r>
        <w:separator/>
      </w:r>
    </w:p>
  </w:endnote>
  <w:endnote w:type="continuationSeparator" w:id="0">
    <w:p w14:paraId="01AC10F0" w14:textId="77777777" w:rsidR="002D554F" w:rsidRDefault="002D554F" w:rsidP="00A1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CA442" w14:textId="77777777" w:rsidR="002D554F" w:rsidRDefault="002D554F" w:rsidP="00A10674">
      <w:r>
        <w:separator/>
      </w:r>
    </w:p>
  </w:footnote>
  <w:footnote w:type="continuationSeparator" w:id="0">
    <w:p w14:paraId="77FF7C1C" w14:textId="77777777" w:rsidR="002D554F" w:rsidRDefault="002D554F" w:rsidP="00A1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34F2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3B434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53812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3572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767D64C8"/>
    <w:multiLevelType w:val="multilevel"/>
    <w:tmpl w:val="35705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A572499"/>
    <w:multiLevelType w:val="hybridMultilevel"/>
    <w:tmpl w:val="0B02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7171"/>
    <w:multiLevelType w:val="hybridMultilevel"/>
    <w:tmpl w:val="B6D6E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E4"/>
    <w:rsid w:val="0010178F"/>
    <w:rsid w:val="002253E3"/>
    <w:rsid w:val="002D554F"/>
    <w:rsid w:val="002F4AF8"/>
    <w:rsid w:val="00315F10"/>
    <w:rsid w:val="004906E4"/>
    <w:rsid w:val="00494E25"/>
    <w:rsid w:val="004A37DA"/>
    <w:rsid w:val="00582309"/>
    <w:rsid w:val="005C769F"/>
    <w:rsid w:val="005D343F"/>
    <w:rsid w:val="00756381"/>
    <w:rsid w:val="00866CCC"/>
    <w:rsid w:val="00975542"/>
    <w:rsid w:val="00A10674"/>
    <w:rsid w:val="00A356F9"/>
    <w:rsid w:val="00AE08EF"/>
    <w:rsid w:val="00B9149B"/>
    <w:rsid w:val="00BE0028"/>
    <w:rsid w:val="00E31FAA"/>
    <w:rsid w:val="00E9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5D1B"/>
  <w15:docId w15:val="{9A71080C-3F57-4520-943C-7D8EBA11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06E4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4906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4906E4"/>
    <w:pPr>
      <w:jc w:val="both"/>
    </w:pPr>
  </w:style>
  <w:style w:type="character" w:customStyle="1" w:styleId="a6">
    <w:name w:val="Основной текст Знак"/>
    <w:basedOn w:val="a0"/>
    <w:link w:val="a5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906E4"/>
    <w:pPr>
      <w:tabs>
        <w:tab w:val="num" w:pos="480"/>
      </w:tabs>
      <w:ind w:left="720" w:hanging="720"/>
      <w:jc w:val="both"/>
    </w:pPr>
  </w:style>
  <w:style w:type="character" w:customStyle="1" w:styleId="a8">
    <w:name w:val="Основной текст с отступом Знак"/>
    <w:basedOn w:val="a0"/>
    <w:link w:val="a7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4906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rsid w:val="004906E4"/>
  </w:style>
  <w:style w:type="table" w:styleId="ac">
    <w:name w:val="Table Grid"/>
    <w:basedOn w:val="a1"/>
    <w:rsid w:val="00490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4906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4906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4906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906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Document Map"/>
    <w:basedOn w:val="a"/>
    <w:link w:val="af1"/>
    <w:rsid w:val="004906E4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4906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Алферидовна Иванова</dc:creator>
  <cp:lastModifiedBy>Гл. Бухгалтер</cp:lastModifiedBy>
  <cp:revision>7</cp:revision>
  <dcterms:created xsi:type="dcterms:W3CDTF">2026-08-05T06:31:00Z</dcterms:created>
  <dcterms:modified xsi:type="dcterms:W3CDTF">2026-08-05T07:51:00Z</dcterms:modified>
</cp:coreProperties>
</file>