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083" w:rsidRDefault="00944195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821055</wp:posOffset>
                </wp:positionH>
                <wp:positionV relativeFrom="paragraph">
                  <wp:posOffset>1501140</wp:posOffset>
                </wp:positionV>
                <wp:extent cx="288290" cy="235585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" cy="2355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D6083" w:rsidRDefault="00AD6083">
                            <w:pPr>
                              <w:pStyle w:val="a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64.65pt;margin-top:118.2pt;width:22.7pt;height:18.5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" filled="f" stroked="f">
                <v:textbox inset="0,0,0,0">
                  <w:txbxContent>
                    <w:p w:rsidR="00AD6083" w:rsidRDefault="00AD6083">
                      <w:pPr>
                        <w:pStyle w:val="a4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D6083" w:rsidRDefault="00944195">
      <w:pPr>
        <w:pStyle w:val="22"/>
        <w:keepNext/>
        <w:keepLines/>
        <w:spacing w:after="220" w:line="240" w:lineRule="auto"/>
        <w:ind w:left="6860"/>
        <w:jc w:val="left"/>
        <w:rPr>
          <w:sz w:val="28"/>
          <w:szCs w:val="28"/>
        </w:rPr>
      </w:pPr>
      <w:bookmarkStart w:id="0" w:name="bookmark0"/>
      <w:r>
        <w:rPr>
          <w:rFonts w:ascii="Courier New" w:eastAsia="Courier New" w:hAnsi="Courier New" w:cs="Courier New"/>
          <w:sz w:val="28"/>
          <w:szCs w:val="28"/>
        </w:rPr>
        <w:t>СПЕЦИФИКАЦИЯ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1822"/>
        <w:gridCol w:w="2380"/>
        <w:gridCol w:w="1454"/>
        <w:gridCol w:w="788"/>
        <w:gridCol w:w="662"/>
        <w:gridCol w:w="796"/>
        <w:gridCol w:w="929"/>
        <w:gridCol w:w="803"/>
        <w:gridCol w:w="778"/>
        <w:gridCol w:w="922"/>
        <w:gridCol w:w="792"/>
        <w:gridCol w:w="929"/>
        <w:gridCol w:w="936"/>
      </w:tblGrid>
      <w:tr w:rsidR="00AD6083">
        <w:trPr>
          <w:trHeight w:hRule="exact" w:val="1850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№ п/п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Наименование Товара в соответствии с единым справочником- каталогом лекарственных </w:t>
            </w:r>
            <w:proofErr w:type="gramStart"/>
            <w:r>
              <w:rPr>
                <w:sz w:val="17"/>
                <w:szCs w:val="17"/>
              </w:rPr>
              <w:t>препаратов(</w:t>
            </w:r>
            <w:proofErr w:type="gramEnd"/>
            <w:r>
              <w:rPr>
                <w:sz w:val="17"/>
                <w:szCs w:val="17"/>
              </w:rPr>
              <w:t>далее - ЕСКЛП)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2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2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Лекарственная форма в соответствии с ЕСКЛП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2" w:lineRule="auto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Дозиров</w:t>
            </w:r>
            <w:proofErr w:type="spellEnd"/>
            <w:r>
              <w:rPr>
                <w:sz w:val="17"/>
                <w:szCs w:val="17"/>
              </w:rPr>
              <w:t xml:space="preserve"> ка в </w:t>
            </w:r>
            <w:proofErr w:type="spellStart"/>
            <w:r>
              <w:rPr>
                <w:sz w:val="17"/>
                <w:szCs w:val="17"/>
              </w:rPr>
              <w:t>соответс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твии</w:t>
            </w:r>
            <w:proofErr w:type="spellEnd"/>
            <w:r>
              <w:rPr>
                <w:sz w:val="17"/>
                <w:szCs w:val="17"/>
              </w:rPr>
              <w:t xml:space="preserve"> с ЕСКЛП</w:t>
            </w:r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2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Едини </w:t>
            </w:r>
            <w:proofErr w:type="spellStart"/>
            <w:r>
              <w:rPr>
                <w:sz w:val="17"/>
                <w:szCs w:val="17"/>
              </w:rPr>
              <w:t>ца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измере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 w:rsidR="00A756D4">
              <w:rPr>
                <w:sz w:val="17"/>
                <w:szCs w:val="17"/>
              </w:rPr>
              <w:t>ния</w:t>
            </w:r>
            <w:proofErr w:type="spellEnd"/>
          </w:p>
          <w:p w:rsidR="00AD6083" w:rsidRDefault="00944195">
            <w:pPr>
              <w:pStyle w:val="a9"/>
              <w:spacing w:line="252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Товара в </w:t>
            </w:r>
            <w:proofErr w:type="spellStart"/>
            <w:r>
              <w:rPr>
                <w:sz w:val="17"/>
                <w:szCs w:val="17"/>
              </w:rPr>
              <w:t>соотве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тствии</w:t>
            </w:r>
            <w:proofErr w:type="spellEnd"/>
            <w:r>
              <w:rPr>
                <w:sz w:val="17"/>
                <w:szCs w:val="17"/>
              </w:rPr>
              <w:t xml:space="preserve"> с ЕСКЛ П (ПЕ)</w:t>
            </w:r>
          </w:p>
        </w:tc>
        <w:tc>
          <w:tcPr>
            <w:tcW w:w="2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2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Цена за единицу измерения Товара, в том числе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A756D4" w:rsidP="00A756D4">
            <w:pPr>
              <w:pStyle w:val="a9"/>
              <w:spacing w:line="252" w:lineRule="auto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Количес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тво</w:t>
            </w:r>
            <w:proofErr w:type="spellEnd"/>
            <w:r>
              <w:rPr>
                <w:sz w:val="17"/>
                <w:szCs w:val="17"/>
              </w:rPr>
              <w:t xml:space="preserve"> в единицах</w:t>
            </w:r>
            <w:r w:rsidR="00944195">
              <w:rPr>
                <w:sz w:val="17"/>
                <w:szCs w:val="17"/>
              </w:rPr>
              <w:t xml:space="preserve"> измерен </w:t>
            </w:r>
            <w:proofErr w:type="spellStart"/>
            <w:r>
              <w:rPr>
                <w:sz w:val="17"/>
                <w:szCs w:val="17"/>
              </w:rPr>
              <w:t>ия</w:t>
            </w:r>
            <w:proofErr w:type="spellEnd"/>
            <w:r w:rsidR="00944195">
              <w:rPr>
                <w:sz w:val="17"/>
                <w:szCs w:val="17"/>
              </w:rPr>
              <w:t xml:space="preserve"> Товара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Стоимость, в том числе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83" w:rsidRDefault="00A756D4">
            <w:pPr>
              <w:pStyle w:val="a9"/>
              <w:spacing w:line="252" w:lineRule="auto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Количест</w:t>
            </w:r>
            <w:proofErr w:type="spellEnd"/>
            <w:r>
              <w:rPr>
                <w:sz w:val="17"/>
                <w:szCs w:val="17"/>
              </w:rPr>
              <w:t xml:space="preserve"> во вторичных</w:t>
            </w:r>
            <w:r w:rsidR="00944195">
              <w:rPr>
                <w:sz w:val="17"/>
                <w:szCs w:val="17"/>
              </w:rPr>
              <w:t xml:space="preserve"> (потребит </w:t>
            </w:r>
            <w:proofErr w:type="spellStart"/>
            <w:r w:rsidR="00944195">
              <w:rPr>
                <w:sz w:val="17"/>
                <w:szCs w:val="17"/>
              </w:rPr>
              <w:t>ельских</w:t>
            </w:r>
            <w:proofErr w:type="spellEnd"/>
            <w:r w:rsidR="00944195">
              <w:rPr>
                <w:sz w:val="17"/>
                <w:szCs w:val="17"/>
              </w:rPr>
              <w:t>) упаковок</w:t>
            </w:r>
          </w:p>
        </w:tc>
      </w:tr>
      <w:tr w:rsidR="00AD6083">
        <w:trPr>
          <w:trHeight w:hRule="exact" w:val="1246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6083" w:rsidRDefault="00AD6083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4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международное непатентованное или химическое, или </w:t>
            </w:r>
            <w:proofErr w:type="spellStart"/>
            <w:r>
              <w:rPr>
                <w:sz w:val="17"/>
                <w:szCs w:val="17"/>
              </w:rPr>
              <w:t>группировочное</w:t>
            </w:r>
            <w:proofErr w:type="spellEnd"/>
            <w:r>
              <w:rPr>
                <w:sz w:val="17"/>
                <w:szCs w:val="17"/>
              </w:rPr>
              <w:t xml:space="preserve"> наименование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6083" w:rsidRDefault="00AD6083"/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6083" w:rsidRDefault="00AD6083"/>
        </w:tc>
        <w:tc>
          <w:tcPr>
            <w:tcW w:w="78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6083" w:rsidRDefault="00AD6083"/>
        </w:tc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6083" w:rsidRDefault="00AD6083"/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без НДС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4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размер НДС (если облагаете я НДС)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итого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6083" w:rsidRDefault="00AD6083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без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4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размер НДС (если облагает </w:t>
            </w:r>
            <w:proofErr w:type="spellStart"/>
            <w:r>
              <w:rPr>
                <w:sz w:val="17"/>
                <w:szCs w:val="17"/>
              </w:rPr>
              <w:t>ся</w:t>
            </w:r>
            <w:proofErr w:type="spellEnd"/>
            <w:r>
              <w:rPr>
                <w:sz w:val="17"/>
                <w:szCs w:val="17"/>
              </w:rPr>
              <w:t xml:space="preserve"> НДС)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итого</w:t>
            </w: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83" w:rsidRDefault="00AD6083"/>
        </w:tc>
      </w:tr>
      <w:tr w:rsidR="00AD6083">
        <w:trPr>
          <w:trHeight w:hRule="exact" w:val="42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</w:t>
            </w:r>
          </w:p>
        </w:tc>
      </w:tr>
      <w:tr w:rsidR="00AD6083">
        <w:trPr>
          <w:trHeight w:hRule="exact" w:val="64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ind w:firstLine="4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Тримеперидин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7" w:lineRule="auto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Промедол</w:t>
            </w:r>
            <w:proofErr w:type="spellEnd"/>
            <w:r>
              <w:rPr>
                <w:sz w:val="17"/>
                <w:szCs w:val="17"/>
              </w:rPr>
              <w:t xml:space="preserve"> р-р д/ин. 20 мг/мл 1 мл №10 </w:t>
            </w:r>
            <w:proofErr w:type="spellStart"/>
            <w:r>
              <w:rPr>
                <w:sz w:val="17"/>
                <w:szCs w:val="17"/>
              </w:rPr>
              <w:t>амп</w:t>
            </w:r>
            <w:proofErr w:type="spellEnd"/>
            <w:r>
              <w:rPr>
                <w:sz w:val="17"/>
                <w:szCs w:val="17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7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Раствор для инъекций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 мг/мл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49,4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10%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54,34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1482,00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ind w:firstLine="2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1630,20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</w:tr>
      <w:tr w:rsidR="00AD6083">
        <w:trPr>
          <w:trHeight w:hRule="exact" w:val="64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ind w:firstLine="4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Морфин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2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Морфин р-р д/ин. 10 мг/мл 1 мл №10 </w:t>
            </w:r>
            <w:proofErr w:type="spellStart"/>
            <w:r>
              <w:rPr>
                <w:sz w:val="17"/>
                <w:szCs w:val="17"/>
              </w:rPr>
              <w:t>амп</w:t>
            </w:r>
            <w:proofErr w:type="spellEnd"/>
            <w:r>
              <w:rPr>
                <w:sz w:val="17"/>
                <w:szCs w:val="17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Раствор для инъекций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 мг/мл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ind w:firstLine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26,80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10%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29,48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ind w:firstLine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536,00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ind w:firstLine="2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ind w:firstLine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589.60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</w:tr>
      <w:tr w:rsidR="00AD6083">
        <w:trPr>
          <w:trHeight w:hRule="exact" w:val="103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ind w:firstLine="4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Фентанил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 w:line="252" w:lineRule="auto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Фентанил</w:t>
            </w:r>
            <w:proofErr w:type="spellEnd"/>
            <w:r>
              <w:rPr>
                <w:sz w:val="17"/>
                <w:szCs w:val="17"/>
              </w:rPr>
              <w:t xml:space="preserve"> р-р для в/в и в/м </w:t>
            </w:r>
            <w:proofErr w:type="spellStart"/>
            <w:r>
              <w:rPr>
                <w:sz w:val="17"/>
                <w:szCs w:val="17"/>
              </w:rPr>
              <w:t>введ</w:t>
            </w:r>
            <w:proofErr w:type="spellEnd"/>
            <w:r>
              <w:rPr>
                <w:sz w:val="17"/>
                <w:szCs w:val="17"/>
              </w:rPr>
              <w:t xml:space="preserve">. 50 мкг/мл 2 мл №10 </w:t>
            </w:r>
            <w:proofErr w:type="spellStart"/>
            <w:r>
              <w:rPr>
                <w:sz w:val="17"/>
                <w:szCs w:val="17"/>
              </w:rPr>
              <w:t>амп</w:t>
            </w:r>
            <w:proofErr w:type="spellEnd"/>
            <w:r>
              <w:rPr>
                <w:sz w:val="17"/>
                <w:szCs w:val="17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2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Раствор для внутривенного и </w:t>
            </w:r>
            <w:proofErr w:type="spellStart"/>
            <w:r>
              <w:rPr>
                <w:sz w:val="17"/>
                <w:szCs w:val="17"/>
              </w:rPr>
              <w:t>впутримышечног</w:t>
            </w:r>
            <w:proofErr w:type="spellEnd"/>
            <w:r>
              <w:rPr>
                <w:sz w:val="17"/>
                <w:szCs w:val="17"/>
              </w:rPr>
              <w:t xml:space="preserve"> о введения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 w:line="252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0,05 мг/мл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ind w:firstLine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11,00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10%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ind w:firstLine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12,10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ind w:firstLine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660,00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ind w:firstLine="2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ind w:firstLine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726,00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</w:tr>
      <w:tr w:rsidR="00AD6083">
        <w:trPr>
          <w:trHeight w:hRule="exact" w:val="82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ind w:firstLine="4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Диазепам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2" w:lineRule="auto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Сибазон</w:t>
            </w:r>
            <w:proofErr w:type="spellEnd"/>
            <w:r>
              <w:rPr>
                <w:sz w:val="17"/>
                <w:szCs w:val="17"/>
              </w:rPr>
              <w:t xml:space="preserve"> р-р д/ин. (для в/в и в/м </w:t>
            </w:r>
            <w:proofErr w:type="spellStart"/>
            <w:r>
              <w:rPr>
                <w:sz w:val="17"/>
                <w:szCs w:val="17"/>
              </w:rPr>
              <w:t>введ</w:t>
            </w:r>
            <w:proofErr w:type="spellEnd"/>
            <w:r>
              <w:rPr>
                <w:sz w:val="17"/>
                <w:szCs w:val="17"/>
              </w:rPr>
              <w:t xml:space="preserve">.) 5 мг/мл 2 мл № 5 </w:t>
            </w:r>
            <w:proofErr w:type="spellStart"/>
            <w:r>
              <w:rPr>
                <w:sz w:val="17"/>
                <w:szCs w:val="17"/>
              </w:rPr>
              <w:t>амп</w:t>
            </w:r>
            <w:proofErr w:type="spellEnd"/>
            <w:r>
              <w:rPr>
                <w:sz w:val="17"/>
                <w:szCs w:val="17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2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Раствор для инъекций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 мг/мл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6,70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10%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7,37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ind w:firstLine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134,00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ind w:firstLine="2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ind w:firstLine="2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147,40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</w:tr>
      <w:tr w:rsidR="00AD6083">
        <w:trPr>
          <w:trHeight w:hRule="exact" w:val="103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ind w:firstLine="4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Мидазолам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 w:line="252" w:lineRule="auto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Мидазолам</w:t>
            </w:r>
            <w:proofErr w:type="spellEnd"/>
            <w:r>
              <w:rPr>
                <w:sz w:val="17"/>
                <w:szCs w:val="17"/>
              </w:rPr>
              <w:t xml:space="preserve"> р-р для в/в и в/м </w:t>
            </w:r>
            <w:proofErr w:type="spellStart"/>
            <w:r>
              <w:rPr>
                <w:sz w:val="17"/>
                <w:szCs w:val="17"/>
              </w:rPr>
              <w:t>введ</w:t>
            </w:r>
            <w:proofErr w:type="spellEnd"/>
            <w:r>
              <w:rPr>
                <w:sz w:val="17"/>
                <w:szCs w:val="17"/>
              </w:rPr>
              <w:t xml:space="preserve">. 5 мг/мл 3 мл № 5 </w:t>
            </w:r>
            <w:proofErr w:type="spellStart"/>
            <w:r>
              <w:rPr>
                <w:sz w:val="17"/>
                <w:szCs w:val="17"/>
              </w:rPr>
              <w:t>амп</w:t>
            </w:r>
            <w:proofErr w:type="spellEnd"/>
            <w:r>
              <w:rPr>
                <w:sz w:val="17"/>
                <w:szCs w:val="17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4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Раствор для внутривенного и </w:t>
            </w:r>
            <w:proofErr w:type="spellStart"/>
            <w:r>
              <w:rPr>
                <w:sz w:val="17"/>
                <w:szCs w:val="17"/>
              </w:rPr>
              <w:t>впутримышечног</w:t>
            </w:r>
            <w:proofErr w:type="spellEnd"/>
            <w:r>
              <w:rPr>
                <w:sz w:val="17"/>
                <w:szCs w:val="17"/>
              </w:rPr>
              <w:t xml:space="preserve"> о введения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 мг/мл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ind w:firstLine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22,90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10%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ind w:firstLine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25,19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ind w:firstLine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687,00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ind w:firstLine="2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ind w:firstLine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755,70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</w:tr>
      <w:tr w:rsidR="00AD6083">
        <w:trPr>
          <w:trHeight w:hRule="exact" w:val="479"/>
          <w:jc w:val="center"/>
        </w:trPr>
        <w:tc>
          <w:tcPr>
            <w:tcW w:w="137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tabs>
                <w:tab w:val="left" w:pos="1325"/>
              </w:tabs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ИТОГО:</w:t>
            </w:r>
            <w:r>
              <w:rPr>
                <w:b/>
                <w:bCs/>
                <w:sz w:val="22"/>
                <w:szCs w:val="22"/>
              </w:rPr>
              <w:tab/>
            </w:r>
            <w:proofErr w:type="gramEnd"/>
            <w:r>
              <w:rPr>
                <w:b/>
                <w:bCs/>
                <w:sz w:val="22"/>
                <w:szCs w:val="22"/>
              </w:rPr>
              <w:t>3848,90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</w:tr>
    </w:tbl>
    <w:p w:rsidR="00AD6083" w:rsidRDefault="00AD6083">
      <w:pPr>
        <w:sectPr w:rsidR="00AD6083">
          <w:footerReference w:type="default" r:id="rId7"/>
          <w:pgSz w:w="16840" w:h="11900" w:orient="landscape"/>
          <w:pgMar w:top="603" w:right="1425" w:bottom="2010" w:left="748" w:header="175" w:footer="3" w:gutter="0"/>
          <w:pgNumType w:start="1"/>
          <w:cols w:space="720"/>
          <w:noEndnote/>
          <w:docGrid w:linePitch="360"/>
        </w:sectPr>
      </w:pPr>
      <w:bookmarkStart w:id="1" w:name="_GoBack"/>
      <w:bookmarkEnd w:id="1"/>
    </w:p>
    <w:p w:rsidR="00417271" w:rsidRDefault="00417271" w:rsidP="00417271">
      <w:pPr>
        <w:pStyle w:val="60"/>
        <w:framePr w:w="3276" w:h="1519" w:wrap="none" w:hAnchor="page" w:x="2128" w:y="1"/>
        <w:spacing w:after="80"/>
        <w:ind w:left="300"/>
      </w:pPr>
      <w:r>
        <w:rPr>
          <w:b/>
          <w:bCs/>
        </w:rPr>
        <w:lastRenderedPageBreak/>
        <w:t>ГОСУДАРСТВЕННОЕ БЮДЖЕТНОЕ УЧРЕЖДЕНИЕ ЗДРАВООХРАНЕНИЯ</w:t>
      </w:r>
    </w:p>
    <w:p w:rsidR="00417271" w:rsidRDefault="00417271" w:rsidP="00417271">
      <w:pPr>
        <w:pStyle w:val="22"/>
        <w:keepNext/>
        <w:keepLines/>
        <w:framePr w:w="3276" w:h="1519" w:wrap="none" w:hAnchor="page" w:x="2128" w:y="1"/>
        <w:spacing w:line="240" w:lineRule="auto"/>
      </w:pPr>
      <w:bookmarkStart w:id="2" w:name="bookmark2"/>
      <w:r>
        <w:t>ЦЕНТР</w:t>
      </w:r>
      <w:bookmarkEnd w:id="2"/>
    </w:p>
    <w:p w:rsidR="00417271" w:rsidRDefault="00417271" w:rsidP="00417271">
      <w:pPr>
        <w:pStyle w:val="22"/>
        <w:keepNext/>
        <w:keepLines/>
        <w:framePr w:w="3276" w:h="1519" w:wrap="none" w:hAnchor="page" w:x="2128" w:y="1"/>
        <w:spacing w:line="185" w:lineRule="auto"/>
      </w:pPr>
      <w:r>
        <w:t>ЛЕКАРСТВЕННОГО</w:t>
      </w:r>
    </w:p>
    <w:p w:rsidR="00417271" w:rsidRDefault="00417271" w:rsidP="00417271">
      <w:pPr>
        <w:pStyle w:val="22"/>
        <w:keepNext/>
        <w:keepLines/>
        <w:framePr w:w="3276" w:h="1519" w:wrap="none" w:hAnchor="page" w:x="2128" w:y="1"/>
        <w:spacing w:line="187" w:lineRule="auto"/>
      </w:pPr>
      <w:r>
        <w:t>ОБЕСПЕЧЕНИЯ</w:t>
      </w:r>
    </w:p>
    <w:p w:rsidR="00417271" w:rsidRDefault="00417271" w:rsidP="00417271">
      <w:pPr>
        <w:pStyle w:val="11"/>
        <w:keepNext/>
        <w:keepLines/>
        <w:framePr w:w="1634" w:h="572" w:wrap="none" w:hAnchor="page" w:x="1243" w:y="1675"/>
      </w:pPr>
      <w:bookmarkStart w:id="3" w:name="bookmark6"/>
      <w:r>
        <w:t>Аптеки Столицы</w:t>
      </w:r>
      <w:bookmarkEnd w:id="3"/>
    </w:p>
    <w:p w:rsidR="00417271" w:rsidRDefault="00417271" w:rsidP="00417271">
      <w:pPr>
        <w:pStyle w:val="60"/>
        <w:framePr w:w="1710" w:h="554" w:wrap="none" w:hAnchor="page" w:x="3683" w:y="1679"/>
        <w:spacing w:after="0"/>
      </w:pPr>
      <w:r>
        <w:rPr>
          <w:b/>
          <w:bCs/>
        </w:rPr>
        <w:t>ДЕПАРТАМЕНТА ЗДРАВООХРАНЕНИЯ ГОРОДА МОСКВЫ</w:t>
      </w:r>
    </w:p>
    <w:p w:rsidR="00417271" w:rsidRDefault="00417271" w:rsidP="00417271">
      <w:pPr>
        <w:pStyle w:val="32"/>
        <w:keepNext/>
        <w:keepLines/>
        <w:framePr w:w="3881" w:h="288" w:wrap="none" w:hAnchor="page" w:x="1160" w:y="2593"/>
      </w:pPr>
      <w:bookmarkStart w:id="4" w:name="bookmark8"/>
      <w:r>
        <w:t>от№</w:t>
      </w:r>
      <w:bookmarkEnd w:id="4"/>
    </w:p>
    <w:p w:rsidR="00417271" w:rsidRDefault="00417271" w:rsidP="00417271">
      <w:pPr>
        <w:pStyle w:val="32"/>
        <w:keepNext/>
        <w:keepLines/>
        <w:framePr w:w="3172" w:h="281" w:wrap="none" w:hAnchor="page" w:x="1156" w:y="3144"/>
      </w:pPr>
      <w:bookmarkStart w:id="5" w:name="bookmark10"/>
      <w:r>
        <w:t>на №от</w:t>
      </w:r>
      <w:bookmarkEnd w:id="5"/>
    </w:p>
    <w:p w:rsidR="00417271" w:rsidRDefault="00417271" w:rsidP="00417271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251660288" behindDoc="1" locked="0" layoutInCell="1" allowOverlap="1" wp14:anchorId="5CD07174" wp14:editId="439D515F">
            <wp:simplePos x="0" y="0"/>
            <wp:positionH relativeFrom="page">
              <wp:posOffset>3829050</wp:posOffset>
            </wp:positionH>
            <wp:positionV relativeFrom="margin">
              <wp:posOffset>160020</wp:posOffset>
            </wp:positionV>
            <wp:extent cx="798830" cy="2078990"/>
            <wp:effectExtent l="0" t="0" r="0" b="0"/>
            <wp:wrapNone/>
            <wp:docPr id="37" name="Shap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box 3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8830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7271" w:rsidRDefault="00417271" w:rsidP="00417271">
      <w:pPr>
        <w:spacing w:line="360" w:lineRule="exact"/>
      </w:pPr>
    </w:p>
    <w:p w:rsidR="00417271" w:rsidRDefault="00417271" w:rsidP="00417271">
      <w:pPr>
        <w:spacing w:line="360" w:lineRule="exact"/>
      </w:pPr>
    </w:p>
    <w:p w:rsidR="00417271" w:rsidRDefault="00417271" w:rsidP="00417271">
      <w:pPr>
        <w:spacing w:line="360" w:lineRule="exact"/>
      </w:pPr>
    </w:p>
    <w:p w:rsidR="00417271" w:rsidRDefault="00417271" w:rsidP="00417271">
      <w:pPr>
        <w:spacing w:line="360" w:lineRule="exact"/>
      </w:pPr>
    </w:p>
    <w:p w:rsidR="00417271" w:rsidRDefault="00417271" w:rsidP="00417271">
      <w:pPr>
        <w:spacing w:line="360" w:lineRule="exact"/>
      </w:pPr>
    </w:p>
    <w:p w:rsidR="00417271" w:rsidRDefault="00417271" w:rsidP="00417271">
      <w:pPr>
        <w:spacing w:line="360" w:lineRule="exact"/>
      </w:pPr>
    </w:p>
    <w:p w:rsidR="00417271" w:rsidRDefault="00417271" w:rsidP="00417271">
      <w:pPr>
        <w:spacing w:line="360" w:lineRule="exact"/>
      </w:pPr>
    </w:p>
    <w:p w:rsidR="00417271" w:rsidRDefault="00417271" w:rsidP="00417271">
      <w:pPr>
        <w:spacing w:after="643" w:line="1" w:lineRule="exact"/>
      </w:pPr>
    </w:p>
    <w:p w:rsidR="00417271" w:rsidRDefault="00417271" w:rsidP="00417271">
      <w:pPr>
        <w:spacing w:line="1" w:lineRule="exact"/>
        <w:sectPr w:rsidR="00417271">
          <w:footerReference w:type="default" r:id="rId9"/>
          <w:pgSz w:w="16840" w:h="11900" w:orient="landscape"/>
          <w:pgMar w:top="730" w:right="1155" w:bottom="314" w:left="997" w:header="302" w:footer="3" w:gutter="0"/>
          <w:pgNumType w:start="10"/>
          <w:cols w:space="720"/>
          <w:noEndnote/>
          <w:docGrid w:linePitch="360"/>
        </w:sectPr>
      </w:pPr>
    </w:p>
    <w:p w:rsidR="00417271" w:rsidRDefault="00417271" w:rsidP="00417271">
      <w:pPr>
        <w:pStyle w:val="a7"/>
        <w:ind w:left="158"/>
      </w:pPr>
      <w:r>
        <w:t>В ответ на Ваш запрос ИВ-121-415 от 06.07.26 г. направляем коммерческое предложение: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"/>
        <w:gridCol w:w="540"/>
        <w:gridCol w:w="1080"/>
        <w:gridCol w:w="544"/>
        <w:gridCol w:w="684"/>
        <w:gridCol w:w="554"/>
        <w:gridCol w:w="972"/>
        <w:gridCol w:w="1512"/>
        <w:gridCol w:w="1382"/>
        <w:gridCol w:w="691"/>
        <w:gridCol w:w="1393"/>
        <w:gridCol w:w="1386"/>
        <w:gridCol w:w="821"/>
        <w:gridCol w:w="684"/>
        <w:gridCol w:w="558"/>
        <w:gridCol w:w="1724"/>
      </w:tblGrid>
      <w:tr w:rsidR="00417271" w:rsidTr="009F1E36">
        <w:trPr>
          <w:trHeight w:hRule="exact" w:val="1584"/>
          <w:jc w:val="center"/>
        </w:trPr>
        <w:tc>
          <w:tcPr>
            <w:tcW w:w="162" w:type="dxa"/>
            <w:vMerge w:val="restart"/>
            <w:shd w:val="clear" w:color="auto" w:fill="auto"/>
          </w:tcPr>
          <w:p w:rsidR="00417271" w:rsidRDefault="00417271" w:rsidP="009F1E36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spacing w:line="252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Наименование пре</w:t>
            </w:r>
            <w:r>
              <w:rPr>
                <w:rFonts w:ascii="Calibri" w:eastAsia="Calibri" w:hAnsi="Calibri" w:cs="Calibri"/>
                <w:b/>
                <w:bCs/>
              </w:rPr>
              <w:softHyphen/>
              <w:t>парата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spacing w:line="252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Це</w:t>
            </w:r>
            <w:r>
              <w:rPr>
                <w:rFonts w:ascii="Calibri" w:eastAsia="Calibri" w:hAnsi="Calibri" w:cs="Calibri"/>
                <w:b/>
                <w:bCs/>
              </w:rPr>
              <w:softHyphen/>
              <w:t>на без НДС, руб.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spacing w:line="257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Цена с НДС, руб.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DCDDE1"/>
            <w:vAlign w:val="bottom"/>
          </w:tcPr>
          <w:p w:rsidR="00417271" w:rsidRDefault="00417271" w:rsidP="009F1E36">
            <w:pPr>
              <w:pStyle w:val="a9"/>
              <w:jc w:val="center"/>
            </w:pPr>
            <w:proofErr w:type="gramStart"/>
            <w:r>
              <w:rPr>
                <w:rFonts w:ascii="Calibri" w:eastAsia="Calibri" w:hAnsi="Calibri" w:cs="Calibri"/>
                <w:b/>
                <w:bCs/>
              </w:rPr>
              <w:t>Ко- ли</w:t>
            </w:r>
            <w:proofErr w:type="gramEnd"/>
            <w:r>
              <w:rPr>
                <w:rFonts w:ascii="Calibri" w:eastAsia="Calibri" w:hAnsi="Calibri" w:cs="Calibri"/>
                <w:b/>
                <w:bCs/>
              </w:rPr>
              <w:t xml:space="preserve">- че-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ство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За- про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ше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>- но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DCDDE1"/>
            <w:vAlign w:val="bottom"/>
          </w:tcPr>
          <w:p w:rsidR="00417271" w:rsidRDefault="00417271" w:rsidP="009F1E36">
            <w:pPr>
              <w:pStyle w:val="a9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Срок год</w:t>
            </w:r>
            <w:r>
              <w:rPr>
                <w:rFonts w:ascii="Calibri" w:eastAsia="Calibri" w:hAnsi="Calibri" w:cs="Calibri"/>
                <w:b/>
                <w:bCs/>
              </w:rPr>
              <w:softHyphen/>
              <w:t>ности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ind w:firstLine="280"/>
            </w:pPr>
            <w:r>
              <w:rPr>
                <w:rFonts w:ascii="Calibri" w:eastAsia="Calibri" w:hAnsi="Calibri" w:cs="Calibri"/>
                <w:b/>
                <w:bCs/>
              </w:rPr>
              <w:t>Изготовитель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  <w:b/>
                <w:bCs/>
              </w:rPr>
              <w:t>Номер и дата РУ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DCDDE1"/>
            <w:vAlign w:val="bottom"/>
          </w:tcPr>
          <w:p w:rsidR="00417271" w:rsidRDefault="00417271" w:rsidP="009F1E36">
            <w:pPr>
              <w:pStyle w:val="a9"/>
              <w:ind w:left="180"/>
            </w:pPr>
            <w:r>
              <w:rPr>
                <w:rFonts w:ascii="Calibri" w:eastAsia="Calibri" w:hAnsi="Calibri" w:cs="Calibri"/>
                <w:b/>
                <w:bCs/>
              </w:rPr>
              <w:t>Код ЕГК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</w:tcBorders>
            <w:shd w:val="clear" w:color="auto" w:fill="DCDDE1"/>
            <w:vAlign w:val="bottom"/>
          </w:tcPr>
          <w:p w:rsidR="00417271" w:rsidRDefault="00417271" w:rsidP="009F1E36">
            <w:pPr>
              <w:pStyle w:val="a9"/>
              <w:ind w:firstLine="460"/>
            </w:pPr>
            <w:r>
              <w:rPr>
                <w:rFonts w:ascii="Calibri" w:eastAsia="Calibri" w:hAnsi="Calibri" w:cs="Calibri"/>
                <w:b/>
                <w:bCs/>
              </w:rPr>
              <w:t>ЕСКЛП</w:t>
            </w:r>
          </w:p>
          <w:p w:rsidR="00417271" w:rsidRDefault="00417271" w:rsidP="009F1E36">
            <w:pPr>
              <w:pStyle w:val="a9"/>
              <w:ind w:firstLine="520"/>
            </w:pPr>
            <w:r>
              <w:rPr>
                <w:rFonts w:ascii="Calibri" w:eastAsia="Calibri" w:hAnsi="Calibri" w:cs="Calibri"/>
                <w:b/>
                <w:bCs/>
              </w:rPr>
              <w:t>МНН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ЕСКЛП Лекарственная форма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DCDDE1"/>
            <w:vAlign w:val="bottom"/>
          </w:tcPr>
          <w:p w:rsidR="00417271" w:rsidRDefault="00417271" w:rsidP="009F1E36">
            <w:pPr>
              <w:pStyle w:val="a9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ЕСКЛП Дози</w:t>
            </w:r>
            <w:r>
              <w:rPr>
                <w:rFonts w:ascii="Calibri" w:eastAsia="Calibri" w:hAnsi="Calibri" w:cs="Calibri"/>
                <w:b/>
                <w:bCs/>
              </w:rPr>
              <w:softHyphen/>
              <w:t>ровка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DCDDE1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  <w:b/>
                <w:bCs/>
              </w:rPr>
              <w:t>ЕСКЛП</w:t>
            </w:r>
          </w:p>
          <w:p w:rsidR="00417271" w:rsidRDefault="00417271" w:rsidP="009F1E36">
            <w:pPr>
              <w:pStyle w:val="a9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 xml:space="preserve">То-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гровое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найме нова-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ние</w:t>
            </w:r>
            <w:proofErr w:type="spellEnd"/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DCDDE1"/>
            <w:vAlign w:val="bottom"/>
          </w:tcPr>
          <w:p w:rsidR="00417271" w:rsidRDefault="00417271" w:rsidP="009F1E36">
            <w:pPr>
              <w:pStyle w:val="a9"/>
              <w:jc w:val="both"/>
            </w:pPr>
            <w:r>
              <w:rPr>
                <w:rFonts w:ascii="Calibri" w:eastAsia="Calibri" w:hAnsi="Calibri" w:cs="Calibri"/>
                <w:b/>
                <w:bCs/>
              </w:rPr>
              <w:t xml:space="preserve">ЕСК ЛП ЕД- из-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</w:rPr>
              <w:t>ме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>- ре</w:t>
            </w:r>
            <w:proofErr w:type="gramEnd"/>
            <w:r>
              <w:rPr>
                <w:rFonts w:ascii="Calibri" w:eastAsia="Calibri" w:hAnsi="Calibri" w:cs="Calibri"/>
                <w:b/>
                <w:bCs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ния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7271" w:rsidRDefault="00417271" w:rsidP="009F1E36">
            <w:pPr>
              <w:pStyle w:val="a9"/>
              <w:spacing w:line="257" w:lineRule="auto"/>
            </w:pPr>
            <w:r>
              <w:rPr>
                <w:rFonts w:ascii="Calibri" w:eastAsia="Calibri" w:hAnsi="Calibri" w:cs="Calibri"/>
                <w:b/>
                <w:bCs/>
              </w:rPr>
              <w:t>Сумма розничная с НДС</w:t>
            </w:r>
          </w:p>
        </w:tc>
      </w:tr>
      <w:tr w:rsidR="00417271" w:rsidTr="009F1E36">
        <w:trPr>
          <w:trHeight w:hRule="exact" w:val="774"/>
          <w:jc w:val="center"/>
        </w:trPr>
        <w:tc>
          <w:tcPr>
            <w:tcW w:w="162" w:type="dxa"/>
            <w:vMerge/>
            <w:shd w:val="clear" w:color="auto" w:fill="auto"/>
          </w:tcPr>
          <w:p w:rsidR="00417271" w:rsidRDefault="00417271" w:rsidP="009F1E36"/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 xml:space="preserve">ПРОМЕДОЛ Р-Р Д.ИН. 20МГ/МЛ 1МЛ </w:t>
            </w:r>
            <w:r>
              <w:rPr>
                <w:rFonts w:ascii="Calibri" w:eastAsia="Calibri" w:hAnsi="Calibri" w:cs="Calibri"/>
                <w:lang w:val="en-US" w:eastAsia="en-US" w:bidi="en-US"/>
              </w:rPr>
              <w:t>N</w:t>
            </w:r>
            <w:r w:rsidRPr="003C19CD">
              <w:rPr>
                <w:rFonts w:ascii="Calibri" w:eastAsia="Calibri" w:hAnsi="Calibri" w:cs="Calibri"/>
                <w:lang w:eastAsia="en-US" w:bidi="en-US"/>
              </w:rPr>
              <w:t>10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ind w:firstLine="140"/>
            </w:pPr>
            <w:r>
              <w:rPr>
                <w:rFonts w:ascii="Calibri" w:eastAsia="Calibri" w:hAnsi="Calibri" w:cs="Calibri"/>
              </w:rPr>
              <w:t>494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ind w:firstLine="160"/>
            </w:pPr>
            <w:r>
              <w:rPr>
                <w:rFonts w:ascii="Calibri" w:eastAsia="Calibri" w:hAnsi="Calibri" w:cs="Calibri"/>
              </w:rPr>
              <w:t>543,4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ind w:firstLine="340"/>
            </w:pPr>
            <w:r>
              <w:rPr>
                <w:b/>
                <w:bCs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30.06.2030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ФГУП "МОСКОВСКИЙ ЭНДОКРИННЫЙ ЗАВОД"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ЛП-№(</w:t>
            </w:r>
            <w:proofErr w:type="gramStart"/>
            <w:r>
              <w:rPr>
                <w:rFonts w:ascii="Calibri" w:eastAsia="Calibri" w:hAnsi="Calibri" w:cs="Calibri"/>
              </w:rPr>
              <w:t>006596)-</w:t>
            </w:r>
            <w:proofErr w:type="gramEnd"/>
            <w:r>
              <w:rPr>
                <w:rFonts w:ascii="Calibri" w:eastAsia="Calibri" w:hAnsi="Calibri" w:cs="Calibri"/>
              </w:rPr>
              <w:t xml:space="preserve"> (РГ</w:t>
            </w:r>
            <w:r>
              <w:rPr>
                <w:rFonts w:ascii="Calibri" w:eastAsia="Calibri" w:hAnsi="Calibri" w:cs="Calibri"/>
                <w:lang w:val="en-US" w:eastAsia="en-US" w:bidi="en-US"/>
              </w:rPr>
              <w:t xml:space="preserve">-RU) </w:t>
            </w:r>
            <w:r>
              <w:rPr>
                <w:rFonts w:ascii="Calibri" w:eastAsia="Calibri" w:hAnsi="Calibri" w:cs="Calibri"/>
              </w:rPr>
              <w:t>от 16.08.2024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ind w:firstLine="180"/>
            </w:pPr>
            <w:r>
              <w:rPr>
                <w:rFonts w:ascii="Calibri" w:eastAsia="Calibri" w:hAnsi="Calibri" w:cs="Calibri"/>
              </w:rPr>
              <w:t>74365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ТРИМЕПЕРИДИН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РАСТВОР ДЛЯ ИНЪЕКЦИЙ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20 мг/мл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proofErr w:type="spellStart"/>
            <w:r>
              <w:rPr>
                <w:rFonts w:ascii="Calibri" w:eastAsia="Calibri" w:hAnsi="Calibri" w:cs="Calibri"/>
              </w:rPr>
              <w:t>Про</w:t>
            </w:r>
            <w:r>
              <w:rPr>
                <w:rFonts w:ascii="Calibri" w:eastAsia="Calibri" w:hAnsi="Calibri" w:cs="Calibri"/>
              </w:rPr>
              <w:softHyphen/>
              <w:t>медол</w:t>
            </w:r>
            <w:proofErr w:type="spellEnd"/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мл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1630,20</w:t>
            </w:r>
          </w:p>
        </w:tc>
      </w:tr>
      <w:tr w:rsidR="00417271" w:rsidTr="009F1E36">
        <w:trPr>
          <w:trHeight w:hRule="exact" w:val="781"/>
          <w:jc w:val="center"/>
        </w:trPr>
        <w:tc>
          <w:tcPr>
            <w:tcW w:w="162" w:type="dxa"/>
            <w:vMerge/>
            <w:shd w:val="clear" w:color="auto" w:fill="auto"/>
          </w:tcPr>
          <w:p w:rsidR="00417271" w:rsidRDefault="00417271" w:rsidP="009F1E36"/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spacing w:line="252" w:lineRule="auto"/>
            </w:pPr>
            <w:r>
              <w:rPr>
                <w:rFonts w:ascii="Calibri" w:eastAsia="Calibri" w:hAnsi="Calibri" w:cs="Calibri"/>
              </w:rPr>
              <w:t xml:space="preserve">МОРФИН Р-РД/ИН 10МГ/МЛ 1МЛ </w:t>
            </w:r>
            <w:r>
              <w:rPr>
                <w:rFonts w:ascii="Calibri" w:eastAsia="Calibri" w:hAnsi="Calibri" w:cs="Calibri"/>
                <w:lang w:val="en-US" w:eastAsia="en-US" w:bidi="en-US"/>
              </w:rPr>
              <w:t>N</w:t>
            </w:r>
            <w:r w:rsidRPr="003C19CD">
              <w:rPr>
                <w:rFonts w:ascii="Calibri" w:eastAsia="Calibri" w:hAnsi="Calibri" w:cs="Calibri"/>
                <w:lang w:eastAsia="en-US" w:bidi="en-US"/>
              </w:rPr>
              <w:t>10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ind w:firstLine="140"/>
            </w:pPr>
            <w:r>
              <w:rPr>
                <w:rFonts w:ascii="Calibri" w:eastAsia="Calibri" w:hAnsi="Calibri" w:cs="Calibri"/>
              </w:rPr>
              <w:t>268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ind w:firstLine="160"/>
            </w:pPr>
            <w:r>
              <w:rPr>
                <w:rFonts w:ascii="Calibri" w:eastAsia="Calibri" w:hAnsi="Calibri" w:cs="Calibri"/>
              </w:rPr>
              <w:t>294,8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ind w:firstLine="340"/>
            </w:pPr>
            <w:r>
              <w:rPr>
                <w:b/>
                <w:bCs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30.09.2028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ФГУП "МОСКОВСКИЙ ЭНДОКРИННЫЙ ЗАВОД"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spacing w:line="252" w:lineRule="auto"/>
            </w:pPr>
            <w:r>
              <w:rPr>
                <w:rFonts w:ascii="Calibri" w:eastAsia="Calibri" w:hAnsi="Calibri" w:cs="Calibri"/>
              </w:rPr>
              <w:t>ЛП-№(</w:t>
            </w:r>
            <w:proofErr w:type="gramStart"/>
            <w:r>
              <w:rPr>
                <w:rFonts w:ascii="Calibri" w:eastAsia="Calibri" w:hAnsi="Calibri" w:cs="Calibri"/>
              </w:rPr>
              <w:t>005738)-</w:t>
            </w:r>
            <w:proofErr w:type="gramEnd"/>
            <w:r>
              <w:rPr>
                <w:rFonts w:ascii="Calibri" w:eastAsia="Calibri" w:hAnsi="Calibri" w:cs="Calibri"/>
              </w:rPr>
              <w:t xml:space="preserve"> (РГ</w:t>
            </w:r>
            <w:r>
              <w:rPr>
                <w:rFonts w:ascii="Calibri" w:eastAsia="Calibri" w:hAnsi="Calibri" w:cs="Calibri"/>
                <w:lang w:val="en-US" w:eastAsia="en-US" w:bidi="en-US"/>
              </w:rPr>
              <w:t xml:space="preserve">-RU) </w:t>
            </w:r>
            <w:r>
              <w:rPr>
                <w:rFonts w:ascii="Calibri" w:eastAsia="Calibri" w:hAnsi="Calibri" w:cs="Calibri"/>
              </w:rPr>
              <w:t>от 13.06.2024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ind w:firstLine="180"/>
            </w:pPr>
            <w:r>
              <w:rPr>
                <w:rFonts w:ascii="Calibri" w:eastAsia="Calibri" w:hAnsi="Calibri" w:cs="Calibri"/>
              </w:rPr>
              <w:t>74382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МОРФИН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spacing w:line="252" w:lineRule="auto"/>
            </w:pPr>
            <w:r>
              <w:rPr>
                <w:rFonts w:ascii="Calibri" w:eastAsia="Calibri" w:hAnsi="Calibri" w:cs="Calibri"/>
              </w:rPr>
              <w:t>РАСТВОР ДЛЯ ИНЪЕКЦИЙ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10 мг/мл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Мор</w:t>
            </w:r>
            <w:r>
              <w:rPr>
                <w:rFonts w:ascii="Calibri" w:eastAsia="Calibri" w:hAnsi="Calibri" w:cs="Calibri"/>
              </w:rPr>
              <w:softHyphen/>
              <w:t>фин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мл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589,60</w:t>
            </w:r>
          </w:p>
        </w:tc>
      </w:tr>
      <w:tr w:rsidR="00417271" w:rsidTr="009F1E36">
        <w:trPr>
          <w:trHeight w:hRule="exact" w:val="976"/>
          <w:jc w:val="center"/>
        </w:trPr>
        <w:tc>
          <w:tcPr>
            <w:tcW w:w="162" w:type="dxa"/>
            <w:vMerge/>
            <w:shd w:val="clear" w:color="auto" w:fill="auto"/>
          </w:tcPr>
          <w:p w:rsidR="00417271" w:rsidRDefault="00417271" w:rsidP="009F1E36"/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ФЕНТАНИЛ Р-Р Д.В/В, В/М ВВЕД. 50МКГ/МЛ 2МЛ АМП. №10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ind w:firstLine="140"/>
            </w:pPr>
            <w:r>
              <w:rPr>
                <w:rFonts w:ascii="Calibri" w:eastAsia="Calibri" w:hAnsi="Calibri" w:cs="Calibri"/>
              </w:rPr>
              <w:t>220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ind w:firstLine="340"/>
            </w:pPr>
            <w:r>
              <w:rPr>
                <w:rFonts w:ascii="Calibri" w:eastAsia="Calibri" w:hAnsi="Calibri" w:cs="Calibri"/>
              </w:rPr>
              <w:t>242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ind w:firstLine="340"/>
            </w:pPr>
            <w:r>
              <w:rPr>
                <w:b/>
                <w:bCs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30.11.2029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ФГУП "МОСКОВСКИЙ ЭНДОКРИННЫЙ ЗАВОД"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spacing w:line="252" w:lineRule="auto"/>
            </w:pPr>
            <w:r>
              <w:rPr>
                <w:rFonts w:ascii="Calibri" w:eastAsia="Calibri" w:hAnsi="Calibri" w:cs="Calibri"/>
              </w:rPr>
              <w:t>ЛП-№(</w:t>
            </w:r>
            <w:proofErr w:type="gramStart"/>
            <w:r>
              <w:rPr>
                <w:rFonts w:ascii="Calibri" w:eastAsia="Calibri" w:hAnsi="Calibri" w:cs="Calibri"/>
              </w:rPr>
              <w:t>006811)-</w:t>
            </w:r>
            <w:proofErr w:type="gramEnd"/>
            <w:r>
              <w:rPr>
                <w:rFonts w:ascii="Calibri" w:eastAsia="Calibri" w:hAnsi="Calibri" w:cs="Calibri"/>
              </w:rPr>
              <w:t xml:space="preserve"> (РГ</w:t>
            </w:r>
            <w:r>
              <w:rPr>
                <w:rFonts w:ascii="Calibri" w:eastAsia="Calibri" w:hAnsi="Calibri" w:cs="Calibri"/>
                <w:lang w:val="en-US" w:eastAsia="en-US" w:bidi="en-US"/>
              </w:rPr>
              <w:t xml:space="preserve">-RU) </w:t>
            </w:r>
            <w:r>
              <w:rPr>
                <w:rFonts w:ascii="Calibri" w:eastAsia="Calibri" w:hAnsi="Calibri" w:cs="Calibri"/>
              </w:rPr>
              <w:t>от 09.09.2024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129465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ФЕНТАНИЛ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РАСТВОР ДЛЯ ВНУТРИВЕННОГО И ВНУТРИМЫШЕЧН ОГО ВВЕДЕНИЯ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spacing w:line="252" w:lineRule="auto"/>
            </w:pPr>
            <w:r>
              <w:rPr>
                <w:rFonts w:ascii="Calibri" w:eastAsia="Calibri" w:hAnsi="Calibri" w:cs="Calibri"/>
              </w:rPr>
              <w:t>0.05 мг/мл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spacing w:line="252" w:lineRule="auto"/>
            </w:pPr>
            <w:proofErr w:type="spellStart"/>
            <w:r>
              <w:rPr>
                <w:rFonts w:ascii="Calibri" w:eastAsia="Calibri" w:hAnsi="Calibri" w:cs="Calibri"/>
              </w:rPr>
              <w:t>Фен</w:t>
            </w:r>
            <w:r>
              <w:rPr>
                <w:rFonts w:ascii="Calibri" w:eastAsia="Calibri" w:hAnsi="Calibri" w:cs="Calibri"/>
              </w:rPr>
              <w:softHyphen/>
              <w:t>танил</w:t>
            </w:r>
            <w:proofErr w:type="spellEnd"/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мл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726,00</w:t>
            </w:r>
          </w:p>
        </w:tc>
      </w:tr>
      <w:tr w:rsidR="00417271" w:rsidTr="009F1E36">
        <w:trPr>
          <w:trHeight w:hRule="exact" w:val="418"/>
          <w:jc w:val="center"/>
        </w:trPr>
        <w:tc>
          <w:tcPr>
            <w:tcW w:w="162" w:type="dxa"/>
            <w:vMerge/>
            <w:shd w:val="clear" w:color="auto" w:fill="auto"/>
          </w:tcPr>
          <w:p w:rsidR="00417271" w:rsidRDefault="00417271" w:rsidP="009F1E36"/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СИБАЗОН Р-РД/</w:t>
            </w:r>
            <w:proofErr w:type="gramStart"/>
            <w:r>
              <w:rPr>
                <w:rFonts w:ascii="Calibri" w:eastAsia="Calibri" w:hAnsi="Calibri" w:cs="Calibri"/>
              </w:rPr>
              <w:t>И(</w:t>
            </w:r>
            <w:proofErr w:type="gramEnd"/>
            <w:r>
              <w:rPr>
                <w:rFonts w:ascii="Calibri" w:eastAsia="Calibri" w:hAnsi="Calibri" w:cs="Calibri"/>
              </w:rPr>
              <w:t>Р-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ind w:firstLine="260"/>
            </w:pPr>
            <w:r>
              <w:rPr>
                <w:rFonts w:ascii="Calibri" w:eastAsia="Calibri" w:hAnsi="Calibri" w:cs="Calibri"/>
              </w:rPr>
              <w:t>67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ind w:firstLine="300"/>
            </w:pPr>
            <w:r>
              <w:rPr>
                <w:rFonts w:ascii="Calibri" w:eastAsia="Calibri" w:hAnsi="Calibri" w:cs="Calibri"/>
              </w:rPr>
              <w:t>73,7</w:t>
            </w:r>
          </w:p>
        </w:tc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ind w:firstLine="340"/>
            </w:pPr>
            <w:r>
              <w:rPr>
                <w:b/>
                <w:bCs/>
              </w:rPr>
              <w:t>2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31.10.2028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ФГУП "МОСКОВСКИЙ ЭНДОКРИННЫЙ ЗАВОД"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ЛП-№(</w:t>
            </w:r>
            <w:proofErr w:type="gramStart"/>
            <w:r>
              <w:rPr>
                <w:rFonts w:ascii="Calibri" w:eastAsia="Calibri" w:hAnsi="Calibri" w:cs="Calibri"/>
              </w:rPr>
              <w:t>010252)-</w:t>
            </w:r>
            <w:proofErr w:type="gramEnd"/>
            <w:r>
              <w:rPr>
                <w:rFonts w:ascii="Calibri" w:eastAsia="Calibri" w:hAnsi="Calibri" w:cs="Calibri"/>
              </w:rPr>
              <w:t xml:space="preserve"> (РГ</w:t>
            </w:r>
            <w:r>
              <w:rPr>
                <w:rFonts w:ascii="Calibri" w:eastAsia="Calibri" w:hAnsi="Calibri" w:cs="Calibri"/>
                <w:lang w:val="en-US" w:eastAsia="en-US" w:bidi="en-US"/>
              </w:rPr>
              <w:t xml:space="preserve">-RU) </w:t>
            </w:r>
            <w:r>
              <w:rPr>
                <w:rFonts w:ascii="Calibri" w:eastAsia="Calibri" w:hAnsi="Calibri" w:cs="Calibri"/>
              </w:rPr>
              <w:t>от 21.05.2025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101669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ДИАЗЕПАМ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РАСТВОР ДЛЯ ИНЪЕКЦИЙ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5 мг/мл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proofErr w:type="spellStart"/>
            <w:r>
              <w:rPr>
                <w:rFonts w:ascii="Calibri" w:eastAsia="Calibri" w:hAnsi="Calibri" w:cs="Calibri"/>
              </w:rPr>
              <w:t>Сиба</w:t>
            </w:r>
            <w:proofErr w:type="spellEnd"/>
            <w:r>
              <w:rPr>
                <w:rFonts w:ascii="Calibri" w:eastAsia="Calibri" w:hAnsi="Calibri" w:cs="Calibri"/>
              </w:rPr>
              <w:t>- зон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мл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147,40</w:t>
            </w:r>
          </w:p>
        </w:tc>
      </w:tr>
      <w:tr w:rsidR="00417271" w:rsidTr="009F1E36">
        <w:trPr>
          <w:trHeight w:hRule="exact" w:val="356"/>
          <w:jc w:val="center"/>
        </w:trPr>
        <w:tc>
          <w:tcPr>
            <w:tcW w:w="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"/>
          </w:tcPr>
          <w:p w:rsidR="00417271" w:rsidRDefault="00417271" w:rsidP="009F1E36">
            <w:pPr>
              <w:pStyle w:val="a9"/>
              <w:spacing w:line="298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 xml:space="preserve">МЧС России </w:t>
            </w:r>
            <w:proofErr w:type="spellStart"/>
            <w:r>
              <w:rPr>
                <w:rFonts w:ascii="Arial" w:eastAsia="Arial" w:hAnsi="Arial" w:cs="Arial"/>
              </w:rPr>
              <w:t>Вх</w:t>
            </w:r>
            <w:proofErr w:type="spellEnd"/>
            <w:r>
              <w:rPr>
                <w:rFonts w:ascii="Arial" w:eastAsia="Arial" w:hAnsi="Arial" w:cs="Arial"/>
              </w:rPr>
              <w:t>. № В-121-620 Дата. 14.07.2026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</w:tcPr>
          <w:p w:rsidR="00417271" w:rsidRDefault="00417271" w:rsidP="009F1E36">
            <w:pPr>
              <w:pStyle w:val="a9"/>
            </w:pPr>
            <w:proofErr w:type="spellStart"/>
            <w:r>
              <w:rPr>
                <w:rFonts w:ascii="Calibri" w:eastAsia="Calibri" w:hAnsi="Calibri" w:cs="Calibri"/>
                <w:lang w:val="en-US" w:eastAsia="en-US" w:bidi="en-US"/>
              </w:rPr>
              <w:t>i</w:t>
            </w:r>
            <w:proofErr w:type="spellEnd"/>
            <w:r>
              <w:rPr>
                <w:rFonts w:ascii="Calibri" w:eastAsia="Calibri" w:hAnsi="Calibri" w:cs="Calibri"/>
                <w:lang w:val="en-US" w:eastAsia="en-US" w:bidi="en-US"/>
              </w:rPr>
              <w:t xml:space="preserve">/M) </w:t>
            </w:r>
            <w:r>
              <w:rPr>
                <w:rFonts w:ascii="Calibri" w:eastAsia="Calibri" w:hAnsi="Calibri" w:cs="Calibri"/>
              </w:rPr>
              <w:t>5МГ/МЛ</w:t>
            </w:r>
          </w:p>
          <w:p w:rsidR="00417271" w:rsidRDefault="00417271" w:rsidP="009F1E36">
            <w:pPr>
              <w:pStyle w:val="a9"/>
            </w:pPr>
            <w:proofErr w:type="gramStart"/>
            <w:r>
              <w:rPr>
                <w:rFonts w:ascii="Calibri" w:eastAsia="Calibri" w:hAnsi="Calibri" w:cs="Calibri"/>
              </w:rPr>
              <w:t>ИП.№</w:t>
            </w:r>
            <w:proofErr w:type="gramEnd"/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/>
        </w:tc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/>
        </w:tc>
        <w:tc>
          <w:tcPr>
            <w:tcW w:w="55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/>
        </w:tc>
        <w:tc>
          <w:tcPr>
            <w:tcW w:w="972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/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/>
        </w:tc>
        <w:tc>
          <w:tcPr>
            <w:tcW w:w="1382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/>
        </w:tc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/>
        </w:tc>
        <w:tc>
          <w:tcPr>
            <w:tcW w:w="1393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/>
        </w:tc>
        <w:tc>
          <w:tcPr>
            <w:tcW w:w="1386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/>
        </w:tc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/>
        </w:tc>
        <w:tc>
          <w:tcPr>
            <w:tcW w:w="558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/>
        </w:tc>
        <w:tc>
          <w:tcPr>
            <w:tcW w:w="1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7271" w:rsidRDefault="00417271" w:rsidP="009F1E36"/>
        </w:tc>
      </w:tr>
      <w:tr w:rsidR="00417271" w:rsidTr="009F1E36">
        <w:trPr>
          <w:trHeight w:hRule="exact" w:val="1174"/>
          <w:jc w:val="center"/>
        </w:trPr>
        <w:tc>
          <w:tcPr>
            <w:tcW w:w="702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extDirection w:val="tbRl"/>
          </w:tcPr>
          <w:p w:rsidR="00417271" w:rsidRDefault="00417271" w:rsidP="009F1E3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ЮЛАМ Р-Р В, В/М ВВЕД.</w:t>
            </w:r>
          </w:p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Л ЗМЛ №5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jc w:val="right"/>
            </w:pPr>
            <w:r>
              <w:rPr>
                <w:rFonts w:ascii="Calibri" w:eastAsia="Calibri" w:hAnsi="Calibri" w:cs="Calibri"/>
              </w:rPr>
              <w:t>343, 5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377,85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  <w:ind w:firstLine="340"/>
            </w:pPr>
            <w:r>
              <w:rPr>
                <w:b/>
                <w:bCs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30.09.2028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ФГУП "МОСКОВСКИЙ ЭНДОКРИННЫЙ ЗАВОД"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Л П-003720 от 12.07.2016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120267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МИДАЗОЛАМ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РАСТВОР ДЛЯ ВНУТРИВЕННОГО И ВНУТРИМЫШЕЧН ОГО ВВЕДЕНИЯ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5 мг/мл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proofErr w:type="spellStart"/>
            <w:r>
              <w:rPr>
                <w:rFonts w:ascii="Calibri" w:eastAsia="Calibri" w:hAnsi="Calibri" w:cs="Calibri"/>
              </w:rPr>
              <w:t>Мида</w:t>
            </w:r>
            <w:r>
              <w:rPr>
                <w:rFonts w:ascii="Calibri" w:eastAsia="Calibri" w:hAnsi="Calibri" w:cs="Calibri"/>
              </w:rPr>
              <w:softHyphen/>
              <w:t>золам</w:t>
            </w:r>
            <w:proofErr w:type="spellEnd"/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мл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755,70</w:t>
            </w:r>
          </w:p>
        </w:tc>
      </w:tr>
      <w:tr w:rsidR="00417271" w:rsidTr="009F1E36">
        <w:trPr>
          <w:trHeight w:hRule="exact" w:val="230"/>
          <w:jc w:val="center"/>
        </w:trPr>
        <w:tc>
          <w:tcPr>
            <w:tcW w:w="702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extDirection w:val="tbRl"/>
          </w:tcPr>
          <w:p w:rsidR="00417271" w:rsidRDefault="00417271" w:rsidP="009F1E36"/>
        </w:tc>
        <w:tc>
          <w:tcPr>
            <w:tcW w:w="12261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7271" w:rsidRDefault="00417271" w:rsidP="009F1E36">
            <w:pPr>
              <w:rPr>
                <w:sz w:val="10"/>
                <w:szCs w:val="10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7271" w:rsidRDefault="00417271" w:rsidP="009F1E36">
            <w:pPr>
              <w:pStyle w:val="a9"/>
            </w:pPr>
            <w:r>
              <w:rPr>
                <w:rFonts w:ascii="Calibri" w:eastAsia="Calibri" w:hAnsi="Calibri" w:cs="Calibri"/>
              </w:rPr>
              <w:t>3848,90</w:t>
            </w:r>
          </w:p>
        </w:tc>
      </w:tr>
      <w:tr w:rsidR="00417271" w:rsidTr="009F1E36">
        <w:trPr>
          <w:trHeight w:hRule="exact" w:val="504"/>
          <w:jc w:val="center"/>
        </w:trPr>
        <w:tc>
          <w:tcPr>
            <w:tcW w:w="70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tbRl"/>
          </w:tcPr>
          <w:p w:rsidR="00417271" w:rsidRDefault="00417271" w:rsidP="009F1E36"/>
        </w:tc>
        <w:tc>
          <w:tcPr>
            <w:tcW w:w="13985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7271" w:rsidRDefault="00417271" w:rsidP="009F1E36">
            <w:pPr>
              <w:rPr>
                <w:sz w:val="10"/>
                <w:szCs w:val="10"/>
              </w:rPr>
            </w:pPr>
          </w:p>
        </w:tc>
      </w:tr>
    </w:tbl>
    <w:p w:rsidR="00417271" w:rsidRDefault="00417271" w:rsidP="00417271">
      <w:pPr>
        <w:spacing w:line="1" w:lineRule="exact"/>
        <w:rPr>
          <w:sz w:val="2"/>
          <w:szCs w:val="2"/>
        </w:rPr>
      </w:pPr>
      <w:r>
        <w:br w:type="page"/>
      </w:r>
    </w:p>
    <w:p w:rsidR="00417271" w:rsidRDefault="00417271" w:rsidP="00417271">
      <w:pPr>
        <w:pStyle w:val="30"/>
        <w:spacing w:after="0" w:line="240" w:lineRule="auto"/>
        <w:ind w:left="3680"/>
        <w:rPr>
          <w:sz w:val="17"/>
          <w:szCs w:val="17"/>
        </w:rPr>
      </w:pPr>
      <w:r>
        <w:rPr>
          <w:i/>
          <w:iCs/>
          <w:sz w:val="17"/>
          <w:szCs w:val="17"/>
        </w:rPr>
        <w:lastRenderedPageBreak/>
        <w:t xml:space="preserve">Срок </w:t>
      </w:r>
      <w:proofErr w:type="spellStart"/>
      <w:r>
        <w:rPr>
          <w:i/>
          <w:iCs/>
          <w:sz w:val="17"/>
          <w:szCs w:val="17"/>
        </w:rPr>
        <w:t>дйствия</w:t>
      </w:r>
      <w:proofErr w:type="spellEnd"/>
      <w:r>
        <w:rPr>
          <w:i/>
          <w:iCs/>
          <w:sz w:val="17"/>
          <w:szCs w:val="17"/>
        </w:rPr>
        <w:t xml:space="preserve"> коммерческого предложения —</w:t>
      </w:r>
      <w:r>
        <w:rPr>
          <w:rFonts w:ascii="Arial" w:eastAsia="Arial" w:hAnsi="Arial" w:cs="Arial"/>
          <w:b w:val="0"/>
          <w:bCs w:val="0"/>
          <w:sz w:val="16"/>
          <w:szCs w:val="16"/>
        </w:rPr>
        <w:t xml:space="preserve"> 5 </w:t>
      </w:r>
      <w:r>
        <w:rPr>
          <w:i/>
          <w:iCs/>
          <w:sz w:val="17"/>
          <w:szCs w:val="17"/>
        </w:rPr>
        <w:t>дней. Срок действия контракта — 1 месяц.</w:t>
      </w:r>
    </w:p>
    <w:p w:rsidR="00417271" w:rsidRDefault="00417271" w:rsidP="00417271">
      <w:pPr>
        <w:pStyle w:val="20"/>
      </w:pPr>
      <w:r>
        <w:t xml:space="preserve">Направление данного коммерческого предложения осуществляется исключительно для сбора информации и </w:t>
      </w:r>
      <w:proofErr w:type="spellStart"/>
      <w:r>
        <w:t>нс</w:t>
      </w:r>
      <w:proofErr w:type="spellEnd"/>
      <w:r>
        <w:t xml:space="preserve"> влечет за собой возникновения каких-либо обязательств Г'БУЗ «ЦЛО ДЗМ».</w:t>
      </w:r>
    </w:p>
    <w:p w:rsidR="00417271" w:rsidRDefault="00417271" w:rsidP="00417271">
      <w:pPr>
        <w:pStyle w:val="20"/>
      </w:pPr>
      <w:r>
        <w:rPr>
          <w:b w:val="0"/>
          <w:bCs w:val="0"/>
        </w:rPr>
        <w:t>Старший специалист отдела</w:t>
      </w:r>
    </w:p>
    <w:p w:rsidR="00417271" w:rsidRDefault="00417271" w:rsidP="00417271">
      <w:pPr>
        <w:pStyle w:val="20"/>
        <w:spacing w:after="260"/>
      </w:pPr>
      <w:r>
        <w:rPr>
          <w:b w:val="0"/>
          <w:bCs w:val="0"/>
        </w:rPr>
        <w:t>оптовых поставок службы маркетинга ГБУЗ «ЦЛО ДЗМ» Герасимова И.В. Тел.8(495) 974-79-22</w:t>
      </w:r>
    </w:p>
    <w:p w:rsidR="00417271" w:rsidRDefault="00417271" w:rsidP="00417271">
      <w:pPr>
        <w:pStyle w:val="60"/>
        <w:spacing w:after="120"/>
        <w:jc w:val="both"/>
        <w:sectPr w:rsidR="00417271">
          <w:type w:val="continuous"/>
          <w:pgSz w:w="16840" w:h="11900" w:orient="landscape"/>
          <w:pgMar w:top="838" w:right="1127" w:bottom="314" w:left="1026" w:header="41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5478860" wp14:editId="24477CB4">
                <wp:simplePos x="0" y="0"/>
                <wp:positionH relativeFrom="page">
                  <wp:posOffset>6946900</wp:posOffset>
                </wp:positionH>
                <wp:positionV relativeFrom="margin">
                  <wp:posOffset>475615</wp:posOffset>
                </wp:positionV>
                <wp:extent cx="1202690" cy="258445"/>
                <wp:effectExtent l="0" t="0" r="0" b="0"/>
                <wp:wrapSquare wrapText="left"/>
                <wp:docPr id="39" name="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690" cy="2584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17271" w:rsidRDefault="00417271" w:rsidP="00417271">
                            <w:pPr>
                              <w:pStyle w:val="50"/>
                              <w:spacing w:line="360" w:lineRule="auto"/>
                              <w:ind w:left="480" w:hanging="480"/>
                            </w:pPr>
                            <w:r>
                              <w:rPr>
                                <w:b/>
                                <w:bCs/>
                                <w:lang w:val="en-US" w:eastAsia="en-US" w:bidi="en-US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lang w:val="en-US" w:eastAsia="en-US" w:bidi="en-US"/>
                              </w:rPr>
                              <w:t>JjSjb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en-US" w:eastAsia="en-US" w:bidi="en-US"/>
                              </w:rPr>
                              <w:t xml:space="preserve">) </w:t>
                            </w:r>
                            <w:r>
                              <w:rPr>
                                <w:b/>
                                <w:bCs/>
                              </w:rPr>
                              <w:t>■ ГОСУДАРСТВЕННЫЕ В АППКИ МОСКВЫ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5478860" id="_x0000_t202" coordsize="21600,21600" o:spt="202" path="m,l,21600r21600,l21600,xe">
                <v:stroke joinstyle="miter"/>
                <v:path gradientshapeok="t" o:connecttype="rect"/>
              </v:shapetype>
              <v:shape id="Shape 39" o:spid="_x0000_s1027" type="#_x0000_t202" style="position:absolute;left:0;text-align:left;margin-left:547pt;margin-top:37.45pt;width:94.7pt;height:20.3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" filled="f" stroked="f">
                <v:textbox inset="0,0,0,0">
                  <w:txbxContent>
                    <w:p w:rsidR="00417271" w:rsidRDefault="00417271" w:rsidP="00417271">
                      <w:pPr>
                        <w:pStyle w:val="50"/>
                        <w:spacing w:line="360" w:lineRule="auto"/>
                        <w:ind w:left="480" w:hanging="480"/>
                      </w:pPr>
                      <w:r>
                        <w:rPr>
                          <w:b/>
                          <w:bCs/>
                          <w:lang w:val="en-US" w:eastAsia="en-US" w:bidi="en-US"/>
                        </w:rPr>
                        <w:t>(</w:t>
                      </w:r>
                      <w:proofErr w:type="spellStart"/>
                      <w:r>
                        <w:rPr>
                          <w:b/>
                          <w:bCs/>
                          <w:lang w:val="en-US" w:eastAsia="en-US" w:bidi="en-US"/>
                        </w:rPr>
                        <w:t>JjSjb</w:t>
                      </w:r>
                      <w:proofErr w:type="spellEnd"/>
                      <w:r>
                        <w:rPr>
                          <w:b/>
                          <w:bCs/>
                          <w:lang w:val="en-US" w:eastAsia="en-US" w:bidi="en-US"/>
                        </w:rPr>
                        <w:t xml:space="preserve">) </w:t>
                      </w:r>
                      <w:r>
                        <w:rPr>
                          <w:b/>
                          <w:bCs/>
                        </w:rPr>
                        <w:t>■ ГОСУДАРСТВЕННЫЕ В АППКИ МОСКВЫ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>
        <w:t xml:space="preserve">127018, г. Москва, ул. Стрелецкая, д. 3, стр. 1, тел.+7 (495) 974-79-22, </w:t>
      </w:r>
      <w:proofErr w:type="gramStart"/>
      <w:r>
        <w:t>факс:+</w:t>
      </w:r>
      <w:proofErr w:type="gramEnd"/>
      <w:r>
        <w:t xml:space="preserve">7 (495) 974-92-79, </w:t>
      </w:r>
      <w:r>
        <w:rPr>
          <w:lang w:val="en-US" w:eastAsia="en-US" w:bidi="en-US"/>
        </w:rPr>
        <w:t>e</w:t>
      </w:r>
      <w:r w:rsidRPr="00417271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417271">
        <w:rPr>
          <w:lang w:eastAsia="en-US" w:bidi="en-US"/>
        </w:rPr>
        <w:t xml:space="preserve">: </w:t>
      </w:r>
      <w:hyperlink r:id="rId10" w:history="1">
        <w:r>
          <w:rPr>
            <w:lang w:val="en-US" w:eastAsia="en-US" w:bidi="en-US"/>
          </w:rPr>
          <w:t>cloikk</w:t>
        </w:r>
        <w:r w:rsidRPr="00417271">
          <w:rPr>
            <w:lang w:eastAsia="en-US" w:bidi="en-US"/>
          </w:rPr>
          <w:t>@</w:t>
        </w:r>
        <w:r>
          <w:rPr>
            <w:lang w:val="en-US" w:eastAsia="en-US" w:bidi="en-US"/>
          </w:rPr>
          <w:t>zdrav</w:t>
        </w:r>
        <w:r w:rsidRPr="00417271">
          <w:rPr>
            <w:lang w:eastAsia="en-US" w:bidi="en-US"/>
          </w:rPr>
          <w:t>.</w:t>
        </w:r>
        <w:r>
          <w:rPr>
            <w:lang w:val="en-US" w:eastAsia="en-US" w:bidi="en-US"/>
          </w:rPr>
          <w:t>mos</w:t>
        </w:r>
        <w:r w:rsidRPr="00417271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</w:hyperlink>
    </w:p>
    <w:p w:rsidR="00A756D4" w:rsidRPr="00417271" w:rsidRDefault="00A756D4" w:rsidP="002C29D3">
      <w:pPr>
        <w:pStyle w:val="40"/>
        <w:spacing w:after="420"/>
      </w:pPr>
    </w:p>
    <w:sectPr w:rsidR="00A756D4" w:rsidRPr="00417271" w:rsidSect="002C29D3">
      <w:footerReference w:type="default" r:id="rId11"/>
      <w:pgSz w:w="11900" w:h="16840"/>
      <w:pgMar w:top="1207" w:right="724" w:bottom="1376" w:left="905" w:header="779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0B7" w:rsidRDefault="00F760B7">
      <w:r>
        <w:separator/>
      </w:r>
    </w:p>
  </w:endnote>
  <w:endnote w:type="continuationSeparator" w:id="0">
    <w:p w:rsidR="00F760B7" w:rsidRDefault="00F76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083" w:rsidRDefault="0094419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9937115</wp:posOffset>
              </wp:positionH>
              <wp:positionV relativeFrom="page">
                <wp:posOffset>7371715</wp:posOffset>
              </wp:positionV>
              <wp:extent cx="29845" cy="75565"/>
              <wp:effectExtent l="0" t="0" r="0" b="0"/>
              <wp:wrapNone/>
              <wp:docPr id="33" name="Shap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845" cy="755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D6083" w:rsidRDefault="00944195">
                          <w:pPr>
                            <w:pStyle w:val="24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17271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3" o:spid="_x0000_s1028" type="#_x0000_t202" style="position:absolute;margin-left:782.45pt;margin-top:580.45pt;width:2.35pt;height:5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" filled="f" stroked="f">
              <v:textbox style="mso-fit-shape-to-text:t" inset="0,0,0,0">
                <w:txbxContent>
                  <w:p w:rsidR="00AD6083" w:rsidRDefault="00944195">
                    <w:pPr>
                      <w:pStyle w:val="24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\* MERGEFORMAT </w:instrTex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fldChar w:fldCharType="separate"/>
                    </w:r>
                    <w:r w:rsidR="00417271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271" w:rsidRDefault="00417271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083" w:rsidRDefault="00AD6083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0B7" w:rsidRDefault="00F760B7"/>
  </w:footnote>
  <w:footnote w:type="continuationSeparator" w:id="0">
    <w:p w:rsidR="00F760B7" w:rsidRDefault="00F760B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F03E6"/>
    <w:multiLevelType w:val="multilevel"/>
    <w:tmpl w:val="A0289D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5A0D33"/>
    <w:multiLevelType w:val="multilevel"/>
    <w:tmpl w:val="32BCDC8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307E17"/>
    <w:multiLevelType w:val="multilevel"/>
    <w:tmpl w:val="2494955A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083"/>
    <w:rsid w:val="002C29D3"/>
    <w:rsid w:val="003C19CD"/>
    <w:rsid w:val="00417271"/>
    <w:rsid w:val="00944195"/>
    <w:rsid w:val="00A756D4"/>
    <w:rsid w:val="00AD6083"/>
    <w:rsid w:val="00F760B7"/>
    <w:rsid w:val="00FE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0FF4C-6BF2-4E53-B43F-D4ACBF147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1">
    <w:name w:val="Заголовок №2_"/>
    <w:basedOn w:val="a0"/>
    <w:link w:val="22"/>
    <w:rPr>
      <w:rFonts w:ascii="Arial Black" w:eastAsia="Arial Black" w:hAnsi="Arial Black" w:cs="Arial Black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">
    <w:name w:val="Заголовок №1_"/>
    <w:basedOn w:val="a0"/>
    <w:link w:val="11"/>
    <w:rPr>
      <w:rFonts w:ascii="Arial Black" w:eastAsia="Arial Black" w:hAnsi="Arial Black" w:cs="Arial Black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1">
    <w:name w:val="Основной текст1"/>
    <w:basedOn w:val="a"/>
    <w:link w:val="a5"/>
    <w:pPr>
      <w:spacing w:after="300" w:line="254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0"/>
      <w:szCs w:val="20"/>
      <w:u w:val="single"/>
    </w:rPr>
  </w:style>
  <w:style w:type="paragraph" w:customStyle="1" w:styleId="a9">
    <w:name w:val="Другое"/>
    <w:basedOn w:val="a"/>
    <w:link w:val="a8"/>
    <w:rPr>
      <w:rFonts w:ascii="Times New Roman" w:eastAsia="Times New Roman" w:hAnsi="Times New Roman" w:cs="Times New Roman"/>
      <w:sz w:val="15"/>
      <w:szCs w:val="15"/>
    </w:rPr>
  </w:style>
  <w:style w:type="paragraph" w:customStyle="1" w:styleId="30">
    <w:name w:val="Основной текст (3)"/>
    <w:basedOn w:val="a"/>
    <w:link w:val="3"/>
    <w:pPr>
      <w:spacing w:after="450" w:line="254" w:lineRule="auto"/>
      <w:ind w:left="171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rPr>
      <w:rFonts w:ascii="Arial" w:eastAsia="Arial" w:hAnsi="Arial" w:cs="Arial"/>
      <w:sz w:val="10"/>
      <w:szCs w:val="10"/>
    </w:rPr>
  </w:style>
  <w:style w:type="paragraph" w:customStyle="1" w:styleId="22">
    <w:name w:val="Заголовок №2"/>
    <w:basedOn w:val="a"/>
    <w:link w:val="21"/>
    <w:pPr>
      <w:spacing w:line="214" w:lineRule="auto"/>
      <w:jc w:val="right"/>
      <w:outlineLvl w:val="1"/>
    </w:pPr>
    <w:rPr>
      <w:rFonts w:ascii="Arial Black" w:eastAsia="Arial Black" w:hAnsi="Arial Black" w:cs="Arial Black"/>
      <w:b/>
      <w:bCs/>
      <w:sz w:val="30"/>
      <w:szCs w:val="30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pacing w:after="40"/>
      <w:jc w:val="right"/>
    </w:pPr>
    <w:rPr>
      <w:rFonts w:ascii="Arial" w:eastAsia="Arial" w:hAnsi="Arial" w:cs="Arial"/>
      <w:sz w:val="15"/>
      <w:szCs w:val="15"/>
    </w:rPr>
  </w:style>
  <w:style w:type="paragraph" w:customStyle="1" w:styleId="11">
    <w:name w:val="Заголовок №1"/>
    <w:basedOn w:val="a"/>
    <w:link w:val="10"/>
    <w:pPr>
      <w:spacing w:line="127" w:lineRule="auto"/>
      <w:jc w:val="right"/>
      <w:outlineLvl w:val="0"/>
    </w:pPr>
    <w:rPr>
      <w:rFonts w:ascii="Arial Black" w:eastAsia="Arial Black" w:hAnsi="Arial Black" w:cs="Arial Black"/>
      <w:b/>
      <w:bCs/>
      <w:sz w:val="32"/>
      <w:szCs w:val="32"/>
    </w:rPr>
  </w:style>
  <w:style w:type="paragraph" w:customStyle="1" w:styleId="32">
    <w:name w:val="Заголовок №3"/>
    <w:basedOn w:val="a"/>
    <w:link w:val="31"/>
    <w:pPr>
      <w:outlineLvl w:val="2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yperlink" Target="mailto:cloikk@zdrav.mos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Трибой</dc:creator>
  <cp:lastModifiedBy>Наталья Трибой</cp:lastModifiedBy>
  <cp:revision>7</cp:revision>
  <dcterms:created xsi:type="dcterms:W3CDTF">2026-07-28T14:27:00Z</dcterms:created>
  <dcterms:modified xsi:type="dcterms:W3CDTF">2026-07-29T06:17:00Z</dcterms:modified>
</cp:coreProperties>
</file>