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B00BB" w14:textId="3DEA6CB9" w:rsidR="00201AE1" w:rsidRPr="0053009E" w:rsidRDefault="00F2224F" w:rsidP="0048487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 xml:space="preserve">ДОГОВОР № </w:t>
      </w:r>
    </w:p>
    <w:p w14:paraId="38D80FE1" w14:textId="7EE1FE9F" w:rsidR="00F2224F" w:rsidRPr="0053009E" w:rsidRDefault="00F2224F" w:rsidP="0048487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на поставку</w:t>
      </w:r>
      <w:r w:rsidR="006B3364" w:rsidRPr="0053009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71AC1" w:rsidRPr="0053009E">
        <w:rPr>
          <w:rFonts w:ascii="Times New Roman" w:hAnsi="Times New Roman" w:cs="Times New Roman"/>
          <w:b/>
          <w:sz w:val="23"/>
          <w:szCs w:val="23"/>
        </w:rPr>
        <w:t xml:space="preserve">расходных </w:t>
      </w:r>
      <w:r w:rsidR="00571AC1" w:rsidRPr="002F259A">
        <w:rPr>
          <w:rFonts w:ascii="Times New Roman" w:hAnsi="Times New Roman" w:cs="Times New Roman"/>
          <w:b/>
          <w:sz w:val="23"/>
          <w:szCs w:val="23"/>
        </w:rPr>
        <w:t>материалов</w:t>
      </w:r>
      <w:r w:rsidR="00304CEE" w:rsidRPr="002F259A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304CEE" w:rsidRPr="002F259A">
        <w:rPr>
          <w:rFonts w:ascii="Times New Roman" w:eastAsia="Calibri" w:hAnsi="Times New Roman" w:cs="Times New Roman"/>
          <w:b/>
          <w:sz w:val="24"/>
          <w:szCs w:val="24"/>
        </w:rPr>
        <w:t xml:space="preserve">штативы, </w:t>
      </w:r>
      <w:proofErr w:type="spellStart"/>
      <w:r w:rsidR="00304CEE" w:rsidRPr="002F259A">
        <w:rPr>
          <w:rFonts w:ascii="Times New Roman" w:eastAsia="Calibri" w:hAnsi="Times New Roman" w:cs="Times New Roman"/>
          <w:b/>
          <w:sz w:val="24"/>
          <w:szCs w:val="24"/>
        </w:rPr>
        <w:t>криопробирки</w:t>
      </w:r>
      <w:proofErr w:type="spellEnd"/>
    </w:p>
    <w:p w14:paraId="53E5EDA6" w14:textId="7FE84E3E" w:rsidR="00E43F9F" w:rsidRPr="0053009E" w:rsidRDefault="00E43F9F" w:rsidP="00E43F9F">
      <w:pPr>
        <w:shd w:val="clear" w:color="auto" w:fill="FFFFFF"/>
        <w:tabs>
          <w:tab w:val="left" w:leader="underscore" w:pos="2381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Pr="005300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ИКЗ -</w:t>
      </w:r>
      <w:r w:rsidR="00304CEE" w:rsidRPr="00304C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26 17712029348774301001 0013 000 0000 244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318"/>
        <w:gridCol w:w="5126"/>
      </w:tblGrid>
      <w:tr w:rsidR="00F2224F" w:rsidRPr="0053009E" w14:paraId="72031471" w14:textId="77777777" w:rsidTr="00967CE0">
        <w:trPr>
          <w:trHeight w:val="464"/>
          <w:tblCellSpacing w:w="15" w:type="dxa"/>
        </w:trPr>
        <w:tc>
          <w:tcPr>
            <w:tcW w:w="22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ADB03" w14:textId="77777777" w:rsidR="00F2224F" w:rsidRPr="0053009E" w:rsidRDefault="00F2224F" w:rsidP="00A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г. Москва</w:t>
            </w:r>
          </w:p>
        </w:tc>
        <w:tc>
          <w:tcPr>
            <w:tcW w:w="26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0D68A" w14:textId="35617890" w:rsidR="00F2224F" w:rsidRPr="0053009E" w:rsidRDefault="00BF6115" w:rsidP="00571A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8A4259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_____</w:t>
            </w: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  <w:r w:rsidR="00571AC1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____________</w:t>
            </w:r>
            <w:r w:rsidR="00C16DF9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A4259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2224F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A75DBC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F2224F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</w:p>
        </w:tc>
      </w:tr>
    </w:tbl>
    <w:p w14:paraId="7B34289C" w14:textId="77777777" w:rsidR="00F84339" w:rsidRPr="0053009E" w:rsidRDefault="00F84339" w:rsidP="00F1482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B06E8BA" w14:textId="30CE5519" w:rsidR="00F2224F" w:rsidRPr="0053009E" w:rsidRDefault="00967CE0" w:rsidP="00A16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Федеральное государственное бюджетное научное учреждение «Научно-исследовательский институт общей патологии и патофизиологии» (ФГБНУ «НИИОПП»)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лице </w:t>
      </w:r>
      <w:r w:rsidR="002F259A">
        <w:rPr>
          <w:rFonts w:ascii="Times New Roman" w:eastAsia="Times New Roman" w:hAnsi="Times New Roman" w:cs="Times New Roman"/>
          <w:sz w:val="23"/>
          <w:szCs w:val="23"/>
          <w:lang w:eastAsia="ru-RU"/>
        </w:rPr>
        <w:t>Директора Морозова Сергея Георгиевича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2F259A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Устава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="00F2224F" w:rsidRPr="0053009E">
        <w:rPr>
          <w:rFonts w:ascii="Times New Roman" w:hAnsi="Times New Roman" w:cs="Times New Roman"/>
          <w:b/>
          <w:sz w:val="23"/>
          <w:szCs w:val="23"/>
        </w:rPr>
        <w:t>«</w:t>
      </w:r>
      <w:r w:rsidR="00F2224F" w:rsidRPr="0053009E">
        <w:rPr>
          <w:rFonts w:ascii="Times New Roman" w:hAnsi="Times New Roman" w:cs="Times New Roman"/>
          <w:sz w:val="23"/>
          <w:szCs w:val="23"/>
        </w:rPr>
        <w:t>Заказчик»,</w:t>
      </w:r>
      <w:r w:rsidR="00F8433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4D4731" w:rsidRPr="0053009E">
        <w:rPr>
          <w:rFonts w:ascii="Times New Roman" w:eastAsia="Times New Roman" w:hAnsi="Times New Roman" w:cs="Times New Roman"/>
          <w:sz w:val="23"/>
          <w:szCs w:val="23"/>
        </w:rPr>
        <w:t>с одной стороны</w:t>
      </w:r>
      <w:r w:rsidR="00F2224F" w:rsidRPr="0053009E">
        <w:rPr>
          <w:rFonts w:ascii="Times New Roman" w:hAnsi="Times New Roman" w:cs="Times New Roman"/>
          <w:sz w:val="23"/>
          <w:szCs w:val="23"/>
        </w:rPr>
        <w:t>, и</w:t>
      </w:r>
    </w:p>
    <w:p w14:paraId="731AEB61" w14:textId="2E1506DC" w:rsidR="00F2224F" w:rsidRPr="0053009E" w:rsidRDefault="002F259A" w:rsidP="00A16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_______</w:t>
      </w:r>
      <w:r w:rsidR="008A4259" w:rsidRPr="0053009E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>
        <w:rPr>
          <w:rFonts w:ascii="Times New Roman" w:hAnsi="Times New Roman" w:cs="Times New Roman"/>
          <w:b/>
          <w:bCs/>
          <w:sz w:val="23"/>
          <w:szCs w:val="23"/>
        </w:rPr>
        <w:t>_____)</w:t>
      </w:r>
      <w:r w:rsidR="00F2224F" w:rsidRPr="0053009E">
        <w:rPr>
          <w:rFonts w:ascii="Times New Roman" w:hAnsi="Times New Roman" w:cs="Times New Roman"/>
          <w:bCs/>
          <w:sz w:val="23"/>
          <w:szCs w:val="23"/>
        </w:rPr>
        <w:t xml:space="preserve"> в дальнейшем именуемое «Поставщик», в </w:t>
      </w:r>
      <w:r w:rsidR="009410F2" w:rsidRPr="0053009E">
        <w:rPr>
          <w:rFonts w:ascii="Times New Roman" w:hAnsi="Times New Roman" w:cs="Times New Roman"/>
          <w:bCs/>
          <w:sz w:val="23"/>
          <w:szCs w:val="23"/>
        </w:rPr>
        <w:t xml:space="preserve">лице </w:t>
      </w:r>
      <w:r>
        <w:rPr>
          <w:rFonts w:ascii="Times New Roman" w:hAnsi="Times New Roman" w:cs="Times New Roman"/>
          <w:bCs/>
          <w:sz w:val="23"/>
          <w:szCs w:val="23"/>
        </w:rPr>
        <w:t>______</w:t>
      </w:r>
      <w:r w:rsidR="00F2224F" w:rsidRPr="0053009E">
        <w:rPr>
          <w:rFonts w:ascii="Times New Roman" w:hAnsi="Times New Roman" w:cs="Times New Roman"/>
          <w:sz w:val="23"/>
          <w:szCs w:val="23"/>
        </w:rPr>
        <w:t>,</w:t>
      </w:r>
      <w:r w:rsidR="00F8433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F0573D" w:rsidRPr="0053009E">
        <w:rPr>
          <w:rFonts w:ascii="Times New Roman" w:hAnsi="Times New Roman" w:cs="Times New Roman"/>
          <w:sz w:val="23"/>
          <w:szCs w:val="23"/>
        </w:rPr>
        <w:t>действующего</w:t>
      </w:r>
      <w:r w:rsidR="008A4259" w:rsidRPr="0053009E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sz w:val="23"/>
          <w:szCs w:val="23"/>
        </w:rPr>
        <w:t>_____</w:t>
      </w:r>
      <w:r w:rsidR="008A4259" w:rsidRPr="0053009E">
        <w:rPr>
          <w:rFonts w:ascii="Times New Roman" w:hAnsi="Times New Roman" w:cs="Times New Roman"/>
          <w:sz w:val="23"/>
          <w:szCs w:val="23"/>
        </w:rPr>
        <w:t>,</w:t>
      </w:r>
      <w:r w:rsidR="008A4259" w:rsidRPr="0053009E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с другой стороны, далее совместно именуемые «Стороны», в порядке </w:t>
      </w:r>
      <w:r w:rsidR="00967CE0" w:rsidRPr="0053009E">
        <w:rPr>
          <w:rFonts w:ascii="Times New Roman" w:hAnsi="Times New Roman" w:cs="Times New Roman"/>
          <w:b/>
          <w:sz w:val="23"/>
          <w:szCs w:val="23"/>
        </w:rPr>
        <w:t>п. 5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 ч. 1 ст. 93 Федерального закона от 5 апреля 2013 г. № 44-ФЗ «О контрактной системе</w:t>
      </w:r>
      <w:r w:rsidR="00F8433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в сфере закупок товаров, работ, услуг для обеспечения государственных и муниципальных нужд» (далее </w:t>
      </w:r>
      <w:r w:rsidR="009A453E" w:rsidRPr="0053009E">
        <w:rPr>
          <w:rFonts w:ascii="Times New Roman" w:hAnsi="Times New Roman" w:cs="Times New Roman"/>
          <w:sz w:val="23"/>
          <w:szCs w:val="23"/>
        </w:rPr>
        <w:t>–</w:t>
      </w:r>
      <w:r w:rsidR="00B06A13" w:rsidRPr="0053009E">
        <w:rPr>
          <w:rFonts w:ascii="Times New Roman" w:hAnsi="Times New Roman" w:cs="Times New Roman"/>
          <w:sz w:val="23"/>
          <w:szCs w:val="23"/>
        </w:rPr>
        <w:t xml:space="preserve"> З</w:t>
      </w:r>
      <w:r w:rsidR="00F2224F" w:rsidRPr="0053009E">
        <w:rPr>
          <w:rFonts w:ascii="Times New Roman" w:hAnsi="Times New Roman" w:cs="Times New Roman"/>
          <w:sz w:val="23"/>
          <w:szCs w:val="23"/>
        </w:rPr>
        <w:t>акон</w:t>
      </w:r>
      <w:r w:rsidR="009A453E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sz w:val="23"/>
          <w:szCs w:val="23"/>
        </w:rPr>
        <w:t>о контрактной системе),</w:t>
      </w:r>
      <w:r w:rsidR="00F8433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A16D1D" w:rsidRPr="0053009E">
        <w:rPr>
          <w:rFonts w:ascii="Times New Roman" w:hAnsi="Times New Roman" w:cs="Times New Roman"/>
          <w:sz w:val="23"/>
          <w:szCs w:val="23"/>
        </w:rPr>
        <w:t>по результатам закупки у единственного поставщика,</w:t>
      </w:r>
      <w:r w:rsidR="00967CE0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2A0B2F" w:rsidRPr="0053009E">
        <w:rPr>
          <w:rFonts w:ascii="Times New Roman" w:eastAsia="Times New Roman" w:hAnsi="Times New Roman" w:cs="Times New Roman"/>
          <w:sz w:val="23"/>
          <w:szCs w:val="23"/>
          <w:lang w:eastAsia="ar-SA"/>
        </w:rPr>
        <w:t>на основании</w:t>
      </w:r>
      <w:proofErr w:type="gramEnd"/>
      <w:r w:rsidR="002A0B2F" w:rsidRPr="0053009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Итогового протокола закупочной сессии № </w:t>
      </w:r>
      <w:r w:rsidR="00304CE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_________</w:t>
      </w:r>
      <w:r w:rsidR="00C16DF9" w:rsidRPr="005300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2A0B2F" w:rsidRPr="0053009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>от «</w:t>
      </w:r>
      <w:r w:rsidR="00304CE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>___</w:t>
      </w:r>
      <w:r w:rsidR="002A0B2F" w:rsidRPr="0053009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 xml:space="preserve">» </w:t>
      </w:r>
      <w:r w:rsidR="00304CE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>________</w:t>
      </w:r>
      <w:r w:rsidR="002A0B2F" w:rsidRPr="0053009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 xml:space="preserve"> 202</w:t>
      </w:r>
      <w:r w:rsidR="00304CE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>6</w:t>
      </w:r>
      <w:r w:rsidR="002A0B2F" w:rsidRPr="0053009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 xml:space="preserve"> года</w:t>
      </w:r>
      <w:r w:rsidR="002A0B2F" w:rsidRPr="0053009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F2224F" w:rsidRPr="0053009E">
        <w:rPr>
          <w:rFonts w:ascii="Times New Roman" w:hAnsi="Times New Roman" w:cs="Times New Roman"/>
          <w:sz w:val="23"/>
          <w:szCs w:val="23"/>
        </w:rPr>
        <w:t>заключили настоящий Договор о нижеследующем:</w:t>
      </w:r>
    </w:p>
    <w:p w14:paraId="6AC4D0D6" w14:textId="77777777" w:rsidR="00F84339" w:rsidRPr="0053009E" w:rsidRDefault="00F84339" w:rsidP="00A16D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B8C9176" w14:textId="77777777" w:rsidR="00F84339" w:rsidRPr="0053009E" w:rsidRDefault="00F2224F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 xml:space="preserve">Предмет Договора </w:t>
      </w:r>
    </w:p>
    <w:p w14:paraId="7AB52F1C" w14:textId="1F7E76F1" w:rsidR="00696C65" w:rsidRPr="0053009E" w:rsidRDefault="00F84339" w:rsidP="00696C65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Поставщик обязуется передать Заказчик</w:t>
      </w:r>
      <w:r w:rsidR="00B660F7" w:rsidRPr="0053009E">
        <w:rPr>
          <w:sz w:val="23"/>
          <w:szCs w:val="23"/>
        </w:rPr>
        <w:t>у</w:t>
      </w:r>
      <w:r w:rsidRPr="0053009E">
        <w:rPr>
          <w:sz w:val="23"/>
          <w:szCs w:val="23"/>
        </w:rPr>
        <w:t xml:space="preserve"> </w:t>
      </w:r>
      <w:r w:rsidR="002F259A">
        <w:rPr>
          <w:b/>
          <w:sz w:val="23"/>
          <w:szCs w:val="23"/>
        </w:rPr>
        <w:t xml:space="preserve">штативы и </w:t>
      </w:r>
      <w:proofErr w:type="spellStart"/>
      <w:r w:rsidR="002F259A">
        <w:rPr>
          <w:b/>
          <w:sz w:val="23"/>
          <w:szCs w:val="23"/>
        </w:rPr>
        <w:t>криопробирки</w:t>
      </w:r>
      <w:proofErr w:type="spellEnd"/>
      <w:r w:rsidRPr="0053009E">
        <w:rPr>
          <w:b/>
          <w:sz w:val="23"/>
          <w:szCs w:val="23"/>
        </w:rPr>
        <w:t xml:space="preserve"> (далее – Товар) </w:t>
      </w:r>
      <w:r w:rsidRPr="0053009E">
        <w:rPr>
          <w:sz w:val="23"/>
          <w:szCs w:val="23"/>
        </w:rPr>
        <w:t>в обусловленный настоящим Договором срок, согласно Спецификации (</w:t>
      </w:r>
      <w:hyperlink r:id="rId9" w:history="1">
        <w:r w:rsidRPr="0053009E">
          <w:rPr>
            <w:rStyle w:val="a3"/>
            <w:color w:val="auto"/>
            <w:sz w:val="23"/>
            <w:szCs w:val="23"/>
            <w:u w:val="none"/>
          </w:rPr>
          <w:t xml:space="preserve">Приложение </w:t>
        </w:r>
        <w:r w:rsidR="000E39E5" w:rsidRPr="0053009E">
          <w:rPr>
            <w:rStyle w:val="a3"/>
            <w:color w:val="auto"/>
            <w:sz w:val="23"/>
            <w:szCs w:val="23"/>
            <w:u w:val="none"/>
          </w:rPr>
          <w:t>№</w:t>
        </w:r>
        <w:r w:rsidRPr="0053009E">
          <w:rPr>
            <w:rStyle w:val="a3"/>
            <w:color w:val="auto"/>
            <w:sz w:val="23"/>
            <w:szCs w:val="23"/>
            <w:u w:val="none"/>
          </w:rPr>
          <w:t xml:space="preserve"> 1</w:t>
        </w:r>
      </w:hyperlink>
      <w:r w:rsidRPr="0053009E">
        <w:rPr>
          <w:sz w:val="23"/>
          <w:szCs w:val="23"/>
        </w:rPr>
        <w:t xml:space="preserve"> к настоящему Договору), а Заказчик обязуется принять и оплатить Товар в порядке и на условиях, предусмотренных настоящим </w:t>
      </w:r>
      <w:r w:rsidR="00A75DBC" w:rsidRPr="0053009E">
        <w:rPr>
          <w:sz w:val="23"/>
          <w:szCs w:val="23"/>
        </w:rPr>
        <w:t>Договором</w:t>
      </w:r>
      <w:r w:rsidRPr="0053009E">
        <w:rPr>
          <w:sz w:val="23"/>
          <w:szCs w:val="23"/>
        </w:rPr>
        <w:t>.</w:t>
      </w:r>
    </w:p>
    <w:p w14:paraId="2998F2C3" w14:textId="104C686A" w:rsidR="0016731D" w:rsidRPr="0053009E" w:rsidRDefault="00F2224F" w:rsidP="000D3614">
      <w:pPr>
        <w:pStyle w:val="a9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b/>
          <w:sz w:val="23"/>
          <w:szCs w:val="23"/>
        </w:rPr>
      </w:pPr>
      <w:r w:rsidRPr="0053009E">
        <w:rPr>
          <w:sz w:val="23"/>
          <w:szCs w:val="23"/>
        </w:rPr>
        <w:t>Поставляемый товар должен быть новым (</w:t>
      </w:r>
      <w:r w:rsidR="00696C65" w:rsidRPr="0053009E">
        <w:rPr>
          <w:sz w:val="23"/>
          <w:szCs w:val="23"/>
        </w:rPr>
        <w:t>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</w:t>
      </w:r>
      <w:r w:rsidRPr="0053009E">
        <w:rPr>
          <w:sz w:val="23"/>
          <w:szCs w:val="23"/>
        </w:rPr>
        <w:t>)</w:t>
      </w:r>
      <w:r w:rsidR="00F533A9" w:rsidRPr="0053009E">
        <w:rPr>
          <w:sz w:val="23"/>
          <w:szCs w:val="23"/>
        </w:rPr>
        <w:t xml:space="preserve">. </w:t>
      </w:r>
    </w:p>
    <w:p w14:paraId="6BA5DE08" w14:textId="77777777" w:rsidR="0016731D" w:rsidRPr="0053009E" w:rsidRDefault="00F2224F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Цена Договора и порядок расчётов</w:t>
      </w:r>
    </w:p>
    <w:p w14:paraId="4F46CB70" w14:textId="5BE08E12" w:rsidR="00571AC1" w:rsidRPr="002F259A" w:rsidRDefault="0016731D" w:rsidP="00A100D2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009E">
        <w:rPr>
          <w:rFonts w:ascii="Times New Roman" w:hAnsi="Times New Roman" w:cs="Times New Roman"/>
          <w:sz w:val="23"/>
          <w:szCs w:val="23"/>
        </w:rPr>
        <w:t>Цена Договора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 составляет</w:t>
      </w:r>
      <w:r w:rsidR="00A100D2" w:rsidRPr="00A100D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="00A100D2" w:rsidRPr="002F259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283 140,00 руб. (Двести восемьдесят три тысячи сто сорок рублей 00 копеек), </w:t>
      </w:r>
      <w:r w:rsidR="00A100D2" w:rsidRPr="002F259A">
        <w:rPr>
          <w:rFonts w:ascii="Times New Roman" w:eastAsia="Times New Roman" w:hAnsi="Times New Roman" w:cs="Times New Roman"/>
          <w:sz w:val="23"/>
          <w:szCs w:val="23"/>
          <w:lang w:eastAsia="ru-RU"/>
        </w:rPr>
        <w:t>в том числе НДС:</w:t>
      </w:r>
      <w:r w:rsidR="00304CEE" w:rsidRPr="002F259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100D2" w:rsidRPr="002F259A">
        <w:rPr>
          <w:rFonts w:ascii="Times New Roman" w:eastAsia="Times New Roman" w:hAnsi="Times New Roman" w:cs="Times New Roman"/>
          <w:sz w:val="23"/>
          <w:szCs w:val="23"/>
          <w:lang w:eastAsia="ru-RU"/>
        </w:rPr>
        <w:t>22% на сумму 51 058,03 руб. (Пятьдесят одна тысяча пятьдесят восемь рублей 03 копейки).</w:t>
      </w:r>
      <w:r w:rsidR="00304CEE" w:rsidRPr="002F259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304CEE" w:rsidRPr="002F259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304CEE" w:rsidRPr="002F259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A100D2" w:rsidRPr="002F259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A75DBC" w:rsidRPr="002F259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9410F2" w:rsidRPr="002F259A">
        <w:rPr>
          <w:rFonts w:ascii="Times New Roman" w:hAnsi="Times New Roman" w:cs="Times New Roman"/>
          <w:sz w:val="23"/>
          <w:szCs w:val="23"/>
        </w:rPr>
        <w:tab/>
      </w:r>
      <w:r w:rsidR="00A75DBC" w:rsidRPr="002F259A">
        <w:rPr>
          <w:rFonts w:ascii="Times New Roman" w:hAnsi="Times New Roman" w:cs="Times New Roman"/>
          <w:b/>
          <w:sz w:val="23"/>
          <w:szCs w:val="23"/>
        </w:rPr>
        <w:tab/>
      </w:r>
    </w:p>
    <w:p w14:paraId="24073A49" w14:textId="6D6ED0A2" w:rsidR="0016731D" w:rsidRPr="002F259A" w:rsidRDefault="00F2224F" w:rsidP="009410F2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F259A">
        <w:rPr>
          <w:rFonts w:ascii="Times New Roman" w:hAnsi="Times New Roman" w:cs="Times New Roman"/>
          <w:b/>
          <w:sz w:val="23"/>
          <w:szCs w:val="23"/>
        </w:rPr>
        <w:t xml:space="preserve">Источник финансирования Договора </w:t>
      </w:r>
      <w:r w:rsidR="0016731D" w:rsidRPr="002F259A">
        <w:rPr>
          <w:rFonts w:ascii="Times New Roman" w:hAnsi="Times New Roman" w:cs="Times New Roman"/>
          <w:b/>
          <w:sz w:val="23"/>
          <w:szCs w:val="23"/>
        </w:rPr>
        <w:t>–</w:t>
      </w:r>
      <w:r w:rsidRPr="002F259A">
        <w:rPr>
          <w:rFonts w:ascii="Times New Roman" w:hAnsi="Times New Roman" w:cs="Times New Roman"/>
          <w:b/>
          <w:sz w:val="23"/>
          <w:szCs w:val="23"/>
        </w:rPr>
        <w:t xml:space="preserve"> субсиди</w:t>
      </w:r>
      <w:r w:rsidR="00D20C0E" w:rsidRPr="002F259A">
        <w:rPr>
          <w:rFonts w:ascii="Times New Roman" w:hAnsi="Times New Roman" w:cs="Times New Roman"/>
          <w:b/>
          <w:sz w:val="23"/>
          <w:szCs w:val="23"/>
        </w:rPr>
        <w:t>я</w:t>
      </w:r>
      <w:r w:rsidRPr="002F259A">
        <w:rPr>
          <w:rFonts w:ascii="Times New Roman" w:hAnsi="Times New Roman" w:cs="Times New Roman"/>
          <w:b/>
          <w:sz w:val="23"/>
          <w:szCs w:val="23"/>
        </w:rPr>
        <w:t xml:space="preserve"> на выполнение государственного задания.</w:t>
      </w:r>
    </w:p>
    <w:p w14:paraId="4453D7F0" w14:textId="77777777" w:rsidR="00C70FE1" w:rsidRPr="0053009E" w:rsidRDefault="00C70FE1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F259A">
        <w:rPr>
          <w:rFonts w:ascii="Times New Roman" w:hAnsi="Times New Roman" w:cs="Times New Roman"/>
          <w:sz w:val="23"/>
          <w:szCs w:val="23"/>
        </w:rPr>
        <w:t>Цена Договора включает в себя все расходы</w:t>
      </w:r>
      <w:r w:rsidRPr="0053009E">
        <w:rPr>
          <w:rFonts w:ascii="Times New Roman" w:hAnsi="Times New Roman" w:cs="Times New Roman"/>
          <w:sz w:val="23"/>
          <w:szCs w:val="23"/>
        </w:rPr>
        <w:t xml:space="preserve"> Поставщика, связанные с надлежащим исполнением обязательств по настоящему Договору, в том числе</w:t>
      </w:r>
      <w:r w:rsidR="00E77D19" w:rsidRPr="0053009E">
        <w:rPr>
          <w:rFonts w:ascii="Times New Roman" w:hAnsi="Times New Roman" w:cs="Times New Roman"/>
          <w:sz w:val="23"/>
          <w:szCs w:val="23"/>
        </w:rPr>
        <w:t>,</w:t>
      </w:r>
      <w:r w:rsidRPr="0053009E">
        <w:rPr>
          <w:rFonts w:ascii="Times New Roman" w:hAnsi="Times New Roman" w:cs="Times New Roman"/>
          <w:sz w:val="23"/>
          <w:szCs w:val="23"/>
        </w:rPr>
        <w:t xml:space="preserve"> расходы по оплате необходимых налогов, пошлин и сборов, </w:t>
      </w:r>
      <w:r w:rsidR="00E77D19" w:rsidRPr="0053009E">
        <w:rPr>
          <w:rFonts w:ascii="Times New Roman" w:hAnsi="Times New Roman" w:cs="Times New Roman"/>
          <w:sz w:val="23"/>
          <w:szCs w:val="23"/>
        </w:rPr>
        <w:t xml:space="preserve">таможенному оформлению и страхованию Товара, </w:t>
      </w:r>
      <w:r w:rsidRPr="0053009E">
        <w:rPr>
          <w:rFonts w:ascii="Times New Roman" w:hAnsi="Times New Roman" w:cs="Times New Roman"/>
          <w:sz w:val="23"/>
          <w:szCs w:val="23"/>
        </w:rPr>
        <w:t xml:space="preserve">а также расходы на упаковку, маркировку, доставку, разгрузку Товара, </w:t>
      </w:r>
      <w:r w:rsidR="00E77D19" w:rsidRPr="0053009E">
        <w:rPr>
          <w:rFonts w:ascii="Times New Roman" w:hAnsi="Times New Roman" w:cs="Times New Roman"/>
          <w:sz w:val="23"/>
          <w:szCs w:val="23"/>
        </w:rPr>
        <w:t>на</w:t>
      </w:r>
      <w:r w:rsidRPr="0053009E">
        <w:rPr>
          <w:rFonts w:ascii="Times New Roman" w:hAnsi="Times New Roman" w:cs="Times New Roman"/>
          <w:sz w:val="23"/>
          <w:szCs w:val="23"/>
        </w:rPr>
        <w:t xml:space="preserve"> уборк</w:t>
      </w:r>
      <w:r w:rsidR="00E77D19" w:rsidRPr="0053009E">
        <w:rPr>
          <w:rFonts w:ascii="Times New Roman" w:hAnsi="Times New Roman" w:cs="Times New Roman"/>
          <w:sz w:val="23"/>
          <w:szCs w:val="23"/>
        </w:rPr>
        <w:t>у</w:t>
      </w:r>
      <w:r w:rsidRPr="0053009E">
        <w:rPr>
          <w:rFonts w:ascii="Times New Roman" w:hAnsi="Times New Roman" w:cs="Times New Roman"/>
          <w:sz w:val="23"/>
          <w:szCs w:val="23"/>
        </w:rPr>
        <w:t xml:space="preserve"> и вывоз упаковочного материала, </w:t>
      </w:r>
      <w:r w:rsidR="00E77D19" w:rsidRPr="0053009E">
        <w:rPr>
          <w:rFonts w:ascii="Times New Roman" w:hAnsi="Times New Roman" w:cs="Times New Roman"/>
          <w:sz w:val="23"/>
          <w:szCs w:val="23"/>
        </w:rPr>
        <w:t>иные необходимые расходы</w:t>
      </w:r>
      <w:r w:rsidRPr="0053009E">
        <w:rPr>
          <w:rFonts w:ascii="Times New Roman" w:hAnsi="Times New Roman" w:cs="Times New Roman"/>
          <w:sz w:val="23"/>
          <w:szCs w:val="23"/>
        </w:rPr>
        <w:t>.</w:t>
      </w:r>
    </w:p>
    <w:p w14:paraId="5F8FEEB9" w14:textId="77777777" w:rsidR="00C70FE1" w:rsidRPr="0053009E" w:rsidRDefault="0016731D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Цена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Договора является твердой и определяется на </w:t>
      </w:r>
      <w:r w:rsidR="00C70FE1" w:rsidRPr="0053009E">
        <w:rPr>
          <w:rFonts w:ascii="Times New Roman" w:hAnsi="Times New Roman" w:cs="Times New Roman"/>
          <w:sz w:val="23"/>
          <w:szCs w:val="23"/>
        </w:rPr>
        <w:t xml:space="preserve">весь срок исполнения Договора. </w:t>
      </w:r>
    </w:p>
    <w:p w14:paraId="2FC6158F" w14:textId="77777777" w:rsidR="00BF43D9" w:rsidRPr="0053009E" w:rsidRDefault="00BF43D9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D35ED6F" w14:textId="77777777" w:rsidR="00C70FE1" w:rsidRPr="0053009E" w:rsidRDefault="00C70FE1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П</w:t>
      </w:r>
      <w:r w:rsidR="00F2224F" w:rsidRPr="0053009E">
        <w:rPr>
          <w:rFonts w:ascii="Times New Roman" w:hAnsi="Times New Roman" w:cs="Times New Roman"/>
          <w:sz w:val="23"/>
          <w:szCs w:val="23"/>
        </w:rPr>
        <w:t>ри исполнении Договора изменение его условий не допускается, за исключением случаев</w:t>
      </w:r>
      <w:r w:rsidRPr="0053009E">
        <w:rPr>
          <w:rFonts w:ascii="Times New Roman" w:hAnsi="Times New Roman" w:cs="Times New Roman"/>
          <w:sz w:val="23"/>
          <w:szCs w:val="23"/>
        </w:rPr>
        <w:t>,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 предусмотренных настоящим Договором и </w:t>
      </w:r>
      <w:r w:rsidR="00B06A13" w:rsidRPr="0053009E">
        <w:rPr>
          <w:rFonts w:ascii="Times New Roman" w:hAnsi="Times New Roman" w:cs="Times New Roman"/>
          <w:sz w:val="23"/>
          <w:szCs w:val="23"/>
        </w:rPr>
        <w:t>З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аконом </w:t>
      </w:r>
      <w:r w:rsidRPr="0053009E">
        <w:rPr>
          <w:rFonts w:ascii="Times New Roman" w:hAnsi="Times New Roman" w:cs="Times New Roman"/>
          <w:sz w:val="23"/>
          <w:szCs w:val="23"/>
        </w:rPr>
        <w:t>о контрактной системе</w:t>
      </w:r>
      <w:r w:rsidR="00F2224F" w:rsidRPr="0053009E">
        <w:rPr>
          <w:rFonts w:ascii="Times New Roman" w:hAnsi="Times New Roman" w:cs="Times New Roman"/>
          <w:sz w:val="23"/>
          <w:szCs w:val="23"/>
        </w:rPr>
        <w:t>.</w:t>
      </w:r>
      <w:r w:rsidRPr="0053009E">
        <w:rPr>
          <w:rFonts w:ascii="Times New Roman" w:hAnsi="Times New Roman" w:cs="Times New Roman"/>
          <w:sz w:val="23"/>
          <w:szCs w:val="23"/>
        </w:rPr>
        <w:t xml:space="preserve"> Цена Договора может быть снижена по соглашению Сторон без изменения предусмотренных Договором количества и качества поставляемого товара и иных условий Договора.</w:t>
      </w:r>
    </w:p>
    <w:p w14:paraId="78E29709" w14:textId="77777777" w:rsidR="00C70FE1" w:rsidRPr="0053009E" w:rsidRDefault="00F2224F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Оплата по Договору осуществляется в рублях Российской Федерации.</w:t>
      </w:r>
    </w:p>
    <w:p w14:paraId="27C91AB3" w14:textId="77777777" w:rsidR="00C70FE1" w:rsidRPr="0053009E" w:rsidRDefault="00F2224F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Расчет Цены Договора определен в Спецификации</w:t>
      </w:r>
      <w:r w:rsidR="00C70FE1" w:rsidRPr="0053009E">
        <w:rPr>
          <w:rFonts w:ascii="Times New Roman" w:hAnsi="Times New Roman" w:cs="Times New Roman"/>
          <w:sz w:val="23"/>
          <w:szCs w:val="23"/>
        </w:rPr>
        <w:t>.</w:t>
      </w:r>
    </w:p>
    <w:p w14:paraId="69120431" w14:textId="77777777" w:rsidR="00C70FE1" w:rsidRPr="0053009E" w:rsidRDefault="00F2224F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Оплата по Договору осуществляется </w:t>
      </w:r>
      <w:r w:rsidR="00C70FE1" w:rsidRPr="0053009E">
        <w:rPr>
          <w:rFonts w:ascii="Times New Roman" w:hAnsi="Times New Roman" w:cs="Times New Roman"/>
          <w:sz w:val="23"/>
          <w:szCs w:val="23"/>
        </w:rPr>
        <w:t>по безналичному расчету путем перечисления Заказчиком денежных средств на счет Поставщика, указанный в настоящем Договоре</w:t>
      </w:r>
      <w:r w:rsidRPr="0053009E">
        <w:rPr>
          <w:rFonts w:ascii="Times New Roman" w:hAnsi="Times New Roman" w:cs="Times New Roman"/>
          <w:i/>
          <w:sz w:val="23"/>
          <w:szCs w:val="23"/>
        </w:rPr>
        <w:t xml:space="preserve">. </w:t>
      </w:r>
    </w:p>
    <w:p w14:paraId="7337AA5C" w14:textId="77777777" w:rsidR="00F2224F" w:rsidRPr="0053009E" w:rsidRDefault="00C70FE1" w:rsidP="00A16D1D">
      <w:pPr>
        <w:pStyle w:val="a7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i/>
          <w:sz w:val="23"/>
          <w:szCs w:val="23"/>
        </w:rPr>
        <w:tab/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Обязательства Заказчика по оплате Цены Договора считаются исполненными с момента списания денежных средств </w:t>
      </w:r>
      <w:r w:rsidR="00D20C0E" w:rsidRPr="0053009E">
        <w:rPr>
          <w:rFonts w:ascii="Times New Roman" w:hAnsi="Times New Roman" w:cs="Times New Roman"/>
          <w:sz w:val="23"/>
          <w:szCs w:val="23"/>
        </w:rPr>
        <w:t>со счета Заказчика, указанного в настоящем Договоре</w:t>
      </w:r>
      <w:r w:rsidR="00F2224F" w:rsidRPr="0053009E">
        <w:rPr>
          <w:rFonts w:ascii="Times New Roman" w:hAnsi="Times New Roman" w:cs="Times New Roman"/>
          <w:sz w:val="23"/>
          <w:szCs w:val="23"/>
        </w:rPr>
        <w:t>.</w:t>
      </w:r>
    </w:p>
    <w:p w14:paraId="398F6E1A" w14:textId="77777777" w:rsidR="00D20C0E" w:rsidRPr="0053009E" w:rsidRDefault="00F2224F" w:rsidP="00A16D1D">
      <w:pPr>
        <w:pStyle w:val="a7"/>
        <w:numPr>
          <w:ilvl w:val="1"/>
          <w:numId w:val="6"/>
        </w:numPr>
        <w:tabs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Оплата </w:t>
      </w:r>
      <w:r w:rsidR="00C70FE1" w:rsidRPr="0053009E">
        <w:rPr>
          <w:rFonts w:ascii="Times New Roman" w:hAnsi="Times New Roman" w:cs="Times New Roman"/>
          <w:sz w:val="23"/>
          <w:szCs w:val="23"/>
        </w:rPr>
        <w:t>цены Договора</w:t>
      </w:r>
      <w:r w:rsidRPr="0053009E">
        <w:rPr>
          <w:rFonts w:ascii="Times New Roman" w:hAnsi="Times New Roman" w:cs="Times New Roman"/>
          <w:sz w:val="23"/>
          <w:szCs w:val="23"/>
        </w:rPr>
        <w:t xml:space="preserve"> осуществляется в течение 7 (семи) рабочих дней с даты подписания </w:t>
      </w:r>
      <w:r w:rsidR="00C70FE1" w:rsidRPr="0053009E">
        <w:rPr>
          <w:rFonts w:ascii="Times New Roman" w:hAnsi="Times New Roman" w:cs="Times New Roman"/>
          <w:sz w:val="23"/>
          <w:szCs w:val="23"/>
        </w:rPr>
        <w:t xml:space="preserve">Заказчиком </w:t>
      </w:r>
      <w:r w:rsidR="00F76466" w:rsidRPr="0053009E">
        <w:rPr>
          <w:rFonts w:ascii="Times New Roman" w:hAnsi="Times New Roman" w:cs="Times New Roman"/>
          <w:sz w:val="23"/>
          <w:szCs w:val="23"/>
        </w:rPr>
        <w:t>документа о приемке</w:t>
      </w:r>
      <w:r w:rsidR="00A959FF" w:rsidRPr="0053009E">
        <w:rPr>
          <w:rFonts w:ascii="Times New Roman" w:hAnsi="Times New Roman" w:cs="Times New Roman"/>
          <w:sz w:val="23"/>
          <w:szCs w:val="23"/>
        </w:rPr>
        <w:t xml:space="preserve"> (Приложение №3)</w:t>
      </w:r>
      <w:r w:rsidR="00D20C0E" w:rsidRPr="0053009E">
        <w:rPr>
          <w:rFonts w:ascii="Times New Roman" w:hAnsi="Times New Roman" w:cs="Times New Roman"/>
          <w:sz w:val="23"/>
          <w:szCs w:val="23"/>
        </w:rPr>
        <w:t>.</w:t>
      </w:r>
    </w:p>
    <w:p w14:paraId="15A23473" w14:textId="1D29E2D5" w:rsidR="00AF59D4" w:rsidRPr="0053009E" w:rsidRDefault="00D20C0E" w:rsidP="00A16D1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ab/>
      </w:r>
    </w:p>
    <w:p w14:paraId="0AC2EFBB" w14:textId="77777777" w:rsidR="00D20C0E" w:rsidRPr="0053009E" w:rsidRDefault="00F2224F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Срок и порядок поставки</w:t>
      </w:r>
    </w:p>
    <w:p w14:paraId="73738523" w14:textId="0978BB8E" w:rsidR="00D20C0E" w:rsidRPr="0053009E" w:rsidRDefault="0016731D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Поставка осуществляется </w:t>
      </w:r>
      <w:r w:rsidR="00D20C0E" w:rsidRPr="0053009E">
        <w:rPr>
          <w:rFonts w:ascii="Times New Roman" w:hAnsi="Times New Roman" w:cs="Times New Roman"/>
          <w:sz w:val="23"/>
          <w:szCs w:val="23"/>
        </w:rPr>
        <w:t xml:space="preserve">путем доставки Товара </w:t>
      </w:r>
      <w:r w:rsidRPr="0053009E">
        <w:rPr>
          <w:rFonts w:ascii="Times New Roman" w:hAnsi="Times New Roman" w:cs="Times New Roman"/>
          <w:sz w:val="23"/>
          <w:szCs w:val="23"/>
        </w:rPr>
        <w:t xml:space="preserve">с разгрузкой </w:t>
      </w:r>
      <w:r w:rsidR="00D20C0E" w:rsidRPr="0053009E">
        <w:rPr>
          <w:rFonts w:ascii="Times New Roman" w:hAnsi="Times New Roman" w:cs="Times New Roman"/>
          <w:sz w:val="23"/>
          <w:szCs w:val="23"/>
        </w:rPr>
        <w:t>из</w:t>
      </w:r>
      <w:r w:rsidRPr="0053009E">
        <w:rPr>
          <w:rFonts w:ascii="Times New Roman" w:hAnsi="Times New Roman" w:cs="Times New Roman"/>
          <w:sz w:val="23"/>
          <w:szCs w:val="23"/>
        </w:rPr>
        <w:t xml:space="preserve"> транспортного </w:t>
      </w:r>
      <w:r w:rsidRPr="0053009E">
        <w:rPr>
          <w:rFonts w:ascii="Times New Roman" w:hAnsi="Times New Roman" w:cs="Times New Roman"/>
          <w:sz w:val="23"/>
          <w:szCs w:val="23"/>
        </w:rPr>
        <w:lastRenderedPageBreak/>
        <w:t>средства по адресу</w:t>
      </w:r>
      <w:r w:rsidRPr="0053009E">
        <w:rPr>
          <w:rFonts w:ascii="Times New Roman" w:hAnsi="Times New Roman" w:cs="Times New Roman"/>
          <w:b/>
          <w:sz w:val="23"/>
          <w:szCs w:val="23"/>
        </w:rPr>
        <w:t>:</w:t>
      </w:r>
      <w:r w:rsidRPr="0053009E">
        <w:rPr>
          <w:rFonts w:ascii="Times New Roman" w:eastAsia="Times New Roman" w:hAnsi="Times New Roman" w:cs="Times New Roman"/>
          <w:b/>
          <w:sz w:val="23"/>
          <w:szCs w:val="23"/>
        </w:rPr>
        <w:t xml:space="preserve"> г. Москва, ул. Балтийская, дом 8</w:t>
      </w:r>
      <w:r w:rsidR="00AA692D" w:rsidRPr="0053009E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r w:rsidR="00F27252" w:rsidRPr="0053009E">
        <w:rPr>
          <w:rFonts w:ascii="Times New Roman" w:hAnsi="Times New Roman" w:cs="Times New Roman"/>
          <w:sz w:val="23"/>
          <w:szCs w:val="23"/>
        </w:rPr>
        <w:t>силами и за счет Поставщика</w:t>
      </w:r>
      <w:r w:rsidRPr="0053009E">
        <w:rPr>
          <w:rFonts w:ascii="Times New Roman" w:hAnsi="Times New Roman" w:cs="Times New Roman"/>
          <w:sz w:val="23"/>
          <w:szCs w:val="23"/>
        </w:rPr>
        <w:t>.</w:t>
      </w:r>
      <w:r w:rsidR="00CA6AD2" w:rsidRPr="0053009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1C7965D" w14:textId="531B6771" w:rsidR="00D20C0E" w:rsidRPr="0053009E" w:rsidRDefault="00CA6AD2" w:rsidP="00571AC1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2F259A">
        <w:rPr>
          <w:rFonts w:ascii="Times New Roman" w:hAnsi="Times New Roman" w:cs="Times New Roman"/>
          <w:sz w:val="23"/>
          <w:szCs w:val="23"/>
        </w:rPr>
        <w:t>Срок п</w:t>
      </w:r>
      <w:r w:rsidR="002324AC" w:rsidRPr="002F259A">
        <w:rPr>
          <w:rFonts w:ascii="Times New Roman" w:hAnsi="Times New Roman" w:cs="Times New Roman"/>
          <w:sz w:val="23"/>
          <w:szCs w:val="23"/>
        </w:rPr>
        <w:t>оставк</w:t>
      </w:r>
      <w:r w:rsidRPr="002F259A">
        <w:rPr>
          <w:rFonts w:ascii="Times New Roman" w:hAnsi="Times New Roman" w:cs="Times New Roman"/>
          <w:sz w:val="23"/>
          <w:szCs w:val="23"/>
        </w:rPr>
        <w:t>и</w:t>
      </w:r>
      <w:r w:rsidR="00B43232" w:rsidRPr="002F259A">
        <w:rPr>
          <w:rFonts w:ascii="Times New Roman" w:hAnsi="Times New Roman" w:cs="Times New Roman"/>
          <w:sz w:val="23"/>
          <w:szCs w:val="23"/>
        </w:rPr>
        <w:t xml:space="preserve"> Товара</w:t>
      </w:r>
      <w:r w:rsidR="00571AC1" w:rsidRPr="002F259A">
        <w:rPr>
          <w:rFonts w:ascii="Times New Roman" w:hAnsi="Times New Roman" w:cs="Times New Roman"/>
          <w:sz w:val="23"/>
          <w:szCs w:val="23"/>
        </w:rPr>
        <w:t xml:space="preserve"> - </w:t>
      </w:r>
      <w:r w:rsidR="00A100D2" w:rsidRPr="002F259A">
        <w:rPr>
          <w:rFonts w:ascii="Times New Roman" w:hAnsi="Times New Roman" w:cs="Times New Roman"/>
          <w:b/>
          <w:sz w:val="23"/>
          <w:szCs w:val="23"/>
        </w:rPr>
        <w:t>180</w:t>
      </w:r>
      <w:r w:rsidR="00571AC1" w:rsidRPr="002F259A">
        <w:rPr>
          <w:rFonts w:ascii="Times New Roman" w:hAnsi="Times New Roman" w:cs="Times New Roman"/>
          <w:b/>
          <w:sz w:val="23"/>
          <w:szCs w:val="23"/>
        </w:rPr>
        <w:t xml:space="preserve"> дней</w:t>
      </w:r>
      <w:r w:rsidR="0053009E" w:rsidRPr="002F259A">
        <w:rPr>
          <w:rFonts w:ascii="Times New Roman" w:hAnsi="Times New Roman" w:cs="Times New Roman"/>
          <w:b/>
          <w:sz w:val="23"/>
          <w:szCs w:val="23"/>
        </w:rPr>
        <w:t xml:space="preserve"> с</w:t>
      </w:r>
      <w:r w:rsidR="0053009E" w:rsidRPr="00304CEE">
        <w:rPr>
          <w:rFonts w:ascii="Times New Roman" w:hAnsi="Times New Roman" w:cs="Times New Roman"/>
          <w:b/>
          <w:sz w:val="23"/>
          <w:szCs w:val="23"/>
        </w:rPr>
        <w:t xml:space="preserve"> момента подписания настоящего договора</w:t>
      </w:r>
      <w:r w:rsidR="0053009E" w:rsidRPr="0053009E">
        <w:rPr>
          <w:rFonts w:ascii="Times New Roman" w:hAnsi="Times New Roman" w:cs="Times New Roman"/>
          <w:sz w:val="23"/>
          <w:szCs w:val="23"/>
        </w:rPr>
        <w:t xml:space="preserve"> Сторонами</w:t>
      </w:r>
      <w:r w:rsidR="00571AC1" w:rsidRPr="0053009E">
        <w:rPr>
          <w:rFonts w:ascii="Times New Roman" w:hAnsi="Times New Roman" w:cs="Times New Roman"/>
          <w:b/>
          <w:sz w:val="23"/>
          <w:szCs w:val="23"/>
        </w:rPr>
        <w:t>.</w:t>
      </w:r>
      <w:r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D20C0E" w:rsidRPr="0053009E">
        <w:rPr>
          <w:rFonts w:ascii="Times New Roman" w:hAnsi="Times New Roman" w:cs="Times New Roman"/>
          <w:sz w:val="23"/>
          <w:szCs w:val="23"/>
        </w:rPr>
        <w:t>Не позднее, чем за два рабочих дня до доставки Товаров, Поставщик обязан с</w:t>
      </w:r>
      <w:r w:rsidR="00D20C0E" w:rsidRPr="0053009E"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  <w:t xml:space="preserve">огласовать с </w:t>
      </w:r>
      <w:r w:rsidR="00323A51" w:rsidRPr="0053009E"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  <w:t>Заказчиком</w:t>
      </w:r>
      <w:r w:rsidR="00D20C0E" w:rsidRPr="0053009E"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  <w:t xml:space="preserve"> точную дату и время доставки.</w:t>
      </w:r>
    </w:p>
    <w:p w14:paraId="50E030FF" w14:textId="77777777" w:rsidR="0030190E" w:rsidRPr="0053009E" w:rsidRDefault="0030190E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3"/>
          <w:szCs w:val="23"/>
          <w:u w:color="000000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Допускается </w:t>
      </w:r>
      <w:r w:rsidR="00CA6AD2" w:rsidRPr="0053009E">
        <w:rPr>
          <w:rFonts w:ascii="Times New Roman" w:hAnsi="Times New Roman" w:cs="Times New Roman"/>
          <w:sz w:val="23"/>
          <w:szCs w:val="23"/>
        </w:rPr>
        <w:t xml:space="preserve">досрочная поставка, </w:t>
      </w:r>
      <w:r w:rsidR="000E2BF3" w:rsidRPr="0053009E">
        <w:rPr>
          <w:rFonts w:ascii="Times New Roman" w:hAnsi="Times New Roman" w:cs="Times New Roman"/>
          <w:sz w:val="23"/>
          <w:szCs w:val="23"/>
        </w:rPr>
        <w:t xml:space="preserve">а также </w:t>
      </w:r>
      <w:r w:rsidRPr="0053009E">
        <w:rPr>
          <w:rFonts w:ascii="Times New Roman" w:hAnsi="Times New Roman" w:cs="Times New Roman"/>
          <w:sz w:val="23"/>
          <w:szCs w:val="23"/>
        </w:rPr>
        <w:t>частичная поставка Товара.</w:t>
      </w:r>
    </w:p>
    <w:p w14:paraId="43C47DDA" w14:textId="77777777" w:rsidR="00D75366" w:rsidRPr="0053009E" w:rsidRDefault="00471F4C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3"/>
          <w:szCs w:val="23"/>
          <w:u w:color="000000"/>
        </w:rPr>
      </w:pPr>
      <w:r w:rsidRPr="0053009E">
        <w:rPr>
          <w:rFonts w:ascii="Times New Roman" w:hAnsi="Times New Roman" w:cs="Times New Roman"/>
          <w:sz w:val="23"/>
          <w:szCs w:val="23"/>
        </w:rPr>
        <w:t>Поставщик обязан обеспечить у</w:t>
      </w:r>
      <w:r w:rsidR="00D75366" w:rsidRPr="0053009E">
        <w:rPr>
          <w:rFonts w:ascii="Times New Roman" w:hAnsi="Times New Roman" w:cs="Times New Roman"/>
          <w:sz w:val="23"/>
          <w:szCs w:val="23"/>
        </w:rPr>
        <w:t>паковк</w:t>
      </w:r>
      <w:r w:rsidRPr="0053009E">
        <w:rPr>
          <w:rFonts w:ascii="Times New Roman" w:hAnsi="Times New Roman" w:cs="Times New Roman"/>
          <w:sz w:val="23"/>
          <w:szCs w:val="23"/>
        </w:rPr>
        <w:t>у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и маркировк</w:t>
      </w:r>
      <w:r w:rsidRPr="0053009E">
        <w:rPr>
          <w:rFonts w:ascii="Times New Roman" w:hAnsi="Times New Roman" w:cs="Times New Roman"/>
          <w:sz w:val="23"/>
          <w:szCs w:val="23"/>
        </w:rPr>
        <w:t>у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товара </w:t>
      </w:r>
      <w:r w:rsidRPr="0053009E">
        <w:rPr>
          <w:rFonts w:ascii="Times New Roman" w:hAnsi="Times New Roman" w:cs="Times New Roman"/>
          <w:sz w:val="23"/>
          <w:szCs w:val="23"/>
        </w:rPr>
        <w:t>в соответствии с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требованиям</w:t>
      </w:r>
      <w:r w:rsidRPr="0053009E">
        <w:rPr>
          <w:rFonts w:ascii="Times New Roman" w:hAnsi="Times New Roman" w:cs="Times New Roman"/>
          <w:sz w:val="23"/>
          <w:szCs w:val="23"/>
        </w:rPr>
        <w:t>и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действующих нормативных документов Российской Федерации, а упаковк</w:t>
      </w:r>
      <w:r w:rsidRPr="0053009E">
        <w:rPr>
          <w:rFonts w:ascii="Times New Roman" w:hAnsi="Times New Roman" w:cs="Times New Roman"/>
          <w:sz w:val="23"/>
          <w:szCs w:val="23"/>
        </w:rPr>
        <w:t>у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и маркировк</w:t>
      </w:r>
      <w:r w:rsidRPr="0053009E">
        <w:rPr>
          <w:rFonts w:ascii="Times New Roman" w:hAnsi="Times New Roman" w:cs="Times New Roman"/>
          <w:sz w:val="23"/>
          <w:szCs w:val="23"/>
        </w:rPr>
        <w:t>у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импортного товара – международным</w:t>
      </w:r>
      <w:r w:rsidRPr="0053009E">
        <w:rPr>
          <w:rFonts w:ascii="Times New Roman" w:hAnsi="Times New Roman" w:cs="Times New Roman"/>
          <w:sz w:val="23"/>
          <w:szCs w:val="23"/>
        </w:rPr>
        <w:t>и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стандартам</w:t>
      </w:r>
      <w:r w:rsidRPr="0053009E">
        <w:rPr>
          <w:rFonts w:ascii="Times New Roman" w:hAnsi="Times New Roman" w:cs="Times New Roman"/>
          <w:sz w:val="23"/>
          <w:szCs w:val="23"/>
        </w:rPr>
        <w:t>и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упаковки. Упаковка должна обеспечивать сохранность Товара </w:t>
      </w:r>
      <w:r w:rsidR="00D75366" w:rsidRPr="0053009E">
        <w:rPr>
          <w:rFonts w:ascii="Times New Roman" w:eastAsia="Times New Roman" w:hAnsi="Times New Roman" w:cs="Times New Roman"/>
          <w:sz w:val="23"/>
          <w:szCs w:val="23"/>
        </w:rPr>
        <w:t>от повреждений, загрязнений, утраты товарного вида и порчи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при транспортировке и погрузочно-разгрузочных работах до момента передачи товара Заказчику.</w:t>
      </w:r>
    </w:p>
    <w:p w14:paraId="641CFE84" w14:textId="77777777" w:rsidR="00F2224F" w:rsidRPr="0053009E" w:rsidRDefault="00F2224F" w:rsidP="00A16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75D047D" w14:textId="77777777" w:rsidR="00D20C0E" w:rsidRPr="0053009E" w:rsidRDefault="00F2224F" w:rsidP="00AF59D4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Порядок приемки товаров</w:t>
      </w:r>
    </w:p>
    <w:p w14:paraId="568216E3" w14:textId="77777777" w:rsidR="00323A51" w:rsidRPr="0053009E" w:rsidRDefault="00323A51" w:rsidP="00A1118A">
      <w:pPr>
        <w:pStyle w:val="a9"/>
        <w:numPr>
          <w:ilvl w:val="1"/>
          <w:numId w:val="6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rFonts w:eastAsia="Arial Unicode MS"/>
          <w:color w:val="000000"/>
          <w:sz w:val="23"/>
          <w:szCs w:val="23"/>
          <w:u w:color="000000"/>
        </w:rPr>
      </w:pPr>
      <w:r w:rsidRPr="0053009E">
        <w:rPr>
          <w:rFonts w:eastAsia="Arial Unicode MS"/>
          <w:color w:val="000000"/>
          <w:sz w:val="23"/>
          <w:szCs w:val="23"/>
          <w:u w:color="000000"/>
        </w:rPr>
        <w:t>В день доставки Товара Поставщик обязан передать заказчику Товар надлежащего качества, в предусмотренном Договором количест</w:t>
      </w:r>
      <w:r w:rsidR="00A959FF" w:rsidRPr="0053009E">
        <w:rPr>
          <w:rFonts w:eastAsia="Arial Unicode MS"/>
          <w:color w:val="000000"/>
          <w:sz w:val="23"/>
          <w:szCs w:val="23"/>
          <w:u w:color="000000"/>
        </w:rPr>
        <w:t>ве, ассортименте и комплектации;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 xml:space="preserve"> относящие к Товару документы,</w:t>
      </w:r>
      <w:r w:rsidRPr="0053009E">
        <w:rPr>
          <w:sz w:val="23"/>
          <w:szCs w:val="23"/>
        </w:rPr>
        <w:t xml:space="preserve"> предусмотренные законодательством Российской Федерации, производителем Товара и настоящим Договором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 xml:space="preserve"> (паспорта, сертификаты, </w:t>
      </w:r>
      <w:r w:rsidR="00BF63AC" w:rsidRPr="0053009E">
        <w:rPr>
          <w:rFonts w:eastAsia="Arial Unicode MS"/>
          <w:color w:val="000000"/>
          <w:sz w:val="23"/>
          <w:szCs w:val="23"/>
          <w:u w:color="000000"/>
        </w:rPr>
        <w:t xml:space="preserve">декларации, 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>инструкции, сведения о специфических свойствах, пра</w:t>
      </w:r>
      <w:r w:rsidR="00A959FF" w:rsidRPr="0053009E">
        <w:rPr>
          <w:rFonts w:eastAsia="Arial Unicode MS"/>
          <w:color w:val="000000"/>
          <w:sz w:val="23"/>
          <w:szCs w:val="23"/>
          <w:u w:color="000000"/>
        </w:rPr>
        <w:t>вилах хранения и использования</w:t>
      </w:r>
      <w:r w:rsidR="00D75366" w:rsidRPr="0053009E">
        <w:rPr>
          <w:rFonts w:eastAsia="Arial Unicode MS"/>
          <w:color w:val="000000"/>
          <w:sz w:val="23"/>
          <w:szCs w:val="23"/>
          <w:u w:color="000000"/>
        </w:rPr>
        <w:t>, документы о гарантии производителя</w:t>
      </w:r>
      <w:r w:rsidR="00A1118A" w:rsidRPr="0053009E">
        <w:rPr>
          <w:rFonts w:eastAsia="Arial Unicode MS"/>
          <w:color w:val="000000"/>
          <w:sz w:val="23"/>
          <w:szCs w:val="23"/>
          <w:u w:color="000000"/>
        </w:rPr>
        <w:t xml:space="preserve">, </w:t>
      </w:r>
      <w:r w:rsidR="00A1118A" w:rsidRPr="0053009E">
        <w:rPr>
          <w:sz w:val="23"/>
          <w:szCs w:val="23"/>
        </w:rPr>
        <w:t>документы, подтверждающие страну происхождения товара, и др.</w:t>
      </w:r>
      <w:r w:rsidR="00AF59D4" w:rsidRPr="0053009E">
        <w:rPr>
          <w:sz w:val="23"/>
          <w:szCs w:val="23"/>
        </w:rPr>
        <w:t xml:space="preserve"> (при наличии)</w:t>
      </w:r>
      <w:r w:rsidR="00A959FF" w:rsidRPr="0053009E">
        <w:rPr>
          <w:rFonts w:eastAsia="Arial Unicode MS"/>
          <w:color w:val="000000"/>
          <w:sz w:val="23"/>
          <w:szCs w:val="23"/>
          <w:u w:color="000000"/>
        </w:rPr>
        <w:t>;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 xml:space="preserve"> а также товаросопроводительные документы в двух экземплярах (товарная накладная, счет</w:t>
      </w:r>
      <w:r w:rsidR="00AF59D4" w:rsidRPr="0053009E">
        <w:rPr>
          <w:rFonts w:eastAsia="Arial Unicode MS"/>
          <w:color w:val="000000"/>
          <w:sz w:val="23"/>
          <w:szCs w:val="23"/>
          <w:u w:color="000000"/>
        </w:rPr>
        <w:t xml:space="preserve">-фактура 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>и счет</w:t>
      </w:r>
      <w:r w:rsidR="00AF59D4" w:rsidRPr="0053009E">
        <w:rPr>
          <w:rFonts w:eastAsia="Arial Unicode MS"/>
          <w:color w:val="000000"/>
          <w:sz w:val="23"/>
          <w:szCs w:val="23"/>
          <w:u w:color="000000"/>
        </w:rPr>
        <w:t>)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>.</w:t>
      </w:r>
    </w:p>
    <w:p w14:paraId="57B4D662" w14:textId="5AD57BC0" w:rsidR="00BF63AC" w:rsidRPr="0053009E" w:rsidRDefault="00BF63AC" w:rsidP="00A16D1D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Поставляемые Товары должны соответствовать </w:t>
      </w:r>
      <w:hyperlink w:anchor="Par464" w:history="1">
        <w:r w:rsidRPr="0053009E">
          <w:rPr>
            <w:rFonts w:ascii="Times New Roman" w:hAnsi="Times New Roman" w:cs="Times New Roman"/>
            <w:sz w:val="23"/>
            <w:szCs w:val="23"/>
          </w:rPr>
          <w:t>характеристикам</w:t>
        </w:r>
      </w:hyperlink>
      <w:r w:rsidRPr="0053009E">
        <w:rPr>
          <w:rFonts w:ascii="Times New Roman" w:hAnsi="Times New Roman" w:cs="Times New Roman"/>
          <w:sz w:val="23"/>
          <w:szCs w:val="23"/>
        </w:rPr>
        <w:t xml:space="preserve">, указанным в Спецификации.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указанными в Спецификации. </w:t>
      </w:r>
    </w:p>
    <w:p w14:paraId="4F915839" w14:textId="77777777" w:rsidR="007245E9" w:rsidRPr="0053009E" w:rsidRDefault="00F76466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Факт поставки товара Поставщиком и принятия его Заказчиком должен быть подтвержден документом о приемке, подписанным обеими сторонами. </w:t>
      </w:r>
    </w:p>
    <w:p w14:paraId="15F26EC2" w14:textId="77777777" w:rsidR="007245E9" w:rsidRPr="0053009E" w:rsidRDefault="006C0384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получении товара Заказчик проверяет только соответствие количества грузовых мест сведениям в накладной</w:t>
      </w:r>
      <w:r w:rsidR="00075EC1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(универсальном передаточном документе)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состояние транспортной упаковки. Подписание накладной </w:t>
      </w:r>
      <w:r w:rsidR="00075EC1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(универсального передаточного документа) 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свидетельствует лишь о принятии указанного количества мест.</w:t>
      </w:r>
    </w:p>
    <w:p w14:paraId="108FB91C" w14:textId="77777777" w:rsidR="006C0384" w:rsidRPr="0053009E" w:rsidRDefault="006C0384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Осмотр Товара и проверка его количества, </w:t>
      </w:r>
      <w:r w:rsidR="00970FD6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ассортимента, 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качества и комплектности производятся Заказчиком по адресу: г. Москва, ул. Балтийская, д. 8, в течение </w:t>
      </w:r>
      <w:r w:rsidR="007E5E46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5 (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пяти</w:t>
      </w:r>
      <w:r w:rsidR="007E5E46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рабочих дней </w:t>
      </w:r>
      <w:proofErr w:type="gramStart"/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получения</w:t>
      </w:r>
      <w:proofErr w:type="gramEnd"/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товара. </w:t>
      </w:r>
    </w:p>
    <w:p w14:paraId="74BD1639" w14:textId="77777777" w:rsidR="006C0384" w:rsidRPr="0053009E" w:rsidRDefault="006C0384" w:rsidP="00A16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Осмотр и проверка Товара осуществляются с привлечением Поставщика. </w:t>
      </w:r>
      <w:r w:rsidRPr="0053009E">
        <w:rPr>
          <w:rFonts w:ascii="Times New Roman" w:hAnsi="Times New Roman" w:cs="Times New Roman"/>
          <w:sz w:val="23"/>
          <w:szCs w:val="23"/>
        </w:rPr>
        <w:t>Неявка представителя Поставщика либо отсутствие у последнего надлежаще оформленной доверенности принимается Сторонами как согласие Поставщика на приемку товара в одностороннем порядке.</w:t>
      </w:r>
    </w:p>
    <w:p w14:paraId="150A8B9C" w14:textId="77777777" w:rsidR="007245E9" w:rsidRPr="0053009E" w:rsidRDefault="007245E9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Для проверки поставленного Товара в части его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hyperlink r:id="rId10" w:history="1">
        <w:r w:rsidR="00B06A13" w:rsidRPr="0053009E">
          <w:rPr>
            <w:rStyle w:val="a3"/>
            <w:color w:val="auto"/>
            <w:sz w:val="23"/>
            <w:szCs w:val="23"/>
            <w:u w:val="none"/>
          </w:rPr>
          <w:t>Законом</w:t>
        </w:r>
      </w:hyperlink>
      <w:r w:rsidRPr="0053009E">
        <w:rPr>
          <w:sz w:val="23"/>
          <w:szCs w:val="23"/>
        </w:rPr>
        <w:t xml:space="preserve"> о контрактной системе.</w:t>
      </w:r>
    </w:p>
    <w:p w14:paraId="509A9FBC" w14:textId="77777777" w:rsidR="007245E9" w:rsidRPr="0053009E" w:rsidRDefault="006C0384" w:rsidP="00A16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Проверка количества </w:t>
      </w:r>
      <w:r w:rsidR="00970FD6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и ассортимента Т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овара производится путем подсчета товарных единиц.</w:t>
      </w:r>
      <w:r w:rsidR="007245E9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Проверка комплектности товара осуществляется путем визуального осмотра. </w:t>
      </w:r>
      <w:r w:rsidRPr="0053009E">
        <w:rPr>
          <w:rFonts w:ascii="Times New Roman" w:hAnsi="Times New Roman" w:cs="Times New Roman"/>
          <w:sz w:val="23"/>
          <w:szCs w:val="23"/>
        </w:rPr>
        <w:t xml:space="preserve"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 </w:t>
      </w:r>
    </w:p>
    <w:p w14:paraId="56EED4C0" w14:textId="77777777" w:rsidR="007245E9" w:rsidRPr="0053009E" w:rsidRDefault="007245E9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Заказчик не принимает </w:t>
      </w:r>
      <w:r w:rsidR="00B16CB5" w:rsidRPr="0053009E">
        <w:rPr>
          <w:sz w:val="23"/>
          <w:szCs w:val="23"/>
        </w:rPr>
        <w:t>Т</w:t>
      </w:r>
      <w:r w:rsidRPr="0053009E">
        <w:rPr>
          <w:sz w:val="23"/>
          <w:szCs w:val="23"/>
        </w:rPr>
        <w:t>овар, если в ходе осмотра и проверки обнаружится, что он не соответствует условиям Договора.</w:t>
      </w:r>
    </w:p>
    <w:p w14:paraId="2364A158" w14:textId="2B418EEA" w:rsidR="00C261F9" w:rsidRPr="0053009E" w:rsidRDefault="00457DC1" w:rsidP="00F7470B">
      <w:pPr>
        <w:pStyle w:val="a9"/>
        <w:numPr>
          <w:ilvl w:val="1"/>
          <w:numId w:val="6"/>
        </w:numPr>
        <w:spacing w:before="0" w:beforeAutospacing="0" w:after="0" w:afterAutospacing="0"/>
        <w:ind w:left="0" w:firstLine="36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 результатам приемки Товара Заказчик подписывает документ о приемке или мотивированный отказ от подписания документа о приемке</w:t>
      </w:r>
      <w:r w:rsidR="00C261F9" w:rsidRPr="0053009E">
        <w:rPr>
          <w:sz w:val="23"/>
          <w:szCs w:val="23"/>
        </w:rPr>
        <w:t>, в котором указывает перечень</w:t>
      </w:r>
      <w:r w:rsidR="00B16CB5" w:rsidRPr="0053009E">
        <w:rPr>
          <w:sz w:val="23"/>
          <w:szCs w:val="23"/>
        </w:rPr>
        <w:t xml:space="preserve"> выявленных недостатков</w:t>
      </w:r>
      <w:r w:rsidR="00F7470B" w:rsidRPr="0053009E">
        <w:rPr>
          <w:sz w:val="23"/>
          <w:szCs w:val="23"/>
        </w:rPr>
        <w:t xml:space="preserve"> и срок их устранения</w:t>
      </w:r>
      <w:r w:rsidRPr="0053009E">
        <w:rPr>
          <w:sz w:val="23"/>
          <w:szCs w:val="23"/>
        </w:rPr>
        <w:t>.</w:t>
      </w:r>
    </w:p>
    <w:p w14:paraId="668E6D68" w14:textId="77777777" w:rsidR="00B16CB5" w:rsidRPr="0053009E" w:rsidRDefault="00B16CB5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В случае отказа Заказчика от принятия поставленных Товаров в связи с необходимостью устранения недостатков Поставщик обязуется в срок, </w:t>
      </w:r>
      <w:r w:rsidR="00AF59D4" w:rsidRPr="0053009E">
        <w:rPr>
          <w:sz w:val="23"/>
          <w:szCs w:val="23"/>
        </w:rPr>
        <w:t>согласованный сторонами дополнительно</w:t>
      </w:r>
      <w:r w:rsidRPr="0053009E">
        <w:rPr>
          <w:sz w:val="23"/>
          <w:szCs w:val="23"/>
        </w:rPr>
        <w:t>, устранить указанные недостатки за свой счет.</w:t>
      </w:r>
    </w:p>
    <w:p w14:paraId="010810B7" w14:textId="77777777" w:rsidR="007245E9" w:rsidRPr="0053009E" w:rsidRDefault="006C0384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lastRenderedPageBreak/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C261F9" w:rsidRPr="0053009E">
        <w:rPr>
          <w:sz w:val="23"/>
          <w:szCs w:val="23"/>
        </w:rPr>
        <w:t>Договора</w:t>
      </w:r>
      <w:r w:rsidRPr="0053009E">
        <w:rPr>
          <w:sz w:val="23"/>
          <w:szCs w:val="23"/>
        </w:rPr>
        <w:t>, если выявленное несоответствие не препятствует приемке данного товара и устранено Поставщиком.</w:t>
      </w:r>
    </w:p>
    <w:p w14:paraId="2D75FF78" w14:textId="77777777" w:rsidR="00C261F9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Срок подписания акта приемки-передачи товара со стороны Заказчика не должен превышать 20 (двадцати) рабочих дней с момента поставки товара.</w:t>
      </w:r>
    </w:p>
    <w:p w14:paraId="22D660E9" w14:textId="77777777" w:rsidR="00AF59D4" w:rsidRPr="0053009E" w:rsidRDefault="00B16CB5" w:rsidP="00E67F1B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</w:t>
      </w:r>
    </w:p>
    <w:p w14:paraId="1550801C" w14:textId="77777777" w:rsidR="00484873" w:rsidRPr="0053009E" w:rsidRDefault="00C261F9" w:rsidP="00E67F1B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Р</w:t>
      </w:r>
      <w:r w:rsidR="00B16CB5" w:rsidRPr="0053009E">
        <w:rPr>
          <w:sz w:val="23"/>
          <w:szCs w:val="23"/>
        </w:rPr>
        <w:t>иск случайной гибели или порчи Товара переходит от Поставщика к Заказчику с момента приемки Товара Заказчиком и подписания Сторонами документов</w:t>
      </w:r>
      <w:r w:rsidRPr="0053009E">
        <w:rPr>
          <w:sz w:val="23"/>
          <w:szCs w:val="23"/>
        </w:rPr>
        <w:t xml:space="preserve"> о приемке</w:t>
      </w:r>
      <w:r w:rsidR="00B16CB5" w:rsidRPr="0053009E">
        <w:rPr>
          <w:sz w:val="23"/>
          <w:szCs w:val="23"/>
        </w:rPr>
        <w:t>.</w:t>
      </w:r>
    </w:p>
    <w:p w14:paraId="4C4F6982" w14:textId="77777777" w:rsidR="00484873" w:rsidRPr="0053009E" w:rsidRDefault="00484873" w:rsidP="00A16D1D">
      <w:pPr>
        <w:pStyle w:val="a9"/>
        <w:spacing w:before="0" w:beforeAutospacing="0" w:after="0" w:afterAutospacing="0"/>
        <w:jc w:val="both"/>
        <w:rPr>
          <w:sz w:val="23"/>
          <w:szCs w:val="23"/>
        </w:rPr>
      </w:pPr>
    </w:p>
    <w:p w14:paraId="1D8F6C52" w14:textId="77777777" w:rsidR="000D550E" w:rsidRPr="0053009E" w:rsidRDefault="00F2224F" w:rsidP="00A16D1D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b/>
          <w:sz w:val="23"/>
          <w:szCs w:val="23"/>
        </w:rPr>
        <w:t xml:space="preserve">Гарантии </w:t>
      </w:r>
      <w:r w:rsidR="00471F4C" w:rsidRPr="0053009E">
        <w:rPr>
          <w:b/>
          <w:sz w:val="23"/>
          <w:szCs w:val="23"/>
        </w:rPr>
        <w:t>качества</w:t>
      </w:r>
    </w:p>
    <w:p w14:paraId="223B378B" w14:textId="77777777" w:rsidR="00E962F5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Поставщ</w:t>
      </w:r>
      <w:r w:rsidR="00D75366" w:rsidRPr="0053009E">
        <w:rPr>
          <w:sz w:val="23"/>
          <w:szCs w:val="23"/>
        </w:rPr>
        <w:t xml:space="preserve">ик </w:t>
      </w:r>
      <w:r w:rsidR="00471F4C" w:rsidRPr="0053009E">
        <w:rPr>
          <w:sz w:val="23"/>
          <w:szCs w:val="23"/>
        </w:rPr>
        <w:t>обязуется обеспечить соответствие поставляемого Товара требованиям качества, безопасности, а также иным обязательным требованиям, установленным законодательством Российской Федерации и Договором.</w:t>
      </w:r>
    </w:p>
    <w:p w14:paraId="54CE9A59" w14:textId="77777777" w:rsidR="00A1118A" w:rsidRPr="0053009E" w:rsidRDefault="00A1118A" w:rsidP="00A1118A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Поставщик обязуется предоставить Заказчику документы, подтверждающие страну происхождения Товара,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150433C8" w14:textId="77777777" w:rsidR="00471F4C" w:rsidRPr="0053009E" w:rsidRDefault="00471F4C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Поставщик гарантирует, что Товар зарегистрирован в установленном порядке; не изъят из обращения на момент передачи Заказчику, его обращение не приостановлено; отсутствуют нарушения исключительных прав третьих лиц, связанных с поставкой и использованием Товара</w:t>
      </w:r>
      <w:r w:rsidR="002A1BD2" w:rsidRPr="0053009E">
        <w:rPr>
          <w:sz w:val="23"/>
          <w:szCs w:val="23"/>
        </w:rPr>
        <w:t>.</w:t>
      </w:r>
    </w:p>
    <w:p w14:paraId="5D434543" w14:textId="4AA82996" w:rsidR="00D75366" w:rsidRPr="0053009E" w:rsidRDefault="00B56092" w:rsidP="00B56092">
      <w:pPr>
        <w:pStyle w:val="aa"/>
        <w:numPr>
          <w:ilvl w:val="1"/>
          <w:numId w:val="6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  <w:lang w:eastAsia="ru-RU"/>
        </w:rPr>
        <w:t xml:space="preserve">Гарантия на реагенты и расходные материалы не предоставляется в связи со спецификой их использования, однако качество товара, поставляемого Поставщиком, должно соответствовать ст. 469 ГК РФ. На момент поставки остаточный срок годности должен составлять не менее трех месяцев с момента доставки Товара по товарной накладной. При этом претензии по качеству могут быть предъявлены только в течение </w:t>
      </w:r>
      <w:r w:rsidR="00824944" w:rsidRPr="0053009E">
        <w:rPr>
          <w:sz w:val="23"/>
          <w:szCs w:val="23"/>
          <w:lang w:eastAsia="ru-RU"/>
        </w:rPr>
        <w:t xml:space="preserve"> 3 месяцев</w:t>
      </w:r>
      <w:r w:rsidRPr="0053009E">
        <w:rPr>
          <w:sz w:val="23"/>
          <w:szCs w:val="23"/>
          <w:lang w:eastAsia="ru-RU"/>
        </w:rPr>
        <w:t xml:space="preserve"> </w:t>
      </w:r>
      <w:proofErr w:type="gramStart"/>
      <w:r w:rsidRPr="0053009E">
        <w:rPr>
          <w:sz w:val="23"/>
          <w:szCs w:val="23"/>
          <w:lang w:eastAsia="ru-RU"/>
        </w:rPr>
        <w:t>с даты поставки</w:t>
      </w:r>
      <w:proofErr w:type="gramEnd"/>
      <w:r w:rsidRPr="0053009E">
        <w:rPr>
          <w:sz w:val="23"/>
          <w:szCs w:val="23"/>
          <w:lang w:eastAsia="ru-RU"/>
        </w:rPr>
        <w:t xml:space="preserve"> Товара, или в течение гарантийного срока, если он предусмотрен Производителем Товара.</w:t>
      </w:r>
    </w:p>
    <w:p w14:paraId="78C511B9" w14:textId="77777777" w:rsidR="00E425FA" w:rsidRPr="0053009E" w:rsidRDefault="00B56092" w:rsidP="0050061F">
      <w:pPr>
        <w:pStyle w:val="aa"/>
        <w:numPr>
          <w:ilvl w:val="1"/>
          <w:numId w:val="6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 </w:t>
      </w:r>
      <w:r w:rsidR="00D75366" w:rsidRPr="0053009E">
        <w:rPr>
          <w:bCs/>
          <w:sz w:val="23"/>
          <w:szCs w:val="23"/>
        </w:rPr>
        <w:t xml:space="preserve">В случае </w:t>
      </w:r>
      <w:r w:rsidR="00C17CD0" w:rsidRPr="0053009E">
        <w:rPr>
          <w:bCs/>
          <w:sz w:val="23"/>
          <w:szCs w:val="23"/>
        </w:rPr>
        <w:t>обнаружения</w:t>
      </w:r>
      <w:r w:rsidR="00D75366" w:rsidRPr="0053009E">
        <w:rPr>
          <w:bCs/>
          <w:sz w:val="23"/>
          <w:szCs w:val="23"/>
        </w:rPr>
        <w:t xml:space="preserve"> недостатков Товара Заказчик направляет Поставщику акт о выявленных недостатках Товара</w:t>
      </w:r>
      <w:r w:rsidR="00C17CD0" w:rsidRPr="0053009E">
        <w:rPr>
          <w:bCs/>
          <w:sz w:val="23"/>
          <w:szCs w:val="23"/>
        </w:rPr>
        <w:t xml:space="preserve"> </w:t>
      </w:r>
      <w:r w:rsidR="00C17CD0" w:rsidRPr="0053009E">
        <w:rPr>
          <w:sz w:val="23"/>
          <w:szCs w:val="23"/>
        </w:rPr>
        <w:t>с перечнем выявленных недостатков/дефектов, необходимых доработок и сроков их устранения</w:t>
      </w:r>
      <w:r w:rsidR="00D75366" w:rsidRPr="0053009E">
        <w:rPr>
          <w:bCs/>
          <w:sz w:val="23"/>
          <w:szCs w:val="23"/>
        </w:rPr>
        <w:t xml:space="preserve">, а Поставщик обязуется </w:t>
      </w:r>
      <w:r w:rsidR="00C17CD0" w:rsidRPr="0053009E">
        <w:rPr>
          <w:bCs/>
          <w:sz w:val="23"/>
          <w:szCs w:val="23"/>
        </w:rPr>
        <w:t>устранить их за свой счет в указанный в акте срок</w:t>
      </w:r>
      <w:r w:rsidR="00D75366" w:rsidRPr="0053009E">
        <w:rPr>
          <w:sz w:val="23"/>
          <w:szCs w:val="23"/>
        </w:rPr>
        <w:t xml:space="preserve">. </w:t>
      </w:r>
    </w:p>
    <w:p w14:paraId="3B45E61C" w14:textId="77777777" w:rsidR="00B56092" w:rsidRPr="0053009E" w:rsidRDefault="00B56092" w:rsidP="00B56092">
      <w:pPr>
        <w:pStyle w:val="aa"/>
        <w:tabs>
          <w:tab w:val="left" w:pos="709"/>
        </w:tabs>
        <w:jc w:val="both"/>
        <w:rPr>
          <w:sz w:val="23"/>
          <w:szCs w:val="23"/>
        </w:rPr>
      </w:pPr>
    </w:p>
    <w:p w14:paraId="03999C6A" w14:textId="77777777" w:rsidR="00E425FA" w:rsidRPr="0053009E" w:rsidRDefault="00F2224F" w:rsidP="00A16D1D">
      <w:pPr>
        <w:pStyle w:val="a7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14:paraId="371232A0" w14:textId="77777777" w:rsidR="00AA67A5" w:rsidRPr="0053009E" w:rsidRDefault="00F2224F" w:rsidP="00A16D1D">
      <w:pPr>
        <w:pStyle w:val="a7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условиями Договора.</w:t>
      </w:r>
    </w:p>
    <w:p w14:paraId="502CECBB" w14:textId="77777777" w:rsidR="00365DE7" w:rsidRPr="0053009E" w:rsidRDefault="00365DE7" w:rsidP="00A16D1D">
      <w:pPr>
        <w:pStyle w:val="a7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В случае неисполнения или ненадлежащего исполнения обязательств одной из Сторон, эта Сторона обязана возместить другой Стороне причиненные убытки в части, не покрытой неустойкой.</w:t>
      </w:r>
    </w:p>
    <w:p w14:paraId="66829C25" w14:textId="77777777" w:rsidR="00DD4059" w:rsidRPr="0053009E" w:rsidRDefault="00AA67A5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Поставщик вправе потребовать уплаты неустоек (штрафов, пеней). </w:t>
      </w:r>
    </w:p>
    <w:p w14:paraId="3BAD2BF5" w14:textId="77777777" w:rsidR="00847F2F" w:rsidRPr="0053009E" w:rsidRDefault="00AA67A5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Пеня начисляется за каждый день просрочки исполнения </w:t>
      </w:r>
      <w:r w:rsidR="00847F2F" w:rsidRPr="0053009E">
        <w:rPr>
          <w:sz w:val="23"/>
          <w:szCs w:val="23"/>
        </w:rPr>
        <w:t xml:space="preserve">Заказчиком </w:t>
      </w:r>
      <w:r w:rsidRPr="0053009E">
        <w:rPr>
          <w:sz w:val="23"/>
          <w:szCs w:val="23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1" w:history="1">
        <w:r w:rsidRPr="0053009E">
          <w:rPr>
            <w:rStyle w:val="a3"/>
            <w:color w:val="auto"/>
            <w:sz w:val="23"/>
            <w:szCs w:val="23"/>
            <w:u w:val="none"/>
          </w:rPr>
          <w:t>ключевой ставки</w:t>
        </w:r>
      </w:hyperlink>
      <w:r w:rsidRPr="0053009E">
        <w:rPr>
          <w:sz w:val="23"/>
          <w:szCs w:val="23"/>
        </w:rPr>
        <w:t xml:space="preserve"> Центрального банка Российской Федерации от не уплаченной в срок суммы. </w:t>
      </w:r>
    </w:p>
    <w:p w14:paraId="7D7C1AC9" w14:textId="77777777" w:rsidR="00DD4059" w:rsidRPr="0053009E" w:rsidRDefault="00F2224F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За каждый факт неисполнения Заказчиком обязательств, предусмотренных Договором, за исключением просрочки исполнения обязательств, начисляется штраф в размере</w:t>
      </w:r>
      <w:r w:rsidR="00847F2F" w:rsidRPr="0053009E">
        <w:rPr>
          <w:sz w:val="23"/>
          <w:szCs w:val="23"/>
        </w:rPr>
        <w:t xml:space="preserve">, предусмотренном </w:t>
      </w:r>
      <w:r w:rsidR="00847F2F" w:rsidRPr="0053009E">
        <w:rPr>
          <w:bCs/>
          <w:sz w:val="23"/>
          <w:szCs w:val="23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</w:t>
      </w:r>
      <w:r w:rsidR="00847F2F" w:rsidRPr="0053009E">
        <w:rPr>
          <w:sz w:val="23"/>
          <w:szCs w:val="23"/>
        </w:rPr>
        <w:t xml:space="preserve">Постановлением Правительства РФ от 30.08.2017 N 1042 (далее – </w:t>
      </w:r>
      <w:r w:rsidR="00847F2F" w:rsidRPr="0053009E">
        <w:rPr>
          <w:bCs/>
          <w:sz w:val="23"/>
          <w:szCs w:val="23"/>
        </w:rPr>
        <w:t>Правила определения размера штрафа</w:t>
      </w:r>
      <w:r w:rsidR="00847F2F" w:rsidRPr="0053009E">
        <w:rPr>
          <w:sz w:val="23"/>
          <w:szCs w:val="23"/>
        </w:rPr>
        <w:t>)</w:t>
      </w:r>
      <w:r w:rsidRPr="0053009E">
        <w:rPr>
          <w:sz w:val="23"/>
          <w:szCs w:val="23"/>
        </w:rPr>
        <w:t>.</w:t>
      </w:r>
    </w:p>
    <w:p w14:paraId="1D1C877C" w14:textId="77777777" w:rsidR="00847F2F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lastRenderedPageBreak/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пени).</w:t>
      </w:r>
    </w:p>
    <w:p w14:paraId="6A865A44" w14:textId="77777777" w:rsidR="00DD4059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  <w:lang w:eastAsia="en-US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3F41C1B6" w14:textId="77777777" w:rsidR="00847F2F" w:rsidRPr="0053009E" w:rsidRDefault="00DD4059" w:rsidP="00A16D1D">
      <w:pPr>
        <w:pStyle w:val="a9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З</w:t>
      </w:r>
      <w:r w:rsidR="00F2224F" w:rsidRPr="0053009E">
        <w:rPr>
          <w:sz w:val="23"/>
          <w:szCs w:val="23"/>
        </w:rPr>
        <w:t>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</w:t>
      </w:r>
      <w:r w:rsidRPr="0053009E">
        <w:rPr>
          <w:sz w:val="23"/>
          <w:szCs w:val="23"/>
        </w:rPr>
        <w:t xml:space="preserve">сле гарантийного обязательства), начисляется </w:t>
      </w:r>
      <w:r w:rsidR="00F2224F" w:rsidRPr="0053009E">
        <w:rPr>
          <w:sz w:val="23"/>
          <w:szCs w:val="23"/>
        </w:rPr>
        <w:t xml:space="preserve">штраф </w:t>
      </w:r>
      <w:r w:rsidRPr="0053009E">
        <w:rPr>
          <w:sz w:val="23"/>
          <w:szCs w:val="23"/>
        </w:rPr>
        <w:t xml:space="preserve">в </w:t>
      </w:r>
      <w:r w:rsidR="00847F2F" w:rsidRPr="0053009E">
        <w:rPr>
          <w:sz w:val="23"/>
          <w:szCs w:val="23"/>
        </w:rPr>
        <w:t xml:space="preserve">размере, предусмотренном </w:t>
      </w:r>
      <w:r w:rsidR="00847F2F" w:rsidRPr="0053009E">
        <w:rPr>
          <w:bCs/>
          <w:sz w:val="23"/>
          <w:szCs w:val="23"/>
        </w:rPr>
        <w:t>Правилами определения размера штрафа</w:t>
      </w:r>
      <w:r w:rsidRPr="0053009E">
        <w:rPr>
          <w:sz w:val="23"/>
          <w:szCs w:val="23"/>
        </w:rPr>
        <w:t>.</w:t>
      </w:r>
    </w:p>
    <w:p w14:paraId="58B1493E" w14:textId="77777777" w:rsidR="00365DE7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Общая сумма начисленной неустойки (штрафов, пени) за неисполнение или ненадлежащее исполнение обязательств, предусмотренных Договором, не может превышать цену Договора.</w:t>
      </w:r>
      <w:r w:rsidR="00365DE7" w:rsidRPr="0053009E">
        <w:rPr>
          <w:sz w:val="23"/>
          <w:szCs w:val="23"/>
        </w:rPr>
        <w:t xml:space="preserve"> </w:t>
      </w:r>
    </w:p>
    <w:p w14:paraId="2453BF78" w14:textId="77777777" w:rsidR="00F2224F" w:rsidRPr="0053009E" w:rsidRDefault="00365DE7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Стороны освобождаются от ответственности за неисполнение или ненадлежащее исполнение своих обязательств по Договору в случае, если оно явилось следствием обстоятельств непреодолимой силы, то есть чрезвычайных и непредотвратимых при данных условиях обстоятельств, которые возникли после заключения Договора и непосредственно повлияли на исполнение Сторонами своих обязательств.</w:t>
      </w:r>
    </w:p>
    <w:p w14:paraId="3BE5204E" w14:textId="77777777" w:rsidR="008219E1" w:rsidRPr="0053009E" w:rsidRDefault="008219E1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601535A3" w14:textId="50B725E6" w:rsidR="008219E1" w:rsidRPr="0053009E" w:rsidRDefault="008219E1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При не</w:t>
      </w:r>
      <w:r w:rsidR="00304CEE">
        <w:rPr>
          <w:sz w:val="23"/>
          <w:szCs w:val="23"/>
        </w:rPr>
        <w:t xml:space="preserve"> </w:t>
      </w:r>
      <w:r w:rsidRPr="0053009E">
        <w:rPr>
          <w:sz w:val="23"/>
          <w:szCs w:val="23"/>
        </w:rPr>
        <w:t>урегулировании Сторонами спора в досудебном порядке, спор разрешается в судебном порядке в Арбитражном суде города Москвы.</w:t>
      </w:r>
    </w:p>
    <w:p w14:paraId="28B79E3C" w14:textId="77777777" w:rsidR="00532A42" w:rsidRPr="0053009E" w:rsidRDefault="00532A42" w:rsidP="00A16D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73E2C7B" w14:textId="77777777" w:rsidR="0004141B" w:rsidRPr="0053009E" w:rsidRDefault="008219E1" w:rsidP="00F14826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Срок действия, порядок изменения и расторжения Договора</w:t>
      </w:r>
    </w:p>
    <w:p w14:paraId="173D2581" w14:textId="79926906" w:rsidR="008219E1" w:rsidRPr="0053009E" w:rsidRDefault="008219E1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Договор вступает в силу с момента его подписания Сторонами и действует по </w:t>
      </w:r>
      <w:r w:rsidRPr="0053009E">
        <w:rPr>
          <w:b/>
          <w:sz w:val="23"/>
          <w:szCs w:val="23"/>
        </w:rPr>
        <w:t>«</w:t>
      </w:r>
      <w:r w:rsidR="00304CEE">
        <w:rPr>
          <w:b/>
          <w:sz w:val="23"/>
          <w:szCs w:val="23"/>
        </w:rPr>
        <w:t>28</w:t>
      </w:r>
      <w:r w:rsidRPr="0053009E">
        <w:rPr>
          <w:b/>
          <w:sz w:val="23"/>
          <w:szCs w:val="23"/>
        </w:rPr>
        <w:t xml:space="preserve">» </w:t>
      </w:r>
      <w:r w:rsidR="0053009E" w:rsidRPr="0053009E">
        <w:rPr>
          <w:b/>
          <w:sz w:val="23"/>
          <w:szCs w:val="23"/>
        </w:rPr>
        <w:t xml:space="preserve">декабря </w:t>
      </w:r>
      <w:r w:rsidRPr="0053009E">
        <w:rPr>
          <w:b/>
          <w:sz w:val="23"/>
          <w:szCs w:val="23"/>
        </w:rPr>
        <w:t xml:space="preserve"> 202</w:t>
      </w:r>
      <w:r w:rsidR="00A75DBC" w:rsidRPr="0053009E">
        <w:rPr>
          <w:b/>
          <w:sz w:val="23"/>
          <w:szCs w:val="23"/>
        </w:rPr>
        <w:t>6</w:t>
      </w:r>
      <w:r w:rsidRPr="0053009E">
        <w:rPr>
          <w:b/>
          <w:sz w:val="23"/>
          <w:szCs w:val="23"/>
        </w:rPr>
        <w:t xml:space="preserve"> г</w:t>
      </w:r>
      <w:r w:rsidRPr="0053009E">
        <w:rPr>
          <w:sz w:val="23"/>
          <w:szCs w:val="23"/>
        </w:rPr>
        <w:t xml:space="preserve">. включительно. </w:t>
      </w:r>
    </w:p>
    <w:p w14:paraId="1FD48FE5" w14:textId="77777777" w:rsidR="008219E1" w:rsidRPr="0053009E" w:rsidRDefault="00B06A13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Окончание</w:t>
      </w:r>
      <w:r w:rsidR="008219E1" w:rsidRPr="0053009E">
        <w:rPr>
          <w:sz w:val="23"/>
          <w:szCs w:val="23"/>
        </w:rPr>
        <w:t xml:space="preserve"> срока действия </w:t>
      </w:r>
      <w:r w:rsidRPr="0053009E">
        <w:rPr>
          <w:sz w:val="23"/>
          <w:szCs w:val="23"/>
        </w:rPr>
        <w:t>Договора</w:t>
      </w:r>
      <w:r w:rsidR="008219E1" w:rsidRPr="0053009E">
        <w:rPr>
          <w:sz w:val="23"/>
          <w:szCs w:val="23"/>
        </w:rPr>
        <w:t xml:space="preserve"> влечет прекращение обязательств по </w:t>
      </w:r>
      <w:r w:rsidRPr="0053009E">
        <w:rPr>
          <w:sz w:val="23"/>
          <w:szCs w:val="23"/>
        </w:rPr>
        <w:t>Договору</w:t>
      </w:r>
      <w:r w:rsidR="008219E1" w:rsidRPr="0053009E">
        <w:rPr>
          <w:sz w:val="23"/>
          <w:szCs w:val="23"/>
        </w:rPr>
        <w:t xml:space="preserve"> (за исключением гарантийных обязательств, обязательств по оплате Товара). Окончание срока действия </w:t>
      </w:r>
      <w:r w:rsidRPr="0053009E">
        <w:rPr>
          <w:sz w:val="23"/>
          <w:szCs w:val="23"/>
        </w:rPr>
        <w:t>Д</w:t>
      </w:r>
      <w:r w:rsidR="008219E1" w:rsidRPr="0053009E">
        <w:rPr>
          <w:sz w:val="23"/>
          <w:szCs w:val="23"/>
        </w:rPr>
        <w:t>оговора не освобождает стороны от ответственности за его нарушение.</w:t>
      </w:r>
    </w:p>
    <w:p w14:paraId="38A1095A" w14:textId="77777777" w:rsidR="00365DE7" w:rsidRPr="0053009E" w:rsidRDefault="00F2224F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14F08E46" w14:textId="77777777" w:rsidR="00365DE7" w:rsidRPr="0053009E" w:rsidRDefault="00F2224F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Заказчик вправе принять решение об одностороннем отказе от исполнения Договора </w:t>
      </w:r>
      <w:r w:rsidR="00365DE7" w:rsidRPr="0053009E">
        <w:rPr>
          <w:rFonts w:ascii="Times New Roman" w:hAnsi="Times New Roman" w:cs="Times New Roman"/>
          <w:sz w:val="23"/>
          <w:szCs w:val="23"/>
        </w:rPr>
        <w:t xml:space="preserve">в случаях, предусмотренных Гражданским кодексом РФ, а также </w:t>
      </w:r>
      <w:r w:rsidRPr="0053009E">
        <w:rPr>
          <w:rFonts w:ascii="Times New Roman" w:hAnsi="Times New Roman" w:cs="Times New Roman"/>
          <w:sz w:val="23"/>
          <w:szCs w:val="23"/>
        </w:rPr>
        <w:t>в случа</w:t>
      </w:r>
      <w:r w:rsidR="0004141B" w:rsidRPr="0053009E">
        <w:rPr>
          <w:rFonts w:ascii="Times New Roman" w:hAnsi="Times New Roman" w:cs="Times New Roman"/>
          <w:sz w:val="23"/>
          <w:szCs w:val="23"/>
        </w:rPr>
        <w:t xml:space="preserve">е неисполнения или ненадлежащего исполнения Поставщиком обязательств, </w:t>
      </w:r>
      <w:r w:rsidR="00365DE7" w:rsidRPr="0053009E">
        <w:rPr>
          <w:rFonts w:ascii="Times New Roman" w:hAnsi="Times New Roman" w:cs="Times New Roman"/>
          <w:sz w:val="23"/>
          <w:szCs w:val="23"/>
        </w:rPr>
        <w:t>предусмотренных Договором.</w:t>
      </w:r>
    </w:p>
    <w:p w14:paraId="6B8EDF54" w14:textId="77777777" w:rsidR="00365DE7" w:rsidRPr="0053009E" w:rsidRDefault="00F2224F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Поставщик вправе принять решение об одностороннем отказе от исполнения Договора </w:t>
      </w:r>
      <w:r w:rsidR="00365DE7" w:rsidRPr="0053009E">
        <w:rPr>
          <w:rFonts w:ascii="Times New Roman" w:hAnsi="Times New Roman" w:cs="Times New Roman"/>
          <w:sz w:val="23"/>
          <w:szCs w:val="23"/>
        </w:rPr>
        <w:t>в случаях, предусмотренных Гражданским кодексом РФ.</w:t>
      </w:r>
    </w:p>
    <w:p w14:paraId="631A99CB" w14:textId="77777777" w:rsidR="00B06A13" w:rsidRPr="0053009E" w:rsidRDefault="00F2224F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В случае расторжения Договора по инициативе любой из Сторон Сто</w:t>
      </w:r>
      <w:r w:rsidR="00365DE7" w:rsidRPr="0053009E">
        <w:rPr>
          <w:rFonts w:ascii="Times New Roman" w:hAnsi="Times New Roman" w:cs="Times New Roman"/>
          <w:sz w:val="23"/>
          <w:szCs w:val="23"/>
        </w:rPr>
        <w:t>роны производят сверку расчетов</w:t>
      </w:r>
      <w:r w:rsidRPr="0053009E">
        <w:rPr>
          <w:rFonts w:ascii="Times New Roman" w:hAnsi="Times New Roman" w:cs="Times New Roman"/>
          <w:sz w:val="23"/>
          <w:szCs w:val="23"/>
        </w:rPr>
        <w:t>.</w:t>
      </w:r>
    </w:p>
    <w:p w14:paraId="0E8AD964" w14:textId="77777777" w:rsidR="00B06A13" w:rsidRPr="0053009E" w:rsidRDefault="00B06A13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7FC2803B" w14:textId="77777777" w:rsidR="00B06A13" w:rsidRPr="0053009E" w:rsidRDefault="00B06A13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Изменение условий Контракта при его исполнении не допускается, за исключением случаев, предусмотренных статьей 95 Закона о контрактной системе.</w:t>
      </w:r>
    </w:p>
    <w:p w14:paraId="63BE4C65" w14:textId="77777777" w:rsidR="00B06A13" w:rsidRPr="0053009E" w:rsidRDefault="00B06A13" w:rsidP="00A16D1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14:paraId="1685AD5D" w14:textId="77777777" w:rsidR="00B06A13" w:rsidRPr="0053009E" w:rsidRDefault="00F2224F" w:rsidP="00F14826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Прочие условия</w:t>
      </w:r>
    </w:p>
    <w:p w14:paraId="21588721" w14:textId="77777777" w:rsidR="00A16D1D" w:rsidRPr="0053009E" w:rsidRDefault="00B06A13" w:rsidP="00491938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5C44B542" w14:textId="77777777" w:rsidR="002F42B6" w:rsidRPr="0053009E" w:rsidRDefault="00B06A13" w:rsidP="00491938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В случае изменения адреса или банковских реквизитов Сторона обязана письменно уведомить об этом другую Сторону в течение </w:t>
      </w:r>
      <w:r w:rsidR="002F42B6" w:rsidRPr="0053009E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2F42B6" w:rsidRPr="0053009E">
        <w:rPr>
          <w:rFonts w:ascii="Times New Roman" w:eastAsia="Times New Roman" w:hAnsi="Times New Roman" w:cs="Times New Roman"/>
          <w:sz w:val="23"/>
          <w:szCs w:val="23"/>
        </w:rPr>
        <w:t>одного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>) рабоч</w:t>
      </w:r>
      <w:r w:rsidR="002F42B6" w:rsidRPr="0053009E">
        <w:rPr>
          <w:rFonts w:ascii="Times New Roman" w:eastAsia="Times New Roman" w:hAnsi="Times New Roman" w:cs="Times New Roman"/>
          <w:sz w:val="23"/>
          <w:szCs w:val="23"/>
        </w:rPr>
        <w:t>его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дн</w:t>
      </w:r>
      <w:r w:rsidR="002F42B6" w:rsidRPr="0053009E">
        <w:rPr>
          <w:rFonts w:ascii="Times New Roman" w:eastAsia="Times New Roman" w:hAnsi="Times New Roman" w:cs="Times New Roman"/>
          <w:sz w:val="23"/>
          <w:szCs w:val="23"/>
        </w:rPr>
        <w:t>я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со дня такого изменения.</w:t>
      </w:r>
      <w:r w:rsidR="002F42B6" w:rsidRPr="0053009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2EA8EA0" w14:textId="77777777" w:rsidR="00B06A13" w:rsidRPr="0053009E" w:rsidRDefault="00B06A13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Стороны обязуются обеспечить конфиденциальность сведений, ставших им известными в ходе исполнения Договора.</w:t>
      </w:r>
    </w:p>
    <w:p w14:paraId="0B6E6E50" w14:textId="77777777" w:rsidR="003E23B4" w:rsidRPr="0053009E" w:rsidRDefault="00B06A13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lastRenderedPageBreak/>
        <w:t>Юридически значимые сообщения по настоящему Договору направляются по адресам Стороны, указанным в настоящем Договоре, почтой, нарочным</w:t>
      </w:r>
      <w:r w:rsidR="003E23B4" w:rsidRPr="0053009E">
        <w:rPr>
          <w:rFonts w:ascii="Times New Roman" w:eastAsia="Times New Roman" w:hAnsi="Times New Roman" w:cs="Times New Roman"/>
          <w:sz w:val="23"/>
          <w:szCs w:val="23"/>
        </w:rPr>
        <w:t xml:space="preserve"> или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E23B4" w:rsidRPr="0053009E">
        <w:rPr>
          <w:rFonts w:ascii="Times New Roman" w:eastAsia="Times New Roman" w:hAnsi="Times New Roman" w:cs="Times New Roman"/>
          <w:sz w:val="23"/>
          <w:szCs w:val="23"/>
        </w:rPr>
        <w:t>по электронной почте.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68AB2E7" w14:textId="77777777" w:rsidR="00E962F5" w:rsidRPr="0053009E" w:rsidRDefault="00E962F5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Для решения организационно-технических вопросов, возникающих в ходе исполнения Договора, Стороны назначают следующих ответственных представителей:</w:t>
      </w:r>
    </w:p>
    <w:p w14:paraId="31FE1878" w14:textId="3EA700C9" w:rsidR="00E962F5" w:rsidRPr="005C27AE" w:rsidRDefault="00E962F5" w:rsidP="005C27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27AE">
        <w:rPr>
          <w:rFonts w:ascii="Times New Roman" w:hAnsi="Times New Roman" w:cs="Times New Roman"/>
          <w:sz w:val="23"/>
          <w:szCs w:val="23"/>
        </w:rPr>
        <w:t xml:space="preserve">Со стороны Заказчика – </w:t>
      </w:r>
      <w:r w:rsidR="005C27AE" w:rsidRPr="005C27AE">
        <w:rPr>
          <w:rFonts w:ascii="Times New Roman" w:eastAsia="Times New Roman" w:hAnsi="Times New Roman" w:cs="Times New Roman"/>
          <w:bCs/>
          <w:lang w:eastAsia="ru-RU"/>
        </w:rPr>
        <w:t xml:space="preserve">Устинова Екатерина Евгеньевна, тел.: + 7 917 520 84 41, адрес эл. почты: </w:t>
      </w:r>
      <w:hyperlink r:id="rId12" w:history="1">
        <w:r w:rsidR="005C27AE" w:rsidRPr="005C27AE">
          <w:rPr>
            <w:rFonts w:ascii="Times New Roman" w:eastAsia="Times New Roman" w:hAnsi="Times New Roman" w:cs="Times New Roman"/>
            <w:bCs/>
            <w:color w:val="0563C1"/>
            <w:u w:val="single"/>
            <w:lang w:val="en-US" w:eastAsia="ru-RU"/>
          </w:rPr>
          <w:t>sem</w:t>
        </w:r>
        <w:r w:rsidR="005C27AE" w:rsidRPr="005C27AE">
          <w:rPr>
            <w:rFonts w:ascii="Times New Roman" w:eastAsia="Times New Roman" w:hAnsi="Times New Roman" w:cs="Times New Roman"/>
            <w:bCs/>
            <w:color w:val="0563C1"/>
            <w:u w:val="single"/>
            <w:lang w:eastAsia="ru-RU"/>
          </w:rPr>
          <w:t>-7@mail.</w:t>
        </w:r>
        <w:r w:rsidR="005C27AE" w:rsidRPr="005C27AE">
          <w:rPr>
            <w:rFonts w:ascii="Times New Roman" w:eastAsia="Times New Roman" w:hAnsi="Times New Roman" w:cs="Times New Roman"/>
            <w:bCs/>
            <w:color w:val="0563C1"/>
            <w:u w:val="single"/>
            <w:lang w:val="en-US" w:eastAsia="ru-RU"/>
          </w:rPr>
          <w:t>ru</w:t>
        </w:r>
      </w:hyperlink>
      <w:r w:rsidR="005C27AE" w:rsidRPr="005C27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C27AE" w:rsidRPr="005C27A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5C27AE" w:rsidRPr="005C27AE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и  </w:t>
      </w:r>
      <w:proofErr w:type="spellStart"/>
      <w:r w:rsidR="005C27AE" w:rsidRPr="005C27AE">
        <w:rPr>
          <w:rFonts w:ascii="Times New Roman" w:eastAsia="Calibri" w:hAnsi="Times New Roman" w:cs="Times New Roman"/>
          <w:sz w:val="23"/>
          <w:szCs w:val="23"/>
        </w:rPr>
        <w:t>Щипкова</w:t>
      </w:r>
      <w:proofErr w:type="spellEnd"/>
      <w:r w:rsidR="005C27AE" w:rsidRPr="005C27AE">
        <w:rPr>
          <w:rFonts w:ascii="Times New Roman" w:eastAsia="Calibri" w:hAnsi="Times New Roman" w:cs="Times New Roman"/>
          <w:sz w:val="23"/>
          <w:szCs w:val="23"/>
        </w:rPr>
        <w:t xml:space="preserve"> Екатерина, </w:t>
      </w:r>
      <w:hyperlink r:id="rId13" w:history="1">
        <w:r w:rsidR="005C27AE" w:rsidRPr="005C27AE">
          <w:rPr>
            <w:rFonts w:ascii="Times New Roman" w:eastAsia="Calibri" w:hAnsi="Times New Roman" w:cs="Times New Roman"/>
            <w:color w:val="0563C1"/>
            <w:sz w:val="23"/>
            <w:szCs w:val="23"/>
            <w:u w:val="single"/>
          </w:rPr>
          <w:t>jackie_21@mail.ru</w:t>
        </w:r>
      </w:hyperlink>
      <w:r w:rsidR="005C27AE" w:rsidRPr="005C27AE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3D61C5FD" w14:textId="196DE247" w:rsidR="0053009E" w:rsidRPr="005C27AE" w:rsidRDefault="00E962F5" w:rsidP="005C27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27AE">
        <w:rPr>
          <w:rFonts w:ascii="Times New Roman" w:hAnsi="Times New Roman" w:cs="Times New Roman"/>
          <w:sz w:val="23"/>
          <w:szCs w:val="23"/>
        </w:rPr>
        <w:t xml:space="preserve">Со стороны Поставщика – </w:t>
      </w:r>
      <w:r w:rsidR="002F259A" w:rsidRPr="005C27AE">
        <w:rPr>
          <w:rFonts w:ascii="Times New Roman" w:hAnsi="Times New Roman" w:cs="Times New Roman"/>
          <w:b/>
          <w:sz w:val="23"/>
          <w:szCs w:val="23"/>
        </w:rPr>
        <w:t>Ф.И.О.</w:t>
      </w:r>
      <w:r w:rsidR="0053009E" w:rsidRPr="005C27AE">
        <w:rPr>
          <w:rFonts w:ascii="Times New Roman" w:hAnsi="Times New Roman" w:cs="Times New Roman"/>
          <w:b/>
          <w:sz w:val="23"/>
          <w:szCs w:val="23"/>
        </w:rPr>
        <w:t xml:space="preserve">,  +7 </w:t>
      </w:r>
      <w:r w:rsidR="002F259A" w:rsidRPr="005C27AE">
        <w:rPr>
          <w:rFonts w:ascii="Times New Roman" w:hAnsi="Times New Roman" w:cs="Times New Roman"/>
          <w:b/>
          <w:sz w:val="23"/>
          <w:szCs w:val="23"/>
        </w:rPr>
        <w:t>______, адрес эл. почты:_____</w:t>
      </w:r>
    </w:p>
    <w:p w14:paraId="44EBFDC0" w14:textId="7DC9AF94" w:rsidR="002A0B2F" w:rsidRPr="0053009E" w:rsidRDefault="002A0B2F" w:rsidP="0053009E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Calibri" w:hAnsi="Times New Roman" w:cs="Times New Roman"/>
          <w:sz w:val="23"/>
          <w:szCs w:val="23"/>
        </w:rPr>
        <w:t>Договор составлен в форме электронного документа, подписанного Сторонами усиленными  электронными подписями (ЭЦП) в соответствии с законодательством Российской Федерации. После заключения настоящего Договора Стороны вправе изготовить и подписать копии Договора в письменной форме на бумажном носителе для каждой из Сторон</w:t>
      </w:r>
    </w:p>
    <w:p w14:paraId="2C729B53" w14:textId="77777777" w:rsidR="00F2224F" w:rsidRPr="0053009E" w:rsidRDefault="00F2224F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Все приложения к настоящему Договору являются его неотъемлемой частью:</w:t>
      </w:r>
    </w:p>
    <w:p w14:paraId="43BD7A32" w14:textId="77777777" w:rsidR="00F2224F" w:rsidRPr="0053009E" w:rsidRDefault="00F2224F" w:rsidP="00A16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Приложение № 1 – Спецификация товара;</w:t>
      </w:r>
    </w:p>
    <w:p w14:paraId="5705AF19" w14:textId="77777777" w:rsidR="00F2224F" w:rsidRPr="0053009E" w:rsidRDefault="00F2224F" w:rsidP="00A16D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Приложение № </w:t>
      </w:r>
      <w:r w:rsidR="002C4B02" w:rsidRPr="0053009E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– Акт </w:t>
      </w:r>
      <w:r w:rsidRPr="0053009E">
        <w:rPr>
          <w:rFonts w:ascii="Times New Roman" w:hAnsi="Times New Roman" w:cs="Times New Roman"/>
          <w:sz w:val="23"/>
          <w:szCs w:val="23"/>
        </w:rPr>
        <w:t>приемки-передачи товара (Форма);</w:t>
      </w:r>
    </w:p>
    <w:p w14:paraId="101B313F" w14:textId="77777777" w:rsidR="00F2224F" w:rsidRPr="0053009E" w:rsidRDefault="00F2224F" w:rsidP="004848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E3CE538" w14:textId="77777777" w:rsidR="00F2224F" w:rsidRPr="0053009E" w:rsidRDefault="00F2224F" w:rsidP="002A1BD2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Адреса, реквизиты и подписи Сторон</w:t>
      </w:r>
    </w:p>
    <w:p w14:paraId="0132A369" w14:textId="77777777" w:rsidR="002A1BD2" w:rsidRPr="0053009E" w:rsidRDefault="002A1BD2" w:rsidP="002A1BD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5152" w:type="pct"/>
        <w:tblLook w:val="0000" w:firstRow="0" w:lastRow="0" w:firstColumn="0" w:lastColumn="0" w:noHBand="0" w:noVBand="0"/>
      </w:tblPr>
      <w:tblGrid>
        <w:gridCol w:w="4806"/>
        <w:gridCol w:w="5055"/>
      </w:tblGrid>
      <w:tr w:rsidR="00F14826" w:rsidRPr="0053009E" w14:paraId="192AAEC3" w14:textId="77777777" w:rsidTr="00D86E01">
        <w:tc>
          <w:tcPr>
            <w:tcW w:w="2437" w:type="pct"/>
            <w:shd w:val="clear" w:color="auto" w:fill="auto"/>
          </w:tcPr>
          <w:p w14:paraId="0EB3B59C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Заказчик: </w:t>
            </w:r>
          </w:p>
          <w:p w14:paraId="1F4AD992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ФГБНУ «НИИОПП»</w:t>
            </w:r>
          </w:p>
          <w:p w14:paraId="1589885A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</w:pPr>
          </w:p>
        </w:tc>
        <w:tc>
          <w:tcPr>
            <w:tcW w:w="2563" w:type="pct"/>
            <w:vMerge w:val="restart"/>
            <w:shd w:val="clear" w:color="auto" w:fill="auto"/>
          </w:tcPr>
          <w:p w14:paraId="58409968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Cs/>
                <w:sz w:val="23"/>
                <w:szCs w:val="23"/>
              </w:rPr>
              <w:t>Поставщик:</w:t>
            </w:r>
          </w:p>
          <w:p w14:paraId="414A0F86" w14:textId="0EE2431F" w:rsidR="00F14826" w:rsidRPr="0053009E" w:rsidRDefault="002F259A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______</w:t>
            </w:r>
          </w:p>
          <w:p w14:paraId="514256A7" w14:textId="3B224E49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Адрес: </w:t>
            </w:r>
          </w:p>
          <w:p w14:paraId="79032FBD" w14:textId="2E2216B2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Почтовый адрес: </w:t>
            </w:r>
          </w:p>
          <w:p w14:paraId="6CCD6BC6" w14:textId="387F533E" w:rsidR="002F259A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ИНН: </w:t>
            </w:r>
          </w:p>
          <w:p w14:paraId="0A4B5528" w14:textId="07A93736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КПП: </w:t>
            </w:r>
          </w:p>
          <w:p w14:paraId="070E9DCD" w14:textId="01B7C340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ОГРН: </w:t>
            </w:r>
          </w:p>
          <w:p w14:paraId="56C872C6" w14:textId="01CA1D4F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ОКВЭД 2: </w:t>
            </w:r>
          </w:p>
          <w:p w14:paraId="41D315E0" w14:textId="0EA30290" w:rsidR="002F259A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ОКПО </w:t>
            </w:r>
          </w:p>
          <w:p w14:paraId="62E803B3" w14:textId="1EA6169F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ОКТМО </w:t>
            </w:r>
          </w:p>
          <w:p w14:paraId="79E2C7D6" w14:textId="77777777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Банковские реквизиты:</w:t>
            </w:r>
          </w:p>
          <w:p w14:paraId="0C194678" w14:textId="46B49D01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р</w:t>
            </w:r>
            <w:proofErr w:type="gramEnd"/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/с </w:t>
            </w:r>
          </w:p>
          <w:p w14:paraId="40B12875" w14:textId="500FE042" w:rsidR="00F14826" w:rsidRPr="0053009E" w:rsidRDefault="002F259A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в </w:t>
            </w:r>
          </w:p>
          <w:p w14:paraId="0C1B307A" w14:textId="728E41BE" w:rsidR="002F259A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к/с</w:t>
            </w:r>
            <w:proofErr w:type="gramStart"/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:</w:t>
            </w:r>
            <w:proofErr w:type="gramEnd"/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</w:t>
            </w:r>
          </w:p>
          <w:p w14:paraId="6769F98D" w14:textId="567D1B2C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БИК </w:t>
            </w:r>
          </w:p>
          <w:p w14:paraId="42BD3589" w14:textId="18883849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Тел.: </w:t>
            </w:r>
          </w:p>
          <w:p w14:paraId="3CE3FF11" w14:textId="482E3B3E" w:rsidR="002F259A" w:rsidRDefault="002F259A" w:rsidP="0053009E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</w:p>
          <w:p w14:paraId="0B997503" w14:textId="37CBD0DB" w:rsidR="00F14826" w:rsidRPr="0053009E" w:rsidRDefault="002F259A" w:rsidP="002F259A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Адрес эл. почты:</w:t>
            </w:r>
            <w:r w:rsidR="00F14826"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ab/>
            </w:r>
          </w:p>
        </w:tc>
      </w:tr>
      <w:tr w:rsidR="00F14826" w:rsidRPr="0053009E" w14:paraId="07E77370" w14:textId="77777777" w:rsidTr="00D86E01">
        <w:tc>
          <w:tcPr>
            <w:tcW w:w="2437" w:type="pct"/>
            <w:shd w:val="clear" w:color="auto" w:fill="auto"/>
          </w:tcPr>
          <w:p w14:paraId="157F2AEF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Адрес:</w:t>
            </w:r>
          </w:p>
          <w:p w14:paraId="4A9EE03A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125315, Москва г, Балтийская ул., дом 8</w:t>
            </w:r>
          </w:p>
          <w:p w14:paraId="4C0CDCE6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833681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8CEA943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ИНН: 7712029348</w:t>
            </w:r>
          </w:p>
          <w:p w14:paraId="0B40443D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КПП: 774301001</w:t>
            </w:r>
          </w:p>
          <w:p w14:paraId="3B8683EB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ОКПО: 01898546</w:t>
            </w:r>
          </w:p>
          <w:p w14:paraId="327FAB35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6D7EC1D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Банковские реквизиты:</w:t>
            </w:r>
          </w:p>
          <w:p w14:paraId="048A08E7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УФК по г. Москве (ФГБНУ «НИИОПП», л\с 20736У94040)</w:t>
            </w:r>
          </w:p>
          <w:p w14:paraId="300522B3" w14:textId="77777777" w:rsidR="00A75DBC" w:rsidRPr="0053009E" w:rsidRDefault="00F14826" w:rsidP="00A75DBC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Единый казначейский счет (к/с) 40102810545370000003 </w:t>
            </w:r>
          </w:p>
          <w:p w14:paraId="3E843CC4" w14:textId="365B7A2D" w:rsidR="00F14826" w:rsidRPr="0053009E" w:rsidRDefault="00A75DBC" w:rsidP="00A75DBC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ОКЦ № 1  ГУ  Банка России по ЦФО//УФК по </w:t>
            </w:r>
            <w:proofErr w:type="spellStart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proofErr w:type="gramStart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.М</w:t>
            </w:r>
            <w:proofErr w:type="gramEnd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ОСКВЕ</w:t>
            </w:r>
            <w:proofErr w:type="spellEnd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г.Москва</w:t>
            </w:r>
            <w:proofErr w:type="spellEnd"/>
          </w:p>
          <w:p w14:paraId="721C038A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БИК 004525988</w:t>
            </w:r>
          </w:p>
          <w:p w14:paraId="37C0CB41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Казначейский счет (р/с) 03214643000000017300</w:t>
            </w:r>
          </w:p>
          <w:p w14:paraId="7A425BD8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 +7(499)151-1756</w:t>
            </w:r>
          </w:p>
          <w:p w14:paraId="5ECA6880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  <w:p w14:paraId="1617DA3C" w14:textId="77777777" w:rsidR="00F14826" w:rsidRPr="0053009E" w:rsidRDefault="00790F14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14" w:history="1"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niiopp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@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mail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</w:t>
              </w:r>
              <w:proofErr w:type="spellStart"/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="00F14826"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14:paraId="2C1BDA35" w14:textId="77777777" w:rsidR="00F14826" w:rsidRPr="0053009E" w:rsidRDefault="00790F14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5" w:history="1"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niioppbuh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@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mail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</w:t>
              </w:r>
              <w:proofErr w:type="spellStart"/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="00F14826"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438EF5C0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3" w:type="pct"/>
            <w:vMerge/>
            <w:shd w:val="clear" w:color="auto" w:fill="auto"/>
          </w:tcPr>
          <w:p w14:paraId="5E76A010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2224F" w:rsidRPr="0053009E" w14:paraId="71F3B073" w14:textId="77777777" w:rsidTr="00D86E01">
        <w:tc>
          <w:tcPr>
            <w:tcW w:w="2437" w:type="pct"/>
            <w:shd w:val="clear" w:color="auto" w:fill="auto"/>
          </w:tcPr>
          <w:p w14:paraId="55443932" w14:textId="4E5A654D" w:rsidR="00F2224F" w:rsidRPr="0053009E" w:rsidRDefault="002F259A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2563" w:type="pct"/>
            <w:shd w:val="clear" w:color="auto" w:fill="auto"/>
          </w:tcPr>
          <w:p w14:paraId="35532522" w14:textId="7D194B00" w:rsidR="00F2224F" w:rsidRPr="0053009E" w:rsidRDefault="002F259A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</w:p>
          <w:p w14:paraId="51C44764" w14:textId="77777777" w:rsidR="00F14826" w:rsidRPr="0053009E" w:rsidRDefault="00F14826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2224F" w:rsidRPr="0053009E" w14:paraId="7493AF21" w14:textId="77777777" w:rsidTr="00D86E01">
        <w:trPr>
          <w:trHeight w:val="56"/>
        </w:trPr>
        <w:tc>
          <w:tcPr>
            <w:tcW w:w="2437" w:type="pct"/>
            <w:shd w:val="clear" w:color="auto" w:fill="auto"/>
          </w:tcPr>
          <w:p w14:paraId="2CC525E9" w14:textId="30765759" w:rsidR="007F70A4" w:rsidRPr="0053009E" w:rsidRDefault="007F70A4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______________ /</w:t>
            </w:r>
            <w:r w:rsidR="002F25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Морозов С.Г.</w:t>
            </w:r>
            <w:r w:rsidR="00705E13"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.</w:t>
            </w: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/</w:t>
            </w:r>
          </w:p>
          <w:p w14:paraId="224C387C" w14:textId="77777777" w:rsidR="00F2224F" w:rsidRPr="0053009E" w:rsidRDefault="007F70A4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2563" w:type="pct"/>
            <w:shd w:val="clear" w:color="auto" w:fill="auto"/>
          </w:tcPr>
          <w:p w14:paraId="611FA28B" w14:textId="68177A9E" w:rsidR="00F2224F" w:rsidRPr="0053009E" w:rsidRDefault="00F2224F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_______________ /</w:t>
            </w:r>
            <w:r w:rsidR="002F259A">
              <w:rPr>
                <w:rFonts w:ascii="Times New Roman" w:hAnsi="Times New Roman"/>
                <w:b/>
                <w:sz w:val="23"/>
                <w:szCs w:val="23"/>
              </w:rPr>
              <w:t>______</w:t>
            </w:r>
            <w:r w:rsidR="00F14826" w:rsidRPr="0053009E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/</w:t>
            </w:r>
          </w:p>
          <w:p w14:paraId="15ABA2DD" w14:textId="77777777" w:rsidR="00F2224F" w:rsidRPr="0053009E" w:rsidRDefault="00F2224F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М.П.</w:t>
            </w:r>
          </w:p>
        </w:tc>
      </w:tr>
    </w:tbl>
    <w:p w14:paraId="60B283B1" w14:textId="77777777" w:rsidR="00F2224F" w:rsidRPr="0053009E" w:rsidRDefault="00F2224F" w:rsidP="004848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F2224F" w:rsidRPr="0053009E" w:rsidSect="00F14826">
          <w:footerReference w:type="default" r:id="rId16"/>
          <w:pgSz w:w="11906" w:h="16838"/>
          <w:pgMar w:top="567" w:right="851" w:bottom="851" w:left="1701" w:header="708" w:footer="227" w:gutter="0"/>
          <w:cols w:space="708"/>
          <w:docGrid w:linePitch="360"/>
        </w:sectPr>
      </w:pPr>
    </w:p>
    <w:p w14:paraId="3B72FD22" w14:textId="77777777" w:rsidR="00F2224F" w:rsidRPr="0053009E" w:rsidRDefault="00F2224F" w:rsidP="002A1BD2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53009E">
        <w:rPr>
          <w:rFonts w:ascii="Times New Roman" w:hAnsi="Times New Roman" w:cs="Times New Roman"/>
          <w:bCs/>
          <w:sz w:val="23"/>
          <w:szCs w:val="23"/>
        </w:rPr>
        <w:lastRenderedPageBreak/>
        <w:t>Приложение № 1</w:t>
      </w:r>
    </w:p>
    <w:p w14:paraId="4565E767" w14:textId="33C12B58" w:rsidR="00F2224F" w:rsidRPr="0053009E" w:rsidRDefault="00F2224F" w:rsidP="002A1BD2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53009E">
        <w:rPr>
          <w:rFonts w:ascii="Times New Roman" w:hAnsi="Times New Roman" w:cs="Times New Roman"/>
          <w:bCs/>
          <w:sz w:val="23"/>
          <w:szCs w:val="23"/>
        </w:rPr>
        <w:t>к Договору №</w:t>
      </w:r>
      <w:r w:rsidR="002F259A">
        <w:rPr>
          <w:rFonts w:ascii="Times New Roman" w:hAnsi="Times New Roman" w:cs="Times New Roman"/>
          <w:b/>
          <w:sz w:val="23"/>
          <w:szCs w:val="23"/>
        </w:rPr>
        <w:t>_____</w:t>
      </w:r>
    </w:p>
    <w:p w14:paraId="716B4364" w14:textId="2497A7ED" w:rsidR="00F2224F" w:rsidRPr="0053009E" w:rsidRDefault="00BF6115" w:rsidP="002A1BD2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Cs/>
          <w:sz w:val="23"/>
          <w:szCs w:val="23"/>
        </w:rPr>
        <w:t>от «</w:t>
      </w:r>
      <w:r w:rsidR="005761F6" w:rsidRPr="0053009E">
        <w:rPr>
          <w:rFonts w:ascii="Times New Roman" w:hAnsi="Times New Roman" w:cs="Times New Roman"/>
          <w:bCs/>
          <w:sz w:val="23"/>
          <w:szCs w:val="23"/>
        </w:rPr>
        <w:t>_____</w:t>
      </w:r>
      <w:r w:rsidRPr="0053009E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="002F259A">
        <w:rPr>
          <w:rFonts w:ascii="Times New Roman" w:hAnsi="Times New Roman" w:cs="Times New Roman"/>
          <w:bCs/>
          <w:sz w:val="23"/>
          <w:szCs w:val="23"/>
        </w:rPr>
        <w:t>____________</w:t>
      </w:r>
      <w:r w:rsidR="00F2224F" w:rsidRPr="0053009E">
        <w:rPr>
          <w:rFonts w:ascii="Times New Roman" w:hAnsi="Times New Roman" w:cs="Times New Roman"/>
          <w:bCs/>
          <w:sz w:val="23"/>
          <w:szCs w:val="23"/>
        </w:rPr>
        <w:t xml:space="preserve"> 202</w:t>
      </w:r>
      <w:r w:rsidR="00A75DBC" w:rsidRPr="0053009E">
        <w:rPr>
          <w:rFonts w:ascii="Times New Roman" w:hAnsi="Times New Roman" w:cs="Times New Roman"/>
          <w:bCs/>
          <w:sz w:val="23"/>
          <w:szCs w:val="23"/>
        </w:rPr>
        <w:t>6</w:t>
      </w:r>
      <w:r w:rsidR="002A1BD2" w:rsidRPr="0053009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bCs/>
          <w:sz w:val="23"/>
          <w:szCs w:val="23"/>
        </w:rPr>
        <w:t>года</w:t>
      </w:r>
    </w:p>
    <w:p w14:paraId="3B053F86" w14:textId="77777777" w:rsidR="002A1BD2" w:rsidRPr="0053009E" w:rsidRDefault="002A1BD2" w:rsidP="002A1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362DC9B" w14:textId="77777777" w:rsidR="00F2224F" w:rsidRPr="0053009E" w:rsidRDefault="00F2224F" w:rsidP="002A1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b/>
          <w:sz w:val="23"/>
          <w:szCs w:val="23"/>
        </w:rPr>
        <w:t>СПЕЦИФИКАЦИЯ ТОВАРА</w:t>
      </w:r>
    </w:p>
    <w:p w14:paraId="366A61E4" w14:textId="77777777" w:rsidR="002A1BD2" w:rsidRDefault="002A1BD2" w:rsidP="002A1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C598DE7" w14:textId="77777777" w:rsidR="001755AE" w:rsidRPr="001755AE" w:rsidRDefault="001755AE" w:rsidP="001755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AE">
        <w:rPr>
          <w:rFonts w:ascii="Times New Roman" w:eastAsia="Calibri" w:hAnsi="Times New Roman" w:cs="Times New Roman"/>
          <w:sz w:val="24"/>
          <w:szCs w:val="24"/>
        </w:rPr>
        <w:t xml:space="preserve">Требования к остаточному сроку годности: на момент поставки не менее 3 (трех) месяцев от срока годности, установленного производителем. </w:t>
      </w:r>
    </w:p>
    <w:p w14:paraId="12A5D8D9" w14:textId="77777777" w:rsidR="001755AE" w:rsidRPr="001755AE" w:rsidRDefault="001755AE" w:rsidP="001755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59A">
        <w:rPr>
          <w:rFonts w:ascii="Times New Roman" w:eastAsia="Calibri" w:hAnsi="Times New Roman" w:cs="Times New Roman"/>
          <w:sz w:val="24"/>
          <w:szCs w:val="24"/>
        </w:rPr>
        <w:t xml:space="preserve">Срок поставки – </w:t>
      </w:r>
      <w:r w:rsidRPr="002F259A">
        <w:rPr>
          <w:rFonts w:ascii="Times New Roman" w:eastAsia="Calibri" w:hAnsi="Times New Roman" w:cs="Times New Roman"/>
          <w:b/>
          <w:sz w:val="24"/>
          <w:szCs w:val="24"/>
        </w:rPr>
        <w:t>в течение 180 (сто восемьдесят) дней</w:t>
      </w:r>
      <w:r w:rsidRPr="002F2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F259A">
        <w:rPr>
          <w:rFonts w:ascii="Times New Roman" w:eastAsia="Calibri" w:hAnsi="Times New Roman" w:cs="Times New Roman"/>
          <w:sz w:val="24"/>
          <w:szCs w:val="24"/>
        </w:rPr>
        <w:t>с</w:t>
      </w:r>
      <w:r w:rsidRPr="001755AE">
        <w:rPr>
          <w:rFonts w:ascii="Times New Roman" w:eastAsia="Calibri" w:hAnsi="Times New Roman" w:cs="Times New Roman"/>
          <w:sz w:val="24"/>
          <w:szCs w:val="24"/>
        </w:rPr>
        <w:t xml:space="preserve"> даты заключения</w:t>
      </w:r>
      <w:proofErr w:type="gramEnd"/>
      <w:r w:rsidRPr="001755AE">
        <w:rPr>
          <w:rFonts w:ascii="Times New Roman" w:eastAsia="Calibri" w:hAnsi="Times New Roman" w:cs="Times New Roman"/>
          <w:sz w:val="24"/>
          <w:szCs w:val="24"/>
        </w:rPr>
        <w:t xml:space="preserve"> Договора. </w:t>
      </w:r>
    </w:p>
    <w:p w14:paraId="7F7CAEF5" w14:textId="77777777" w:rsidR="001755AE" w:rsidRPr="001755AE" w:rsidRDefault="001755AE" w:rsidP="0017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5AE">
        <w:rPr>
          <w:rFonts w:ascii="Times New Roman" w:eastAsia="Calibri" w:hAnsi="Times New Roman" w:cs="Times New Roman"/>
          <w:sz w:val="24"/>
          <w:szCs w:val="24"/>
        </w:rPr>
        <w:t xml:space="preserve">Поставка Товара осуществляется по адресу: </w:t>
      </w:r>
      <w:r w:rsidRPr="001755AE">
        <w:rPr>
          <w:rFonts w:ascii="Times New Roman" w:eastAsia="Times New Roman" w:hAnsi="Times New Roman" w:cs="Times New Roman"/>
          <w:sz w:val="24"/>
          <w:szCs w:val="24"/>
        </w:rPr>
        <w:t>г. Москва, ул. Балтийская, дом 8.</w:t>
      </w:r>
    </w:p>
    <w:p w14:paraId="6D50DAB2" w14:textId="77777777" w:rsidR="001755AE" w:rsidRPr="001755AE" w:rsidRDefault="001755AE" w:rsidP="001755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</w:pPr>
      <w:r w:rsidRPr="001755A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1755AE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>Запрет закупок иностранных товаров</w:t>
      </w:r>
      <w:r w:rsidRPr="001755AE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, работ (услуг), установленный в ПП РФ  от 23.12.2024г. № 1875 , </w:t>
      </w:r>
      <w:r w:rsidRPr="001755AE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>не применяется</w:t>
      </w:r>
      <w:r w:rsidRPr="001755AE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на основании </w:t>
      </w:r>
      <w:r w:rsidRPr="001755AE"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  <w:t xml:space="preserve">подп. </w:t>
      </w:r>
      <w:r w:rsidRPr="001755AE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shd w:val="clear" w:color="auto" w:fill="FFFFFF"/>
          <w:lang w:eastAsia="ar-SA"/>
        </w:rPr>
        <w:t>"и" п. 5</w:t>
      </w:r>
      <w:r w:rsidRPr="001755AE"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  <w:t xml:space="preserve"> - Закупка товаров, при которой НМЦК (НМЦД), цена контракта (договора) с ед. поставщиком, ≤ 1 </w:t>
      </w:r>
      <w:proofErr w:type="gramStart"/>
      <w:r w:rsidRPr="001755AE"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  <w:t>млн</w:t>
      </w:r>
      <w:proofErr w:type="gramEnd"/>
      <w:r w:rsidRPr="001755AE"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  <w:t xml:space="preserve"> рублей и при этом ни одна из использованных при определении таких цен цена единицы товара не превышает 300 тыс. рублей</w:t>
      </w:r>
    </w:p>
    <w:p w14:paraId="7A15296B" w14:textId="0719C192" w:rsidR="001755AE" w:rsidRPr="001755AE" w:rsidRDefault="001755AE" w:rsidP="001755AE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color w:val="0000FF"/>
          <w:sz w:val="20"/>
          <w:szCs w:val="20"/>
          <w:lang w:eastAsia="ar-SA"/>
        </w:rPr>
      </w:pPr>
      <w:r w:rsidRPr="001755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**</w:t>
      </w:r>
      <w:r w:rsidRPr="001755AE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 xml:space="preserve"> Ограничения  закупок иностранных товаров</w:t>
      </w:r>
      <w:r w:rsidRPr="001755AE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, работ (услуг), установленные в ПП РФ  от 23.12.2024г. № 1875 , </w:t>
      </w:r>
      <w:r w:rsidRPr="001755AE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 xml:space="preserve">не применяются, </w:t>
      </w:r>
      <w:r w:rsidRPr="001755AE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т.к. закупаются товары, не являющиеся медицинскими изделиями (подп. «п» п.4) и наименование </w:t>
      </w:r>
      <w:proofErr w:type="gramStart"/>
      <w:r w:rsidRPr="001755AE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>ТРУ</w:t>
      </w:r>
      <w:proofErr w:type="gramEnd"/>
      <w:r w:rsidRPr="001755AE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не совпадает с перечнем кода ОКПД 2</w:t>
      </w:r>
    </w:p>
    <w:tbl>
      <w:tblPr>
        <w:tblStyle w:val="a5"/>
        <w:tblW w:w="15045" w:type="dxa"/>
        <w:jc w:val="center"/>
        <w:tblLook w:val="04A0" w:firstRow="1" w:lastRow="0" w:firstColumn="1" w:lastColumn="0" w:noHBand="0" w:noVBand="1"/>
      </w:tblPr>
      <w:tblGrid>
        <w:gridCol w:w="545"/>
        <w:gridCol w:w="1131"/>
        <w:gridCol w:w="30"/>
        <w:gridCol w:w="2018"/>
        <w:gridCol w:w="4385"/>
        <w:gridCol w:w="1903"/>
        <w:gridCol w:w="656"/>
        <w:gridCol w:w="704"/>
        <w:gridCol w:w="1377"/>
        <w:gridCol w:w="951"/>
        <w:gridCol w:w="1345"/>
      </w:tblGrid>
      <w:tr w:rsidR="001755AE" w:rsidRPr="0053009E" w14:paraId="4DBA8B2B" w14:textId="77777777" w:rsidTr="001755AE">
        <w:trPr>
          <w:trHeight w:val="561"/>
          <w:jc w:val="center"/>
        </w:trPr>
        <w:tc>
          <w:tcPr>
            <w:tcW w:w="545" w:type="dxa"/>
            <w:vAlign w:val="center"/>
          </w:tcPr>
          <w:p w14:paraId="2A3A475D" w14:textId="77777777" w:rsidR="001755AE" w:rsidRPr="0053009E" w:rsidRDefault="001755AE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1014" w:type="dxa"/>
            <w:gridSpan w:val="2"/>
            <w:vAlign w:val="center"/>
          </w:tcPr>
          <w:p w14:paraId="18D084F8" w14:textId="77777777" w:rsidR="001755AE" w:rsidRPr="0053009E" w:rsidRDefault="001755AE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Style w:val="10"/>
                <w:rFonts w:eastAsiaTheme="minorHAnsi"/>
                <w:sz w:val="23"/>
                <w:szCs w:val="23"/>
              </w:rPr>
              <w:t>ОКПД2</w:t>
            </w:r>
          </w:p>
        </w:tc>
        <w:tc>
          <w:tcPr>
            <w:tcW w:w="2165" w:type="dxa"/>
            <w:vAlign w:val="center"/>
          </w:tcPr>
          <w:p w14:paraId="1289CAD4" w14:textId="77777777" w:rsidR="001755AE" w:rsidRPr="0053009E" w:rsidRDefault="001755AE" w:rsidP="00D74D99">
            <w:pPr>
              <w:suppressAutoHyphens/>
              <w:jc w:val="center"/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  <w:specVanish w:val="0"/>
              </w:rPr>
              <w:t>Наименование поставляемого</w:t>
            </w:r>
          </w:p>
          <w:p w14:paraId="4B36EB5A" w14:textId="77777777" w:rsidR="001755AE" w:rsidRPr="0053009E" w:rsidRDefault="001755AE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  <w:specVanish w:val="0"/>
              </w:rPr>
              <w:t>товара</w:t>
            </w:r>
          </w:p>
        </w:tc>
        <w:tc>
          <w:tcPr>
            <w:tcW w:w="4385" w:type="dxa"/>
          </w:tcPr>
          <w:p w14:paraId="3CDA30A4" w14:textId="1D7CF687" w:rsidR="001755AE" w:rsidRPr="0053009E" w:rsidRDefault="001755AE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1903" w:type="dxa"/>
            <w:vAlign w:val="center"/>
          </w:tcPr>
          <w:p w14:paraId="491A3134" w14:textId="0FB5646C" w:rsidR="001755AE" w:rsidRPr="0053009E" w:rsidRDefault="001755AE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Страна происхождения товара</w:t>
            </w:r>
          </w:p>
        </w:tc>
        <w:tc>
          <w:tcPr>
            <w:tcW w:w="656" w:type="dxa"/>
            <w:vAlign w:val="center"/>
          </w:tcPr>
          <w:p w14:paraId="0CDE6DB0" w14:textId="77777777" w:rsidR="001755AE" w:rsidRPr="0053009E" w:rsidRDefault="001755AE" w:rsidP="00D74D99">
            <w:pPr>
              <w:suppressAutoHyphens/>
              <w:jc w:val="center"/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  <w:specVanish w:val="0"/>
              </w:rPr>
              <w:t>Ед.</w:t>
            </w:r>
          </w:p>
          <w:p w14:paraId="4C22AB97" w14:textId="77777777" w:rsidR="001755AE" w:rsidRPr="0053009E" w:rsidRDefault="001755AE" w:rsidP="00D74D99">
            <w:pPr>
              <w:suppressAutoHyphens/>
              <w:jc w:val="center"/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  <w:specVanish w:val="0"/>
              </w:rPr>
              <w:t>изм.</w:t>
            </w:r>
          </w:p>
        </w:tc>
        <w:tc>
          <w:tcPr>
            <w:tcW w:w="704" w:type="dxa"/>
            <w:vAlign w:val="center"/>
          </w:tcPr>
          <w:p w14:paraId="691D919A" w14:textId="77777777" w:rsidR="001755AE" w:rsidRPr="0053009E" w:rsidRDefault="001755AE" w:rsidP="00D74D99">
            <w:pPr>
              <w:suppressAutoHyphen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Кол-во</w:t>
            </w:r>
          </w:p>
        </w:tc>
        <w:tc>
          <w:tcPr>
            <w:tcW w:w="1377" w:type="dxa"/>
            <w:vAlign w:val="center"/>
          </w:tcPr>
          <w:p w14:paraId="2E67A14E" w14:textId="77777777" w:rsidR="001755AE" w:rsidRPr="0053009E" w:rsidRDefault="001755AE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Цена за единицу измерения, руб.</w:t>
            </w:r>
          </w:p>
        </w:tc>
        <w:tc>
          <w:tcPr>
            <w:tcW w:w="951" w:type="dxa"/>
            <w:vAlign w:val="center"/>
          </w:tcPr>
          <w:p w14:paraId="58A3F770" w14:textId="77777777" w:rsidR="001755AE" w:rsidRPr="0053009E" w:rsidRDefault="001755AE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Размер НДС</w:t>
            </w:r>
          </w:p>
        </w:tc>
        <w:tc>
          <w:tcPr>
            <w:tcW w:w="1345" w:type="dxa"/>
            <w:vAlign w:val="center"/>
          </w:tcPr>
          <w:p w14:paraId="2558762E" w14:textId="77777777" w:rsidR="001755AE" w:rsidRPr="0053009E" w:rsidRDefault="001755AE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Общая стоимость, руб.</w:t>
            </w:r>
          </w:p>
        </w:tc>
      </w:tr>
      <w:tr w:rsidR="001755AE" w:rsidRPr="0053009E" w14:paraId="1706F056" w14:textId="77777777" w:rsidTr="001755AE">
        <w:trPr>
          <w:jc w:val="center"/>
        </w:trPr>
        <w:tc>
          <w:tcPr>
            <w:tcW w:w="545" w:type="dxa"/>
            <w:vAlign w:val="center"/>
          </w:tcPr>
          <w:p w14:paraId="0879BCE7" w14:textId="77777777" w:rsidR="001755AE" w:rsidRPr="0053009E" w:rsidRDefault="001755AE" w:rsidP="000C61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14" w:type="dxa"/>
            <w:gridSpan w:val="2"/>
            <w:vAlign w:val="center"/>
          </w:tcPr>
          <w:p w14:paraId="415099F2" w14:textId="310CE7B8" w:rsidR="001755AE" w:rsidRPr="00C21071" w:rsidRDefault="001755AE" w:rsidP="000C61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32.50.13.190</w:t>
            </w:r>
          </w:p>
        </w:tc>
        <w:tc>
          <w:tcPr>
            <w:tcW w:w="2165" w:type="dxa"/>
          </w:tcPr>
          <w:p w14:paraId="4C2EC350" w14:textId="4FBBFA21" w:rsidR="001755AE" w:rsidRPr="00C21071" w:rsidRDefault="001755AE" w:rsidP="000C61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hAnsi="Times New Roman" w:cs="Times New Roman"/>
              </w:rPr>
              <w:t xml:space="preserve">430659      </w:t>
            </w:r>
            <w:proofErr w:type="spellStart"/>
            <w:r w:rsidRPr="00C21071">
              <w:rPr>
                <w:rFonts w:ascii="Times New Roman" w:hAnsi="Times New Roman" w:cs="Times New Roman"/>
              </w:rPr>
              <w:t>Криопробирки</w:t>
            </w:r>
            <w:proofErr w:type="spellEnd"/>
            <w:r w:rsidRPr="00C21071">
              <w:rPr>
                <w:rFonts w:ascii="Times New Roman" w:hAnsi="Times New Roman" w:cs="Times New Roman"/>
              </w:rPr>
              <w:t xml:space="preserve"> 2 мл, с юбочкой, круглое дно, стер</w:t>
            </w:r>
            <w:proofErr w:type="gramStart"/>
            <w:r w:rsidRPr="00C21071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End"/>
            <w:r w:rsidRPr="00C21071">
              <w:rPr>
                <w:rFonts w:ascii="Times New Roman" w:hAnsi="Times New Roman" w:cs="Times New Roman"/>
              </w:rPr>
              <w:t>внешн</w:t>
            </w:r>
            <w:proofErr w:type="spellEnd"/>
            <w:r w:rsidRPr="00C21071">
              <w:rPr>
                <w:rFonts w:ascii="Times New Roman" w:hAnsi="Times New Roman" w:cs="Times New Roman"/>
              </w:rPr>
              <w:t>. резьба, 50 шт./</w:t>
            </w:r>
            <w:proofErr w:type="spellStart"/>
            <w:r w:rsidRPr="00C21071">
              <w:rPr>
                <w:rFonts w:ascii="Times New Roman" w:hAnsi="Times New Roman" w:cs="Times New Roman"/>
              </w:rPr>
              <w:t>уп</w:t>
            </w:r>
            <w:proofErr w:type="spellEnd"/>
            <w:r w:rsidRPr="00C21071">
              <w:rPr>
                <w:rFonts w:ascii="Times New Roman" w:hAnsi="Times New Roman" w:cs="Times New Roman"/>
              </w:rPr>
              <w:t>., 500 шт./</w:t>
            </w:r>
            <w:proofErr w:type="spellStart"/>
            <w:r w:rsidRPr="00C21071">
              <w:rPr>
                <w:rFonts w:ascii="Times New Roman" w:hAnsi="Times New Roman" w:cs="Times New Roman"/>
              </w:rPr>
              <w:t>кор</w:t>
            </w:r>
            <w:proofErr w:type="spellEnd"/>
            <w:r w:rsidRPr="00C21071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C21071">
              <w:rPr>
                <w:rFonts w:ascii="Times New Roman" w:hAnsi="Times New Roman" w:cs="Times New Roman"/>
              </w:rPr>
              <w:t>Corning</w:t>
            </w:r>
            <w:proofErr w:type="spellEnd"/>
          </w:p>
        </w:tc>
        <w:tc>
          <w:tcPr>
            <w:tcW w:w="4385" w:type="dxa"/>
          </w:tcPr>
          <w:tbl>
            <w:tblPr>
              <w:tblW w:w="4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9"/>
              <w:gridCol w:w="1902"/>
            </w:tblGrid>
            <w:tr w:rsidR="001755AE" w:rsidRPr="00C21071" w14:paraId="360BC2EC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3D26B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Фасовка, шт./</w:t>
                  </w:r>
                  <w:proofErr w:type="spellStart"/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кор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C23F1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≥ 500</w:t>
                  </w:r>
                </w:p>
              </w:tc>
            </w:tr>
            <w:tr w:rsidR="001755AE" w:rsidRPr="00C21071" w14:paraId="78BF9B2F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1A090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Объем, мл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9A36E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≥ 2</w:t>
                  </w:r>
                </w:p>
              </w:tc>
            </w:tr>
            <w:tr w:rsidR="001755AE" w:rsidRPr="00C21071" w14:paraId="6867944B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14D63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Материал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BDC8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Полипропилен </w:t>
                  </w:r>
                </w:p>
              </w:tc>
            </w:tr>
            <w:tr w:rsidR="001755AE" w:rsidRPr="00C21071" w14:paraId="3A069032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0FE00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Стерильные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D3065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1755AE" w:rsidRPr="00C21071" w14:paraId="7314BAC5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6B185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50F9C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Бесцветные</w:t>
                  </w:r>
                </w:p>
              </w:tc>
            </w:tr>
            <w:tr w:rsidR="001755AE" w:rsidRPr="00C21071" w14:paraId="2BE24AFF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E155E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Тип резьбы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6B674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Внешняя</w:t>
                  </w:r>
                </w:p>
              </w:tc>
            </w:tr>
            <w:tr w:rsidR="001755AE" w:rsidRPr="00C21071" w14:paraId="62276CF3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3DDB9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Дно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DC7D1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  <w:lang w:val="en-US"/>
                    </w:rPr>
                    <w:t>U</w:t>
                  </w: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-образное</w:t>
                  </w:r>
                </w:p>
              </w:tc>
            </w:tr>
            <w:tr w:rsidR="001755AE" w:rsidRPr="00C21071" w14:paraId="793AA2DD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B7FD2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Крышки в комплекте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35117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1755AE" w:rsidRPr="00C21071" w14:paraId="3A628D27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6EB60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Цвет крышек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09BB7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Оранжевый</w:t>
                  </w:r>
                </w:p>
              </w:tc>
            </w:tr>
            <w:tr w:rsidR="001755AE" w:rsidRPr="00C21071" w14:paraId="01DA101B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DEA8E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Наличие юбки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3E2E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1755AE" w:rsidRPr="00C21071" w14:paraId="7C8A836B" w14:textId="77777777" w:rsidTr="001755AE">
              <w:trPr>
                <w:cantSplit/>
                <w:trHeight w:val="295"/>
              </w:trPr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8816D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Наличие поля для маркировки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9ED1E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Соответствие</w:t>
                  </w:r>
                </w:p>
              </w:tc>
            </w:tr>
          </w:tbl>
          <w:p w14:paraId="33105EA1" w14:textId="77777777" w:rsidR="001755AE" w:rsidRPr="00C21071" w:rsidRDefault="001755AE" w:rsidP="0017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2B5DA09" w14:textId="1988E044" w:rsidR="001755AE" w:rsidRPr="00C21071" w:rsidRDefault="001755AE" w:rsidP="000C6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hAnsi="Times New Roman" w:cs="Times New Roman"/>
              </w:rPr>
              <w:t>СОЕДИНЕННЫЕ ШТАТЫ</w:t>
            </w:r>
          </w:p>
        </w:tc>
        <w:tc>
          <w:tcPr>
            <w:tcW w:w="656" w:type="dxa"/>
          </w:tcPr>
          <w:p w14:paraId="557A5F90" w14:textId="792B07B3" w:rsidR="001755AE" w:rsidRPr="00C21071" w:rsidRDefault="001755AE" w:rsidP="000C61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21071">
              <w:rPr>
                <w:rFonts w:ascii="Times New Roman" w:hAnsi="Times New Roman" w:cs="Times New Roman"/>
              </w:rPr>
              <w:t>кор</w:t>
            </w:r>
            <w:proofErr w:type="spellEnd"/>
          </w:p>
        </w:tc>
        <w:tc>
          <w:tcPr>
            <w:tcW w:w="704" w:type="dxa"/>
          </w:tcPr>
          <w:p w14:paraId="52B0FE6A" w14:textId="7F350D62" w:rsidR="001755AE" w:rsidRPr="00C21071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210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14:paraId="6B1CFFF2" w14:textId="108215A0" w:rsidR="001755AE" w:rsidRPr="00C21071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21071">
              <w:rPr>
                <w:rFonts w:ascii="Times New Roman" w:hAnsi="Times New Roman" w:cs="Times New Roman"/>
              </w:rPr>
              <w:t>40 447,00</w:t>
            </w:r>
          </w:p>
        </w:tc>
        <w:tc>
          <w:tcPr>
            <w:tcW w:w="951" w:type="dxa"/>
          </w:tcPr>
          <w:p w14:paraId="0EF0DD68" w14:textId="2D19AB49" w:rsidR="001755AE" w:rsidRPr="000C61BA" w:rsidRDefault="001755AE" w:rsidP="000C61B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345" w:type="dxa"/>
          </w:tcPr>
          <w:p w14:paraId="496A8897" w14:textId="521465FE" w:rsidR="001755AE" w:rsidRPr="000C61BA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40 447,00</w:t>
            </w:r>
          </w:p>
        </w:tc>
      </w:tr>
      <w:tr w:rsidR="001755AE" w:rsidRPr="0053009E" w14:paraId="338038FB" w14:textId="77777777" w:rsidTr="001755AE">
        <w:trPr>
          <w:jc w:val="center"/>
        </w:trPr>
        <w:tc>
          <w:tcPr>
            <w:tcW w:w="545" w:type="dxa"/>
            <w:vAlign w:val="center"/>
          </w:tcPr>
          <w:p w14:paraId="2D75CC58" w14:textId="329459B6" w:rsidR="001755AE" w:rsidRPr="0053009E" w:rsidRDefault="001755AE" w:rsidP="000C61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14" w:type="dxa"/>
            <w:gridSpan w:val="2"/>
            <w:vAlign w:val="center"/>
          </w:tcPr>
          <w:p w14:paraId="1B2D1207" w14:textId="57223D62" w:rsidR="001755AE" w:rsidRPr="00C21071" w:rsidRDefault="001755AE" w:rsidP="000C61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32.50.13.190</w:t>
            </w:r>
          </w:p>
        </w:tc>
        <w:tc>
          <w:tcPr>
            <w:tcW w:w="2165" w:type="dxa"/>
          </w:tcPr>
          <w:p w14:paraId="2B196A04" w14:textId="7BDAAC19" w:rsidR="001755AE" w:rsidRPr="00C21071" w:rsidRDefault="001755AE" w:rsidP="000C61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hAnsi="Times New Roman" w:cs="Times New Roman"/>
              </w:rPr>
              <w:t xml:space="preserve">430663      </w:t>
            </w:r>
            <w:proofErr w:type="spellStart"/>
            <w:r w:rsidRPr="00C21071">
              <w:rPr>
                <w:rFonts w:ascii="Times New Roman" w:hAnsi="Times New Roman" w:cs="Times New Roman"/>
              </w:rPr>
              <w:t>Криопробирки</w:t>
            </w:r>
            <w:proofErr w:type="spellEnd"/>
            <w:r w:rsidRPr="00C21071">
              <w:rPr>
                <w:rFonts w:ascii="Times New Roman" w:hAnsi="Times New Roman" w:cs="Times New Roman"/>
              </w:rPr>
              <w:t xml:space="preserve"> 5 мл, с юбкой, </w:t>
            </w:r>
            <w:proofErr w:type="spellStart"/>
            <w:r w:rsidRPr="00C21071">
              <w:rPr>
                <w:rFonts w:ascii="Times New Roman" w:hAnsi="Times New Roman" w:cs="Times New Roman"/>
              </w:rPr>
              <w:t>внешн</w:t>
            </w:r>
            <w:proofErr w:type="spellEnd"/>
            <w:r w:rsidRPr="00C21071">
              <w:rPr>
                <w:rFonts w:ascii="Times New Roman" w:hAnsi="Times New Roman" w:cs="Times New Roman"/>
              </w:rPr>
              <w:t>. резьба, кругл</w:t>
            </w:r>
            <w:proofErr w:type="gramStart"/>
            <w:r w:rsidRPr="00C21071">
              <w:rPr>
                <w:rFonts w:ascii="Times New Roman" w:hAnsi="Times New Roman" w:cs="Times New Roman"/>
              </w:rPr>
              <w:t>.</w:t>
            </w:r>
            <w:proofErr w:type="gramEnd"/>
            <w:r w:rsidRPr="00C2107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1071">
              <w:rPr>
                <w:rFonts w:ascii="Times New Roman" w:hAnsi="Times New Roman" w:cs="Times New Roman"/>
              </w:rPr>
              <w:t>д</w:t>
            </w:r>
            <w:proofErr w:type="gramEnd"/>
            <w:r w:rsidRPr="00C21071">
              <w:rPr>
                <w:rFonts w:ascii="Times New Roman" w:hAnsi="Times New Roman" w:cs="Times New Roman"/>
              </w:rPr>
              <w:t xml:space="preserve">но, 50 </w:t>
            </w:r>
            <w:r w:rsidRPr="00C21071">
              <w:rPr>
                <w:rFonts w:ascii="Times New Roman" w:hAnsi="Times New Roman" w:cs="Times New Roman"/>
              </w:rPr>
              <w:lastRenderedPageBreak/>
              <w:t>шт./</w:t>
            </w:r>
            <w:proofErr w:type="spellStart"/>
            <w:r w:rsidRPr="00C21071">
              <w:rPr>
                <w:rFonts w:ascii="Times New Roman" w:hAnsi="Times New Roman" w:cs="Times New Roman"/>
              </w:rPr>
              <w:t>уп</w:t>
            </w:r>
            <w:proofErr w:type="spellEnd"/>
            <w:r w:rsidRPr="00C21071">
              <w:rPr>
                <w:rFonts w:ascii="Times New Roman" w:hAnsi="Times New Roman" w:cs="Times New Roman"/>
              </w:rPr>
              <w:t>., 500 шт./</w:t>
            </w:r>
            <w:proofErr w:type="spellStart"/>
            <w:r w:rsidRPr="00C21071">
              <w:rPr>
                <w:rFonts w:ascii="Times New Roman" w:hAnsi="Times New Roman" w:cs="Times New Roman"/>
              </w:rPr>
              <w:t>кор</w:t>
            </w:r>
            <w:proofErr w:type="spellEnd"/>
            <w:r w:rsidRPr="00C21071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C21071">
              <w:rPr>
                <w:rFonts w:ascii="Times New Roman" w:hAnsi="Times New Roman" w:cs="Times New Roman"/>
              </w:rPr>
              <w:t>Corning</w:t>
            </w:r>
            <w:proofErr w:type="spellEnd"/>
          </w:p>
        </w:tc>
        <w:tc>
          <w:tcPr>
            <w:tcW w:w="4385" w:type="dxa"/>
          </w:tcPr>
          <w:tbl>
            <w:tblPr>
              <w:tblW w:w="4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4"/>
              <w:gridCol w:w="1985"/>
            </w:tblGrid>
            <w:tr w:rsidR="001755AE" w:rsidRPr="00C21071" w14:paraId="1E0E6BD2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C9A27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Фасовка, шт./</w:t>
                  </w:r>
                  <w:proofErr w:type="spellStart"/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282BE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≥ 500</w:t>
                  </w:r>
                </w:p>
              </w:tc>
            </w:tr>
            <w:tr w:rsidR="001755AE" w:rsidRPr="00C21071" w14:paraId="12337A80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B24FE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Объем, мл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6E59D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≥ 5</w:t>
                  </w:r>
                </w:p>
              </w:tc>
            </w:tr>
            <w:tr w:rsidR="001755AE" w:rsidRPr="00C21071" w14:paraId="31C455B7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3865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Материал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367DE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Полипропилен </w:t>
                  </w:r>
                </w:p>
              </w:tc>
            </w:tr>
            <w:tr w:rsidR="001755AE" w:rsidRPr="00C21071" w14:paraId="24EA8F3B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90B73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Стерильные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90D92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1755AE" w:rsidRPr="00C21071" w14:paraId="7B8AA100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58135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Цвет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A9F9F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Бесцветные</w:t>
                  </w:r>
                </w:p>
              </w:tc>
            </w:tr>
            <w:tr w:rsidR="001755AE" w:rsidRPr="00C21071" w14:paraId="2FA36B5C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F8227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Тип резьбы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0BD1A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Внешняя</w:t>
                  </w:r>
                </w:p>
              </w:tc>
            </w:tr>
            <w:tr w:rsidR="001755AE" w:rsidRPr="00C21071" w14:paraId="553B2557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64E4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Дно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D48B5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  <w:lang w:val="en-US"/>
                    </w:rPr>
                    <w:t>U</w:t>
                  </w: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-образное</w:t>
                  </w:r>
                </w:p>
              </w:tc>
            </w:tr>
            <w:tr w:rsidR="001755AE" w:rsidRPr="00C21071" w14:paraId="27C34DB6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44F6C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Крышки в комплекте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7D3BF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1755AE" w:rsidRPr="00C21071" w14:paraId="27EA57D0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8F43F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Цвет крышек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EC00C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Оранжевый</w:t>
                  </w:r>
                </w:p>
              </w:tc>
            </w:tr>
            <w:tr w:rsidR="001755AE" w:rsidRPr="00C21071" w14:paraId="6465EBAA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79D07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Наличие юбки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006E9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1755AE" w:rsidRPr="00C21071" w14:paraId="71AF5591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EBC7D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Наличие поля для маркировки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1D830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Соответствие</w:t>
                  </w:r>
                </w:p>
              </w:tc>
            </w:tr>
          </w:tbl>
          <w:p w14:paraId="435A0E65" w14:textId="77777777" w:rsidR="001755AE" w:rsidRPr="00C21071" w:rsidRDefault="001755AE" w:rsidP="0017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904DC45" w14:textId="160B1CBC" w:rsidR="001755AE" w:rsidRPr="00C21071" w:rsidRDefault="001755AE" w:rsidP="000C6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hAnsi="Times New Roman" w:cs="Times New Roman"/>
              </w:rPr>
              <w:lastRenderedPageBreak/>
              <w:t>МЕКСИКА</w:t>
            </w:r>
          </w:p>
        </w:tc>
        <w:tc>
          <w:tcPr>
            <w:tcW w:w="656" w:type="dxa"/>
          </w:tcPr>
          <w:p w14:paraId="1A82FB1E" w14:textId="50A5165E" w:rsidR="001755AE" w:rsidRPr="00C21071" w:rsidRDefault="001755AE" w:rsidP="000C61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21071">
              <w:rPr>
                <w:rFonts w:ascii="Times New Roman" w:hAnsi="Times New Roman" w:cs="Times New Roman"/>
              </w:rPr>
              <w:t>кор</w:t>
            </w:r>
            <w:proofErr w:type="spellEnd"/>
          </w:p>
        </w:tc>
        <w:tc>
          <w:tcPr>
            <w:tcW w:w="704" w:type="dxa"/>
          </w:tcPr>
          <w:p w14:paraId="2DE85C48" w14:textId="103DB57E" w:rsidR="001755AE" w:rsidRPr="00C21071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210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14:paraId="4628FA57" w14:textId="13668004" w:rsidR="001755AE" w:rsidRPr="00C21071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21071">
              <w:rPr>
                <w:rFonts w:ascii="Times New Roman" w:hAnsi="Times New Roman" w:cs="Times New Roman"/>
              </w:rPr>
              <w:t>52 368,00</w:t>
            </w:r>
          </w:p>
        </w:tc>
        <w:tc>
          <w:tcPr>
            <w:tcW w:w="951" w:type="dxa"/>
          </w:tcPr>
          <w:p w14:paraId="2D18C0AF" w14:textId="6B77A7B9" w:rsidR="001755AE" w:rsidRPr="000C61BA" w:rsidRDefault="001755AE" w:rsidP="000C61B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345" w:type="dxa"/>
          </w:tcPr>
          <w:p w14:paraId="29A4D4B0" w14:textId="672E15B7" w:rsidR="001755AE" w:rsidRPr="000C61BA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52 368,00</w:t>
            </w:r>
          </w:p>
        </w:tc>
      </w:tr>
      <w:tr w:rsidR="001755AE" w:rsidRPr="0053009E" w14:paraId="03C06F35" w14:textId="77777777" w:rsidTr="001755AE">
        <w:trPr>
          <w:jc w:val="center"/>
        </w:trPr>
        <w:tc>
          <w:tcPr>
            <w:tcW w:w="545" w:type="dxa"/>
            <w:vAlign w:val="center"/>
          </w:tcPr>
          <w:p w14:paraId="6B89F996" w14:textId="61AC0A55" w:rsidR="001755AE" w:rsidRPr="0053009E" w:rsidRDefault="001755AE" w:rsidP="000C61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1014" w:type="dxa"/>
            <w:gridSpan w:val="2"/>
            <w:vAlign w:val="center"/>
          </w:tcPr>
          <w:p w14:paraId="2738D579" w14:textId="5799CAA4" w:rsidR="001755AE" w:rsidRPr="00C21071" w:rsidRDefault="001755AE" w:rsidP="000C61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32.50.13.190</w:t>
            </w:r>
          </w:p>
        </w:tc>
        <w:tc>
          <w:tcPr>
            <w:tcW w:w="2165" w:type="dxa"/>
          </w:tcPr>
          <w:p w14:paraId="4A623EAD" w14:textId="71F49D17" w:rsidR="001755AE" w:rsidRPr="00C21071" w:rsidRDefault="001755AE" w:rsidP="000C61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hAnsi="Times New Roman" w:cs="Times New Roman"/>
              </w:rPr>
              <w:t xml:space="preserve">432004      Штатив для </w:t>
            </w:r>
            <w:proofErr w:type="spellStart"/>
            <w:r w:rsidRPr="00C21071">
              <w:rPr>
                <w:rFonts w:ascii="Times New Roman" w:hAnsi="Times New Roman" w:cs="Times New Roman"/>
              </w:rPr>
              <w:t>криопробирок</w:t>
            </w:r>
            <w:proofErr w:type="spellEnd"/>
            <w:r w:rsidRPr="00C21071">
              <w:rPr>
                <w:rFonts w:ascii="Times New Roman" w:hAnsi="Times New Roman" w:cs="Times New Roman"/>
              </w:rPr>
              <w:t xml:space="preserve"> 1-2 мл, 12 мест, скорость замораживания 1°C/мин, розовый, </w:t>
            </w:r>
            <w:proofErr w:type="spellStart"/>
            <w:r w:rsidRPr="00C21071">
              <w:rPr>
                <w:rFonts w:ascii="Times New Roman" w:hAnsi="Times New Roman" w:cs="Times New Roman"/>
              </w:rPr>
              <w:t>CoolCell</w:t>
            </w:r>
            <w:proofErr w:type="spellEnd"/>
            <w:r w:rsidRPr="00C21071">
              <w:rPr>
                <w:rFonts w:ascii="Times New Roman" w:hAnsi="Times New Roman" w:cs="Times New Roman"/>
              </w:rPr>
              <w:t xml:space="preserve"> LX, </w:t>
            </w:r>
            <w:proofErr w:type="spellStart"/>
            <w:r w:rsidRPr="00C21071">
              <w:rPr>
                <w:rFonts w:ascii="Times New Roman" w:hAnsi="Times New Roman" w:cs="Times New Roman"/>
              </w:rPr>
              <w:t>Corning</w:t>
            </w:r>
            <w:proofErr w:type="spellEnd"/>
          </w:p>
        </w:tc>
        <w:tc>
          <w:tcPr>
            <w:tcW w:w="4385" w:type="dxa"/>
          </w:tcPr>
          <w:tbl>
            <w:tblPr>
              <w:tblW w:w="4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4"/>
              <w:gridCol w:w="1985"/>
            </w:tblGrid>
            <w:tr w:rsidR="001755AE" w:rsidRPr="00C21071" w14:paraId="22002381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C3CD8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Вместимость </w:t>
                  </w:r>
                  <w:proofErr w:type="spellStart"/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криопробирок</w:t>
                  </w:r>
                  <w:proofErr w:type="spellEnd"/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объемом 1-2 мл, </w:t>
                  </w:r>
                  <w:proofErr w:type="spellStart"/>
                  <w:proofErr w:type="gramStart"/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6DB19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≥ 12</w:t>
                  </w:r>
                </w:p>
              </w:tc>
            </w:tr>
            <w:tr w:rsidR="001755AE" w:rsidRPr="00C21071" w14:paraId="544BE73F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EC209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Скорость замораживания, °C/мин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6B9A0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≥ 1</w:t>
                  </w:r>
                </w:p>
              </w:tc>
            </w:tr>
            <w:tr w:rsidR="001755AE" w:rsidRPr="00C21071" w14:paraId="0E1A6542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33798" w14:textId="77777777" w:rsidR="001755AE" w:rsidRPr="00C21071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8CF02" w14:textId="77777777" w:rsidR="001755AE" w:rsidRPr="00C21071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C2107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Розовый</w:t>
                  </w:r>
                </w:p>
              </w:tc>
            </w:tr>
          </w:tbl>
          <w:p w14:paraId="6C937381" w14:textId="77777777" w:rsidR="001755AE" w:rsidRPr="00C21071" w:rsidRDefault="001755AE" w:rsidP="0017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60B43C5" w14:textId="70E71813" w:rsidR="001755AE" w:rsidRPr="00C21071" w:rsidRDefault="001755AE" w:rsidP="000C6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21071">
              <w:rPr>
                <w:rFonts w:ascii="Times New Roman" w:hAnsi="Times New Roman" w:cs="Times New Roman"/>
              </w:rPr>
              <w:t>СОЕДИНЕННЫЕ ШТАТЫ</w:t>
            </w:r>
          </w:p>
        </w:tc>
        <w:tc>
          <w:tcPr>
            <w:tcW w:w="656" w:type="dxa"/>
          </w:tcPr>
          <w:p w14:paraId="6933BCFF" w14:textId="7E43581E" w:rsidR="001755AE" w:rsidRPr="00C21071" w:rsidRDefault="001755AE" w:rsidP="000C61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2107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4" w:type="dxa"/>
          </w:tcPr>
          <w:p w14:paraId="00E67A14" w14:textId="0DB33FE3" w:rsidR="001755AE" w:rsidRPr="00C21071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210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14:paraId="24E5F2E9" w14:textId="53F66DB7" w:rsidR="001755AE" w:rsidRPr="00C21071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21071">
              <w:rPr>
                <w:rFonts w:ascii="Times New Roman" w:hAnsi="Times New Roman" w:cs="Times New Roman"/>
              </w:rPr>
              <w:t>81 427,00</w:t>
            </w:r>
          </w:p>
        </w:tc>
        <w:tc>
          <w:tcPr>
            <w:tcW w:w="951" w:type="dxa"/>
          </w:tcPr>
          <w:p w14:paraId="24A49D7A" w14:textId="50BB2E95" w:rsidR="001755AE" w:rsidRPr="000C61BA" w:rsidRDefault="001755AE" w:rsidP="000C61B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345" w:type="dxa"/>
          </w:tcPr>
          <w:p w14:paraId="5A3A2593" w14:textId="27524084" w:rsidR="001755AE" w:rsidRPr="000C61BA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81 427,00</w:t>
            </w:r>
          </w:p>
        </w:tc>
      </w:tr>
      <w:tr w:rsidR="001755AE" w:rsidRPr="0053009E" w14:paraId="05ADE1E1" w14:textId="77777777" w:rsidTr="001755AE">
        <w:trPr>
          <w:jc w:val="center"/>
        </w:trPr>
        <w:tc>
          <w:tcPr>
            <w:tcW w:w="545" w:type="dxa"/>
            <w:vAlign w:val="center"/>
          </w:tcPr>
          <w:p w14:paraId="64A7DF0F" w14:textId="04F01D7C" w:rsidR="001755AE" w:rsidRPr="0053009E" w:rsidRDefault="001755AE" w:rsidP="000C61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14" w:type="dxa"/>
            <w:gridSpan w:val="2"/>
            <w:vAlign w:val="center"/>
          </w:tcPr>
          <w:p w14:paraId="17253A43" w14:textId="41FFE0F3" w:rsidR="001755AE" w:rsidRPr="0053009E" w:rsidRDefault="001755AE" w:rsidP="000C61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55AE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32.50.13.190</w:t>
            </w:r>
          </w:p>
        </w:tc>
        <w:tc>
          <w:tcPr>
            <w:tcW w:w="2165" w:type="dxa"/>
          </w:tcPr>
          <w:p w14:paraId="0A38E0D4" w14:textId="119EB5B3" w:rsidR="001755AE" w:rsidRPr="000C61BA" w:rsidRDefault="001755AE" w:rsidP="000C61B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61BA">
              <w:rPr>
                <w:rFonts w:ascii="Times New Roman" w:hAnsi="Times New Roman" w:cs="Times New Roman"/>
              </w:rPr>
              <w:t xml:space="preserve">432005      Штатив для </w:t>
            </w:r>
            <w:proofErr w:type="spellStart"/>
            <w:r w:rsidRPr="000C61BA">
              <w:rPr>
                <w:rFonts w:ascii="Times New Roman" w:hAnsi="Times New Roman" w:cs="Times New Roman"/>
              </w:rPr>
              <w:t>криопробирок</w:t>
            </w:r>
            <w:proofErr w:type="spellEnd"/>
            <w:r w:rsidRPr="000C61BA">
              <w:rPr>
                <w:rFonts w:ascii="Times New Roman" w:hAnsi="Times New Roman" w:cs="Times New Roman"/>
              </w:rPr>
              <w:t xml:space="preserve"> 3,5-5 мл, 12 мест, скорость замораживания 1°C/мин, фиолетовый, </w:t>
            </w:r>
            <w:proofErr w:type="spellStart"/>
            <w:r w:rsidRPr="000C61BA">
              <w:rPr>
                <w:rFonts w:ascii="Times New Roman" w:hAnsi="Times New Roman" w:cs="Times New Roman"/>
              </w:rPr>
              <w:t>CoolCell</w:t>
            </w:r>
            <w:proofErr w:type="spellEnd"/>
            <w:r w:rsidRPr="000C61BA">
              <w:rPr>
                <w:rFonts w:ascii="Times New Roman" w:hAnsi="Times New Roman" w:cs="Times New Roman"/>
              </w:rPr>
              <w:t xml:space="preserve"> 5LX, </w:t>
            </w:r>
            <w:proofErr w:type="spellStart"/>
            <w:r w:rsidRPr="000C61BA">
              <w:rPr>
                <w:rFonts w:ascii="Times New Roman" w:hAnsi="Times New Roman" w:cs="Times New Roman"/>
              </w:rPr>
              <w:t>Corning</w:t>
            </w:r>
            <w:proofErr w:type="spellEnd"/>
          </w:p>
        </w:tc>
        <w:tc>
          <w:tcPr>
            <w:tcW w:w="4385" w:type="dxa"/>
          </w:tcPr>
          <w:tbl>
            <w:tblPr>
              <w:tblW w:w="4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4"/>
              <w:gridCol w:w="1985"/>
            </w:tblGrid>
            <w:tr w:rsidR="001755AE" w:rsidRPr="001755AE" w14:paraId="0426ABB6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0AB25" w14:textId="77777777" w:rsidR="001755AE" w:rsidRPr="001755AE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755A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Вместимость </w:t>
                  </w:r>
                  <w:proofErr w:type="spellStart"/>
                  <w:r w:rsidRPr="001755A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криопробирок</w:t>
                  </w:r>
                  <w:proofErr w:type="spellEnd"/>
                  <w:r w:rsidRPr="001755A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объемом 3,5-5 мл, </w:t>
                  </w:r>
                  <w:proofErr w:type="spellStart"/>
                  <w:proofErr w:type="gramStart"/>
                  <w:r w:rsidRPr="001755A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26196" w14:textId="77777777" w:rsidR="001755AE" w:rsidRPr="001755AE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1755A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≥ 12</w:t>
                  </w:r>
                </w:p>
              </w:tc>
            </w:tr>
            <w:tr w:rsidR="001755AE" w:rsidRPr="001755AE" w14:paraId="5A75C1A2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60E07" w14:textId="77777777" w:rsidR="001755AE" w:rsidRPr="001755AE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755A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Скорость замораживания, °C/мин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50320" w14:textId="77777777" w:rsidR="001755AE" w:rsidRPr="001755AE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1755A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≥ 1</w:t>
                  </w:r>
                </w:p>
              </w:tc>
            </w:tr>
            <w:tr w:rsidR="001755AE" w:rsidRPr="001755AE" w14:paraId="635D7FEA" w14:textId="77777777" w:rsidTr="001755AE">
              <w:trPr>
                <w:cantSplit/>
                <w:trHeight w:val="295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249FA" w14:textId="77777777" w:rsidR="001755AE" w:rsidRPr="001755AE" w:rsidRDefault="001755AE" w:rsidP="00175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755A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CEBC3" w14:textId="77777777" w:rsidR="001755AE" w:rsidRPr="001755AE" w:rsidRDefault="001755AE" w:rsidP="001755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r w:rsidRPr="001755A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Фиолетовый</w:t>
                  </w:r>
                </w:p>
              </w:tc>
            </w:tr>
          </w:tbl>
          <w:p w14:paraId="2B520756" w14:textId="77777777" w:rsidR="001755AE" w:rsidRPr="001755AE" w:rsidRDefault="001755AE" w:rsidP="0017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315D93E" w14:textId="6FC31D90" w:rsidR="001755AE" w:rsidRPr="000C61BA" w:rsidRDefault="001755AE" w:rsidP="000C6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C61BA">
              <w:rPr>
                <w:rFonts w:ascii="Times New Roman" w:hAnsi="Times New Roman" w:cs="Times New Roman"/>
              </w:rPr>
              <w:t>СОЕДИНЕННЫЕ ШТАТЫ</w:t>
            </w:r>
          </w:p>
        </w:tc>
        <w:tc>
          <w:tcPr>
            <w:tcW w:w="656" w:type="dxa"/>
          </w:tcPr>
          <w:p w14:paraId="383BEA27" w14:textId="01ACEB93" w:rsidR="001755AE" w:rsidRPr="000C61BA" w:rsidRDefault="001755AE" w:rsidP="000C61B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C61B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4" w:type="dxa"/>
          </w:tcPr>
          <w:p w14:paraId="6D92B0B5" w14:textId="6B447A16" w:rsidR="001755AE" w:rsidRPr="000C61BA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14:paraId="2F920817" w14:textId="1FA8EEC2" w:rsidR="001755AE" w:rsidRPr="000C61BA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108 898,00</w:t>
            </w:r>
          </w:p>
        </w:tc>
        <w:tc>
          <w:tcPr>
            <w:tcW w:w="951" w:type="dxa"/>
          </w:tcPr>
          <w:p w14:paraId="104D2968" w14:textId="17F2F77B" w:rsidR="001755AE" w:rsidRPr="000C61BA" w:rsidRDefault="001755AE" w:rsidP="000C61B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345" w:type="dxa"/>
          </w:tcPr>
          <w:p w14:paraId="7B3A4675" w14:textId="21453988" w:rsidR="001755AE" w:rsidRPr="000C61BA" w:rsidRDefault="001755AE" w:rsidP="000C61B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C61BA">
              <w:rPr>
                <w:rFonts w:ascii="Times New Roman" w:hAnsi="Times New Roman" w:cs="Times New Roman"/>
              </w:rPr>
              <w:t>108 898,00</w:t>
            </w:r>
          </w:p>
        </w:tc>
      </w:tr>
      <w:tr w:rsidR="001755AE" w:rsidRPr="0053009E" w14:paraId="3AA56387" w14:textId="77777777" w:rsidTr="001755AE">
        <w:trPr>
          <w:jc w:val="center"/>
        </w:trPr>
        <w:tc>
          <w:tcPr>
            <w:tcW w:w="1533" w:type="dxa"/>
            <w:gridSpan w:val="2"/>
          </w:tcPr>
          <w:p w14:paraId="112C9DC1" w14:textId="77777777" w:rsidR="001755AE" w:rsidRPr="00B43232" w:rsidRDefault="001755AE" w:rsidP="00B4323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2" w:type="dxa"/>
            <w:gridSpan w:val="9"/>
            <w:vAlign w:val="center"/>
          </w:tcPr>
          <w:p w14:paraId="2157A6C4" w14:textId="04F048FC" w:rsidR="001755AE" w:rsidRPr="00B43232" w:rsidRDefault="001755AE" w:rsidP="00B432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3232">
              <w:rPr>
                <w:rFonts w:ascii="Times New Roman" w:hAnsi="Times New Roman" w:cs="Times New Roman"/>
                <w:b/>
              </w:rPr>
              <w:t>Итого:</w:t>
            </w:r>
            <w:r w:rsidRPr="00B43232">
              <w:rPr>
                <w:b/>
              </w:rPr>
              <w:t xml:space="preserve"> </w:t>
            </w:r>
            <w:r w:rsidRPr="002F259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283 140,00 руб. (Двести восемьдесят три тысячи сто сорок рублей 00 копеек), </w:t>
            </w:r>
            <w:r w:rsidRPr="002F25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 НДС:22% на сумму 51 058,03 руб. (Пятьдесят одна тысяча пятьдесят восемь рублей 03 копейки)</w:t>
            </w:r>
            <w:r w:rsidRPr="002F259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  <w:r w:rsidRPr="00A100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ab/>
            </w:r>
          </w:p>
        </w:tc>
      </w:tr>
    </w:tbl>
    <w:tbl>
      <w:tblPr>
        <w:tblW w:w="11907" w:type="dxa"/>
        <w:tblInd w:w="2093" w:type="dxa"/>
        <w:tblLook w:val="0000" w:firstRow="0" w:lastRow="0" w:firstColumn="0" w:lastColumn="0" w:noHBand="0" w:noVBand="0"/>
      </w:tblPr>
      <w:tblGrid>
        <w:gridCol w:w="6520"/>
        <w:gridCol w:w="5387"/>
      </w:tblGrid>
      <w:tr w:rsidR="002F0EB8" w:rsidRPr="001755AE" w14:paraId="202033F6" w14:textId="77777777" w:rsidTr="008D6C0F">
        <w:trPr>
          <w:trHeight w:val="1027"/>
        </w:trPr>
        <w:tc>
          <w:tcPr>
            <w:tcW w:w="6520" w:type="dxa"/>
            <w:shd w:val="clear" w:color="auto" w:fill="auto"/>
          </w:tcPr>
          <w:p w14:paraId="2060E92D" w14:textId="77777777" w:rsidR="00304CEE" w:rsidRPr="001755AE" w:rsidRDefault="00304CEE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14:paraId="40DE19BF" w14:textId="77777777" w:rsidR="00304CEE" w:rsidRPr="001755AE" w:rsidRDefault="00304CEE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14:paraId="6C22AA70" w14:textId="77777777" w:rsidR="00705E13" w:rsidRPr="001755A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1755AE">
              <w:rPr>
                <w:rFonts w:ascii="Times New Roman" w:hAnsi="Times New Roman" w:cs="Times New Roman"/>
                <w:b/>
                <w:sz w:val="24"/>
                <w:szCs w:val="23"/>
              </w:rPr>
              <w:t>Заказчик:</w:t>
            </w:r>
          </w:p>
          <w:p w14:paraId="08F17F81" w14:textId="77777777" w:rsidR="00705E13" w:rsidRPr="001755A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1755AE">
              <w:rPr>
                <w:rFonts w:ascii="Times New Roman" w:hAnsi="Times New Roman" w:cs="Times New Roman"/>
                <w:b/>
                <w:sz w:val="24"/>
                <w:szCs w:val="23"/>
              </w:rPr>
              <w:t>ФГБНУ «НИИОПП»</w:t>
            </w:r>
          </w:p>
          <w:p w14:paraId="33B5323C" w14:textId="5933F544" w:rsidR="00705E13" w:rsidRPr="001755AE" w:rsidRDefault="002F259A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3"/>
              </w:rPr>
              <w:t>Директор</w:t>
            </w:r>
          </w:p>
          <w:p w14:paraId="4954EE61" w14:textId="77777777" w:rsidR="00705E13" w:rsidRPr="001755A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14:paraId="5A49DD1F" w14:textId="77777777" w:rsidR="00705E13" w:rsidRPr="001755A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14:paraId="5EB4DEF4" w14:textId="6596450A" w:rsidR="00705E13" w:rsidRPr="001755A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1755AE">
              <w:rPr>
                <w:rFonts w:ascii="Times New Roman" w:hAnsi="Times New Roman" w:cs="Times New Roman"/>
                <w:b/>
                <w:sz w:val="24"/>
                <w:szCs w:val="23"/>
              </w:rPr>
              <w:t>______________ /</w:t>
            </w:r>
            <w:r w:rsidR="002F259A">
              <w:rPr>
                <w:rFonts w:ascii="Times New Roman" w:hAnsi="Times New Roman" w:cs="Times New Roman"/>
                <w:b/>
                <w:sz w:val="24"/>
                <w:szCs w:val="23"/>
              </w:rPr>
              <w:t>Морозов С.Г.</w:t>
            </w:r>
            <w:r w:rsidRPr="001755AE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 /</w:t>
            </w:r>
          </w:p>
          <w:p w14:paraId="4FB0C1E6" w14:textId="5BDA17AC" w:rsidR="002F0EB8" w:rsidRPr="001755AE" w:rsidRDefault="00705E13" w:rsidP="00705E1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3"/>
              </w:rPr>
            </w:pPr>
            <w:r w:rsidRPr="001755AE">
              <w:rPr>
                <w:rFonts w:ascii="Times New Roman" w:hAnsi="Times New Roman"/>
                <w:b/>
                <w:sz w:val="24"/>
                <w:szCs w:val="23"/>
              </w:rPr>
              <w:t>М.П.</w:t>
            </w:r>
          </w:p>
        </w:tc>
        <w:tc>
          <w:tcPr>
            <w:tcW w:w="5387" w:type="dxa"/>
            <w:shd w:val="clear" w:color="auto" w:fill="auto"/>
          </w:tcPr>
          <w:p w14:paraId="4B0B69AC" w14:textId="77777777" w:rsidR="00166EC5" w:rsidRPr="001755AE" w:rsidRDefault="00166EC5" w:rsidP="00484873">
            <w:pPr>
              <w:pStyle w:val="3"/>
              <w:jc w:val="both"/>
              <w:rPr>
                <w:color w:val="000000"/>
                <w:sz w:val="24"/>
                <w:szCs w:val="23"/>
              </w:rPr>
            </w:pPr>
          </w:p>
          <w:p w14:paraId="2E356147" w14:textId="77777777" w:rsidR="00304CEE" w:rsidRPr="001755AE" w:rsidRDefault="00304CEE" w:rsidP="00484873">
            <w:pPr>
              <w:pStyle w:val="3"/>
              <w:jc w:val="both"/>
              <w:rPr>
                <w:color w:val="000000"/>
                <w:sz w:val="24"/>
                <w:szCs w:val="23"/>
              </w:rPr>
            </w:pPr>
          </w:p>
          <w:p w14:paraId="539F11E8" w14:textId="77777777" w:rsidR="002F0EB8" w:rsidRPr="001755AE" w:rsidRDefault="002A1BD2" w:rsidP="00484873">
            <w:pPr>
              <w:pStyle w:val="3"/>
              <w:jc w:val="both"/>
              <w:rPr>
                <w:color w:val="000000"/>
                <w:sz w:val="24"/>
                <w:szCs w:val="23"/>
              </w:rPr>
            </w:pPr>
            <w:r w:rsidRPr="001755AE">
              <w:rPr>
                <w:color w:val="000000"/>
                <w:sz w:val="24"/>
                <w:szCs w:val="23"/>
              </w:rPr>
              <w:t>Поставщик</w:t>
            </w:r>
            <w:r w:rsidR="002F0EB8" w:rsidRPr="001755AE">
              <w:rPr>
                <w:color w:val="000000"/>
                <w:sz w:val="24"/>
                <w:szCs w:val="23"/>
              </w:rPr>
              <w:t>:</w:t>
            </w:r>
          </w:p>
          <w:p w14:paraId="187EDD68" w14:textId="56CAEDB0" w:rsidR="002F0EB8" w:rsidRPr="001755AE" w:rsidRDefault="002F259A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4"/>
                <w:szCs w:val="23"/>
              </w:rPr>
            </w:pPr>
            <w:r>
              <w:rPr>
                <w:rFonts w:ascii="Times New Roman" w:eastAsia="Arial Unicode MS" w:hAnsi="Times New Roman"/>
                <w:b/>
                <w:snapToGrid w:val="0"/>
                <w:color w:val="000000"/>
                <w:sz w:val="24"/>
                <w:szCs w:val="23"/>
              </w:rPr>
              <w:t>______</w:t>
            </w:r>
          </w:p>
          <w:p w14:paraId="56009661" w14:textId="0E1BF4ED" w:rsidR="002F0EB8" w:rsidRPr="001755AE" w:rsidRDefault="002F259A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4"/>
                <w:szCs w:val="23"/>
              </w:rPr>
            </w:pPr>
            <w:r>
              <w:rPr>
                <w:rFonts w:ascii="Times New Roman" w:eastAsia="BatangChe" w:hAnsi="Times New Roman"/>
                <w:b/>
                <w:sz w:val="24"/>
                <w:szCs w:val="23"/>
              </w:rPr>
              <w:t>_______</w:t>
            </w:r>
          </w:p>
          <w:p w14:paraId="6F95D888" w14:textId="77777777" w:rsidR="00F14826" w:rsidRPr="001755AE" w:rsidRDefault="00F14826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4"/>
                <w:szCs w:val="23"/>
              </w:rPr>
            </w:pPr>
          </w:p>
          <w:p w14:paraId="62A0DCAE" w14:textId="77777777" w:rsidR="00F14826" w:rsidRPr="001755AE" w:rsidRDefault="00F14826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4"/>
                <w:szCs w:val="23"/>
              </w:rPr>
            </w:pPr>
          </w:p>
          <w:p w14:paraId="503EE20A" w14:textId="5C092326" w:rsidR="002F0EB8" w:rsidRPr="001755AE" w:rsidRDefault="002F0EB8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4"/>
                <w:szCs w:val="23"/>
              </w:rPr>
            </w:pPr>
            <w:r w:rsidRPr="001755AE">
              <w:rPr>
                <w:rFonts w:ascii="Times New Roman" w:eastAsia="BatangChe" w:hAnsi="Times New Roman"/>
                <w:b/>
                <w:sz w:val="24"/>
                <w:szCs w:val="23"/>
              </w:rPr>
              <w:t>_______________ /</w:t>
            </w:r>
            <w:r w:rsidR="002F259A">
              <w:rPr>
                <w:rFonts w:ascii="Times New Roman" w:hAnsi="Times New Roman"/>
                <w:b/>
                <w:sz w:val="24"/>
                <w:szCs w:val="23"/>
              </w:rPr>
              <w:t>________</w:t>
            </w:r>
            <w:r w:rsidRPr="001755AE">
              <w:rPr>
                <w:rFonts w:ascii="Times New Roman" w:eastAsia="BatangChe" w:hAnsi="Times New Roman"/>
                <w:b/>
                <w:sz w:val="24"/>
                <w:szCs w:val="23"/>
              </w:rPr>
              <w:t>/</w:t>
            </w:r>
          </w:p>
          <w:p w14:paraId="177289E1" w14:textId="77777777" w:rsidR="002F0EB8" w:rsidRPr="001755AE" w:rsidRDefault="002F0EB8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4"/>
                <w:szCs w:val="23"/>
              </w:rPr>
            </w:pPr>
            <w:r w:rsidRPr="001755AE">
              <w:rPr>
                <w:rFonts w:ascii="Times New Roman" w:eastAsia="BatangChe" w:hAnsi="Times New Roman"/>
                <w:b/>
                <w:sz w:val="24"/>
                <w:szCs w:val="23"/>
              </w:rPr>
              <w:t>М.П.</w:t>
            </w:r>
          </w:p>
        </w:tc>
      </w:tr>
    </w:tbl>
    <w:p w14:paraId="0E763930" w14:textId="77777777" w:rsidR="00F2224F" w:rsidRPr="0053009E" w:rsidRDefault="00F2224F" w:rsidP="004848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F2224F" w:rsidRPr="0053009E" w:rsidSect="002A1BD2">
          <w:pgSz w:w="16838" w:h="11906" w:orient="landscape"/>
          <w:pgMar w:top="851" w:right="851" w:bottom="851" w:left="1701" w:header="708" w:footer="708" w:gutter="0"/>
          <w:cols w:space="708"/>
          <w:docGrid w:linePitch="360"/>
        </w:sectPr>
      </w:pPr>
    </w:p>
    <w:p w14:paraId="687CB197" w14:textId="77777777" w:rsidR="00F2224F" w:rsidRPr="0053009E" w:rsidRDefault="00F2224F" w:rsidP="00EE7645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53009E">
        <w:rPr>
          <w:rFonts w:ascii="Times New Roman" w:hAnsi="Times New Roman" w:cs="Times New Roman"/>
          <w:bCs/>
          <w:sz w:val="23"/>
          <w:szCs w:val="23"/>
        </w:rPr>
        <w:lastRenderedPageBreak/>
        <w:t>Приложение №</w:t>
      </w:r>
      <w:r w:rsidR="001D76E9" w:rsidRPr="0053009E">
        <w:rPr>
          <w:rFonts w:ascii="Times New Roman" w:hAnsi="Times New Roman" w:cs="Times New Roman"/>
          <w:bCs/>
          <w:sz w:val="23"/>
          <w:szCs w:val="23"/>
        </w:rPr>
        <w:t xml:space="preserve"> 2</w:t>
      </w:r>
    </w:p>
    <w:p w14:paraId="7786E92E" w14:textId="780C0636" w:rsidR="00B43232" w:rsidRPr="00B43232" w:rsidRDefault="00B43232" w:rsidP="00B43232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B43232">
        <w:rPr>
          <w:rFonts w:ascii="Times New Roman" w:hAnsi="Times New Roman" w:cs="Times New Roman"/>
          <w:bCs/>
          <w:sz w:val="23"/>
          <w:szCs w:val="23"/>
        </w:rPr>
        <w:t xml:space="preserve">к Договору № </w:t>
      </w:r>
      <w:r w:rsidR="002F259A">
        <w:rPr>
          <w:rFonts w:ascii="Times New Roman" w:hAnsi="Times New Roman" w:cs="Times New Roman"/>
          <w:bCs/>
          <w:sz w:val="23"/>
          <w:szCs w:val="23"/>
        </w:rPr>
        <w:t>_____</w:t>
      </w:r>
    </w:p>
    <w:p w14:paraId="0DAC759C" w14:textId="4BBFAE1C" w:rsidR="00B43232" w:rsidRPr="00B43232" w:rsidRDefault="002F259A" w:rsidP="00B43232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от «_____» ____________</w:t>
      </w:r>
      <w:r w:rsidR="00B43232" w:rsidRPr="00B43232">
        <w:rPr>
          <w:rFonts w:ascii="Times New Roman" w:hAnsi="Times New Roman" w:cs="Times New Roman"/>
          <w:bCs/>
          <w:sz w:val="23"/>
          <w:szCs w:val="23"/>
        </w:rPr>
        <w:t>2026 года</w:t>
      </w:r>
    </w:p>
    <w:p w14:paraId="1EEC0D3F" w14:textId="77777777" w:rsidR="00F2224F" w:rsidRPr="0053009E" w:rsidRDefault="00F2224F" w:rsidP="004848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0C4F556" w14:textId="77777777" w:rsidR="00F2224F" w:rsidRDefault="00F2224F" w:rsidP="00EE7645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АКТ</w:t>
      </w:r>
      <w:r w:rsidR="00CF394B" w:rsidRPr="0053009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3009E">
        <w:rPr>
          <w:rFonts w:ascii="Times New Roman" w:hAnsi="Times New Roman" w:cs="Times New Roman"/>
          <w:b/>
          <w:sz w:val="23"/>
          <w:szCs w:val="23"/>
        </w:rPr>
        <w:t>ПРИЕМ</w:t>
      </w:r>
      <w:r w:rsidR="00CF394B" w:rsidRPr="0053009E">
        <w:rPr>
          <w:rFonts w:ascii="Times New Roman" w:hAnsi="Times New Roman" w:cs="Times New Roman"/>
          <w:b/>
          <w:sz w:val="23"/>
          <w:szCs w:val="23"/>
        </w:rPr>
        <w:t>А</w:t>
      </w:r>
      <w:r w:rsidRPr="0053009E">
        <w:rPr>
          <w:rFonts w:ascii="Times New Roman" w:hAnsi="Times New Roman" w:cs="Times New Roman"/>
          <w:b/>
          <w:sz w:val="23"/>
          <w:szCs w:val="23"/>
        </w:rPr>
        <w:t>-ПЕРЕДАЧИ ТОВАРА</w:t>
      </w:r>
    </w:p>
    <w:p w14:paraId="03FF1C0B" w14:textId="77777777" w:rsidR="002F259A" w:rsidRPr="0053009E" w:rsidRDefault="002F259A" w:rsidP="002F259A">
      <w:pPr>
        <w:shd w:val="clear" w:color="auto" w:fill="FFFFFF"/>
        <w:tabs>
          <w:tab w:val="left" w:leader="underscore" w:pos="2381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Pr="005300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ИКЗ -</w:t>
      </w:r>
      <w:r w:rsidRPr="00304C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26 17712029348774301001 0013 000 0000 244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14:paraId="0D5410CB" w14:textId="77777777" w:rsidR="002F259A" w:rsidRPr="0053009E" w:rsidRDefault="002F259A" w:rsidP="00EE7645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93B60E7" w14:textId="14FFA6BC" w:rsidR="00F2224F" w:rsidRPr="0053009E" w:rsidRDefault="00B43232" w:rsidP="00EE7645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b/>
          <w:sz w:val="23"/>
          <w:szCs w:val="23"/>
        </w:rPr>
        <w:t>(</w:t>
      </w:r>
      <w:r w:rsidR="00F2224F" w:rsidRPr="002F259A">
        <w:rPr>
          <w:rFonts w:ascii="Times New Roman" w:hAnsi="Times New Roman" w:cs="Times New Roman"/>
          <w:b/>
          <w:color w:val="FF0000"/>
          <w:sz w:val="23"/>
          <w:szCs w:val="23"/>
        </w:rPr>
        <w:t>Форма</w:t>
      </w:r>
      <w:r w:rsidR="00F2224F" w:rsidRPr="0053009E">
        <w:rPr>
          <w:rFonts w:ascii="Times New Roman" w:hAnsi="Times New Roman" w:cs="Times New Roman"/>
          <w:b/>
          <w:sz w:val="23"/>
          <w:szCs w:val="23"/>
        </w:rPr>
        <w:t>)</w:t>
      </w:r>
    </w:p>
    <w:p w14:paraId="76017760" w14:textId="77777777" w:rsidR="00EE7645" w:rsidRPr="0053009E" w:rsidRDefault="00EE7645" w:rsidP="00EE7645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491938" w:rsidRPr="0053009E" w14:paraId="52B9B8D2" w14:textId="77777777" w:rsidTr="00FE4A06">
        <w:trPr>
          <w:trHeight w:val="924"/>
        </w:trPr>
        <w:tc>
          <w:tcPr>
            <w:tcW w:w="4928" w:type="dxa"/>
          </w:tcPr>
          <w:p w14:paraId="314D88A6" w14:textId="77777777" w:rsidR="00491938" w:rsidRPr="0053009E" w:rsidRDefault="00491938" w:rsidP="0048487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Дата подписания Поставщиком</w:t>
            </w:r>
          </w:p>
          <w:p w14:paraId="06801C01" w14:textId="77777777" w:rsidR="00491938" w:rsidRPr="0053009E" w:rsidRDefault="00491938" w:rsidP="0048487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г. _________________</w:t>
            </w:r>
          </w:p>
          <w:p w14:paraId="7BBF01B7" w14:textId="77777777" w:rsidR="00491938" w:rsidRPr="0053009E" w:rsidRDefault="00491938" w:rsidP="0048487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«____» __________ 20____ г.</w:t>
            </w:r>
          </w:p>
        </w:tc>
        <w:tc>
          <w:tcPr>
            <w:tcW w:w="4642" w:type="dxa"/>
          </w:tcPr>
          <w:p w14:paraId="69B1C1E3" w14:textId="77777777" w:rsidR="00491938" w:rsidRPr="0053009E" w:rsidRDefault="00491938" w:rsidP="0049193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Дата подписания Заказчиком</w:t>
            </w:r>
          </w:p>
          <w:p w14:paraId="63681DC5" w14:textId="77777777" w:rsidR="00491938" w:rsidRPr="0053009E" w:rsidRDefault="00491938" w:rsidP="0049193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г. _________________</w:t>
            </w:r>
          </w:p>
          <w:p w14:paraId="2C4AF585" w14:textId="77777777" w:rsidR="00491938" w:rsidRPr="0053009E" w:rsidRDefault="00491938" w:rsidP="0049193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«____» __________ 20____ г.</w:t>
            </w:r>
          </w:p>
        </w:tc>
      </w:tr>
    </w:tbl>
    <w:p w14:paraId="39F43166" w14:textId="77777777" w:rsidR="00F2224F" w:rsidRPr="0053009E" w:rsidRDefault="00EE7645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  <w:t xml:space="preserve">         </w:t>
      </w:r>
    </w:p>
    <w:p w14:paraId="6817D91D" w14:textId="77777777" w:rsidR="00EE7645" w:rsidRPr="0053009E" w:rsidRDefault="00F2224F" w:rsidP="00EE7645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______________</w:t>
      </w:r>
      <w:r w:rsidR="00D74D99" w:rsidRPr="0053009E">
        <w:rPr>
          <w:rFonts w:ascii="Times New Roman" w:hAnsi="Times New Roman" w:cs="Times New Roman"/>
          <w:sz w:val="23"/>
          <w:szCs w:val="23"/>
        </w:rPr>
        <w:t>_____________________________</w:t>
      </w:r>
      <w:r w:rsidRPr="0053009E">
        <w:rPr>
          <w:rFonts w:ascii="Times New Roman" w:hAnsi="Times New Roman" w:cs="Times New Roman"/>
          <w:sz w:val="23"/>
          <w:szCs w:val="23"/>
        </w:rPr>
        <w:t>_, именуемое в дальнейшем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 «Заказчик»,</w:t>
      </w:r>
      <w:r w:rsidR="00EE7645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EE7645" w:rsidRPr="0053009E">
        <w:rPr>
          <w:rFonts w:ascii="Times New Roman" w:hAnsi="Times New Roman" w:cs="Times New Roman"/>
          <w:i/>
          <w:sz w:val="23"/>
          <w:szCs w:val="23"/>
        </w:rPr>
        <w:t>(</w:t>
      </w:r>
      <w:r w:rsidR="00BE19D1" w:rsidRPr="0053009E">
        <w:rPr>
          <w:rFonts w:ascii="Times New Roman" w:hAnsi="Times New Roman" w:cs="Times New Roman"/>
          <w:i/>
          <w:sz w:val="23"/>
          <w:szCs w:val="23"/>
        </w:rPr>
        <w:t xml:space="preserve">полное и сокращенное </w:t>
      </w:r>
      <w:r w:rsidR="00EE7645" w:rsidRPr="0053009E">
        <w:rPr>
          <w:rFonts w:ascii="Times New Roman" w:hAnsi="Times New Roman" w:cs="Times New Roman"/>
          <w:i/>
          <w:sz w:val="23"/>
          <w:szCs w:val="23"/>
        </w:rPr>
        <w:t>наименование организации)</w:t>
      </w:r>
    </w:p>
    <w:p w14:paraId="75F11D2D" w14:textId="77777777" w:rsidR="00F2224F" w:rsidRPr="0053009E" w:rsidRDefault="00EE7645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в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 лице ________________</w:t>
      </w:r>
      <w:r w:rsidR="00D74D99" w:rsidRPr="0053009E">
        <w:rPr>
          <w:rFonts w:ascii="Times New Roman" w:hAnsi="Times New Roman" w:cs="Times New Roman"/>
          <w:sz w:val="23"/>
          <w:szCs w:val="23"/>
        </w:rPr>
        <w:t>__</w:t>
      </w:r>
      <w:r w:rsidR="00F2224F" w:rsidRPr="0053009E">
        <w:rPr>
          <w:rFonts w:ascii="Times New Roman" w:hAnsi="Times New Roman" w:cs="Times New Roman"/>
          <w:sz w:val="23"/>
          <w:szCs w:val="23"/>
        </w:rPr>
        <w:t>___,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 действующего на основании ________________________,</w:t>
      </w:r>
    </w:p>
    <w:p w14:paraId="3DF939EA" w14:textId="77777777" w:rsidR="00D74D99" w:rsidRPr="0053009E" w:rsidRDefault="00D74D99" w:rsidP="00D74D99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3009E">
        <w:rPr>
          <w:rFonts w:ascii="Times New Roman" w:hAnsi="Times New Roman" w:cs="Times New Roman"/>
          <w:i/>
          <w:sz w:val="23"/>
          <w:szCs w:val="23"/>
        </w:rPr>
        <w:t xml:space="preserve">                        </w:t>
      </w:r>
      <w:r w:rsidR="00F2224F" w:rsidRPr="0053009E">
        <w:rPr>
          <w:rFonts w:ascii="Times New Roman" w:hAnsi="Times New Roman" w:cs="Times New Roman"/>
          <w:i/>
          <w:sz w:val="23"/>
          <w:szCs w:val="23"/>
        </w:rPr>
        <w:t>(должность, Ф.И.О.)</w:t>
      </w:r>
      <w:r w:rsidRPr="0053009E">
        <w:rPr>
          <w:rFonts w:ascii="Times New Roman" w:hAnsi="Times New Roman" w:cs="Times New Roman"/>
          <w:i/>
          <w:sz w:val="23"/>
          <w:szCs w:val="23"/>
        </w:rPr>
        <w:t xml:space="preserve">                                                              (Устава, Положения, Доверенности)</w:t>
      </w:r>
    </w:p>
    <w:p w14:paraId="1D2F9582" w14:textId="77777777" w:rsidR="00F2224F" w:rsidRPr="0053009E" w:rsidRDefault="00F2224F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с одной стороны, и </w:t>
      </w:r>
      <w:r w:rsidR="00D74D99" w:rsidRPr="0053009E">
        <w:rPr>
          <w:rFonts w:ascii="Times New Roman" w:hAnsi="Times New Roman" w:cs="Times New Roman"/>
          <w:sz w:val="23"/>
          <w:szCs w:val="23"/>
        </w:rPr>
        <w:t>_______________________</w:t>
      </w:r>
      <w:r w:rsidRPr="0053009E">
        <w:rPr>
          <w:rFonts w:ascii="Times New Roman" w:hAnsi="Times New Roman" w:cs="Times New Roman"/>
          <w:sz w:val="23"/>
          <w:szCs w:val="23"/>
        </w:rPr>
        <w:t>__,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 именуемое в дальнейшем «Поставщик»,</w:t>
      </w:r>
    </w:p>
    <w:p w14:paraId="45876B5A" w14:textId="77777777" w:rsidR="00F2224F" w:rsidRPr="0053009E" w:rsidRDefault="00D74D99" w:rsidP="00D74D99">
      <w:pPr>
        <w:pStyle w:val="ConsPlusNonformat"/>
        <w:rPr>
          <w:rFonts w:ascii="Times New Roman" w:hAnsi="Times New Roman" w:cs="Times New Roman"/>
          <w:i/>
          <w:sz w:val="23"/>
          <w:szCs w:val="23"/>
        </w:rPr>
      </w:pPr>
      <w:r w:rsidRPr="0053009E">
        <w:rPr>
          <w:rFonts w:ascii="Times New Roman" w:hAnsi="Times New Roman" w:cs="Times New Roman"/>
          <w:i/>
          <w:sz w:val="23"/>
          <w:szCs w:val="23"/>
        </w:rPr>
        <w:t xml:space="preserve">           </w:t>
      </w:r>
      <w:r w:rsidR="00BE19D1" w:rsidRPr="0053009E">
        <w:rPr>
          <w:rFonts w:ascii="Times New Roman" w:hAnsi="Times New Roman" w:cs="Times New Roman"/>
          <w:i/>
          <w:sz w:val="23"/>
          <w:szCs w:val="23"/>
        </w:rPr>
        <w:t xml:space="preserve">                </w:t>
      </w:r>
      <w:r w:rsidR="00F2224F" w:rsidRPr="0053009E">
        <w:rPr>
          <w:rFonts w:ascii="Times New Roman" w:hAnsi="Times New Roman" w:cs="Times New Roman"/>
          <w:i/>
          <w:sz w:val="23"/>
          <w:szCs w:val="23"/>
        </w:rPr>
        <w:t>(</w:t>
      </w:r>
      <w:r w:rsidR="00BE19D1" w:rsidRPr="0053009E">
        <w:rPr>
          <w:rFonts w:ascii="Times New Roman" w:hAnsi="Times New Roman" w:cs="Times New Roman"/>
          <w:i/>
          <w:sz w:val="23"/>
          <w:szCs w:val="23"/>
        </w:rPr>
        <w:t xml:space="preserve">полное и сокращенное </w:t>
      </w:r>
      <w:r w:rsidR="00F2224F" w:rsidRPr="0053009E">
        <w:rPr>
          <w:rFonts w:ascii="Times New Roman" w:hAnsi="Times New Roman" w:cs="Times New Roman"/>
          <w:i/>
          <w:sz w:val="23"/>
          <w:szCs w:val="23"/>
        </w:rPr>
        <w:t>наименование организации)</w:t>
      </w:r>
    </w:p>
    <w:p w14:paraId="772E2E57" w14:textId="77777777" w:rsidR="00D74D99" w:rsidRPr="0053009E" w:rsidRDefault="00D74D99" w:rsidP="00D74D99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в лице _____________________, действующего на основании ________________________,</w:t>
      </w:r>
    </w:p>
    <w:p w14:paraId="41B4A6DB" w14:textId="77777777" w:rsidR="00D74D99" w:rsidRPr="0053009E" w:rsidRDefault="00D74D99" w:rsidP="00D74D99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3009E">
        <w:rPr>
          <w:rFonts w:ascii="Times New Roman" w:hAnsi="Times New Roman" w:cs="Times New Roman"/>
          <w:i/>
          <w:sz w:val="23"/>
          <w:szCs w:val="23"/>
        </w:rPr>
        <w:t xml:space="preserve">                        (должность, Ф.И.О.)                                                              (Устава, Положения, Доверенности)</w:t>
      </w:r>
    </w:p>
    <w:p w14:paraId="4A720516" w14:textId="77777777" w:rsidR="00F2224F" w:rsidRPr="0053009E" w:rsidRDefault="00F2224F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с другой стороны, вместе именуемые «Стороны», составили настоящий Акт о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Pr="0053009E">
        <w:rPr>
          <w:rFonts w:ascii="Times New Roman" w:hAnsi="Times New Roman" w:cs="Times New Roman"/>
          <w:sz w:val="23"/>
          <w:szCs w:val="23"/>
        </w:rPr>
        <w:t>нижеследующем:</w:t>
      </w:r>
    </w:p>
    <w:p w14:paraId="1339FB8E" w14:textId="77777777" w:rsidR="00F2224F" w:rsidRPr="0053009E" w:rsidRDefault="00F2224F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327432E8" w14:textId="77777777" w:rsidR="00F2224F" w:rsidRPr="0053009E" w:rsidRDefault="00F2224F" w:rsidP="00D74D99">
      <w:pPr>
        <w:pStyle w:val="ConsPlusNonformat"/>
        <w:numPr>
          <w:ilvl w:val="0"/>
          <w:numId w:val="11"/>
        </w:numPr>
        <w:tabs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В соответствии с Договором на поставку от «____» _________ 20___ г.</w:t>
      </w:r>
      <w:r w:rsidRPr="0053009E">
        <w:rPr>
          <w:rFonts w:ascii="Times New Roman" w:hAnsi="Times New Roman" w:cs="Times New Roman"/>
          <w:sz w:val="23"/>
          <w:szCs w:val="23"/>
        </w:rPr>
        <w:br/>
        <w:t xml:space="preserve">№ ____________ (далее – Договор) Поставщик </w:t>
      </w:r>
      <w:r w:rsidR="00491938" w:rsidRPr="0053009E">
        <w:rPr>
          <w:rFonts w:ascii="Times New Roman" w:hAnsi="Times New Roman" w:cs="Times New Roman"/>
          <w:sz w:val="23"/>
          <w:szCs w:val="23"/>
        </w:rPr>
        <w:t xml:space="preserve">передал, а Заказчик принял </w:t>
      </w:r>
      <w:r w:rsidR="00BE19D1" w:rsidRPr="0053009E">
        <w:rPr>
          <w:rFonts w:ascii="Times New Roman" w:hAnsi="Times New Roman" w:cs="Times New Roman"/>
          <w:sz w:val="23"/>
          <w:szCs w:val="23"/>
        </w:rPr>
        <w:t>по адресу: ________________________________ ____________________ (</w:t>
      </w:r>
      <w:r w:rsidR="00BE19D1" w:rsidRPr="0053009E">
        <w:rPr>
          <w:rFonts w:ascii="Times New Roman" w:hAnsi="Times New Roman" w:cs="Times New Roman"/>
          <w:i/>
          <w:sz w:val="23"/>
          <w:szCs w:val="23"/>
        </w:rPr>
        <w:t>наименование объекта закупки</w:t>
      </w:r>
      <w:r w:rsidR="00BE19D1" w:rsidRPr="0053009E">
        <w:rPr>
          <w:rFonts w:ascii="Times New Roman" w:hAnsi="Times New Roman" w:cs="Times New Roman"/>
          <w:sz w:val="23"/>
          <w:szCs w:val="23"/>
        </w:rPr>
        <w:t>)</w:t>
      </w:r>
      <w:r w:rsidRPr="0053009E">
        <w:rPr>
          <w:rFonts w:ascii="Times New Roman" w:hAnsi="Times New Roman" w:cs="Times New Roman"/>
          <w:sz w:val="23"/>
          <w:szCs w:val="23"/>
        </w:rPr>
        <w:t>:</w:t>
      </w:r>
    </w:p>
    <w:p w14:paraId="2ED1AA3A" w14:textId="77777777" w:rsidR="00BE19D1" w:rsidRPr="0053009E" w:rsidRDefault="00BE19D1" w:rsidP="00BE19D1">
      <w:pPr>
        <w:pStyle w:val="ConsPlusNonformat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885"/>
        <w:gridCol w:w="1283"/>
        <w:gridCol w:w="1417"/>
        <w:gridCol w:w="1276"/>
        <w:gridCol w:w="1418"/>
        <w:gridCol w:w="1417"/>
        <w:gridCol w:w="1382"/>
      </w:tblGrid>
      <w:tr w:rsidR="00CF394B" w:rsidRPr="0053009E" w14:paraId="7B5D9F3D" w14:textId="77777777" w:rsidTr="00CF394B">
        <w:trPr>
          <w:trHeight w:val="567"/>
        </w:trPr>
        <w:tc>
          <w:tcPr>
            <w:tcW w:w="492" w:type="dxa"/>
            <w:vAlign w:val="center"/>
          </w:tcPr>
          <w:p w14:paraId="3C7C3289" w14:textId="77777777" w:rsidR="00CF394B" w:rsidRPr="0053009E" w:rsidRDefault="00CF394B" w:rsidP="00D7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14:paraId="03AB85D8" w14:textId="77777777" w:rsidR="00CF394B" w:rsidRPr="0053009E" w:rsidRDefault="00CF394B" w:rsidP="00D7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885" w:type="dxa"/>
            <w:vAlign w:val="center"/>
          </w:tcPr>
          <w:p w14:paraId="663A5B4D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ОКПД2</w:t>
            </w:r>
          </w:p>
        </w:tc>
        <w:tc>
          <w:tcPr>
            <w:tcW w:w="1283" w:type="dxa"/>
            <w:vAlign w:val="center"/>
          </w:tcPr>
          <w:p w14:paraId="67CD7CC6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1417" w:type="dxa"/>
            <w:vAlign w:val="center"/>
          </w:tcPr>
          <w:p w14:paraId="5138B609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Характеристики Товара</w:t>
            </w:r>
          </w:p>
        </w:tc>
        <w:tc>
          <w:tcPr>
            <w:tcW w:w="1276" w:type="dxa"/>
            <w:vAlign w:val="center"/>
          </w:tcPr>
          <w:p w14:paraId="07AC45A6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Страна происхождения</w:t>
            </w:r>
          </w:p>
        </w:tc>
        <w:tc>
          <w:tcPr>
            <w:tcW w:w="1418" w:type="dxa"/>
            <w:vAlign w:val="center"/>
          </w:tcPr>
          <w:p w14:paraId="76F8A4A1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Количество, ед. изм.</w:t>
            </w:r>
          </w:p>
        </w:tc>
        <w:tc>
          <w:tcPr>
            <w:tcW w:w="1417" w:type="dxa"/>
            <w:vAlign w:val="center"/>
          </w:tcPr>
          <w:p w14:paraId="3BD09E96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Цена за ед. изм.</w:t>
            </w:r>
          </w:p>
          <w:p w14:paraId="4D60C220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в том числе НДС/Без НДС</w:t>
            </w:r>
          </w:p>
        </w:tc>
        <w:tc>
          <w:tcPr>
            <w:tcW w:w="1382" w:type="dxa"/>
            <w:vAlign w:val="center"/>
          </w:tcPr>
          <w:p w14:paraId="1404131B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Общая стоимость, в том числе НДС/Без НДС</w:t>
            </w:r>
          </w:p>
        </w:tc>
      </w:tr>
      <w:tr w:rsidR="00CF394B" w:rsidRPr="0053009E" w14:paraId="77C1C9A1" w14:textId="77777777" w:rsidTr="00FE4A06">
        <w:trPr>
          <w:trHeight w:val="160"/>
        </w:trPr>
        <w:tc>
          <w:tcPr>
            <w:tcW w:w="492" w:type="dxa"/>
            <w:vAlign w:val="center"/>
          </w:tcPr>
          <w:p w14:paraId="51B2DC59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5" w:type="dxa"/>
          </w:tcPr>
          <w:p w14:paraId="55BC1F78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3" w:type="dxa"/>
            <w:vAlign w:val="center"/>
          </w:tcPr>
          <w:p w14:paraId="2D100FF8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C415A9C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23DF161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2D6206DB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24ADD9A0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2" w:type="dxa"/>
            <w:vAlign w:val="center"/>
          </w:tcPr>
          <w:p w14:paraId="3C828F57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0611B33" w14:textId="77777777" w:rsidR="00FE4A06" w:rsidRPr="0053009E" w:rsidRDefault="00FE4A06" w:rsidP="00FE4A06">
      <w:pPr>
        <w:pStyle w:val="a9"/>
        <w:tabs>
          <w:tab w:val="left" w:pos="709"/>
        </w:tabs>
        <w:spacing w:before="0" w:beforeAutospacing="0" w:after="0" w:afterAutospacing="0" w:line="288" w:lineRule="atLeast"/>
        <w:jc w:val="both"/>
        <w:rPr>
          <w:sz w:val="23"/>
          <w:szCs w:val="23"/>
        </w:rPr>
      </w:pPr>
    </w:p>
    <w:p w14:paraId="085D5B28" w14:textId="77777777" w:rsidR="00D34219" w:rsidRPr="0053009E" w:rsidRDefault="00062AD7" w:rsidP="00D34219">
      <w:pPr>
        <w:pStyle w:val="a9"/>
        <w:numPr>
          <w:ilvl w:val="0"/>
          <w:numId w:val="11"/>
        </w:numPr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Заказчик провел экспертизу поставленного товара</w:t>
      </w:r>
      <w:r w:rsidR="00D34219" w:rsidRPr="0053009E">
        <w:rPr>
          <w:sz w:val="23"/>
          <w:szCs w:val="23"/>
        </w:rPr>
        <w:t>. По результатам экспертизы установлено следующее:</w:t>
      </w:r>
    </w:p>
    <w:p w14:paraId="007EC907" w14:textId="77777777" w:rsidR="00D34219" w:rsidRPr="0053009E" w:rsidRDefault="00D34219" w:rsidP="00D34219">
      <w:pPr>
        <w:pStyle w:val="a9"/>
        <w:numPr>
          <w:ilvl w:val="1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Поставленный товар по количеству, комплектности, ассортименту, качеству и количеству отвечает требованиям, которые предусмотрены Договором.</w:t>
      </w:r>
    </w:p>
    <w:p w14:paraId="1AF2CD90" w14:textId="77777777" w:rsidR="00D34219" w:rsidRPr="0053009E" w:rsidRDefault="00D34219" w:rsidP="00D34219">
      <w:pPr>
        <w:pStyle w:val="a9"/>
        <w:numPr>
          <w:ilvl w:val="1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 </w:t>
      </w:r>
    </w:p>
    <w:p w14:paraId="6FC4D3BE" w14:textId="77777777" w:rsidR="00491938" w:rsidRPr="0053009E" w:rsidRDefault="00491938" w:rsidP="00491938">
      <w:pPr>
        <w:pStyle w:val="a9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В ходе приемки </w:t>
      </w:r>
      <w:r w:rsidR="00D34219" w:rsidRPr="0053009E">
        <w:rPr>
          <w:sz w:val="23"/>
          <w:szCs w:val="23"/>
        </w:rPr>
        <w:t>т</w:t>
      </w:r>
      <w:r w:rsidRPr="0053009E">
        <w:rPr>
          <w:sz w:val="23"/>
          <w:szCs w:val="23"/>
        </w:rPr>
        <w:t xml:space="preserve">овара Заказчик провел его визуальный осмотр на предмет выявления препятствующих приемке недостатков, которые возможно обнаружить, не применяя специальное технологическое оборудование, установил соответствие характеристик поставленного Товара характеристикам, указанным в Договоре и представленных документах. </w:t>
      </w:r>
    </w:p>
    <w:p w14:paraId="6CFC21D6" w14:textId="77777777" w:rsidR="00491938" w:rsidRPr="0053009E" w:rsidRDefault="00491938" w:rsidP="00491938">
      <w:pPr>
        <w:pStyle w:val="a9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14:paraId="1FAAF014" w14:textId="77777777" w:rsidR="00491938" w:rsidRPr="0053009E" w:rsidRDefault="00491938" w:rsidP="00491938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lastRenderedPageBreak/>
        <w:t xml:space="preserve">Срок поставки товаров в соответствии с условиями Договора – «___» __________ 20___ г. Товар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фактически </w:t>
      </w:r>
      <w:r w:rsidRPr="0053009E">
        <w:rPr>
          <w:rFonts w:ascii="Times New Roman" w:hAnsi="Times New Roman" w:cs="Times New Roman"/>
          <w:sz w:val="23"/>
          <w:szCs w:val="23"/>
        </w:rPr>
        <w:t xml:space="preserve">поставлен – </w:t>
      </w:r>
      <w:r w:rsidR="00F2224F" w:rsidRPr="0053009E">
        <w:rPr>
          <w:rFonts w:ascii="Times New Roman" w:hAnsi="Times New Roman" w:cs="Times New Roman"/>
          <w:sz w:val="23"/>
          <w:szCs w:val="23"/>
        </w:rPr>
        <w:t>«___» __________ 20___ г.</w:t>
      </w:r>
    </w:p>
    <w:p w14:paraId="7BC8E0F1" w14:textId="77777777" w:rsidR="00D34219" w:rsidRPr="0053009E" w:rsidRDefault="00F2224F" w:rsidP="00CF394B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Сумма, подлежащая оплате Поставщику в соответствии с условиями Договора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: </w:t>
      </w:r>
      <w:r w:rsidRPr="0053009E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="00D74D99" w:rsidRPr="0053009E">
        <w:rPr>
          <w:rFonts w:ascii="Times New Roman" w:hAnsi="Times New Roman" w:cs="Times New Roman"/>
          <w:sz w:val="23"/>
          <w:szCs w:val="23"/>
        </w:rPr>
        <w:t>________________________.</w:t>
      </w:r>
      <w:r w:rsidR="00491938" w:rsidRPr="0053009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46A67CC" w14:textId="77777777" w:rsidR="00CF394B" w:rsidRPr="0053009E" w:rsidRDefault="00491938" w:rsidP="00D34219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Настоящий Акт является основанием для оплаты Заказчиком Товара, поставленного по </w:t>
      </w:r>
      <w:r w:rsidR="00CF394B" w:rsidRPr="0053009E">
        <w:rPr>
          <w:rFonts w:ascii="Times New Roman" w:hAnsi="Times New Roman" w:cs="Times New Roman"/>
          <w:sz w:val="23"/>
          <w:szCs w:val="23"/>
        </w:rPr>
        <w:t>Договору</w:t>
      </w:r>
      <w:r w:rsidRPr="0053009E">
        <w:rPr>
          <w:rFonts w:ascii="Times New Roman" w:hAnsi="Times New Roman" w:cs="Times New Roman"/>
          <w:sz w:val="23"/>
          <w:szCs w:val="23"/>
        </w:rPr>
        <w:t>.</w:t>
      </w:r>
    </w:p>
    <w:p w14:paraId="611CECD3" w14:textId="77777777" w:rsidR="00CF394B" w:rsidRPr="0053009E" w:rsidRDefault="00CF394B" w:rsidP="00CF394B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Настоящий Акт составлен в двух экземплярах, по одному для каждой из Сторон</w:t>
      </w:r>
    </w:p>
    <w:p w14:paraId="2DB65430" w14:textId="77777777" w:rsidR="00D34219" w:rsidRPr="0053009E" w:rsidRDefault="00CF394B" w:rsidP="00D34219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Приложения: </w:t>
      </w:r>
    </w:p>
    <w:p w14:paraId="46C880BE" w14:textId="77777777" w:rsidR="00D34219" w:rsidRPr="0053009E" w:rsidRDefault="00CF394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товарная накладная (универсальный передаточный документ) от «___» _______________ 20__ № _____, </w:t>
      </w:r>
    </w:p>
    <w:p w14:paraId="14FFC18F" w14:textId="77777777" w:rsidR="00D34219" w:rsidRPr="0053009E" w:rsidRDefault="00CF394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счет-фактура от «___» _______________ 20__ № _____, </w:t>
      </w:r>
    </w:p>
    <w:p w14:paraId="32B137D5" w14:textId="77777777" w:rsidR="00D34219" w:rsidRPr="0053009E" w:rsidRDefault="00CF394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счет от «___» _______________ 20__ № _____</w:t>
      </w:r>
      <w:r w:rsidR="00BE19D1" w:rsidRPr="0053009E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53B7B8A6" w14:textId="77777777" w:rsidR="00D74D99" w:rsidRPr="0053009E" w:rsidRDefault="00BE19D1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иные документы: ______________.</w:t>
      </w:r>
    </w:p>
    <w:p w14:paraId="4A33A314" w14:textId="77777777" w:rsidR="00D34219" w:rsidRPr="0053009E" w:rsidRDefault="00D34219" w:rsidP="00D34219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3A0409E3" w14:textId="77777777" w:rsidR="00FE4A06" w:rsidRPr="0053009E" w:rsidRDefault="00FE4A06" w:rsidP="00484873">
      <w:pPr>
        <w:spacing w:after="0" w:line="240" w:lineRule="auto"/>
        <w:jc w:val="both"/>
        <w:rPr>
          <w:rFonts w:ascii="Times New Roman" w:hAnsi="Times New Roman" w:cs="Times New Roman"/>
          <w:b/>
          <w:spacing w:val="-7"/>
          <w:sz w:val="23"/>
          <w:szCs w:val="23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08"/>
        <w:gridCol w:w="4762"/>
      </w:tblGrid>
      <w:tr w:rsidR="009D387C" w:rsidRPr="0053009E" w14:paraId="2AF9AB67" w14:textId="77777777" w:rsidTr="003B3F97">
        <w:tc>
          <w:tcPr>
            <w:tcW w:w="2512" w:type="pct"/>
            <w:shd w:val="clear" w:color="auto" w:fill="auto"/>
          </w:tcPr>
          <w:p w14:paraId="47FC1837" w14:textId="77777777" w:rsidR="009D387C" w:rsidRPr="0053009E" w:rsidRDefault="009D387C" w:rsidP="004A71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Заказчик: </w:t>
            </w:r>
          </w:p>
          <w:p w14:paraId="2D39CC26" w14:textId="77777777" w:rsidR="009D387C" w:rsidRPr="0053009E" w:rsidRDefault="00BE19D1" w:rsidP="004A7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___________________</w:t>
            </w:r>
          </w:p>
          <w:p w14:paraId="1D59A34D" w14:textId="77777777" w:rsidR="009D387C" w:rsidRPr="0053009E" w:rsidRDefault="009D387C" w:rsidP="004A71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</w:pPr>
          </w:p>
          <w:p w14:paraId="12DA7E1E" w14:textId="77777777" w:rsidR="00BE19D1" w:rsidRPr="0053009E" w:rsidRDefault="00BE19D1" w:rsidP="004A71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Cs/>
                <w:spacing w:val="-6"/>
                <w:sz w:val="23"/>
                <w:szCs w:val="23"/>
              </w:rPr>
              <w:t>ИНН</w:t>
            </w:r>
          </w:p>
        </w:tc>
        <w:tc>
          <w:tcPr>
            <w:tcW w:w="2488" w:type="pct"/>
            <w:shd w:val="clear" w:color="auto" w:fill="auto"/>
          </w:tcPr>
          <w:p w14:paraId="632500C4" w14:textId="77777777" w:rsidR="009D387C" w:rsidRPr="0053009E" w:rsidRDefault="009D387C" w:rsidP="004A71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1D9B3E11" w14:textId="77777777" w:rsidR="009D387C" w:rsidRPr="0053009E" w:rsidRDefault="00BE19D1" w:rsidP="004A7194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b/>
                <w:snapToGrid w:val="0"/>
                <w:color w:val="000000"/>
                <w:sz w:val="23"/>
                <w:szCs w:val="23"/>
              </w:rPr>
              <w:t>_________________</w:t>
            </w:r>
          </w:p>
          <w:p w14:paraId="67A8C400" w14:textId="77777777" w:rsidR="009D387C" w:rsidRPr="0053009E" w:rsidRDefault="009D387C" w:rsidP="004A71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0742C2F" w14:textId="77777777" w:rsidR="00BE19D1" w:rsidRPr="0053009E" w:rsidRDefault="00BE19D1" w:rsidP="004A71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ИНН </w:t>
            </w:r>
          </w:p>
          <w:p w14:paraId="13CFEE67" w14:textId="77777777" w:rsidR="00BE19D1" w:rsidRPr="0053009E" w:rsidRDefault="00BE19D1" w:rsidP="004A71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B3F97" w:rsidRPr="0053009E" w14:paraId="25E98478" w14:textId="77777777" w:rsidTr="003B3F97">
        <w:trPr>
          <w:trHeight w:val="1558"/>
        </w:trPr>
        <w:tc>
          <w:tcPr>
            <w:tcW w:w="2512" w:type="pct"/>
            <w:shd w:val="clear" w:color="auto" w:fill="auto"/>
          </w:tcPr>
          <w:p w14:paraId="47315AEB" w14:textId="77777777" w:rsidR="003B3F97" w:rsidRPr="0053009E" w:rsidRDefault="003B3F97" w:rsidP="004A7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Адрес:</w:t>
            </w:r>
          </w:p>
          <w:p w14:paraId="4B79D4AB" w14:textId="77777777" w:rsidR="003B3F97" w:rsidRPr="0053009E" w:rsidRDefault="00BE19D1" w:rsidP="003B3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</w:t>
            </w:r>
          </w:p>
          <w:p w14:paraId="1BE08229" w14:textId="77777777" w:rsidR="003B3F97" w:rsidRPr="0053009E" w:rsidRDefault="003B3F97" w:rsidP="004A7194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14:paraId="0EEE10CD" w14:textId="77777777" w:rsidR="003B3F97" w:rsidRPr="0053009E" w:rsidRDefault="003B3F97" w:rsidP="004A7194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_____________ /</w:t>
            </w: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 xml:space="preserve">_____________ </w:t>
            </w: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/</w:t>
            </w:r>
          </w:p>
          <w:p w14:paraId="5E073AE6" w14:textId="77777777" w:rsidR="003B3F97" w:rsidRPr="0053009E" w:rsidRDefault="003B3F97" w:rsidP="004A7194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2488" w:type="pct"/>
            <w:shd w:val="clear" w:color="auto" w:fill="auto"/>
          </w:tcPr>
          <w:p w14:paraId="566B6CC2" w14:textId="77777777" w:rsidR="003B3F97" w:rsidRPr="0053009E" w:rsidRDefault="003B3F97" w:rsidP="004A71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Адрес</w:t>
            </w:r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</w:p>
          <w:p w14:paraId="72383B32" w14:textId="77777777" w:rsidR="003B3F97" w:rsidRPr="0053009E" w:rsidRDefault="003B3F97" w:rsidP="003B3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___</w:t>
            </w:r>
            <w:r w:rsidR="00BE19D1" w:rsidRPr="0053009E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________</w:t>
            </w:r>
            <w:r w:rsidRPr="0053009E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____</w:t>
            </w:r>
          </w:p>
          <w:p w14:paraId="7243DC81" w14:textId="77777777" w:rsidR="003B3F97" w:rsidRPr="0053009E" w:rsidRDefault="003B3F97" w:rsidP="004A7194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  <w:p w14:paraId="306F3E12" w14:textId="77777777" w:rsidR="003B3F97" w:rsidRPr="0053009E" w:rsidRDefault="003B3F97" w:rsidP="004A7194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_______________ /</w:t>
            </w: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________</w:t>
            </w: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/</w:t>
            </w:r>
          </w:p>
          <w:p w14:paraId="36AD0019" w14:textId="77777777" w:rsidR="003B3F97" w:rsidRPr="0053009E" w:rsidRDefault="003B3F97" w:rsidP="004A7194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М.П.</w:t>
            </w:r>
          </w:p>
        </w:tc>
      </w:tr>
    </w:tbl>
    <w:p w14:paraId="0A8BAAB7" w14:textId="77777777" w:rsidR="003B3F97" w:rsidRPr="0053009E" w:rsidRDefault="003B3F97" w:rsidP="00484873">
      <w:pPr>
        <w:spacing w:after="0" w:line="240" w:lineRule="auto"/>
        <w:jc w:val="both"/>
        <w:rPr>
          <w:rFonts w:ascii="Times New Roman" w:hAnsi="Times New Roman" w:cs="Times New Roman"/>
          <w:b/>
          <w:spacing w:val="-7"/>
          <w:sz w:val="23"/>
          <w:szCs w:val="23"/>
        </w:rPr>
      </w:pPr>
    </w:p>
    <w:p w14:paraId="2B20EE05" w14:textId="77777777" w:rsidR="00F2224F" w:rsidRPr="002F259A" w:rsidRDefault="00F2224F" w:rsidP="0048487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3"/>
          <w:szCs w:val="23"/>
        </w:rPr>
      </w:pPr>
      <w:r w:rsidRPr="002F259A">
        <w:rPr>
          <w:rFonts w:ascii="Times New Roman" w:hAnsi="Times New Roman" w:cs="Times New Roman"/>
          <w:b/>
          <w:color w:val="FF0000"/>
          <w:spacing w:val="-7"/>
          <w:sz w:val="23"/>
          <w:szCs w:val="23"/>
        </w:rPr>
        <w:t>Форма акта согласована</w:t>
      </w:r>
    </w:p>
    <w:tbl>
      <w:tblPr>
        <w:tblW w:w="9886" w:type="dxa"/>
        <w:tblLook w:val="0000" w:firstRow="0" w:lastRow="0" w:firstColumn="0" w:lastColumn="0" w:noHBand="0" w:noVBand="0"/>
      </w:tblPr>
      <w:tblGrid>
        <w:gridCol w:w="4943"/>
        <w:gridCol w:w="4943"/>
      </w:tblGrid>
      <w:tr w:rsidR="00D34219" w:rsidRPr="0053009E" w14:paraId="50E45392" w14:textId="77777777" w:rsidTr="00DB7FEE">
        <w:trPr>
          <w:trHeight w:val="758"/>
        </w:trPr>
        <w:tc>
          <w:tcPr>
            <w:tcW w:w="4943" w:type="dxa"/>
          </w:tcPr>
          <w:p w14:paraId="295810DB" w14:textId="77777777" w:rsidR="00D34219" w:rsidRPr="0053009E" w:rsidRDefault="00D34219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28B6FA3" w14:textId="77777777" w:rsidR="00D34219" w:rsidRPr="0053009E" w:rsidRDefault="00D34219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  <w:p w14:paraId="2A467E08" w14:textId="77777777" w:rsidR="00D34219" w:rsidRPr="0053009E" w:rsidRDefault="00D34219" w:rsidP="00484873">
            <w:pPr>
              <w:pStyle w:val="3"/>
              <w:tabs>
                <w:tab w:val="clear" w:pos="2140"/>
                <w:tab w:val="left" w:pos="2625"/>
              </w:tabs>
              <w:jc w:val="both"/>
              <w:rPr>
                <w:sz w:val="23"/>
                <w:szCs w:val="23"/>
              </w:rPr>
            </w:pPr>
            <w:r w:rsidRPr="0053009E">
              <w:rPr>
                <w:sz w:val="23"/>
                <w:szCs w:val="23"/>
              </w:rPr>
              <w:t>ФГБНУ «НИИОПП»</w:t>
            </w:r>
          </w:p>
          <w:p w14:paraId="6D5DCD20" w14:textId="6F116D16" w:rsidR="00D34219" w:rsidRPr="0053009E" w:rsidRDefault="002F259A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Директор</w:t>
            </w:r>
          </w:p>
          <w:p w14:paraId="3CC7D382" w14:textId="590A067B" w:rsidR="00705E13" w:rsidRPr="0053009E" w:rsidRDefault="00705E13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0A777DE" w14:textId="77777777" w:rsidR="00705E13" w:rsidRPr="0053009E" w:rsidRDefault="00705E13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29324C2" w14:textId="55A51B05" w:rsidR="00D34219" w:rsidRPr="0053009E" w:rsidRDefault="00D34219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______________ /</w:t>
            </w:r>
            <w:r w:rsidR="002F259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Морозов С.Г.</w:t>
            </w: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/</w:t>
            </w:r>
          </w:p>
          <w:p w14:paraId="21F6021E" w14:textId="77777777" w:rsidR="00D34219" w:rsidRPr="0053009E" w:rsidRDefault="00D34219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4943" w:type="dxa"/>
          </w:tcPr>
          <w:p w14:paraId="75BBF1FE" w14:textId="77777777" w:rsidR="00D34219" w:rsidRPr="0053009E" w:rsidRDefault="00D34219" w:rsidP="00484873">
            <w:pPr>
              <w:pStyle w:val="3"/>
              <w:jc w:val="both"/>
              <w:rPr>
                <w:color w:val="000000"/>
                <w:sz w:val="23"/>
                <w:szCs w:val="23"/>
              </w:rPr>
            </w:pPr>
          </w:p>
          <w:p w14:paraId="463F86D9" w14:textId="77777777" w:rsidR="00D34219" w:rsidRPr="0053009E" w:rsidRDefault="00D34219" w:rsidP="00484873">
            <w:pPr>
              <w:pStyle w:val="3"/>
              <w:jc w:val="both"/>
              <w:rPr>
                <w:color w:val="000000"/>
                <w:sz w:val="23"/>
                <w:szCs w:val="23"/>
              </w:rPr>
            </w:pPr>
            <w:r w:rsidRPr="0053009E">
              <w:rPr>
                <w:color w:val="000000"/>
                <w:sz w:val="23"/>
                <w:szCs w:val="23"/>
              </w:rPr>
              <w:t>Поставщик:</w:t>
            </w:r>
          </w:p>
          <w:p w14:paraId="0E250A20" w14:textId="37B55117" w:rsidR="00F14826" w:rsidRPr="0053009E" w:rsidRDefault="002F259A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b/>
                <w:snapToGrid w:val="0"/>
                <w:color w:val="000000"/>
                <w:sz w:val="23"/>
                <w:szCs w:val="23"/>
              </w:rPr>
              <w:t>_____</w:t>
            </w:r>
          </w:p>
          <w:p w14:paraId="3E02388E" w14:textId="09AE5BA6" w:rsidR="00F14826" w:rsidRPr="0053009E" w:rsidRDefault="002F259A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>
              <w:rPr>
                <w:rFonts w:ascii="Times New Roman" w:eastAsia="BatangChe" w:hAnsi="Times New Roman"/>
                <w:b/>
                <w:sz w:val="23"/>
                <w:szCs w:val="23"/>
              </w:rPr>
              <w:t>________</w:t>
            </w:r>
          </w:p>
          <w:p w14:paraId="76406BA3" w14:textId="77777777" w:rsidR="00F14826" w:rsidRPr="0053009E" w:rsidRDefault="00F14826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  <w:p w14:paraId="206E3411" w14:textId="77777777" w:rsidR="00F14826" w:rsidRPr="0053009E" w:rsidRDefault="00F14826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  <w:p w14:paraId="3ED040B9" w14:textId="35B81D73" w:rsidR="00F14826" w:rsidRPr="0053009E" w:rsidRDefault="00F14826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_______________ /</w:t>
            </w:r>
            <w:r w:rsidR="002F259A">
              <w:rPr>
                <w:rFonts w:ascii="Times New Roman" w:hAnsi="Times New Roman"/>
                <w:b/>
                <w:sz w:val="23"/>
                <w:szCs w:val="23"/>
              </w:rPr>
              <w:t>______</w:t>
            </w: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/</w:t>
            </w:r>
          </w:p>
          <w:p w14:paraId="564FDD29" w14:textId="77777777" w:rsidR="00D34219" w:rsidRPr="0053009E" w:rsidRDefault="00F14826" w:rsidP="00F14826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М.П.</w:t>
            </w:r>
          </w:p>
        </w:tc>
      </w:tr>
    </w:tbl>
    <w:p w14:paraId="6266F489" w14:textId="77777777" w:rsidR="007F5E4A" w:rsidRPr="0053009E" w:rsidRDefault="007F5E4A" w:rsidP="00D34219">
      <w:pPr>
        <w:spacing w:after="0" w:line="240" w:lineRule="auto"/>
        <w:ind w:left="6372"/>
        <w:jc w:val="both"/>
        <w:rPr>
          <w:rFonts w:ascii="Times New Roman" w:hAnsi="Times New Roman" w:cs="Times New Roman"/>
          <w:bCs/>
          <w:sz w:val="23"/>
          <w:szCs w:val="23"/>
        </w:rPr>
      </w:pPr>
    </w:p>
    <w:sectPr w:rsidR="007F5E4A" w:rsidRPr="0053009E" w:rsidSect="00D34219">
      <w:pgSz w:w="11906" w:h="16838"/>
      <w:pgMar w:top="851" w:right="851" w:bottom="851" w:left="1701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AB1870" w16cex:dateUtc="2025-10-28T07:24:00Z"/>
  <w16cex:commentExtensible w16cex:durableId="2CAB18E3" w16cex:dateUtc="2025-10-28T07:26:00Z"/>
  <w16cex:commentExtensible w16cex:durableId="2CAB197B" w16cex:dateUtc="2025-10-28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6A3CB8" w16cid:durableId="2CAB1870"/>
  <w16cid:commentId w16cid:paraId="137C0DD2" w16cid:durableId="2CAB18E3"/>
  <w16cid:commentId w16cid:paraId="5882BD36" w16cid:durableId="2CAB19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B4E80" w14:textId="77777777" w:rsidR="00790F14" w:rsidRDefault="00790F14" w:rsidP="006A370E">
      <w:pPr>
        <w:spacing w:after="0" w:line="240" w:lineRule="auto"/>
      </w:pPr>
      <w:r>
        <w:separator/>
      </w:r>
    </w:p>
  </w:endnote>
  <w:endnote w:type="continuationSeparator" w:id="0">
    <w:p w14:paraId="74548D1E" w14:textId="77777777" w:rsidR="00790F14" w:rsidRDefault="00790F14" w:rsidP="006A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732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7AD19EA" w14:textId="3D671D03" w:rsidR="006A370E" w:rsidRPr="006A370E" w:rsidRDefault="006A370E">
        <w:pPr>
          <w:pStyle w:val="ad"/>
          <w:jc w:val="right"/>
          <w:rPr>
            <w:rFonts w:ascii="Times New Roman" w:hAnsi="Times New Roman" w:cs="Times New Roman"/>
            <w:sz w:val="16"/>
            <w:szCs w:val="16"/>
          </w:rPr>
        </w:pPr>
        <w:r w:rsidRPr="006A370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A370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A370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21071">
          <w:rPr>
            <w:rFonts w:ascii="Times New Roman" w:hAnsi="Times New Roman" w:cs="Times New Roman"/>
            <w:noProof/>
            <w:sz w:val="16"/>
            <w:szCs w:val="16"/>
          </w:rPr>
          <w:t>7</w:t>
        </w:r>
        <w:r w:rsidRPr="006A370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6C815A6" w14:textId="77777777" w:rsidR="006A370E" w:rsidRDefault="006A370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FD3D2" w14:textId="77777777" w:rsidR="00790F14" w:rsidRDefault="00790F14" w:rsidP="006A370E">
      <w:pPr>
        <w:spacing w:after="0" w:line="240" w:lineRule="auto"/>
      </w:pPr>
      <w:r>
        <w:separator/>
      </w:r>
    </w:p>
  </w:footnote>
  <w:footnote w:type="continuationSeparator" w:id="0">
    <w:p w14:paraId="72D357A4" w14:textId="77777777" w:rsidR="00790F14" w:rsidRDefault="00790F14" w:rsidP="006A3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116CAEA4"/>
    <w:lvl w:ilvl="0" w:tplc="7FCE6D9A">
      <w:start w:val="1"/>
      <w:numFmt w:val="bullet"/>
      <w:lvlText w:val="В"/>
      <w:lvlJc w:val="left"/>
    </w:lvl>
    <w:lvl w:ilvl="1" w:tplc="2C7E682A">
      <w:numFmt w:val="decimal"/>
      <w:lvlText w:val=""/>
      <w:lvlJc w:val="left"/>
    </w:lvl>
    <w:lvl w:ilvl="2" w:tplc="A9FE18BC">
      <w:numFmt w:val="decimal"/>
      <w:lvlText w:val=""/>
      <w:lvlJc w:val="left"/>
    </w:lvl>
    <w:lvl w:ilvl="3" w:tplc="4F76B978">
      <w:numFmt w:val="decimal"/>
      <w:lvlText w:val=""/>
      <w:lvlJc w:val="left"/>
    </w:lvl>
    <w:lvl w:ilvl="4" w:tplc="B540DD30">
      <w:numFmt w:val="decimal"/>
      <w:lvlText w:val=""/>
      <w:lvlJc w:val="left"/>
    </w:lvl>
    <w:lvl w:ilvl="5" w:tplc="3D0AFFFC">
      <w:numFmt w:val="decimal"/>
      <w:lvlText w:val=""/>
      <w:lvlJc w:val="left"/>
    </w:lvl>
    <w:lvl w:ilvl="6" w:tplc="F7FC1266">
      <w:numFmt w:val="decimal"/>
      <w:lvlText w:val=""/>
      <w:lvlJc w:val="left"/>
    </w:lvl>
    <w:lvl w:ilvl="7" w:tplc="574447C8">
      <w:numFmt w:val="decimal"/>
      <w:lvlText w:val=""/>
      <w:lvlJc w:val="left"/>
    </w:lvl>
    <w:lvl w:ilvl="8" w:tplc="495847B2">
      <w:numFmt w:val="decimal"/>
      <w:lvlText w:val=""/>
      <w:lvlJc w:val="left"/>
    </w:lvl>
  </w:abstractNum>
  <w:abstractNum w:abstractNumId="1">
    <w:nsid w:val="0000767D"/>
    <w:multiLevelType w:val="hybridMultilevel"/>
    <w:tmpl w:val="F41EE28C"/>
    <w:lvl w:ilvl="0" w:tplc="C180E716">
      <w:start w:val="1"/>
      <w:numFmt w:val="bullet"/>
      <w:lvlText w:val="В"/>
      <w:lvlJc w:val="left"/>
    </w:lvl>
    <w:lvl w:ilvl="1" w:tplc="E43EC7F2">
      <w:numFmt w:val="decimal"/>
      <w:lvlText w:val=""/>
      <w:lvlJc w:val="left"/>
    </w:lvl>
    <w:lvl w:ilvl="2" w:tplc="4A6CA306">
      <w:numFmt w:val="decimal"/>
      <w:lvlText w:val=""/>
      <w:lvlJc w:val="left"/>
    </w:lvl>
    <w:lvl w:ilvl="3" w:tplc="9C7CB54A">
      <w:numFmt w:val="decimal"/>
      <w:lvlText w:val=""/>
      <w:lvlJc w:val="left"/>
    </w:lvl>
    <w:lvl w:ilvl="4" w:tplc="522CB5C8">
      <w:numFmt w:val="decimal"/>
      <w:lvlText w:val=""/>
      <w:lvlJc w:val="left"/>
    </w:lvl>
    <w:lvl w:ilvl="5" w:tplc="5F944402">
      <w:numFmt w:val="decimal"/>
      <w:lvlText w:val=""/>
      <w:lvlJc w:val="left"/>
    </w:lvl>
    <w:lvl w:ilvl="6" w:tplc="8AF42486">
      <w:numFmt w:val="decimal"/>
      <w:lvlText w:val=""/>
      <w:lvlJc w:val="left"/>
    </w:lvl>
    <w:lvl w:ilvl="7" w:tplc="71FE9F48">
      <w:numFmt w:val="decimal"/>
      <w:lvlText w:val=""/>
      <w:lvlJc w:val="left"/>
    </w:lvl>
    <w:lvl w:ilvl="8" w:tplc="0AD258A2">
      <w:numFmt w:val="decimal"/>
      <w:lvlText w:val=""/>
      <w:lvlJc w:val="left"/>
    </w:lvl>
  </w:abstractNum>
  <w:abstractNum w:abstractNumId="2">
    <w:nsid w:val="0E8A08DD"/>
    <w:multiLevelType w:val="hybridMultilevel"/>
    <w:tmpl w:val="A03EEA0A"/>
    <w:lvl w:ilvl="0" w:tplc="0419000F">
      <w:start w:val="1"/>
      <w:numFmt w:val="bullet"/>
      <w:lvlText w:val=""/>
      <w:lvlJc w:val="left"/>
      <w:pPr>
        <w:tabs>
          <w:tab w:val="num" w:pos="1931"/>
        </w:tabs>
        <w:ind w:left="1080" w:firstLine="454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2E31113"/>
    <w:multiLevelType w:val="multilevel"/>
    <w:tmpl w:val="84320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011593"/>
    <w:multiLevelType w:val="multilevel"/>
    <w:tmpl w:val="FE8E3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F0545B"/>
    <w:multiLevelType w:val="hybridMultilevel"/>
    <w:tmpl w:val="3208A37E"/>
    <w:lvl w:ilvl="0" w:tplc="DD1AC1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AC4299"/>
    <w:multiLevelType w:val="hybridMultilevel"/>
    <w:tmpl w:val="5582C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726749"/>
    <w:multiLevelType w:val="hybridMultilevel"/>
    <w:tmpl w:val="DBF0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33F3D"/>
    <w:multiLevelType w:val="hybridMultilevel"/>
    <w:tmpl w:val="7E6A3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044D7"/>
    <w:multiLevelType w:val="multilevel"/>
    <w:tmpl w:val="3F389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6CC71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3A12F27"/>
    <w:multiLevelType w:val="hybridMultilevel"/>
    <w:tmpl w:val="DB80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83"/>
    <w:rsid w:val="00037BBB"/>
    <w:rsid w:val="0004141B"/>
    <w:rsid w:val="00055CB4"/>
    <w:rsid w:val="00060F9D"/>
    <w:rsid w:val="00062AD7"/>
    <w:rsid w:val="0006631A"/>
    <w:rsid w:val="00066D98"/>
    <w:rsid w:val="00075EC1"/>
    <w:rsid w:val="00086968"/>
    <w:rsid w:val="000917E6"/>
    <w:rsid w:val="000A02A0"/>
    <w:rsid w:val="000B16DA"/>
    <w:rsid w:val="000C214D"/>
    <w:rsid w:val="000C61BA"/>
    <w:rsid w:val="000C7D49"/>
    <w:rsid w:val="000D550E"/>
    <w:rsid w:val="000E2BF3"/>
    <w:rsid w:val="000E39E5"/>
    <w:rsid w:val="000E4272"/>
    <w:rsid w:val="000E52B9"/>
    <w:rsid w:val="000F1DFD"/>
    <w:rsid w:val="000F4522"/>
    <w:rsid w:val="001037B2"/>
    <w:rsid w:val="0011319D"/>
    <w:rsid w:val="00132058"/>
    <w:rsid w:val="00140F73"/>
    <w:rsid w:val="00142A12"/>
    <w:rsid w:val="001543CD"/>
    <w:rsid w:val="00162061"/>
    <w:rsid w:val="00166EC5"/>
    <w:rsid w:val="0016731D"/>
    <w:rsid w:val="00171CA3"/>
    <w:rsid w:val="001755AE"/>
    <w:rsid w:val="001B4809"/>
    <w:rsid w:val="001B5042"/>
    <w:rsid w:val="001B6BD0"/>
    <w:rsid w:val="001C51DD"/>
    <w:rsid w:val="001D76C8"/>
    <w:rsid w:val="001D76E9"/>
    <w:rsid w:val="00201AE1"/>
    <w:rsid w:val="00207AD0"/>
    <w:rsid w:val="00210604"/>
    <w:rsid w:val="00215FA0"/>
    <w:rsid w:val="002238FD"/>
    <w:rsid w:val="002324AC"/>
    <w:rsid w:val="002371C3"/>
    <w:rsid w:val="00250DD9"/>
    <w:rsid w:val="0025135C"/>
    <w:rsid w:val="002513BF"/>
    <w:rsid w:val="00274454"/>
    <w:rsid w:val="002853E2"/>
    <w:rsid w:val="002939C3"/>
    <w:rsid w:val="002A0B2F"/>
    <w:rsid w:val="002A1BD2"/>
    <w:rsid w:val="002A5B6B"/>
    <w:rsid w:val="002C4B02"/>
    <w:rsid w:val="002C6419"/>
    <w:rsid w:val="002F0EB8"/>
    <w:rsid w:val="002F259A"/>
    <w:rsid w:val="002F42B6"/>
    <w:rsid w:val="002F650F"/>
    <w:rsid w:val="0030190E"/>
    <w:rsid w:val="00304CEE"/>
    <w:rsid w:val="00311BB2"/>
    <w:rsid w:val="003153D0"/>
    <w:rsid w:val="003237B1"/>
    <w:rsid w:val="00323A51"/>
    <w:rsid w:val="003268E6"/>
    <w:rsid w:val="00350C98"/>
    <w:rsid w:val="00350DD1"/>
    <w:rsid w:val="003578A8"/>
    <w:rsid w:val="00365DE7"/>
    <w:rsid w:val="003724AF"/>
    <w:rsid w:val="003B3F97"/>
    <w:rsid w:val="003D5850"/>
    <w:rsid w:val="003E0DDD"/>
    <w:rsid w:val="003E23B4"/>
    <w:rsid w:val="003F124C"/>
    <w:rsid w:val="003F6109"/>
    <w:rsid w:val="004138E3"/>
    <w:rsid w:val="00415032"/>
    <w:rsid w:val="00430333"/>
    <w:rsid w:val="00435365"/>
    <w:rsid w:val="00441D83"/>
    <w:rsid w:val="004446DE"/>
    <w:rsid w:val="00457DC1"/>
    <w:rsid w:val="0046628F"/>
    <w:rsid w:val="00471F4C"/>
    <w:rsid w:val="004747E4"/>
    <w:rsid w:val="0047730D"/>
    <w:rsid w:val="00484873"/>
    <w:rsid w:val="00484E5C"/>
    <w:rsid w:val="00491938"/>
    <w:rsid w:val="004C4173"/>
    <w:rsid w:val="004D17A9"/>
    <w:rsid w:val="004D4731"/>
    <w:rsid w:val="004E6CBF"/>
    <w:rsid w:val="00501072"/>
    <w:rsid w:val="0051143B"/>
    <w:rsid w:val="0053009E"/>
    <w:rsid w:val="005323AA"/>
    <w:rsid w:val="00532A42"/>
    <w:rsid w:val="005369B2"/>
    <w:rsid w:val="005463B8"/>
    <w:rsid w:val="005559DC"/>
    <w:rsid w:val="00562853"/>
    <w:rsid w:val="00571AC1"/>
    <w:rsid w:val="00574B8F"/>
    <w:rsid w:val="005761F6"/>
    <w:rsid w:val="0058308C"/>
    <w:rsid w:val="005C27AE"/>
    <w:rsid w:val="005C7DC8"/>
    <w:rsid w:val="00624359"/>
    <w:rsid w:val="00634D25"/>
    <w:rsid w:val="00656CA1"/>
    <w:rsid w:val="006626F1"/>
    <w:rsid w:val="006714FA"/>
    <w:rsid w:val="006731DD"/>
    <w:rsid w:val="00680BD6"/>
    <w:rsid w:val="006944CE"/>
    <w:rsid w:val="00696C65"/>
    <w:rsid w:val="006A370E"/>
    <w:rsid w:val="006B3364"/>
    <w:rsid w:val="006C0384"/>
    <w:rsid w:val="006C04F5"/>
    <w:rsid w:val="006D7F57"/>
    <w:rsid w:val="006E0E96"/>
    <w:rsid w:val="006F280F"/>
    <w:rsid w:val="00705E13"/>
    <w:rsid w:val="007245E9"/>
    <w:rsid w:val="00726BFB"/>
    <w:rsid w:val="00736B3F"/>
    <w:rsid w:val="007372FC"/>
    <w:rsid w:val="00741180"/>
    <w:rsid w:val="00786A60"/>
    <w:rsid w:val="007878D7"/>
    <w:rsid w:val="00790F14"/>
    <w:rsid w:val="007A1F13"/>
    <w:rsid w:val="007A6F31"/>
    <w:rsid w:val="007B5065"/>
    <w:rsid w:val="007B5DA5"/>
    <w:rsid w:val="007B65DA"/>
    <w:rsid w:val="007B6DE4"/>
    <w:rsid w:val="007C685A"/>
    <w:rsid w:val="007C7E34"/>
    <w:rsid w:val="007D1CE9"/>
    <w:rsid w:val="007D7A6E"/>
    <w:rsid w:val="007E5E46"/>
    <w:rsid w:val="007F1413"/>
    <w:rsid w:val="007F5E4A"/>
    <w:rsid w:val="007F70A4"/>
    <w:rsid w:val="007F7FCE"/>
    <w:rsid w:val="00800061"/>
    <w:rsid w:val="008043BB"/>
    <w:rsid w:val="00806069"/>
    <w:rsid w:val="008173BF"/>
    <w:rsid w:val="008219E1"/>
    <w:rsid w:val="00823FCE"/>
    <w:rsid w:val="0082454D"/>
    <w:rsid w:val="00824944"/>
    <w:rsid w:val="00843699"/>
    <w:rsid w:val="00847F2F"/>
    <w:rsid w:val="0085170A"/>
    <w:rsid w:val="00853FD4"/>
    <w:rsid w:val="00860744"/>
    <w:rsid w:val="00872B3B"/>
    <w:rsid w:val="008A4259"/>
    <w:rsid w:val="008D6628"/>
    <w:rsid w:val="008D6C0F"/>
    <w:rsid w:val="0090193E"/>
    <w:rsid w:val="009034FE"/>
    <w:rsid w:val="00910FF5"/>
    <w:rsid w:val="00920254"/>
    <w:rsid w:val="00925199"/>
    <w:rsid w:val="009410F2"/>
    <w:rsid w:val="00967CE0"/>
    <w:rsid w:val="00970FD6"/>
    <w:rsid w:val="00982BD9"/>
    <w:rsid w:val="00984516"/>
    <w:rsid w:val="00985331"/>
    <w:rsid w:val="009A0A5C"/>
    <w:rsid w:val="009A453E"/>
    <w:rsid w:val="009A6532"/>
    <w:rsid w:val="009D387C"/>
    <w:rsid w:val="009D41DB"/>
    <w:rsid w:val="00A100D2"/>
    <w:rsid w:val="00A1118A"/>
    <w:rsid w:val="00A12061"/>
    <w:rsid w:val="00A16D1D"/>
    <w:rsid w:val="00A253C9"/>
    <w:rsid w:val="00A25568"/>
    <w:rsid w:val="00A46DDC"/>
    <w:rsid w:val="00A4734B"/>
    <w:rsid w:val="00A5269B"/>
    <w:rsid w:val="00A562EC"/>
    <w:rsid w:val="00A7236B"/>
    <w:rsid w:val="00A75DBC"/>
    <w:rsid w:val="00A77AB8"/>
    <w:rsid w:val="00A959FF"/>
    <w:rsid w:val="00AA67A5"/>
    <w:rsid w:val="00AA692D"/>
    <w:rsid w:val="00AB0296"/>
    <w:rsid w:val="00AB0E5A"/>
    <w:rsid w:val="00AC0995"/>
    <w:rsid w:val="00AC1F0C"/>
    <w:rsid w:val="00AC6ED6"/>
    <w:rsid w:val="00AE2A53"/>
    <w:rsid w:val="00AE4DD3"/>
    <w:rsid w:val="00AF59D4"/>
    <w:rsid w:val="00B06A13"/>
    <w:rsid w:val="00B16CB5"/>
    <w:rsid w:val="00B43232"/>
    <w:rsid w:val="00B47DE5"/>
    <w:rsid w:val="00B50A8E"/>
    <w:rsid w:val="00B56092"/>
    <w:rsid w:val="00B660F7"/>
    <w:rsid w:val="00B70B83"/>
    <w:rsid w:val="00B910D5"/>
    <w:rsid w:val="00BB289A"/>
    <w:rsid w:val="00BB681C"/>
    <w:rsid w:val="00BC51E8"/>
    <w:rsid w:val="00BC5749"/>
    <w:rsid w:val="00BE05B3"/>
    <w:rsid w:val="00BE19D1"/>
    <w:rsid w:val="00BF43D9"/>
    <w:rsid w:val="00BF6115"/>
    <w:rsid w:val="00BF63AC"/>
    <w:rsid w:val="00C16DF9"/>
    <w:rsid w:val="00C17CD0"/>
    <w:rsid w:val="00C21071"/>
    <w:rsid w:val="00C261F9"/>
    <w:rsid w:val="00C268C1"/>
    <w:rsid w:val="00C33D62"/>
    <w:rsid w:val="00C61FD4"/>
    <w:rsid w:val="00C70FE1"/>
    <w:rsid w:val="00C74437"/>
    <w:rsid w:val="00C90CD5"/>
    <w:rsid w:val="00C97D69"/>
    <w:rsid w:val="00CA6AD2"/>
    <w:rsid w:val="00CD336C"/>
    <w:rsid w:val="00CD6AC0"/>
    <w:rsid w:val="00CF394B"/>
    <w:rsid w:val="00CF4B2B"/>
    <w:rsid w:val="00D1739F"/>
    <w:rsid w:val="00D20C0E"/>
    <w:rsid w:val="00D32100"/>
    <w:rsid w:val="00D34219"/>
    <w:rsid w:val="00D352D2"/>
    <w:rsid w:val="00D5376E"/>
    <w:rsid w:val="00D6556E"/>
    <w:rsid w:val="00D6611B"/>
    <w:rsid w:val="00D74D99"/>
    <w:rsid w:val="00D75366"/>
    <w:rsid w:val="00D7700E"/>
    <w:rsid w:val="00D8280A"/>
    <w:rsid w:val="00D86E01"/>
    <w:rsid w:val="00DA4517"/>
    <w:rsid w:val="00DB6412"/>
    <w:rsid w:val="00DB7FEE"/>
    <w:rsid w:val="00DC394F"/>
    <w:rsid w:val="00DC63D8"/>
    <w:rsid w:val="00DD10A7"/>
    <w:rsid w:val="00DD227A"/>
    <w:rsid w:val="00DD4059"/>
    <w:rsid w:val="00DD41A8"/>
    <w:rsid w:val="00DD4F73"/>
    <w:rsid w:val="00DE0BC6"/>
    <w:rsid w:val="00DE2C80"/>
    <w:rsid w:val="00DF6098"/>
    <w:rsid w:val="00E054F6"/>
    <w:rsid w:val="00E1695F"/>
    <w:rsid w:val="00E23FAA"/>
    <w:rsid w:val="00E425FA"/>
    <w:rsid w:val="00E43F9F"/>
    <w:rsid w:val="00E50BA5"/>
    <w:rsid w:val="00E638DA"/>
    <w:rsid w:val="00E6654B"/>
    <w:rsid w:val="00E67B0E"/>
    <w:rsid w:val="00E73C29"/>
    <w:rsid w:val="00E75013"/>
    <w:rsid w:val="00E77D19"/>
    <w:rsid w:val="00E801B9"/>
    <w:rsid w:val="00E82EB4"/>
    <w:rsid w:val="00E962F5"/>
    <w:rsid w:val="00EA02BD"/>
    <w:rsid w:val="00EB4270"/>
    <w:rsid w:val="00EB610E"/>
    <w:rsid w:val="00EC0668"/>
    <w:rsid w:val="00EC3CE9"/>
    <w:rsid w:val="00ED5052"/>
    <w:rsid w:val="00EE7645"/>
    <w:rsid w:val="00F0573D"/>
    <w:rsid w:val="00F14826"/>
    <w:rsid w:val="00F2123F"/>
    <w:rsid w:val="00F2224F"/>
    <w:rsid w:val="00F27252"/>
    <w:rsid w:val="00F45F58"/>
    <w:rsid w:val="00F533A9"/>
    <w:rsid w:val="00F5521E"/>
    <w:rsid w:val="00F7470B"/>
    <w:rsid w:val="00F75EE8"/>
    <w:rsid w:val="00F76466"/>
    <w:rsid w:val="00F80101"/>
    <w:rsid w:val="00F84339"/>
    <w:rsid w:val="00FE231F"/>
    <w:rsid w:val="00FE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9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24F"/>
    <w:rPr>
      <w:color w:val="0563C1" w:themeColor="hyperlink"/>
      <w:u w:val="single"/>
    </w:rPr>
  </w:style>
  <w:style w:type="paragraph" w:customStyle="1" w:styleId="ConsPlusNormal">
    <w:name w:val="ConsPlusNormal"/>
    <w:qFormat/>
    <w:rsid w:val="00F22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F2224F"/>
    <w:pPr>
      <w:tabs>
        <w:tab w:val="left" w:pos="708"/>
        <w:tab w:val="left" w:pos="21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222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F22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Готовый"/>
    <w:basedOn w:val="a"/>
    <w:rsid w:val="00F2224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F2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таблицы1"/>
    <w:basedOn w:val="a"/>
    <w:link w:val="10"/>
    <w:qFormat/>
    <w:rsid w:val="00F2224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0">
    <w:name w:val="Заголовок таблицы1 Знак"/>
    <w:basedOn w:val="a0"/>
    <w:link w:val="1"/>
    <w:rsid w:val="00F2224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ectioninfo2">
    <w:name w:val="section__info2"/>
    <w:rsid w:val="00F2224F"/>
    <w:rPr>
      <w:vanish w:val="0"/>
      <w:webHidden w:val="0"/>
      <w:specVanish/>
    </w:rPr>
  </w:style>
  <w:style w:type="paragraph" w:customStyle="1" w:styleId="TableParagraph">
    <w:name w:val="Table Paragraph"/>
    <w:basedOn w:val="a"/>
    <w:qFormat/>
    <w:rsid w:val="008043BB"/>
    <w:pPr>
      <w:widowControl w:val="0"/>
      <w:autoSpaceDE w:val="0"/>
      <w:autoSpaceDN w:val="0"/>
      <w:spacing w:after="0" w:line="234" w:lineRule="exact"/>
      <w:jc w:val="center"/>
    </w:pPr>
    <w:rPr>
      <w:rFonts w:ascii="Cambria" w:eastAsia="Cambria" w:hAnsi="Cambria" w:cs="Cambria"/>
    </w:rPr>
  </w:style>
  <w:style w:type="paragraph" w:customStyle="1" w:styleId="11">
    <w:name w:val="Обычный1"/>
    <w:rsid w:val="0006631A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4259"/>
    <w:rPr>
      <w:b/>
      <w:bCs/>
    </w:rPr>
  </w:style>
  <w:style w:type="paragraph" w:styleId="a7">
    <w:name w:val="List Paragraph"/>
    <w:basedOn w:val="a"/>
    <w:uiPriority w:val="34"/>
    <w:qFormat/>
    <w:rsid w:val="00574B8F"/>
    <w:pPr>
      <w:ind w:left="720"/>
      <w:contextualSpacing/>
    </w:pPr>
  </w:style>
  <w:style w:type="paragraph" w:customStyle="1" w:styleId="110">
    <w:name w:val="Заголовок 11"/>
    <w:rsid w:val="00737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character" w:customStyle="1" w:styleId="a8">
    <w:name w:val="Нет"/>
    <w:rsid w:val="007372FC"/>
  </w:style>
  <w:style w:type="character" w:customStyle="1" w:styleId="Hyperlink0">
    <w:name w:val="Hyperlink.0"/>
    <w:basedOn w:val="a8"/>
    <w:rsid w:val="007372FC"/>
    <w:rPr>
      <w:rFonts w:ascii="Times New Roman" w:eastAsia="Times New Roman" w:hAnsi="Times New Roman" w:cs="Times New Roman"/>
      <w:spacing w:val="0"/>
      <w:sz w:val="24"/>
      <w:szCs w:val="24"/>
      <w:lang w:val="en-US"/>
    </w:rPr>
  </w:style>
  <w:style w:type="paragraph" w:styleId="a9">
    <w:name w:val="Normal (Web)"/>
    <w:basedOn w:val="a"/>
    <w:uiPriority w:val="99"/>
    <w:unhideWhenUsed/>
    <w:rsid w:val="00F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753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370E"/>
  </w:style>
  <w:style w:type="paragraph" w:styleId="ad">
    <w:name w:val="footer"/>
    <w:basedOn w:val="a"/>
    <w:link w:val="ae"/>
    <w:uiPriority w:val="99"/>
    <w:unhideWhenUsed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370E"/>
  </w:style>
  <w:style w:type="character" w:styleId="af">
    <w:name w:val="annotation reference"/>
    <w:basedOn w:val="a0"/>
    <w:uiPriority w:val="99"/>
    <w:semiHidden/>
    <w:unhideWhenUsed/>
    <w:rsid w:val="00A723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23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7236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23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236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2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43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24F"/>
    <w:rPr>
      <w:color w:val="0563C1" w:themeColor="hyperlink"/>
      <w:u w:val="single"/>
    </w:rPr>
  </w:style>
  <w:style w:type="paragraph" w:customStyle="1" w:styleId="ConsPlusNormal">
    <w:name w:val="ConsPlusNormal"/>
    <w:qFormat/>
    <w:rsid w:val="00F22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F2224F"/>
    <w:pPr>
      <w:tabs>
        <w:tab w:val="left" w:pos="708"/>
        <w:tab w:val="left" w:pos="21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222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F22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Готовый"/>
    <w:basedOn w:val="a"/>
    <w:rsid w:val="00F2224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F2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таблицы1"/>
    <w:basedOn w:val="a"/>
    <w:link w:val="10"/>
    <w:qFormat/>
    <w:rsid w:val="00F2224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0">
    <w:name w:val="Заголовок таблицы1 Знак"/>
    <w:basedOn w:val="a0"/>
    <w:link w:val="1"/>
    <w:rsid w:val="00F2224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ectioninfo2">
    <w:name w:val="section__info2"/>
    <w:rsid w:val="00F2224F"/>
    <w:rPr>
      <w:vanish w:val="0"/>
      <w:webHidden w:val="0"/>
      <w:specVanish/>
    </w:rPr>
  </w:style>
  <w:style w:type="paragraph" w:customStyle="1" w:styleId="TableParagraph">
    <w:name w:val="Table Paragraph"/>
    <w:basedOn w:val="a"/>
    <w:qFormat/>
    <w:rsid w:val="008043BB"/>
    <w:pPr>
      <w:widowControl w:val="0"/>
      <w:autoSpaceDE w:val="0"/>
      <w:autoSpaceDN w:val="0"/>
      <w:spacing w:after="0" w:line="234" w:lineRule="exact"/>
      <w:jc w:val="center"/>
    </w:pPr>
    <w:rPr>
      <w:rFonts w:ascii="Cambria" w:eastAsia="Cambria" w:hAnsi="Cambria" w:cs="Cambria"/>
    </w:rPr>
  </w:style>
  <w:style w:type="paragraph" w:customStyle="1" w:styleId="11">
    <w:name w:val="Обычный1"/>
    <w:rsid w:val="0006631A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4259"/>
    <w:rPr>
      <w:b/>
      <w:bCs/>
    </w:rPr>
  </w:style>
  <w:style w:type="paragraph" w:styleId="a7">
    <w:name w:val="List Paragraph"/>
    <w:basedOn w:val="a"/>
    <w:uiPriority w:val="34"/>
    <w:qFormat/>
    <w:rsid w:val="00574B8F"/>
    <w:pPr>
      <w:ind w:left="720"/>
      <w:contextualSpacing/>
    </w:pPr>
  </w:style>
  <w:style w:type="paragraph" w:customStyle="1" w:styleId="110">
    <w:name w:val="Заголовок 11"/>
    <w:rsid w:val="00737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character" w:customStyle="1" w:styleId="a8">
    <w:name w:val="Нет"/>
    <w:rsid w:val="007372FC"/>
  </w:style>
  <w:style w:type="character" w:customStyle="1" w:styleId="Hyperlink0">
    <w:name w:val="Hyperlink.0"/>
    <w:basedOn w:val="a8"/>
    <w:rsid w:val="007372FC"/>
    <w:rPr>
      <w:rFonts w:ascii="Times New Roman" w:eastAsia="Times New Roman" w:hAnsi="Times New Roman" w:cs="Times New Roman"/>
      <w:spacing w:val="0"/>
      <w:sz w:val="24"/>
      <w:szCs w:val="24"/>
      <w:lang w:val="en-US"/>
    </w:rPr>
  </w:style>
  <w:style w:type="paragraph" w:styleId="a9">
    <w:name w:val="Normal (Web)"/>
    <w:basedOn w:val="a"/>
    <w:uiPriority w:val="99"/>
    <w:unhideWhenUsed/>
    <w:rsid w:val="00F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753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370E"/>
  </w:style>
  <w:style w:type="paragraph" w:styleId="ad">
    <w:name w:val="footer"/>
    <w:basedOn w:val="a"/>
    <w:link w:val="ae"/>
    <w:uiPriority w:val="99"/>
    <w:unhideWhenUsed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370E"/>
  </w:style>
  <w:style w:type="character" w:styleId="af">
    <w:name w:val="annotation reference"/>
    <w:basedOn w:val="a0"/>
    <w:uiPriority w:val="99"/>
    <w:semiHidden/>
    <w:unhideWhenUsed/>
    <w:rsid w:val="00A723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23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7236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23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236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2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4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147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ckie_21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sem-7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453&amp;dst=100163&amp;field=134&amp;date=12.03.2025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iioppbuh@mail.ru" TargetMode="External"/><Relationship Id="rId10" Type="http://schemas.openxmlformats.org/officeDocument/2006/relationships/hyperlink" Target="https://login.consultant.ru/link/?req=doc&amp;base=LAW&amp;n=466154&amp;date=11.03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74201&amp;dst=100262&amp;field=134&amp;date=11.03.2025" TargetMode="External"/><Relationship Id="rId14" Type="http://schemas.openxmlformats.org/officeDocument/2006/relationships/hyperlink" Target="mailto:niio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2278-DE1B-4D78-A3DA-E3AFE60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8</cp:revision>
  <dcterms:created xsi:type="dcterms:W3CDTF">2026-06-04T08:34:00Z</dcterms:created>
  <dcterms:modified xsi:type="dcterms:W3CDTF">2026-06-04T12:57:00Z</dcterms:modified>
</cp:coreProperties>
</file>