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A13" w:rsidRPr="0061144F" w:rsidRDefault="00CC4767" w:rsidP="00D84A13">
      <w:pPr>
        <w:pStyle w:val="1"/>
        <w:jc w:val="center"/>
        <w:rPr>
          <w:b/>
          <w:color w:val="000000"/>
        </w:rPr>
      </w:pPr>
      <w:r w:rsidRPr="0061144F">
        <w:fldChar w:fldCharType="begin"/>
      </w:r>
      <w:r w:rsidRPr="0061144F">
        <w:instrText xml:space="preserve"> HYPERLINK "garantF1://1868288.0" </w:instrText>
      </w:r>
      <w:r w:rsidRPr="0061144F">
        <w:fldChar w:fldCharType="separate"/>
      </w:r>
      <w:r w:rsidR="00021E78" w:rsidRPr="0061144F">
        <w:rPr>
          <w:rStyle w:val="af8"/>
          <w:color w:val="000000"/>
          <w:sz w:val="22"/>
          <w:szCs w:val="22"/>
        </w:rPr>
        <w:t>КОНТРАКТ</w:t>
      </w:r>
      <w:r w:rsidRPr="0061144F">
        <w:rPr>
          <w:rStyle w:val="af8"/>
          <w:color w:val="000000"/>
          <w:sz w:val="22"/>
          <w:szCs w:val="22"/>
        </w:rPr>
        <w:fldChar w:fldCharType="end"/>
      </w:r>
      <w:r w:rsidR="00D84A13" w:rsidRPr="0061144F">
        <w:rPr>
          <w:b/>
          <w:color w:val="000000"/>
        </w:rPr>
        <w:t xml:space="preserve"> № __</w:t>
      </w:r>
      <w:r w:rsidR="002D67B0" w:rsidRPr="0061144F">
        <w:rPr>
          <w:b/>
          <w:color w:val="000000"/>
        </w:rPr>
        <w:t>___</w:t>
      </w:r>
      <w:r w:rsidR="00D84A13" w:rsidRPr="0061144F">
        <w:rPr>
          <w:b/>
          <w:color w:val="000000"/>
        </w:rPr>
        <w:t>_-ЕАТ/2026</w:t>
      </w:r>
    </w:p>
    <w:p w:rsidR="00D84A13" w:rsidRPr="002D67B0" w:rsidRDefault="00D84A13" w:rsidP="00D84A13">
      <w:pPr>
        <w:jc w:val="center"/>
        <w:rPr>
          <w:sz w:val="22"/>
          <w:szCs w:val="22"/>
        </w:rPr>
      </w:pPr>
      <w:r w:rsidRPr="002D67B0">
        <w:rPr>
          <w:sz w:val="22"/>
          <w:szCs w:val="22"/>
        </w:rPr>
        <w:t xml:space="preserve">ИКЗ 26 1 1215021281 121501001 0026 </w:t>
      </w:r>
      <w:r w:rsidR="007055D5" w:rsidRPr="002D67B0">
        <w:rPr>
          <w:color w:val="FF0000"/>
          <w:sz w:val="22"/>
          <w:szCs w:val="22"/>
        </w:rPr>
        <w:t>342</w:t>
      </w:r>
      <w:r w:rsidRPr="002D67B0">
        <w:rPr>
          <w:sz w:val="22"/>
          <w:szCs w:val="22"/>
        </w:rPr>
        <w:t xml:space="preserve"> 0000 000</w:t>
      </w:r>
    </w:p>
    <w:p w:rsidR="00D84A13" w:rsidRPr="002D67B0" w:rsidRDefault="00D84A13" w:rsidP="00D84A13">
      <w:pPr>
        <w:jc w:val="center"/>
        <w:rPr>
          <w:sz w:val="22"/>
          <w:szCs w:val="22"/>
          <w:lang w:val="x-none" w:eastAsia="x-none"/>
        </w:rPr>
      </w:pPr>
    </w:p>
    <w:tbl>
      <w:tblPr>
        <w:tblW w:w="10240" w:type="dxa"/>
        <w:tblInd w:w="108" w:type="dxa"/>
        <w:tblLook w:val="0000" w:firstRow="0" w:lastRow="0" w:firstColumn="0" w:lastColumn="0" w:noHBand="0" w:noVBand="0"/>
      </w:tblPr>
      <w:tblGrid>
        <w:gridCol w:w="5315"/>
        <w:gridCol w:w="4925"/>
      </w:tblGrid>
      <w:tr w:rsidR="00D84A13" w:rsidRPr="00F50432" w:rsidTr="006952AF">
        <w:tc>
          <w:tcPr>
            <w:tcW w:w="5315" w:type="dxa"/>
            <w:tcBorders>
              <w:top w:val="nil"/>
              <w:left w:val="nil"/>
              <w:bottom w:val="nil"/>
              <w:right w:val="nil"/>
            </w:tcBorders>
            <w:vAlign w:val="bottom"/>
          </w:tcPr>
          <w:p w:rsidR="00D84A13" w:rsidRPr="00F50432" w:rsidRDefault="00D84A13" w:rsidP="00110924">
            <w:pPr>
              <w:pStyle w:val="afa"/>
              <w:rPr>
                <w:rFonts w:ascii="Times New Roman" w:hAnsi="Times New Roman" w:cs="Times New Roman"/>
                <w:sz w:val="22"/>
                <w:szCs w:val="22"/>
              </w:rPr>
            </w:pPr>
            <w:r w:rsidRPr="00F50432">
              <w:rPr>
                <w:rFonts w:ascii="Times New Roman" w:hAnsi="Times New Roman" w:cs="Times New Roman"/>
                <w:sz w:val="22"/>
                <w:szCs w:val="22"/>
              </w:rPr>
              <w:t xml:space="preserve"> г. </w:t>
            </w:r>
            <w:r w:rsidRPr="00F50432">
              <w:rPr>
                <w:rStyle w:val="af7"/>
                <w:rFonts w:ascii="Times New Roman" w:hAnsi="Times New Roman" w:cs="Times New Roman"/>
                <w:b w:val="0"/>
                <w:sz w:val="22"/>
                <w:szCs w:val="22"/>
              </w:rPr>
              <w:t>Йошкар-Ола</w:t>
            </w:r>
          </w:p>
        </w:tc>
        <w:tc>
          <w:tcPr>
            <w:tcW w:w="4925" w:type="dxa"/>
            <w:tcBorders>
              <w:top w:val="nil"/>
              <w:left w:val="nil"/>
              <w:bottom w:val="nil"/>
              <w:right w:val="nil"/>
            </w:tcBorders>
            <w:vAlign w:val="bottom"/>
          </w:tcPr>
          <w:p w:rsidR="00D84A13" w:rsidRPr="00F50432" w:rsidRDefault="006952AF" w:rsidP="00110924">
            <w:pPr>
              <w:pStyle w:val="af9"/>
              <w:jc w:val="right"/>
              <w:rPr>
                <w:rFonts w:ascii="Times New Roman" w:hAnsi="Times New Roman" w:cs="Times New Roman"/>
                <w:sz w:val="22"/>
                <w:szCs w:val="22"/>
              </w:rPr>
            </w:pPr>
            <w:r w:rsidRPr="00F50432">
              <w:rPr>
                <w:rStyle w:val="af7"/>
                <w:rFonts w:ascii="Times New Roman" w:hAnsi="Times New Roman" w:cs="Times New Roman"/>
                <w:b w:val="0"/>
                <w:sz w:val="22"/>
                <w:szCs w:val="22"/>
              </w:rPr>
              <w:t xml:space="preserve">      </w:t>
            </w:r>
            <w:r w:rsidR="00D84A13" w:rsidRPr="00F50432">
              <w:rPr>
                <w:rStyle w:val="af7"/>
                <w:rFonts w:ascii="Times New Roman" w:hAnsi="Times New Roman" w:cs="Times New Roman"/>
                <w:b w:val="0"/>
                <w:sz w:val="22"/>
                <w:szCs w:val="22"/>
              </w:rPr>
              <w:t>«___</w:t>
            </w:r>
            <w:proofErr w:type="gramStart"/>
            <w:r w:rsidR="00D84A13" w:rsidRPr="00F50432">
              <w:rPr>
                <w:rStyle w:val="af7"/>
                <w:rFonts w:ascii="Times New Roman" w:hAnsi="Times New Roman" w:cs="Times New Roman"/>
                <w:b w:val="0"/>
                <w:sz w:val="22"/>
                <w:szCs w:val="22"/>
              </w:rPr>
              <w:t>_»_</w:t>
            </w:r>
            <w:proofErr w:type="gramEnd"/>
            <w:r w:rsidR="00D84A13" w:rsidRPr="00F50432">
              <w:rPr>
                <w:rStyle w:val="af7"/>
                <w:rFonts w:ascii="Times New Roman" w:hAnsi="Times New Roman" w:cs="Times New Roman"/>
                <w:b w:val="0"/>
                <w:sz w:val="22"/>
                <w:szCs w:val="22"/>
              </w:rPr>
              <w:t>_________</w:t>
            </w:r>
            <w:r w:rsidR="00D84A13" w:rsidRPr="00F50432">
              <w:rPr>
                <w:rFonts w:ascii="Times New Roman" w:eastAsia="Calibri" w:hAnsi="Times New Roman" w:cs="Times New Roman"/>
                <w:bCs/>
                <w:color w:val="000000"/>
                <w:sz w:val="22"/>
                <w:szCs w:val="22"/>
                <w:lang w:eastAsia="en-US"/>
              </w:rPr>
              <w:t xml:space="preserve">2026 </w:t>
            </w:r>
            <w:r w:rsidR="00D84A13" w:rsidRPr="00F50432">
              <w:rPr>
                <w:rStyle w:val="af7"/>
                <w:rFonts w:ascii="Times New Roman" w:hAnsi="Times New Roman" w:cs="Times New Roman"/>
                <w:b w:val="0"/>
                <w:sz w:val="22"/>
                <w:szCs w:val="22"/>
              </w:rPr>
              <w:t>г.</w:t>
            </w:r>
          </w:p>
        </w:tc>
      </w:tr>
    </w:tbl>
    <w:p w:rsidR="00835927" w:rsidRDefault="00835927" w:rsidP="00756E28">
      <w:pPr>
        <w:shd w:val="clear" w:color="auto" w:fill="FFFFFF"/>
        <w:autoSpaceDE w:val="0"/>
        <w:autoSpaceDN w:val="0"/>
        <w:adjustRightInd w:val="0"/>
        <w:ind w:firstLine="284"/>
        <w:rPr>
          <w:b/>
          <w:sz w:val="22"/>
          <w:szCs w:val="22"/>
        </w:rPr>
      </w:pPr>
    </w:p>
    <w:p w:rsidR="00156768" w:rsidRPr="00A72DD0" w:rsidRDefault="00156768" w:rsidP="00756E28">
      <w:pPr>
        <w:shd w:val="clear" w:color="auto" w:fill="FFFFFF"/>
        <w:autoSpaceDE w:val="0"/>
        <w:autoSpaceDN w:val="0"/>
        <w:adjustRightInd w:val="0"/>
        <w:ind w:firstLine="284"/>
        <w:rPr>
          <w:sz w:val="22"/>
          <w:szCs w:val="22"/>
        </w:rPr>
      </w:pPr>
      <w:r w:rsidRPr="00000195">
        <w:rPr>
          <w:b/>
          <w:sz w:val="22"/>
          <w:szCs w:val="22"/>
        </w:rPr>
        <w:t xml:space="preserve">Федеральное государственное бюджетное образовательное учреждение высшего образования «Поволжский </w:t>
      </w:r>
      <w:r w:rsidRPr="00A72DD0">
        <w:rPr>
          <w:b/>
          <w:sz w:val="22"/>
          <w:szCs w:val="22"/>
        </w:rPr>
        <w:t>государственный технологический университет»</w:t>
      </w:r>
      <w:r w:rsidRPr="00A72DD0">
        <w:rPr>
          <w:sz w:val="22"/>
          <w:szCs w:val="22"/>
        </w:rPr>
        <w:t xml:space="preserve"> (ФГБОУ ВО «ПГТУ»), именуемое в дальнейшем </w:t>
      </w:r>
      <w:r w:rsidR="00021E78" w:rsidRPr="00A72DD0">
        <w:rPr>
          <w:sz w:val="22"/>
          <w:szCs w:val="22"/>
        </w:rPr>
        <w:t>«ЗАКАЗЧИК»</w:t>
      </w:r>
      <w:r w:rsidRPr="00A72DD0">
        <w:rPr>
          <w:sz w:val="22"/>
          <w:szCs w:val="22"/>
        </w:rPr>
        <w:t xml:space="preserve">, в лице </w:t>
      </w:r>
      <w:r w:rsidR="007055D5" w:rsidRPr="00A72DD0">
        <w:rPr>
          <w:b/>
          <w:sz w:val="22"/>
          <w:szCs w:val="22"/>
        </w:rPr>
        <w:t>__________________________</w:t>
      </w:r>
      <w:r w:rsidRPr="00A72DD0">
        <w:rPr>
          <w:b/>
          <w:sz w:val="22"/>
          <w:szCs w:val="22"/>
        </w:rPr>
        <w:t xml:space="preserve">, действующего на основании </w:t>
      </w:r>
      <w:r w:rsidR="007055D5" w:rsidRPr="00A72DD0">
        <w:rPr>
          <w:b/>
          <w:sz w:val="22"/>
          <w:szCs w:val="22"/>
        </w:rPr>
        <w:t>_________________________</w:t>
      </w:r>
      <w:r w:rsidR="00FD2071" w:rsidRPr="00A72DD0">
        <w:rPr>
          <w:b/>
          <w:sz w:val="22"/>
          <w:szCs w:val="22"/>
        </w:rPr>
        <w:t xml:space="preserve"> </w:t>
      </w:r>
      <w:r w:rsidRPr="00A72DD0">
        <w:rPr>
          <w:sz w:val="22"/>
          <w:szCs w:val="22"/>
        </w:rPr>
        <w:t>с одной стороны и</w:t>
      </w:r>
    </w:p>
    <w:p w:rsidR="00156768" w:rsidRPr="00A72DD0" w:rsidRDefault="00D84A13" w:rsidP="00756E28">
      <w:pPr>
        <w:shd w:val="clear" w:color="auto" w:fill="FFFFFF"/>
        <w:autoSpaceDE w:val="0"/>
        <w:autoSpaceDN w:val="0"/>
        <w:adjustRightInd w:val="0"/>
        <w:ind w:firstLine="284"/>
        <w:rPr>
          <w:sz w:val="22"/>
          <w:szCs w:val="22"/>
        </w:rPr>
      </w:pPr>
      <w:r w:rsidRPr="00A72DD0">
        <w:rPr>
          <w:b/>
          <w:bCs/>
          <w:sz w:val="22"/>
          <w:szCs w:val="22"/>
        </w:rPr>
        <w:t>_____________________________________________________________</w:t>
      </w:r>
      <w:r w:rsidR="00156768" w:rsidRPr="00A72DD0">
        <w:rPr>
          <w:bCs/>
          <w:sz w:val="22"/>
          <w:szCs w:val="22"/>
        </w:rPr>
        <w:t xml:space="preserve">, </w:t>
      </w:r>
      <w:r w:rsidR="00156768" w:rsidRPr="00A72DD0">
        <w:rPr>
          <w:sz w:val="22"/>
          <w:szCs w:val="22"/>
        </w:rPr>
        <w:t>именуемое в дальнейшем «</w:t>
      </w:r>
      <w:r w:rsidR="00021E78" w:rsidRPr="00A72DD0">
        <w:rPr>
          <w:sz w:val="22"/>
          <w:szCs w:val="22"/>
        </w:rPr>
        <w:t>ИСПОЛНИТЕЛЬ</w:t>
      </w:r>
      <w:r w:rsidR="00156768" w:rsidRPr="00A72DD0">
        <w:rPr>
          <w:sz w:val="22"/>
          <w:szCs w:val="22"/>
        </w:rPr>
        <w:t xml:space="preserve">», в лице </w:t>
      </w:r>
      <w:r w:rsidRPr="00A72DD0">
        <w:rPr>
          <w:sz w:val="22"/>
          <w:szCs w:val="22"/>
        </w:rPr>
        <w:t>_________________________________________</w:t>
      </w:r>
      <w:r w:rsidR="00156768" w:rsidRPr="00A72DD0">
        <w:rPr>
          <w:sz w:val="22"/>
          <w:szCs w:val="22"/>
        </w:rPr>
        <w:t xml:space="preserve">, действующего на основании </w:t>
      </w:r>
      <w:r w:rsidRPr="00A72DD0">
        <w:rPr>
          <w:sz w:val="22"/>
          <w:szCs w:val="22"/>
        </w:rPr>
        <w:t>___________________</w:t>
      </w:r>
      <w:r w:rsidR="00156768" w:rsidRPr="00A72DD0">
        <w:rPr>
          <w:sz w:val="22"/>
          <w:szCs w:val="22"/>
        </w:rPr>
        <w:t>, с другой стороны,</w:t>
      </w:r>
      <w:r w:rsidR="00773168" w:rsidRPr="00A72DD0">
        <w:rPr>
          <w:sz w:val="22"/>
          <w:szCs w:val="22"/>
        </w:rPr>
        <w:t xml:space="preserve"> </w:t>
      </w:r>
      <w:r w:rsidR="00156768" w:rsidRPr="00A72DD0">
        <w:rPr>
          <w:sz w:val="22"/>
          <w:szCs w:val="22"/>
        </w:rPr>
        <w:t xml:space="preserve">именуемые в дальнейшем </w:t>
      </w:r>
      <w:r w:rsidR="00021E78" w:rsidRPr="00A72DD0">
        <w:rPr>
          <w:sz w:val="22"/>
          <w:szCs w:val="22"/>
        </w:rPr>
        <w:t>«</w:t>
      </w:r>
      <w:r w:rsidR="00156768" w:rsidRPr="00A72DD0">
        <w:rPr>
          <w:sz w:val="22"/>
          <w:szCs w:val="22"/>
        </w:rPr>
        <w:t>Стороны</w:t>
      </w:r>
      <w:r w:rsidR="00021E78" w:rsidRPr="00A72DD0">
        <w:rPr>
          <w:sz w:val="22"/>
          <w:szCs w:val="22"/>
        </w:rPr>
        <w:t>»</w:t>
      </w:r>
      <w:r w:rsidR="00156768" w:rsidRPr="00A72DD0">
        <w:rPr>
          <w:sz w:val="22"/>
          <w:szCs w:val="22"/>
        </w:rPr>
        <w:t xml:space="preserve">, заключили настоящий </w:t>
      </w:r>
      <w:r w:rsidR="00021E78" w:rsidRPr="00A72DD0">
        <w:rPr>
          <w:sz w:val="22"/>
          <w:szCs w:val="22"/>
        </w:rPr>
        <w:t>КОНТРАКТ (далее по тексту - КОНТРАКТ)</w:t>
      </w:r>
      <w:r w:rsidR="00156768" w:rsidRPr="00A72DD0">
        <w:rPr>
          <w:sz w:val="22"/>
          <w:szCs w:val="22"/>
        </w:rPr>
        <w:t xml:space="preserve"> о нижеследующем:</w:t>
      </w:r>
      <w:r w:rsidR="00773168" w:rsidRPr="00A72DD0">
        <w:rPr>
          <w:sz w:val="22"/>
          <w:szCs w:val="22"/>
        </w:rPr>
        <w:t xml:space="preserve"> </w:t>
      </w:r>
    </w:p>
    <w:p w:rsidR="00773168" w:rsidRPr="00000195" w:rsidRDefault="00773168" w:rsidP="00756E28">
      <w:pPr>
        <w:shd w:val="clear" w:color="auto" w:fill="FFFFFF"/>
        <w:autoSpaceDE w:val="0"/>
        <w:autoSpaceDN w:val="0"/>
        <w:adjustRightInd w:val="0"/>
        <w:ind w:firstLine="284"/>
        <w:rPr>
          <w:sz w:val="22"/>
          <w:szCs w:val="22"/>
        </w:rPr>
      </w:pPr>
    </w:p>
    <w:p w:rsidR="009A0823" w:rsidRPr="0061144F" w:rsidRDefault="005F4ED8" w:rsidP="00756E28">
      <w:pPr>
        <w:keepLines/>
        <w:widowControl/>
        <w:tabs>
          <w:tab w:val="left" w:pos="284"/>
        </w:tabs>
        <w:autoSpaceDE w:val="0"/>
        <w:autoSpaceDN w:val="0"/>
        <w:adjustRightInd w:val="0"/>
        <w:ind w:firstLine="284"/>
        <w:contextualSpacing/>
        <w:jc w:val="center"/>
        <w:rPr>
          <w:b/>
          <w:bCs/>
          <w:snapToGrid w:val="0"/>
          <w:sz w:val="22"/>
          <w:szCs w:val="22"/>
        </w:rPr>
      </w:pPr>
      <w:r w:rsidRPr="00000195">
        <w:rPr>
          <w:bCs/>
          <w:snapToGrid w:val="0"/>
          <w:sz w:val="22"/>
          <w:szCs w:val="22"/>
        </w:rPr>
        <w:t xml:space="preserve">1. </w:t>
      </w:r>
      <w:r w:rsidR="0061144F">
        <w:rPr>
          <w:b/>
          <w:bCs/>
          <w:snapToGrid w:val="0"/>
          <w:sz w:val="22"/>
          <w:szCs w:val="22"/>
        </w:rPr>
        <w:t>П</w:t>
      </w:r>
      <w:r w:rsidR="0061144F" w:rsidRPr="0061144F">
        <w:rPr>
          <w:b/>
          <w:bCs/>
          <w:snapToGrid w:val="0"/>
          <w:sz w:val="22"/>
          <w:szCs w:val="22"/>
        </w:rPr>
        <w:t>редмет контракта.</w:t>
      </w:r>
    </w:p>
    <w:p w:rsidR="00156768" w:rsidRPr="00000195" w:rsidRDefault="005F4ED8" w:rsidP="00F50432">
      <w:pPr>
        <w:tabs>
          <w:tab w:val="left" w:pos="0"/>
        </w:tabs>
        <w:ind w:firstLine="284"/>
        <w:rPr>
          <w:snapToGrid w:val="0"/>
          <w:sz w:val="22"/>
          <w:szCs w:val="22"/>
        </w:rPr>
      </w:pPr>
      <w:r w:rsidRPr="00000195">
        <w:rPr>
          <w:bCs/>
          <w:snapToGrid w:val="0"/>
          <w:sz w:val="22"/>
          <w:szCs w:val="22"/>
        </w:rPr>
        <w:t xml:space="preserve">1.1. </w:t>
      </w:r>
      <w:r w:rsidR="007E39F6" w:rsidRPr="00000195">
        <w:rPr>
          <w:bCs/>
          <w:snapToGrid w:val="0"/>
          <w:sz w:val="22"/>
          <w:szCs w:val="22"/>
        </w:rPr>
        <w:t>ЗАКАЗЧИК</w:t>
      </w:r>
      <w:r w:rsidR="00E972BA" w:rsidRPr="00000195">
        <w:rPr>
          <w:snapToGrid w:val="0"/>
          <w:sz w:val="22"/>
          <w:szCs w:val="22"/>
        </w:rPr>
        <w:t xml:space="preserve"> поручает, а</w:t>
      </w:r>
      <w:r w:rsidR="00E972BA" w:rsidRPr="00000195">
        <w:rPr>
          <w:bCs/>
          <w:snapToGrid w:val="0"/>
          <w:sz w:val="22"/>
          <w:szCs w:val="22"/>
        </w:rPr>
        <w:t xml:space="preserve"> </w:t>
      </w:r>
      <w:r w:rsidR="0040544E" w:rsidRPr="00000195">
        <w:rPr>
          <w:bCs/>
          <w:snapToGrid w:val="0"/>
          <w:sz w:val="22"/>
          <w:szCs w:val="22"/>
        </w:rPr>
        <w:t>ИСПОЛНИТЕЛЬ</w:t>
      </w:r>
      <w:r w:rsidR="00E972BA" w:rsidRPr="00000195">
        <w:rPr>
          <w:bCs/>
          <w:snapToGrid w:val="0"/>
          <w:sz w:val="22"/>
          <w:szCs w:val="22"/>
        </w:rPr>
        <w:t xml:space="preserve">, </w:t>
      </w:r>
      <w:r w:rsidR="00E972BA" w:rsidRPr="00000195">
        <w:rPr>
          <w:snapToGrid w:val="0"/>
          <w:sz w:val="22"/>
          <w:szCs w:val="22"/>
        </w:rPr>
        <w:t xml:space="preserve">принимает на себя </w:t>
      </w:r>
      <w:r w:rsidR="00245EBC" w:rsidRPr="00AC10BC">
        <w:rPr>
          <w:snapToGrid w:val="0"/>
          <w:sz w:val="22"/>
          <w:szCs w:val="22"/>
        </w:rPr>
        <w:t>обязательства</w:t>
      </w:r>
      <w:r w:rsidR="00942EB0" w:rsidRPr="00AC10BC">
        <w:rPr>
          <w:snapToGrid w:val="0"/>
          <w:sz w:val="22"/>
          <w:szCs w:val="22"/>
        </w:rPr>
        <w:t xml:space="preserve"> </w:t>
      </w:r>
      <w:r w:rsidR="00245EBC" w:rsidRPr="00AC10BC">
        <w:rPr>
          <w:snapToGrid w:val="0"/>
          <w:sz w:val="22"/>
          <w:szCs w:val="22"/>
        </w:rPr>
        <w:t>выполнить</w:t>
      </w:r>
      <w:r w:rsidR="00A72DD0" w:rsidRPr="00AC10BC">
        <w:rPr>
          <w:snapToGrid w:val="0"/>
          <w:sz w:val="22"/>
          <w:szCs w:val="22"/>
        </w:rPr>
        <w:t xml:space="preserve"> </w:t>
      </w:r>
      <w:r w:rsidR="00222E71" w:rsidRPr="00AC10BC">
        <w:rPr>
          <w:snapToGrid w:val="0"/>
          <w:sz w:val="22"/>
          <w:szCs w:val="22"/>
        </w:rPr>
        <w:t>испытани</w:t>
      </w:r>
      <w:r w:rsidR="00DF2530" w:rsidRPr="00AC10BC">
        <w:rPr>
          <w:snapToGrid w:val="0"/>
          <w:sz w:val="22"/>
          <w:szCs w:val="22"/>
        </w:rPr>
        <w:t>я</w:t>
      </w:r>
      <w:r w:rsidR="00222E71" w:rsidRPr="00AC10BC">
        <w:rPr>
          <w:snapToGrid w:val="0"/>
          <w:sz w:val="22"/>
          <w:szCs w:val="22"/>
        </w:rPr>
        <w:t xml:space="preserve"> пожарных лестниц и ограждений кровли на объектах </w:t>
      </w:r>
      <w:r w:rsidR="00226EE4" w:rsidRPr="00AC10BC">
        <w:rPr>
          <w:snapToGrid w:val="0"/>
          <w:sz w:val="22"/>
          <w:szCs w:val="22"/>
        </w:rPr>
        <w:t xml:space="preserve">ФГБОУ ВО «ПГТУ», в соответствии </w:t>
      </w:r>
      <w:r w:rsidR="00226EE4" w:rsidRPr="00000195">
        <w:rPr>
          <w:snapToGrid w:val="0"/>
          <w:sz w:val="22"/>
          <w:szCs w:val="22"/>
        </w:rPr>
        <w:t>с приложением к Контракту.</w:t>
      </w:r>
    </w:p>
    <w:p w:rsidR="00630E57" w:rsidRPr="00AC10BC" w:rsidRDefault="00630E57" w:rsidP="00F50432">
      <w:pPr>
        <w:widowControl/>
        <w:spacing w:line="276" w:lineRule="auto"/>
        <w:ind w:firstLine="284"/>
        <w:rPr>
          <w:snapToGrid w:val="0"/>
          <w:sz w:val="22"/>
          <w:szCs w:val="22"/>
        </w:rPr>
      </w:pPr>
      <w:r w:rsidRPr="00630E57">
        <w:rPr>
          <w:snapToGrid w:val="0"/>
          <w:sz w:val="22"/>
          <w:szCs w:val="22"/>
        </w:rPr>
        <w:t>1.</w:t>
      </w:r>
      <w:r w:rsidR="00F50432">
        <w:rPr>
          <w:snapToGrid w:val="0"/>
          <w:sz w:val="22"/>
          <w:szCs w:val="22"/>
        </w:rPr>
        <w:t>2</w:t>
      </w:r>
      <w:r w:rsidRPr="00630E57">
        <w:rPr>
          <w:snapToGrid w:val="0"/>
          <w:sz w:val="22"/>
          <w:szCs w:val="22"/>
        </w:rPr>
        <w:t xml:space="preserve">. Срок выполнения работ: с момента </w:t>
      </w:r>
      <w:r w:rsidRPr="00AC10BC">
        <w:rPr>
          <w:snapToGrid w:val="0"/>
          <w:sz w:val="22"/>
          <w:szCs w:val="22"/>
        </w:rPr>
        <w:t>заключения контракта по ____ _________ 2026 года.</w:t>
      </w:r>
      <w:r w:rsidR="00517B8F" w:rsidRPr="00AC10BC">
        <w:rPr>
          <w:snapToGrid w:val="0"/>
          <w:sz w:val="22"/>
          <w:szCs w:val="22"/>
        </w:rPr>
        <w:t xml:space="preserve"> (</w:t>
      </w:r>
      <w:r w:rsidR="00517B8F" w:rsidRPr="00AC10BC">
        <w:rPr>
          <w:snapToGrid w:val="0"/>
          <w:color w:val="FF0000"/>
          <w:sz w:val="22"/>
          <w:szCs w:val="22"/>
        </w:rPr>
        <w:t>20 рабочих дней</w:t>
      </w:r>
      <w:r w:rsidR="00517B8F" w:rsidRPr="00AC10BC">
        <w:rPr>
          <w:snapToGrid w:val="0"/>
          <w:sz w:val="22"/>
          <w:szCs w:val="22"/>
        </w:rPr>
        <w:t>)</w:t>
      </w:r>
    </w:p>
    <w:p w:rsidR="00630E57" w:rsidRPr="00AC10BC" w:rsidRDefault="00630E57" w:rsidP="00F50432">
      <w:pPr>
        <w:widowControl/>
        <w:spacing w:line="276" w:lineRule="auto"/>
        <w:ind w:firstLine="284"/>
        <w:rPr>
          <w:snapToGrid w:val="0"/>
          <w:sz w:val="22"/>
          <w:szCs w:val="22"/>
        </w:rPr>
      </w:pPr>
      <w:r w:rsidRPr="00AC10BC">
        <w:rPr>
          <w:snapToGrid w:val="0"/>
          <w:sz w:val="22"/>
          <w:szCs w:val="22"/>
        </w:rPr>
        <w:t>1.</w:t>
      </w:r>
      <w:r w:rsidR="00F50432" w:rsidRPr="00AC10BC">
        <w:rPr>
          <w:snapToGrid w:val="0"/>
          <w:sz w:val="22"/>
          <w:szCs w:val="22"/>
        </w:rPr>
        <w:t>3</w:t>
      </w:r>
      <w:r w:rsidRPr="00AC10BC">
        <w:rPr>
          <w:snapToGrid w:val="0"/>
          <w:sz w:val="22"/>
          <w:szCs w:val="22"/>
        </w:rPr>
        <w:t>. Место выполнения работ: 424000, Республика Марий Эл, г. Йошкар-Ола:</w:t>
      </w:r>
    </w:p>
    <w:p w:rsidR="00630E57" w:rsidRPr="00AC10BC" w:rsidRDefault="00630E57" w:rsidP="00F50432">
      <w:pPr>
        <w:widowControl/>
        <w:ind w:firstLine="284"/>
        <w:rPr>
          <w:snapToGrid w:val="0"/>
          <w:sz w:val="22"/>
          <w:szCs w:val="22"/>
        </w:rPr>
      </w:pPr>
      <w:r w:rsidRPr="00AC10BC">
        <w:rPr>
          <w:snapToGrid w:val="0"/>
          <w:sz w:val="22"/>
          <w:szCs w:val="22"/>
        </w:rPr>
        <w:t xml:space="preserve">- учебный корпус № 1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пл.Ленина</w:t>
      </w:r>
      <w:proofErr w:type="spellEnd"/>
      <w:r w:rsidRPr="00AC10BC">
        <w:rPr>
          <w:snapToGrid w:val="0"/>
          <w:sz w:val="22"/>
          <w:szCs w:val="22"/>
        </w:rPr>
        <w:t>, д.3;</w:t>
      </w:r>
    </w:p>
    <w:p w:rsidR="00630E57" w:rsidRPr="00AC10BC" w:rsidRDefault="00630E57" w:rsidP="00F50432">
      <w:pPr>
        <w:widowControl/>
        <w:ind w:firstLine="284"/>
        <w:rPr>
          <w:snapToGrid w:val="0"/>
          <w:sz w:val="22"/>
          <w:szCs w:val="22"/>
        </w:rPr>
      </w:pPr>
      <w:r w:rsidRPr="00AC10BC">
        <w:rPr>
          <w:snapToGrid w:val="0"/>
          <w:sz w:val="22"/>
          <w:szCs w:val="22"/>
        </w:rPr>
        <w:t xml:space="preserve">- учебный корпус № 2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ул.Советская</w:t>
      </w:r>
      <w:proofErr w:type="spellEnd"/>
      <w:r w:rsidRPr="00AC10BC">
        <w:rPr>
          <w:snapToGrid w:val="0"/>
          <w:sz w:val="22"/>
          <w:szCs w:val="22"/>
        </w:rPr>
        <w:t>, д.158;</w:t>
      </w:r>
    </w:p>
    <w:p w:rsidR="00630E57" w:rsidRPr="00AC10BC" w:rsidRDefault="00630E57" w:rsidP="00F50432">
      <w:pPr>
        <w:widowControl/>
        <w:ind w:firstLine="284"/>
        <w:rPr>
          <w:snapToGrid w:val="0"/>
          <w:sz w:val="22"/>
          <w:szCs w:val="22"/>
        </w:rPr>
      </w:pPr>
      <w:r w:rsidRPr="00AC10BC">
        <w:rPr>
          <w:snapToGrid w:val="0"/>
          <w:sz w:val="22"/>
          <w:szCs w:val="22"/>
        </w:rPr>
        <w:t xml:space="preserve">- учебный корпус № 3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ул.Панфилова</w:t>
      </w:r>
      <w:proofErr w:type="spellEnd"/>
      <w:r w:rsidRPr="00AC10BC">
        <w:rPr>
          <w:snapToGrid w:val="0"/>
          <w:sz w:val="22"/>
          <w:szCs w:val="22"/>
        </w:rPr>
        <w:t>, д.17;</w:t>
      </w:r>
    </w:p>
    <w:p w:rsidR="00630E57" w:rsidRPr="00AC10BC" w:rsidRDefault="00630E57" w:rsidP="00F50432">
      <w:pPr>
        <w:widowControl/>
        <w:ind w:firstLine="284"/>
        <w:rPr>
          <w:snapToGrid w:val="0"/>
          <w:sz w:val="22"/>
          <w:szCs w:val="22"/>
        </w:rPr>
      </w:pPr>
      <w:r w:rsidRPr="00AC10BC">
        <w:rPr>
          <w:snapToGrid w:val="0"/>
          <w:sz w:val="22"/>
          <w:szCs w:val="22"/>
        </w:rPr>
        <w:t xml:space="preserve">- учебный корпус № 5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ул.Строителей</w:t>
      </w:r>
      <w:proofErr w:type="spellEnd"/>
      <w:r w:rsidRPr="00AC10BC">
        <w:rPr>
          <w:snapToGrid w:val="0"/>
          <w:sz w:val="22"/>
          <w:szCs w:val="22"/>
        </w:rPr>
        <w:t>, д.99;</w:t>
      </w:r>
    </w:p>
    <w:p w:rsidR="00630E57" w:rsidRPr="00AC10BC" w:rsidRDefault="00630E57" w:rsidP="00F50432">
      <w:pPr>
        <w:widowControl/>
        <w:ind w:firstLine="284"/>
        <w:rPr>
          <w:snapToGrid w:val="0"/>
          <w:sz w:val="22"/>
          <w:szCs w:val="22"/>
        </w:rPr>
      </w:pPr>
      <w:r w:rsidRPr="00AC10BC">
        <w:rPr>
          <w:snapToGrid w:val="0"/>
          <w:sz w:val="22"/>
          <w:szCs w:val="22"/>
        </w:rPr>
        <w:t xml:space="preserve">- учебное здание № 7 (Йошкар-Олинский аграрный колледж)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ул.Пушкина</w:t>
      </w:r>
      <w:proofErr w:type="spellEnd"/>
      <w:r w:rsidRPr="00AC10BC">
        <w:rPr>
          <w:snapToGrid w:val="0"/>
          <w:sz w:val="22"/>
          <w:szCs w:val="22"/>
        </w:rPr>
        <w:t xml:space="preserve">/ </w:t>
      </w:r>
      <w:proofErr w:type="spellStart"/>
      <w:r w:rsidRPr="00AC10BC">
        <w:rPr>
          <w:snapToGrid w:val="0"/>
          <w:sz w:val="22"/>
          <w:szCs w:val="22"/>
        </w:rPr>
        <w:t>ул.Палантая</w:t>
      </w:r>
      <w:proofErr w:type="spellEnd"/>
      <w:r w:rsidRPr="00AC10BC">
        <w:rPr>
          <w:snapToGrid w:val="0"/>
          <w:sz w:val="22"/>
          <w:szCs w:val="22"/>
        </w:rPr>
        <w:t xml:space="preserve"> д.23/63;</w:t>
      </w:r>
    </w:p>
    <w:p w:rsidR="00630E57" w:rsidRPr="00AC10BC" w:rsidRDefault="00630E57" w:rsidP="00F50432">
      <w:pPr>
        <w:widowControl/>
        <w:ind w:firstLine="284"/>
        <w:rPr>
          <w:snapToGrid w:val="0"/>
          <w:sz w:val="22"/>
          <w:szCs w:val="22"/>
        </w:rPr>
      </w:pPr>
      <w:r w:rsidRPr="00AC10BC">
        <w:rPr>
          <w:snapToGrid w:val="0"/>
          <w:sz w:val="22"/>
          <w:szCs w:val="22"/>
        </w:rPr>
        <w:t xml:space="preserve">- спортивный корпус второго зала (спортзал № 2)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ул.Советская</w:t>
      </w:r>
      <w:proofErr w:type="spellEnd"/>
      <w:r w:rsidRPr="00AC10BC">
        <w:rPr>
          <w:snapToGrid w:val="0"/>
          <w:sz w:val="22"/>
          <w:szCs w:val="22"/>
        </w:rPr>
        <w:t>, д.158"а";</w:t>
      </w:r>
    </w:p>
    <w:p w:rsidR="00630E57" w:rsidRPr="00AC10BC" w:rsidRDefault="00630E57" w:rsidP="00F50432">
      <w:pPr>
        <w:widowControl/>
        <w:ind w:firstLine="284"/>
        <w:rPr>
          <w:snapToGrid w:val="0"/>
          <w:sz w:val="22"/>
          <w:szCs w:val="22"/>
        </w:rPr>
      </w:pPr>
      <w:r w:rsidRPr="00AC10BC">
        <w:rPr>
          <w:snapToGrid w:val="0"/>
          <w:sz w:val="22"/>
          <w:szCs w:val="22"/>
        </w:rPr>
        <w:t xml:space="preserve">- блок обслуживания </w:t>
      </w:r>
      <w:proofErr w:type="spellStart"/>
      <w:r w:rsidRPr="00AC10BC">
        <w:rPr>
          <w:snapToGrid w:val="0"/>
          <w:sz w:val="22"/>
          <w:szCs w:val="22"/>
        </w:rPr>
        <w:t>спорткорпуса</w:t>
      </w:r>
      <w:proofErr w:type="spellEnd"/>
      <w:r w:rsidRPr="00AC10BC">
        <w:rPr>
          <w:snapToGrid w:val="0"/>
          <w:sz w:val="22"/>
          <w:szCs w:val="22"/>
        </w:rPr>
        <w:t xml:space="preserve">, (спортзал № 4) по адресу: </w:t>
      </w:r>
      <w:proofErr w:type="spellStart"/>
      <w:r w:rsidRPr="00AC10BC">
        <w:rPr>
          <w:snapToGrid w:val="0"/>
          <w:sz w:val="22"/>
          <w:szCs w:val="22"/>
        </w:rPr>
        <w:t>ул.Карла</w:t>
      </w:r>
      <w:proofErr w:type="spellEnd"/>
      <w:r w:rsidRPr="00AC10BC">
        <w:rPr>
          <w:snapToGrid w:val="0"/>
          <w:sz w:val="22"/>
          <w:szCs w:val="22"/>
        </w:rPr>
        <w:t xml:space="preserve"> Маркса, д.120;</w:t>
      </w:r>
    </w:p>
    <w:p w:rsidR="00630E57" w:rsidRPr="00AC10BC" w:rsidRDefault="00DF2530" w:rsidP="00F50432">
      <w:pPr>
        <w:widowControl/>
        <w:ind w:firstLine="284"/>
        <w:rPr>
          <w:snapToGrid w:val="0"/>
          <w:sz w:val="22"/>
          <w:szCs w:val="22"/>
        </w:rPr>
      </w:pPr>
      <w:r w:rsidRPr="00AC10BC">
        <w:rPr>
          <w:snapToGrid w:val="0"/>
          <w:sz w:val="22"/>
          <w:szCs w:val="22"/>
        </w:rPr>
        <w:t xml:space="preserve">- </w:t>
      </w:r>
      <w:proofErr w:type="spellStart"/>
      <w:r w:rsidR="00630E57" w:rsidRPr="00AC10BC">
        <w:rPr>
          <w:snapToGrid w:val="0"/>
          <w:sz w:val="22"/>
          <w:szCs w:val="22"/>
        </w:rPr>
        <w:t>п.Нолька</w:t>
      </w:r>
      <w:proofErr w:type="spellEnd"/>
      <w:r w:rsidR="00630E57" w:rsidRPr="00AC10BC">
        <w:rPr>
          <w:snapToGrid w:val="0"/>
          <w:sz w:val="22"/>
          <w:szCs w:val="22"/>
        </w:rPr>
        <w:t>, 43, производственно-лабораторный корпус;</w:t>
      </w:r>
    </w:p>
    <w:p w:rsidR="00630E57" w:rsidRPr="00AC10BC" w:rsidRDefault="00630E57" w:rsidP="00F50432">
      <w:pPr>
        <w:widowControl/>
        <w:ind w:firstLine="284"/>
        <w:rPr>
          <w:snapToGrid w:val="0"/>
          <w:sz w:val="22"/>
          <w:szCs w:val="22"/>
        </w:rPr>
      </w:pPr>
      <w:r w:rsidRPr="00AC10BC">
        <w:rPr>
          <w:snapToGrid w:val="0"/>
          <w:sz w:val="22"/>
          <w:szCs w:val="22"/>
        </w:rPr>
        <w:t xml:space="preserve">- общежитие № 1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ул.Волкова</w:t>
      </w:r>
      <w:proofErr w:type="spellEnd"/>
      <w:r w:rsidRPr="00AC10BC">
        <w:rPr>
          <w:snapToGrid w:val="0"/>
          <w:sz w:val="22"/>
          <w:szCs w:val="22"/>
        </w:rPr>
        <w:t>, д.143;</w:t>
      </w:r>
    </w:p>
    <w:p w:rsidR="00630E57" w:rsidRPr="00AC10BC" w:rsidRDefault="00630E57" w:rsidP="00F50432">
      <w:pPr>
        <w:widowControl/>
        <w:ind w:firstLine="284"/>
        <w:rPr>
          <w:snapToGrid w:val="0"/>
          <w:sz w:val="22"/>
          <w:szCs w:val="22"/>
        </w:rPr>
      </w:pPr>
      <w:r w:rsidRPr="00AC10BC">
        <w:rPr>
          <w:snapToGrid w:val="0"/>
          <w:sz w:val="22"/>
          <w:szCs w:val="22"/>
        </w:rPr>
        <w:t xml:space="preserve">- общежитие № 2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ул.Советская</w:t>
      </w:r>
      <w:proofErr w:type="spellEnd"/>
      <w:r w:rsidRPr="00AC10BC">
        <w:rPr>
          <w:snapToGrid w:val="0"/>
          <w:sz w:val="22"/>
          <w:szCs w:val="22"/>
        </w:rPr>
        <w:t>, д.150;</w:t>
      </w:r>
    </w:p>
    <w:p w:rsidR="00630E57" w:rsidRPr="00AC10BC" w:rsidRDefault="00630E57" w:rsidP="00F50432">
      <w:pPr>
        <w:widowControl/>
        <w:ind w:firstLine="284"/>
        <w:rPr>
          <w:snapToGrid w:val="0"/>
          <w:sz w:val="22"/>
          <w:szCs w:val="22"/>
        </w:rPr>
      </w:pPr>
      <w:r w:rsidRPr="00AC10BC">
        <w:rPr>
          <w:snapToGrid w:val="0"/>
          <w:sz w:val="22"/>
          <w:szCs w:val="22"/>
        </w:rPr>
        <w:t xml:space="preserve">- общежитие № 3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ул.Советская</w:t>
      </w:r>
      <w:proofErr w:type="spellEnd"/>
      <w:r w:rsidRPr="00AC10BC">
        <w:rPr>
          <w:snapToGrid w:val="0"/>
          <w:sz w:val="22"/>
          <w:szCs w:val="22"/>
        </w:rPr>
        <w:t>, д.148;</w:t>
      </w:r>
    </w:p>
    <w:p w:rsidR="00630E57" w:rsidRPr="00AC10BC" w:rsidRDefault="00630E57" w:rsidP="00F50432">
      <w:pPr>
        <w:widowControl/>
        <w:ind w:firstLine="284"/>
        <w:rPr>
          <w:snapToGrid w:val="0"/>
          <w:sz w:val="22"/>
          <w:szCs w:val="22"/>
        </w:rPr>
      </w:pPr>
      <w:r w:rsidRPr="00AC10BC">
        <w:rPr>
          <w:snapToGrid w:val="0"/>
          <w:sz w:val="22"/>
          <w:szCs w:val="22"/>
        </w:rPr>
        <w:t xml:space="preserve">- общежитие № 5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ул.Волкова</w:t>
      </w:r>
      <w:proofErr w:type="spellEnd"/>
      <w:r w:rsidRPr="00AC10BC">
        <w:rPr>
          <w:snapToGrid w:val="0"/>
          <w:sz w:val="22"/>
          <w:szCs w:val="22"/>
        </w:rPr>
        <w:t>, д.149;</w:t>
      </w:r>
    </w:p>
    <w:p w:rsidR="00630E57" w:rsidRPr="00AC10BC" w:rsidRDefault="00630E57" w:rsidP="00F50432">
      <w:pPr>
        <w:widowControl/>
        <w:ind w:firstLine="284"/>
        <w:rPr>
          <w:snapToGrid w:val="0"/>
          <w:sz w:val="22"/>
          <w:szCs w:val="22"/>
        </w:rPr>
      </w:pPr>
      <w:r w:rsidRPr="00AC10BC">
        <w:rPr>
          <w:snapToGrid w:val="0"/>
          <w:sz w:val="22"/>
          <w:szCs w:val="22"/>
        </w:rPr>
        <w:t xml:space="preserve">- общежитие № 6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ул.Панфилова</w:t>
      </w:r>
      <w:proofErr w:type="spellEnd"/>
      <w:r w:rsidRPr="00AC10BC">
        <w:rPr>
          <w:snapToGrid w:val="0"/>
          <w:sz w:val="22"/>
          <w:szCs w:val="22"/>
        </w:rPr>
        <w:t>, д.15;</w:t>
      </w:r>
    </w:p>
    <w:p w:rsidR="00630E57" w:rsidRPr="00AC10BC" w:rsidRDefault="00630E57" w:rsidP="00F50432">
      <w:pPr>
        <w:widowControl/>
        <w:ind w:firstLine="284"/>
        <w:rPr>
          <w:snapToGrid w:val="0"/>
          <w:sz w:val="22"/>
          <w:szCs w:val="22"/>
        </w:rPr>
      </w:pPr>
      <w:r w:rsidRPr="00AC10BC">
        <w:rPr>
          <w:snapToGrid w:val="0"/>
          <w:sz w:val="22"/>
          <w:szCs w:val="22"/>
        </w:rPr>
        <w:t xml:space="preserve">- общежитие № 1 ЙОАК по адресу: </w:t>
      </w:r>
      <w:proofErr w:type="spellStart"/>
      <w:r w:rsidRPr="00AC10BC">
        <w:rPr>
          <w:snapToGrid w:val="0"/>
          <w:sz w:val="22"/>
          <w:szCs w:val="22"/>
        </w:rPr>
        <w:t>г.Йошкар</w:t>
      </w:r>
      <w:proofErr w:type="spellEnd"/>
      <w:r w:rsidRPr="00AC10BC">
        <w:rPr>
          <w:snapToGrid w:val="0"/>
          <w:sz w:val="22"/>
          <w:szCs w:val="22"/>
        </w:rPr>
        <w:t xml:space="preserve">-Ола, </w:t>
      </w:r>
      <w:proofErr w:type="spellStart"/>
      <w:r w:rsidRPr="00AC10BC">
        <w:rPr>
          <w:snapToGrid w:val="0"/>
          <w:sz w:val="22"/>
          <w:szCs w:val="22"/>
        </w:rPr>
        <w:t>ул.Палантая</w:t>
      </w:r>
      <w:proofErr w:type="spellEnd"/>
      <w:r w:rsidRPr="00AC10BC">
        <w:rPr>
          <w:snapToGrid w:val="0"/>
          <w:sz w:val="22"/>
          <w:szCs w:val="22"/>
        </w:rPr>
        <w:t>, д.63"а"</w:t>
      </w:r>
      <w:r w:rsidR="001A4CA4" w:rsidRPr="00AC10BC">
        <w:rPr>
          <w:snapToGrid w:val="0"/>
          <w:sz w:val="22"/>
          <w:szCs w:val="22"/>
        </w:rPr>
        <w:t>.</w:t>
      </w:r>
    </w:p>
    <w:p w:rsidR="00F50432" w:rsidRPr="00AC10BC" w:rsidRDefault="00F50432" w:rsidP="00F50432">
      <w:pPr>
        <w:widowControl/>
        <w:spacing w:line="276" w:lineRule="auto"/>
        <w:ind w:firstLine="284"/>
        <w:rPr>
          <w:snapToGrid w:val="0"/>
          <w:sz w:val="22"/>
          <w:szCs w:val="22"/>
        </w:rPr>
      </w:pPr>
      <w:r w:rsidRPr="00AC10BC">
        <w:rPr>
          <w:snapToGrid w:val="0"/>
          <w:sz w:val="22"/>
          <w:szCs w:val="22"/>
        </w:rPr>
        <w:t xml:space="preserve">1.4. Настоящий контракт заключен на </w:t>
      </w:r>
      <w:r w:rsidRPr="00AC10BC">
        <w:rPr>
          <w:snapToGrid w:val="0"/>
          <w:sz w:val="22"/>
          <w:szCs w:val="22"/>
          <w:u w:val="single"/>
        </w:rPr>
        <w:t>основании пункта 4 части 1 статьи 93</w:t>
      </w:r>
      <w:r w:rsidRPr="00AC10BC">
        <w:rPr>
          <w:snapToGrid w:val="0"/>
          <w:sz w:val="22"/>
          <w:szCs w:val="22"/>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по тексту – ФЗ-44).</w:t>
      </w:r>
    </w:p>
    <w:p w:rsidR="00DF2530" w:rsidRPr="00AC10BC" w:rsidRDefault="00DF2530" w:rsidP="00F50432">
      <w:pPr>
        <w:widowControl/>
        <w:ind w:firstLine="284"/>
        <w:rPr>
          <w:rFonts w:eastAsia="Calibri"/>
          <w:sz w:val="22"/>
          <w:szCs w:val="22"/>
          <w:lang w:eastAsia="en-US"/>
        </w:rPr>
      </w:pPr>
    </w:p>
    <w:p w:rsidR="001A4CA4" w:rsidRPr="00AC10BC" w:rsidRDefault="001A4CA4" w:rsidP="00F50432">
      <w:pPr>
        <w:autoSpaceDE w:val="0"/>
        <w:autoSpaceDN w:val="0"/>
        <w:adjustRightInd w:val="0"/>
        <w:ind w:firstLine="284"/>
        <w:jc w:val="center"/>
        <w:outlineLvl w:val="0"/>
        <w:rPr>
          <w:b/>
          <w:bCs/>
          <w:kern w:val="32"/>
          <w:sz w:val="22"/>
          <w:szCs w:val="22"/>
          <w:lang w:val="x-none" w:eastAsia="x-none"/>
        </w:rPr>
      </w:pPr>
      <w:r w:rsidRPr="00AC10BC">
        <w:rPr>
          <w:b/>
          <w:bCs/>
          <w:kern w:val="32"/>
          <w:sz w:val="22"/>
          <w:szCs w:val="22"/>
          <w:lang w:val="x-none" w:eastAsia="x-none"/>
        </w:rPr>
        <w:t>2. Обязанности Сторон</w:t>
      </w:r>
    </w:p>
    <w:p w:rsidR="001A4CA4" w:rsidRPr="00AC10BC" w:rsidRDefault="001A4CA4" w:rsidP="00F50432">
      <w:pPr>
        <w:widowControl/>
        <w:ind w:firstLine="284"/>
        <w:rPr>
          <w:rFonts w:eastAsia="Calibri"/>
          <w:sz w:val="22"/>
          <w:szCs w:val="22"/>
          <w:lang w:eastAsia="en-US"/>
        </w:rPr>
      </w:pPr>
      <w:r w:rsidRPr="00AC10BC">
        <w:rPr>
          <w:rFonts w:eastAsia="Calibri"/>
          <w:sz w:val="22"/>
          <w:szCs w:val="22"/>
          <w:lang w:eastAsia="en-US"/>
        </w:rPr>
        <w:t xml:space="preserve">2.1. Исполнитель обязан </w:t>
      </w:r>
      <w:r w:rsidR="0061144F" w:rsidRPr="00AC10BC">
        <w:rPr>
          <w:rFonts w:eastAsia="Calibri"/>
          <w:sz w:val="22"/>
          <w:szCs w:val="22"/>
          <w:lang w:eastAsia="en-US"/>
        </w:rPr>
        <w:t xml:space="preserve">выполнить </w:t>
      </w:r>
      <w:r w:rsidRPr="00AC10BC">
        <w:rPr>
          <w:rFonts w:eastAsia="Calibri"/>
          <w:sz w:val="22"/>
          <w:szCs w:val="22"/>
          <w:lang w:eastAsia="en-US"/>
        </w:rPr>
        <w:t xml:space="preserve">Заказчику </w:t>
      </w:r>
      <w:r w:rsidR="0061144F" w:rsidRPr="00AC10BC">
        <w:rPr>
          <w:rFonts w:eastAsia="Calibri"/>
          <w:sz w:val="22"/>
          <w:szCs w:val="22"/>
          <w:lang w:eastAsia="en-US"/>
        </w:rPr>
        <w:t>работы</w:t>
      </w:r>
      <w:r w:rsidRPr="00AC10BC">
        <w:rPr>
          <w:rFonts w:eastAsia="Calibri"/>
          <w:sz w:val="22"/>
          <w:szCs w:val="22"/>
          <w:lang w:eastAsia="en-US"/>
        </w:rPr>
        <w:t xml:space="preserve"> надлежащего качества в порядке и сроки, предусмотренные настоящим контрактом</w:t>
      </w:r>
      <w:r w:rsidR="00A72DD0" w:rsidRPr="00AC10BC">
        <w:rPr>
          <w:snapToGrid w:val="0"/>
          <w:sz w:val="22"/>
          <w:szCs w:val="22"/>
        </w:rPr>
        <w:t>, в соответствии с нормативными требованиями.</w:t>
      </w:r>
    </w:p>
    <w:p w:rsidR="001A4CA4" w:rsidRPr="00000195" w:rsidRDefault="001A4CA4" w:rsidP="00F50432">
      <w:pPr>
        <w:widowControl/>
        <w:ind w:firstLine="284"/>
        <w:rPr>
          <w:rFonts w:eastAsia="Calibri"/>
          <w:sz w:val="22"/>
          <w:szCs w:val="22"/>
          <w:lang w:eastAsia="en-US"/>
        </w:rPr>
      </w:pPr>
      <w:r w:rsidRPr="001A4CA4">
        <w:rPr>
          <w:rFonts w:eastAsia="Calibri"/>
          <w:sz w:val="22"/>
          <w:szCs w:val="22"/>
          <w:lang w:eastAsia="en-US"/>
        </w:rPr>
        <w:t xml:space="preserve">2.2. Заказчик обязан принять и оплатить </w:t>
      </w:r>
      <w:r w:rsidR="00517B8F" w:rsidRPr="00000195">
        <w:rPr>
          <w:rFonts w:eastAsia="Calibri"/>
          <w:sz w:val="22"/>
          <w:szCs w:val="22"/>
          <w:lang w:eastAsia="en-US"/>
        </w:rPr>
        <w:t xml:space="preserve">фактически выполненные </w:t>
      </w:r>
      <w:r w:rsidRPr="001A4CA4">
        <w:rPr>
          <w:rFonts w:eastAsia="Calibri"/>
          <w:sz w:val="22"/>
          <w:szCs w:val="22"/>
          <w:lang w:eastAsia="en-US"/>
        </w:rPr>
        <w:t>работы Исполнителем.</w:t>
      </w:r>
    </w:p>
    <w:p w:rsidR="002C260F" w:rsidRPr="001A4CA4" w:rsidRDefault="002C260F" w:rsidP="00F50432">
      <w:pPr>
        <w:widowControl/>
        <w:ind w:firstLine="284"/>
        <w:rPr>
          <w:rFonts w:eastAsia="Calibri"/>
          <w:sz w:val="22"/>
          <w:szCs w:val="22"/>
          <w:lang w:eastAsia="en-US"/>
        </w:rPr>
      </w:pPr>
    </w:p>
    <w:p w:rsidR="001A4CA4" w:rsidRPr="001A4CA4" w:rsidRDefault="001A4CA4" w:rsidP="00F50432">
      <w:pPr>
        <w:autoSpaceDE w:val="0"/>
        <w:autoSpaceDN w:val="0"/>
        <w:adjustRightInd w:val="0"/>
        <w:ind w:firstLine="284"/>
        <w:jc w:val="center"/>
        <w:outlineLvl w:val="0"/>
        <w:rPr>
          <w:b/>
          <w:bCs/>
          <w:kern w:val="32"/>
          <w:sz w:val="22"/>
          <w:szCs w:val="22"/>
          <w:lang w:val="x-none" w:eastAsia="x-none"/>
        </w:rPr>
      </w:pPr>
      <w:r w:rsidRPr="001A4CA4">
        <w:rPr>
          <w:b/>
          <w:bCs/>
          <w:kern w:val="32"/>
          <w:sz w:val="22"/>
          <w:szCs w:val="22"/>
          <w:lang w:val="x-none" w:eastAsia="x-none"/>
        </w:rPr>
        <w:t>3. Ответственность Сторон</w:t>
      </w:r>
    </w:p>
    <w:p w:rsidR="001A4CA4" w:rsidRPr="001A4CA4" w:rsidRDefault="001A4CA4" w:rsidP="00F50432">
      <w:pPr>
        <w:widowControl/>
        <w:spacing w:line="276" w:lineRule="auto"/>
        <w:ind w:firstLine="284"/>
        <w:rPr>
          <w:rFonts w:eastAsia="Calibri"/>
          <w:sz w:val="22"/>
          <w:szCs w:val="22"/>
          <w:lang w:eastAsia="en-US"/>
        </w:rPr>
      </w:pPr>
      <w:r w:rsidRPr="001A4CA4">
        <w:rPr>
          <w:rFonts w:eastAsia="Calibri"/>
          <w:sz w:val="22"/>
          <w:szCs w:val="22"/>
          <w:lang w:eastAsia="en-US"/>
        </w:rPr>
        <w:t>3.1. Сторона, причинившая неисполнением или ненадлежащим исполнением своих обязательств другой Стороне убытки, обязана их возместить.</w:t>
      </w:r>
    </w:p>
    <w:p w:rsidR="001A4CA4" w:rsidRPr="001A4CA4" w:rsidRDefault="001A4CA4" w:rsidP="00F50432">
      <w:pPr>
        <w:autoSpaceDE w:val="0"/>
        <w:autoSpaceDN w:val="0"/>
        <w:adjustRightInd w:val="0"/>
        <w:ind w:firstLine="284"/>
        <w:rPr>
          <w:sz w:val="22"/>
          <w:szCs w:val="22"/>
          <w:lang w:val="x-none" w:eastAsia="x-none"/>
        </w:rPr>
      </w:pPr>
      <w:r w:rsidRPr="001A4CA4">
        <w:rPr>
          <w:sz w:val="22"/>
          <w:szCs w:val="22"/>
          <w:lang w:val="x-none" w:eastAsia="x-none"/>
        </w:rPr>
        <w:t xml:space="preserve">3.2. За нарушение сроков </w:t>
      </w:r>
      <w:r w:rsidRPr="001A4CA4">
        <w:rPr>
          <w:sz w:val="22"/>
          <w:szCs w:val="22"/>
          <w:lang w:eastAsia="x-none"/>
        </w:rPr>
        <w:t>выполнения работ</w:t>
      </w:r>
      <w:r w:rsidRPr="001A4CA4">
        <w:rPr>
          <w:sz w:val="22"/>
          <w:szCs w:val="22"/>
          <w:lang w:val="x-none" w:eastAsia="x-none"/>
        </w:rPr>
        <w:t xml:space="preserve">, предусмотренных пунктом 1.3. настоящего контракта, Заказчик имеет право взыскать с </w:t>
      </w:r>
      <w:r w:rsidRPr="001A4CA4">
        <w:rPr>
          <w:sz w:val="22"/>
          <w:szCs w:val="22"/>
          <w:lang w:eastAsia="x-none"/>
        </w:rPr>
        <w:t>Исполнителя</w:t>
      </w:r>
      <w:r w:rsidRPr="001A4CA4">
        <w:rPr>
          <w:sz w:val="22"/>
          <w:szCs w:val="22"/>
          <w:lang w:val="x-none" w:eastAsia="x-none"/>
        </w:rPr>
        <w:t xml:space="preserve">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w:t>
      </w:r>
      <w:r w:rsidRPr="001A4CA4">
        <w:rPr>
          <w:sz w:val="22"/>
          <w:szCs w:val="22"/>
          <w:lang w:eastAsia="x-none"/>
        </w:rPr>
        <w:t>Исполнитель</w:t>
      </w:r>
      <w:r w:rsidRPr="001A4CA4">
        <w:rPr>
          <w:sz w:val="22"/>
          <w:szCs w:val="22"/>
          <w:lang w:val="x-none" w:eastAsia="x-none"/>
        </w:rPr>
        <w:t xml:space="preserve">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1A4CA4" w:rsidRPr="001A4CA4" w:rsidRDefault="001A4CA4" w:rsidP="00F50432">
      <w:pPr>
        <w:autoSpaceDE w:val="0"/>
        <w:autoSpaceDN w:val="0"/>
        <w:adjustRightInd w:val="0"/>
        <w:ind w:firstLine="284"/>
        <w:rPr>
          <w:sz w:val="22"/>
          <w:szCs w:val="22"/>
          <w:lang w:val="x-none" w:eastAsia="x-none"/>
        </w:rPr>
      </w:pPr>
      <w:r w:rsidRPr="001A4CA4">
        <w:rPr>
          <w:sz w:val="22"/>
          <w:szCs w:val="22"/>
          <w:lang w:val="x-none" w:eastAsia="x-none"/>
        </w:rPr>
        <w:t xml:space="preserve">3.3. Заказчик, в случае несвоевременного исполнения обязательств по оплате </w:t>
      </w:r>
      <w:r w:rsidRPr="001A4CA4">
        <w:rPr>
          <w:sz w:val="22"/>
          <w:szCs w:val="22"/>
          <w:lang w:eastAsia="x-none"/>
        </w:rPr>
        <w:t>работ</w:t>
      </w:r>
      <w:r w:rsidRPr="001A4CA4">
        <w:rPr>
          <w:sz w:val="22"/>
          <w:szCs w:val="22"/>
          <w:lang w:val="x-none" w:eastAsia="x-none"/>
        </w:rPr>
        <w:t xml:space="preserve">, </w:t>
      </w:r>
      <w:r w:rsidRPr="001A4CA4">
        <w:rPr>
          <w:sz w:val="22"/>
          <w:szCs w:val="22"/>
          <w:lang w:eastAsia="x-none"/>
        </w:rPr>
        <w:t xml:space="preserve">по требованию </w:t>
      </w:r>
      <w:r w:rsidRPr="001A4CA4">
        <w:rPr>
          <w:sz w:val="22"/>
          <w:szCs w:val="22"/>
          <w:lang w:eastAsia="x-none"/>
        </w:rPr>
        <w:lastRenderedPageBreak/>
        <w:t xml:space="preserve">Исполнителя </w:t>
      </w:r>
      <w:r w:rsidRPr="001A4CA4">
        <w:rPr>
          <w:sz w:val="22"/>
          <w:szCs w:val="22"/>
          <w:lang w:val="x-none" w:eastAsia="x-none"/>
        </w:rPr>
        <w:t xml:space="preserve">выплачивает </w:t>
      </w:r>
      <w:r w:rsidRPr="001A4CA4">
        <w:rPr>
          <w:sz w:val="22"/>
          <w:szCs w:val="22"/>
          <w:lang w:eastAsia="x-none"/>
        </w:rPr>
        <w:t>ему</w:t>
      </w:r>
      <w:r w:rsidRPr="001A4CA4">
        <w:rPr>
          <w:sz w:val="22"/>
          <w:szCs w:val="22"/>
          <w:lang w:val="x-none" w:eastAsia="x-none"/>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1A4CA4" w:rsidRPr="00000195" w:rsidRDefault="001A4CA4" w:rsidP="00F50432">
      <w:pPr>
        <w:widowControl/>
        <w:ind w:firstLine="284"/>
        <w:rPr>
          <w:rFonts w:eastAsia="Calibri"/>
          <w:sz w:val="22"/>
          <w:szCs w:val="22"/>
          <w:lang w:val="x-none" w:eastAsia="en-US"/>
        </w:rPr>
      </w:pPr>
    </w:p>
    <w:p w:rsidR="009A0823" w:rsidRPr="0061144F" w:rsidRDefault="0061144F" w:rsidP="00F50432">
      <w:pPr>
        <w:widowControl/>
        <w:ind w:firstLine="284"/>
        <w:jc w:val="center"/>
        <w:rPr>
          <w:rFonts w:eastAsia="Calibri"/>
          <w:b/>
          <w:sz w:val="22"/>
          <w:szCs w:val="22"/>
          <w:lang w:eastAsia="en-US"/>
        </w:rPr>
      </w:pPr>
      <w:r w:rsidRPr="0061144F">
        <w:rPr>
          <w:rFonts w:eastAsia="Calibri"/>
          <w:b/>
          <w:sz w:val="22"/>
          <w:szCs w:val="22"/>
          <w:lang w:eastAsia="en-US"/>
        </w:rPr>
        <w:t xml:space="preserve">4. </w:t>
      </w:r>
      <w:r>
        <w:rPr>
          <w:rFonts w:eastAsia="Calibri"/>
          <w:b/>
          <w:sz w:val="22"/>
          <w:szCs w:val="22"/>
          <w:lang w:eastAsia="en-US"/>
        </w:rPr>
        <w:t>С</w:t>
      </w:r>
      <w:r w:rsidRPr="0061144F">
        <w:rPr>
          <w:rFonts w:eastAsia="Calibri"/>
          <w:b/>
          <w:sz w:val="22"/>
          <w:szCs w:val="22"/>
          <w:lang w:eastAsia="en-US"/>
        </w:rPr>
        <w:t>тоимость работ и порядок расчета.</w:t>
      </w:r>
    </w:p>
    <w:p w:rsidR="001A4CA4" w:rsidRPr="00000195" w:rsidRDefault="001A4CA4" w:rsidP="00F50432">
      <w:pPr>
        <w:ind w:firstLine="284"/>
        <w:rPr>
          <w:rFonts w:eastAsia="Calibri"/>
          <w:sz w:val="22"/>
          <w:szCs w:val="22"/>
          <w:lang w:eastAsia="en-US"/>
        </w:rPr>
      </w:pPr>
      <w:r w:rsidRPr="00000195">
        <w:rPr>
          <w:sz w:val="22"/>
          <w:szCs w:val="22"/>
        </w:rPr>
        <w:t>4</w:t>
      </w:r>
      <w:r w:rsidR="006A73F0" w:rsidRPr="00000195">
        <w:rPr>
          <w:sz w:val="22"/>
          <w:szCs w:val="22"/>
        </w:rPr>
        <w:t xml:space="preserve">.1. Стоимость </w:t>
      </w:r>
      <w:r w:rsidR="00D378B4">
        <w:rPr>
          <w:sz w:val="22"/>
          <w:szCs w:val="22"/>
        </w:rPr>
        <w:t>работ</w:t>
      </w:r>
      <w:r w:rsidR="006A73F0" w:rsidRPr="00000195">
        <w:rPr>
          <w:sz w:val="22"/>
          <w:szCs w:val="22"/>
        </w:rPr>
        <w:t xml:space="preserve"> по настоящему </w:t>
      </w:r>
      <w:r w:rsidR="00021E78" w:rsidRPr="00000195">
        <w:rPr>
          <w:sz w:val="22"/>
          <w:szCs w:val="22"/>
        </w:rPr>
        <w:t>КОНТРАКТУ</w:t>
      </w:r>
      <w:r w:rsidR="006A73F0" w:rsidRPr="00000195">
        <w:rPr>
          <w:sz w:val="22"/>
          <w:szCs w:val="22"/>
        </w:rPr>
        <w:t xml:space="preserve"> </w:t>
      </w:r>
      <w:r w:rsidR="006A73F0" w:rsidRPr="00A72DD0">
        <w:rPr>
          <w:sz w:val="22"/>
          <w:szCs w:val="22"/>
        </w:rPr>
        <w:t xml:space="preserve">составляет </w:t>
      </w:r>
      <w:r w:rsidR="00065296" w:rsidRPr="00A72DD0">
        <w:rPr>
          <w:sz w:val="22"/>
          <w:szCs w:val="22"/>
        </w:rPr>
        <w:t>_________</w:t>
      </w:r>
      <w:r w:rsidR="009A343D" w:rsidRPr="00A72DD0">
        <w:rPr>
          <w:sz w:val="22"/>
          <w:szCs w:val="22"/>
        </w:rPr>
        <w:t xml:space="preserve"> </w:t>
      </w:r>
      <w:r w:rsidR="00422DB0" w:rsidRPr="00A72DD0">
        <w:rPr>
          <w:sz w:val="22"/>
          <w:szCs w:val="22"/>
        </w:rPr>
        <w:t>(</w:t>
      </w:r>
      <w:r w:rsidR="00065296" w:rsidRPr="00A72DD0">
        <w:rPr>
          <w:sz w:val="22"/>
          <w:szCs w:val="22"/>
        </w:rPr>
        <w:t>_________________________________</w:t>
      </w:r>
      <w:r w:rsidR="00422DB0" w:rsidRPr="00A72DD0">
        <w:rPr>
          <w:sz w:val="22"/>
          <w:szCs w:val="22"/>
        </w:rPr>
        <w:t>)</w:t>
      </w:r>
      <w:r w:rsidR="00340AC0" w:rsidRPr="00A72DD0">
        <w:rPr>
          <w:sz w:val="22"/>
          <w:szCs w:val="22"/>
        </w:rPr>
        <w:t xml:space="preserve"> </w:t>
      </w:r>
      <w:r w:rsidR="00422DB0" w:rsidRPr="00A72DD0">
        <w:rPr>
          <w:sz w:val="22"/>
          <w:szCs w:val="22"/>
        </w:rPr>
        <w:t>руб</w:t>
      </w:r>
      <w:r w:rsidR="009A343D" w:rsidRPr="00A72DD0">
        <w:rPr>
          <w:sz w:val="22"/>
          <w:szCs w:val="22"/>
        </w:rPr>
        <w:t xml:space="preserve">лей </w:t>
      </w:r>
      <w:r w:rsidR="00065296" w:rsidRPr="00A72DD0">
        <w:rPr>
          <w:sz w:val="22"/>
          <w:szCs w:val="22"/>
        </w:rPr>
        <w:t>______</w:t>
      </w:r>
      <w:r w:rsidR="009A343D" w:rsidRPr="00A72DD0">
        <w:rPr>
          <w:sz w:val="22"/>
          <w:szCs w:val="22"/>
        </w:rPr>
        <w:t xml:space="preserve"> копеек</w:t>
      </w:r>
      <w:r w:rsidR="006A73F0" w:rsidRPr="00A72DD0">
        <w:rPr>
          <w:sz w:val="22"/>
          <w:szCs w:val="22"/>
        </w:rPr>
        <w:t xml:space="preserve">, </w:t>
      </w:r>
      <w:r w:rsidR="00065296" w:rsidRPr="00A72DD0">
        <w:rPr>
          <w:sz w:val="22"/>
          <w:szCs w:val="22"/>
        </w:rPr>
        <w:t xml:space="preserve">в том числе </w:t>
      </w:r>
      <w:r w:rsidR="004D5E81" w:rsidRPr="00A72DD0">
        <w:rPr>
          <w:sz w:val="22"/>
          <w:szCs w:val="22"/>
        </w:rPr>
        <w:t xml:space="preserve">НДС </w:t>
      </w:r>
      <w:r w:rsidR="001E6BAE" w:rsidRPr="00A72DD0">
        <w:rPr>
          <w:sz w:val="22"/>
          <w:szCs w:val="22"/>
        </w:rPr>
        <w:t>___ % _______ руб. _____ коп.</w:t>
      </w:r>
      <w:r w:rsidR="00773168" w:rsidRPr="00000195">
        <w:rPr>
          <w:sz w:val="22"/>
          <w:szCs w:val="22"/>
        </w:rPr>
        <w:t xml:space="preserve"> </w:t>
      </w:r>
      <w:r w:rsidRPr="00000195">
        <w:rPr>
          <w:rFonts w:eastAsia="Calibri"/>
          <w:sz w:val="22"/>
          <w:szCs w:val="22"/>
          <w:lang w:eastAsia="en-US"/>
        </w:rPr>
        <w:t>Цена Контракта является твердой и определяется на весь срок исполнения контракта, за исключением случаев, установленных ФЗ-44 и Контрактом.</w:t>
      </w:r>
    </w:p>
    <w:p w:rsidR="001A4CA4" w:rsidRPr="001A4CA4" w:rsidRDefault="001A4CA4" w:rsidP="00F50432">
      <w:pPr>
        <w:widowControl/>
        <w:ind w:firstLine="284"/>
        <w:rPr>
          <w:rFonts w:eastAsia="Calibri"/>
          <w:sz w:val="22"/>
          <w:szCs w:val="22"/>
          <w:lang w:eastAsia="en-US"/>
        </w:rPr>
      </w:pPr>
      <w:r w:rsidRPr="001A4CA4">
        <w:rPr>
          <w:rFonts w:eastAsia="Calibri"/>
          <w:sz w:val="22"/>
          <w:szCs w:val="22"/>
          <w:lang w:eastAsia="en-US"/>
        </w:rPr>
        <w:t>4.2. Цена контракта включает в себя: стоимость</w:t>
      </w:r>
      <w:bookmarkStart w:id="0" w:name="_GoBack"/>
      <w:bookmarkEnd w:id="0"/>
      <w:r w:rsidRPr="001A4CA4">
        <w:rPr>
          <w:rFonts w:eastAsia="Calibri"/>
          <w:sz w:val="22"/>
          <w:szCs w:val="22"/>
          <w:lang w:eastAsia="en-US"/>
        </w:rPr>
        <w:t xml:space="preserve"> запасных частей, материалов, налоговые платежи, сборы и иные расходы, связанные с исполнением Контракта. </w:t>
      </w:r>
    </w:p>
    <w:p w:rsidR="001A4CA4" w:rsidRPr="001A4CA4" w:rsidRDefault="001A4CA4" w:rsidP="00F50432">
      <w:pPr>
        <w:widowControl/>
        <w:ind w:firstLine="284"/>
        <w:rPr>
          <w:rFonts w:eastAsia="Calibri"/>
          <w:sz w:val="22"/>
          <w:szCs w:val="22"/>
          <w:lang w:eastAsia="en-US"/>
        </w:rPr>
      </w:pPr>
      <w:r w:rsidRPr="001A4CA4">
        <w:rPr>
          <w:rFonts w:eastAsia="Calibri"/>
          <w:sz w:val="22"/>
          <w:szCs w:val="22"/>
          <w:lang w:eastAsia="en-US"/>
        </w:rPr>
        <w:t>4.3.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A4CA4" w:rsidRPr="001A4CA4" w:rsidRDefault="001A4CA4" w:rsidP="00F50432">
      <w:pPr>
        <w:widowControl/>
        <w:ind w:firstLine="284"/>
        <w:rPr>
          <w:rFonts w:eastAsia="Calibri"/>
          <w:sz w:val="22"/>
          <w:szCs w:val="22"/>
          <w:lang w:eastAsia="en-US"/>
        </w:rPr>
      </w:pPr>
      <w:r w:rsidRPr="001A4CA4">
        <w:rPr>
          <w:rFonts w:eastAsia="Calibri"/>
          <w:sz w:val="22"/>
          <w:szCs w:val="22"/>
          <w:lang w:eastAsia="en-US"/>
        </w:rPr>
        <w:t xml:space="preserve">4.4. Оплата по договору производится после </w:t>
      </w:r>
      <w:r w:rsidR="00D378B4">
        <w:rPr>
          <w:rFonts w:eastAsia="Calibri"/>
          <w:sz w:val="22"/>
          <w:szCs w:val="22"/>
          <w:lang w:eastAsia="en-US"/>
        </w:rPr>
        <w:t>выполнения работ</w:t>
      </w:r>
      <w:r w:rsidRPr="001A4CA4">
        <w:rPr>
          <w:rFonts w:eastAsia="Calibri"/>
          <w:sz w:val="22"/>
          <w:szCs w:val="22"/>
          <w:lang w:eastAsia="en-US"/>
        </w:rPr>
        <w:t xml:space="preserve"> путем перечисления денежных средств на расчетный счет Исполнителя в течение 7 рабочих дней с момента предоставления счета, подписания Заказчиком акта приемки </w:t>
      </w:r>
      <w:r w:rsidR="00D378B4">
        <w:rPr>
          <w:rFonts w:eastAsia="Calibri"/>
          <w:sz w:val="22"/>
          <w:szCs w:val="22"/>
          <w:lang w:eastAsia="en-US"/>
        </w:rPr>
        <w:t>выполненных работ</w:t>
      </w:r>
      <w:r w:rsidRPr="001A4CA4">
        <w:rPr>
          <w:rFonts w:eastAsia="Calibri"/>
          <w:sz w:val="22"/>
          <w:szCs w:val="22"/>
          <w:lang w:eastAsia="en-US"/>
        </w:rPr>
        <w:t xml:space="preserve"> и утверждения Акта приемки </w:t>
      </w:r>
      <w:proofErr w:type="spellStart"/>
      <w:proofErr w:type="gramStart"/>
      <w:r w:rsidRPr="001A4CA4">
        <w:rPr>
          <w:rFonts w:eastAsia="Calibri"/>
          <w:sz w:val="22"/>
          <w:szCs w:val="22"/>
          <w:lang w:eastAsia="en-US"/>
        </w:rPr>
        <w:t>т,р</w:t>
      </w:r>
      <w:proofErr w:type="gramEnd"/>
      <w:r w:rsidRPr="001A4CA4">
        <w:rPr>
          <w:rFonts w:eastAsia="Calibri"/>
          <w:sz w:val="22"/>
          <w:szCs w:val="22"/>
          <w:lang w:eastAsia="en-US"/>
        </w:rPr>
        <w:t>,у</w:t>
      </w:r>
      <w:proofErr w:type="spellEnd"/>
      <w:r w:rsidRPr="001A4CA4">
        <w:rPr>
          <w:rFonts w:eastAsia="Calibri"/>
          <w:sz w:val="22"/>
          <w:szCs w:val="22"/>
          <w:lang w:eastAsia="en-US"/>
        </w:rPr>
        <w:t xml:space="preserve"> (ОКУД 0510452). Авансирование не предусматривается.</w:t>
      </w:r>
    </w:p>
    <w:p w:rsidR="001A4CA4" w:rsidRPr="001A4CA4" w:rsidRDefault="001A4CA4" w:rsidP="00F50432">
      <w:pPr>
        <w:widowControl/>
        <w:ind w:firstLine="284"/>
        <w:rPr>
          <w:rFonts w:eastAsia="Calibri"/>
          <w:sz w:val="22"/>
          <w:szCs w:val="22"/>
          <w:lang w:eastAsia="en-US"/>
        </w:rPr>
      </w:pPr>
    </w:p>
    <w:p w:rsidR="002C260F" w:rsidRPr="002C260F" w:rsidRDefault="002C260F" w:rsidP="00F50432">
      <w:pPr>
        <w:widowControl/>
        <w:spacing w:line="276" w:lineRule="auto"/>
        <w:ind w:firstLine="284"/>
        <w:jc w:val="center"/>
        <w:rPr>
          <w:rFonts w:eastAsia="Calibri"/>
          <w:sz w:val="22"/>
          <w:szCs w:val="22"/>
          <w:lang w:eastAsia="en-US"/>
        </w:rPr>
      </w:pPr>
      <w:r w:rsidRPr="002C260F">
        <w:rPr>
          <w:rFonts w:eastAsia="Calibri"/>
          <w:b/>
          <w:sz w:val="22"/>
          <w:szCs w:val="22"/>
          <w:lang w:eastAsia="en-US"/>
        </w:rPr>
        <w:t>5. Обстоятельства непреодолимой силы</w:t>
      </w:r>
    </w:p>
    <w:p w:rsidR="002C260F" w:rsidRPr="002C260F" w:rsidRDefault="002C260F" w:rsidP="00F50432">
      <w:pPr>
        <w:widowControl/>
        <w:ind w:firstLine="284"/>
        <w:rPr>
          <w:rFonts w:eastAsia="Calibri"/>
          <w:sz w:val="22"/>
          <w:szCs w:val="22"/>
          <w:lang w:eastAsia="en-US"/>
        </w:rPr>
      </w:pPr>
      <w:r w:rsidRPr="002C260F">
        <w:rPr>
          <w:rFonts w:eastAsia="Calibri"/>
          <w:sz w:val="22"/>
          <w:szCs w:val="22"/>
          <w:lang w:eastAsia="en-US"/>
        </w:rPr>
        <w:t>5.1.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2C260F" w:rsidRPr="00000195" w:rsidRDefault="002C260F" w:rsidP="00F50432">
      <w:pPr>
        <w:widowControl/>
        <w:ind w:firstLine="284"/>
        <w:rPr>
          <w:rFonts w:eastAsia="Calibri"/>
          <w:sz w:val="22"/>
          <w:szCs w:val="22"/>
          <w:lang w:eastAsia="en-US"/>
        </w:rPr>
      </w:pPr>
      <w:r w:rsidRPr="002C260F">
        <w:rPr>
          <w:rFonts w:eastAsia="Calibri"/>
          <w:sz w:val="22"/>
          <w:szCs w:val="22"/>
          <w:lang w:eastAsia="en-US"/>
        </w:rPr>
        <w:t>5.2.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p>
    <w:p w:rsidR="002C260F" w:rsidRPr="002C260F" w:rsidRDefault="002C260F" w:rsidP="00F50432">
      <w:pPr>
        <w:widowControl/>
        <w:ind w:firstLine="284"/>
        <w:rPr>
          <w:rFonts w:eastAsia="Calibri"/>
          <w:sz w:val="22"/>
          <w:szCs w:val="22"/>
          <w:lang w:eastAsia="en-US"/>
        </w:rPr>
      </w:pPr>
    </w:p>
    <w:p w:rsidR="002C260F" w:rsidRPr="002C260F" w:rsidRDefault="002C260F" w:rsidP="00F50432">
      <w:pPr>
        <w:widowControl/>
        <w:tabs>
          <w:tab w:val="num" w:pos="1655"/>
        </w:tabs>
        <w:spacing w:line="276" w:lineRule="auto"/>
        <w:ind w:firstLine="284"/>
        <w:jc w:val="center"/>
        <w:rPr>
          <w:rFonts w:eastAsia="Calibri"/>
          <w:b/>
          <w:sz w:val="22"/>
          <w:szCs w:val="22"/>
          <w:lang w:eastAsia="en-US"/>
        </w:rPr>
      </w:pPr>
      <w:r w:rsidRPr="002C260F">
        <w:rPr>
          <w:rFonts w:eastAsia="Calibri"/>
          <w:b/>
          <w:sz w:val="22"/>
          <w:szCs w:val="22"/>
          <w:lang w:eastAsia="en-US"/>
        </w:rPr>
        <w:t>6. Порядок приемки работ, услуг</w:t>
      </w:r>
    </w:p>
    <w:p w:rsidR="002C260F" w:rsidRPr="002C260F" w:rsidRDefault="002C260F" w:rsidP="00F50432">
      <w:pPr>
        <w:widowControl/>
        <w:ind w:firstLine="284"/>
        <w:rPr>
          <w:rFonts w:eastAsia="Calibri"/>
          <w:sz w:val="22"/>
          <w:szCs w:val="22"/>
          <w:lang w:eastAsia="en-US"/>
        </w:rPr>
      </w:pPr>
      <w:r w:rsidRPr="002C260F">
        <w:rPr>
          <w:rFonts w:eastAsia="Calibri"/>
          <w:sz w:val="22"/>
          <w:szCs w:val="22"/>
          <w:lang w:eastAsia="en-US"/>
        </w:rPr>
        <w:t>6.1. Исполнитель заблаговременно уведомляет Заказчика о дате и времени выполнения работ и предоставляет в течении 3 рабочих дней Заказчику акт выполненных работ.</w:t>
      </w:r>
    </w:p>
    <w:p w:rsidR="002C260F" w:rsidRPr="002C260F" w:rsidRDefault="002C260F" w:rsidP="00F50432">
      <w:pPr>
        <w:widowControl/>
        <w:ind w:firstLine="284"/>
        <w:rPr>
          <w:rFonts w:eastAsia="Calibri"/>
          <w:sz w:val="22"/>
          <w:szCs w:val="22"/>
          <w:lang w:eastAsia="en-US"/>
        </w:rPr>
      </w:pPr>
      <w:r w:rsidRPr="002C260F">
        <w:rPr>
          <w:rFonts w:eastAsia="Calibri"/>
          <w:sz w:val="22"/>
          <w:szCs w:val="22"/>
          <w:lang w:eastAsia="en-US"/>
        </w:rPr>
        <w:t xml:space="preserve">6.2. В случае обнаружения Заказчиком некачественного </w:t>
      </w:r>
      <w:r w:rsidR="00D378B4">
        <w:rPr>
          <w:rFonts w:eastAsia="Calibri"/>
          <w:sz w:val="22"/>
          <w:szCs w:val="22"/>
          <w:lang w:eastAsia="en-US"/>
        </w:rPr>
        <w:t>выполнения работ</w:t>
      </w:r>
      <w:r w:rsidRPr="002C260F">
        <w:rPr>
          <w:rFonts w:eastAsia="Calibri"/>
          <w:sz w:val="22"/>
          <w:szCs w:val="22"/>
          <w:lang w:eastAsia="en-US"/>
        </w:rPr>
        <w:t>, сторонами в течение 5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согласованный Сторонами срок своими силами и без увеличения цены контракта устранить выявленные недостатки.</w:t>
      </w:r>
    </w:p>
    <w:p w:rsidR="002C260F" w:rsidRPr="00000195" w:rsidRDefault="002C260F" w:rsidP="00F50432">
      <w:pPr>
        <w:widowControl/>
        <w:ind w:firstLine="284"/>
        <w:rPr>
          <w:rFonts w:eastAsia="Calibri"/>
          <w:sz w:val="22"/>
          <w:szCs w:val="22"/>
          <w:lang w:eastAsia="en-US"/>
        </w:rPr>
      </w:pPr>
      <w:r w:rsidRPr="002C260F">
        <w:rPr>
          <w:rFonts w:eastAsia="Calibri"/>
          <w:sz w:val="22"/>
          <w:szCs w:val="22"/>
          <w:lang w:eastAsia="en-US"/>
        </w:rPr>
        <w:t xml:space="preserve">6.3. </w:t>
      </w:r>
      <w:bookmarkStart w:id="1" w:name="_Hlk236031160"/>
      <w:r w:rsidRPr="002C260F">
        <w:rPr>
          <w:rFonts w:eastAsia="Calibri"/>
          <w:sz w:val="22"/>
          <w:szCs w:val="22"/>
          <w:lang w:eastAsia="en-US"/>
        </w:rPr>
        <w:t xml:space="preserve">Приемка </w:t>
      </w:r>
      <w:r w:rsidR="00D378B4">
        <w:rPr>
          <w:rFonts w:eastAsia="Calibri"/>
          <w:sz w:val="22"/>
          <w:szCs w:val="22"/>
          <w:lang w:eastAsia="en-US"/>
        </w:rPr>
        <w:t>выполненных работ</w:t>
      </w:r>
      <w:r w:rsidRPr="002C260F">
        <w:rPr>
          <w:rFonts w:eastAsia="Calibri"/>
          <w:sz w:val="22"/>
          <w:szCs w:val="22"/>
          <w:lang w:eastAsia="en-US"/>
        </w:rPr>
        <w:t xml:space="preserve"> осуществляется в течении 20 рабочих дней c момента </w:t>
      </w:r>
      <w:r w:rsidR="00D378B4">
        <w:rPr>
          <w:rFonts w:eastAsia="Calibri"/>
          <w:sz w:val="22"/>
          <w:szCs w:val="22"/>
          <w:lang w:eastAsia="en-US"/>
        </w:rPr>
        <w:t>выполнения работ</w:t>
      </w:r>
      <w:r w:rsidRPr="002C260F">
        <w:rPr>
          <w:rFonts w:eastAsia="Calibri"/>
          <w:sz w:val="22"/>
          <w:szCs w:val="22"/>
          <w:lang w:eastAsia="en-US"/>
        </w:rPr>
        <w:t xml:space="preserve"> и предоставления документов, необходимых для их приемки. В случае отсутствия Исполнителя при приемке </w:t>
      </w:r>
      <w:r w:rsidR="0061144F">
        <w:rPr>
          <w:rFonts w:eastAsia="Calibri"/>
          <w:sz w:val="22"/>
          <w:szCs w:val="22"/>
          <w:lang w:eastAsia="en-US"/>
        </w:rPr>
        <w:t>работ</w:t>
      </w:r>
      <w:r w:rsidRPr="002C260F">
        <w:rPr>
          <w:rFonts w:eastAsia="Calibri"/>
          <w:sz w:val="22"/>
          <w:szCs w:val="22"/>
          <w:lang w:eastAsia="en-US"/>
        </w:rPr>
        <w:t xml:space="preserve"> Заказчик имеет право осуществить приемку </w:t>
      </w:r>
      <w:r w:rsidR="0061144F">
        <w:rPr>
          <w:rFonts w:eastAsia="Calibri"/>
          <w:sz w:val="22"/>
          <w:szCs w:val="22"/>
          <w:lang w:eastAsia="en-US"/>
        </w:rPr>
        <w:t>выполненных работ</w:t>
      </w:r>
      <w:r w:rsidRPr="002C260F">
        <w:rPr>
          <w:rFonts w:eastAsia="Calibri"/>
          <w:sz w:val="22"/>
          <w:szCs w:val="22"/>
          <w:lang w:eastAsia="en-US"/>
        </w:rPr>
        <w:t xml:space="preserve"> без присутствия Исполнителя. Акт приемки (ОКУД 0510452) утверждается без подписи Исполнителя. </w:t>
      </w:r>
      <w:r w:rsidR="0061144F">
        <w:rPr>
          <w:rFonts w:eastAsia="Calibri"/>
          <w:sz w:val="22"/>
          <w:szCs w:val="22"/>
          <w:lang w:eastAsia="en-US"/>
        </w:rPr>
        <w:t>Работы</w:t>
      </w:r>
      <w:r w:rsidRPr="002C260F">
        <w:rPr>
          <w:rFonts w:eastAsia="Calibri"/>
          <w:sz w:val="22"/>
          <w:szCs w:val="22"/>
          <w:lang w:eastAsia="en-US"/>
        </w:rPr>
        <w:t xml:space="preserve"> считаются принятыми с момента подписания Заказчиком документа о приемке, о факте его подписания Заказчик уведомляет Исполнителя по электронной почте.</w:t>
      </w:r>
    </w:p>
    <w:bookmarkEnd w:id="1"/>
    <w:p w:rsidR="002C260F" w:rsidRPr="002C260F" w:rsidRDefault="002C260F" w:rsidP="00F50432">
      <w:pPr>
        <w:widowControl/>
        <w:ind w:firstLine="284"/>
        <w:jc w:val="center"/>
        <w:rPr>
          <w:rFonts w:eastAsia="Calibri"/>
          <w:b/>
          <w:sz w:val="22"/>
          <w:szCs w:val="22"/>
          <w:lang w:eastAsia="en-US"/>
        </w:rPr>
      </w:pPr>
      <w:r w:rsidRPr="002C260F">
        <w:rPr>
          <w:rFonts w:eastAsia="Calibri"/>
          <w:b/>
          <w:sz w:val="22"/>
          <w:szCs w:val="22"/>
          <w:lang w:eastAsia="en-US"/>
        </w:rPr>
        <w:t>7. Гарантии</w:t>
      </w:r>
    </w:p>
    <w:p w:rsidR="002C260F" w:rsidRPr="002C260F" w:rsidRDefault="002C260F" w:rsidP="00F50432">
      <w:pPr>
        <w:widowControl/>
        <w:ind w:firstLine="284"/>
        <w:rPr>
          <w:rFonts w:eastAsia="Calibri"/>
          <w:sz w:val="22"/>
          <w:szCs w:val="22"/>
          <w:lang w:eastAsia="en-US"/>
        </w:rPr>
      </w:pPr>
      <w:r w:rsidRPr="002C260F">
        <w:rPr>
          <w:rFonts w:eastAsia="Calibri"/>
          <w:sz w:val="22"/>
          <w:szCs w:val="22"/>
          <w:lang w:eastAsia="en-US"/>
        </w:rPr>
        <w:t xml:space="preserve">7.1. Исполнитель гарантирует своевременное </w:t>
      </w:r>
      <w:r w:rsidR="0061144F">
        <w:rPr>
          <w:rFonts w:eastAsia="Calibri"/>
          <w:sz w:val="22"/>
          <w:szCs w:val="22"/>
          <w:lang w:eastAsia="en-US"/>
        </w:rPr>
        <w:t>выполнение работ</w:t>
      </w:r>
      <w:r w:rsidRPr="002C260F">
        <w:rPr>
          <w:rFonts w:eastAsia="Calibri"/>
          <w:sz w:val="22"/>
          <w:szCs w:val="22"/>
          <w:lang w:eastAsia="en-US"/>
        </w:rPr>
        <w:t>, надлежащего качества.</w:t>
      </w:r>
    </w:p>
    <w:p w:rsidR="00A72DD0" w:rsidRPr="002C260F" w:rsidRDefault="00A72DD0" w:rsidP="00F50432">
      <w:pPr>
        <w:widowControl/>
        <w:ind w:firstLine="284"/>
        <w:rPr>
          <w:rFonts w:eastAsia="Calibri"/>
          <w:sz w:val="22"/>
          <w:szCs w:val="22"/>
          <w:lang w:eastAsia="en-US"/>
        </w:rPr>
      </w:pPr>
    </w:p>
    <w:p w:rsidR="002C260F" w:rsidRPr="002C260F" w:rsidRDefault="002C260F" w:rsidP="00F50432">
      <w:pPr>
        <w:autoSpaceDE w:val="0"/>
        <w:autoSpaceDN w:val="0"/>
        <w:adjustRightInd w:val="0"/>
        <w:ind w:firstLine="284"/>
        <w:jc w:val="center"/>
        <w:outlineLvl w:val="0"/>
        <w:rPr>
          <w:b/>
          <w:bCs/>
          <w:kern w:val="32"/>
          <w:sz w:val="22"/>
          <w:szCs w:val="22"/>
          <w:lang w:val="x-none" w:eastAsia="x-none"/>
        </w:rPr>
      </w:pPr>
      <w:r w:rsidRPr="002C260F">
        <w:rPr>
          <w:b/>
          <w:bCs/>
          <w:kern w:val="32"/>
          <w:sz w:val="22"/>
          <w:szCs w:val="22"/>
          <w:lang w:val="x-none" w:eastAsia="x-none"/>
        </w:rPr>
        <w:t>8. Заключительные положения</w:t>
      </w:r>
    </w:p>
    <w:p w:rsidR="002C260F" w:rsidRPr="002C260F" w:rsidRDefault="002C260F" w:rsidP="00F50432">
      <w:pPr>
        <w:widowControl/>
        <w:ind w:firstLine="284"/>
        <w:rPr>
          <w:rFonts w:eastAsia="Calibri"/>
          <w:sz w:val="22"/>
          <w:szCs w:val="22"/>
          <w:lang w:eastAsia="en-US"/>
        </w:rPr>
      </w:pPr>
      <w:r w:rsidRPr="002C260F">
        <w:rPr>
          <w:rFonts w:eastAsia="Calibri"/>
          <w:sz w:val="22"/>
          <w:szCs w:val="22"/>
          <w:lang w:eastAsia="en-US"/>
        </w:rPr>
        <w:t>8.1. Настоящий Контракт вступает в силу с момента его заключения и действует до полного исполнения обязательств Сторонами.</w:t>
      </w:r>
    </w:p>
    <w:p w:rsidR="002C260F" w:rsidRPr="002C260F" w:rsidRDefault="002C260F" w:rsidP="00F50432">
      <w:pPr>
        <w:widowControl/>
        <w:ind w:firstLine="284"/>
        <w:rPr>
          <w:rFonts w:eastAsia="Calibri"/>
          <w:sz w:val="22"/>
          <w:szCs w:val="22"/>
          <w:lang w:eastAsia="en-US"/>
        </w:rPr>
      </w:pPr>
      <w:r w:rsidRPr="002C260F">
        <w:rPr>
          <w:rFonts w:eastAsia="Calibri"/>
          <w:sz w:val="22"/>
          <w:szCs w:val="22"/>
          <w:lang w:eastAsia="en-US"/>
        </w:rPr>
        <w:t xml:space="preserve">8.2. Исполнитель дает свое согласие на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w:t>
      </w:r>
      <w:r w:rsidRPr="002C260F">
        <w:rPr>
          <w:rFonts w:eastAsia="Calibri"/>
          <w:sz w:val="22"/>
          <w:szCs w:val="22"/>
          <w:lang w:eastAsia="en-US"/>
        </w:rPr>
        <w:lastRenderedPageBreak/>
        <w:t>образовании, ученая степень, ученое звание; фотоизображение; иные данные, связанные с заключением и исполнением настоящего контракта без ограничения срока действия.</w:t>
      </w:r>
    </w:p>
    <w:p w:rsidR="002C260F" w:rsidRPr="002C260F" w:rsidRDefault="002C260F" w:rsidP="00F50432">
      <w:pPr>
        <w:widowControl/>
        <w:ind w:firstLine="284"/>
        <w:rPr>
          <w:rFonts w:eastAsia="Calibri"/>
          <w:sz w:val="22"/>
          <w:szCs w:val="22"/>
          <w:lang w:eastAsia="en-US"/>
        </w:rPr>
      </w:pPr>
      <w:r w:rsidRPr="002C260F">
        <w:rPr>
          <w:rFonts w:eastAsia="Calibri"/>
          <w:sz w:val="22"/>
          <w:szCs w:val="22"/>
          <w:lang w:eastAsia="en-US"/>
        </w:rPr>
        <w:t>8.3. Исполнитель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2C260F" w:rsidRPr="002C260F" w:rsidRDefault="002C260F" w:rsidP="00F50432">
      <w:pPr>
        <w:widowControl/>
        <w:ind w:firstLine="284"/>
        <w:rPr>
          <w:rFonts w:eastAsia="Calibri"/>
          <w:sz w:val="22"/>
          <w:szCs w:val="22"/>
          <w:lang w:eastAsia="en-US"/>
        </w:rPr>
      </w:pPr>
      <w:r w:rsidRPr="002C260F">
        <w:rPr>
          <w:rFonts w:eastAsia="Calibri"/>
          <w:sz w:val="22"/>
          <w:szCs w:val="22"/>
          <w:lang w:eastAsia="en-US"/>
        </w:rPr>
        <w:t xml:space="preserve">8.4. Настоящий контракт может быть расторгнут по решению суда или по соглашению сторон. </w:t>
      </w:r>
    </w:p>
    <w:p w:rsidR="002C260F" w:rsidRPr="002C260F" w:rsidRDefault="002C260F" w:rsidP="00F50432">
      <w:pPr>
        <w:widowControl/>
        <w:ind w:firstLine="284"/>
        <w:rPr>
          <w:rFonts w:eastAsia="Calibri"/>
          <w:sz w:val="22"/>
          <w:szCs w:val="22"/>
          <w:lang w:eastAsia="en-US"/>
        </w:rPr>
      </w:pPr>
      <w:r w:rsidRPr="002C260F">
        <w:rPr>
          <w:rFonts w:eastAsia="Calibri"/>
          <w:sz w:val="22"/>
          <w:szCs w:val="22"/>
          <w:lang w:eastAsia="en-US"/>
        </w:rPr>
        <w:t>8.5. 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2C260F" w:rsidRPr="002C260F" w:rsidRDefault="002C260F" w:rsidP="00F50432">
      <w:pPr>
        <w:widowControl/>
        <w:ind w:firstLine="284"/>
        <w:rPr>
          <w:rFonts w:eastAsia="Calibri"/>
          <w:sz w:val="22"/>
          <w:szCs w:val="22"/>
          <w:lang w:eastAsia="en-US"/>
        </w:rPr>
      </w:pPr>
      <w:r w:rsidRPr="002C260F">
        <w:rPr>
          <w:rFonts w:eastAsia="Calibri"/>
          <w:sz w:val="22"/>
          <w:szCs w:val="22"/>
          <w:lang w:eastAsia="en-US"/>
        </w:rPr>
        <w:t>8.6. Настоящий контракт составлен в двух аутентичных экземплярах, по одному для каждой из Сторон.</w:t>
      </w:r>
    </w:p>
    <w:p w:rsidR="002C260F" w:rsidRPr="002C260F" w:rsidRDefault="002C260F" w:rsidP="00F50432">
      <w:pPr>
        <w:widowControl/>
        <w:ind w:firstLine="284"/>
        <w:rPr>
          <w:rFonts w:eastAsia="Calibri"/>
          <w:sz w:val="22"/>
          <w:szCs w:val="22"/>
          <w:lang w:eastAsia="en-US"/>
        </w:rPr>
      </w:pPr>
      <w:r w:rsidRPr="002C260F">
        <w:rPr>
          <w:rFonts w:eastAsia="Calibri"/>
          <w:sz w:val="22"/>
          <w:szCs w:val="22"/>
          <w:lang w:eastAsia="en-US"/>
        </w:rPr>
        <w:t>8.7. Во всем, что не предусмотрено настоящим контрактом, Стороны руководствуются действующим законодательством РФ.</w:t>
      </w:r>
    </w:p>
    <w:p w:rsidR="005473BC" w:rsidRPr="00000195" w:rsidRDefault="005473BC" w:rsidP="00F50432">
      <w:pPr>
        <w:ind w:firstLine="284"/>
        <w:rPr>
          <w:sz w:val="22"/>
          <w:szCs w:val="22"/>
        </w:rPr>
      </w:pPr>
      <w:r w:rsidRPr="00000195">
        <w:rPr>
          <w:sz w:val="22"/>
          <w:szCs w:val="22"/>
        </w:rPr>
        <w:t>8.</w:t>
      </w:r>
      <w:r w:rsidR="00517B8F" w:rsidRPr="00000195">
        <w:rPr>
          <w:sz w:val="22"/>
          <w:szCs w:val="22"/>
        </w:rPr>
        <w:t>8.</w:t>
      </w:r>
      <w:r w:rsidRPr="00000195">
        <w:rPr>
          <w:sz w:val="22"/>
          <w:szCs w:val="22"/>
        </w:rPr>
        <w:t xml:space="preserve"> По всем вопросам, связанным с исполнением работ по настоящему </w:t>
      </w:r>
      <w:r w:rsidR="00021E78" w:rsidRPr="00000195">
        <w:rPr>
          <w:sz w:val="22"/>
          <w:szCs w:val="22"/>
        </w:rPr>
        <w:t>КОНТРАКТ</w:t>
      </w:r>
      <w:r w:rsidRPr="00000195">
        <w:rPr>
          <w:sz w:val="22"/>
          <w:szCs w:val="22"/>
        </w:rPr>
        <w:t>У, ответственными представителями являются:</w:t>
      </w:r>
    </w:p>
    <w:p w:rsidR="0012056D" w:rsidRPr="00000195" w:rsidRDefault="0012056D" w:rsidP="00517B8F">
      <w:pPr>
        <w:autoSpaceDE w:val="0"/>
        <w:autoSpaceDN w:val="0"/>
        <w:adjustRightInd w:val="0"/>
        <w:ind w:firstLine="284"/>
        <w:rPr>
          <w:sz w:val="22"/>
          <w:szCs w:val="22"/>
        </w:rPr>
      </w:pPr>
      <w:r w:rsidRPr="00000195">
        <w:rPr>
          <w:sz w:val="22"/>
          <w:szCs w:val="22"/>
        </w:rPr>
        <w:t xml:space="preserve">от Заказчика: начальник </w:t>
      </w:r>
      <w:proofErr w:type="spellStart"/>
      <w:r w:rsidRPr="00000195">
        <w:rPr>
          <w:sz w:val="22"/>
          <w:szCs w:val="22"/>
        </w:rPr>
        <w:t>ОДГОиЧС</w:t>
      </w:r>
      <w:proofErr w:type="spellEnd"/>
      <w:r w:rsidRPr="00000195">
        <w:rPr>
          <w:sz w:val="22"/>
          <w:szCs w:val="22"/>
        </w:rPr>
        <w:t xml:space="preserve"> Васенёв А.С. тел 68-78-29</w:t>
      </w:r>
    </w:p>
    <w:p w:rsidR="0012056D" w:rsidRPr="00000195" w:rsidRDefault="0012056D" w:rsidP="00517B8F">
      <w:pPr>
        <w:autoSpaceDE w:val="0"/>
        <w:autoSpaceDN w:val="0"/>
        <w:adjustRightInd w:val="0"/>
        <w:ind w:firstLine="284"/>
        <w:rPr>
          <w:sz w:val="22"/>
          <w:szCs w:val="22"/>
          <w:highlight w:val="yellow"/>
        </w:rPr>
      </w:pPr>
      <w:r w:rsidRPr="00000195">
        <w:rPr>
          <w:sz w:val="22"/>
          <w:szCs w:val="22"/>
        </w:rPr>
        <w:t xml:space="preserve">от Исполнителя: </w:t>
      </w:r>
      <w:r w:rsidR="001E6BAE" w:rsidRPr="00AC10BC">
        <w:rPr>
          <w:sz w:val="22"/>
          <w:szCs w:val="22"/>
        </w:rPr>
        <w:t>________________________________________</w:t>
      </w:r>
    </w:p>
    <w:p w:rsidR="001E6BAE" w:rsidRPr="00000195" w:rsidRDefault="001E6BAE" w:rsidP="0012056D">
      <w:pPr>
        <w:autoSpaceDE w:val="0"/>
        <w:autoSpaceDN w:val="0"/>
        <w:adjustRightInd w:val="0"/>
        <w:ind w:firstLine="709"/>
        <w:rPr>
          <w:sz w:val="22"/>
          <w:szCs w:val="22"/>
        </w:rPr>
      </w:pPr>
    </w:p>
    <w:p w:rsidR="00E874E1" w:rsidRPr="00000195" w:rsidRDefault="00A21700" w:rsidP="00A21700">
      <w:pPr>
        <w:keepLines/>
        <w:widowControl/>
        <w:tabs>
          <w:tab w:val="left" w:pos="426"/>
        </w:tabs>
        <w:suppressAutoHyphens/>
        <w:autoSpaceDE w:val="0"/>
        <w:autoSpaceDN w:val="0"/>
        <w:adjustRightInd w:val="0"/>
        <w:ind w:firstLine="0"/>
        <w:contextualSpacing/>
        <w:jc w:val="center"/>
        <w:rPr>
          <w:bCs/>
          <w:sz w:val="22"/>
          <w:szCs w:val="22"/>
          <w:lang w:eastAsia="ar-SA"/>
        </w:rPr>
      </w:pPr>
      <w:r w:rsidRPr="0059627D">
        <w:rPr>
          <w:b/>
          <w:bCs/>
          <w:sz w:val="22"/>
          <w:szCs w:val="22"/>
          <w:lang w:eastAsia="ar-SA"/>
        </w:rPr>
        <w:t>9.</w:t>
      </w:r>
      <w:r w:rsidRPr="00000195">
        <w:rPr>
          <w:bCs/>
          <w:sz w:val="22"/>
          <w:szCs w:val="22"/>
          <w:lang w:eastAsia="ar-SA"/>
        </w:rPr>
        <w:t xml:space="preserve"> </w:t>
      </w:r>
      <w:r w:rsidR="0059627D">
        <w:rPr>
          <w:b/>
          <w:bCs/>
          <w:sz w:val="22"/>
          <w:szCs w:val="22"/>
          <w:lang w:eastAsia="ar-SA"/>
        </w:rPr>
        <w:t>Ю</w:t>
      </w:r>
      <w:r w:rsidR="0059627D" w:rsidRPr="0059627D">
        <w:rPr>
          <w:b/>
          <w:bCs/>
          <w:sz w:val="22"/>
          <w:szCs w:val="22"/>
          <w:lang w:eastAsia="ar-SA"/>
        </w:rPr>
        <w:t>ридические адреса и банковские реквизиты сторон.</w:t>
      </w:r>
    </w:p>
    <w:tbl>
      <w:tblPr>
        <w:tblW w:w="10285" w:type="dxa"/>
        <w:tblInd w:w="108" w:type="dxa"/>
        <w:tblLook w:val="0000" w:firstRow="0" w:lastRow="0" w:firstColumn="0" w:lastColumn="0" w:noHBand="0" w:noVBand="0"/>
      </w:tblPr>
      <w:tblGrid>
        <w:gridCol w:w="5245"/>
        <w:gridCol w:w="5040"/>
      </w:tblGrid>
      <w:tr w:rsidR="001E6BAE" w:rsidRPr="00000195" w:rsidTr="00517B8F">
        <w:trPr>
          <w:trHeight w:val="3440"/>
        </w:trPr>
        <w:tc>
          <w:tcPr>
            <w:tcW w:w="5245" w:type="dxa"/>
          </w:tcPr>
          <w:p w:rsidR="001E6BAE" w:rsidRPr="00000195" w:rsidRDefault="001E6BAE" w:rsidP="0059627D">
            <w:pPr>
              <w:widowControl/>
              <w:ind w:firstLine="0"/>
              <w:jc w:val="center"/>
              <w:rPr>
                <w:rFonts w:eastAsia="Calibri"/>
                <w:b/>
                <w:bCs/>
                <w:color w:val="000000"/>
                <w:sz w:val="22"/>
                <w:szCs w:val="22"/>
                <w:lang w:eastAsia="en-US"/>
              </w:rPr>
            </w:pPr>
            <w:r w:rsidRPr="00000195">
              <w:rPr>
                <w:rFonts w:eastAsia="Calibri"/>
                <w:b/>
                <w:bCs/>
                <w:color w:val="000000"/>
                <w:sz w:val="22"/>
                <w:szCs w:val="22"/>
                <w:lang w:eastAsia="en-US"/>
              </w:rPr>
              <w:t>Заказчик:</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ФГБОУ ВО «Поволжский государственный технологический университет»</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424000 Республика Марий Эл, г. Йошкар-Ола, пл. Ленина, д. 3</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ИНН 1215021281 КПП 121501001</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 xml:space="preserve">Банковские реквизиты: </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УФК по Нижегородской области (ПОВОЛЖСКИЙ</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ГОСУДАРСТВЕННЫЙ ТЕХНОЛОГИЧЕСКИЙ</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УНИВЕРСИТЕТ л/с 20086Х01720)</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р/с 03214643000000013204</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 xml:space="preserve">Банк ОКЦ № 1 ВОЛГО-ВЯТСКОГО ГУ БАНКА РОССИИ//УФК по Нижегородской области г. Нижний Новгород </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БИК банка 012202102</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ЕКС: 40102810745370000024</w:t>
            </w:r>
          </w:p>
          <w:p w:rsidR="007055D5"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ОГРН: 1021200768896</w:t>
            </w:r>
          </w:p>
          <w:p w:rsidR="001E6BAE" w:rsidRPr="00000195" w:rsidRDefault="007055D5" w:rsidP="007055D5">
            <w:pPr>
              <w:widowControl/>
              <w:ind w:right="176" w:firstLine="0"/>
              <w:rPr>
                <w:rFonts w:eastAsia="Calibri"/>
                <w:bCs/>
                <w:sz w:val="22"/>
                <w:szCs w:val="22"/>
                <w:lang w:eastAsia="en-US"/>
              </w:rPr>
            </w:pPr>
            <w:r w:rsidRPr="00000195">
              <w:rPr>
                <w:rFonts w:eastAsia="Calibri"/>
                <w:bCs/>
                <w:sz w:val="22"/>
                <w:szCs w:val="22"/>
                <w:lang w:eastAsia="en-US"/>
              </w:rPr>
              <w:t>ОКТМО: 88701000</w:t>
            </w:r>
          </w:p>
        </w:tc>
        <w:tc>
          <w:tcPr>
            <w:tcW w:w="5040" w:type="dxa"/>
          </w:tcPr>
          <w:p w:rsidR="001E6BAE" w:rsidRPr="00000195" w:rsidRDefault="001E6BAE" w:rsidP="0059627D">
            <w:pPr>
              <w:keepNext/>
              <w:shd w:val="clear" w:color="auto" w:fill="FFFFFF"/>
              <w:tabs>
                <w:tab w:val="num" w:pos="567"/>
              </w:tabs>
              <w:suppressAutoHyphens/>
              <w:ind w:firstLine="0"/>
              <w:jc w:val="center"/>
              <w:rPr>
                <w:b/>
                <w:sz w:val="22"/>
                <w:szCs w:val="22"/>
                <w:lang w:eastAsia="ar-SA"/>
              </w:rPr>
            </w:pPr>
            <w:r w:rsidRPr="00000195">
              <w:rPr>
                <w:b/>
                <w:sz w:val="22"/>
                <w:szCs w:val="22"/>
                <w:lang w:eastAsia="ar-SA"/>
              </w:rPr>
              <w:t>Исполнитель:</w:t>
            </w:r>
          </w:p>
          <w:p w:rsidR="001E6BAE" w:rsidRPr="00000195" w:rsidRDefault="001E6BAE" w:rsidP="001E6BAE">
            <w:pPr>
              <w:keepNext/>
              <w:shd w:val="clear" w:color="auto" w:fill="FFFFFF"/>
              <w:tabs>
                <w:tab w:val="num" w:pos="567"/>
              </w:tabs>
              <w:suppressAutoHyphens/>
              <w:ind w:firstLine="0"/>
              <w:rPr>
                <w:rFonts w:eastAsia="Calibri"/>
                <w:sz w:val="22"/>
                <w:szCs w:val="22"/>
                <w:lang w:eastAsia="ar-SA"/>
              </w:rPr>
            </w:pPr>
          </w:p>
        </w:tc>
      </w:tr>
    </w:tbl>
    <w:p w:rsidR="00226EE4" w:rsidRPr="00000195" w:rsidRDefault="00226EE4" w:rsidP="00226EE4">
      <w:pPr>
        <w:rPr>
          <w:sz w:val="22"/>
          <w:szCs w:val="22"/>
        </w:rPr>
      </w:pPr>
      <w:r w:rsidRPr="00000195">
        <w:rPr>
          <w:sz w:val="22"/>
          <w:szCs w:val="22"/>
        </w:rPr>
        <w:br w:type="page"/>
      </w:r>
    </w:p>
    <w:p w:rsidR="006100C6" w:rsidRPr="00000195" w:rsidRDefault="00226EE4" w:rsidP="00BA06E6">
      <w:pPr>
        <w:keepLines/>
        <w:widowControl/>
        <w:autoSpaceDE w:val="0"/>
        <w:autoSpaceDN w:val="0"/>
        <w:adjustRightInd w:val="0"/>
        <w:ind w:firstLine="0"/>
        <w:contextualSpacing/>
        <w:jc w:val="right"/>
        <w:rPr>
          <w:sz w:val="22"/>
          <w:szCs w:val="22"/>
        </w:rPr>
      </w:pPr>
      <w:r w:rsidRPr="00000195">
        <w:rPr>
          <w:sz w:val="22"/>
          <w:szCs w:val="22"/>
        </w:rPr>
        <w:lastRenderedPageBreak/>
        <w:t>Приложение к Контракту №________</w:t>
      </w:r>
      <w:r w:rsidR="00000195">
        <w:rPr>
          <w:sz w:val="22"/>
          <w:szCs w:val="22"/>
        </w:rPr>
        <w:t>/2026</w:t>
      </w:r>
    </w:p>
    <w:p w:rsidR="00226EE4" w:rsidRPr="00000195" w:rsidRDefault="00BA06E6" w:rsidP="00BA06E6">
      <w:pPr>
        <w:keepLines/>
        <w:widowControl/>
        <w:autoSpaceDE w:val="0"/>
        <w:autoSpaceDN w:val="0"/>
        <w:adjustRightInd w:val="0"/>
        <w:ind w:firstLine="0"/>
        <w:contextualSpacing/>
        <w:jc w:val="center"/>
        <w:rPr>
          <w:b/>
          <w:sz w:val="22"/>
          <w:szCs w:val="22"/>
        </w:rPr>
      </w:pPr>
      <w:r w:rsidRPr="00000195">
        <w:rPr>
          <w:b/>
          <w:sz w:val="22"/>
          <w:szCs w:val="22"/>
        </w:rPr>
        <w:t>Техническое задание</w:t>
      </w:r>
    </w:p>
    <w:p w:rsidR="00BA06E6" w:rsidRPr="00000195" w:rsidRDefault="00BA06E6" w:rsidP="00BA06E6">
      <w:pPr>
        <w:keepLines/>
        <w:widowControl/>
        <w:autoSpaceDE w:val="0"/>
        <w:autoSpaceDN w:val="0"/>
        <w:adjustRightInd w:val="0"/>
        <w:ind w:firstLine="0"/>
        <w:contextualSpacing/>
        <w:jc w:val="center"/>
        <w:rPr>
          <w:sz w:val="22"/>
          <w:szCs w:val="22"/>
        </w:rPr>
      </w:pPr>
      <w:r w:rsidRPr="00000195">
        <w:rPr>
          <w:sz w:val="22"/>
          <w:szCs w:val="22"/>
        </w:rPr>
        <w:t xml:space="preserve">Выполнение испытаний пожарных лестниц и ограждений кровли на объектах ФГБОУ ВО </w:t>
      </w:r>
      <w:r w:rsidR="0059627D">
        <w:rPr>
          <w:sz w:val="22"/>
          <w:szCs w:val="22"/>
        </w:rPr>
        <w:t>«</w:t>
      </w:r>
      <w:r w:rsidRPr="00000195">
        <w:rPr>
          <w:sz w:val="22"/>
          <w:szCs w:val="22"/>
        </w:rPr>
        <w:t>ПГТУ</w:t>
      </w:r>
      <w:r w:rsidR="0059627D">
        <w:rPr>
          <w:sz w:val="22"/>
          <w:szCs w:val="22"/>
        </w:rPr>
        <w:t>»</w:t>
      </w:r>
    </w:p>
    <w:p w:rsidR="004C547F" w:rsidRPr="00000195" w:rsidRDefault="004C547F" w:rsidP="00BA06E6">
      <w:pPr>
        <w:keepLines/>
        <w:widowControl/>
        <w:autoSpaceDE w:val="0"/>
        <w:autoSpaceDN w:val="0"/>
        <w:adjustRightInd w:val="0"/>
        <w:ind w:firstLine="0"/>
        <w:contextualSpacing/>
        <w:jc w:val="center"/>
        <w:rPr>
          <w:sz w:val="22"/>
          <w:szCs w:val="22"/>
        </w:rPr>
      </w:pPr>
    </w:p>
    <w:tbl>
      <w:tblPr>
        <w:tblpPr w:leftFromText="180" w:rightFromText="180" w:vertAnchor="text" w:horzAnchor="margin" w:tblpY="101"/>
        <w:tblW w:w="10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1"/>
        <w:gridCol w:w="3869"/>
        <w:gridCol w:w="1272"/>
        <w:gridCol w:w="873"/>
        <w:gridCol w:w="1400"/>
        <w:gridCol w:w="1559"/>
      </w:tblGrid>
      <w:tr w:rsidR="004C547F" w:rsidRPr="004C547F" w:rsidTr="00CC4767">
        <w:tc>
          <w:tcPr>
            <w:tcW w:w="1371" w:type="dxa"/>
            <w:tcBorders>
              <w:top w:val="single" w:sz="4" w:space="0" w:color="000000"/>
              <w:left w:val="single" w:sz="4" w:space="0" w:color="000000"/>
              <w:bottom w:val="single" w:sz="4" w:space="0" w:color="000000"/>
              <w:right w:val="single" w:sz="4" w:space="0" w:color="000000"/>
            </w:tcBorders>
          </w:tcPr>
          <w:p w:rsidR="004C547F" w:rsidRPr="004C547F" w:rsidRDefault="004C547F" w:rsidP="004C547F">
            <w:pPr>
              <w:widowControl/>
              <w:tabs>
                <w:tab w:val="left" w:pos="6750"/>
              </w:tabs>
              <w:ind w:firstLine="0"/>
              <w:jc w:val="center"/>
              <w:rPr>
                <w:b/>
                <w:sz w:val="22"/>
                <w:szCs w:val="22"/>
                <w:lang w:val="en-US" w:eastAsia="en-US" w:bidi="en-US"/>
              </w:rPr>
            </w:pPr>
            <w:r w:rsidRPr="004C547F">
              <w:rPr>
                <w:b/>
                <w:sz w:val="22"/>
                <w:szCs w:val="22"/>
                <w:lang w:eastAsia="en-US" w:bidi="en-US"/>
              </w:rPr>
              <w:t>ОКПД</w:t>
            </w:r>
            <w:r w:rsidRPr="004C547F">
              <w:rPr>
                <w:b/>
                <w:sz w:val="22"/>
                <w:szCs w:val="22"/>
                <w:lang w:val="en-US" w:eastAsia="en-US" w:bidi="en-US"/>
              </w:rPr>
              <w:t> 2</w:t>
            </w:r>
          </w:p>
        </w:tc>
        <w:tc>
          <w:tcPr>
            <w:tcW w:w="3869" w:type="dxa"/>
            <w:tcBorders>
              <w:top w:val="single" w:sz="4" w:space="0" w:color="000000"/>
              <w:left w:val="single" w:sz="4" w:space="0" w:color="000000"/>
              <w:bottom w:val="single" w:sz="4" w:space="0" w:color="000000"/>
              <w:right w:val="single" w:sz="4" w:space="0" w:color="000000"/>
            </w:tcBorders>
          </w:tcPr>
          <w:p w:rsidR="004C547F" w:rsidRPr="004C547F" w:rsidRDefault="004C547F" w:rsidP="004C547F">
            <w:pPr>
              <w:widowControl/>
              <w:tabs>
                <w:tab w:val="left" w:pos="6750"/>
              </w:tabs>
              <w:ind w:firstLine="0"/>
              <w:jc w:val="center"/>
              <w:rPr>
                <w:b/>
                <w:sz w:val="22"/>
                <w:szCs w:val="22"/>
                <w:lang w:eastAsia="en-US" w:bidi="en-US"/>
              </w:rPr>
            </w:pPr>
            <w:r w:rsidRPr="004C547F">
              <w:rPr>
                <w:b/>
                <w:sz w:val="22"/>
                <w:szCs w:val="22"/>
                <w:lang w:eastAsia="en-US" w:bidi="en-US"/>
              </w:rPr>
              <w:t>Наименование работ</w:t>
            </w:r>
          </w:p>
        </w:tc>
        <w:tc>
          <w:tcPr>
            <w:tcW w:w="1272" w:type="dxa"/>
            <w:tcBorders>
              <w:top w:val="single" w:sz="4" w:space="0" w:color="000000"/>
              <w:left w:val="single" w:sz="4" w:space="0" w:color="000000"/>
              <w:bottom w:val="single" w:sz="4" w:space="0" w:color="000000"/>
              <w:right w:val="single" w:sz="4" w:space="0" w:color="000000"/>
            </w:tcBorders>
            <w:hideMark/>
          </w:tcPr>
          <w:p w:rsidR="004C547F" w:rsidRPr="004C547F" w:rsidRDefault="004C547F" w:rsidP="004C547F">
            <w:pPr>
              <w:widowControl/>
              <w:tabs>
                <w:tab w:val="left" w:pos="6750"/>
              </w:tabs>
              <w:ind w:firstLine="0"/>
              <w:jc w:val="center"/>
              <w:rPr>
                <w:b/>
                <w:sz w:val="22"/>
                <w:szCs w:val="22"/>
                <w:lang w:eastAsia="en-US" w:bidi="en-US"/>
              </w:rPr>
            </w:pPr>
            <w:r w:rsidRPr="004C547F">
              <w:rPr>
                <w:b/>
                <w:sz w:val="22"/>
                <w:szCs w:val="22"/>
                <w:lang w:eastAsia="en-US" w:bidi="en-US"/>
              </w:rPr>
              <w:t>Единицы измерения</w:t>
            </w:r>
          </w:p>
        </w:tc>
        <w:tc>
          <w:tcPr>
            <w:tcW w:w="873" w:type="dxa"/>
            <w:tcBorders>
              <w:top w:val="single" w:sz="4" w:space="0" w:color="000000"/>
              <w:left w:val="single" w:sz="4" w:space="0" w:color="000000"/>
              <w:bottom w:val="single" w:sz="4" w:space="0" w:color="000000"/>
              <w:right w:val="single" w:sz="4" w:space="0" w:color="000000"/>
            </w:tcBorders>
            <w:hideMark/>
          </w:tcPr>
          <w:p w:rsidR="004C547F" w:rsidRPr="004C547F" w:rsidRDefault="004C547F" w:rsidP="004C547F">
            <w:pPr>
              <w:widowControl/>
              <w:tabs>
                <w:tab w:val="left" w:pos="6750"/>
              </w:tabs>
              <w:ind w:firstLine="0"/>
              <w:jc w:val="center"/>
              <w:rPr>
                <w:b/>
                <w:sz w:val="22"/>
                <w:szCs w:val="22"/>
                <w:lang w:eastAsia="en-US" w:bidi="en-US"/>
              </w:rPr>
            </w:pPr>
            <w:r w:rsidRPr="004C547F">
              <w:rPr>
                <w:b/>
                <w:sz w:val="22"/>
                <w:szCs w:val="22"/>
                <w:lang w:eastAsia="en-US" w:bidi="en-US"/>
              </w:rPr>
              <w:t>Объём</w:t>
            </w:r>
          </w:p>
        </w:tc>
        <w:tc>
          <w:tcPr>
            <w:tcW w:w="1400" w:type="dxa"/>
            <w:tcBorders>
              <w:top w:val="single" w:sz="4" w:space="0" w:color="000000"/>
              <w:left w:val="single" w:sz="4" w:space="0" w:color="000000"/>
              <w:bottom w:val="single" w:sz="4" w:space="0" w:color="000000"/>
              <w:right w:val="single" w:sz="4" w:space="0" w:color="000000"/>
            </w:tcBorders>
            <w:hideMark/>
          </w:tcPr>
          <w:p w:rsidR="004C547F" w:rsidRPr="004C547F" w:rsidRDefault="004C547F" w:rsidP="004C547F">
            <w:pPr>
              <w:widowControl/>
              <w:tabs>
                <w:tab w:val="left" w:pos="6750"/>
              </w:tabs>
              <w:ind w:firstLine="0"/>
              <w:jc w:val="center"/>
              <w:rPr>
                <w:b/>
                <w:sz w:val="22"/>
                <w:szCs w:val="22"/>
                <w:lang w:eastAsia="en-US" w:bidi="en-US"/>
              </w:rPr>
            </w:pPr>
            <w:r w:rsidRPr="004C547F">
              <w:rPr>
                <w:b/>
                <w:sz w:val="22"/>
                <w:szCs w:val="22"/>
                <w:lang w:eastAsia="en-US" w:bidi="en-US"/>
              </w:rPr>
              <w:t>Цена, руб.</w:t>
            </w:r>
          </w:p>
        </w:tc>
        <w:tc>
          <w:tcPr>
            <w:tcW w:w="1559" w:type="dxa"/>
            <w:tcBorders>
              <w:top w:val="single" w:sz="4" w:space="0" w:color="000000"/>
              <w:left w:val="single" w:sz="4" w:space="0" w:color="000000"/>
              <w:bottom w:val="single" w:sz="4" w:space="0" w:color="000000"/>
              <w:right w:val="single" w:sz="4" w:space="0" w:color="000000"/>
            </w:tcBorders>
            <w:hideMark/>
          </w:tcPr>
          <w:p w:rsidR="004C547F" w:rsidRPr="004C547F" w:rsidRDefault="004C547F" w:rsidP="004C547F">
            <w:pPr>
              <w:widowControl/>
              <w:tabs>
                <w:tab w:val="left" w:pos="6750"/>
              </w:tabs>
              <w:ind w:firstLine="0"/>
              <w:jc w:val="center"/>
              <w:rPr>
                <w:b/>
                <w:sz w:val="22"/>
                <w:szCs w:val="22"/>
                <w:lang w:eastAsia="en-US" w:bidi="en-US"/>
              </w:rPr>
            </w:pPr>
            <w:r w:rsidRPr="004C547F">
              <w:rPr>
                <w:b/>
                <w:sz w:val="22"/>
                <w:szCs w:val="22"/>
                <w:lang w:eastAsia="en-US" w:bidi="en-US"/>
              </w:rPr>
              <w:t>Стоимость,</w:t>
            </w:r>
          </w:p>
          <w:p w:rsidR="004C547F" w:rsidRPr="004C547F" w:rsidRDefault="004C547F" w:rsidP="004C547F">
            <w:pPr>
              <w:widowControl/>
              <w:tabs>
                <w:tab w:val="left" w:pos="6750"/>
              </w:tabs>
              <w:ind w:firstLine="0"/>
              <w:jc w:val="center"/>
              <w:rPr>
                <w:b/>
                <w:sz w:val="22"/>
                <w:szCs w:val="22"/>
                <w:lang w:eastAsia="en-US" w:bidi="en-US"/>
              </w:rPr>
            </w:pPr>
            <w:r w:rsidRPr="004C547F">
              <w:rPr>
                <w:b/>
                <w:sz w:val="22"/>
                <w:szCs w:val="22"/>
                <w:lang w:eastAsia="en-US" w:bidi="en-US"/>
              </w:rPr>
              <w:t>руб.</w:t>
            </w:r>
          </w:p>
        </w:tc>
      </w:tr>
      <w:tr w:rsidR="004C547F" w:rsidRPr="004C547F" w:rsidTr="00CC4767">
        <w:tc>
          <w:tcPr>
            <w:tcW w:w="1371" w:type="dxa"/>
            <w:tcBorders>
              <w:top w:val="single" w:sz="4" w:space="0" w:color="000000"/>
              <w:left w:val="single" w:sz="4" w:space="0" w:color="000000"/>
              <w:bottom w:val="single" w:sz="4" w:space="0" w:color="000000"/>
              <w:right w:val="single" w:sz="4" w:space="0" w:color="000000"/>
            </w:tcBorders>
          </w:tcPr>
          <w:p w:rsidR="004C547F" w:rsidRPr="004C547F" w:rsidRDefault="00000195" w:rsidP="004C547F">
            <w:pPr>
              <w:widowControl/>
              <w:tabs>
                <w:tab w:val="left" w:pos="6750"/>
              </w:tabs>
              <w:ind w:firstLine="0"/>
              <w:jc w:val="center"/>
              <w:rPr>
                <w:sz w:val="22"/>
                <w:szCs w:val="22"/>
                <w:lang w:eastAsia="en-US" w:bidi="en-US"/>
              </w:rPr>
            </w:pPr>
            <w:r w:rsidRPr="00000195">
              <w:rPr>
                <w:sz w:val="22"/>
                <w:szCs w:val="22"/>
                <w:lang w:eastAsia="en-US" w:bidi="en-US"/>
              </w:rPr>
              <w:t>71.20.19.190</w:t>
            </w:r>
          </w:p>
        </w:tc>
        <w:tc>
          <w:tcPr>
            <w:tcW w:w="3869" w:type="dxa"/>
            <w:tcBorders>
              <w:top w:val="single" w:sz="4" w:space="0" w:color="000000"/>
              <w:left w:val="single" w:sz="4" w:space="0" w:color="000000"/>
              <w:bottom w:val="single" w:sz="4" w:space="0" w:color="000000"/>
              <w:right w:val="single" w:sz="4" w:space="0" w:color="000000"/>
            </w:tcBorders>
          </w:tcPr>
          <w:p w:rsidR="004C547F" w:rsidRPr="004C547F" w:rsidRDefault="00000195" w:rsidP="00000195">
            <w:pPr>
              <w:keepLines/>
              <w:widowControl/>
              <w:autoSpaceDE w:val="0"/>
              <w:autoSpaceDN w:val="0"/>
              <w:adjustRightInd w:val="0"/>
              <w:ind w:firstLine="0"/>
              <w:contextualSpacing/>
              <w:rPr>
                <w:rFonts w:eastAsia="Calibri"/>
                <w:sz w:val="22"/>
                <w:szCs w:val="22"/>
                <w:lang w:eastAsia="en-US"/>
              </w:rPr>
            </w:pPr>
            <w:r w:rsidRPr="00000195">
              <w:rPr>
                <w:sz w:val="22"/>
                <w:szCs w:val="22"/>
              </w:rPr>
              <w:t xml:space="preserve">Выполнение испытаний пожарных лестниц и ограждений кровли на объектах ФГБОУ ВО </w:t>
            </w:r>
            <w:r w:rsidR="0059627D">
              <w:rPr>
                <w:sz w:val="22"/>
                <w:szCs w:val="22"/>
              </w:rPr>
              <w:t>«</w:t>
            </w:r>
            <w:r w:rsidRPr="00000195">
              <w:rPr>
                <w:sz w:val="22"/>
                <w:szCs w:val="22"/>
              </w:rPr>
              <w:t>ПГТУ</w:t>
            </w:r>
            <w:r w:rsidR="0059627D">
              <w:rPr>
                <w:sz w:val="22"/>
                <w:szCs w:val="22"/>
              </w:rPr>
              <w:t>»</w:t>
            </w:r>
          </w:p>
        </w:tc>
        <w:tc>
          <w:tcPr>
            <w:tcW w:w="1272" w:type="dxa"/>
            <w:tcBorders>
              <w:top w:val="single" w:sz="4" w:space="0" w:color="000000"/>
              <w:left w:val="single" w:sz="4" w:space="0" w:color="000000"/>
              <w:bottom w:val="single" w:sz="4" w:space="0" w:color="000000"/>
              <w:right w:val="single" w:sz="4" w:space="0" w:color="000000"/>
            </w:tcBorders>
            <w:hideMark/>
          </w:tcPr>
          <w:p w:rsidR="004C547F" w:rsidRPr="004C547F" w:rsidRDefault="004C547F" w:rsidP="004C547F">
            <w:pPr>
              <w:widowControl/>
              <w:tabs>
                <w:tab w:val="left" w:pos="6750"/>
              </w:tabs>
              <w:ind w:firstLine="0"/>
              <w:jc w:val="center"/>
              <w:rPr>
                <w:sz w:val="22"/>
                <w:szCs w:val="22"/>
                <w:lang w:eastAsia="en-US" w:bidi="en-US"/>
              </w:rPr>
            </w:pPr>
            <w:proofErr w:type="spellStart"/>
            <w:r w:rsidRPr="004C547F">
              <w:rPr>
                <w:sz w:val="22"/>
                <w:szCs w:val="22"/>
                <w:lang w:eastAsia="en-US" w:bidi="en-US"/>
              </w:rPr>
              <w:t>усл</w:t>
            </w:r>
            <w:proofErr w:type="spellEnd"/>
            <w:r w:rsidRPr="004C547F">
              <w:rPr>
                <w:sz w:val="22"/>
                <w:szCs w:val="22"/>
                <w:lang w:eastAsia="en-US" w:bidi="en-US"/>
              </w:rPr>
              <w:t>. ед.</w:t>
            </w:r>
          </w:p>
        </w:tc>
        <w:tc>
          <w:tcPr>
            <w:tcW w:w="873" w:type="dxa"/>
            <w:tcBorders>
              <w:top w:val="single" w:sz="4" w:space="0" w:color="000000"/>
              <w:left w:val="single" w:sz="4" w:space="0" w:color="000000"/>
              <w:bottom w:val="single" w:sz="4" w:space="0" w:color="000000"/>
              <w:right w:val="single" w:sz="4" w:space="0" w:color="000000"/>
            </w:tcBorders>
            <w:hideMark/>
          </w:tcPr>
          <w:p w:rsidR="004C547F" w:rsidRPr="004C547F" w:rsidRDefault="004C547F" w:rsidP="004C547F">
            <w:pPr>
              <w:widowControl/>
              <w:tabs>
                <w:tab w:val="left" w:pos="6750"/>
              </w:tabs>
              <w:ind w:firstLine="0"/>
              <w:jc w:val="center"/>
              <w:rPr>
                <w:sz w:val="22"/>
                <w:szCs w:val="22"/>
                <w:lang w:eastAsia="en-US" w:bidi="en-US"/>
              </w:rPr>
            </w:pPr>
            <w:r w:rsidRPr="004C547F">
              <w:rPr>
                <w:sz w:val="22"/>
                <w:szCs w:val="22"/>
                <w:lang w:eastAsia="en-US" w:bidi="en-US"/>
              </w:rPr>
              <w:t>1</w:t>
            </w:r>
          </w:p>
        </w:tc>
        <w:tc>
          <w:tcPr>
            <w:tcW w:w="1400" w:type="dxa"/>
            <w:tcBorders>
              <w:top w:val="single" w:sz="4" w:space="0" w:color="000000"/>
              <w:left w:val="single" w:sz="4" w:space="0" w:color="000000"/>
              <w:bottom w:val="single" w:sz="4" w:space="0" w:color="000000"/>
              <w:right w:val="single" w:sz="4" w:space="0" w:color="000000"/>
            </w:tcBorders>
            <w:hideMark/>
          </w:tcPr>
          <w:p w:rsidR="004C547F" w:rsidRPr="004C547F" w:rsidRDefault="004C547F" w:rsidP="004C547F">
            <w:pPr>
              <w:widowControl/>
              <w:tabs>
                <w:tab w:val="left" w:pos="6750"/>
              </w:tabs>
              <w:ind w:firstLine="0"/>
              <w:jc w:val="center"/>
              <w:rPr>
                <w:sz w:val="22"/>
                <w:szCs w:val="22"/>
                <w:lang w:eastAsia="en-US" w:bidi="en-US"/>
              </w:rPr>
            </w:pPr>
          </w:p>
        </w:tc>
        <w:tc>
          <w:tcPr>
            <w:tcW w:w="1559" w:type="dxa"/>
            <w:tcBorders>
              <w:top w:val="single" w:sz="4" w:space="0" w:color="000000"/>
              <w:left w:val="single" w:sz="4" w:space="0" w:color="000000"/>
              <w:bottom w:val="single" w:sz="4" w:space="0" w:color="000000"/>
              <w:right w:val="single" w:sz="4" w:space="0" w:color="000000"/>
            </w:tcBorders>
            <w:hideMark/>
          </w:tcPr>
          <w:p w:rsidR="004C547F" w:rsidRPr="004C547F" w:rsidRDefault="004C547F" w:rsidP="004C547F">
            <w:pPr>
              <w:widowControl/>
              <w:tabs>
                <w:tab w:val="left" w:pos="6750"/>
              </w:tabs>
              <w:ind w:firstLine="0"/>
              <w:jc w:val="center"/>
              <w:rPr>
                <w:sz w:val="22"/>
                <w:szCs w:val="22"/>
                <w:lang w:eastAsia="en-US" w:bidi="en-US"/>
              </w:rPr>
            </w:pPr>
          </w:p>
        </w:tc>
      </w:tr>
    </w:tbl>
    <w:p w:rsidR="00226EE4" w:rsidRPr="00000195" w:rsidRDefault="00226EE4" w:rsidP="00773168">
      <w:pPr>
        <w:keepLines/>
        <w:widowControl/>
        <w:autoSpaceDE w:val="0"/>
        <w:autoSpaceDN w:val="0"/>
        <w:adjustRightInd w:val="0"/>
        <w:ind w:firstLine="0"/>
        <w:contextualSpacing/>
        <w:rPr>
          <w:sz w:val="22"/>
          <w:szCs w:val="22"/>
        </w:rPr>
      </w:pPr>
    </w:p>
    <w:p w:rsidR="00226EE4" w:rsidRPr="00000195" w:rsidRDefault="00BA06E6" w:rsidP="00226EE4">
      <w:pPr>
        <w:tabs>
          <w:tab w:val="left" w:pos="0"/>
        </w:tabs>
        <w:ind w:firstLine="709"/>
        <w:rPr>
          <w:sz w:val="22"/>
          <w:szCs w:val="22"/>
        </w:rPr>
      </w:pPr>
      <w:r w:rsidRPr="00000195">
        <w:rPr>
          <w:snapToGrid w:val="0"/>
          <w:sz w:val="22"/>
          <w:szCs w:val="22"/>
        </w:rPr>
        <w:t xml:space="preserve">1.1. Выполнить испытания </w:t>
      </w:r>
      <w:r w:rsidR="00226EE4" w:rsidRPr="00000195">
        <w:rPr>
          <w:snapToGrid w:val="0"/>
          <w:sz w:val="22"/>
          <w:szCs w:val="22"/>
        </w:rPr>
        <w:t xml:space="preserve">пожарных наружных вертикальных лестниц на 12 объектах </w:t>
      </w:r>
      <w:r w:rsidR="00000195">
        <w:rPr>
          <w:sz w:val="22"/>
          <w:szCs w:val="22"/>
        </w:rPr>
        <w:t>согласно таблице</w:t>
      </w:r>
      <w:r w:rsidR="00226EE4" w:rsidRPr="00000195">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574"/>
        <w:gridCol w:w="3172"/>
        <w:gridCol w:w="1519"/>
        <w:gridCol w:w="1516"/>
      </w:tblGrid>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Наименование</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Адрес</w:t>
            </w:r>
          </w:p>
        </w:tc>
        <w:tc>
          <w:tcPr>
            <w:tcW w:w="153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Количество этажей</w:t>
            </w:r>
          </w:p>
        </w:tc>
        <w:tc>
          <w:tcPr>
            <w:tcW w:w="1527"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Количество (шт.)</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1</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Учебный корпус №1</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Пл. Ленина, 3</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2/4</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2</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2</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Учебный корпус №2</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Советская, 158</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3</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3</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3</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Учебный корпус №3</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Панфилова, 17</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5</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4</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Учебный корпус №5</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Строителей, 99</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5</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5</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Учебное здание №7 (ЙОАК)</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Пушкина,23/ Палантая, 63</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3</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2</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6</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Общежитие №1</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Волкова, 143</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3</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7</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Общежитие №2</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Советская, 150</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3</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8</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Общежитие №3</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Советская, 148</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4</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9</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Общежитие №5</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Волкова, 149</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4</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10</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Общежитие №1 ЙОАК</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Пушкина,23/ Палантая, 63</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4</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11</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Спортзал №2</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Советская, 158 А</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3</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12</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Спортзал №4</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Карла Маркса, 120Б</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2</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w:t>
            </w:r>
          </w:p>
        </w:tc>
      </w:tr>
      <w:tr w:rsidR="00226EE4" w:rsidRPr="00000195" w:rsidTr="006722FA">
        <w:tc>
          <w:tcPr>
            <w:tcW w:w="9009" w:type="dxa"/>
            <w:gridSpan w:val="4"/>
            <w:shd w:val="clear" w:color="auto" w:fill="auto"/>
          </w:tcPr>
          <w:p w:rsidR="00226EE4" w:rsidRPr="00000195" w:rsidRDefault="00226EE4" w:rsidP="006722FA">
            <w:pPr>
              <w:tabs>
                <w:tab w:val="left" w:pos="0"/>
              </w:tabs>
              <w:suppressAutoHyphens/>
              <w:ind w:firstLine="0"/>
              <w:jc w:val="right"/>
              <w:rPr>
                <w:sz w:val="22"/>
                <w:szCs w:val="22"/>
              </w:rPr>
            </w:pPr>
            <w:r w:rsidRPr="00000195">
              <w:rPr>
                <w:sz w:val="22"/>
                <w:szCs w:val="22"/>
              </w:rPr>
              <w:t>ИТОГО</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16</w:t>
            </w:r>
          </w:p>
        </w:tc>
      </w:tr>
    </w:tbl>
    <w:p w:rsidR="00226EE4" w:rsidRPr="00000195" w:rsidRDefault="00226EE4" w:rsidP="00226EE4">
      <w:pPr>
        <w:tabs>
          <w:tab w:val="left" w:pos="0"/>
        </w:tabs>
        <w:ind w:firstLine="709"/>
        <w:rPr>
          <w:sz w:val="22"/>
          <w:szCs w:val="22"/>
        </w:rPr>
      </w:pPr>
    </w:p>
    <w:p w:rsidR="00000195" w:rsidRPr="00000195" w:rsidRDefault="00000195" w:rsidP="00000195">
      <w:pPr>
        <w:tabs>
          <w:tab w:val="left" w:pos="0"/>
        </w:tabs>
        <w:ind w:firstLine="709"/>
        <w:rPr>
          <w:sz w:val="22"/>
          <w:szCs w:val="22"/>
        </w:rPr>
      </w:pPr>
      <w:r w:rsidRPr="00000195">
        <w:rPr>
          <w:snapToGrid w:val="0"/>
          <w:sz w:val="22"/>
          <w:szCs w:val="22"/>
        </w:rPr>
        <w:t>1.</w:t>
      </w:r>
      <w:r>
        <w:rPr>
          <w:snapToGrid w:val="0"/>
          <w:sz w:val="22"/>
          <w:szCs w:val="22"/>
        </w:rPr>
        <w:t>2</w:t>
      </w:r>
      <w:r w:rsidRPr="00000195">
        <w:rPr>
          <w:snapToGrid w:val="0"/>
          <w:sz w:val="22"/>
          <w:szCs w:val="22"/>
        </w:rPr>
        <w:t>. Выполнить испытания</w:t>
      </w:r>
      <w:r w:rsidR="00226EE4" w:rsidRPr="00000195">
        <w:rPr>
          <w:sz w:val="22"/>
          <w:szCs w:val="22"/>
        </w:rPr>
        <w:t xml:space="preserve"> пожарных наружных маршевых лестниц на 3 объектах </w:t>
      </w:r>
      <w:r>
        <w:rPr>
          <w:sz w:val="22"/>
          <w:szCs w:val="22"/>
        </w:rPr>
        <w:t>согласно таблице</w:t>
      </w:r>
      <w:r w:rsidRPr="00000195">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576"/>
        <w:gridCol w:w="3169"/>
        <w:gridCol w:w="1519"/>
        <w:gridCol w:w="1517"/>
      </w:tblGrid>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Наименование</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Адрес</w:t>
            </w:r>
          </w:p>
        </w:tc>
        <w:tc>
          <w:tcPr>
            <w:tcW w:w="153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Количество этажей</w:t>
            </w:r>
          </w:p>
        </w:tc>
        <w:tc>
          <w:tcPr>
            <w:tcW w:w="1527"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Количество (шт.)</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1</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Общежитие №6</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Панфилова, 15</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9</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4</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2</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УОЛ</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п. Нолька, д. 43</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2</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w:t>
            </w:r>
          </w:p>
        </w:tc>
      </w:tr>
      <w:tr w:rsidR="00226EE4" w:rsidRPr="00000195" w:rsidTr="006722FA">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3</w:t>
            </w:r>
          </w:p>
        </w:tc>
        <w:tc>
          <w:tcPr>
            <w:tcW w:w="3680"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Спортзал №4</w:t>
            </w:r>
          </w:p>
        </w:tc>
        <w:tc>
          <w:tcPr>
            <w:tcW w:w="3265"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Карла Маркса, 120Б</w:t>
            </w:r>
          </w:p>
        </w:tc>
        <w:tc>
          <w:tcPr>
            <w:tcW w:w="1530"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2</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w:t>
            </w:r>
          </w:p>
        </w:tc>
      </w:tr>
      <w:tr w:rsidR="00226EE4" w:rsidRPr="00000195" w:rsidTr="006722FA">
        <w:tc>
          <w:tcPr>
            <w:tcW w:w="9009" w:type="dxa"/>
            <w:gridSpan w:val="4"/>
            <w:shd w:val="clear" w:color="auto" w:fill="auto"/>
          </w:tcPr>
          <w:p w:rsidR="00226EE4" w:rsidRPr="00000195" w:rsidRDefault="00226EE4" w:rsidP="006722FA">
            <w:pPr>
              <w:tabs>
                <w:tab w:val="left" w:pos="0"/>
              </w:tabs>
              <w:suppressAutoHyphens/>
              <w:ind w:firstLine="0"/>
              <w:jc w:val="right"/>
              <w:rPr>
                <w:sz w:val="22"/>
                <w:szCs w:val="22"/>
              </w:rPr>
            </w:pPr>
            <w:r w:rsidRPr="00000195">
              <w:rPr>
                <w:sz w:val="22"/>
                <w:szCs w:val="22"/>
              </w:rPr>
              <w:t>ИТОГО</w:t>
            </w:r>
          </w:p>
        </w:tc>
        <w:tc>
          <w:tcPr>
            <w:tcW w:w="1527"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6</w:t>
            </w:r>
          </w:p>
        </w:tc>
      </w:tr>
    </w:tbl>
    <w:p w:rsidR="00226EE4" w:rsidRPr="00000195" w:rsidRDefault="00226EE4" w:rsidP="00226EE4">
      <w:pPr>
        <w:tabs>
          <w:tab w:val="left" w:pos="0"/>
        </w:tabs>
        <w:ind w:firstLine="709"/>
        <w:rPr>
          <w:sz w:val="22"/>
          <w:szCs w:val="22"/>
        </w:rPr>
      </w:pPr>
    </w:p>
    <w:p w:rsidR="00000195" w:rsidRPr="00000195" w:rsidRDefault="00A72DD0" w:rsidP="00000195">
      <w:pPr>
        <w:tabs>
          <w:tab w:val="left" w:pos="0"/>
        </w:tabs>
        <w:ind w:firstLine="709"/>
        <w:rPr>
          <w:sz w:val="22"/>
          <w:szCs w:val="22"/>
        </w:rPr>
      </w:pPr>
      <w:r>
        <w:rPr>
          <w:snapToGrid w:val="0"/>
          <w:sz w:val="22"/>
          <w:szCs w:val="22"/>
        </w:rPr>
        <w:t>1</w:t>
      </w:r>
      <w:r w:rsidRPr="00000195">
        <w:rPr>
          <w:snapToGrid w:val="0"/>
          <w:sz w:val="22"/>
          <w:szCs w:val="22"/>
        </w:rPr>
        <w:t>.</w:t>
      </w:r>
      <w:r>
        <w:rPr>
          <w:snapToGrid w:val="0"/>
          <w:sz w:val="22"/>
          <w:szCs w:val="22"/>
        </w:rPr>
        <w:t>3</w:t>
      </w:r>
      <w:r w:rsidRPr="00000195">
        <w:rPr>
          <w:snapToGrid w:val="0"/>
          <w:sz w:val="22"/>
          <w:szCs w:val="22"/>
        </w:rPr>
        <w:t>. Выполнить испытания</w:t>
      </w:r>
      <w:r w:rsidR="00226EE4" w:rsidRPr="00000195">
        <w:rPr>
          <w:sz w:val="22"/>
          <w:szCs w:val="22"/>
        </w:rPr>
        <w:t xml:space="preserve"> испытание ограждений кровли на 9 объектах ВО «ПГТУ» в количестве 1246 </w:t>
      </w:r>
      <w:proofErr w:type="spellStart"/>
      <w:r w:rsidR="00226EE4" w:rsidRPr="00000195">
        <w:rPr>
          <w:sz w:val="22"/>
          <w:szCs w:val="22"/>
        </w:rPr>
        <w:t>п.м</w:t>
      </w:r>
      <w:proofErr w:type="spellEnd"/>
      <w:r w:rsidR="00226EE4" w:rsidRPr="00000195">
        <w:rPr>
          <w:sz w:val="22"/>
          <w:szCs w:val="22"/>
        </w:rPr>
        <w:t>.</w:t>
      </w:r>
      <w:r w:rsidR="00000195">
        <w:rPr>
          <w:sz w:val="22"/>
          <w:szCs w:val="22"/>
        </w:rPr>
        <w:t>, согласно таблице</w:t>
      </w:r>
      <w:r w:rsidR="00000195" w:rsidRPr="00000195">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679"/>
        <w:gridCol w:w="4256"/>
        <w:gridCol w:w="1841"/>
      </w:tblGrid>
      <w:tr w:rsidR="00226EE4" w:rsidRPr="00000195" w:rsidTr="00E4644C">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w:t>
            </w:r>
          </w:p>
        </w:tc>
        <w:tc>
          <w:tcPr>
            <w:tcW w:w="3679"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Наименование</w:t>
            </w:r>
          </w:p>
        </w:tc>
        <w:tc>
          <w:tcPr>
            <w:tcW w:w="4256"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Адрес</w:t>
            </w:r>
          </w:p>
        </w:tc>
        <w:tc>
          <w:tcPr>
            <w:tcW w:w="1841"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Длина (</w:t>
            </w:r>
            <w:proofErr w:type="spellStart"/>
            <w:r w:rsidRPr="00000195">
              <w:rPr>
                <w:sz w:val="22"/>
                <w:szCs w:val="22"/>
              </w:rPr>
              <w:t>п.м</w:t>
            </w:r>
            <w:proofErr w:type="spellEnd"/>
            <w:r w:rsidRPr="00000195">
              <w:rPr>
                <w:sz w:val="22"/>
                <w:szCs w:val="22"/>
              </w:rPr>
              <w:t>.)</w:t>
            </w:r>
          </w:p>
        </w:tc>
      </w:tr>
      <w:tr w:rsidR="00226EE4" w:rsidRPr="00000195" w:rsidTr="00E4644C">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1</w:t>
            </w:r>
          </w:p>
        </w:tc>
        <w:tc>
          <w:tcPr>
            <w:tcW w:w="3679"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Учебный корпус №1</w:t>
            </w:r>
          </w:p>
        </w:tc>
        <w:tc>
          <w:tcPr>
            <w:tcW w:w="4256"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Пл. Ленина, 3</w:t>
            </w:r>
          </w:p>
        </w:tc>
        <w:tc>
          <w:tcPr>
            <w:tcW w:w="1841"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146</w:t>
            </w:r>
          </w:p>
        </w:tc>
      </w:tr>
      <w:tr w:rsidR="00226EE4" w:rsidRPr="00000195" w:rsidTr="00E4644C">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2</w:t>
            </w:r>
          </w:p>
        </w:tc>
        <w:tc>
          <w:tcPr>
            <w:tcW w:w="3679"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Учебный корпус №1</w:t>
            </w:r>
          </w:p>
        </w:tc>
        <w:tc>
          <w:tcPr>
            <w:tcW w:w="4256"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Пл. Ленина, 3</w:t>
            </w:r>
          </w:p>
        </w:tc>
        <w:tc>
          <w:tcPr>
            <w:tcW w:w="1841"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60</w:t>
            </w:r>
          </w:p>
        </w:tc>
      </w:tr>
      <w:tr w:rsidR="00226EE4" w:rsidRPr="00000195" w:rsidTr="00E4644C">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3</w:t>
            </w:r>
          </w:p>
        </w:tc>
        <w:tc>
          <w:tcPr>
            <w:tcW w:w="3679"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Учебный корпус №5</w:t>
            </w:r>
          </w:p>
        </w:tc>
        <w:tc>
          <w:tcPr>
            <w:tcW w:w="4256"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Строителей, 99</w:t>
            </w:r>
          </w:p>
        </w:tc>
        <w:tc>
          <w:tcPr>
            <w:tcW w:w="1841"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18</w:t>
            </w:r>
          </w:p>
        </w:tc>
      </w:tr>
      <w:tr w:rsidR="00226EE4" w:rsidRPr="00000195" w:rsidTr="00E4644C">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4</w:t>
            </w:r>
          </w:p>
        </w:tc>
        <w:tc>
          <w:tcPr>
            <w:tcW w:w="3679"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Учебное здание №7 (ЙОАК)</w:t>
            </w:r>
          </w:p>
        </w:tc>
        <w:tc>
          <w:tcPr>
            <w:tcW w:w="4256"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Пушкина,23/ Палантая, 63</w:t>
            </w:r>
          </w:p>
        </w:tc>
        <w:tc>
          <w:tcPr>
            <w:tcW w:w="1841"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103</w:t>
            </w:r>
          </w:p>
        </w:tc>
      </w:tr>
      <w:tr w:rsidR="00226EE4" w:rsidRPr="00000195" w:rsidTr="00E4644C">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5</w:t>
            </w:r>
          </w:p>
        </w:tc>
        <w:tc>
          <w:tcPr>
            <w:tcW w:w="3679"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Общежитие №1</w:t>
            </w:r>
          </w:p>
        </w:tc>
        <w:tc>
          <w:tcPr>
            <w:tcW w:w="4256"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Волкова, 143</w:t>
            </w:r>
          </w:p>
        </w:tc>
        <w:tc>
          <w:tcPr>
            <w:tcW w:w="1841"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227</w:t>
            </w:r>
          </w:p>
        </w:tc>
      </w:tr>
      <w:tr w:rsidR="00226EE4" w:rsidRPr="00000195" w:rsidTr="00E4644C">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6</w:t>
            </w:r>
          </w:p>
        </w:tc>
        <w:tc>
          <w:tcPr>
            <w:tcW w:w="3679"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Общежитие №2</w:t>
            </w:r>
          </w:p>
        </w:tc>
        <w:tc>
          <w:tcPr>
            <w:tcW w:w="4256"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Советская, 150</w:t>
            </w:r>
          </w:p>
        </w:tc>
        <w:tc>
          <w:tcPr>
            <w:tcW w:w="1841"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120</w:t>
            </w:r>
          </w:p>
        </w:tc>
      </w:tr>
      <w:tr w:rsidR="00226EE4" w:rsidRPr="00000195" w:rsidTr="00E4644C">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7</w:t>
            </w:r>
          </w:p>
        </w:tc>
        <w:tc>
          <w:tcPr>
            <w:tcW w:w="3679"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Общежитие №3</w:t>
            </w:r>
          </w:p>
        </w:tc>
        <w:tc>
          <w:tcPr>
            <w:tcW w:w="4256"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Советская, 148</w:t>
            </w:r>
          </w:p>
        </w:tc>
        <w:tc>
          <w:tcPr>
            <w:tcW w:w="1841"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120</w:t>
            </w:r>
          </w:p>
        </w:tc>
      </w:tr>
      <w:tr w:rsidR="00226EE4" w:rsidRPr="00000195" w:rsidTr="00E4644C">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8</w:t>
            </w:r>
          </w:p>
        </w:tc>
        <w:tc>
          <w:tcPr>
            <w:tcW w:w="3679"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Общежитие №5</w:t>
            </w:r>
          </w:p>
        </w:tc>
        <w:tc>
          <w:tcPr>
            <w:tcW w:w="4256"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Волкова, 149</w:t>
            </w:r>
          </w:p>
        </w:tc>
        <w:tc>
          <w:tcPr>
            <w:tcW w:w="1841"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186</w:t>
            </w:r>
          </w:p>
        </w:tc>
      </w:tr>
      <w:tr w:rsidR="00226EE4" w:rsidRPr="00000195" w:rsidTr="00E4644C">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9</w:t>
            </w:r>
          </w:p>
        </w:tc>
        <w:tc>
          <w:tcPr>
            <w:tcW w:w="3679"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Общежитие №1 ЙОАК</w:t>
            </w:r>
          </w:p>
        </w:tc>
        <w:tc>
          <w:tcPr>
            <w:tcW w:w="4256"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Пушкина,23/ Палантая, 63</w:t>
            </w:r>
          </w:p>
        </w:tc>
        <w:tc>
          <w:tcPr>
            <w:tcW w:w="1841"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108</w:t>
            </w:r>
          </w:p>
        </w:tc>
      </w:tr>
      <w:tr w:rsidR="00226EE4" w:rsidRPr="00000195" w:rsidTr="00E4644C">
        <w:tc>
          <w:tcPr>
            <w:tcW w:w="534"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10</w:t>
            </w:r>
          </w:p>
        </w:tc>
        <w:tc>
          <w:tcPr>
            <w:tcW w:w="3679"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Спортзал №2</w:t>
            </w:r>
          </w:p>
        </w:tc>
        <w:tc>
          <w:tcPr>
            <w:tcW w:w="4256" w:type="dxa"/>
            <w:shd w:val="clear" w:color="auto" w:fill="auto"/>
          </w:tcPr>
          <w:p w:rsidR="00226EE4" w:rsidRPr="00000195" w:rsidRDefault="00226EE4" w:rsidP="006722FA">
            <w:pPr>
              <w:tabs>
                <w:tab w:val="left" w:pos="0"/>
              </w:tabs>
              <w:suppressAutoHyphens/>
              <w:ind w:firstLine="0"/>
              <w:rPr>
                <w:sz w:val="22"/>
                <w:szCs w:val="22"/>
              </w:rPr>
            </w:pPr>
            <w:r w:rsidRPr="00000195">
              <w:rPr>
                <w:sz w:val="22"/>
                <w:szCs w:val="22"/>
              </w:rPr>
              <w:t>Советская, 158 А</w:t>
            </w:r>
          </w:p>
        </w:tc>
        <w:tc>
          <w:tcPr>
            <w:tcW w:w="1841"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158</w:t>
            </w:r>
          </w:p>
        </w:tc>
      </w:tr>
      <w:tr w:rsidR="00226EE4" w:rsidRPr="00000195" w:rsidTr="00E4644C">
        <w:tc>
          <w:tcPr>
            <w:tcW w:w="8469" w:type="dxa"/>
            <w:gridSpan w:val="3"/>
            <w:shd w:val="clear" w:color="auto" w:fill="auto"/>
          </w:tcPr>
          <w:p w:rsidR="00226EE4" w:rsidRPr="00000195" w:rsidRDefault="00226EE4" w:rsidP="006722FA">
            <w:pPr>
              <w:tabs>
                <w:tab w:val="left" w:pos="0"/>
              </w:tabs>
              <w:suppressAutoHyphens/>
              <w:ind w:firstLine="0"/>
              <w:jc w:val="right"/>
              <w:rPr>
                <w:sz w:val="22"/>
                <w:szCs w:val="22"/>
              </w:rPr>
            </w:pPr>
            <w:r w:rsidRPr="00000195">
              <w:rPr>
                <w:sz w:val="22"/>
                <w:szCs w:val="22"/>
              </w:rPr>
              <w:t>ИТОГО</w:t>
            </w:r>
          </w:p>
        </w:tc>
        <w:tc>
          <w:tcPr>
            <w:tcW w:w="1841" w:type="dxa"/>
            <w:shd w:val="clear" w:color="auto" w:fill="auto"/>
          </w:tcPr>
          <w:p w:rsidR="00226EE4" w:rsidRPr="00000195" w:rsidRDefault="00226EE4" w:rsidP="006722FA">
            <w:pPr>
              <w:tabs>
                <w:tab w:val="left" w:pos="0"/>
              </w:tabs>
              <w:suppressAutoHyphens/>
              <w:ind w:firstLine="0"/>
              <w:jc w:val="center"/>
              <w:rPr>
                <w:sz w:val="22"/>
                <w:szCs w:val="22"/>
              </w:rPr>
            </w:pPr>
            <w:r w:rsidRPr="00000195">
              <w:rPr>
                <w:sz w:val="22"/>
                <w:szCs w:val="22"/>
              </w:rPr>
              <w:t>1246</w:t>
            </w:r>
          </w:p>
        </w:tc>
      </w:tr>
    </w:tbl>
    <w:p w:rsidR="00226EE4" w:rsidRPr="0059627D" w:rsidRDefault="0059627D" w:rsidP="0059627D">
      <w:pPr>
        <w:tabs>
          <w:tab w:val="left" w:pos="0"/>
        </w:tabs>
        <w:ind w:firstLine="709"/>
        <w:jc w:val="center"/>
        <w:rPr>
          <w:b/>
          <w:snapToGrid w:val="0"/>
          <w:sz w:val="22"/>
          <w:szCs w:val="22"/>
        </w:rPr>
      </w:pPr>
      <w:r>
        <w:rPr>
          <w:b/>
          <w:snapToGrid w:val="0"/>
          <w:sz w:val="22"/>
          <w:szCs w:val="22"/>
        </w:rPr>
        <w:t>П</w:t>
      </w:r>
      <w:r w:rsidRPr="0059627D">
        <w:rPr>
          <w:b/>
          <w:snapToGrid w:val="0"/>
          <w:sz w:val="22"/>
          <w:szCs w:val="22"/>
        </w:rPr>
        <w:t>одписи с</w:t>
      </w:r>
      <w:r>
        <w:rPr>
          <w:b/>
          <w:snapToGrid w:val="0"/>
          <w:sz w:val="22"/>
          <w:szCs w:val="22"/>
        </w:rPr>
        <w:t>торон:</w:t>
      </w:r>
    </w:p>
    <w:p w:rsidR="0059627D" w:rsidRPr="00000195" w:rsidRDefault="0059627D" w:rsidP="0059627D">
      <w:pPr>
        <w:keepLines/>
        <w:widowControl/>
        <w:tabs>
          <w:tab w:val="left" w:pos="426"/>
        </w:tabs>
        <w:suppressAutoHyphens/>
        <w:autoSpaceDE w:val="0"/>
        <w:autoSpaceDN w:val="0"/>
        <w:adjustRightInd w:val="0"/>
        <w:ind w:firstLine="0"/>
        <w:contextualSpacing/>
        <w:jc w:val="center"/>
        <w:rPr>
          <w:bCs/>
          <w:sz w:val="22"/>
          <w:szCs w:val="22"/>
          <w:lang w:eastAsia="ar-SA"/>
        </w:rPr>
      </w:pPr>
      <w:r w:rsidRPr="0059627D">
        <w:rPr>
          <w:b/>
          <w:bCs/>
          <w:sz w:val="22"/>
          <w:szCs w:val="22"/>
          <w:lang w:eastAsia="ar-SA"/>
        </w:rPr>
        <w:t>9.</w:t>
      </w:r>
      <w:r w:rsidRPr="00000195">
        <w:rPr>
          <w:bCs/>
          <w:sz w:val="22"/>
          <w:szCs w:val="22"/>
          <w:lang w:eastAsia="ar-SA"/>
        </w:rPr>
        <w:t xml:space="preserve"> </w:t>
      </w:r>
      <w:r>
        <w:rPr>
          <w:b/>
          <w:bCs/>
          <w:sz w:val="22"/>
          <w:szCs w:val="22"/>
          <w:lang w:eastAsia="ar-SA"/>
        </w:rPr>
        <w:t>Ю</w:t>
      </w:r>
      <w:r w:rsidRPr="0059627D">
        <w:rPr>
          <w:b/>
          <w:bCs/>
          <w:sz w:val="22"/>
          <w:szCs w:val="22"/>
          <w:lang w:eastAsia="ar-SA"/>
        </w:rPr>
        <w:t>ридические адреса и банковские реквизиты сторон.</w:t>
      </w:r>
    </w:p>
    <w:tbl>
      <w:tblPr>
        <w:tblW w:w="10151" w:type="dxa"/>
        <w:tblInd w:w="108" w:type="dxa"/>
        <w:tblLook w:val="0000" w:firstRow="0" w:lastRow="0" w:firstColumn="0" w:lastColumn="0" w:noHBand="0" w:noVBand="0"/>
      </w:tblPr>
      <w:tblGrid>
        <w:gridCol w:w="5177"/>
        <w:gridCol w:w="4974"/>
      </w:tblGrid>
      <w:tr w:rsidR="0059627D" w:rsidRPr="00000195" w:rsidTr="00E4644C">
        <w:trPr>
          <w:trHeight w:val="300"/>
        </w:trPr>
        <w:tc>
          <w:tcPr>
            <w:tcW w:w="5177" w:type="dxa"/>
          </w:tcPr>
          <w:p w:rsidR="0059627D" w:rsidRPr="00000195" w:rsidRDefault="0059627D" w:rsidP="006722FA">
            <w:pPr>
              <w:widowControl/>
              <w:ind w:firstLine="0"/>
              <w:jc w:val="center"/>
              <w:rPr>
                <w:rFonts w:eastAsia="Calibri"/>
                <w:b/>
                <w:bCs/>
                <w:color w:val="000000"/>
                <w:sz w:val="22"/>
                <w:szCs w:val="22"/>
                <w:lang w:eastAsia="en-US"/>
              </w:rPr>
            </w:pPr>
            <w:r w:rsidRPr="00000195">
              <w:rPr>
                <w:rFonts w:eastAsia="Calibri"/>
                <w:b/>
                <w:bCs/>
                <w:color w:val="000000"/>
                <w:sz w:val="22"/>
                <w:szCs w:val="22"/>
                <w:lang w:eastAsia="en-US"/>
              </w:rPr>
              <w:t>Заказчик:</w:t>
            </w:r>
          </w:p>
          <w:p w:rsidR="0059627D" w:rsidRPr="00000195" w:rsidRDefault="0059627D" w:rsidP="006722FA">
            <w:pPr>
              <w:widowControl/>
              <w:ind w:right="176" w:firstLine="0"/>
              <w:rPr>
                <w:rFonts w:eastAsia="Calibri"/>
                <w:bCs/>
                <w:sz w:val="22"/>
                <w:szCs w:val="22"/>
                <w:lang w:eastAsia="en-US"/>
              </w:rPr>
            </w:pPr>
            <w:r w:rsidRPr="00000195">
              <w:rPr>
                <w:rFonts w:eastAsia="Calibri"/>
                <w:bCs/>
                <w:sz w:val="22"/>
                <w:szCs w:val="22"/>
                <w:lang w:eastAsia="en-US"/>
              </w:rPr>
              <w:t>ФГБОУ ВО «Поволжский государственный технологический университет»</w:t>
            </w:r>
          </w:p>
        </w:tc>
        <w:tc>
          <w:tcPr>
            <w:tcW w:w="4974" w:type="dxa"/>
          </w:tcPr>
          <w:p w:rsidR="0059627D" w:rsidRPr="00000195" w:rsidRDefault="0059627D" w:rsidP="006722FA">
            <w:pPr>
              <w:keepNext/>
              <w:shd w:val="clear" w:color="auto" w:fill="FFFFFF"/>
              <w:tabs>
                <w:tab w:val="num" w:pos="567"/>
              </w:tabs>
              <w:suppressAutoHyphens/>
              <w:ind w:firstLine="0"/>
              <w:jc w:val="center"/>
              <w:rPr>
                <w:b/>
                <w:sz w:val="22"/>
                <w:szCs w:val="22"/>
                <w:lang w:eastAsia="ar-SA"/>
              </w:rPr>
            </w:pPr>
            <w:r w:rsidRPr="00000195">
              <w:rPr>
                <w:b/>
                <w:sz w:val="22"/>
                <w:szCs w:val="22"/>
                <w:lang w:eastAsia="ar-SA"/>
              </w:rPr>
              <w:t>Исполнитель:</w:t>
            </w:r>
          </w:p>
          <w:p w:rsidR="0059627D" w:rsidRPr="00000195" w:rsidRDefault="0059627D" w:rsidP="006722FA">
            <w:pPr>
              <w:keepNext/>
              <w:shd w:val="clear" w:color="auto" w:fill="FFFFFF"/>
              <w:tabs>
                <w:tab w:val="num" w:pos="567"/>
              </w:tabs>
              <w:suppressAutoHyphens/>
              <w:ind w:firstLine="0"/>
              <w:rPr>
                <w:rFonts w:eastAsia="Calibri"/>
                <w:sz w:val="22"/>
                <w:szCs w:val="22"/>
                <w:lang w:eastAsia="ar-SA"/>
              </w:rPr>
            </w:pPr>
          </w:p>
        </w:tc>
      </w:tr>
    </w:tbl>
    <w:p w:rsidR="00226EE4" w:rsidRPr="00000195" w:rsidRDefault="00226EE4" w:rsidP="00E4644C">
      <w:pPr>
        <w:keepLines/>
        <w:widowControl/>
        <w:autoSpaceDE w:val="0"/>
        <w:autoSpaceDN w:val="0"/>
        <w:adjustRightInd w:val="0"/>
        <w:ind w:firstLine="0"/>
        <w:contextualSpacing/>
        <w:rPr>
          <w:sz w:val="22"/>
          <w:szCs w:val="22"/>
        </w:rPr>
      </w:pPr>
    </w:p>
    <w:sectPr w:rsidR="00226EE4" w:rsidRPr="00000195" w:rsidSect="00773168">
      <w:type w:val="continuous"/>
      <w:pgSz w:w="12240" w:h="15840"/>
      <w:pgMar w:top="709" w:right="616" w:bottom="709" w:left="130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799" w:rsidRDefault="00516799" w:rsidP="005A166C">
      <w:r>
        <w:separator/>
      </w:r>
    </w:p>
  </w:endnote>
  <w:endnote w:type="continuationSeparator" w:id="0">
    <w:p w:rsidR="00516799" w:rsidRDefault="00516799" w:rsidP="005A1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799" w:rsidRDefault="00516799" w:rsidP="005A166C">
      <w:r>
        <w:separator/>
      </w:r>
    </w:p>
  </w:footnote>
  <w:footnote w:type="continuationSeparator" w:id="0">
    <w:p w:rsidR="00516799" w:rsidRDefault="00516799" w:rsidP="005A1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626E7F70"/>
    <w:lvl w:ilvl="0">
      <w:start w:val="1"/>
      <w:numFmt w:val="upperRoman"/>
      <w:lvlText w:val="%1."/>
      <w:lvlJc w:val="left"/>
      <w:rPr>
        <w:rFonts w:cs="Times New Roman"/>
      </w:rPr>
    </w:lvl>
    <w:lvl w:ilvl="1">
      <w:start w:val="1"/>
      <w:numFmt w:val="decimal"/>
      <w:isLgl/>
      <w:lvlText w:val="%1.%2."/>
      <w:lvlJc w:val="left"/>
      <w:pPr>
        <w:ind w:left="2204" w:hanging="360"/>
      </w:pPr>
      <w:rPr>
        <w:rFonts w:cs="Times New Roman" w:hint="default"/>
      </w:rPr>
    </w:lvl>
    <w:lvl w:ilvl="2">
      <w:start w:val="1"/>
      <w:numFmt w:val="decimal"/>
      <w:isLgl/>
      <w:lvlText w:val="%1.%2.%3."/>
      <w:lvlJc w:val="left"/>
      <w:pPr>
        <w:ind w:left="2024" w:hanging="720"/>
      </w:pPr>
      <w:rPr>
        <w:rFonts w:cs="Times New Roman" w:hint="default"/>
      </w:rPr>
    </w:lvl>
    <w:lvl w:ilvl="3">
      <w:start w:val="1"/>
      <w:numFmt w:val="decimal"/>
      <w:isLgl/>
      <w:lvlText w:val="%1.%2.%3.%4."/>
      <w:lvlJc w:val="left"/>
      <w:pPr>
        <w:ind w:left="2676" w:hanging="720"/>
      </w:pPr>
      <w:rPr>
        <w:rFonts w:cs="Times New Roman" w:hint="default"/>
      </w:rPr>
    </w:lvl>
    <w:lvl w:ilvl="4">
      <w:start w:val="1"/>
      <w:numFmt w:val="decimal"/>
      <w:isLgl/>
      <w:lvlText w:val="%1.%2.%3.%4.%5."/>
      <w:lvlJc w:val="left"/>
      <w:pPr>
        <w:ind w:left="3688" w:hanging="1080"/>
      </w:pPr>
      <w:rPr>
        <w:rFonts w:cs="Times New Roman" w:hint="default"/>
      </w:rPr>
    </w:lvl>
    <w:lvl w:ilvl="5">
      <w:start w:val="1"/>
      <w:numFmt w:val="decimal"/>
      <w:isLgl/>
      <w:lvlText w:val="%1.%2.%3.%4.%5.%6."/>
      <w:lvlJc w:val="left"/>
      <w:pPr>
        <w:ind w:left="4340" w:hanging="1080"/>
      </w:pPr>
      <w:rPr>
        <w:rFonts w:cs="Times New Roman" w:hint="default"/>
      </w:rPr>
    </w:lvl>
    <w:lvl w:ilvl="6">
      <w:start w:val="1"/>
      <w:numFmt w:val="decimal"/>
      <w:isLgl/>
      <w:lvlText w:val="%1.%2.%3.%4.%5.%6.%7."/>
      <w:lvlJc w:val="left"/>
      <w:pPr>
        <w:ind w:left="5352" w:hanging="1440"/>
      </w:pPr>
      <w:rPr>
        <w:rFonts w:cs="Times New Roman" w:hint="default"/>
      </w:rPr>
    </w:lvl>
    <w:lvl w:ilvl="7">
      <w:start w:val="1"/>
      <w:numFmt w:val="decimal"/>
      <w:isLgl/>
      <w:lvlText w:val="%1.%2.%3.%4.%5.%6.%7.%8."/>
      <w:lvlJc w:val="left"/>
      <w:pPr>
        <w:ind w:left="6004" w:hanging="1440"/>
      </w:pPr>
      <w:rPr>
        <w:rFonts w:cs="Times New Roman" w:hint="default"/>
      </w:rPr>
    </w:lvl>
    <w:lvl w:ilvl="8">
      <w:start w:val="1"/>
      <w:numFmt w:val="decimal"/>
      <w:isLgl/>
      <w:lvlText w:val="%1.%2.%3.%4.%5.%6.%7.%8.%9."/>
      <w:lvlJc w:val="left"/>
      <w:pPr>
        <w:ind w:left="7016" w:hanging="1800"/>
      </w:pPr>
      <w:rPr>
        <w:rFonts w:cs="Times New Roman" w:hint="default"/>
      </w:rPr>
    </w:lvl>
  </w:abstractNum>
  <w:abstractNum w:abstractNumId="1" w15:restartNumberingAfterBreak="0">
    <w:nsid w:val="00000002"/>
    <w:multiLevelType w:val="singleLevel"/>
    <w:tmpl w:val="00000002"/>
    <w:name w:val="RTF_Num 3"/>
    <w:lvl w:ilvl="0">
      <w:start w:val="5"/>
      <w:numFmt w:val="upperRoman"/>
      <w:lvlText w:val="%1"/>
      <w:lvlJc w:val="left"/>
      <w:rPr>
        <w:rFonts w:cs="Times New Roman"/>
      </w:rPr>
    </w:lvl>
  </w:abstractNum>
  <w:abstractNum w:abstractNumId="2" w15:restartNumberingAfterBreak="0">
    <w:nsid w:val="07656A2C"/>
    <w:multiLevelType w:val="hybridMultilevel"/>
    <w:tmpl w:val="CDDCEDFC"/>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17B81FB1"/>
    <w:multiLevelType w:val="multilevel"/>
    <w:tmpl w:val="267A96C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4" w15:restartNumberingAfterBreak="0">
    <w:nsid w:val="19336FA3"/>
    <w:multiLevelType w:val="multilevel"/>
    <w:tmpl w:val="1C2625BC"/>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65"/>
        </w:tabs>
        <w:ind w:left="965" w:hanging="540"/>
      </w:pPr>
      <w:rPr>
        <w:rFonts w:cs="Times New Roman" w:hint="default"/>
      </w:rPr>
    </w:lvl>
    <w:lvl w:ilvl="2">
      <w:start w:val="1"/>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1995"/>
        </w:tabs>
        <w:ind w:left="1995" w:hanging="72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205"/>
        </w:tabs>
        <w:ind w:left="3205" w:hanging="108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415"/>
        </w:tabs>
        <w:ind w:left="4415" w:hanging="1440"/>
      </w:pPr>
      <w:rPr>
        <w:rFonts w:cs="Times New Roman" w:hint="default"/>
      </w:rPr>
    </w:lvl>
    <w:lvl w:ilvl="8">
      <w:start w:val="1"/>
      <w:numFmt w:val="decimal"/>
      <w:lvlText w:val="%1.%2.%3.%4.%5.%6.%7.%8.%9."/>
      <w:lvlJc w:val="left"/>
      <w:pPr>
        <w:tabs>
          <w:tab w:val="num" w:pos="5200"/>
        </w:tabs>
        <w:ind w:left="5200" w:hanging="1800"/>
      </w:pPr>
      <w:rPr>
        <w:rFonts w:cs="Times New Roman" w:hint="default"/>
      </w:rPr>
    </w:lvl>
  </w:abstractNum>
  <w:abstractNum w:abstractNumId="5" w15:restartNumberingAfterBreak="0">
    <w:nsid w:val="275775BE"/>
    <w:multiLevelType w:val="hybridMultilevel"/>
    <w:tmpl w:val="ABB81F68"/>
    <w:lvl w:ilvl="0" w:tplc="337440FE">
      <w:start w:val="1"/>
      <w:numFmt w:val="decimal"/>
      <w:lvlText w:val="%1."/>
      <w:lvlJc w:val="left"/>
      <w:pPr>
        <w:tabs>
          <w:tab w:val="num" w:pos="1407"/>
        </w:tabs>
        <w:ind w:left="1407" w:hanging="84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15:restartNumberingAfterBreak="0">
    <w:nsid w:val="368D0441"/>
    <w:multiLevelType w:val="singleLevel"/>
    <w:tmpl w:val="DE364D36"/>
    <w:lvl w:ilvl="0">
      <w:start w:val="1"/>
      <w:numFmt w:val="bullet"/>
      <w:lvlText w:val="-"/>
      <w:lvlJc w:val="left"/>
      <w:pPr>
        <w:tabs>
          <w:tab w:val="num" w:pos="1140"/>
        </w:tabs>
        <w:ind w:left="1140" w:hanging="360"/>
      </w:pPr>
      <w:rPr>
        <w:rFonts w:hint="default"/>
        <w:b/>
      </w:rPr>
    </w:lvl>
  </w:abstractNum>
  <w:abstractNum w:abstractNumId="7" w15:restartNumberingAfterBreak="0">
    <w:nsid w:val="4C8B4756"/>
    <w:multiLevelType w:val="hybridMultilevel"/>
    <w:tmpl w:val="E1A63658"/>
    <w:lvl w:ilvl="0" w:tplc="EA846436">
      <w:start w:val="3"/>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2A83754"/>
    <w:multiLevelType w:val="multilevel"/>
    <w:tmpl w:val="626E7F70"/>
    <w:lvl w:ilvl="0">
      <w:start w:val="1"/>
      <w:numFmt w:val="upperRoman"/>
      <w:lvlText w:val="%1."/>
      <w:lvlJc w:val="left"/>
      <w:rPr>
        <w:rFonts w:cs="Times New Roman"/>
      </w:rPr>
    </w:lvl>
    <w:lvl w:ilvl="1">
      <w:start w:val="1"/>
      <w:numFmt w:val="decimal"/>
      <w:isLgl/>
      <w:lvlText w:val="%1.%2."/>
      <w:lvlJc w:val="left"/>
      <w:pPr>
        <w:ind w:left="2204" w:hanging="360"/>
      </w:pPr>
      <w:rPr>
        <w:rFonts w:cs="Times New Roman" w:hint="default"/>
      </w:rPr>
    </w:lvl>
    <w:lvl w:ilvl="2">
      <w:start w:val="1"/>
      <w:numFmt w:val="decimal"/>
      <w:isLgl/>
      <w:lvlText w:val="%1.%2.%3."/>
      <w:lvlJc w:val="left"/>
      <w:pPr>
        <w:ind w:left="2024" w:hanging="720"/>
      </w:pPr>
      <w:rPr>
        <w:rFonts w:cs="Times New Roman" w:hint="default"/>
      </w:rPr>
    </w:lvl>
    <w:lvl w:ilvl="3">
      <w:start w:val="1"/>
      <w:numFmt w:val="decimal"/>
      <w:isLgl/>
      <w:lvlText w:val="%1.%2.%3.%4."/>
      <w:lvlJc w:val="left"/>
      <w:pPr>
        <w:ind w:left="2676" w:hanging="720"/>
      </w:pPr>
      <w:rPr>
        <w:rFonts w:cs="Times New Roman" w:hint="default"/>
      </w:rPr>
    </w:lvl>
    <w:lvl w:ilvl="4">
      <w:start w:val="1"/>
      <w:numFmt w:val="decimal"/>
      <w:isLgl/>
      <w:lvlText w:val="%1.%2.%3.%4.%5."/>
      <w:lvlJc w:val="left"/>
      <w:pPr>
        <w:ind w:left="3688" w:hanging="1080"/>
      </w:pPr>
      <w:rPr>
        <w:rFonts w:cs="Times New Roman" w:hint="default"/>
      </w:rPr>
    </w:lvl>
    <w:lvl w:ilvl="5">
      <w:start w:val="1"/>
      <w:numFmt w:val="decimal"/>
      <w:isLgl/>
      <w:lvlText w:val="%1.%2.%3.%4.%5.%6."/>
      <w:lvlJc w:val="left"/>
      <w:pPr>
        <w:ind w:left="4340" w:hanging="1080"/>
      </w:pPr>
      <w:rPr>
        <w:rFonts w:cs="Times New Roman" w:hint="default"/>
      </w:rPr>
    </w:lvl>
    <w:lvl w:ilvl="6">
      <w:start w:val="1"/>
      <w:numFmt w:val="decimal"/>
      <w:isLgl/>
      <w:lvlText w:val="%1.%2.%3.%4.%5.%6.%7."/>
      <w:lvlJc w:val="left"/>
      <w:pPr>
        <w:ind w:left="5352" w:hanging="1440"/>
      </w:pPr>
      <w:rPr>
        <w:rFonts w:cs="Times New Roman" w:hint="default"/>
      </w:rPr>
    </w:lvl>
    <w:lvl w:ilvl="7">
      <w:start w:val="1"/>
      <w:numFmt w:val="decimal"/>
      <w:isLgl/>
      <w:lvlText w:val="%1.%2.%3.%4.%5.%6.%7.%8."/>
      <w:lvlJc w:val="left"/>
      <w:pPr>
        <w:ind w:left="6004" w:hanging="1440"/>
      </w:pPr>
      <w:rPr>
        <w:rFonts w:cs="Times New Roman" w:hint="default"/>
      </w:rPr>
    </w:lvl>
    <w:lvl w:ilvl="8">
      <w:start w:val="1"/>
      <w:numFmt w:val="decimal"/>
      <w:isLgl/>
      <w:lvlText w:val="%1.%2.%3.%4.%5.%6.%7.%8.%9."/>
      <w:lvlJc w:val="left"/>
      <w:pPr>
        <w:ind w:left="7016" w:hanging="1800"/>
      </w:pPr>
      <w:rPr>
        <w:rFonts w:cs="Times New Roman" w:hint="default"/>
      </w:rPr>
    </w:lvl>
  </w:abstractNum>
  <w:abstractNum w:abstractNumId="9" w15:restartNumberingAfterBreak="0">
    <w:nsid w:val="61D14BF6"/>
    <w:multiLevelType w:val="multilevel"/>
    <w:tmpl w:val="60D42640"/>
    <w:lvl w:ilvl="0">
      <w:start w:val="1"/>
      <w:numFmt w:val="upperRoman"/>
      <w:lvlText w:val="%1."/>
      <w:lvlJc w:val="left"/>
      <w:pPr>
        <w:ind w:left="128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 w15:restartNumberingAfterBreak="0">
    <w:nsid w:val="62632F73"/>
    <w:multiLevelType w:val="multilevel"/>
    <w:tmpl w:val="F4AAAB14"/>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7C034A90"/>
    <w:multiLevelType w:val="multilevel"/>
    <w:tmpl w:val="DA70925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00"/>
        </w:tabs>
        <w:ind w:left="900" w:hanging="360"/>
      </w:pPr>
      <w:rPr>
        <w:rFonts w:hint="default"/>
        <w:b w:val="0"/>
      </w:rPr>
    </w:lvl>
    <w:lvl w:ilvl="2">
      <w:start w:val="1"/>
      <w:numFmt w:val="decimal"/>
      <w:lvlText w:val="%1.%2.%3."/>
      <w:lvlJc w:val="left"/>
      <w:pPr>
        <w:tabs>
          <w:tab w:val="num" w:pos="1800"/>
        </w:tabs>
        <w:ind w:left="1800" w:hanging="720"/>
      </w:pPr>
      <w:rPr>
        <w:rFonts w:hint="default"/>
        <w:b/>
      </w:rPr>
    </w:lvl>
    <w:lvl w:ilvl="3">
      <w:start w:val="1"/>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6120"/>
        </w:tabs>
        <w:ind w:left="6120" w:hanging="1800"/>
      </w:pPr>
      <w:rPr>
        <w:rFonts w:hint="default"/>
        <w:b/>
      </w:rPr>
    </w:lvl>
  </w:abstractNum>
  <w:num w:numId="1">
    <w:abstractNumId w:val="0"/>
  </w:num>
  <w:num w:numId="2">
    <w:abstractNumId w:val="1"/>
  </w:num>
  <w:num w:numId="3">
    <w:abstractNumId w:val="2"/>
  </w:num>
  <w:num w:numId="4">
    <w:abstractNumId w:val="6"/>
  </w:num>
  <w:num w:numId="5">
    <w:abstractNumId w:val="4"/>
  </w:num>
  <w:num w:numId="6">
    <w:abstractNumId w:val="6"/>
  </w:num>
  <w:num w:numId="7">
    <w:abstractNumId w:val="9"/>
  </w:num>
  <w:num w:numId="8">
    <w:abstractNumId w:val="10"/>
  </w:num>
  <w:num w:numId="9">
    <w:abstractNumId w:val="8"/>
  </w:num>
  <w:num w:numId="10">
    <w:abstractNumId w:val="7"/>
  </w:num>
  <w:num w:numId="11">
    <w:abstractNumId w:val="3"/>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09"/>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BDF"/>
    <w:rsid w:val="00000195"/>
    <w:rsid w:val="00021E78"/>
    <w:rsid w:val="000249A4"/>
    <w:rsid w:val="00065296"/>
    <w:rsid w:val="00081E20"/>
    <w:rsid w:val="000C1900"/>
    <w:rsid w:val="000C2800"/>
    <w:rsid w:val="000D0370"/>
    <w:rsid w:val="000D5C23"/>
    <w:rsid w:val="000E15BD"/>
    <w:rsid w:val="000E38E0"/>
    <w:rsid w:val="000E6902"/>
    <w:rsid w:val="00106BB8"/>
    <w:rsid w:val="00110109"/>
    <w:rsid w:val="00110924"/>
    <w:rsid w:val="001119D8"/>
    <w:rsid w:val="0012056D"/>
    <w:rsid w:val="0013339B"/>
    <w:rsid w:val="00156768"/>
    <w:rsid w:val="001619C5"/>
    <w:rsid w:val="0017489A"/>
    <w:rsid w:val="0017620F"/>
    <w:rsid w:val="00196C64"/>
    <w:rsid w:val="001A4CA4"/>
    <w:rsid w:val="001B5E80"/>
    <w:rsid w:val="001C7C6D"/>
    <w:rsid w:val="001D55F2"/>
    <w:rsid w:val="001E57BE"/>
    <w:rsid w:val="001E6BAE"/>
    <w:rsid w:val="001F18CB"/>
    <w:rsid w:val="002065D1"/>
    <w:rsid w:val="00206670"/>
    <w:rsid w:val="00210554"/>
    <w:rsid w:val="00221785"/>
    <w:rsid w:val="00222E71"/>
    <w:rsid w:val="00223489"/>
    <w:rsid w:val="00226EE4"/>
    <w:rsid w:val="00231177"/>
    <w:rsid w:val="00245EBC"/>
    <w:rsid w:val="0025457B"/>
    <w:rsid w:val="002674AA"/>
    <w:rsid w:val="00274800"/>
    <w:rsid w:val="00282AEE"/>
    <w:rsid w:val="00283BDF"/>
    <w:rsid w:val="00285EF1"/>
    <w:rsid w:val="002A6D85"/>
    <w:rsid w:val="002C260F"/>
    <w:rsid w:val="002C6AD6"/>
    <w:rsid w:val="002D4A8F"/>
    <w:rsid w:val="002D67B0"/>
    <w:rsid w:val="002E5789"/>
    <w:rsid w:val="002F01D2"/>
    <w:rsid w:val="002F58C9"/>
    <w:rsid w:val="00301A5E"/>
    <w:rsid w:val="00301D81"/>
    <w:rsid w:val="0031105B"/>
    <w:rsid w:val="00320DF6"/>
    <w:rsid w:val="00327CE7"/>
    <w:rsid w:val="00330CE9"/>
    <w:rsid w:val="00340AC0"/>
    <w:rsid w:val="00342B82"/>
    <w:rsid w:val="00351EFC"/>
    <w:rsid w:val="00353B87"/>
    <w:rsid w:val="003625A1"/>
    <w:rsid w:val="0037073F"/>
    <w:rsid w:val="00373B42"/>
    <w:rsid w:val="00374145"/>
    <w:rsid w:val="00376C8B"/>
    <w:rsid w:val="00380EA1"/>
    <w:rsid w:val="00390033"/>
    <w:rsid w:val="003A0921"/>
    <w:rsid w:val="003C5F02"/>
    <w:rsid w:val="003C6DBC"/>
    <w:rsid w:val="003D0D46"/>
    <w:rsid w:val="003D6041"/>
    <w:rsid w:val="003D74FF"/>
    <w:rsid w:val="003E12F9"/>
    <w:rsid w:val="003E529E"/>
    <w:rsid w:val="003F26AD"/>
    <w:rsid w:val="003F7EF0"/>
    <w:rsid w:val="00402734"/>
    <w:rsid w:val="0040544E"/>
    <w:rsid w:val="004110B4"/>
    <w:rsid w:val="00422DB0"/>
    <w:rsid w:val="00422FB1"/>
    <w:rsid w:val="00467566"/>
    <w:rsid w:val="00474B48"/>
    <w:rsid w:val="00475BCE"/>
    <w:rsid w:val="00494E65"/>
    <w:rsid w:val="004A1FBD"/>
    <w:rsid w:val="004A57A4"/>
    <w:rsid w:val="004A6633"/>
    <w:rsid w:val="004A7674"/>
    <w:rsid w:val="004B35D5"/>
    <w:rsid w:val="004C547F"/>
    <w:rsid w:val="004D5E81"/>
    <w:rsid w:val="00511880"/>
    <w:rsid w:val="00511D1F"/>
    <w:rsid w:val="00516799"/>
    <w:rsid w:val="005178DF"/>
    <w:rsid w:val="00517B8F"/>
    <w:rsid w:val="005304B2"/>
    <w:rsid w:val="00537E2E"/>
    <w:rsid w:val="00541B5C"/>
    <w:rsid w:val="00545E49"/>
    <w:rsid w:val="005473BC"/>
    <w:rsid w:val="00577DF6"/>
    <w:rsid w:val="00580853"/>
    <w:rsid w:val="0059283E"/>
    <w:rsid w:val="0059627D"/>
    <w:rsid w:val="005A001A"/>
    <w:rsid w:val="005A166C"/>
    <w:rsid w:val="005B05B1"/>
    <w:rsid w:val="005B5D4D"/>
    <w:rsid w:val="005D458D"/>
    <w:rsid w:val="005F3CA5"/>
    <w:rsid w:val="005F4ED8"/>
    <w:rsid w:val="005F66A4"/>
    <w:rsid w:val="00601AC8"/>
    <w:rsid w:val="006100C6"/>
    <w:rsid w:val="0061144F"/>
    <w:rsid w:val="006133C2"/>
    <w:rsid w:val="006206E3"/>
    <w:rsid w:val="00620B96"/>
    <w:rsid w:val="00626E42"/>
    <w:rsid w:val="00630E57"/>
    <w:rsid w:val="00660017"/>
    <w:rsid w:val="00674676"/>
    <w:rsid w:val="006952AF"/>
    <w:rsid w:val="006A73F0"/>
    <w:rsid w:val="006B1EC2"/>
    <w:rsid w:val="006B6C27"/>
    <w:rsid w:val="006C2AC3"/>
    <w:rsid w:val="006D4892"/>
    <w:rsid w:val="006E5D00"/>
    <w:rsid w:val="006F22E8"/>
    <w:rsid w:val="007055D5"/>
    <w:rsid w:val="00712691"/>
    <w:rsid w:val="007412AC"/>
    <w:rsid w:val="007445FB"/>
    <w:rsid w:val="00756E28"/>
    <w:rsid w:val="00761CBC"/>
    <w:rsid w:val="00771598"/>
    <w:rsid w:val="00772E9C"/>
    <w:rsid w:val="00773168"/>
    <w:rsid w:val="00775964"/>
    <w:rsid w:val="0078495E"/>
    <w:rsid w:val="007A7F36"/>
    <w:rsid w:val="007D31FB"/>
    <w:rsid w:val="007E176D"/>
    <w:rsid w:val="007E39F6"/>
    <w:rsid w:val="007E7A01"/>
    <w:rsid w:val="0081103A"/>
    <w:rsid w:val="008258B5"/>
    <w:rsid w:val="00827672"/>
    <w:rsid w:val="00832C20"/>
    <w:rsid w:val="008337EA"/>
    <w:rsid w:val="00835927"/>
    <w:rsid w:val="00851E90"/>
    <w:rsid w:val="00856EEB"/>
    <w:rsid w:val="00863198"/>
    <w:rsid w:val="00865499"/>
    <w:rsid w:val="008715B1"/>
    <w:rsid w:val="0088578F"/>
    <w:rsid w:val="008859CD"/>
    <w:rsid w:val="008937CA"/>
    <w:rsid w:val="008A45B2"/>
    <w:rsid w:val="008A5372"/>
    <w:rsid w:val="008A7666"/>
    <w:rsid w:val="008B0BEA"/>
    <w:rsid w:val="008B3CCF"/>
    <w:rsid w:val="008C233D"/>
    <w:rsid w:val="008D31DC"/>
    <w:rsid w:val="008E48C4"/>
    <w:rsid w:val="008E7F32"/>
    <w:rsid w:val="00912AEF"/>
    <w:rsid w:val="009138EF"/>
    <w:rsid w:val="00932DB9"/>
    <w:rsid w:val="009400C3"/>
    <w:rsid w:val="00942EB0"/>
    <w:rsid w:val="0094495D"/>
    <w:rsid w:val="00954BDC"/>
    <w:rsid w:val="00955882"/>
    <w:rsid w:val="00964D28"/>
    <w:rsid w:val="0097328B"/>
    <w:rsid w:val="009750E1"/>
    <w:rsid w:val="00976C24"/>
    <w:rsid w:val="00977E2B"/>
    <w:rsid w:val="00980198"/>
    <w:rsid w:val="00997B96"/>
    <w:rsid w:val="009A0823"/>
    <w:rsid w:val="009A2D38"/>
    <w:rsid w:val="009A343D"/>
    <w:rsid w:val="009B227D"/>
    <w:rsid w:val="009B6B81"/>
    <w:rsid w:val="009C685D"/>
    <w:rsid w:val="009D1C0C"/>
    <w:rsid w:val="009F4506"/>
    <w:rsid w:val="00A02C6C"/>
    <w:rsid w:val="00A03EDB"/>
    <w:rsid w:val="00A05CE7"/>
    <w:rsid w:val="00A21700"/>
    <w:rsid w:val="00A25105"/>
    <w:rsid w:val="00A34E24"/>
    <w:rsid w:val="00A35763"/>
    <w:rsid w:val="00A40766"/>
    <w:rsid w:val="00A46E76"/>
    <w:rsid w:val="00A646DB"/>
    <w:rsid w:val="00A66771"/>
    <w:rsid w:val="00A6720F"/>
    <w:rsid w:val="00A72DD0"/>
    <w:rsid w:val="00AA113F"/>
    <w:rsid w:val="00AB4955"/>
    <w:rsid w:val="00AB5CED"/>
    <w:rsid w:val="00AC10BC"/>
    <w:rsid w:val="00AC7BC3"/>
    <w:rsid w:val="00B01999"/>
    <w:rsid w:val="00B01FBD"/>
    <w:rsid w:val="00B05AAD"/>
    <w:rsid w:val="00B2251B"/>
    <w:rsid w:val="00B308D1"/>
    <w:rsid w:val="00B369A7"/>
    <w:rsid w:val="00B467D1"/>
    <w:rsid w:val="00B53971"/>
    <w:rsid w:val="00B54228"/>
    <w:rsid w:val="00B54651"/>
    <w:rsid w:val="00B60910"/>
    <w:rsid w:val="00B6501F"/>
    <w:rsid w:val="00B867CE"/>
    <w:rsid w:val="00B9479D"/>
    <w:rsid w:val="00B95BDF"/>
    <w:rsid w:val="00BA06E6"/>
    <w:rsid w:val="00BA33DA"/>
    <w:rsid w:val="00BA3BBA"/>
    <w:rsid w:val="00BA625B"/>
    <w:rsid w:val="00BB5F3F"/>
    <w:rsid w:val="00BE05A5"/>
    <w:rsid w:val="00BF6353"/>
    <w:rsid w:val="00C01AF6"/>
    <w:rsid w:val="00C02243"/>
    <w:rsid w:val="00C042E9"/>
    <w:rsid w:val="00C04C8C"/>
    <w:rsid w:val="00C12584"/>
    <w:rsid w:val="00C21D36"/>
    <w:rsid w:val="00C51598"/>
    <w:rsid w:val="00C51856"/>
    <w:rsid w:val="00C52E69"/>
    <w:rsid w:val="00C62315"/>
    <w:rsid w:val="00C62C12"/>
    <w:rsid w:val="00C65009"/>
    <w:rsid w:val="00C82AA9"/>
    <w:rsid w:val="00C84510"/>
    <w:rsid w:val="00CA3F43"/>
    <w:rsid w:val="00CA5CE2"/>
    <w:rsid w:val="00CA717B"/>
    <w:rsid w:val="00CB0ADB"/>
    <w:rsid w:val="00CC4767"/>
    <w:rsid w:val="00CC5BA9"/>
    <w:rsid w:val="00CE02FB"/>
    <w:rsid w:val="00CE464D"/>
    <w:rsid w:val="00CE5BC1"/>
    <w:rsid w:val="00D00ADA"/>
    <w:rsid w:val="00D017C3"/>
    <w:rsid w:val="00D047B6"/>
    <w:rsid w:val="00D228B2"/>
    <w:rsid w:val="00D234F9"/>
    <w:rsid w:val="00D378B4"/>
    <w:rsid w:val="00D41353"/>
    <w:rsid w:val="00D4530B"/>
    <w:rsid w:val="00D45969"/>
    <w:rsid w:val="00D530AB"/>
    <w:rsid w:val="00D540A6"/>
    <w:rsid w:val="00D64D8A"/>
    <w:rsid w:val="00D84A13"/>
    <w:rsid w:val="00D84E0F"/>
    <w:rsid w:val="00DA3C8C"/>
    <w:rsid w:val="00DB417F"/>
    <w:rsid w:val="00DB6015"/>
    <w:rsid w:val="00DB6A88"/>
    <w:rsid w:val="00DC2E28"/>
    <w:rsid w:val="00DC71D3"/>
    <w:rsid w:val="00DD4BF6"/>
    <w:rsid w:val="00DF2530"/>
    <w:rsid w:val="00DF3F0A"/>
    <w:rsid w:val="00E12AEB"/>
    <w:rsid w:val="00E408D1"/>
    <w:rsid w:val="00E45277"/>
    <w:rsid w:val="00E4644C"/>
    <w:rsid w:val="00E64437"/>
    <w:rsid w:val="00E80D0A"/>
    <w:rsid w:val="00E874E1"/>
    <w:rsid w:val="00E972BA"/>
    <w:rsid w:val="00EB2237"/>
    <w:rsid w:val="00EB3323"/>
    <w:rsid w:val="00EB46FF"/>
    <w:rsid w:val="00EB758D"/>
    <w:rsid w:val="00EC1385"/>
    <w:rsid w:val="00ED4066"/>
    <w:rsid w:val="00EE1577"/>
    <w:rsid w:val="00EE55DE"/>
    <w:rsid w:val="00EF3D09"/>
    <w:rsid w:val="00F00174"/>
    <w:rsid w:val="00F048CC"/>
    <w:rsid w:val="00F15C7E"/>
    <w:rsid w:val="00F16ADC"/>
    <w:rsid w:val="00F21A74"/>
    <w:rsid w:val="00F23330"/>
    <w:rsid w:val="00F34AC6"/>
    <w:rsid w:val="00F37311"/>
    <w:rsid w:val="00F41421"/>
    <w:rsid w:val="00F45032"/>
    <w:rsid w:val="00F50432"/>
    <w:rsid w:val="00F81419"/>
    <w:rsid w:val="00F8156B"/>
    <w:rsid w:val="00F959BE"/>
    <w:rsid w:val="00FB0354"/>
    <w:rsid w:val="00FB0922"/>
    <w:rsid w:val="00FB3200"/>
    <w:rsid w:val="00FD2071"/>
    <w:rsid w:val="00FD3525"/>
    <w:rsid w:val="00FE33F6"/>
    <w:rsid w:val="00FF5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62341"/>
  <w15:chartTrackingRefBased/>
  <w15:docId w15:val="{F15EE9A9-BC3F-44B6-A3FB-2A22B985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45B2"/>
    <w:pPr>
      <w:widowControl w:val="0"/>
      <w:ind w:firstLine="567"/>
      <w:jc w:val="both"/>
    </w:pPr>
    <w:rPr>
      <w:sz w:val="24"/>
    </w:rPr>
  </w:style>
  <w:style w:type="paragraph" w:styleId="1">
    <w:name w:val="heading 1"/>
    <w:basedOn w:val="a"/>
    <w:next w:val="a"/>
    <w:link w:val="10"/>
    <w:qFormat/>
    <w:rsid w:val="00F41421"/>
    <w:pPr>
      <w:keepNext/>
      <w:widowControl/>
      <w:suppressAutoHyphens/>
      <w:outlineLvl w:val="0"/>
    </w:pPr>
    <w:rPr>
      <w:sz w:val="22"/>
      <w:szCs w:val="22"/>
      <w:lang w:eastAsia="ar-SA"/>
    </w:rPr>
  </w:style>
  <w:style w:type="paragraph" w:styleId="5">
    <w:name w:val="heading 5"/>
    <w:basedOn w:val="a"/>
    <w:next w:val="a"/>
    <w:qFormat/>
    <w:rsid w:val="003F26AD"/>
    <w:pPr>
      <w:keepNext/>
      <w:suppressAutoHyphens/>
      <w:ind w:firstLine="0"/>
      <w:jc w:val="center"/>
      <w:outlineLvl w:val="4"/>
    </w:pPr>
    <w:rPr>
      <w:b/>
      <w:sz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kern w:val="32"/>
      <w:sz w:val="32"/>
      <w:szCs w:val="32"/>
    </w:rPr>
  </w:style>
  <w:style w:type="paragraph" w:customStyle="1" w:styleId="a3">
    <w:name w:val="Название"/>
    <w:basedOn w:val="a"/>
    <w:next w:val="a4"/>
    <w:link w:val="a5"/>
    <w:uiPriority w:val="99"/>
    <w:qFormat/>
    <w:pPr>
      <w:keepNext/>
      <w:autoSpaceDE w:val="0"/>
      <w:autoSpaceDN w:val="0"/>
      <w:adjustRightInd w:val="0"/>
      <w:spacing w:before="240" w:after="120"/>
    </w:pPr>
    <w:rPr>
      <w:rFonts w:ascii="Arial" w:hAnsi="Arial" w:cs="Arial"/>
      <w:sz w:val="28"/>
      <w:szCs w:val="28"/>
    </w:rPr>
  </w:style>
  <w:style w:type="character" w:customStyle="1" w:styleId="a5">
    <w:name w:val="Название Знак"/>
    <w:link w:val="a3"/>
    <w:uiPriority w:val="99"/>
    <w:locked/>
    <w:rPr>
      <w:rFonts w:ascii="Cambria" w:hAnsi="Cambria" w:cs="Cambria"/>
      <w:b/>
      <w:bCs/>
      <w:kern w:val="28"/>
      <w:sz w:val="32"/>
      <w:szCs w:val="32"/>
    </w:rPr>
  </w:style>
  <w:style w:type="paragraph" w:styleId="a4">
    <w:name w:val="Body Text"/>
    <w:basedOn w:val="a"/>
    <w:link w:val="a6"/>
    <w:uiPriority w:val="99"/>
    <w:rsid w:val="00F81419"/>
    <w:pPr>
      <w:widowControl/>
    </w:pPr>
    <w:rPr>
      <w:sz w:val="22"/>
      <w:szCs w:val="22"/>
    </w:rPr>
  </w:style>
  <w:style w:type="character" w:customStyle="1" w:styleId="a6">
    <w:name w:val="Основной текст Знак"/>
    <w:link w:val="a4"/>
    <w:uiPriority w:val="99"/>
    <w:semiHidden/>
    <w:locked/>
    <w:rPr>
      <w:rFonts w:cs="Times New Roman"/>
      <w:sz w:val="20"/>
      <w:szCs w:val="20"/>
    </w:rPr>
  </w:style>
  <w:style w:type="paragraph" w:styleId="a7">
    <w:name w:val="List"/>
    <w:basedOn w:val="a4"/>
    <w:uiPriority w:val="99"/>
    <w:pPr>
      <w:widowControl w:val="0"/>
      <w:autoSpaceDE w:val="0"/>
      <w:autoSpaceDN w:val="0"/>
      <w:adjustRightInd w:val="0"/>
      <w:spacing w:after="120"/>
    </w:pPr>
    <w:rPr>
      <w:rFonts w:ascii="Arial" w:hAnsi="Arial" w:cs="Arial"/>
      <w:sz w:val="20"/>
      <w:szCs w:val="20"/>
    </w:rPr>
  </w:style>
  <w:style w:type="paragraph" w:styleId="a8">
    <w:name w:val="caption"/>
    <w:basedOn w:val="a"/>
    <w:uiPriority w:val="99"/>
    <w:qFormat/>
    <w:pPr>
      <w:autoSpaceDE w:val="0"/>
      <w:autoSpaceDN w:val="0"/>
      <w:adjustRightInd w:val="0"/>
      <w:spacing w:before="120" w:after="120"/>
    </w:pPr>
    <w:rPr>
      <w:rFonts w:ascii="Arial" w:hAnsi="Arial" w:cs="Arial"/>
      <w:i/>
      <w:iCs/>
    </w:rPr>
  </w:style>
  <w:style w:type="paragraph" w:customStyle="1" w:styleId="Index">
    <w:name w:val="Index"/>
    <w:basedOn w:val="a"/>
    <w:uiPriority w:val="99"/>
    <w:pPr>
      <w:autoSpaceDE w:val="0"/>
      <w:autoSpaceDN w:val="0"/>
      <w:adjustRightInd w:val="0"/>
    </w:pPr>
    <w:rPr>
      <w:rFonts w:ascii="Arial" w:hAnsi="Arial" w:cs="Arial"/>
    </w:rPr>
  </w:style>
  <w:style w:type="paragraph" w:styleId="a9">
    <w:name w:val="Subtitle"/>
    <w:basedOn w:val="a3"/>
    <w:next w:val="a4"/>
    <w:link w:val="aa"/>
    <w:uiPriority w:val="99"/>
    <w:qFormat/>
    <w:pPr>
      <w:jc w:val="center"/>
    </w:pPr>
    <w:rPr>
      <w:i/>
      <w:iCs/>
    </w:rPr>
  </w:style>
  <w:style w:type="character" w:customStyle="1" w:styleId="aa">
    <w:name w:val="Подзаголовок Знак"/>
    <w:link w:val="a9"/>
    <w:uiPriority w:val="99"/>
    <w:locked/>
    <w:rPr>
      <w:rFonts w:ascii="Cambria" w:hAnsi="Cambria" w:cs="Cambria"/>
      <w:sz w:val="24"/>
      <w:szCs w:val="24"/>
    </w:rPr>
  </w:style>
  <w:style w:type="paragraph" w:customStyle="1" w:styleId="Index2">
    <w:name w:val="Index2"/>
    <w:basedOn w:val="a"/>
    <w:uiPriority w:val="99"/>
    <w:pPr>
      <w:autoSpaceDE w:val="0"/>
      <w:autoSpaceDN w:val="0"/>
      <w:adjustRightInd w:val="0"/>
    </w:pPr>
    <w:rPr>
      <w:rFonts w:ascii="Arial" w:hAnsi="Arial" w:cs="Arial"/>
    </w:rPr>
  </w:style>
  <w:style w:type="paragraph" w:customStyle="1" w:styleId="Index1">
    <w:name w:val="Index1"/>
    <w:basedOn w:val="a"/>
    <w:uiPriority w:val="99"/>
    <w:pPr>
      <w:autoSpaceDE w:val="0"/>
      <w:autoSpaceDN w:val="0"/>
      <w:adjustRightInd w:val="0"/>
    </w:pPr>
    <w:rPr>
      <w:rFonts w:ascii="Arial" w:hAnsi="Arial" w:cs="Arial"/>
    </w:rPr>
  </w:style>
  <w:style w:type="paragraph" w:styleId="ab">
    <w:name w:val="Normal (Web)"/>
    <w:basedOn w:val="a"/>
    <w:uiPriority w:val="99"/>
    <w:pPr>
      <w:autoSpaceDN w:val="0"/>
      <w:adjustRightInd w:val="0"/>
      <w:spacing w:before="100" w:after="119"/>
    </w:pPr>
    <w:rPr>
      <w:szCs w:val="24"/>
    </w:rPr>
  </w:style>
  <w:style w:type="paragraph" w:customStyle="1" w:styleId="TableContents">
    <w:name w:val="Table Contents"/>
    <w:basedOn w:val="a"/>
    <w:uiPriority w:val="99"/>
    <w:pPr>
      <w:autoSpaceDE w:val="0"/>
      <w:autoSpaceDN w:val="0"/>
      <w:adjustRightInd w:val="0"/>
    </w:pPr>
  </w:style>
  <w:style w:type="paragraph" w:customStyle="1" w:styleId="TableHeading">
    <w:name w:val="Table Heading"/>
    <w:basedOn w:val="TableContents"/>
    <w:uiPriority w:val="99"/>
    <w:pPr>
      <w:jc w:val="center"/>
    </w:pPr>
    <w:rPr>
      <w:b/>
      <w:bCs/>
    </w:rPr>
  </w:style>
  <w:style w:type="paragraph" w:customStyle="1" w:styleId="TableContents1">
    <w:name w:val="Table Contents1"/>
    <w:basedOn w:val="a"/>
    <w:uiPriority w:val="99"/>
    <w:pPr>
      <w:autoSpaceDE w:val="0"/>
      <w:autoSpaceDN w:val="0"/>
      <w:adjustRightInd w:val="0"/>
    </w:pPr>
  </w:style>
  <w:style w:type="paragraph" w:customStyle="1" w:styleId="TableHeading1">
    <w:name w:val="Table Heading1"/>
    <w:basedOn w:val="TableContents1"/>
    <w:uiPriority w:val="99"/>
    <w:pPr>
      <w:jc w:val="center"/>
    </w:pPr>
    <w:rPr>
      <w:b/>
      <w:bCs/>
    </w:rPr>
  </w:style>
  <w:style w:type="paragraph" w:customStyle="1" w:styleId="TableContents2">
    <w:name w:val="Table Contents2"/>
    <w:basedOn w:val="a"/>
    <w:uiPriority w:val="99"/>
    <w:pPr>
      <w:autoSpaceDE w:val="0"/>
      <w:autoSpaceDN w:val="0"/>
      <w:adjustRightInd w:val="0"/>
    </w:pPr>
  </w:style>
  <w:style w:type="paragraph" w:customStyle="1" w:styleId="TableHeading2">
    <w:name w:val="Table Heading2"/>
    <w:basedOn w:val="TableContents2"/>
    <w:uiPriority w:val="99"/>
    <w:pPr>
      <w:jc w:val="center"/>
    </w:pPr>
    <w:rPr>
      <w:b/>
      <w:bCs/>
    </w:rPr>
  </w:style>
  <w:style w:type="character" w:customStyle="1" w:styleId="RTFNum31">
    <w:name w:val="RTF_Num 3 1"/>
    <w:uiPriority w:val="99"/>
    <w:rPr>
      <w:sz w:val="20"/>
    </w:rPr>
  </w:style>
  <w:style w:type="character" w:customStyle="1" w:styleId="RTFNum41">
    <w:name w:val="RTF_Num 4 1"/>
    <w:uiPriority w:val="99"/>
    <w:rPr>
      <w:sz w:val="20"/>
    </w:rPr>
  </w:style>
  <w:style w:type="character" w:customStyle="1" w:styleId="RTFNum51">
    <w:name w:val="RTF_Num 5 1"/>
    <w:uiPriority w:val="99"/>
    <w:rPr>
      <w:rFonts w:ascii="Symbol" w:hAnsi="Symbol"/>
      <w:sz w:val="20"/>
    </w:rPr>
  </w:style>
  <w:style w:type="table" w:styleId="ac">
    <w:name w:val="Table Grid"/>
    <w:basedOn w:val="a1"/>
    <w:uiPriority w:val="99"/>
    <w:rsid w:val="00474B48"/>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 Основной текст + по ширине Первая строка:  1 см"/>
    <w:basedOn w:val="a4"/>
    <w:uiPriority w:val="99"/>
    <w:rsid w:val="0081103A"/>
    <w:rPr>
      <w:sz w:val="24"/>
      <w:szCs w:val="24"/>
    </w:rPr>
  </w:style>
  <w:style w:type="paragraph" w:styleId="ad">
    <w:name w:val="List Paragraph"/>
    <w:basedOn w:val="a"/>
    <w:qFormat/>
    <w:rsid w:val="009A0823"/>
    <w:pPr>
      <w:ind w:left="708"/>
    </w:pPr>
  </w:style>
  <w:style w:type="paragraph" w:customStyle="1" w:styleId="12">
    <w:name w:val="Обычный1"/>
    <w:rsid w:val="002674AA"/>
    <w:pPr>
      <w:widowControl w:val="0"/>
      <w:suppressAutoHyphens/>
    </w:pPr>
    <w:rPr>
      <w:rFonts w:eastAsia="Arial"/>
      <w:lang w:eastAsia="ar-SA"/>
    </w:rPr>
  </w:style>
  <w:style w:type="character" w:styleId="ae">
    <w:name w:val="Hyperlink"/>
    <w:rsid w:val="00206670"/>
    <w:rPr>
      <w:color w:val="0000FF"/>
      <w:u w:val="single"/>
    </w:rPr>
  </w:style>
  <w:style w:type="paragraph" w:customStyle="1" w:styleId="af">
    <w:name w:val="Знак Знак Знак Знак Знак Знак Знак Знак Знак Знак"/>
    <w:basedOn w:val="a"/>
    <w:rsid w:val="00A03EDB"/>
    <w:pPr>
      <w:widowControl/>
      <w:spacing w:after="160" w:line="240" w:lineRule="exact"/>
      <w:ind w:firstLine="0"/>
      <w:jc w:val="left"/>
    </w:pPr>
    <w:rPr>
      <w:rFonts w:ascii="Verdana" w:hAnsi="Verdana" w:cs="Verdana"/>
      <w:sz w:val="20"/>
      <w:lang w:val="en-US" w:eastAsia="en-US"/>
    </w:rPr>
  </w:style>
  <w:style w:type="paragraph" w:styleId="af0">
    <w:name w:val="Balloon Text"/>
    <w:basedOn w:val="a"/>
    <w:link w:val="af1"/>
    <w:uiPriority w:val="99"/>
    <w:semiHidden/>
    <w:unhideWhenUsed/>
    <w:rsid w:val="0031105B"/>
    <w:rPr>
      <w:rFonts w:ascii="Tahoma" w:hAnsi="Tahoma" w:cs="Tahoma"/>
      <w:sz w:val="16"/>
      <w:szCs w:val="16"/>
    </w:rPr>
  </w:style>
  <w:style w:type="character" w:customStyle="1" w:styleId="af1">
    <w:name w:val="Текст выноски Знак"/>
    <w:link w:val="af0"/>
    <w:uiPriority w:val="99"/>
    <w:semiHidden/>
    <w:rsid w:val="0031105B"/>
    <w:rPr>
      <w:rFonts w:ascii="Tahoma" w:hAnsi="Tahoma" w:cs="Tahoma"/>
      <w:sz w:val="16"/>
      <w:szCs w:val="16"/>
    </w:rPr>
  </w:style>
  <w:style w:type="paragraph" w:styleId="af2">
    <w:name w:val="header"/>
    <w:basedOn w:val="a"/>
    <w:link w:val="af3"/>
    <w:uiPriority w:val="99"/>
    <w:unhideWhenUsed/>
    <w:rsid w:val="005A166C"/>
    <w:pPr>
      <w:tabs>
        <w:tab w:val="center" w:pos="4677"/>
        <w:tab w:val="right" w:pos="9355"/>
      </w:tabs>
    </w:pPr>
  </w:style>
  <w:style w:type="character" w:customStyle="1" w:styleId="af3">
    <w:name w:val="Верхний колонтитул Знак"/>
    <w:link w:val="af2"/>
    <w:uiPriority w:val="99"/>
    <w:rsid w:val="005A166C"/>
    <w:rPr>
      <w:sz w:val="24"/>
    </w:rPr>
  </w:style>
  <w:style w:type="paragraph" w:styleId="af4">
    <w:name w:val="footer"/>
    <w:basedOn w:val="a"/>
    <w:link w:val="af5"/>
    <w:uiPriority w:val="99"/>
    <w:unhideWhenUsed/>
    <w:rsid w:val="005A166C"/>
    <w:pPr>
      <w:tabs>
        <w:tab w:val="center" w:pos="4677"/>
        <w:tab w:val="right" w:pos="9355"/>
      </w:tabs>
    </w:pPr>
  </w:style>
  <w:style w:type="character" w:customStyle="1" w:styleId="af5">
    <w:name w:val="Нижний колонтитул Знак"/>
    <w:link w:val="af4"/>
    <w:uiPriority w:val="99"/>
    <w:rsid w:val="005A166C"/>
    <w:rPr>
      <w:sz w:val="24"/>
    </w:rPr>
  </w:style>
  <w:style w:type="paragraph" w:styleId="af6">
    <w:name w:val="No Spacing"/>
    <w:uiPriority w:val="1"/>
    <w:qFormat/>
    <w:rsid w:val="00376C8B"/>
    <w:rPr>
      <w:rFonts w:ascii="Calibri" w:eastAsia="Calibri" w:hAnsi="Calibri"/>
      <w:sz w:val="22"/>
      <w:szCs w:val="22"/>
      <w:lang w:eastAsia="en-US"/>
    </w:rPr>
  </w:style>
  <w:style w:type="character" w:customStyle="1" w:styleId="3">
    <w:name w:val="Основной текст (3)"/>
    <w:uiPriority w:val="99"/>
    <w:rsid w:val="00376C8B"/>
    <w:rPr>
      <w:rFonts w:ascii="Times New Roman" w:hAnsi="Times New Roman"/>
      <w:b/>
      <w:sz w:val="22"/>
      <w:u w:val="single"/>
    </w:rPr>
  </w:style>
  <w:style w:type="character" w:customStyle="1" w:styleId="af7">
    <w:name w:val="Цветовое выделение"/>
    <w:uiPriority w:val="99"/>
    <w:rsid w:val="00D84A13"/>
    <w:rPr>
      <w:b/>
      <w:bCs/>
      <w:color w:val="26282F"/>
      <w:sz w:val="26"/>
      <w:szCs w:val="26"/>
    </w:rPr>
  </w:style>
  <w:style w:type="character" w:customStyle="1" w:styleId="af8">
    <w:name w:val="Гипертекстовая ссылка"/>
    <w:uiPriority w:val="99"/>
    <w:rsid w:val="00D84A13"/>
    <w:rPr>
      <w:b/>
      <w:bCs/>
      <w:color w:val="106BBE"/>
      <w:sz w:val="26"/>
      <w:szCs w:val="26"/>
    </w:rPr>
  </w:style>
  <w:style w:type="paragraph" w:customStyle="1" w:styleId="af9">
    <w:name w:val="Нормальный (таблица)"/>
    <w:basedOn w:val="a"/>
    <w:next w:val="a"/>
    <w:uiPriority w:val="99"/>
    <w:rsid w:val="00D84A13"/>
    <w:pPr>
      <w:autoSpaceDE w:val="0"/>
      <w:autoSpaceDN w:val="0"/>
      <w:adjustRightInd w:val="0"/>
      <w:ind w:firstLine="0"/>
    </w:pPr>
    <w:rPr>
      <w:rFonts w:ascii="Arial" w:hAnsi="Arial" w:cs="Arial"/>
      <w:szCs w:val="24"/>
    </w:rPr>
  </w:style>
  <w:style w:type="paragraph" w:customStyle="1" w:styleId="afa">
    <w:name w:val="Прижатый влево"/>
    <w:basedOn w:val="a"/>
    <w:next w:val="a"/>
    <w:uiPriority w:val="99"/>
    <w:rsid w:val="00D84A13"/>
    <w:pPr>
      <w:autoSpaceDE w:val="0"/>
      <w:autoSpaceDN w:val="0"/>
      <w:adjustRightInd w:val="0"/>
      <w:ind w:firstLine="0"/>
      <w:jc w:val="left"/>
    </w:pPr>
    <w:rPr>
      <w:rFonts w:ascii="Arial" w:hAnsi="Arial" w:cs="Arial"/>
      <w:szCs w:val="24"/>
    </w:rPr>
  </w:style>
  <w:style w:type="paragraph" w:styleId="30">
    <w:name w:val="Body Text 3"/>
    <w:basedOn w:val="a"/>
    <w:link w:val="31"/>
    <w:uiPriority w:val="99"/>
    <w:semiHidden/>
    <w:unhideWhenUsed/>
    <w:rsid w:val="001A4CA4"/>
    <w:pPr>
      <w:spacing w:after="120"/>
    </w:pPr>
    <w:rPr>
      <w:sz w:val="16"/>
      <w:szCs w:val="16"/>
    </w:rPr>
  </w:style>
  <w:style w:type="character" w:customStyle="1" w:styleId="31">
    <w:name w:val="Основной текст 3 Знак"/>
    <w:basedOn w:val="a0"/>
    <w:link w:val="30"/>
    <w:uiPriority w:val="99"/>
    <w:semiHidden/>
    <w:rsid w:val="001A4CA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885489">
      <w:marLeft w:val="0"/>
      <w:marRight w:val="0"/>
      <w:marTop w:val="0"/>
      <w:marBottom w:val="0"/>
      <w:divBdr>
        <w:top w:val="none" w:sz="0" w:space="0" w:color="auto"/>
        <w:left w:val="none" w:sz="0" w:space="0" w:color="auto"/>
        <w:bottom w:val="none" w:sz="0" w:space="0" w:color="auto"/>
        <w:right w:val="none" w:sz="0" w:space="0" w:color="auto"/>
      </w:divBdr>
    </w:div>
    <w:div w:id="2000885490">
      <w:marLeft w:val="0"/>
      <w:marRight w:val="0"/>
      <w:marTop w:val="0"/>
      <w:marBottom w:val="0"/>
      <w:divBdr>
        <w:top w:val="none" w:sz="0" w:space="0" w:color="auto"/>
        <w:left w:val="none" w:sz="0" w:space="0" w:color="auto"/>
        <w:bottom w:val="none" w:sz="0" w:space="0" w:color="auto"/>
        <w:right w:val="none" w:sz="0" w:space="0" w:color="auto"/>
      </w:divBdr>
      <w:divsChild>
        <w:div w:id="2000885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494A6-D59A-4389-BC98-040E766C8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1450</Words>
  <Characters>9705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ДОГОВОР №055</vt:lpstr>
    </vt:vector>
  </TitlesOfParts>
  <Company>ushut</Company>
  <LinksUpToDate>false</LinksUpToDate>
  <CharactersWithSpaces>11133</CharactersWithSpaces>
  <SharedDoc>false</SharedDoc>
  <HLinks>
    <vt:vector size="6" baseType="variant">
      <vt:variant>
        <vt:i4>5701662</vt:i4>
      </vt:variant>
      <vt:variant>
        <vt:i4>0</vt:i4>
      </vt:variant>
      <vt:variant>
        <vt:i4>0</vt:i4>
      </vt:variant>
      <vt:variant>
        <vt:i4>5</vt:i4>
      </vt:variant>
      <vt:variant>
        <vt:lpwstr>garantf1://1868288.0/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№055</dc:title>
  <dc:subject/>
  <dc:creator>Дресвянников</dc:creator>
  <cp:keywords/>
  <dc:description/>
  <cp:lastModifiedBy>Орлова Елена Евгеньевна</cp:lastModifiedBy>
  <cp:revision>9</cp:revision>
  <cp:lastPrinted>2024-07-09T06:39:00Z</cp:lastPrinted>
  <dcterms:created xsi:type="dcterms:W3CDTF">2026-08-07T07:58:00Z</dcterms:created>
  <dcterms:modified xsi:type="dcterms:W3CDTF">2026-08-10T07:07:00Z</dcterms:modified>
</cp:coreProperties>
</file>