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287977" w14:textId="77777777" w:rsidR="00636561" w:rsidRDefault="00636561" w:rsidP="00B7491C">
      <w:pPr>
        <w:widowControl w:val="0"/>
        <w:suppressAutoHyphens/>
        <w:spacing w:before="0"/>
        <w:ind w:right="-1"/>
        <w:jc w:val="right"/>
        <w:rPr>
          <w:b/>
          <w:sz w:val="22"/>
          <w:szCs w:val="22"/>
          <w:lang w:eastAsia="ar-SA"/>
        </w:rPr>
      </w:pPr>
      <w:bookmarkStart w:id="0" w:name="_Hlk78554504"/>
    </w:p>
    <w:bookmarkEnd w:id="0"/>
    <w:p w14:paraId="6DC89322" w14:textId="77777777" w:rsidR="002F03BE" w:rsidRDefault="002F03BE" w:rsidP="00B7491C">
      <w:pPr>
        <w:widowControl w:val="0"/>
        <w:suppressAutoHyphens/>
        <w:spacing w:before="0"/>
        <w:ind w:right="849"/>
        <w:jc w:val="right"/>
        <w:rPr>
          <w:b/>
          <w:sz w:val="22"/>
          <w:szCs w:val="22"/>
          <w:lang w:eastAsia="ar-SA"/>
        </w:rPr>
      </w:pPr>
    </w:p>
    <w:p w14:paraId="42C17570" w14:textId="77777777" w:rsidR="002F03BE" w:rsidRPr="003A3C52" w:rsidRDefault="002F03BE" w:rsidP="00DE5B56">
      <w:pPr>
        <w:spacing w:before="0"/>
        <w:jc w:val="center"/>
        <w:rPr>
          <w:sz w:val="22"/>
          <w:szCs w:val="22"/>
        </w:rPr>
      </w:pPr>
      <w:r w:rsidRPr="003A3C52">
        <w:rPr>
          <w:sz w:val="22"/>
          <w:szCs w:val="22"/>
        </w:rPr>
        <w:t>Документ, сформированный без использования ЕИС, является</w:t>
      </w:r>
    </w:p>
    <w:p w14:paraId="12C32DB8" w14:textId="77777777" w:rsidR="002F03BE" w:rsidRPr="003A3C52" w:rsidRDefault="002F03BE" w:rsidP="00DE5B56">
      <w:pPr>
        <w:spacing w:before="0"/>
        <w:jc w:val="center"/>
        <w:rPr>
          <w:sz w:val="22"/>
          <w:szCs w:val="22"/>
        </w:rPr>
      </w:pPr>
      <w:r w:rsidRPr="003A3C52">
        <w:rPr>
          <w:sz w:val="22"/>
          <w:szCs w:val="22"/>
        </w:rPr>
        <w:t xml:space="preserve">ДОПОЛНИТЕЛЬНЫМ ФАЙЛОМ к </w:t>
      </w:r>
      <w:r w:rsidR="0027367C" w:rsidRPr="003A3C52">
        <w:rPr>
          <w:sz w:val="22"/>
          <w:szCs w:val="22"/>
        </w:rPr>
        <w:t>Э</w:t>
      </w:r>
      <w:r w:rsidRPr="003A3C52">
        <w:rPr>
          <w:sz w:val="22"/>
          <w:szCs w:val="22"/>
        </w:rPr>
        <w:t xml:space="preserve">лектронному контракту, сформированному с использованием </w:t>
      </w:r>
      <w:r w:rsidR="00DE5B56" w:rsidRPr="003A3C52">
        <w:rPr>
          <w:sz w:val="22"/>
          <w:szCs w:val="22"/>
        </w:rPr>
        <w:t>единой информационной системы</w:t>
      </w:r>
      <w:r w:rsidR="0027367C" w:rsidRPr="003A3C52">
        <w:rPr>
          <w:sz w:val="22"/>
          <w:szCs w:val="22"/>
        </w:rPr>
        <w:t xml:space="preserve"> (ЕИС</w:t>
      </w:r>
      <w:r w:rsidR="00DE5B56" w:rsidRPr="003A3C52">
        <w:rPr>
          <w:sz w:val="22"/>
          <w:szCs w:val="22"/>
        </w:rPr>
        <w:t>)</w:t>
      </w:r>
    </w:p>
    <w:p w14:paraId="64BDB220" w14:textId="77777777" w:rsidR="00942017" w:rsidRDefault="00942017" w:rsidP="00942017">
      <w:pPr>
        <w:widowControl w:val="0"/>
        <w:suppressAutoHyphens/>
        <w:spacing w:before="0"/>
        <w:ind w:right="849"/>
        <w:rPr>
          <w:bCs/>
          <w:color w:val="0000FF"/>
          <w:sz w:val="22"/>
          <w:szCs w:val="22"/>
          <w:lang w:eastAsia="ar-SA"/>
        </w:rPr>
      </w:pPr>
      <w:r>
        <w:rPr>
          <w:bCs/>
          <w:color w:val="0000FF"/>
          <w:sz w:val="22"/>
          <w:szCs w:val="22"/>
          <w:lang w:eastAsia="ar-SA"/>
        </w:rPr>
        <w:t xml:space="preserve">   </w:t>
      </w:r>
    </w:p>
    <w:p w14:paraId="5C675E00" w14:textId="77777777" w:rsidR="002F03BE" w:rsidRPr="00942017" w:rsidRDefault="00942017" w:rsidP="002E5C66">
      <w:pPr>
        <w:widowControl w:val="0"/>
        <w:suppressAutoHyphens/>
        <w:spacing w:before="0"/>
        <w:ind w:right="424"/>
        <w:jc w:val="center"/>
        <w:rPr>
          <w:bCs/>
          <w:color w:val="0000FF"/>
          <w:sz w:val="22"/>
          <w:szCs w:val="22"/>
          <w:lang w:eastAsia="ar-SA"/>
        </w:rPr>
      </w:pPr>
      <w:r w:rsidRPr="00942017">
        <w:rPr>
          <w:bCs/>
          <w:color w:val="0000FF"/>
          <w:sz w:val="22"/>
          <w:szCs w:val="22"/>
          <w:lang w:eastAsia="ar-SA"/>
        </w:rPr>
        <w:t>В случае наличия противоречия между данными, указанными в Электронном контракте</w:t>
      </w:r>
      <w:r w:rsidR="00DE5B56">
        <w:rPr>
          <w:bCs/>
          <w:color w:val="0000FF"/>
          <w:sz w:val="22"/>
          <w:szCs w:val="22"/>
          <w:lang w:eastAsia="ar-SA"/>
        </w:rPr>
        <w:t xml:space="preserve">, </w:t>
      </w:r>
      <w:r w:rsidR="0027367C" w:rsidRPr="0027367C">
        <w:rPr>
          <w:bCs/>
          <w:color w:val="0000FF"/>
          <w:sz w:val="22"/>
          <w:szCs w:val="22"/>
          <w:lang w:eastAsia="ar-SA"/>
        </w:rPr>
        <w:t xml:space="preserve">сформированном с использованием единой информационной системы </w:t>
      </w:r>
      <w:r w:rsidRPr="00942017">
        <w:rPr>
          <w:bCs/>
          <w:color w:val="0000FF"/>
          <w:sz w:val="22"/>
          <w:szCs w:val="22"/>
          <w:lang w:eastAsia="ar-SA"/>
        </w:rPr>
        <w:t>и данными, содержащимися в настоящем документе (далее – Контракт), приоритет имеет информация, содержащаяся в Электронном контракте</w:t>
      </w:r>
      <w:r w:rsidR="0027367C">
        <w:rPr>
          <w:bCs/>
          <w:color w:val="0000FF"/>
          <w:sz w:val="22"/>
          <w:szCs w:val="22"/>
          <w:lang w:eastAsia="ar-SA"/>
        </w:rPr>
        <w:t>,</w:t>
      </w:r>
      <w:r w:rsidR="0027367C" w:rsidRPr="0027367C">
        <w:t xml:space="preserve"> </w:t>
      </w:r>
      <w:r w:rsidR="0027367C" w:rsidRPr="0027367C">
        <w:rPr>
          <w:bCs/>
          <w:color w:val="0000FF"/>
          <w:sz w:val="22"/>
          <w:szCs w:val="22"/>
          <w:lang w:eastAsia="ar-SA"/>
        </w:rPr>
        <w:t>сформированном с использованием с использованием единой информационной системы</w:t>
      </w:r>
      <w:r w:rsidRPr="00942017">
        <w:rPr>
          <w:bCs/>
          <w:color w:val="0000FF"/>
          <w:sz w:val="22"/>
          <w:szCs w:val="22"/>
          <w:lang w:eastAsia="ar-SA"/>
        </w:rPr>
        <w:t>.</w:t>
      </w:r>
    </w:p>
    <w:p w14:paraId="048E00D1" w14:textId="77777777" w:rsidR="00B7491C" w:rsidRPr="0097699B" w:rsidRDefault="00B7491C" w:rsidP="00B7491C">
      <w:pPr>
        <w:spacing w:before="0"/>
        <w:rPr>
          <w:rFonts w:eastAsia="Calibri"/>
          <w:sz w:val="22"/>
          <w:szCs w:val="22"/>
        </w:rPr>
      </w:pPr>
    </w:p>
    <w:p w14:paraId="56C20B18" w14:textId="77777777" w:rsidR="00D3033E" w:rsidRPr="002976F3" w:rsidRDefault="00D3033E" w:rsidP="00D3033E">
      <w:pPr>
        <w:widowControl w:val="0"/>
        <w:autoSpaceDE w:val="0"/>
        <w:autoSpaceDN w:val="0"/>
        <w:adjustRightInd w:val="0"/>
        <w:spacing w:before="0"/>
        <w:jc w:val="center"/>
        <w:rPr>
          <w:b/>
          <w:sz w:val="22"/>
          <w:szCs w:val="22"/>
        </w:rPr>
      </w:pPr>
      <w:r w:rsidRPr="002976F3">
        <w:rPr>
          <w:b/>
          <w:sz w:val="22"/>
          <w:szCs w:val="22"/>
        </w:rPr>
        <w:t xml:space="preserve">Контракт </w:t>
      </w:r>
      <w:r w:rsidR="00A6119A" w:rsidRPr="00A6119A">
        <w:rPr>
          <w:b/>
          <w:sz w:val="22"/>
          <w:szCs w:val="22"/>
        </w:rPr>
        <w:t xml:space="preserve">с единственным поставщиком </w:t>
      </w:r>
      <w:r w:rsidR="00B408DC">
        <w:rPr>
          <w:b/>
          <w:sz w:val="22"/>
          <w:szCs w:val="22"/>
        </w:rPr>
        <w:t>№ ___________</w:t>
      </w:r>
    </w:p>
    <w:p w14:paraId="6D308842" w14:textId="77777777" w:rsidR="002976F3" w:rsidRPr="003A3C52" w:rsidRDefault="00D3033E" w:rsidP="00D3033E">
      <w:pPr>
        <w:jc w:val="center"/>
        <w:rPr>
          <w:i/>
          <w:sz w:val="22"/>
          <w:szCs w:val="22"/>
        </w:rPr>
      </w:pPr>
      <w:r w:rsidRPr="002976F3">
        <w:rPr>
          <w:b/>
          <w:sz w:val="22"/>
          <w:szCs w:val="22"/>
        </w:rPr>
        <w:t xml:space="preserve">Идентификационный код закупки </w:t>
      </w:r>
      <w:r w:rsidR="00E92408" w:rsidRPr="002976F3">
        <w:rPr>
          <w:b/>
          <w:sz w:val="22"/>
          <w:szCs w:val="22"/>
        </w:rPr>
        <w:t>–</w:t>
      </w:r>
      <w:r w:rsidRPr="002976F3">
        <w:rPr>
          <w:rFonts w:eastAsia="Calibri"/>
          <w:sz w:val="22"/>
          <w:szCs w:val="22"/>
          <w:lang w:eastAsia="en-US"/>
        </w:rPr>
        <w:t xml:space="preserve"> </w:t>
      </w:r>
      <w:r w:rsidR="00B408DC">
        <w:rPr>
          <w:rFonts w:eastAsia="Calibri"/>
          <w:sz w:val="22"/>
          <w:szCs w:val="22"/>
          <w:lang w:eastAsia="en-US"/>
        </w:rPr>
        <w:t>__________</w:t>
      </w:r>
    </w:p>
    <w:p w14:paraId="79E8456F" w14:textId="77777777" w:rsidR="00246E2E" w:rsidRPr="00025570" w:rsidRDefault="00246E2E" w:rsidP="00D3033E">
      <w:pPr>
        <w:jc w:val="center"/>
        <w:rPr>
          <w:rFonts w:eastAsia="Calibri"/>
          <w:sz w:val="22"/>
          <w:szCs w:val="22"/>
          <w:lang w:eastAsia="en-US"/>
        </w:rPr>
      </w:pPr>
    </w:p>
    <w:p w14:paraId="5EBC9E18" w14:textId="77777777" w:rsidR="00D3033E" w:rsidRDefault="00D3033E" w:rsidP="00D3033E">
      <w:pPr>
        <w:widowControl w:val="0"/>
        <w:autoSpaceDE w:val="0"/>
        <w:autoSpaceDN w:val="0"/>
        <w:adjustRightInd w:val="0"/>
        <w:spacing w:before="0"/>
        <w:jc w:val="center"/>
        <w:rPr>
          <w:sz w:val="22"/>
          <w:szCs w:val="22"/>
        </w:rPr>
      </w:pPr>
      <w:r w:rsidRPr="00953D46">
        <w:rPr>
          <w:sz w:val="22"/>
          <w:szCs w:val="22"/>
        </w:rPr>
        <w:t xml:space="preserve">г. Москва </w:t>
      </w:r>
      <w:r w:rsidRPr="00953D46">
        <w:rPr>
          <w:sz w:val="22"/>
          <w:szCs w:val="22"/>
        </w:rPr>
        <w:tab/>
      </w:r>
      <w:r w:rsidRPr="00953D46">
        <w:rPr>
          <w:sz w:val="22"/>
          <w:szCs w:val="22"/>
        </w:rPr>
        <w:tab/>
      </w:r>
      <w:r w:rsidRPr="00953D46">
        <w:rPr>
          <w:sz w:val="22"/>
          <w:szCs w:val="22"/>
        </w:rPr>
        <w:tab/>
      </w:r>
      <w:r w:rsidRPr="00953D46">
        <w:rPr>
          <w:sz w:val="22"/>
          <w:szCs w:val="22"/>
        </w:rPr>
        <w:tab/>
      </w:r>
      <w:r w:rsidRPr="00953D46">
        <w:rPr>
          <w:sz w:val="22"/>
          <w:szCs w:val="22"/>
        </w:rPr>
        <w:tab/>
      </w:r>
      <w:r w:rsidRPr="00953D46">
        <w:rPr>
          <w:sz w:val="22"/>
          <w:szCs w:val="22"/>
        </w:rPr>
        <w:tab/>
      </w:r>
      <w:r w:rsidRPr="00953D46">
        <w:rPr>
          <w:sz w:val="22"/>
          <w:szCs w:val="22"/>
        </w:rPr>
        <w:tab/>
      </w:r>
      <w:r w:rsidRPr="00953D46">
        <w:rPr>
          <w:sz w:val="22"/>
          <w:szCs w:val="22"/>
        </w:rPr>
        <w:tab/>
      </w:r>
      <w:r w:rsidRPr="00953D46">
        <w:rPr>
          <w:sz w:val="22"/>
          <w:szCs w:val="22"/>
        </w:rPr>
        <w:tab/>
        <w:t xml:space="preserve">       </w:t>
      </w:r>
      <w:r>
        <w:rPr>
          <w:sz w:val="22"/>
          <w:szCs w:val="22"/>
        </w:rPr>
        <w:t xml:space="preserve">  </w:t>
      </w:r>
      <w:proofErr w:type="gramStart"/>
      <w:r>
        <w:rPr>
          <w:sz w:val="22"/>
          <w:szCs w:val="22"/>
        </w:rPr>
        <w:t xml:space="preserve">   </w:t>
      </w:r>
      <w:r w:rsidRPr="00953D46">
        <w:rPr>
          <w:sz w:val="22"/>
          <w:szCs w:val="22"/>
        </w:rPr>
        <w:t>«</w:t>
      </w:r>
      <w:proofErr w:type="gramEnd"/>
      <w:r w:rsidRPr="00953D46">
        <w:rPr>
          <w:sz w:val="22"/>
          <w:szCs w:val="22"/>
        </w:rPr>
        <w:t>_____» ________ 202</w:t>
      </w:r>
      <w:r w:rsidR="00246E2E">
        <w:rPr>
          <w:sz w:val="22"/>
          <w:szCs w:val="22"/>
        </w:rPr>
        <w:t>6</w:t>
      </w:r>
      <w:r w:rsidRPr="00953D46">
        <w:rPr>
          <w:sz w:val="22"/>
          <w:szCs w:val="22"/>
        </w:rPr>
        <w:t xml:space="preserve"> г.</w:t>
      </w:r>
    </w:p>
    <w:p w14:paraId="0509F8C8" w14:textId="77777777" w:rsidR="00D3033E" w:rsidRPr="00953D46" w:rsidRDefault="00D3033E" w:rsidP="00D3033E">
      <w:pPr>
        <w:widowControl w:val="0"/>
        <w:autoSpaceDE w:val="0"/>
        <w:autoSpaceDN w:val="0"/>
        <w:adjustRightInd w:val="0"/>
        <w:spacing w:before="0"/>
        <w:jc w:val="center"/>
        <w:rPr>
          <w:sz w:val="22"/>
          <w:szCs w:val="22"/>
        </w:rPr>
      </w:pPr>
    </w:p>
    <w:p w14:paraId="6A99C002" w14:textId="77777777" w:rsidR="00246E2E" w:rsidRPr="00B408DC" w:rsidRDefault="00D3033E" w:rsidP="00442DEE">
      <w:pPr>
        <w:tabs>
          <w:tab w:val="left" w:pos="0"/>
          <w:tab w:val="left" w:pos="1134"/>
        </w:tabs>
        <w:suppressAutoHyphens/>
        <w:spacing w:before="0"/>
        <w:ind w:firstLine="567"/>
        <w:rPr>
          <w:bCs/>
          <w:sz w:val="22"/>
          <w:szCs w:val="22"/>
        </w:rPr>
      </w:pPr>
      <w:r w:rsidRPr="00953D46">
        <w:rPr>
          <w:rFonts w:eastAsia="Calibri"/>
          <w:b/>
          <w:sz w:val="22"/>
          <w:szCs w:val="22"/>
          <w:lang w:eastAsia="en-US"/>
        </w:rPr>
        <w:t>Федеральное государственное бюджетное научное учреждение «Научно-исследовательский институт глазных болезней</w:t>
      </w:r>
      <w:r w:rsidR="00283F0B">
        <w:rPr>
          <w:rFonts w:eastAsia="Calibri"/>
          <w:b/>
          <w:sz w:val="22"/>
          <w:szCs w:val="22"/>
          <w:lang w:eastAsia="en-US"/>
        </w:rPr>
        <w:t xml:space="preserve"> имени М.М. Краснова</w:t>
      </w:r>
      <w:r w:rsidRPr="00953D46">
        <w:rPr>
          <w:rFonts w:eastAsia="Calibri"/>
          <w:b/>
          <w:sz w:val="22"/>
          <w:szCs w:val="22"/>
          <w:lang w:eastAsia="en-US"/>
        </w:rPr>
        <w:t xml:space="preserve">» </w:t>
      </w:r>
      <w:r w:rsidRPr="00953D46">
        <w:rPr>
          <w:rFonts w:eastAsia="Calibri"/>
          <w:sz w:val="22"/>
          <w:szCs w:val="22"/>
          <w:lang w:eastAsia="en-US"/>
        </w:rPr>
        <w:t>(сокращенное наименование</w:t>
      </w:r>
      <w:r w:rsidRPr="00953D46">
        <w:rPr>
          <w:rFonts w:eastAsia="Calibri"/>
          <w:b/>
          <w:sz w:val="22"/>
          <w:szCs w:val="22"/>
          <w:lang w:eastAsia="en-US"/>
        </w:rPr>
        <w:t xml:space="preserve"> – ФГБНУ «НИИГБ</w:t>
      </w:r>
      <w:r w:rsidR="00283F0B">
        <w:rPr>
          <w:rFonts w:eastAsia="Calibri"/>
          <w:b/>
          <w:sz w:val="22"/>
          <w:szCs w:val="22"/>
          <w:lang w:eastAsia="en-US"/>
        </w:rPr>
        <w:t xml:space="preserve"> им. М.М. Краснова</w:t>
      </w:r>
      <w:r w:rsidRPr="00953D46">
        <w:rPr>
          <w:rFonts w:eastAsia="Calibri"/>
          <w:b/>
          <w:sz w:val="22"/>
          <w:szCs w:val="22"/>
          <w:lang w:eastAsia="en-US"/>
        </w:rPr>
        <w:t>»</w:t>
      </w:r>
      <w:r w:rsidRPr="00953D46">
        <w:rPr>
          <w:rFonts w:eastAsia="Calibri"/>
          <w:sz w:val="22"/>
          <w:szCs w:val="22"/>
          <w:lang w:eastAsia="en-US"/>
        </w:rPr>
        <w:t xml:space="preserve">), именуемое в дальнейшем «Заказчик», в лице </w:t>
      </w:r>
      <w:r w:rsidRPr="00DE6745">
        <w:rPr>
          <w:rFonts w:eastAsia="Calibri"/>
          <w:bCs/>
          <w:sz w:val="22"/>
          <w:szCs w:val="22"/>
          <w:lang w:eastAsia="en-US"/>
        </w:rPr>
        <w:t>_______,</w:t>
      </w:r>
      <w:r w:rsidRPr="00953D46">
        <w:rPr>
          <w:rFonts w:eastAsia="Calibri"/>
          <w:sz w:val="22"/>
          <w:szCs w:val="22"/>
          <w:lang w:eastAsia="en-US"/>
        </w:rPr>
        <w:t xml:space="preserve"> с одной стороны</w:t>
      </w:r>
      <w:r w:rsidRPr="00953D46">
        <w:rPr>
          <w:rFonts w:ascii="Calibri" w:eastAsia="Calibri" w:hAnsi="Calibri"/>
          <w:sz w:val="22"/>
          <w:szCs w:val="22"/>
          <w:lang w:eastAsia="en-US"/>
        </w:rPr>
        <w:t xml:space="preserve"> </w:t>
      </w:r>
      <w:r w:rsidRPr="00953D46">
        <w:rPr>
          <w:sz w:val="22"/>
          <w:szCs w:val="22"/>
          <w:lang w:eastAsia="ar-SA"/>
        </w:rPr>
        <w:t>и</w:t>
      </w:r>
      <w:r w:rsidR="002976F3">
        <w:rPr>
          <w:sz w:val="22"/>
          <w:szCs w:val="22"/>
          <w:lang w:eastAsia="ar-SA"/>
        </w:rPr>
        <w:t xml:space="preserve"> </w:t>
      </w:r>
      <w:r w:rsidRPr="00953D46">
        <w:rPr>
          <w:sz w:val="22"/>
          <w:szCs w:val="22"/>
        </w:rPr>
        <w:t>_______, именуемое в дальнейшем «Поставщик», в лице ______</w:t>
      </w:r>
      <w:r w:rsidR="00F741C1">
        <w:rPr>
          <w:sz w:val="22"/>
          <w:szCs w:val="22"/>
        </w:rPr>
        <w:t>(ИНН______)</w:t>
      </w:r>
      <w:r w:rsidRPr="00953D46">
        <w:rPr>
          <w:sz w:val="22"/>
          <w:szCs w:val="22"/>
        </w:rPr>
        <w:t xml:space="preserve">, действующего на основании _______, с другой стороны, здесь и </w:t>
      </w:r>
      <w:r w:rsidRPr="00B408DC">
        <w:rPr>
          <w:sz w:val="22"/>
          <w:szCs w:val="22"/>
        </w:rPr>
        <w:t>далее именуемые «Стороны», с соблюдением требований Гражданского кодекса Российской Федерации,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w:t>
      </w:r>
      <w:r w:rsidR="002976F3" w:rsidRPr="00B408DC">
        <w:rPr>
          <w:sz w:val="22"/>
          <w:szCs w:val="22"/>
        </w:rPr>
        <w:t xml:space="preserve"> (далее – Федеральный закон о контрактной системе)</w:t>
      </w:r>
      <w:r w:rsidRPr="00B408DC">
        <w:rPr>
          <w:sz w:val="22"/>
          <w:szCs w:val="22"/>
        </w:rPr>
        <w:t xml:space="preserve">, </w:t>
      </w:r>
      <w:r w:rsidR="00442DEE" w:rsidRPr="00B408DC">
        <w:rPr>
          <w:sz w:val="22"/>
          <w:szCs w:val="22"/>
        </w:rPr>
        <w:t xml:space="preserve">в соответствии с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w:t>
      </w:r>
    </w:p>
    <w:p w14:paraId="27680523" w14:textId="77777777" w:rsidR="00D3033E" w:rsidRPr="00B408DC" w:rsidRDefault="00D3033E" w:rsidP="002976F3">
      <w:pPr>
        <w:tabs>
          <w:tab w:val="left" w:pos="0"/>
          <w:tab w:val="left" w:pos="1134"/>
        </w:tabs>
        <w:suppressAutoHyphens/>
        <w:spacing w:before="0"/>
        <w:ind w:firstLine="567"/>
        <w:rPr>
          <w:bCs/>
          <w:sz w:val="22"/>
          <w:szCs w:val="22"/>
        </w:rPr>
      </w:pPr>
      <w:r w:rsidRPr="00B408DC">
        <w:rPr>
          <w:bCs/>
          <w:sz w:val="22"/>
          <w:szCs w:val="22"/>
        </w:rPr>
        <w:t>заключили настоящий контракт (далее - Контракт) о нижеследующем:</w:t>
      </w:r>
    </w:p>
    <w:p w14:paraId="5C99E595" w14:textId="77777777" w:rsidR="00D3033E" w:rsidRPr="00B408DC" w:rsidRDefault="00D3033E" w:rsidP="00D3033E">
      <w:pPr>
        <w:widowControl w:val="0"/>
        <w:autoSpaceDE w:val="0"/>
        <w:autoSpaceDN w:val="0"/>
        <w:adjustRightInd w:val="0"/>
        <w:spacing w:before="0"/>
        <w:ind w:firstLine="567"/>
        <w:rPr>
          <w:sz w:val="22"/>
          <w:szCs w:val="22"/>
        </w:rPr>
      </w:pPr>
    </w:p>
    <w:p w14:paraId="1709651D" w14:textId="77777777" w:rsidR="00D3033E" w:rsidRPr="00B408DC" w:rsidRDefault="00D3033E" w:rsidP="00D3033E">
      <w:pPr>
        <w:widowControl w:val="0"/>
        <w:autoSpaceDE w:val="0"/>
        <w:autoSpaceDN w:val="0"/>
        <w:adjustRightInd w:val="0"/>
        <w:spacing w:before="0"/>
        <w:jc w:val="center"/>
        <w:outlineLvl w:val="1"/>
        <w:rPr>
          <w:b/>
          <w:sz w:val="22"/>
          <w:szCs w:val="22"/>
        </w:rPr>
      </w:pPr>
      <w:r w:rsidRPr="00B408DC">
        <w:rPr>
          <w:b/>
          <w:sz w:val="22"/>
          <w:szCs w:val="22"/>
        </w:rPr>
        <w:t>1. Предмет Контракта</w:t>
      </w:r>
    </w:p>
    <w:p w14:paraId="5E78D729" w14:textId="77777777" w:rsidR="00D3033E" w:rsidRDefault="00D3033E" w:rsidP="00D3033E">
      <w:pPr>
        <w:spacing w:before="0"/>
        <w:ind w:firstLine="567"/>
        <w:rPr>
          <w:rFonts w:eastAsia="Calibri"/>
          <w:sz w:val="22"/>
          <w:szCs w:val="22"/>
          <w:lang w:eastAsia="en-US"/>
        </w:rPr>
      </w:pPr>
      <w:r w:rsidRPr="00B408DC">
        <w:rPr>
          <w:sz w:val="22"/>
          <w:szCs w:val="22"/>
        </w:rPr>
        <w:t xml:space="preserve">1.1. В соответствии с Контрактом Поставщик обязуется в порядке и сроки, предусмотренные Контрактом, осуществить </w:t>
      </w:r>
      <w:r w:rsidRPr="00B408DC">
        <w:rPr>
          <w:b/>
          <w:iCs/>
          <w:sz w:val="22"/>
          <w:szCs w:val="22"/>
          <w:lang w:eastAsia="ar-SA"/>
        </w:rPr>
        <w:t xml:space="preserve">поставку </w:t>
      </w:r>
      <w:r w:rsidR="00311316" w:rsidRPr="00B408DC">
        <w:rPr>
          <w:b/>
          <w:noProof/>
          <w:sz w:val="22"/>
          <w:szCs w:val="22"/>
        </w:rPr>
        <w:t>лекарственных препаратов для медицинского применения</w:t>
      </w:r>
      <w:r w:rsidR="00E461B8" w:rsidRPr="00B408DC">
        <w:rPr>
          <w:b/>
          <w:noProof/>
          <w:sz w:val="22"/>
          <w:szCs w:val="22"/>
        </w:rPr>
        <w:t xml:space="preserve"> </w:t>
      </w:r>
      <w:r w:rsidR="00E200CD" w:rsidRPr="00B408DC">
        <w:rPr>
          <w:b/>
          <w:noProof/>
          <w:sz w:val="22"/>
          <w:szCs w:val="22"/>
        </w:rPr>
        <w:t>(_________)</w:t>
      </w:r>
      <w:r w:rsidR="002C05AE" w:rsidRPr="00B408DC">
        <w:rPr>
          <w:b/>
          <w:noProof/>
          <w:sz w:val="22"/>
          <w:szCs w:val="22"/>
        </w:rPr>
        <w:t xml:space="preserve"> </w:t>
      </w:r>
      <w:r w:rsidRPr="00B408DC">
        <w:rPr>
          <w:sz w:val="22"/>
          <w:szCs w:val="22"/>
        </w:rPr>
        <w:t xml:space="preserve">(далее - Товар) </w:t>
      </w:r>
      <w:r w:rsidR="0027367C" w:rsidRPr="00B408DC">
        <w:rPr>
          <w:sz w:val="22"/>
          <w:szCs w:val="22"/>
        </w:rPr>
        <w:t>согласно пункту 3.1 Электронного контракта, сформированного с использованием единой информационной системы в сфере закупок (далее – ЕИС</w:t>
      </w:r>
      <w:r w:rsidR="0027367C" w:rsidRPr="003A3C52">
        <w:rPr>
          <w:sz w:val="22"/>
          <w:szCs w:val="22"/>
        </w:rPr>
        <w:t>),</w:t>
      </w:r>
      <w:r w:rsidR="0027367C" w:rsidRPr="0027367C">
        <w:rPr>
          <w:sz w:val="22"/>
          <w:szCs w:val="22"/>
        </w:rPr>
        <w:t xml:space="preserve"> а Заказчик обязуется в порядке и сроки, предусмотренные Контрактом, принять и оплатить поставленный Товар.</w:t>
      </w:r>
    </w:p>
    <w:p w14:paraId="5CE320A0" w14:textId="77777777" w:rsidR="00D3033E" w:rsidRDefault="00D3033E" w:rsidP="00D3033E">
      <w:pPr>
        <w:widowControl w:val="0"/>
        <w:autoSpaceDE w:val="0"/>
        <w:autoSpaceDN w:val="0"/>
        <w:adjustRightInd w:val="0"/>
        <w:spacing w:before="0"/>
        <w:ind w:firstLine="567"/>
        <w:rPr>
          <w:sz w:val="22"/>
          <w:szCs w:val="22"/>
        </w:rPr>
      </w:pPr>
      <w:r>
        <w:rPr>
          <w:sz w:val="22"/>
          <w:szCs w:val="22"/>
        </w:rPr>
        <w:t xml:space="preserve">1.2. </w:t>
      </w:r>
      <w:r w:rsidR="0027367C" w:rsidRPr="0027367C">
        <w:rPr>
          <w:sz w:val="22"/>
          <w:szCs w:val="22"/>
        </w:rPr>
        <w:t>Номенклатура Товара</w:t>
      </w:r>
      <w:r w:rsidR="00A6119A">
        <w:rPr>
          <w:sz w:val="22"/>
          <w:szCs w:val="22"/>
        </w:rPr>
        <w:t xml:space="preserve">, </w:t>
      </w:r>
      <w:r w:rsidR="00A6119A" w:rsidRPr="00A6119A">
        <w:rPr>
          <w:sz w:val="22"/>
          <w:szCs w:val="22"/>
        </w:rPr>
        <w:t>количество Товара</w:t>
      </w:r>
      <w:r w:rsidR="0027367C" w:rsidRPr="0027367C">
        <w:rPr>
          <w:sz w:val="22"/>
          <w:szCs w:val="22"/>
        </w:rPr>
        <w:t xml:space="preserve"> и его технические характеристики содержатся в пункте 3.1 </w:t>
      </w:r>
      <w:r w:rsidR="0027367C">
        <w:rPr>
          <w:sz w:val="22"/>
          <w:szCs w:val="22"/>
        </w:rPr>
        <w:t>Э</w:t>
      </w:r>
      <w:r w:rsidR="0027367C" w:rsidRPr="0027367C">
        <w:rPr>
          <w:sz w:val="22"/>
          <w:szCs w:val="22"/>
        </w:rPr>
        <w:t>лектронного контракта, сформированного с использованием ЕИС.</w:t>
      </w:r>
    </w:p>
    <w:p w14:paraId="10678713" w14:textId="77777777" w:rsidR="00D3033E" w:rsidRDefault="00D3033E" w:rsidP="00D3033E">
      <w:pPr>
        <w:tabs>
          <w:tab w:val="left" w:pos="0"/>
        </w:tabs>
        <w:suppressAutoHyphens/>
        <w:spacing w:before="0"/>
        <w:ind w:firstLine="567"/>
        <w:rPr>
          <w:sz w:val="22"/>
          <w:szCs w:val="22"/>
        </w:rPr>
      </w:pPr>
      <w:r>
        <w:rPr>
          <w:sz w:val="22"/>
          <w:szCs w:val="22"/>
        </w:rPr>
        <w:t xml:space="preserve">1.3. </w:t>
      </w:r>
      <w:r w:rsidR="0027367C" w:rsidRPr="0027367C">
        <w:rPr>
          <w:sz w:val="22"/>
          <w:szCs w:val="22"/>
        </w:rPr>
        <w:t xml:space="preserve">Поставка Товара осуществляется с разгрузкой транспортного средства в сроки, определенные </w:t>
      </w:r>
      <w:r w:rsidR="00A6119A">
        <w:rPr>
          <w:sz w:val="22"/>
          <w:szCs w:val="22"/>
        </w:rPr>
        <w:t>настоящим Контрактом</w:t>
      </w:r>
      <w:r w:rsidR="0027367C" w:rsidRPr="0027367C">
        <w:rPr>
          <w:sz w:val="22"/>
          <w:szCs w:val="22"/>
        </w:rPr>
        <w:t>, в следующем порядке:</w:t>
      </w:r>
      <w:r w:rsidR="0027367C">
        <w:rPr>
          <w:sz w:val="22"/>
          <w:szCs w:val="22"/>
        </w:rPr>
        <w:t xml:space="preserve"> </w:t>
      </w:r>
      <w:r w:rsidR="0027367C" w:rsidRPr="0027367C">
        <w:rPr>
          <w:rFonts w:eastAsia="Calibri"/>
          <w:sz w:val="22"/>
          <w:szCs w:val="22"/>
          <w:lang w:eastAsia="en-US"/>
        </w:rPr>
        <w:t xml:space="preserve">Поставщик доставляет Товар Заказчику по адресу: </w:t>
      </w:r>
      <w:r>
        <w:rPr>
          <w:rFonts w:eastAsia="Calibri"/>
          <w:b/>
          <w:sz w:val="22"/>
          <w:szCs w:val="22"/>
          <w:lang w:eastAsia="en-US"/>
        </w:rPr>
        <w:t>г. Москва, ул. Россолимо, дом 11, корпус А, аптека-склад</w:t>
      </w:r>
      <w:r>
        <w:rPr>
          <w:rFonts w:eastAsia="Calibri"/>
          <w:sz w:val="22"/>
          <w:szCs w:val="22"/>
          <w:lang w:eastAsia="en-US"/>
        </w:rPr>
        <w:t xml:space="preserve"> (далее – Место доставки).</w:t>
      </w:r>
    </w:p>
    <w:p w14:paraId="6EB59B6C" w14:textId="77777777" w:rsidR="00D3033E" w:rsidRDefault="00D3033E" w:rsidP="00D3033E">
      <w:pPr>
        <w:tabs>
          <w:tab w:val="left" w:pos="0"/>
        </w:tabs>
        <w:suppressAutoHyphens/>
        <w:spacing w:before="0"/>
        <w:rPr>
          <w:sz w:val="22"/>
          <w:szCs w:val="22"/>
        </w:rPr>
      </w:pPr>
    </w:p>
    <w:p w14:paraId="48186EED" w14:textId="77777777" w:rsidR="00D3033E" w:rsidRPr="00953D46" w:rsidRDefault="00D3033E" w:rsidP="00D3033E">
      <w:pPr>
        <w:widowControl w:val="0"/>
        <w:autoSpaceDE w:val="0"/>
        <w:autoSpaceDN w:val="0"/>
        <w:adjustRightInd w:val="0"/>
        <w:spacing w:before="0"/>
        <w:jc w:val="center"/>
        <w:outlineLvl w:val="1"/>
        <w:rPr>
          <w:b/>
          <w:sz w:val="22"/>
          <w:szCs w:val="22"/>
        </w:rPr>
      </w:pPr>
      <w:r w:rsidRPr="00953D46">
        <w:rPr>
          <w:b/>
          <w:sz w:val="22"/>
          <w:szCs w:val="22"/>
        </w:rPr>
        <w:t>2. Цена Контракта</w:t>
      </w:r>
    </w:p>
    <w:p w14:paraId="6C645B21" w14:textId="77777777" w:rsidR="00D3033E" w:rsidRPr="00953D46" w:rsidRDefault="00D3033E" w:rsidP="00D3033E">
      <w:pPr>
        <w:widowControl w:val="0"/>
        <w:tabs>
          <w:tab w:val="left" w:pos="1134"/>
        </w:tabs>
        <w:autoSpaceDE w:val="0"/>
        <w:autoSpaceDN w:val="0"/>
        <w:adjustRightInd w:val="0"/>
        <w:spacing w:before="0"/>
        <w:ind w:firstLine="539"/>
        <w:rPr>
          <w:sz w:val="22"/>
          <w:szCs w:val="22"/>
        </w:rPr>
      </w:pPr>
      <w:r w:rsidRPr="00953D46">
        <w:rPr>
          <w:sz w:val="22"/>
          <w:szCs w:val="22"/>
        </w:rPr>
        <w:t>2.1. Цена Контракта и валюта платежа устанавливаются в российских рублях.</w:t>
      </w:r>
    </w:p>
    <w:p w14:paraId="6108E371" w14:textId="77777777" w:rsidR="00246E2E" w:rsidRDefault="00D3033E" w:rsidP="00D3033E">
      <w:pPr>
        <w:widowControl w:val="0"/>
        <w:tabs>
          <w:tab w:val="left" w:pos="1134"/>
        </w:tabs>
        <w:autoSpaceDE w:val="0"/>
        <w:autoSpaceDN w:val="0"/>
        <w:adjustRightInd w:val="0"/>
        <w:spacing w:before="0"/>
        <w:ind w:firstLine="539"/>
        <w:rPr>
          <w:sz w:val="22"/>
          <w:szCs w:val="22"/>
        </w:rPr>
      </w:pPr>
      <w:r w:rsidRPr="00953D46">
        <w:rPr>
          <w:sz w:val="22"/>
          <w:szCs w:val="22"/>
        </w:rPr>
        <w:t>2.2. Цена Контракта</w:t>
      </w:r>
      <w:r w:rsidR="00DE5B56" w:rsidRPr="00DE5B56">
        <w:rPr>
          <w:sz w:val="22"/>
          <w:szCs w:val="22"/>
        </w:rPr>
        <w:t xml:space="preserve">: </w:t>
      </w:r>
      <w:r w:rsidR="00DE5B56" w:rsidRPr="003A3C52">
        <w:rPr>
          <w:sz w:val="22"/>
          <w:szCs w:val="22"/>
        </w:rPr>
        <w:t>информация указана в п. 5.2 Электронного контракта</w:t>
      </w:r>
      <w:r w:rsidR="00BF78BF" w:rsidRPr="003A3C52">
        <w:rPr>
          <w:sz w:val="22"/>
          <w:szCs w:val="22"/>
        </w:rPr>
        <w:t>, сформированного с использованием ЕИС</w:t>
      </w:r>
      <w:r w:rsidR="004F28C2">
        <w:rPr>
          <w:sz w:val="22"/>
          <w:szCs w:val="22"/>
        </w:rPr>
        <w:t xml:space="preserve"> и </w:t>
      </w:r>
      <w:r w:rsidRPr="00953D46">
        <w:rPr>
          <w:sz w:val="22"/>
          <w:szCs w:val="22"/>
        </w:rPr>
        <w:t>составляет ____ руб. (_____) ______ коп., включая НДС ____ руб. (____) ______ коп</w:t>
      </w:r>
      <w:r w:rsidR="00246E2E">
        <w:rPr>
          <w:sz w:val="22"/>
          <w:szCs w:val="22"/>
        </w:rPr>
        <w:t>*</w:t>
      </w:r>
      <w:r w:rsidRPr="00953D46">
        <w:rPr>
          <w:sz w:val="22"/>
          <w:szCs w:val="22"/>
        </w:rPr>
        <w:t xml:space="preserve">. </w:t>
      </w:r>
    </w:p>
    <w:p w14:paraId="2D0A59F7" w14:textId="77777777" w:rsidR="00246E2E" w:rsidRPr="00413494" w:rsidRDefault="00246E2E" w:rsidP="00246E2E">
      <w:pPr>
        <w:spacing w:before="0"/>
        <w:ind w:firstLine="567"/>
        <w:rPr>
          <w:i/>
          <w:sz w:val="22"/>
          <w:szCs w:val="22"/>
        </w:rPr>
      </w:pPr>
      <w:r>
        <w:rPr>
          <w:i/>
          <w:sz w:val="22"/>
          <w:szCs w:val="22"/>
        </w:rPr>
        <w:t>(*</w:t>
      </w:r>
      <w:r w:rsidRPr="00413494">
        <w:rPr>
          <w:i/>
          <w:sz w:val="22"/>
          <w:szCs w:val="22"/>
        </w:rPr>
        <w:t>в том числе НДС _______ (_______) рублей _______ копеек" - указывается в случае, если Контракт заключается с лицом, являющимся в соответствии с Налоговым кодексом Российской Федерации плательщиком НДС;</w:t>
      </w:r>
    </w:p>
    <w:p w14:paraId="012A3280" w14:textId="77777777" w:rsidR="00246E2E" w:rsidRDefault="00246E2E" w:rsidP="00246E2E">
      <w:pPr>
        <w:spacing w:before="0"/>
        <w:ind w:firstLine="567"/>
        <w:rPr>
          <w:color w:val="000000"/>
          <w:sz w:val="22"/>
          <w:szCs w:val="22"/>
        </w:rPr>
      </w:pPr>
      <w:r>
        <w:rPr>
          <w:i/>
          <w:sz w:val="22"/>
          <w:szCs w:val="22"/>
        </w:rPr>
        <w:t>*</w:t>
      </w:r>
      <w:r w:rsidRPr="00413494">
        <w:rPr>
          <w:i/>
          <w:sz w:val="22"/>
          <w:szCs w:val="22"/>
        </w:rPr>
        <w:t>НДС не облагается" - указывается в случае, если Контракт заключается с лицом, не являющимся в соответствии с Налоговым кодексом Российской Федерации плательщиком НДС. При этом указывается основание освобождения от уплаты НДС.</w:t>
      </w:r>
      <w:r w:rsidRPr="00472984">
        <w:rPr>
          <w:i/>
          <w:sz w:val="22"/>
          <w:szCs w:val="22"/>
        </w:rPr>
        <w:t>)</w:t>
      </w:r>
      <w:r w:rsidRPr="001F5DA3">
        <w:rPr>
          <w:color w:val="000000"/>
          <w:sz w:val="22"/>
          <w:szCs w:val="22"/>
        </w:rPr>
        <w:t>.</w:t>
      </w:r>
      <w:r w:rsidR="00D63F17">
        <w:rPr>
          <w:color w:val="000000"/>
          <w:sz w:val="22"/>
          <w:szCs w:val="22"/>
        </w:rPr>
        <w:t xml:space="preserve"> </w:t>
      </w:r>
    </w:p>
    <w:p w14:paraId="4ADFFCD7" w14:textId="77777777" w:rsidR="00D3033E" w:rsidRPr="00953D46" w:rsidRDefault="00D3033E" w:rsidP="00D3033E">
      <w:pPr>
        <w:widowControl w:val="0"/>
        <w:tabs>
          <w:tab w:val="left" w:pos="1134"/>
        </w:tabs>
        <w:autoSpaceDE w:val="0"/>
        <w:autoSpaceDN w:val="0"/>
        <w:adjustRightInd w:val="0"/>
        <w:spacing w:before="0"/>
        <w:ind w:firstLine="539"/>
        <w:rPr>
          <w:sz w:val="22"/>
          <w:szCs w:val="22"/>
        </w:rPr>
      </w:pPr>
      <w:r w:rsidRPr="00953D46">
        <w:rPr>
          <w:sz w:val="22"/>
          <w:szCs w:val="22"/>
        </w:rPr>
        <w:t xml:space="preserve">2.3. </w:t>
      </w:r>
      <w:r w:rsidRPr="00953D46">
        <w:rPr>
          <w:sz w:val="22"/>
          <w:szCs w:val="22"/>
          <w:shd w:val="clear" w:color="auto" w:fill="FFFFFF"/>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w:t>
      </w:r>
      <w:hyperlink r:id="rId8" w:anchor="block_1" w:history="1">
        <w:r w:rsidRPr="00294FDA">
          <w:rPr>
            <w:color w:val="000000"/>
            <w:sz w:val="22"/>
            <w:szCs w:val="22"/>
            <w:shd w:val="clear" w:color="auto" w:fill="FFFFFF"/>
          </w:rPr>
          <w:t>законодательством</w:t>
        </w:r>
      </w:hyperlink>
      <w:r w:rsidRPr="00294FDA">
        <w:rPr>
          <w:color w:val="000000"/>
          <w:sz w:val="22"/>
          <w:szCs w:val="22"/>
          <w:shd w:val="clear" w:color="auto" w:fill="FFFFFF"/>
        </w:rPr>
        <w:t> </w:t>
      </w:r>
      <w:r w:rsidRPr="00294FDA">
        <w:rPr>
          <w:sz w:val="22"/>
          <w:szCs w:val="22"/>
          <w:shd w:val="clear" w:color="auto" w:fill="FFFFFF"/>
        </w:rPr>
        <w:t>Р</w:t>
      </w:r>
      <w:r w:rsidRPr="00953D46">
        <w:rPr>
          <w:sz w:val="22"/>
          <w:szCs w:val="22"/>
          <w:shd w:val="clear" w:color="auto" w:fill="FFFFFF"/>
        </w:rPr>
        <w:t>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DF3A19F" w14:textId="77777777" w:rsidR="00D3033E" w:rsidRPr="00953D46" w:rsidRDefault="00D3033E" w:rsidP="00D3033E">
      <w:pPr>
        <w:widowControl w:val="0"/>
        <w:tabs>
          <w:tab w:val="left" w:pos="1134"/>
        </w:tabs>
        <w:autoSpaceDE w:val="0"/>
        <w:autoSpaceDN w:val="0"/>
        <w:adjustRightInd w:val="0"/>
        <w:spacing w:before="0"/>
        <w:ind w:firstLine="539"/>
        <w:rPr>
          <w:sz w:val="22"/>
          <w:szCs w:val="22"/>
        </w:rPr>
      </w:pPr>
      <w:r w:rsidRPr="00953D46">
        <w:rPr>
          <w:sz w:val="22"/>
          <w:szCs w:val="22"/>
        </w:rPr>
        <w:t>2.4. Цена Контракта включает в себя стоимость Товара, а также все расходы на перевозку, погрузочно – разгрузочные работы,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14:paraId="568C03B6" w14:textId="77777777" w:rsidR="00E220B1" w:rsidRDefault="00D3033E" w:rsidP="00E220B1">
      <w:pPr>
        <w:widowControl w:val="0"/>
        <w:tabs>
          <w:tab w:val="left" w:pos="1134"/>
        </w:tabs>
        <w:autoSpaceDE w:val="0"/>
        <w:autoSpaceDN w:val="0"/>
        <w:adjustRightInd w:val="0"/>
        <w:spacing w:before="0"/>
        <w:ind w:firstLine="539"/>
        <w:rPr>
          <w:sz w:val="22"/>
          <w:szCs w:val="22"/>
        </w:rPr>
      </w:pPr>
      <w:r w:rsidRPr="00953D46">
        <w:rPr>
          <w:sz w:val="22"/>
          <w:szCs w:val="22"/>
        </w:rPr>
        <w:t>2.5. Цена Контракта является твердой и определяется на весь срок его исполнения</w:t>
      </w:r>
      <w:r w:rsidR="00E220B1">
        <w:rPr>
          <w:sz w:val="22"/>
          <w:szCs w:val="22"/>
        </w:rPr>
        <w:t>.</w:t>
      </w:r>
      <w:r w:rsidR="005B1DB6">
        <w:rPr>
          <w:sz w:val="22"/>
          <w:szCs w:val="22"/>
        </w:rPr>
        <w:t xml:space="preserve"> </w:t>
      </w:r>
      <w:r w:rsidR="005B1DB6" w:rsidRPr="005B1DB6">
        <w:rPr>
          <w:sz w:val="22"/>
          <w:szCs w:val="22"/>
        </w:rPr>
        <w:t xml:space="preserve">По соглашению </w:t>
      </w:r>
      <w:r w:rsidR="005B1DB6" w:rsidRPr="005B1DB6">
        <w:rPr>
          <w:sz w:val="22"/>
          <w:szCs w:val="22"/>
        </w:rPr>
        <w:lastRenderedPageBreak/>
        <w:t>Сторон цена Контракта может быть снижена без изменения, предусмотренного Контрактом количества Товара и иных условий Контракта.</w:t>
      </w:r>
    </w:p>
    <w:p w14:paraId="54774ABD" w14:textId="77777777" w:rsidR="002124A2" w:rsidRDefault="00E220B1" w:rsidP="005B1DB6">
      <w:pPr>
        <w:widowControl w:val="0"/>
        <w:tabs>
          <w:tab w:val="left" w:pos="1134"/>
        </w:tabs>
        <w:autoSpaceDE w:val="0"/>
        <w:autoSpaceDN w:val="0"/>
        <w:adjustRightInd w:val="0"/>
        <w:spacing w:before="0"/>
        <w:ind w:firstLine="539"/>
        <w:rPr>
          <w:sz w:val="22"/>
          <w:szCs w:val="22"/>
        </w:rPr>
      </w:pPr>
      <w:r>
        <w:rPr>
          <w:sz w:val="22"/>
          <w:szCs w:val="22"/>
        </w:rPr>
        <w:t xml:space="preserve">2.6. </w:t>
      </w:r>
      <w:bookmarkStart w:id="1" w:name="Par63"/>
      <w:bookmarkStart w:id="2" w:name="Par64"/>
      <w:bookmarkEnd w:id="1"/>
      <w:bookmarkEnd w:id="2"/>
      <w:r w:rsidR="005B1DB6" w:rsidRPr="005B1DB6">
        <w:rPr>
          <w:sz w:val="22"/>
          <w:szCs w:val="22"/>
        </w:rPr>
        <w:t>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Законом о контрактной системе. При этом Стороны составляют и подписывают дополнительное соглашение к Контракту</w:t>
      </w:r>
      <w:r w:rsidR="005B1DB6">
        <w:rPr>
          <w:sz w:val="22"/>
          <w:szCs w:val="22"/>
        </w:rPr>
        <w:t>.</w:t>
      </w:r>
    </w:p>
    <w:p w14:paraId="7F7B0488" w14:textId="77777777" w:rsidR="005B1DB6" w:rsidRPr="00A65778" w:rsidRDefault="005B1DB6" w:rsidP="005B1DB6">
      <w:pPr>
        <w:widowControl w:val="0"/>
        <w:tabs>
          <w:tab w:val="left" w:pos="1134"/>
        </w:tabs>
        <w:autoSpaceDE w:val="0"/>
        <w:autoSpaceDN w:val="0"/>
        <w:adjustRightInd w:val="0"/>
        <w:spacing w:before="0"/>
        <w:ind w:firstLine="539"/>
        <w:rPr>
          <w:sz w:val="22"/>
          <w:szCs w:val="22"/>
        </w:rPr>
      </w:pPr>
    </w:p>
    <w:p w14:paraId="2D69C760" w14:textId="77777777" w:rsidR="00D3033E" w:rsidRPr="00953D46" w:rsidRDefault="00D3033E" w:rsidP="00D3033E">
      <w:pPr>
        <w:widowControl w:val="0"/>
        <w:autoSpaceDE w:val="0"/>
        <w:autoSpaceDN w:val="0"/>
        <w:adjustRightInd w:val="0"/>
        <w:spacing w:before="0"/>
        <w:jc w:val="center"/>
        <w:outlineLvl w:val="1"/>
        <w:rPr>
          <w:b/>
          <w:sz w:val="22"/>
          <w:szCs w:val="22"/>
        </w:rPr>
      </w:pPr>
      <w:r w:rsidRPr="00953D46">
        <w:rPr>
          <w:b/>
          <w:sz w:val="22"/>
          <w:szCs w:val="22"/>
        </w:rPr>
        <w:t>3. Взаимодействие Сторон</w:t>
      </w:r>
    </w:p>
    <w:p w14:paraId="4E126BFD" w14:textId="77777777" w:rsidR="00D3033E" w:rsidRPr="00953D46" w:rsidRDefault="00D3033E" w:rsidP="00D3033E">
      <w:pPr>
        <w:widowControl w:val="0"/>
        <w:autoSpaceDE w:val="0"/>
        <w:autoSpaceDN w:val="0"/>
        <w:adjustRightInd w:val="0"/>
        <w:spacing w:before="0"/>
        <w:ind w:firstLine="539"/>
        <w:rPr>
          <w:b/>
          <w:bCs/>
          <w:sz w:val="22"/>
          <w:szCs w:val="22"/>
        </w:rPr>
      </w:pPr>
      <w:r w:rsidRPr="00953D46">
        <w:rPr>
          <w:b/>
          <w:bCs/>
          <w:sz w:val="22"/>
          <w:szCs w:val="22"/>
        </w:rPr>
        <w:t>3.1. Поставщик обязан:</w:t>
      </w:r>
    </w:p>
    <w:p w14:paraId="33C5B901" w14:textId="77777777" w:rsidR="00D3033E" w:rsidRPr="00953D46" w:rsidRDefault="00D3033E" w:rsidP="00D3033E">
      <w:pPr>
        <w:widowControl w:val="0"/>
        <w:autoSpaceDE w:val="0"/>
        <w:autoSpaceDN w:val="0"/>
        <w:adjustRightInd w:val="0"/>
        <w:spacing w:before="0"/>
        <w:ind w:firstLine="539"/>
        <w:rPr>
          <w:sz w:val="22"/>
          <w:szCs w:val="22"/>
        </w:rPr>
      </w:pPr>
      <w:r w:rsidRPr="00953D46">
        <w:rPr>
          <w:sz w:val="22"/>
          <w:szCs w:val="22"/>
        </w:rPr>
        <w:t>3.1.1. 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14:paraId="43572B03" w14:textId="77777777" w:rsidR="00D3033E" w:rsidRPr="00953D46" w:rsidRDefault="00D3033E" w:rsidP="00D3033E">
      <w:pPr>
        <w:widowControl w:val="0"/>
        <w:autoSpaceDE w:val="0"/>
        <w:autoSpaceDN w:val="0"/>
        <w:adjustRightInd w:val="0"/>
        <w:spacing w:before="0"/>
        <w:ind w:firstLine="539"/>
        <w:rPr>
          <w:sz w:val="22"/>
          <w:szCs w:val="22"/>
        </w:rPr>
      </w:pPr>
      <w:r w:rsidRPr="00953D46">
        <w:rPr>
          <w:sz w:val="22"/>
          <w:szCs w:val="22"/>
        </w:rPr>
        <w:t>3.1.2. представлять по требованию Заказчика информацию и документы, относящиеся к предмету Контракта;</w:t>
      </w:r>
    </w:p>
    <w:p w14:paraId="0219EF28" w14:textId="77777777" w:rsidR="00D3033E" w:rsidRPr="00953D46" w:rsidRDefault="00D3033E" w:rsidP="00D3033E">
      <w:pPr>
        <w:widowControl w:val="0"/>
        <w:autoSpaceDE w:val="0"/>
        <w:autoSpaceDN w:val="0"/>
        <w:adjustRightInd w:val="0"/>
        <w:spacing w:before="0"/>
        <w:ind w:firstLine="539"/>
        <w:rPr>
          <w:sz w:val="22"/>
          <w:szCs w:val="22"/>
        </w:rPr>
      </w:pPr>
      <w:r w:rsidRPr="00953D46">
        <w:rPr>
          <w:sz w:val="22"/>
          <w:szCs w:val="22"/>
        </w:rPr>
        <w:t xml:space="preserve">3.1.3. </w:t>
      </w:r>
      <w:r w:rsidRPr="00953D46">
        <w:rPr>
          <w:sz w:val="22"/>
          <w:szCs w:val="22"/>
          <w:shd w:val="clear" w:color="auto" w:fill="FFFFFF"/>
        </w:rPr>
        <w:t>предоставлять информацию обо всех соисполнителях, заключивших договор или договоры с Поставщиком, цена которого или общая цена которых составляет более чем десять процентов цены Контракта в течение десяти дней с даты заключения Поставщиком таких договоров;</w:t>
      </w:r>
    </w:p>
    <w:p w14:paraId="37F87593" w14:textId="77777777" w:rsidR="00D3033E" w:rsidRPr="00953D46" w:rsidRDefault="00D3033E" w:rsidP="00D3033E">
      <w:pPr>
        <w:widowControl w:val="0"/>
        <w:autoSpaceDE w:val="0"/>
        <w:autoSpaceDN w:val="0"/>
        <w:adjustRightInd w:val="0"/>
        <w:spacing w:before="0"/>
        <w:ind w:firstLine="539"/>
        <w:rPr>
          <w:sz w:val="22"/>
          <w:szCs w:val="22"/>
        </w:rPr>
      </w:pPr>
      <w:r w:rsidRPr="00953D46">
        <w:rPr>
          <w:sz w:val="22"/>
          <w:szCs w:val="22"/>
        </w:rPr>
        <w:t>3.1.4. незамедлительно информировать Заказчика обо всех обстоятельствах, препятствующих исполнению Контракта;</w:t>
      </w:r>
    </w:p>
    <w:p w14:paraId="51C34A0B" w14:textId="77777777" w:rsidR="00D3033E" w:rsidRPr="00953D46" w:rsidRDefault="00D3033E" w:rsidP="00D3033E">
      <w:pPr>
        <w:widowControl w:val="0"/>
        <w:autoSpaceDE w:val="0"/>
        <w:autoSpaceDN w:val="0"/>
        <w:adjustRightInd w:val="0"/>
        <w:spacing w:before="0"/>
        <w:ind w:firstLine="539"/>
        <w:rPr>
          <w:sz w:val="22"/>
          <w:szCs w:val="22"/>
        </w:rPr>
      </w:pPr>
      <w:r w:rsidRPr="00953D46">
        <w:rPr>
          <w:sz w:val="22"/>
          <w:szCs w:val="22"/>
        </w:rPr>
        <w:t xml:space="preserve">3.1.5. </w:t>
      </w:r>
      <w:r w:rsidRPr="00953D46">
        <w:rPr>
          <w:sz w:val="22"/>
          <w:szCs w:val="22"/>
          <w:shd w:val="clear" w:color="auto" w:fill="FFFFFF"/>
        </w:rPr>
        <w:t>в случае окончания срока действия регистрационного удостоверения лекарственного препарата в период исполнения обязательств по Контракту, -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 такого заявления;</w:t>
      </w:r>
    </w:p>
    <w:p w14:paraId="4BFC56F8" w14:textId="77777777" w:rsidR="00D3033E" w:rsidRPr="00953D46" w:rsidRDefault="00D3033E" w:rsidP="00D3033E">
      <w:pPr>
        <w:widowControl w:val="0"/>
        <w:autoSpaceDE w:val="0"/>
        <w:autoSpaceDN w:val="0"/>
        <w:adjustRightInd w:val="0"/>
        <w:ind w:firstLine="539"/>
        <w:rPr>
          <w:sz w:val="22"/>
          <w:szCs w:val="22"/>
        </w:rPr>
      </w:pPr>
      <w:r w:rsidRPr="00953D46">
        <w:rPr>
          <w:sz w:val="22"/>
          <w:szCs w:val="22"/>
        </w:rPr>
        <w:t xml:space="preserve">3.1.6. устранять своими силами и за свой счет допущенные недостатки при поставке Товара, </w:t>
      </w:r>
      <w:r w:rsidRPr="00953D46">
        <w:t xml:space="preserve">выявленные, в том числе, </w:t>
      </w:r>
      <w:r w:rsidRPr="00953D46">
        <w:rPr>
          <w:sz w:val="22"/>
          <w:szCs w:val="22"/>
        </w:rPr>
        <w:t>при приемке Товара;</w:t>
      </w:r>
    </w:p>
    <w:p w14:paraId="2AA1532B" w14:textId="77777777" w:rsidR="00D3033E" w:rsidRPr="00953D46" w:rsidRDefault="00D3033E" w:rsidP="00D3033E">
      <w:pPr>
        <w:widowControl w:val="0"/>
        <w:autoSpaceDE w:val="0"/>
        <w:autoSpaceDN w:val="0"/>
        <w:adjustRightInd w:val="0"/>
        <w:spacing w:before="0"/>
        <w:ind w:firstLine="539"/>
        <w:rPr>
          <w:sz w:val="22"/>
          <w:szCs w:val="22"/>
        </w:rPr>
      </w:pPr>
      <w:r w:rsidRPr="00953D46">
        <w:rPr>
          <w:sz w:val="22"/>
          <w:szCs w:val="22"/>
        </w:rPr>
        <w:t>3.1.7. поставить Товар в упаковке с маркировкой и приложением необходимой документации в соответствии с разделами 4 и 5 настоящего Контракта;</w:t>
      </w:r>
    </w:p>
    <w:p w14:paraId="0A0061C1" w14:textId="77777777" w:rsidR="00D3033E" w:rsidRPr="00953D46" w:rsidRDefault="00D3033E" w:rsidP="00D3033E">
      <w:pPr>
        <w:widowControl w:val="0"/>
        <w:autoSpaceDE w:val="0"/>
        <w:autoSpaceDN w:val="0"/>
        <w:adjustRightInd w:val="0"/>
        <w:spacing w:before="0"/>
        <w:ind w:firstLine="539"/>
        <w:rPr>
          <w:sz w:val="22"/>
          <w:szCs w:val="22"/>
        </w:rPr>
      </w:pPr>
      <w:r w:rsidRPr="00953D46">
        <w:rPr>
          <w:sz w:val="22"/>
          <w:szCs w:val="22"/>
        </w:rPr>
        <w:t>3.1.8. гарантировать, что поставляемый Товар является новым (Товаром, который не был в употреблении, у которого не были восстановлены потребительские свойства), свободен от прав и притязаний третьих лиц, не находится под запретом (арестом), в залоге и не является фальсифицированным и контрафактным; Товар является серийно выпускаемым;</w:t>
      </w:r>
    </w:p>
    <w:p w14:paraId="4BB2E761" w14:textId="77777777" w:rsidR="00D3033E" w:rsidRPr="00953D46" w:rsidRDefault="00D3033E" w:rsidP="00D3033E">
      <w:pPr>
        <w:widowControl w:val="0"/>
        <w:autoSpaceDE w:val="0"/>
        <w:autoSpaceDN w:val="0"/>
        <w:adjustRightInd w:val="0"/>
        <w:spacing w:before="0"/>
        <w:ind w:firstLine="539"/>
        <w:rPr>
          <w:sz w:val="22"/>
          <w:szCs w:val="22"/>
        </w:rPr>
      </w:pPr>
      <w:r w:rsidRPr="00953D46">
        <w:rPr>
          <w:sz w:val="22"/>
          <w:szCs w:val="22"/>
        </w:rPr>
        <w:t>3.1.9. в случае выявления несоответствий цен поставляемых лекарственных препаратов зарегистрированным предельным отпускным ценам производителей на лекарственные препараты, действующим на момент оплаты Товара, а также несоблюдение требований нормативных правовых актов Российской Федерации и г. Москвы при установлении предельных оптовых надбавок (при наличии) к фактическим отпускным ценам производителей на такие лекарственные препараты, Поставщик обязан заключить соглашение о снижении цены Контракта без изменения объема поставляемого Товара и иных условий исполнения Контракта;</w:t>
      </w:r>
    </w:p>
    <w:p w14:paraId="29634BE8" w14:textId="77777777" w:rsidR="00D3033E" w:rsidRPr="00953D46" w:rsidRDefault="00D3033E" w:rsidP="00493BBE">
      <w:pPr>
        <w:widowControl w:val="0"/>
        <w:autoSpaceDE w:val="0"/>
        <w:autoSpaceDN w:val="0"/>
        <w:adjustRightInd w:val="0"/>
        <w:spacing w:before="0"/>
        <w:ind w:firstLine="539"/>
        <w:rPr>
          <w:sz w:val="22"/>
          <w:szCs w:val="22"/>
        </w:rPr>
      </w:pPr>
      <w:r w:rsidRPr="00953D46">
        <w:rPr>
          <w:sz w:val="22"/>
          <w:szCs w:val="22"/>
        </w:rPr>
        <w:t xml:space="preserve">3.1.10. </w:t>
      </w:r>
      <w:r w:rsidR="00493BBE" w:rsidRPr="00493BBE">
        <w:rPr>
          <w:sz w:val="22"/>
          <w:szCs w:val="22"/>
        </w:rPr>
        <w:t>по требованию Заказчика заменить Товар на доброкачественный за свой счет в течение 10 (десяти) рабочих дней, в случае поступления информации органа государственного контроля (надзора) о приостановке обращения/изъятии из обращения Товара полностью или в части отдельных серий.</w:t>
      </w:r>
    </w:p>
    <w:p w14:paraId="6163CAB0" w14:textId="77777777" w:rsidR="00D3033E" w:rsidRPr="00953D46" w:rsidRDefault="00D3033E" w:rsidP="00D3033E">
      <w:pPr>
        <w:widowControl w:val="0"/>
        <w:autoSpaceDE w:val="0"/>
        <w:autoSpaceDN w:val="0"/>
        <w:adjustRightInd w:val="0"/>
        <w:spacing w:before="0"/>
        <w:ind w:firstLine="539"/>
        <w:rPr>
          <w:b/>
          <w:bCs/>
          <w:sz w:val="22"/>
          <w:szCs w:val="22"/>
        </w:rPr>
      </w:pPr>
      <w:r w:rsidRPr="00953D46">
        <w:rPr>
          <w:b/>
          <w:bCs/>
          <w:sz w:val="22"/>
          <w:szCs w:val="22"/>
        </w:rPr>
        <w:t>3.2. Поставщик вправе:</w:t>
      </w:r>
    </w:p>
    <w:p w14:paraId="4C639FBF" w14:textId="77777777" w:rsidR="00D3033E" w:rsidRPr="00953D46" w:rsidRDefault="00D3033E" w:rsidP="00D3033E">
      <w:pPr>
        <w:widowControl w:val="0"/>
        <w:autoSpaceDE w:val="0"/>
        <w:autoSpaceDN w:val="0"/>
        <w:adjustRightInd w:val="0"/>
        <w:spacing w:before="0"/>
        <w:ind w:firstLine="539"/>
        <w:rPr>
          <w:sz w:val="22"/>
          <w:szCs w:val="22"/>
          <w:shd w:val="clear" w:color="auto" w:fill="FFFFFF"/>
        </w:rPr>
      </w:pPr>
      <w:r w:rsidRPr="00953D46">
        <w:rPr>
          <w:sz w:val="22"/>
          <w:szCs w:val="22"/>
        </w:rPr>
        <w:t xml:space="preserve">3.2.1. </w:t>
      </w:r>
      <w:r w:rsidRPr="00953D46">
        <w:rPr>
          <w:sz w:val="22"/>
          <w:szCs w:val="22"/>
          <w:shd w:val="clear" w:color="auto" w:fill="FFFFFF"/>
        </w:rPr>
        <w:t>требовать от Заказчика приемки поставленного Товара в соответствии с условиями, предусмотренными Контрактом;</w:t>
      </w:r>
    </w:p>
    <w:p w14:paraId="24F44C1D" w14:textId="77777777" w:rsidR="00D3033E" w:rsidRPr="00953D46" w:rsidRDefault="00D3033E" w:rsidP="00D3033E">
      <w:pPr>
        <w:widowControl w:val="0"/>
        <w:autoSpaceDE w:val="0"/>
        <w:autoSpaceDN w:val="0"/>
        <w:adjustRightInd w:val="0"/>
        <w:spacing w:before="0"/>
        <w:ind w:firstLine="539"/>
        <w:rPr>
          <w:sz w:val="22"/>
          <w:szCs w:val="22"/>
        </w:rPr>
      </w:pPr>
      <w:r w:rsidRPr="00953D46">
        <w:rPr>
          <w:sz w:val="22"/>
          <w:szCs w:val="22"/>
        </w:rPr>
        <w:t>3.2.2. требовать от Заказчика предоставления имеющейся у него информации, необходимой для исполнения обязательств по Контракту;</w:t>
      </w:r>
    </w:p>
    <w:p w14:paraId="4B18B353" w14:textId="77777777" w:rsidR="00D3033E" w:rsidRPr="00953D46" w:rsidRDefault="00D3033E" w:rsidP="00D3033E">
      <w:pPr>
        <w:widowControl w:val="0"/>
        <w:autoSpaceDE w:val="0"/>
        <w:autoSpaceDN w:val="0"/>
        <w:adjustRightInd w:val="0"/>
        <w:spacing w:before="0"/>
        <w:ind w:firstLine="539"/>
        <w:rPr>
          <w:sz w:val="22"/>
          <w:szCs w:val="22"/>
        </w:rPr>
      </w:pPr>
      <w:r w:rsidRPr="00953D46">
        <w:rPr>
          <w:sz w:val="22"/>
          <w:szCs w:val="22"/>
        </w:rPr>
        <w:t>3.2.3. требовать от Заказчика своевременной оплаты поставленного и принятого Заказчиком</w:t>
      </w:r>
      <w:r w:rsidRPr="00953D46">
        <w:rPr>
          <w:color w:val="FF0000"/>
        </w:rPr>
        <w:t xml:space="preserve"> </w:t>
      </w:r>
      <w:r w:rsidRPr="00953D46">
        <w:rPr>
          <w:sz w:val="22"/>
          <w:szCs w:val="22"/>
        </w:rPr>
        <w:t>Товара в порядке и на условиях, предусмотренных Контрактом;</w:t>
      </w:r>
    </w:p>
    <w:p w14:paraId="0DA4593D" w14:textId="77777777" w:rsidR="00D3033E" w:rsidRPr="00953D46" w:rsidRDefault="00D3033E" w:rsidP="00D3033E">
      <w:pPr>
        <w:widowControl w:val="0"/>
        <w:autoSpaceDE w:val="0"/>
        <w:autoSpaceDN w:val="0"/>
        <w:adjustRightInd w:val="0"/>
        <w:spacing w:before="0"/>
        <w:ind w:firstLine="539"/>
        <w:rPr>
          <w:sz w:val="22"/>
          <w:szCs w:val="22"/>
          <w:shd w:val="clear" w:color="auto" w:fill="FFFFFF"/>
        </w:rPr>
      </w:pPr>
      <w:r w:rsidRPr="00953D46">
        <w:rPr>
          <w:sz w:val="22"/>
          <w:szCs w:val="22"/>
        </w:rPr>
        <w:t xml:space="preserve">3.2.4. </w:t>
      </w:r>
      <w:r w:rsidRPr="00953D46">
        <w:rPr>
          <w:sz w:val="22"/>
          <w:szCs w:val="22"/>
          <w:shd w:val="clear" w:color="auto" w:fill="FFFFFF"/>
        </w:rPr>
        <w:t xml:space="preserve">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w:t>
      </w:r>
      <w:r w:rsidRPr="001D522C">
        <w:rPr>
          <w:sz w:val="22"/>
          <w:szCs w:val="22"/>
          <w:shd w:val="clear" w:color="auto" w:fill="FFFFFF"/>
        </w:rPr>
        <w:t>с </w:t>
      </w:r>
      <w:hyperlink r:id="rId9" w:anchor="block_146" w:history="1">
        <w:r w:rsidRPr="001D522C">
          <w:rPr>
            <w:color w:val="000000"/>
            <w:sz w:val="22"/>
            <w:szCs w:val="22"/>
            <w:shd w:val="clear" w:color="auto" w:fill="FFFFFF"/>
          </w:rPr>
          <w:t>частью 6 статьи 14</w:t>
        </w:r>
      </w:hyperlink>
      <w:r w:rsidRPr="00953D46">
        <w:rPr>
          <w:sz w:val="22"/>
          <w:szCs w:val="22"/>
          <w:shd w:val="clear" w:color="auto" w:fill="FFFFFF"/>
        </w:rPr>
        <w:t> Федерального закона о контрактной системе);</w:t>
      </w:r>
    </w:p>
    <w:p w14:paraId="750023B7" w14:textId="77777777" w:rsidR="00D3033E" w:rsidRPr="001D522C" w:rsidRDefault="00D3033E" w:rsidP="00D3033E">
      <w:pPr>
        <w:widowControl w:val="0"/>
        <w:autoSpaceDE w:val="0"/>
        <w:autoSpaceDN w:val="0"/>
        <w:adjustRightInd w:val="0"/>
        <w:spacing w:before="0"/>
        <w:ind w:firstLine="539"/>
        <w:rPr>
          <w:sz w:val="22"/>
          <w:szCs w:val="22"/>
        </w:rPr>
      </w:pPr>
      <w:r w:rsidRPr="00953D46">
        <w:rPr>
          <w:sz w:val="22"/>
          <w:szCs w:val="22"/>
          <w:shd w:val="clear" w:color="auto" w:fill="FFFFFF"/>
        </w:rPr>
        <w:t xml:space="preserve">3.2.5. требовать возмещения убытков, уплаты неустоек (штрафов, пеней) в соответствии </w:t>
      </w:r>
      <w:r w:rsidRPr="001D522C">
        <w:rPr>
          <w:sz w:val="22"/>
          <w:szCs w:val="22"/>
          <w:shd w:val="clear" w:color="auto" w:fill="FFFFFF"/>
        </w:rPr>
        <w:t>с </w:t>
      </w:r>
      <w:hyperlink r:id="rId10" w:anchor="block_11100" w:history="1">
        <w:r w:rsidRPr="001D522C">
          <w:rPr>
            <w:color w:val="000000"/>
            <w:sz w:val="22"/>
            <w:szCs w:val="22"/>
            <w:shd w:val="clear" w:color="auto" w:fill="FFFFFF"/>
          </w:rPr>
          <w:t>разделом 11</w:t>
        </w:r>
      </w:hyperlink>
      <w:r w:rsidRPr="001D522C">
        <w:rPr>
          <w:color w:val="000000"/>
          <w:sz w:val="22"/>
          <w:szCs w:val="22"/>
          <w:shd w:val="clear" w:color="auto" w:fill="FFFFFF"/>
        </w:rPr>
        <w:t> </w:t>
      </w:r>
      <w:r w:rsidRPr="001D522C">
        <w:rPr>
          <w:sz w:val="22"/>
          <w:szCs w:val="22"/>
          <w:shd w:val="clear" w:color="auto" w:fill="FFFFFF"/>
        </w:rPr>
        <w:t>Контракта</w:t>
      </w:r>
      <w:r>
        <w:rPr>
          <w:sz w:val="22"/>
          <w:szCs w:val="22"/>
          <w:shd w:val="clear" w:color="auto" w:fill="FFFFFF"/>
        </w:rPr>
        <w:t>.</w:t>
      </w:r>
    </w:p>
    <w:p w14:paraId="21672A47" w14:textId="77777777" w:rsidR="00D3033E" w:rsidRPr="00953D46" w:rsidRDefault="00D3033E" w:rsidP="00D3033E">
      <w:pPr>
        <w:widowControl w:val="0"/>
        <w:autoSpaceDE w:val="0"/>
        <w:autoSpaceDN w:val="0"/>
        <w:adjustRightInd w:val="0"/>
        <w:spacing w:before="0"/>
        <w:ind w:firstLine="539"/>
        <w:rPr>
          <w:b/>
          <w:bCs/>
          <w:sz w:val="22"/>
          <w:szCs w:val="22"/>
        </w:rPr>
      </w:pPr>
      <w:r w:rsidRPr="00953D46">
        <w:rPr>
          <w:b/>
          <w:bCs/>
          <w:sz w:val="22"/>
          <w:szCs w:val="22"/>
        </w:rPr>
        <w:t>3.3. Заказчик обязан:</w:t>
      </w:r>
    </w:p>
    <w:p w14:paraId="0DCDB6F2" w14:textId="77777777" w:rsidR="00D3033E" w:rsidRPr="00953D46" w:rsidRDefault="00D3033E" w:rsidP="00D3033E">
      <w:pPr>
        <w:widowControl w:val="0"/>
        <w:autoSpaceDE w:val="0"/>
        <w:autoSpaceDN w:val="0"/>
        <w:adjustRightInd w:val="0"/>
        <w:spacing w:before="0"/>
        <w:ind w:firstLine="539"/>
        <w:rPr>
          <w:sz w:val="22"/>
          <w:szCs w:val="22"/>
        </w:rPr>
      </w:pPr>
      <w:r w:rsidRPr="00953D46">
        <w:rPr>
          <w:sz w:val="22"/>
          <w:szCs w:val="22"/>
        </w:rPr>
        <w:t xml:space="preserve">3.3.1. </w:t>
      </w:r>
      <w:r w:rsidRPr="00953D46">
        <w:rPr>
          <w:sz w:val="22"/>
          <w:szCs w:val="22"/>
          <w:shd w:val="clear" w:color="auto" w:fill="FFFFFF"/>
        </w:rPr>
        <w:t>обеспечить контроль за исполнением Поставщиком условий Контракта в соответствии с законодательством Российской Федерации;</w:t>
      </w:r>
    </w:p>
    <w:p w14:paraId="27F00A87" w14:textId="77777777" w:rsidR="00D3033E" w:rsidRPr="00953D46" w:rsidRDefault="00D3033E" w:rsidP="00D3033E">
      <w:pPr>
        <w:widowControl w:val="0"/>
        <w:autoSpaceDE w:val="0"/>
        <w:autoSpaceDN w:val="0"/>
        <w:adjustRightInd w:val="0"/>
        <w:spacing w:before="0"/>
        <w:ind w:firstLine="539"/>
        <w:rPr>
          <w:sz w:val="22"/>
          <w:szCs w:val="22"/>
        </w:rPr>
      </w:pPr>
      <w:r w:rsidRPr="00953D46">
        <w:rPr>
          <w:sz w:val="22"/>
          <w:szCs w:val="22"/>
        </w:rPr>
        <w:t>3.3.2.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14:paraId="3ED0A1C1" w14:textId="77777777" w:rsidR="00D3033E" w:rsidRPr="00953D46" w:rsidRDefault="00D3033E" w:rsidP="00D3033E">
      <w:pPr>
        <w:widowControl w:val="0"/>
        <w:autoSpaceDE w:val="0"/>
        <w:autoSpaceDN w:val="0"/>
        <w:adjustRightInd w:val="0"/>
        <w:spacing w:before="0"/>
        <w:ind w:firstLine="539"/>
        <w:rPr>
          <w:sz w:val="22"/>
          <w:szCs w:val="22"/>
          <w:shd w:val="clear" w:color="auto" w:fill="FFFFFF"/>
        </w:rPr>
      </w:pPr>
      <w:r w:rsidRPr="00953D46">
        <w:rPr>
          <w:sz w:val="22"/>
          <w:szCs w:val="22"/>
        </w:rPr>
        <w:t>3.3.3. д</w:t>
      </w:r>
      <w:r w:rsidRPr="00953D46">
        <w:rPr>
          <w:sz w:val="22"/>
          <w:szCs w:val="22"/>
          <w:shd w:val="clear" w:color="auto" w:fill="FFFFFF"/>
        </w:rPr>
        <w:t xml:space="preserve">ля проверки предоставленных Поставщиком результатов, предусмотренных контрактом, в части </w:t>
      </w:r>
      <w:r w:rsidRPr="00953D46">
        <w:rPr>
          <w:sz w:val="22"/>
          <w:szCs w:val="22"/>
          <w:shd w:val="clear" w:color="auto" w:fill="FFFFFF"/>
        </w:rPr>
        <w:lastRenderedPageBreak/>
        <w:t>их соответствия условиям Контракта, провести экспертизу.</w:t>
      </w:r>
    </w:p>
    <w:p w14:paraId="64DA323E" w14:textId="77777777" w:rsidR="00D3033E" w:rsidRPr="00953D46" w:rsidRDefault="00D3033E" w:rsidP="00D3033E">
      <w:pPr>
        <w:widowControl w:val="0"/>
        <w:autoSpaceDE w:val="0"/>
        <w:autoSpaceDN w:val="0"/>
        <w:adjustRightInd w:val="0"/>
        <w:spacing w:before="0"/>
        <w:ind w:firstLine="539"/>
        <w:rPr>
          <w:sz w:val="22"/>
          <w:szCs w:val="22"/>
        </w:rPr>
      </w:pPr>
      <w:r w:rsidRPr="00953D46">
        <w:rPr>
          <w:sz w:val="22"/>
          <w:szCs w:val="22"/>
          <w:shd w:val="clear" w:color="auto" w:fill="FFFFFF"/>
        </w:rPr>
        <w:t>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w:t>
      </w:r>
      <w:hyperlink r:id="rId11" w:history="1">
        <w:r w:rsidRPr="00294FDA">
          <w:rPr>
            <w:color w:val="000000"/>
            <w:sz w:val="22"/>
            <w:szCs w:val="22"/>
            <w:shd w:val="clear" w:color="auto" w:fill="FFFFFF"/>
          </w:rPr>
          <w:t>Федеральным законом</w:t>
        </w:r>
      </w:hyperlink>
      <w:r w:rsidRPr="00294FDA">
        <w:rPr>
          <w:sz w:val="22"/>
          <w:szCs w:val="22"/>
          <w:shd w:val="clear" w:color="auto" w:fill="FFFFFF"/>
        </w:rPr>
        <w:t> </w:t>
      </w:r>
      <w:r w:rsidRPr="00953D46">
        <w:rPr>
          <w:sz w:val="22"/>
          <w:szCs w:val="22"/>
          <w:shd w:val="clear" w:color="auto" w:fill="FFFFFF"/>
        </w:rPr>
        <w:t>о контрактной системе.</w:t>
      </w:r>
    </w:p>
    <w:p w14:paraId="21C65928" w14:textId="77777777" w:rsidR="00D3033E" w:rsidRPr="00953D46" w:rsidRDefault="00D3033E" w:rsidP="00D3033E">
      <w:pPr>
        <w:widowControl w:val="0"/>
        <w:autoSpaceDE w:val="0"/>
        <w:autoSpaceDN w:val="0"/>
        <w:adjustRightInd w:val="0"/>
        <w:spacing w:before="0"/>
        <w:ind w:firstLine="539"/>
        <w:rPr>
          <w:sz w:val="22"/>
          <w:szCs w:val="22"/>
        </w:rPr>
      </w:pPr>
      <w:r w:rsidRPr="00953D46">
        <w:rPr>
          <w:sz w:val="22"/>
          <w:szCs w:val="22"/>
        </w:rPr>
        <w:t>3.3.4. своевременно принять и оплатить поставленный Товар, соответствующий требованиям Контракта;</w:t>
      </w:r>
    </w:p>
    <w:p w14:paraId="515704D5" w14:textId="77777777" w:rsidR="00D3033E" w:rsidRPr="00953D46" w:rsidRDefault="00D3033E" w:rsidP="00D3033E">
      <w:pPr>
        <w:widowControl w:val="0"/>
        <w:autoSpaceDE w:val="0"/>
        <w:autoSpaceDN w:val="0"/>
        <w:adjustRightInd w:val="0"/>
        <w:spacing w:before="0"/>
        <w:ind w:firstLine="539"/>
        <w:rPr>
          <w:sz w:val="22"/>
          <w:szCs w:val="22"/>
          <w:shd w:val="clear" w:color="auto" w:fill="FFFFFF"/>
        </w:rPr>
      </w:pPr>
      <w:r w:rsidRPr="00953D46">
        <w:rPr>
          <w:sz w:val="22"/>
          <w:szCs w:val="22"/>
        </w:rPr>
        <w:t xml:space="preserve">3.3.5. </w:t>
      </w:r>
      <w:r w:rsidRPr="00953D46">
        <w:rPr>
          <w:sz w:val="22"/>
          <w:szCs w:val="22"/>
          <w:shd w:val="clear" w:color="auto" w:fill="FFFFFF"/>
        </w:rPr>
        <w:t>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14:paraId="12614D27" w14:textId="77777777" w:rsidR="00D3033E" w:rsidRPr="00953D46" w:rsidRDefault="00D3033E" w:rsidP="00D3033E">
      <w:pPr>
        <w:widowControl w:val="0"/>
        <w:autoSpaceDE w:val="0"/>
        <w:autoSpaceDN w:val="0"/>
        <w:adjustRightInd w:val="0"/>
        <w:spacing w:before="0"/>
        <w:ind w:firstLine="539"/>
        <w:rPr>
          <w:sz w:val="22"/>
          <w:szCs w:val="22"/>
          <w:shd w:val="clear" w:color="auto" w:fill="FFFFFF"/>
        </w:rPr>
      </w:pPr>
      <w:r w:rsidRPr="00953D46">
        <w:rPr>
          <w:sz w:val="22"/>
          <w:szCs w:val="22"/>
          <w:shd w:val="clear" w:color="auto" w:fill="FFFFFF"/>
        </w:rPr>
        <w:t xml:space="preserve">3.3.6. </w:t>
      </w:r>
      <w:r w:rsidRPr="00953D46">
        <w:rPr>
          <w:sz w:val="22"/>
          <w:szCs w:val="22"/>
          <w:shd w:val="clear" w:color="auto" w:fill="FFFFFF"/>
          <w:vertAlign w:val="superscript"/>
        </w:rPr>
        <w:t> </w:t>
      </w:r>
      <w:r w:rsidR="00F42BF0" w:rsidRPr="00F42BF0">
        <w:rPr>
          <w:sz w:val="22"/>
          <w:szCs w:val="22"/>
          <w:shd w:val="clear" w:color="auto" w:fill="FFFFFF"/>
        </w:rPr>
        <w:t>в случае принятия решения об одностороннем отказе от исполнения Контракта, с использованием ЕИС сформировать такое решение, подписать его усиленной электронной подписью лица, имеющего право действовать от имени Заказчика, и разместить такое решение в ЕИС. Датой поступления Поставщику решения об одностороннем отказе от исполнения Контракта считается дата размещения такого решения в ЕИС в соответствии с часовой зоной, в которой расположен Поставщик. Поступление решения об одностороннем отказе от исполнения Контракта в соответствии с настоящим пунктом считается надлежащим уведомлением Поставщика об одностороннем отказе от исполнения Контракта;</w:t>
      </w:r>
    </w:p>
    <w:p w14:paraId="39D9889E" w14:textId="77777777" w:rsidR="00D3033E" w:rsidRPr="00953D46" w:rsidRDefault="00D3033E" w:rsidP="00D3033E">
      <w:pPr>
        <w:widowControl w:val="0"/>
        <w:autoSpaceDE w:val="0"/>
        <w:autoSpaceDN w:val="0"/>
        <w:adjustRightInd w:val="0"/>
        <w:spacing w:before="0"/>
        <w:ind w:firstLine="539"/>
        <w:rPr>
          <w:sz w:val="22"/>
          <w:szCs w:val="22"/>
          <w:shd w:val="clear" w:color="auto" w:fill="FFFFFF"/>
          <w:vertAlign w:val="superscript"/>
        </w:rPr>
      </w:pPr>
      <w:r w:rsidRPr="00953D46">
        <w:rPr>
          <w:sz w:val="22"/>
          <w:szCs w:val="22"/>
          <w:shd w:val="clear" w:color="auto" w:fill="FFFFFF"/>
        </w:rPr>
        <w:t xml:space="preserve">3.3.7. требовать уплаты неустойки (штрафа, пени) в соответствии </w:t>
      </w:r>
      <w:r w:rsidRPr="00953D46">
        <w:rPr>
          <w:color w:val="000000"/>
          <w:sz w:val="22"/>
          <w:szCs w:val="22"/>
          <w:shd w:val="clear" w:color="auto" w:fill="FFFFFF"/>
        </w:rPr>
        <w:t>с </w:t>
      </w:r>
      <w:hyperlink r:id="rId12" w:anchor="block_11100" w:history="1">
        <w:r w:rsidRPr="001D522C">
          <w:rPr>
            <w:color w:val="000000"/>
            <w:sz w:val="22"/>
            <w:szCs w:val="22"/>
            <w:shd w:val="clear" w:color="auto" w:fill="FFFFFF"/>
          </w:rPr>
          <w:t>разделом 11</w:t>
        </w:r>
      </w:hyperlink>
      <w:r w:rsidRPr="001D522C">
        <w:rPr>
          <w:color w:val="000000"/>
          <w:sz w:val="22"/>
          <w:szCs w:val="22"/>
          <w:shd w:val="clear" w:color="auto" w:fill="FFFFFF"/>
        </w:rPr>
        <w:t> К</w:t>
      </w:r>
      <w:r w:rsidRPr="00953D46">
        <w:rPr>
          <w:color w:val="000000"/>
          <w:sz w:val="22"/>
          <w:szCs w:val="22"/>
          <w:shd w:val="clear" w:color="auto" w:fill="FFFFFF"/>
        </w:rPr>
        <w:t>онтракта</w:t>
      </w:r>
      <w:r w:rsidRPr="00953D46">
        <w:rPr>
          <w:sz w:val="22"/>
          <w:szCs w:val="22"/>
          <w:shd w:val="clear" w:color="auto" w:fill="FFFFFF"/>
        </w:rPr>
        <w:t>.</w:t>
      </w:r>
    </w:p>
    <w:p w14:paraId="695AD8C2" w14:textId="77777777" w:rsidR="00D3033E" w:rsidRPr="00953D46" w:rsidRDefault="00D3033E" w:rsidP="00D3033E">
      <w:pPr>
        <w:widowControl w:val="0"/>
        <w:autoSpaceDE w:val="0"/>
        <w:autoSpaceDN w:val="0"/>
        <w:adjustRightInd w:val="0"/>
        <w:spacing w:before="0"/>
        <w:ind w:firstLine="539"/>
        <w:rPr>
          <w:b/>
          <w:bCs/>
          <w:sz w:val="22"/>
          <w:szCs w:val="22"/>
        </w:rPr>
      </w:pPr>
      <w:r w:rsidRPr="00953D46">
        <w:rPr>
          <w:b/>
          <w:bCs/>
          <w:sz w:val="22"/>
          <w:szCs w:val="22"/>
        </w:rPr>
        <w:t>3.4. Заказчик вправе:</w:t>
      </w:r>
    </w:p>
    <w:p w14:paraId="5D3A6FA1" w14:textId="77777777" w:rsidR="00D3033E" w:rsidRPr="00953D46" w:rsidRDefault="00D3033E" w:rsidP="00D3033E">
      <w:pPr>
        <w:widowControl w:val="0"/>
        <w:autoSpaceDE w:val="0"/>
        <w:autoSpaceDN w:val="0"/>
        <w:adjustRightInd w:val="0"/>
        <w:spacing w:before="0"/>
        <w:ind w:firstLine="539"/>
        <w:rPr>
          <w:sz w:val="22"/>
          <w:szCs w:val="22"/>
        </w:rPr>
      </w:pPr>
      <w:r w:rsidRPr="00953D46">
        <w:rPr>
          <w:sz w:val="22"/>
          <w:szCs w:val="22"/>
        </w:rPr>
        <w:t>3.4.1. требовать от Поставщика надлежащего исполнения обязательств, предусмотренных Контрактом;</w:t>
      </w:r>
    </w:p>
    <w:p w14:paraId="25D95592" w14:textId="77777777" w:rsidR="00D3033E" w:rsidRPr="00953D46" w:rsidRDefault="00D3033E" w:rsidP="00D3033E">
      <w:pPr>
        <w:widowControl w:val="0"/>
        <w:autoSpaceDE w:val="0"/>
        <w:autoSpaceDN w:val="0"/>
        <w:adjustRightInd w:val="0"/>
        <w:spacing w:before="0"/>
        <w:ind w:firstLine="539"/>
        <w:rPr>
          <w:sz w:val="22"/>
          <w:szCs w:val="22"/>
        </w:rPr>
      </w:pPr>
      <w:r w:rsidRPr="00953D46">
        <w:rPr>
          <w:sz w:val="22"/>
          <w:szCs w:val="22"/>
        </w:rPr>
        <w:t>3.4.2. запрашивать у Поставщика информацию об исполнении им обязательств по Контракту;</w:t>
      </w:r>
    </w:p>
    <w:p w14:paraId="1DB492F7" w14:textId="77777777" w:rsidR="00D3033E" w:rsidRPr="00953D46" w:rsidRDefault="00D3033E" w:rsidP="00D3033E">
      <w:pPr>
        <w:widowControl w:val="0"/>
        <w:autoSpaceDE w:val="0"/>
        <w:autoSpaceDN w:val="0"/>
        <w:adjustRightInd w:val="0"/>
        <w:spacing w:before="0"/>
        <w:ind w:firstLine="539"/>
        <w:rPr>
          <w:sz w:val="22"/>
          <w:szCs w:val="22"/>
        </w:rPr>
      </w:pPr>
      <w:r w:rsidRPr="00953D46">
        <w:rPr>
          <w:sz w:val="22"/>
          <w:szCs w:val="22"/>
        </w:rPr>
        <w:t>3.4.3. проверять в любое время ход исполнения Поставщиком обязательств по Контракту, в том числе осуществлять контроль сроков поставки Товара в соответствии с условиями Контракта;</w:t>
      </w:r>
    </w:p>
    <w:p w14:paraId="3376C7CD" w14:textId="77777777" w:rsidR="00D3033E" w:rsidRPr="005873A8" w:rsidRDefault="00D3033E" w:rsidP="005873A8">
      <w:pPr>
        <w:widowControl w:val="0"/>
        <w:autoSpaceDE w:val="0"/>
        <w:autoSpaceDN w:val="0"/>
        <w:adjustRightInd w:val="0"/>
        <w:spacing w:before="0"/>
        <w:ind w:firstLine="539"/>
        <w:rPr>
          <w:sz w:val="22"/>
          <w:szCs w:val="22"/>
        </w:rPr>
      </w:pPr>
      <w:r w:rsidRPr="00953D46">
        <w:rPr>
          <w:sz w:val="22"/>
          <w:szCs w:val="22"/>
        </w:rPr>
        <w:t xml:space="preserve">3.4.4. осуществлять выборочную проверку качества поставляемого Товара, в том числе после приемки </w:t>
      </w:r>
      <w:r w:rsidRPr="005873A8">
        <w:rPr>
          <w:sz w:val="22"/>
          <w:szCs w:val="22"/>
        </w:rPr>
        <w:t>Товара;</w:t>
      </w:r>
    </w:p>
    <w:p w14:paraId="6EDBD48B" w14:textId="77777777" w:rsidR="00D3033E" w:rsidRPr="005873A8" w:rsidRDefault="00D3033E" w:rsidP="005873A8">
      <w:pPr>
        <w:widowControl w:val="0"/>
        <w:autoSpaceDE w:val="0"/>
        <w:autoSpaceDN w:val="0"/>
        <w:adjustRightInd w:val="0"/>
        <w:spacing w:before="0"/>
        <w:ind w:firstLine="539"/>
        <w:rPr>
          <w:sz w:val="22"/>
          <w:szCs w:val="22"/>
        </w:rPr>
      </w:pPr>
      <w:r w:rsidRPr="005873A8">
        <w:rPr>
          <w:sz w:val="22"/>
          <w:szCs w:val="22"/>
        </w:rPr>
        <w:t>3.4.5. требовать от Поставщика устранения недостатков, допущенных при исполнении Контракта, за его счет;</w:t>
      </w:r>
    </w:p>
    <w:p w14:paraId="0275C6DF" w14:textId="77777777" w:rsidR="00D3033E" w:rsidRPr="005873A8" w:rsidRDefault="00D3033E" w:rsidP="005873A8">
      <w:pPr>
        <w:widowControl w:val="0"/>
        <w:autoSpaceDE w:val="0"/>
        <w:autoSpaceDN w:val="0"/>
        <w:adjustRightInd w:val="0"/>
        <w:spacing w:before="0"/>
        <w:ind w:firstLine="539"/>
        <w:rPr>
          <w:sz w:val="22"/>
          <w:szCs w:val="22"/>
        </w:rPr>
      </w:pPr>
      <w:r w:rsidRPr="005873A8">
        <w:rPr>
          <w:sz w:val="22"/>
          <w:szCs w:val="22"/>
        </w:rPr>
        <w:t>3.4.6. отказаться от приемки Товара, не соответствующего условиям Контракта, и потребовать безвозмездного устранения недостатков;</w:t>
      </w:r>
    </w:p>
    <w:p w14:paraId="7B5AFB8D" w14:textId="77777777" w:rsidR="00D3033E" w:rsidRPr="005873A8" w:rsidRDefault="00D3033E" w:rsidP="005873A8">
      <w:pPr>
        <w:widowControl w:val="0"/>
        <w:autoSpaceDE w:val="0"/>
        <w:autoSpaceDN w:val="0"/>
        <w:adjustRightInd w:val="0"/>
        <w:spacing w:before="0"/>
        <w:ind w:firstLine="539"/>
        <w:rPr>
          <w:sz w:val="22"/>
          <w:szCs w:val="22"/>
        </w:rPr>
      </w:pPr>
      <w:r w:rsidRPr="005873A8">
        <w:rPr>
          <w:sz w:val="22"/>
          <w:szCs w:val="22"/>
        </w:rPr>
        <w:t>3.4.7. привлекать экспертов, экспертные организации к проведению экспертизы поставленного Товара и для проверки соответствия исполнения Поставщиком обязательств по Контракту требованиям, установленным Контрактом.</w:t>
      </w:r>
    </w:p>
    <w:p w14:paraId="6C71464F" w14:textId="77777777" w:rsidR="00D3033E" w:rsidRPr="005873A8" w:rsidRDefault="00D3033E" w:rsidP="005873A8">
      <w:pPr>
        <w:shd w:val="clear" w:color="auto" w:fill="FFFFFF"/>
        <w:spacing w:before="0"/>
        <w:ind w:firstLine="539"/>
        <w:rPr>
          <w:sz w:val="22"/>
          <w:szCs w:val="22"/>
        </w:rPr>
      </w:pPr>
      <w:r w:rsidRPr="005873A8">
        <w:rPr>
          <w:sz w:val="22"/>
          <w:szCs w:val="22"/>
        </w:rPr>
        <w:t>3.4.8. требовать возмещения убытков, причиненных по вине Поставщика, в соответствии с действующим законодательством Российской Федерации;</w:t>
      </w:r>
    </w:p>
    <w:p w14:paraId="50A33FCE" w14:textId="77777777" w:rsidR="00D3033E" w:rsidRPr="005873A8" w:rsidRDefault="00D3033E" w:rsidP="005873A8">
      <w:pPr>
        <w:shd w:val="clear" w:color="auto" w:fill="FFFFFF"/>
        <w:spacing w:before="0"/>
        <w:ind w:firstLine="539"/>
        <w:rPr>
          <w:color w:val="000000"/>
          <w:sz w:val="22"/>
          <w:szCs w:val="22"/>
        </w:rPr>
      </w:pPr>
      <w:r w:rsidRPr="005873A8">
        <w:rPr>
          <w:sz w:val="22"/>
          <w:szCs w:val="22"/>
        </w:rPr>
        <w:t xml:space="preserve">3.4.9. предложить </w:t>
      </w:r>
      <w:r w:rsidRPr="005873A8">
        <w:rPr>
          <w:color w:val="000000"/>
          <w:sz w:val="22"/>
          <w:szCs w:val="22"/>
        </w:rPr>
        <w:t>увеличить или уменьшить в процессе исполнения Контракта количество поставляемого Товара, предусмотренного Контрактом, не более чем на десять процентов в порядке и на условиях, установленных </w:t>
      </w:r>
      <w:hyperlink r:id="rId13" w:history="1">
        <w:r w:rsidRPr="005873A8">
          <w:rPr>
            <w:color w:val="000000"/>
            <w:sz w:val="22"/>
            <w:szCs w:val="22"/>
          </w:rPr>
          <w:t>Федеральным законом</w:t>
        </w:r>
      </w:hyperlink>
      <w:r w:rsidRPr="005873A8">
        <w:rPr>
          <w:color w:val="000000"/>
          <w:sz w:val="22"/>
          <w:szCs w:val="22"/>
        </w:rPr>
        <w:t> о контрактной системе;</w:t>
      </w:r>
    </w:p>
    <w:p w14:paraId="21D3AC76" w14:textId="77777777" w:rsidR="00D3033E" w:rsidRPr="005873A8" w:rsidRDefault="00D3033E" w:rsidP="005873A8">
      <w:pPr>
        <w:shd w:val="clear" w:color="auto" w:fill="FFFFFF"/>
        <w:spacing w:before="0"/>
        <w:ind w:firstLine="539"/>
        <w:rPr>
          <w:sz w:val="22"/>
          <w:szCs w:val="22"/>
        </w:rPr>
      </w:pPr>
      <w:r w:rsidRPr="005873A8">
        <w:rPr>
          <w:color w:val="000000"/>
          <w:sz w:val="22"/>
          <w:szCs w:val="22"/>
        </w:rPr>
        <w:t>3.4.10. принять решение об одностороннем отказе от исполнения Контракта в соответствии с </w:t>
      </w:r>
      <w:hyperlink r:id="rId14" w:anchor="block_3" w:history="1">
        <w:r w:rsidRPr="005873A8">
          <w:rPr>
            <w:color w:val="000000"/>
            <w:sz w:val="22"/>
            <w:szCs w:val="22"/>
          </w:rPr>
          <w:t>гражданским законодательством</w:t>
        </w:r>
      </w:hyperlink>
      <w:r w:rsidRPr="005873A8">
        <w:rPr>
          <w:color w:val="000000"/>
          <w:sz w:val="22"/>
          <w:szCs w:val="22"/>
        </w:rPr>
        <w:t xml:space="preserve"> Российской </w:t>
      </w:r>
      <w:r w:rsidRPr="005873A8">
        <w:rPr>
          <w:sz w:val="22"/>
          <w:szCs w:val="22"/>
        </w:rPr>
        <w:t>Федерации;</w:t>
      </w:r>
    </w:p>
    <w:p w14:paraId="508BF08D" w14:textId="77777777" w:rsidR="00D3033E" w:rsidRPr="005873A8" w:rsidRDefault="00D3033E" w:rsidP="005873A8">
      <w:pPr>
        <w:shd w:val="clear" w:color="auto" w:fill="FFFFFF"/>
        <w:spacing w:before="0"/>
        <w:ind w:firstLine="539"/>
        <w:rPr>
          <w:color w:val="464C55"/>
          <w:sz w:val="22"/>
          <w:szCs w:val="22"/>
        </w:rPr>
      </w:pPr>
      <w:r w:rsidRPr="005873A8">
        <w:rPr>
          <w:sz w:val="22"/>
          <w:szCs w:val="22"/>
        </w:rPr>
        <w:t>3.4.11.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r w:rsidRPr="005873A8">
        <w:rPr>
          <w:color w:val="464C55"/>
          <w:sz w:val="22"/>
          <w:szCs w:val="22"/>
        </w:rPr>
        <w:t>.</w:t>
      </w:r>
    </w:p>
    <w:p w14:paraId="23982837" w14:textId="77777777" w:rsidR="00DE6745" w:rsidRDefault="00DE6745" w:rsidP="00D3033E">
      <w:pPr>
        <w:widowControl w:val="0"/>
        <w:autoSpaceDE w:val="0"/>
        <w:autoSpaceDN w:val="0"/>
        <w:adjustRightInd w:val="0"/>
        <w:spacing w:before="0"/>
        <w:jc w:val="center"/>
        <w:outlineLvl w:val="1"/>
        <w:rPr>
          <w:b/>
          <w:sz w:val="22"/>
          <w:szCs w:val="22"/>
        </w:rPr>
      </w:pPr>
    </w:p>
    <w:p w14:paraId="1F4B9B67" w14:textId="77777777" w:rsidR="00D3033E" w:rsidRPr="00953D46" w:rsidRDefault="00D3033E" w:rsidP="00D3033E">
      <w:pPr>
        <w:widowControl w:val="0"/>
        <w:autoSpaceDE w:val="0"/>
        <w:autoSpaceDN w:val="0"/>
        <w:adjustRightInd w:val="0"/>
        <w:spacing w:before="0"/>
        <w:jc w:val="center"/>
        <w:outlineLvl w:val="1"/>
        <w:rPr>
          <w:b/>
          <w:sz w:val="22"/>
          <w:szCs w:val="22"/>
        </w:rPr>
      </w:pPr>
      <w:r w:rsidRPr="00953D46">
        <w:rPr>
          <w:b/>
          <w:sz w:val="22"/>
          <w:szCs w:val="22"/>
        </w:rPr>
        <w:t>4. Упаковка и маркировка. Условия транспортировки</w:t>
      </w:r>
    </w:p>
    <w:p w14:paraId="32957498" w14:textId="77777777" w:rsidR="00D3033E" w:rsidRPr="00953D46" w:rsidRDefault="00D3033E" w:rsidP="00D3033E">
      <w:pPr>
        <w:widowControl w:val="0"/>
        <w:shd w:val="clear" w:color="auto" w:fill="FFFFFF"/>
        <w:autoSpaceDE w:val="0"/>
        <w:autoSpaceDN w:val="0"/>
        <w:adjustRightInd w:val="0"/>
        <w:spacing w:before="0"/>
        <w:ind w:firstLine="539"/>
        <w:rPr>
          <w:sz w:val="22"/>
          <w:szCs w:val="22"/>
        </w:rPr>
      </w:pPr>
      <w:r w:rsidRPr="00953D46">
        <w:rPr>
          <w:sz w:val="22"/>
          <w:szCs w:val="22"/>
        </w:rPr>
        <w:t>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14:paraId="2AA6AB36" w14:textId="77777777" w:rsidR="00D3033E" w:rsidRPr="00953D46" w:rsidRDefault="00D3033E" w:rsidP="00D3033E">
      <w:pPr>
        <w:widowControl w:val="0"/>
        <w:shd w:val="clear" w:color="auto" w:fill="FFFFFF"/>
        <w:autoSpaceDE w:val="0"/>
        <w:autoSpaceDN w:val="0"/>
        <w:adjustRightInd w:val="0"/>
        <w:spacing w:before="0"/>
        <w:ind w:firstLine="539"/>
        <w:rPr>
          <w:sz w:val="22"/>
          <w:szCs w:val="22"/>
        </w:rPr>
      </w:pPr>
      <w:r w:rsidRPr="00953D46">
        <w:rPr>
          <w:sz w:val="22"/>
          <w:szCs w:val="22"/>
        </w:rPr>
        <w:t xml:space="preserve">4.2. Поставщик должен обеспечить транспортную упаковку Товара, способную предотвратить его повреждение или порчу во время транспортировки к Месту доставки. Транспортная упаковка Товара должна полностью обеспечивать условия транспортировки перевозки Товара. </w:t>
      </w:r>
    </w:p>
    <w:p w14:paraId="5702EEBD" w14:textId="77777777" w:rsidR="00D3033E" w:rsidRPr="00953D46" w:rsidRDefault="00D3033E" w:rsidP="00D3033E">
      <w:pPr>
        <w:widowControl w:val="0"/>
        <w:shd w:val="clear" w:color="auto" w:fill="FFFFFF"/>
        <w:autoSpaceDE w:val="0"/>
        <w:autoSpaceDN w:val="0"/>
        <w:adjustRightInd w:val="0"/>
        <w:spacing w:before="0"/>
        <w:ind w:firstLine="539"/>
        <w:rPr>
          <w:sz w:val="22"/>
          <w:szCs w:val="22"/>
        </w:rPr>
      </w:pPr>
      <w:r w:rsidRPr="00953D46">
        <w:rPr>
          <w:sz w:val="22"/>
          <w:szCs w:val="22"/>
        </w:rPr>
        <w:t>4.3. Транспортная упаковка Товара должна соответствовать требованиям статьи 46 Федерального закона от 12.04.2010 № 61-ФЗ «Об обращении лекарственных средств» и иметь следующую маркировку:</w:t>
      </w:r>
    </w:p>
    <w:p w14:paraId="268DA460" w14:textId="77777777" w:rsidR="00D3033E" w:rsidRPr="00953D46" w:rsidRDefault="00D3033E" w:rsidP="00D3033E">
      <w:pPr>
        <w:widowControl w:val="0"/>
        <w:shd w:val="clear" w:color="auto" w:fill="FFFFFF"/>
        <w:autoSpaceDE w:val="0"/>
        <w:autoSpaceDN w:val="0"/>
        <w:adjustRightInd w:val="0"/>
        <w:spacing w:before="0"/>
        <w:ind w:firstLine="539"/>
        <w:rPr>
          <w:sz w:val="22"/>
          <w:szCs w:val="22"/>
        </w:rPr>
      </w:pPr>
      <w:r w:rsidRPr="00953D46">
        <w:rPr>
          <w:sz w:val="22"/>
          <w:szCs w:val="22"/>
        </w:rPr>
        <w:t>Наименование Товара: ___________</w:t>
      </w:r>
    </w:p>
    <w:p w14:paraId="22E7B6F1" w14:textId="77777777" w:rsidR="00D3033E" w:rsidRPr="00953D46" w:rsidRDefault="00D3033E" w:rsidP="00D3033E">
      <w:pPr>
        <w:widowControl w:val="0"/>
        <w:shd w:val="clear" w:color="auto" w:fill="FFFFFF"/>
        <w:autoSpaceDE w:val="0"/>
        <w:autoSpaceDN w:val="0"/>
        <w:adjustRightInd w:val="0"/>
        <w:spacing w:before="0"/>
        <w:ind w:firstLine="539"/>
        <w:rPr>
          <w:sz w:val="22"/>
          <w:szCs w:val="22"/>
        </w:rPr>
      </w:pPr>
      <w:r w:rsidRPr="00953D46">
        <w:rPr>
          <w:sz w:val="22"/>
          <w:szCs w:val="22"/>
        </w:rPr>
        <w:t>Реквизиты Контракта № __________ (наименование, дата и номер)</w:t>
      </w:r>
    </w:p>
    <w:p w14:paraId="2E61FAA4" w14:textId="77777777" w:rsidR="00D3033E" w:rsidRPr="00953D46" w:rsidRDefault="00D3033E" w:rsidP="00D3033E">
      <w:pPr>
        <w:widowControl w:val="0"/>
        <w:shd w:val="clear" w:color="auto" w:fill="FFFFFF"/>
        <w:autoSpaceDE w:val="0"/>
        <w:autoSpaceDN w:val="0"/>
        <w:adjustRightInd w:val="0"/>
        <w:spacing w:before="0"/>
        <w:ind w:firstLine="539"/>
        <w:rPr>
          <w:sz w:val="22"/>
          <w:szCs w:val="22"/>
        </w:rPr>
      </w:pPr>
      <w:r w:rsidRPr="00953D46">
        <w:rPr>
          <w:sz w:val="22"/>
          <w:szCs w:val="22"/>
        </w:rPr>
        <w:t xml:space="preserve">Заказчик: </w:t>
      </w:r>
      <w:r w:rsidR="00283F0B" w:rsidRPr="00283F0B">
        <w:rPr>
          <w:sz w:val="22"/>
          <w:szCs w:val="22"/>
        </w:rPr>
        <w:t>Федеральное государственное бюджетное научное учреждение «Научно-исследовательский институт глазных болезней имени М.М. Краснова»</w:t>
      </w:r>
    </w:p>
    <w:p w14:paraId="7FD93D2A" w14:textId="77777777" w:rsidR="00D3033E" w:rsidRPr="00953D46" w:rsidRDefault="00D3033E" w:rsidP="00D3033E">
      <w:pPr>
        <w:widowControl w:val="0"/>
        <w:shd w:val="clear" w:color="auto" w:fill="FFFFFF"/>
        <w:autoSpaceDE w:val="0"/>
        <w:autoSpaceDN w:val="0"/>
        <w:adjustRightInd w:val="0"/>
        <w:spacing w:before="0"/>
        <w:ind w:firstLine="539"/>
        <w:rPr>
          <w:sz w:val="22"/>
          <w:szCs w:val="22"/>
        </w:rPr>
      </w:pPr>
      <w:r w:rsidRPr="00953D46">
        <w:rPr>
          <w:sz w:val="22"/>
          <w:szCs w:val="22"/>
        </w:rPr>
        <w:t>Поставщик: (полное наименование (для юридического лица), фамилия, имя, отчество (при наличии) (для физического лица)) ________</w:t>
      </w:r>
    </w:p>
    <w:p w14:paraId="4C0C816C" w14:textId="77777777" w:rsidR="00D3033E" w:rsidRPr="00953D46" w:rsidRDefault="00D3033E" w:rsidP="00D3033E">
      <w:pPr>
        <w:widowControl w:val="0"/>
        <w:shd w:val="clear" w:color="auto" w:fill="FFFFFF"/>
        <w:autoSpaceDE w:val="0"/>
        <w:autoSpaceDN w:val="0"/>
        <w:adjustRightInd w:val="0"/>
        <w:spacing w:before="0"/>
        <w:ind w:firstLine="539"/>
        <w:rPr>
          <w:sz w:val="22"/>
          <w:szCs w:val="22"/>
        </w:rPr>
      </w:pPr>
      <w:r w:rsidRPr="00953D46">
        <w:rPr>
          <w:sz w:val="22"/>
          <w:szCs w:val="22"/>
        </w:rPr>
        <w:t>Место доставки: _________</w:t>
      </w:r>
    </w:p>
    <w:p w14:paraId="16CDEE2B" w14:textId="77777777" w:rsidR="00D3033E" w:rsidRPr="00953D46" w:rsidRDefault="00D3033E" w:rsidP="00D3033E">
      <w:pPr>
        <w:widowControl w:val="0"/>
        <w:shd w:val="clear" w:color="auto" w:fill="FFFFFF"/>
        <w:autoSpaceDE w:val="0"/>
        <w:autoSpaceDN w:val="0"/>
        <w:adjustRightInd w:val="0"/>
        <w:spacing w:before="0"/>
        <w:ind w:firstLine="539"/>
        <w:rPr>
          <w:sz w:val="22"/>
          <w:szCs w:val="22"/>
        </w:rPr>
      </w:pPr>
      <w:r w:rsidRPr="00953D46">
        <w:rPr>
          <w:sz w:val="22"/>
          <w:szCs w:val="22"/>
        </w:rPr>
        <w:t>Грузоотправитель: _________</w:t>
      </w:r>
    </w:p>
    <w:p w14:paraId="7536AA9B" w14:textId="77777777" w:rsidR="00D3033E" w:rsidRPr="00953D46" w:rsidRDefault="00D3033E" w:rsidP="00D3033E">
      <w:pPr>
        <w:widowControl w:val="0"/>
        <w:shd w:val="clear" w:color="auto" w:fill="FFFFFF"/>
        <w:autoSpaceDE w:val="0"/>
        <w:autoSpaceDN w:val="0"/>
        <w:adjustRightInd w:val="0"/>
        <w:spacing w:before="0"/>
        <w:ind w:firstLine="539"/>
        <w:rPr>
          <w:sz w:val="22"/>
          <w:szCs w:val="22"/>
        </w:rPr>
      </w:pPr>
      <w:r w:rsidRPr="00953D46">
        <w:rPr>
          <w:sz w:val="22"/>
          <w:szCs w:val="22"/>
        </w:rPr>
        <w:t>Ящик/контейнер № _______, всего ящиков/контейнеров _______</w:t>
      </w:r>
    </w:p>
    <w:p w14:paraId="4D3BE4FC" w14:textId="77777777" w:rsidR="00D3033E" w:rsidRPr="00953D46" w:rsidRDefault="00D3033E" w:rsidP="00D3033E">
      <w:pPr>
        <w:widowControl w:val="0"/>
        <w:shd w:val="clear" w:color="auto" w:fill="FFFFFF"/>
        <w:autoSpaceDE w:val="0"/>
        <w:autoSpaceDN w:val="0"/>
        <w:adjustRightInd w:val="0"/>
        <w:spacing w:before="0"/>
        <w:ind w:firstLine="539"/>
        <w:rPr>
          <w:sz w:val="22"/>
          <w:szCs w:val="22"/>
        </w:rPr>
      </w:pPr>
      <w:r w:rsidRPr="00953D46">
        <w:rPr>
          <w:sz w:val="22"/>
          <w:szCs w:val="22"/>
        </w:rPr>
        <w:lastRenderedPageBreak/>
        <w:t>Размеры ящика/контейнера (высота, длина, ширина) ________</w:t>
      </w:r>
    </w:p>
    <w:p w14:paraId="0DCC67F3" w14:textId="77777777" w:rsidR="00D3033E" w:rsidRPr="00953D46" w:rsidRDefault="00D3033E" w:rsidP="00D3033E">
      <w:pPr>
        <w:widowControl w:val="0"/>
        <w:shd w:val="clear" w:color="auto" w:fill="FFFFFF"/>
        <w:autoSpaceDE w:val="0"/>
        <w:autoSpaceDN w:val="0"/>
        <w:adjustRightInd w:val="0"/>
        <w:spacing w:before="0"/>
        <w:ind w:firstLine="539"/>
        <w:rPr>
          <w:sz w:val="22"/>
          <w:szCs w:val="22"/>
        </w:rPr>
      </w:pPr>
      <w:r w:rsidRPr="00953D46">
        <w:rPr>
          <w:sz w:val="22"/>
          <w:szCs w:val="22"/>
        </w:rPr>
        <w:t>Вес брутто _____ кг</w:t>
      </w:r>
    </w:p>
    <w:p w14:paraId="75BC84EE" w14:textId="77777777" w:rsidR="00D3033E" w:rsidRPr="00953D46" w:rsidRDefault="00D3033E" w:rsidP="00D3033E">
      <w:pPr>
        <w:widowControl w:val="0"/>
        <w:shd w:val="clear" w:color="auto" w:fill="FFFFFF"/>
        <w:autoSpaceDE w:val="0"/>
        <w:autoSpaceDN w:val="0"/>
        <w:adjustRightInd w:val="0"/>
        <w:spacing w:before="0"/>
        <w:ind w:firstLine="539"/>
        <w:rPr>
          <w:sz w:val="22"/>
          <w:szCs w:val="22"/>
        </w:rPr>
      </w:pPr>
      <w:r w:rsidRPr="00953D46">
        <w:rPr>
          <w:sz w:val="22"/>
          <w:szCs w:val="22"/>
        </w:rPr>
        <w:t>Вес нетто ______ кг.</w:t>
      </w:r>
    </w:p>
    <w:p w14:paraId="5C448C61" w14:textId="77777777" w:rsidR="00D3033E" w:rsidRPr="00953D46" w:rsidRDefault="00D3033E" w:rsidP="00D3033E">
      <w:pPr>
        <w:widowControl w:val="0"/>
        <w:shd w:val="clear" w:color="auto" w:fill="FFFFFF"/>
        <w:autoSpaceDE w:val="0"/>
        <w:autoSpaceDN w:val="0"/>
        <w:adjustRightInd w:val="0"/>
        <w:spacing w:before="0"/>
        <w:ind w:firstLine="539"/>
        <w:rPr>
          <w:sz w:val="22"/>
          <w:szCs w:val="22"/>
        </w:rPr>
      </w:pPr>
      <w:r w:rsidRPr="00953D46">
        <w:rPr>
          <w:sz w:val="22"/>
          <w:szCs w:val="22"/>
        </w:rPr>
        <w:t xml:space="preserve">4.4. Каждую единицу транспортной упаковки Товара должны сопровождать два экземпляра упаковочного листа с указанием информации, предусмотренной пунктом 4.3. Контракта с описанием Товара, указанием веса нетто, веса брутто, количества Товара, указанием номера и даты Контракта (далее - Упаковочный лист). </w:t>
      </w:r>
    </w:p>
    <w:p w14:paraId="4CCA510F" w14:textId="77777777" w:rsidR="00D3033E" w:rsidRPr="00953D46" w:rsidRDefault="00D3033E" w:rsidP="00D3033E">
      <w:pPr>
        <w:widowControl w:val="0"/>
        <w:shd w:val="clear" w:color="auto" w:fill="FFFFFF"/>
        <w:autoSpaceDE w:val="0"/>
        <w:autoSpaceDN w:val="0"/>
        <w:adjustRightInd w:val="0"/>
        <w:spacing w:before="0"/>
        <w:ind w:firstLine="539"/>
        <w:rPr>
          <w:sz w:val="22"/>
          <w:szCs w:val="22"/>
        </w:rPr>
      </w:pPr>
      <w:r w:rsidRPr="00953D46">
        <w:rPr>
          <w:sz w:val="22"/>
          <w:szCs w:val="22"/>
        </w:rPr>
        <w:t>Один Упаковочный лист с приложением документов, предусмотренных пунктом 5.3 Контракта, должен находиться внутри транспортной упаковки Товара, другой - крепиться с внешней стороны транспортной упаковки Товара в водонепроницаемом конверте.</w:t>
      </w:r>
    </w:p>
    <w:p w14:paraId="089494E7" w14:textId="77777777" w:rsidR="00D3033E" w:rsidRDefault="00D3033E" w:rsidP="00D3033E">
      <w:pPr>
        <w:widowControl w:val="0"/>
        <w:shd w:val="clear" w:color="auto" w:fill="FFFFFF"/>
        <w:autoSpaceDE w:val="0"/>
        <w:autoSpaceDN w:val="0"/>
        <w:adjustRightInd w:val="0"/>
        <w:spacing w:before="0"/>
        <w:ind w:firstLine="539"/>
        <w:rPr>
          <w:sz w:val="22"/>
          <w:szCs w:val="22"/>
        </w:rPr>
      </w:pPr>
      <w:r w:rsidRPr="00953D46">
        <w:rPr>
          <w:sz w:val="22"/>
          <w:szCs w:val="22"/>
        </w:rPr>
        <w:t>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транспортировки Товара, определенные нормативной документацией на Товар и инструкцией по медицинскому применению Товара.</w:t>
      </w:r>
    </w:p>
    <w:p w14:paraId="47211D56" w14:textId="77777777" w:rsidR="00FB47E7" w:rsidRPr="00953D46" w:rsidRDefault="00FB47E7" w:rsidP="00D3033E">
      <w:pPr>
        <w:widowControl w:val="0"/>
        <w:shd w:val="clear" w:color="auto" w:fill="FFFFFF"/>
        <w:autoSpaceDE w:val="0"/>
        <w:autoSpaceDN w:val="0"/>
        <w:adjustRightInd w:val="0"/>
        <w:spacing w:before="0"/>
        <w:ind w:firstLine="539"/>
        <w:rPr>
          <w:sz w:val="22"/>
          <w:szCs w:val="22"/>
        </w:rPr>
      </w:pPr>
    </w:p>
    <w:p w14:paraId="5C6F47A7" w14:textId="77777777" w:rsidR="00D3033E" w:rsidRPr="00953D46" w:rsidRDefault="00D3033E" w:rsidP="00D3033E">
      <w:pPr>
        <w:widowControl w:val="0"/>
        <w:autoSpaceDE w:val="0"/>
        <w:autoSpaceDN w:val="0"/>
        <w:adjustRightInd w:val="0"/>
        <w:spacing w:before="0"/>
        <w:jc w:val="center"/>
        <w:outlineLvl w:val="1"/>
        <w:rPr>
          <w:b/>
          <w:sz w:val="22"/>
          <w:szCs w:val="22"/>
        </w:rPr>
      </w:pPr>
      <w:r w:rsidRPr="00953D46">
        <w:rPr>
          <w:b/>
          <w:sz w:val="22"/>
          <w:szCs w:val="22"/>
        </w:rPr>
        <w:t>5. Поставка Товара</w:t>
      </w:r>
    </w:p>
    <w:p w14:paraId="341CC296" w14:textId="77777777" w:rsidR="004F28C2" w:rsidRPr="00B408DC" w:rsidRDefault="00D3033E" w:rsidP="004F28C2">
      <w:pPr>
        <w:widowControl w:val="0"/>
        <w:spacing w:before="0"/>
        <w:ind w:firstLine="709"/>
        <w:rPr>
          <w:sz w:val="22"/>
          <w:szCs w:val="22"/>
        </w:rPr>
      </w:pPr>
      <w:r w:rsidRPr="00953D46">
        <w:rPr>
          <w:sz w:val="22"/>
          <w:szCs w:val="22"/>
        </w:rPr>
        <w:t xml:space="preserve">5.1. </w:t>
      </w:r>
      <w:r w:rsidR="00FD191C" w:rsidRPr="00FD191C">
        <w:rPr>
          <w:sz w:val="22"/>
          <w:szCs w:val="22"/>
        </w:rPr>
        <w:t xml:space="preserve">Поставка Товара </w:t>
      </w:r>
      <w:r w:rsidR="00FD191C" w:rsidRPr="00B408DC">
        <w:rPr>
          <w:sz w:val="22"/>
          <w:szCs w:val="22"/>
        </w:rPr>
        <w:t xml:space="preserve">осуществляется Поставщиком в Место доставки </w:t>
      </w:r>
      <w:r w:rsidR="004F28C2" w:rsidRPr="00B408DC">
        <w:rPr>
          <w:sz w:val="22"/>
          <w:szCs w:val="22"/>
        </w:rPr>
        <w:t xml:space="preserve">в течение </w:t>
      </w:r>
      <w:r w:rsidR="00B408DC" w:rsidRPr="00B408DC">
        <w:rPr>
          <w:sz w:val="22"/>
          <w:szCs w:val="22"/>
        </w:rPr>
        <w:t xml:space="preserve">10 </w:t>
      </w:r>
      <w:r w:rsidR="004F28C2" w:rsidRPr="00B408DC">
        <w:rPr>
          <w:sz w:val="22"/>
          <w:szCs w:val="22"/>
        </w:rPr>
        <w:t>(</w:t>
      </w:r>
      <w:r w:rsidR="00B408DC" w:rsidRPr="00B408DC">
        <w:rPr>
          <w:sz w:val="22"/>
          <w:szCs w:val="22"/>
        </w:rPr>
        <w:t xml:space="preserve">десять) дней </w:t>
      </w:r>
      <w:r w:rsidR="004F28C2" w:rsidRPr="00B408DC">
        <w:rPr>
          <w:sz w:val="22"/>
          <w:szCs w:val="22"/>
        </w:rPr>
        <w:t>с даты заключения контракта.</w:t>
      </w:r>
    </w:p>
    <w:p w14:paraId="4E61C411" w14:textId="77777777" w:rsidR="005205B8" w:rsidRPr="00B408DC" w:rsidRDefault="004F28C2" w:rsidP="004F28C2">
      <w:pPr>
        <w:widowControl w:val="0"/>
        <w:spacing w:before="0"/>
        <w:ind w:firstLine="709"/>
        <w:rPr>
          <w:b/>
          <w:bCs/>
          <w:sz w:val="22"/>
          <w:szCs w:val="22"/>
        </w:rPr>
      </w:pPr>
      <w:r w:rsidRPr="00B408DC">
        <w:rPr>
          <w:sz w:val="22"/>
          <w:szCs w:val="22"/>
        </w:rPr>
        <w:t xml:space="preserve">По соглашению Сторон допускается досрочное исполнение обязательств по Контракту. </w:t>
      </w:r>
    </w:p>
    <w:p w14:paraId="17AB9645" w14:textId="77777777" w:rsidR="004F28C2" w:rsidRPr="00B408DC" w:rsidRDefault="00D3033E" w:rsidP="004F28C2">
      <w:pPr>
        <w:widowControl w:val="0"/>
        <w:spacing w:before="0"/>
        <w:ind w:firstLine="709"/>
        <w:rPr>
          <w:sz w:val="22"/>
          <w:szCs w:val="22"/>
        </w:rPr>
      </w:pPr>
      <w:r w:rsidRPr="00B408DC">
        <w:rPr>
          <w:sz w:val="22"/>
          <w:szCs w:val="22"/>
        </w:rPr>
        <w:t xml:space="preserve">5.2. </w:t>
      </w:r>
      <w:r w:rsidR="004F28C2" w:rsidRPr="00B408DC">
        <w:rPr>
          <w:sz w:val="22"/>
          <w:szCs w:val="22"/>
        </w:rPr>
        <w:t xml:space="preserve">Поставщик до осуществления поставки Товара в Место доставки должен согласовать конкретное время поставки Товара с Ответственным должностным лицом Заказчика – заведующая аптекой Сергеева Анна Владимировна, телефон: +7 (499)110-45-45 доб. 2106, электронная почта: </w:t>
      </w:r>
      <w:hyperlink r:id="rId15" w:history="1">
        <w:r w:rsidR="004F28C2" w:rsidRPr="00B408DC">
          <w:rPr>
            <w:rStyle w:val="a3"/>
            <w:sz w:val="22"/>
            <w:szCs w:val="22"/>
          </w:rPr>
          <w:t>provizor000@yandex.ru</w:t>
        </w:r>
      </w:hyperlink>
      <w:r w:rsidR="004F28C2" w:rsidRPr="00B408DC">
        <w:rPr>
          <w:sz w:val="22"/>
          <w:szCs w:val="22"/>
        </w:rPr>
        <w:t xml:space="preserve">. </w:t>
      </w:r>
    </w:p>
    <w:p w14:paraId="2CB0A398" w14:textId="77777777" w:rsidR="004F28C2" w:rsidRPr="004F28C2" w:rsidRDefault="00145305" w:rsidP="004F28C2">
      <w:pPr>
        <w:widowControl w:val="0"/>
        <w:spacing w:before="0"/>
        <w:ind w:firstLine="709"/>
        <w:rPr>
          <w:sz w:val="22"/>
          <w:szCs w:val="22"/>
        </w:rPr>
      </w:pPr>
      <w:r w:rsidRPr="00B408DC">
        <w:rPr>
          <w:sz w:val="22"/>
          <w:szCs w:val="22"/>
        </w:rPr>
        <w:t>Товар должен поставляться в</w:t>
      </w:r>
      <w:r w:rsidRPr="00145305">
        <w:rPr>
          <w:sz w:val="22"/>
          <w:szCs w:val="22"/>
        </w:rPr>
        <w:t xml:space="preserve"> рабочее время Заказчика (</w:t>
      </w:r>
      <w:proofErr w:type="spellStart"/>
      <w:r w:rsidRPr="00145305">
        <w:rPr>
          <w:sz w:val="22"/>
          <w:szCs w:val="22"/>
        </w:rPr>
        <w:t>Пн-Чт</w:t>
      </w:r>
      <w:proofErr w:type="spellEnd"/>
      <w:r w:rsidRPr="00145305">
        <w:rPr>
          <w:sz w:val="22"/>
          <w:szCs w:val="22"/>
        </w:rPr>
        <w:t xml:space="preserve"> с 9-00 до 16-30; </w:t>
      </w:r>
      <w:proofErr w:type="spellStart"/>
      <w:r w:rsidRPr="00145305">
        <w:rPr>
          <w:sz w:val="22"/>
          <w:szCs w:val="22"/>
        </w:rPr>
        <w:t>Пт</w:t>
      </w:r>
      <w:proofErr w:type="spellEnd"/>
      <w:r w:rsidRPr="00145305">
        <w:rPr>
          <w:sz w:val="22"/>
          <w:szCs w:val="22"/>
        </w:rPr>
        <w:t xml:space="preserve"> с 9-00 до 15-30). В случае доставки товара вне установленного времени, Заказчик вправе отказать Поставщику в получении товаров.</w:t>
      </w:r>
      <w:r>
        <w:rPr>
          <w:sz w:val="22"/>
          <w:szCs w:val="22"/>
        </w:rPr>
        <w:t xml:space="preserve"> </w:t>
      </w:r>
    </w:p>
    <w:p w14:paraId="0F80BF7C" w14:textId="77777777" w:rsidR="00D3033E" w:rsidRDefault="004F28C2" w:rsidP="004F28C2">
      <w:pPr>
        <w:widowControl w:val="0"/>
        <w:spacing w:before="0"/>
        <w:ind w:firstLine="709"/>
        <w:rPr>
          <w:sz w:val="22"/>
          <w:szCs w:val="22"/>
        </w:rPr>
      </w:pPr>
      <w:r w:rsidRPr="004F28C2">
        <w:rPr>
          <w:sz w:val="22"/>
          <w:szCs w:val="22"/>
        </w:rPr>
        <w:t xml:space="preserve">Ответственное должностное лицо Заказчика осуществляет контроль за надлежащим исполнением обязательств по контракту, за соответствием сроков поставки товара, срокам, установленным в Контракте и/или в техническом задании, в графике поставки товара (при наличии), результатов поставки Товара в части их соответствия условиям Контракта, проводит экспертизу, оформляет в установленные Контрактом сроки приемку результатов исполнения контракта (этапа) или направляет Поставщику мотивированный отказ от приемки с указание причин такого отказа. </w:t>
      </w:r>
    </w:p>
    <w:p w14:paraId="593EB38A" w14:textId="77777777" w:rsidR="00875A28" w:rsidRPr="00875A28" w:rsidRDefault="00D3033E" w:rsidP="00875A28">
      <w:pPr>
        <w:widowControl w:val="0"/>
        <w:autoSpaceDE w:val="0"/>
        <w:autoSpaceDN w:val="0"/>
        <w:adjustRightInd w:val="0"/>
        <w:spacing w:before="0"/>
        <w:ind w:firstLine="709"/>
        <w:rPr>
          <w:sz w:val="22"/>
          <w:szCs w:val="22"/>
        </w:rPr>
      </w:pPr>
      <w:r w:rsidRPr="00953D46">
        <w:rPr>
          <w:sz w:val="22"/>
          <w:szCs w:val="22"/>
        </w:rPr>
        <w:t xml:space="preserve">5.3. </w:t>
      </w:r>
      <w:r w:rsidR="00875A28" w:rsidRPr="00875A28">
        <w:rPr>
          <w:b/>
          <w:sz w:val="22"/>
          <w:szCs w:val="22"/>
          <w:u w:val="single"/>
        </w:rPr>
        <w:t>Не позднее даты поставки Товара</w:t>
      </w:r>
      <w:r w:rsidR="00875A28" w:rsidRPr="00875A28">
        <w:rPr>
          <w:sz w:val="22"/>
          <w:szCs w:val="22"/>
        </w:rPr>
        <w:t xml:space="preserve"> Поставщик формирует с использованием единой информационной системы в сфере закупок, подписывает усиленной электронной подписью лица, имеющего право действовать от имени Поставщика, и размещает в единой информационной системе в сфере закупок структурированный документ о приемке, который должен содержать информацию, указанную в подпунктах «а» - «г», «е» - «ж» пункта 1 части 13 статьи 94 Федерального закона о контрактной системе. </w:t>
      </w:r>
    </w:p>
    <w:p w14:paraId="557A9783" w14:textId="77777777" w:rsidR="00875A28" w:rsidRPr="00875A28" w:rsidRDefault="00875A28" w:rsidP="00875A28">
      <w:pPr>
        <w:widowControl w:val="0"/>
        <w:autoSpaceDE w:val="0"/>
        <w:autoSpaceDN w:val="0"/>
        <w:adjustRightInd w:val="0"/>
        <w:spacing w:before="0"/>
        <w:ind w:firstLine="709"/>
        <w:rPr>
          <w:sz w:val="22"/>
          <w:szCs w:val="22"/>
        </w:rPr>
      </w:pPr>
      <w:r w:rsidRPr="00875A28">
        <w:rPr>
          <w:sz w:val="22"/>
          <w:szCs w:val="22"/>
        </w:rPr>
        <w:t>К структурированному документу о приемке должны быть приложены следующие документы, являющиеся его неотъемлемой частью:</w:t>
      </w:r>
    </w:p>
    <w:p w14:paraId="5B136962" w14:textId="77777777" w:rsidR="00875A28" w:rsidRPr="00875A28" w:rsidRDefault="00875A28" w:rsidP="00875A28">
      <w:pPr>
        <w:widowControl w:val="0"/>
        <w:autoSpaceDE w:val="0"/>
        <w:autoSpaceDN w:val="0"/>
        <w:adjustRightInd w:val="0"/>
        <w:spacing w:before="0"/>
        <w:ind w:firstLine="709"/>
        <w:rPr>
          <w:sz w:val="22"/>
          <w:szCs w:val="22"/>
        </w:rPr>
      </w:pPr>
      <w:r w:rsidRPr="00875A28">
        <w:rPr>
          <w:sz w:val="22"/>
          <w:szCs w:val="22"/>
        </w:rPr>
        <w:t>а) копию(</w:t>
      </w:r>
      <w:proofErr w:type="spellStart"/>
      <w:r w:rsidRPr="00875A28">
        <w:rPr>
          <w:sz w:val="22"/>
          <w:szCs w:val="22"/>
        </w:rPr>
        <w:t>ии</w:t>
      </w:r>
      <w:proofErr w:type="spellEnd"/>
      <w:r w:rsidRPr="00875A28">
        <w:rPr>
          <w:sz w:val="22"/>
          <w:szCs w:val="22"/>
        </w:rPr>
        <w:t>) регистрационного(ых) удостоверения(</w:t>
      </w:r>
      <w:proofErr w:type="spellStart"/>
      <w:r w:rsidRPr="00875A28">
        <w:rPr>
          <w:sz w:val="22"/>
          <w:szCs w:val="22"/>
        </w:rPr>
        <w:t>ий</w:t>
      </w:r>
      <w:proofErr w:type="spellEnd"/>
      <w:r w:rsidRPr="00875A28">
        <w:rPr>
          <w:sz w:val="22"/>
          <w:szCs w:val="22"/>
        </w:rPr>
        <w:t>) лекарственного(ых) препарата(ов), выданного(ых) уполномоченным органом;</w:t>
      </w:r>
    </w:p>
    <w:p w14:paraId="12BECAEB" w14:textId="77777777" w:rsidR="00283F0B" w:rsidRDefault="00875A28" w:rsidP="00875A28">
      <w:pPr>
        <w:widowControl w:val="0"/>
        <w:autoSpaceDE w:val="0"/>
        <w:autoSpaceDN w:val="0"/>
        <w:adjustRightInd w:val="0"/>
        <w:spacing w:before="0"/>
        <w:ind w:firstLine="709"/>
        <w:rPr>
          <w:sz w:val="22"/>
          <w:szCs w:val="22"/>
        </w:rPr>
      </w:pPr>
      <w:r w:rsidRPr="00875A28">
        <w:rPr>
          <w:sz w:val="22"/>
          <w:szCs w:val="22"/>
        </w:rPr>
        <w:t>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w:t>
      </w:r>
    </w:p>
    <w:p w14:paraId="3C7B4594" w14:textId="77777777" w:rsidR="00875A28" w:rsidRPr="00875A28" w:rsidRDefault="00283F0B" w:rsidP="00875A28">
      <w:pPr>
        <w:widowControl w:val="0"/>
        <w:autoSpaceDE w:val="0"/>
        <w:autoSpaceDN w:val="0"/>
        <w:adjustRightInd w:val="0"/>
        <w:spacing w:before="0"/>
        <w:ind w:firstLine="709"/>
        <w:rPr>
          <w:sz w:val="22"/>
          <w:szCs w:val="22"/>
        </w:rPr>
      </w:pPr>
      <w:r w:rsidRPr="00283F0B">
        <w:rPr>
          <w:sz w:val="22"/>
          <w:szCs w:val="22"/>
        </w:rPr>
        <w:t>(</w:t>
      </w:r>
      <w:r w:rsidRPr="00283F0B">
        <w:rPr>
          <w:i/>
          <w:sz w:val="22"/>
          <w:szCs w:val="22"/>
        </w:rPr>
        <w:t>примечание</w:t>
      </w:r>
      <w:r w:rsidRPr="00283F0B">
        <w:rPr>
          <w:sz w:val="22"/>
          <w:szCs w:val="22"/>
        </w:rPr>
        <w:t>, указывается при поставке Товара, включенного в перечень жизненно необходимых и важнейших лекарственных препаратов);</w:t>
      </w:r>
    </w:p>
    <w:p w14:paraId="60291F0C" w14:textId="77777777" w:rsidR="00875A28" w:rsidRPr="00875A28" w:rsidRDefault="00875A28" w:rsidP="00875A28">
      <w:pPr>
        <w:widowControl w:val="0"/>
        <w:autoSpaceDE w:val="0"/>
        <w:autoSpaceDN w:val="0"/>
        <w:adjustRightInd w:val="0"/>
        <w:spacing w:before="0"/>
        <w:ind w:firstLine="709"/>
        <w:rPr>
          <w:sz w:val="22"/>
          <w:szCs w:val="22"/>
        </w:rPr>
      </w:pPr>
      <w:r w:rsidRPr="00875A28">
        <w:rPr>
          <w:sz w:val="22"/>
          <w:szCs w:val="22"/>
        </w:rPr>
        <w:t xml:space="preserve">в) </w:t>
      </w:r>
      <w:r w:rsidR="00283F0B" w:rsidRPr="00283F0B">
        <w:rPr>
          <w:sz w:val="22"/>
          <w:szCs w:val="22"/>
        </w:rPr>
        <w:t>иные документы, предусмотренные требованиями законодательства Российской Федерации (документы, подтверждающие качество (</w:t>
      </w:r>
      <w:r w:rsidR="00283F0B" w:rsidRPr="00283F0B">
        <w:rPr>
          <w:i/>
          <w:sz w:val="22"/>
          <w:szCs w:val="22"/>
        </w:rPr>
        <w:t>паспорта, аналитические листки и иные аналогичные документы</w:t>
      </w:r>
      <w:r w:rsidR="00283F0B" w:rsidRPr="00283F0B">
        <w:rPr>
          <w:sz w:val="22"/>
          <w:szCs w:val="22"/>
        </w:rPr>
        <w:t>)</w:t>
      </w:r>
      <w:r w:rsidR="00283F0B">
        <w:rPr>
          <w:sz w:val="22"/>
          <w:szCs w:val="22"/>
        </w:rPr>
        <w:t>.</w:t>
      </w:r>
    </w:p>
    <w:p w14:paraId="2498F8DC" w14:textId="77777777" w:rsidR="00875A28" w:rsidRPr="00037908" w:rsidRDefault="00875A28" w:rsidP="00875A28">
      <w:pPr>
        <w:widowControl w:val="0"/>
        <w:autoSpaceDE w:val="0"/>
        <w:autoSpaceDN w:val="0"/>
        <w:adjustRightInd w:val="0"/>
        <w:spacing w:before="0"/>
        <w:ind w:firstLine="709"/>
        <w:rPr>
          <w:sz w:val="22"/>
          <w:szCs w:val="22"/>
        </w:rPr>
      </w:pPr>
      <w:r w:rsidRPr="00875A28">
        <w:rPr>
          <w:sz w:val="22"/>
          <w:szCs w:val="22"/>
        </w:rPr>
        <w:t>5.3.1. Датой поступления Заказчику структурированного документа о приемке, подписанного Поставщиком, считается дата размещения в соответствии с пунктом 3 части 13 статьи 94 Федерального закона о контрактной системе такого документа в единой информационной системе в сфере закупок в соответствии с часовой зоной, в которой расположен Заказчик.</w:t>
      </w:r>
    </w:p>
    <w:p w14:paraId="1B8FE02C" w14:textId="77777777" w:rsidR="00D3033E" w:rsidRDefault="00D3033E" w:rsidP="00D3033E">
      <w:pPr>
        <w:widowControl w:val="0"/>
        <w:autoSpaceDE w:val="0"/>
        <w:autoSpaceDN w:val="0"/>
        <w:adjustRightInd w:val="0"/>
        <w:spacing w:before="0"/>
        <w:ind w:firstLine="709"/>
        <w:rPr>
          <w:sz w:val="22"/>
          <w:szCs w:val="22"/>
        </w:rPr>
      </w:pPr>
      <w:r w:rsidRPr="00953D46">
        <w:rPr>
          <w:sz w:val="22"/>
          <w:szCs w:val="22"/>
        </w:rPr>
        <w:t xml:space="preserve">5.4. </w:t>
      </w:r>
      <w:r w:rsidR="00127E42" w:rsidRPr="00127E42">
        <w:rPr>
          <w:sz w:val="22"/>
          <w:szCs w:val="22"/>
        </w:rPr>
        <w:t>Поставка Товара осуществляется в целых упаковках в соответствии с требованиями Федерального закона от 12.04.2010 № 61-ФЗ «Об обращении лекарственных средств». При этом, если количество Товара, поставляемого Заказчику во вторичной (потребительской) упаковке, превышает количество Товара, указанного в пункте 3.1 Электронного контракта, поставка Товара сверх количества осуществляется за счет Поставщика.</w:t>
      </w:r>
    </w:p>
    <w:p w14:paraId="7997C010" w14:textId="77777777" w:rsidR="00875A28" w:rsidRPr="00953D46" w:rsidRDefault="00875A28" w:rsidP="00D3033E">
      <w:pPr>
        <w:widowControl w:val="0"/>
        <w:autoSpaceDE w:val="0"/>
        <w:autoSpaceDN w:val="0"/>
        <w:adjustRightInd w:val="0"/>
        <w:spacing w:before="0"/>
        <w:ind w:firstLine="709"/>
        <w:rPr>
          <w:sz w:val="22"/>
          <w:szCs w:val="22"/>
        </w:rPr>
      </w:pPr>
      <w:r w:rsidRPr="00875A28">
        <w:rPr>
          <w:sz w:val="22"/>
          <w:szCs w:val="22"/>
        </w:rPr>
        <w:t>5.5. Фактической датой поставки Товара считается дата, указанная в структурированном документе о приемке.</w:t>
      </w:r>
    </w:p>
    <w:p w14:paraId="4DB01BF9" w14:textId="77777777" w:rsidR="00037908" w:rsidRDefault="00037908" w:rsidP="00D3033E">
      <w:pPr>
        <w:widowControl w:val="0"/>
        <w:autoSpaceDE w:val="0"/>
        <w:autoSpaceDN w:val="0"/>
        <w:adjustRightInd w:val="0"/>
        <w:spacing w:before="0"/>
        <w:jc w:val="center"/>
        <w:outlineLvl w:val="1"/>
        <w:rPr>
          <w:b/>
          <w:sz w:val="22"/>
          <w:szCs w:val="22"/>
        </w:rPr>
      </w:pPr>
    </w:p>
    <w:p w14:paraId="782E0A87" w14:textId="77777777" w:rsidR="00D3033E" w:rsidRDefault="00D3033E" w:rsidP="00D3033E">
      <w:pPr>
        <w:widowControl w:val="0"/>
        <w:autoSpaceDE w:val="0"/>
        <w:autoSpaceDN w:val="0"/>
        <w:adjustRightInd w:val="0"/>
        <w:spacing w:before="0"/>
        <w:jc w:val="center"/>
        <w:outlineLvl w:val="1"/>
        <w:rPr>
          <w:b/>
          <w:sz w:val="22"/>
          <w:szCs w:val="22"/>
        </w:rPr>
      </w:pPr>
      <w:r w:rsidRPr="00953D46">
        <w:rPr>
          <w:b/>
          <w:sz w:val="22"/>
          <w:szCs w:val="22"/>
        </w:rPr>
        <w:t>6. Приемка Товара</w:t>
      </w:r>
    </w:p>
    <w:p w14:paraId="1956CC8A" w14:textId="77777777" w:rsidR="00875A28" w:rsidRPr="00875A28" w:rsidRDefault="00875A28" w:rsidP="003D5698">
      <w:pPr>
        <w:widowControl w:val="0"/>
        <w:autoSpaceDE w:val="0"/>
        <w:autoSpaceDN w:val="0"/>
        <w:spacing w:before="0"/>
        <w:ind w:firstLine="540"/>
        <w:rPr>
          <w:color w:val="000000"/>
          <w:sz w:val="22"/>
          <w:szCs w:val="22"/>
        </w:rPr>
      </w:pPr>
      <w:r w:rsidRPr="00875A28">
        <w:rPr>
          <w:color w:val="000000"/>
          <w:sz w:val="22"/>
          <w:szCs w:val="22"/>
        </w:rPr>
        <w:t xml:space="preserve">6.1. Приемка поставленного Товара осуществляется в соответствии с требованиями законодательства </w:t>
      </w:r>
      <w:r w:rsidRPr="00875A28">
        <w:rPr>
          <w:color w:val="000000"/>
          <w:sz w:val="22"/>
          <w:szCs w:val="22"/>
        </w:rPr>
        <w:lastRenderedPageBreak/>
        <w:t>Российской Федерации в ходе передачи Товара Заказчику в Месте доставки и включает в себя:</w:t>
      </w:r>
    </w:p>
    <w:p w14:paraId="31F18866" w14:textId="77777777" w:rsidR="00875A28" w:rsidRPr="00875A28" w:rsidRDefault="00875A28" w:rsidP="003D5698">
      <w:pPr>
        <w:widowControl w:val="0"/>
        <w:autoSpaceDE w:val="0"/>
        <w:autoSpaceDN w:val="0"/>
        <w:spacing w:before="0"/>
        <w:ind w:firstLine="540"/>
        <w:rPr>
          <w:color w:val="000000"/>
          <w:sz w:val="22"/>
          <w:szCs w:val="22"/>
        </w:rPr>
      </w:pPr>
      <w:r w:rsidRPr="00875A28">
        <w:rPr>
          <w:color w:val="000000"/>
          <w:sz w:val="22"/>
          <w:szCs w:val="22"/>
        </w:rPr>
        <w:t xml:space="preserve">а) </w:t>
      </w:r>
      <w:r w:rsidR="00CD54E7" w:rsidRPr="00CD54E7">
        <w:rPr>
          <w:color w:val="000000"/>
          <w:sz w:val="22"/>
          <w:szCs w:val="22"/>
        </w:rPr>
        <w:t xml:space="preserve">проверку по Упаковочным листам номенклатуры и техническим характеристикам поставленного Товара на соответствие информации, указанной в пункте 3.1 </w:t>
      </w:r>
      <w:r w:rsidR="00CD54E7">
        <w:rPr>
          <w:color w:val="000000"/>
          <w:sz w:val="22"/>
          <w:szCs w:val="22"/>
        </w:rPr>
        <w:t>Э</w:t>
      </w:r>
      <w:r w:rsidR="00CD54E7" w:rsidRPr="00CD54E7">
        <w:rPr>
          <w:color w:val="000000"/>
          <w:sz w:val="22"/>
          <w:szCs w:val="22"/>
        </w:rPr>
        <w:t>лектронного контракта, сформированного с использованием ЕИС;</w:t>
      </w:r>
    </w:p>
    <w:p w14:paraId="1A0A88B9" w14:textId="77777777" w:rsidR="00875A28" w:rsidRPr="00875A28" w:rsidRDefault="00875A28" w:rsidP="003D5698">
      <w:pPr>
        <w:widowControl w:val="0"/>
        <w:autoSpaceDE w:val="0"/>
        <w:autoSpaceDN w:val="0"/>
        <w:spacing w:before="0"/>
        <w:ind w:firstLine="540"/>
        <w:rPr>
          <w:color w:val="000000"/>
          <w:sz w:val="22"/>
          <w:szCs w:val="22"/>
        </w:rPr>
      </w:pPr>
      <w:r w:rsidRPr="00875A28">
        <w:rPr>
          <w:color w:val="000000"/>
          <w:sz w:val="22"/>
          <w:szCs w:val="22"/>
        </w:rPr>
        <w:t>б) проверку полноты и правильности оформления комплекта документов, предусмотренных пунктом 5.3 Контракта;</w:t>
      </w:r>
    </w:p>
    <w:p w14:paraId="212BE89E" w14:textId="77777777" w:rsidR="00875A28" w:rsidRPr="00875A28" w:rsidRDefault="00875A28" w:rsidP="003D5698">
      <w:pPr>
        <w:widowControl w:val="0"/>
        <w:autoSpaceDE w:val="0"/>
        <w:autoSpaceDN w:val="0"/>
        <w:spacing w:before="0"/>
        <w:ind w:firstLine="540"/>
        <w:rPr>
          <w:color w:val="000000"/>
          <w:sz w:val="22"/>
          <w:szCs w:val="22"/>
        </w:rPr>
      </w:pPr>
      <w:r w:rsidRPr="00875A28">
        <w:rPr>
          <w:color w:val="000000"/>
          <w:sz w:val="22"/>
          <w:szCs w:val="22"/>
        </w:rPr>
        <w:t>в) контроль наличия/отсутствия внешних повреждений упаковки Товара;</w:t>
      </w:r>
    </w:p>
    <w:p w14:paraId="2C87ACD9" w14:textId="77777777" w:rsidR="00875A28" w:rsidRPr="00875A28" w:rsidRDefault="00875A28" w:rsidP="003D5698">
      <w:pPr>
        <w:widowControl w:val="0"/>
        <w:autoSpaceDE w:val="0"/>
        <w:autoSpaceDN w:val="0"/>
        <w:spacing w:before="0"/>
        <w:ind w:firstLine="540"/>
        <w:rPr>
          <w:color w:val="000000"/>
          <w:sz w:val="22"/>
          <w:szCs w:val="22"/>
        </w:rPr>
      </w:pPr>
      <w:r w:rsidRPr="00875A28">
        <w:rPr>
          <w:color w:val="000000"/>
          <w:sz w:val="22"/>
          <w:szCs w:val="22"/>
        </w:rPr>
        <w:t>г) проверку соблюдения температурного режима при хранении и перевозке Товара.</w:t>
      </w:r>
    </w:p>
    <w:p w14:paraId="6BFEC431" w14:textId="77777777" w:rsidR="00875A28" w:rsidRPr="00875A28" w:rsidRDefault="00875A28" w:rsidP="003D5698">
      <w:pPr>
        <w:widowControl w:val="0"/>
        <w:autoSpaceDE w:val="0"/>
        <w:autoSpaceDN w:val="0"/>
        <w:spacing w:before="0"/>
        <w:ind w:firstLine="540"/>
        <w:rPr>
          <w:color w:val="000000"/>
          <w:sz w:val="22"/>
          <w:szCs w:val="22"/>
        </w:rPr>
      </w:pPr>
      <w:r w:rsidRPr="00875A28">
        <w:rPr>
          <w:color w:val="000000"/>
          <w:sz w:val="22"/>
          <w:szCs w:val="22"/>
        </w:rPr>
        <w:t>По факту приемки Товара Поставщик и Заказчик подписывают структурированный документ о приемке в единой информационной системе в сфере закупок.</w:t>
      </w:r>
    </w:p>
    <w:p w14:paraId="27B970F5" w14:textId="77777777" w:rsidR="00875A28" w:rsidRDefault="00875A28" w:rsidP="003D5698">
      <w:pPr>
        <w:widowControl w:val="0"/>
        <w:autoSpaceDE w:val="0"/>
        <w:autoSpaceDN w:val="0"/>
        <w:spacing w:before="0"/>
        <w:ind w:firstLine="540"/>
        <w:rPr>
          <w:color w:val="000000"/>
          <w:sz w:val="22"/>
          <w:szCs w:val="22"/>
        </w:rPr>
      </w:pPr>
      <w:r w:rsidRPr="00875A28">
        <w:rPr>
          <w:color w:val="000000"/>
          <w:sz w:val="22"/>
          <w:szCs w:val="22"/>
        </w:rPr>
        <w:t>6.2. Для проверки предоставленных Поставщиком результатов поставки Товара, предусмотренных Контрактом, в части их соответствия условиям Контракта, Заказчиком проводится экспертиза Товара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14:paraId="102F22E0" w14:textId="77777777" w:rsidR="00875A28" w:rsidRPr="00875A28" w:rsidRDefault="00875A28" w:rsidP="003D5698">
      <w:pPr>
        <w:widowControl w:val="0"/>
        <w:autoSpaceDE w:val="0"/>
        <w:autoSpaceDN w:val="0"/>
        <w:spacing w:before="0"/>
        <w:ind w:firstLine="540"/>
        <w:rPr>
          <w:color w:val="000000"/>
          <w:sz w:val="22"/>
          <w:szCs w:val="22"/>
        </w:rPr>
      </w:pPr>
      <w:r w:rsidRPr="00875A28">
        <w:rPr>
          <w:color w:val="000000"/>
          <w:sz w:val="22"/>
          <w:szCs w:val="22"/>
        </w:rPr>
        <w:t xml:space="preserve">6.3. Заказчик в срок </w:t>
      </w:r>
      <w:r w:rsidRPr="00875A28">
        <w:rPr>
          <w:b/>
          <w:color w:val="000000"/>
          <w:sz w:val="22"/>
          <w:szCs w:val="22"/>
          <w:u w:val="single"/>
        </w:rPr>
        <w:t>не более 20 (двадцати) рабочих дней</w:t>
      </w:r>
      <w:r w:rsidRPr="00875A28">
        <w:rPr>
          <w:color w:val="000000"/>
          <w:sz w:val="22"/>
          <w:szCs w:val="22"/>
        </w:rPr>
        <w:t xml:space="preserve"> со дня поступления структурированного документа о приемке в соответствии с пунктом 5.3.1 Контракта с прилагаемыми документами, поименованными в пункте 5.3 Контракта, и на основании результатов экспертизы, проведенной в соответствии с пунктом 6.2 Контракта, осуществляет одно из следующих действий: </w:t>
      </w:r>
    </w:p>
    <w:p w14:paraId="7B59A3DE" w14:textId="77777777" w:rsidR="00875A28" w:rsidRPr="00875A28" w:rsidRDefault="00446633" w:rsidP="003D5698">
      <w:pPr>
        <w:widowControl w:val="0"/>
        <w:autoSpaceDE w:val="0"/>
        <w:autoSpaceDN w:val="0"/>
        <w:spacing w:before="0"/>
        <w:ind w:firstLine="540"/>
        <w:rPr>
          <w:color w:val="000000"/>
          <w:sz w:val="22"/>
          <w:szCs w:val="22"/>
        </w:rPr>
      </w:pPr>
      <w:r>
        <w:rPr>
          <w:color w:val="000000"/>
          <w:sz w:val="22"/>
          <w:szCs w:val="22"/>
        </w:rPr>
        <w:t>-</w:t>
      </w:r>
      <w:r w:rsidR="00875A28" w:rsidRPr="00875A28">
        <w:rPr>
          <w:color w:val="000000"/>
          <w:sz w:val="22"/>
          <w:szCs w:val="22"/>
        </w:rPr>
        <w:t>подписывает усиленной электронной подписью лица, имеющего право действовать от имени Заказчика, и размещает в единой информационной системе в сфере закупок структурированный документ о приемке;</w:t>
      </w:r>
    </w:p>
    <w:p w14:paraId="38F07A34" w14:textId="77777777" w:rsidR="00875A28" w:rsidRPr="00875A28" w:rsidRDefault="00446633" w:rsidP="003D5698">
      <w:pPr>
        <w:widowControl w:val="0"/>
        <w:autoSpaceDE w:val="0"/>
        <w:autoSpaceDN w:val="0"/>
        <w:spacing w:before="0"/>
        <w:ind w:firstLine="540"/>
        <w:rPr>
          <w:color w:val="000000"/>
          <w:sz w:val="22"/>
          <w:szCs w:val="22"/>
        </w:rPr>
      </w:pPr>
      <w:r>
        <w:rPr>
          <w:color w:val="000000"/>
          <w:sz w:val="22"/>
          <w:szCs w:val="22"/>
        </w:rPr>
        <w:t>-</w:t>
      </w:r>
      <w:r w:rsidR="00875A28" w:rsidRPr="00875A28">
        <w:rPr>
          <w:color w:val="000000"/>
          <w:sz w:val="22"/>
          <w:szCs w:val="22"/>
        </w:rPr>
        <w:t>формирует с использованием единой информационной системы в сфере закупок, подписывает усиленной электронной подписью лица, имеющего право действовать от имени Заказчика, и размещает в единой информационной системе в сфере закупок мотивированный отказ от подписания структурированного документа о приемке с указанием причин такого отказа, перечня недостатков и сроков их устранения Поставщиком.</w:t>
      </w:r>
    </w:p>
    <w:p w14:paraId="7C8CEEC9" w14:textId="77777777" w:rsidR="00875A28" w:rsidRPr="00875A28" w:rsidRDefault="00875A28" w:rsidP="003D5698">
      <w:pPr>
        <w:widowControl w:val="0"/>
        <w:autoSpaceDE w:val="0"/>
        <w:autoSpaceDN w:val="0"/>
        <w:spacing w:before="0"/>
        <w:ind w:firstLine="540"/>
        <w:rPr>
          <w:color w:val="000000"/>
          <w:sz w:val="22"/>
          <w:szCs w:val="22"/>
        </w:rPr>
      </w:pPr>
      <w:r w:rsidRPr="00875A28">
        <w:rPr>
          <w:color w:val="000000"/>
          <w:sz w:val="22"/>
          <w:szCs w:val="22"/>
        </w:rPr>
        <w:t>Заказчик имеет право частично принять поставленный Товар с отражением информации о фактически принятом количестве Товара в структурированном документе о приемке в единой информационной системе в сфере закупок.</w:t>
      </w:r>
    </w:p>
    <w:p w14:paraId="45B18350" w14:textId="77777777" w:rsidR="00875A28" w:rsidRPr="00875A28" w:rsidRDefault="00875A28" w:rsidP="003D5698">
      <w:pPr>
        <w:widowControl w:val="0"/>
        <w:autoSpaceDE w:val="0"/>
        <w:autoSpaceDN w:val="0"/>
        <w:spacing w:before="0"/>
        <w:ind w:firstLine="540"/>
        <w:rPr>
          <w:color w:val="000000"/>
          <w:sz w:val="22"/>
          <w:szCs w:val="22"/>
        </w:rPr>
      </w:pPr>
      <w:r w:rsidRPr="00875A28">
        <w:rPr>
          <w:color w:val="000000"/>
          <w:sz w:val="22"/>
          <w:szCs w:val="22"/>
        </w:rPr>
        <w:t>6.4. После устранения недостатков, послуживших основанием для неподписания структурированного документа о приемке, Поставщик и Заказчик подписывают структурированный документ о приемке в единой информационной системе в сфере закупок в порядке и сроки, предусмотренные пунктом 6.3 Контракта.</w:t>
      </w:r>
    </w:p>
    <w:p w14:paraId="46077C4A" w14:textId="77777777" w:rsidR="00875A28" w:rsidRPr="00875A28" w:rsidRDefault="00875A28" w:rsidP="003D5698">
      <w:pPr>
        <w:widowControl w:val="0"/>
        <w:autoSpaceDE w:val="0"/>
        <w:autoSpaceDN w:val="0"/>
        <w:spacing w:before="0"/>
        <w:ind w:firstLine="540"/>
        <w:rPr>
          <w:color w:val="000000"/>
          <w:sz w:val="22"/>
          <w:szCs w:val="22"/>
        </w:rPr>
      </w:pPr>
      <w:r w:rsidRPr="00875A28">
        <w:rPr>
          <w:color w:val="000000"/>
          <w:sz w:val="22"/>
          <w:szCs w:val="22"/>
        </w:rPr>
        <w:t>Внесение исправлений в структурированный документ о приемке, оформленный в соответствии с настоящим разделом Контракта, осуществляется путем формирования, подписания усиленными электронными подписями лиц, имеющих право действовать от имени Поставщика, Заказчика, и размещения в единой информационной системе в сфере закупок исправленного структурированного документа о приемке.</w:t>
      </w:r>
    </w:p>
    <w:p w14:paraId="2837EFC3" w14:textId="77777777" w:rsidR="00875A28" w:rsidRPr="00875A28" w:rsidRDefault="00875A28" w:rsidP="003D5698">
      <w:pPr>
        <w:widowControl w:val="0"/>
        <w:autoSpaceDE w:val="0"/>
        <w:autoSpaceDN w:val="0"/>
        <w:spacing w:before="0"/>
        <w:ind w:firstLine="540"/>
        <w:rPr>
          <w:color w:val="000000"/>
          <w:sz w:val="22"/>
          <w:szCs w:val="22"/>
        </w:rPr>
      </w:pPr>
      <w:r w:rsidRPr="00875A28">
        <w:rPr>
          <w:color w:val="000000"/>
          <w:sz w:val="22"/>
          <w:szCs w:val="22"/>
        </w:rPr>
        <w:t xml:space="preserve">Срок исправления Поставщиком структурированного документа о приемке при поступлении от Заказчика уведомления об уточнении составляет </w:t>
      </w:r>
      <w:r w:rsidRPr="00875A28">
        <w:rPr>
          <w:b/>
          <w:color w:val="000000"/>
          <w:sz w:val="22"/>
          <w:szCs w:val="22"/>
          <w:u w:val="single"/>
        </w:rPr>
        <w:t>не более 5 (пяти) рабочих дней</w:t>
      </w:r>
      <w:r w:rsidRPr="00875A28">
        <w:rPr>
          <w:color w:val="000000"/>
          <w:sz w:val="22"/>
          <w:szCs w:val="22"/>
        </w:rPr>
        <w:t>.</w:t>
      </w:r>
    </w:p>
    <w:p w14:paraId="04F5CD42" w14:textId="77777777" w:rsidR="00875A28" w:rsidRPr="00875A28" w:rsidRDefault="00875A28" w:rsidP="003D5698">
      <w:pPr>
        <w:widowControl w:val="0"/>
        <w:autoSpaceDE w:val="0"/>
        <w:autoSpaceDN w:val="0"/>
        <w:spacing w:before="0"/>
        <w:ind w:firstLine="540"/>
        <w:rPr>
          <w:color w:val="000000"/>
          <w:sz w:val="22"/>
          <w:szCs w:val="22"/>
        </w:rPr>
      </w:pPr>
      <w:r w:rsidRPr="00875A28">
        <w:rPr>
          <w:color w:val="000000"/>
          <w:sz w:val="22"/>
          <w:szCs w:val="22"/>
        </w:rPr>
        <w:t>6.5. Со дня подписания Заказчиком структурированного документа о приемке в единой информационной системе в сфере закупок все риски случайной гибели, утраты или повреждения Товара переходят к Заказчику.</w:t>
      </w:r>
    </w:p>
    <w:p w14:paraId="64D0000B" w14:textId="77777777" w:rsidR="00875A28" w:rsidRPr="00875A28" w:rsidRDefault="00875A28" w:rsidP="003D5698">
      <w:pPr>
        <w:widowControl w:val="0"/>
        <w:autoSpaceDE w:val="0"/>
        <w:autoSpaceDN w:val="0"/>
        <w:spacing w:before="0"/>
        <w:ind w:firstLine="540"/>
        <w:rPr>
          <w:color w:val="000000"/>
          <w:sz w:val="22"/>
          <w:szCs w:val="22"/>
        </w:rPr>
      </w:pPr>
      <w:r w:rsidRPr="00875A28">
        <w:rPr>
          <w:color w:val="000000"/>
          <w:sz w:val="22"/>
          <w:szCs w:val="22"/>
        </w:rPr>
        <w:t>6.6. Обязательства Поставщика по поставке Товара по Контракту (этапу) считаются выполненными Поставщиком после подписания Сторонами структурированного документа о приемке.</w:t>
      </w:r>
    </w:p>
    <w:p w14:paraId="1A9E8023" w14:textId="77777777" w:rsidR="00875A28" w:rsidRPr="00875A28" w:rsidRDefault="00875A28" w:rsidP="003D5698">
      <w:pPr>
        <w:widowControl w:val="0"/>
        <w:autoSpaceDE w:val="0"/>
        <w:autoSpaceDN w:val="0"/>
        <w:spacing w:before="0"/>
        <w:ind w:firstLine="540"/>
        <w:rPr>
          <w:color w:val="000000"/>
          <w:sz w:val="22"/>
          <w:szCs w:val="22"/>
        </w:rPr>
      </w:pPr>
      <w:r w:rsidRPr="00875A28">
        <w:rPr>
          <w:color w:val="000000"/>
          <w:sz w:val="22"/>
          <w:szCs w:val="22"/>
        </w:rPr>
        <w:t>6.7. Датой поступления Поставщику структурированного документа о приемке, мотивированного отказа от подписания структурированного документа о приемке считается дата размещения в соответствии с пунктом 6 части 13 статьи 94 Федерального закона о контрактной системе таких документа о приемке, мотивированного отказа в единой информационной системе в сфере закупок в соответствии с часовой зоной, в которой расположен Поставщик.</w:t>
      </w:r>
    </w:p>
    <w:p w14:paraId="4DA685E5" w14:textId="77777777" w:rsidR="00875A28" w:rsidRDefault="00875A28" w:rsidP="003D5698">
      <w:pPr>
        <w:widowControl w:val="0"/>
        <w:autoSpaceDE w:val="0"/>
        <w:autoSpaceDN w:val="0"/>
        <w:spacing w:before="0"/>
        <w:ind w:firstLine="540"/>
        <w:rPr>
          <w:color w:val="000000"/>
          <w:sz w:val="22"/>
          <w:szCs w:val="22"/>
        </w:rPr>
      </w:pPr>
      <w:r w:rsidRPr="00875A28">
        <w:rPr>
          <w:color w:val="000000"/>
          <w:sz w:val="22"/>
          <w:szCs w:val="22"/>
        </w:rPr>
        <w:t xml:space="preserve">6.8. Датой приемки поставленного Товара считается дата размещения в единой информационной системе в сфере закупок структурированного документа о приемке, подписанного Заказчиком. </w:t>
      </w:r>
    </w:p>
    <w:p w14:paraId="086B9177" w14:textId="77777777" w:rsidR="00875A28" w:rsidRPr="00953D46" w:rsidRDefault="00875A28" w:rsidP="00D3033E">
      <w:pPr>
        <w:widowControl w:val="0"/>
        <w:autoSpaceDE w:val="0"/>
        <w:autoSpaceDN w:val="0"/>
        <w:adjustRightInd w:val="0"/>
        <w:spacing w:before="0"/>
        <w:jc w:val="center"/>
        <w:outlineLvl w:val="1"/>
        <w:rPr>
          <w:b/>
          <w:sz w:val="22"/>
          <w:szCs w:val="22"/>
        </w:rPr>
      </w:pPr>
    </w:p>
    <w:p w14:paraId="21B82B98" w14:textId="77777777" w:rsidR="00D3033E" w:rsidRPr="00953D46" w:rsidRDefault="00D3033E" w:rsidP="00D3033E">
      <w:pPr>
        <w:widowControl w:val="0"/>
        <w:autoSpaceDE w:val="0"/>
        <w:autoSpaceDN w:val="0"/>
        <w:adjustRightInd w:val="0"/>
        <w:spacing w:before="0"/>
        <w:jc w:val="center"/>
        <w:outlineLvl w:val="1"/>
        <w:rPr>
          <w:b/>
          <w:sz w:val="22"/>
          <w:szCs w:val="22"/>
        </w:rPr>
      </w:pPr>
      <w:r w:rsidRPr="00953D46">
        <w:rPr>
          <w:b/>
          <w:sz w:val="22"/>
          <w:szCs w:val="22"/>
        </w:rPr>
        <w:t>7. Выборочная проверка Товара</w:t>
      </w:r>
    </w:p>
    <w:p w14:paraId="316D23E3" w14:textId="77777777" w:rsidR="00D3033E" w:rsidRPr="00953D46" w:rsidRDefault="00D3033E" w:rsidP="00D3033E">
      <w:pPr>
        <w:widowControl w:val="0"/>
        <w:autoSpaceDE w:val="0"/>
        <w:autoSpaceDN w:val="0"/>
        <w:adjustRightInd w:val="0"/>
        <w:spacing w:before="0"/>
        <w:ind w:firstLine="708"/>
        <w:rPr>
          <w:sz w:val="22"/>
          <w:szCs w:val="22"/>
        </w:rPr>
      </w:pPr>
      <w:r w:rsidRPr="00953D46">
        <w:rPr>
          <w:sz w:val="22"/>
          <w:szCs w:val="22"/>
        </w:rPr>
        <w:t>7.1. Заказчик имеет право осуществлять выборочную проверку поставляемого Товара, в том числе после приемки Товара.</w:t>
      </w:r>
    </w:p>
    <w:p w14:paraId="430681BF" w14:textId="77777777" w:rsidR="00D3033E" w:rsidRPr="00953D46" w:rsidRDefault="00D3033E" w:rsidP="00D3033E">
      <w:pPr>
        <w:widowControl w:val="0"/>
        <w:autoSpaceDE w:val="0"/>
        <w:autoSpaceDN w:val="0"/>
        <w:adjustRightInd w:val="0"/>
        <w:spacing w:before="0"/>
        <w:ind w:firstLine="708"/>
        <w:rPr>
          <w:sz w:val="22"/>
          <w:szCs w:val="22"/>
        </w:rPr>
      </w:pPr>
      <w:r w:rsidRPr="00953D46">
        <w:rPr>
          <w:sz w:val="22"/>
          <w:szCs w:val="22"/>
        </w:rPr>
        <w:t>7.2. 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 Стоимость образцов и их доставка Заказчику в цену Контракта не входит.</w:t>
      </w:r>
    </w:p>
    <w:p w14:paraId="6BAC64C2" w14:textId="77777777" w:rsidR="00D3033E" w:rsidRPr="00953D46" w:rsidRDefault="00D3033E" w:rsidP="00D3033E">
      <w:pPr>
        <w:widowControl w:val="0"/>
        <w:autoSpaceDE w:val="0"/>
        <w:autoSpaceDN w:val="0"/>
        <w:adjustRightInd w:val="0"/>
        <w:spacing w:before="0"/>
        <w:ind w:firstLine="708"/>
        <w:rPr>
          <w:sz w:val="22"/>
          <w:szCs w:val="22"/>
        </w:rPr>
      </w:pPr>
      <w:r w:rsidRPr="00953D46">
        <w:rPr>
          <w:sz w:val="22"/>
          <w:szCs w:val="22"/>
        </w:rPr>
        <w:t>7.3. Выбор независимых профильных экспертных организаций по контролю качества лекарственных средств осуществляется Заказчиком.</w:t>
      </w:r>
    </w:p>
    <w:p w14:paraId="4FA267A7" w14:textId="77777777" w:rsidR="00D3033E" w:rsidRPr="00953D46" w:rsidRDefault="00D3033E" w:rsidP="00D3033E">
      <w:pPr>
        <w:widowControl w:val="0"/>
        <w:autoSpaceDE w:val="0"/>
        <w:autoSpaceDN w:val="0"/>
        <w:adjustRightInd w:val="0"/>
        <w:spacing w:before="0"/>
        <w:ind w:firstLine="708"/>
        <w:rPr>
          <w:sz w:val="22"/>
          <w:szCs w:val="22"/>
        </w:rPr>
      </w:pPr>
      <w:r w:rsidRPr="00953D46">
        <w:rPr>
          <w:sz w:val="22"/>
          <w:szCs w:val="22"/>
        </w:rPr>
        <w:t>7.4.  Проверка Товара проводится за счет средств Заказчика.</w:t>
      </w:r>
    </w:p>
    <w:p w14:paraId="246F5134" w14:textId="77777777" w:rsidR="00D3033E" w:rsidRPr="00953D46" w:rsidRDefault="00D3033E" w:rsidP="00D3033E">
      <w:pPr>
        <w:widowControl w:val="0"/>
        <w:autoSpaceDE w:val="0"/>
        <w:autoSpaceDN w:val="0"/>
        <w:adjustRightInd w:val="0"/>
        <w:spacing w:before="0"/>
        <w:ind w:firstLine="708"/>
        <w:rPr>
          <w:sz w:val="22"/>
          <w:szCs w:val="22"/>
        </w:rPr>
      </w:pPr>
      <w:r w:rsidRPr="00953D46">
        <w:rPr>
          <w:sz w:val="22"/>
          <w:szCs w:val="22"/>
        </w:rPr>
        <w:lastRenderedPageBreak/>
        <w:t>7.5. Если по результатам проверки Товара определяется, что Товар не соответствует требованиям Контракта, не соответствующий условиям Контракта, Товар забраковывается в объеме всей серии. При этом объем поставок, и сумма Контракта остаются неизменными, а Поставщик обязан заменить забракованную серию Товара.</w:t>
      </w:r>
    </w:p>
    <w:p w14:paraId="5D8B0211" w14:textId="77777777" w:rsidR="00D3033E" w:rsidRPr="00953D46" w:rsidRDefault="00D3033E" w:rsidP="00D3033E">
      <w:pPr>
        <w:widowControl w:val="0"/>
        <w:autoSpaceDE w:val="0"/>
        <w:autoSpaceDN w:val="0"/>
        <w:adjustRightInd w:val="0"/>
        <w:spacing w:before="0"/>
        <w:ind w:firstLine="708"/>
        <w:rPr>
          <w:sz w:val="22"/>
          <w:szCs w:val="22"/>
        </w:rPr>
      </w:pPr>
      <w:r w:rsidRPr="00953D46">
        <w:rPr>
          <w:sz w:val="22"/>
          <w:szCs w:val="22"/>
        </w:rPr>
        <w:t>Расходы по проведению проверки Товара в случае, если по результатам проверки Товара определяется, что Товар не соответствует требованиям Контракта, несет Поставщик.</w:t>
      </w:r>
    </w:p>
    <w:p w14:paraId="38DB3FA3" w14:textId="77777777" w:rsidR="00D3033E" w:rsidRPr="00953D46" w:rsidRDefault="00D3033E" w:rsidP="00D3033E">
      <w:pPr>
        <w:widowControl w:val="0"/>
        <w:autoSpaceDE w:val="0"/>
        <w:autoSpaceDN w:val="0"/>
        <w:adjustRightInd w:val="0"/>
        <w:spacing w:before="0"/>
        <w:ind w:firstLine="708"/>
        <w:rPr>
          <w:sz w:val="22"/>
          <w:szCs w:val="22"/>
        </w:rPr>
      </w:pPr>
      <w:r w:rsidRPr="00953D46">
        <w:rPr>
          <w:sz w:val="22"/>
          <w:szCs w:val="22"/>
        </w:rPr>
        <w:t>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14:paraId="4E25148D" w14:textId="77777777" w:rsidR="00D3033E" w:rsidRDefault="00D3033E" w:rsidP="00D3033E">
      <w:pPr>
        <w:widowControl w:val="0"/>
        <w:autoSpaceDE w:val="0"/>
        <w:autoSpaceDN w:val="0"/>
        <w:adjustRightInd w:val="0"/>
        <w:spacing w:before="0"/>
        <w:ind w:firstLine="708"/>
        <w:rPr>
          <w:sz w:val="22"/>
          <w:szCs w:val="22"/>
        </w:rPr>
      </w:pPr>
      <w:r w:rsidRPr="00953D46">
        <w:rPr>
          <w:sz w:val="22"/>
          <w:szCs w:val="22"/>
        </w:rPr>
        <w:t>7.6. Заказчик в соответствии с пунктом 4 статьи 477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14:paraId="7F9231DF" w14:textId="77777777" w:rsidR="002976F3" w:rsidRPr="00953D46" w:rsidRDefault="002976F3" w:rsidP="00D3033E">
      <w:pPr>
        <w:widowControl w:val="0"/>
        <w:autoSpaceDE w:val="0"/>
        <w:autoSpaceDN w:val="0"/>
        <w:adjustRightInd w:val="0"/>
        <w:spacing w:before="0"/>
        <w:ind w:firstLine="708"/>
        <w:rPr>
          <w:sz w:val="22"/>
          <w:szCs w:val="22"/>
        </w:rPr>
      </w:pPr>
    </w:p>
    <w:p w14:paraId="2690313F" w14:textId="77777777" w:rsidR="00D3033E" w:rsidRPr="00953D46" w:rsidRDefault="00D3033E" w:rsidP="00D3033E">
      <w:pPr>
        <w:widowControl w:val="0"/>
        <w:autoSpaceDE w:val="0"/>
        <w:autoSpaceDN w:val="0"/>
        <w:adjustRightInd w:val="0"/>
        <w:spacing w:before="0"/>
        <w:jc w:val="center"/>
        <w:outlineLvl w:val="1"/>
        <w:rPr>
          <w:b/>
          <w:sz w:val="22"/>
          <w:szCs w:val="22"/>
        </w:rPr>
      </w:pPr>
      <w:r w:rsidRPr="00953D46">
        <w:rPr>
          <w:b/>
          <w:sz w:val="22"/>
          <w:szCs w:val="22"/>
        </w:rPr>
        <w:t>8. Качество Товара</w:t>
      </w:r>
    </w:p>
    <w:p w14:paraId="04BE13D5" w14:textId="77777777" w:rsidR="00D3033E" w:rsidRPr="00953D46" w:rsidRDefault="00D3033E" w:rsidP="00D3033E">
      <w:pPr>
        <w:widowControl w:val="0"/>
        <w:autoSpaceDE w:val="0"/>
        <w:autoSpaceDN w:val="0"/>
        <w:adjustRightInd w:val="0"/>
        <w:spacing w:before="0"/>
        <w:ind w:firstLine="708"/>
        <w:rPr>
          <w:sz w:val="22"/>
          <w:szCs w:val="22"/>
        </w:rPr>
      </w:pPr>
      <w:r w:rsidRPr="00953D46">
        <w:rPr>
          <w:sz w:val="22"/>
          <w:szCs w:val="22"/>
        </w:rPr>
        <w:t xml:space="preserve">8.1. </w:t>
      </w:r>
      <w:r w:rsidR="00EF6B21" w:rsidRPr="00EF6B21">
        <w:rPr>
          <w:sz w:val="22"/>
          <w:szCs w:val="22"/>
        </w:rPr>
        <w:t xml:space="preserve">Качество Товара должно соответствовать требованиям законодательства Российской Федерации, технических характеристик, указанным в пункте 3.1 </w:t>
      </w:r>
      <w:r w:rsidR="00EF6B21">
        <w:rPr>
          <w:sz w:val="22"/>
          <w:szCs w:val="22"/>
        </w:rPr>
        <w:t>Э</w:t>
      </w:r>
      <w:r w:rsidR="00EF6B21" w:rsidRPr="00EF6B21">
        <w:rPr>
          <w:sz w:val="22"/>
          <w:szCs w:val="22"/>
        </w:rPr>
        <w:t>лектронного контракта, сформированного с использованием ЕИС, что подтверждается регистрационным(</w:t>
      </w:r>
      <w:proofErr w:type="spellStart"/>
      <w:r w:rsidR="00EF6B21" w:rsidRPr="00EF6B21">
        <w:rPr>
          <w:sz w:val="22"/>
          <w:szCs w:val="22"/>
        </w:rPr>
        <w:t>ыми</w:t>
      </w:r>
      <w:proofErr w:type="spellEnd"/>
      <w:r w:rsidR="00EF6B21" w:rsidRPr="00EF6B21">
        <w:rPr>
          <w:sz w:val="22"/>
          <w:szCs w:val="22"/>
        </w:rPr>
        <w:t>) удостоверением(</w:t>
      </w:r>
      <w:proofErr w:type="spellStart"/>
      <w:r w:rsidR="00EF6B21" w:rsidRPr="00EF6B21">
        <w:rPr>
          <w:sz w:val="22"/>
          <w:szCs w:val="22"/>
        </w:rPr>
        <w:t>ями</w:t>
      </w:r>
      <w:proofErr w:type="spellEnd"/>
      <w:r w:rsidR="00EF6B21" w:rsidRPr="00EF6B21">
        <w:rPr>
          <w:sz w:val="22"/>
          <w:szCs w:val="22"/>
        </w:rPr>
        <w:t>) лекарственного(</w:t>
      </w:r>
      <w:proofErr w:type="spellStart"/>
      <w:r w:rsidR="00EF6B21" w:rsidRPr="00EF6B21">
        <w:rPr>
          <w:sz w:val="22"/>
          <w:szCs w:val="22"/>
        </w:rPr>
        <w:t>ых</w:t>
      </w:r>
      <w:proofErr w:type="spellEnd"/>
      <w:r w:rsidR="00EF6B21" w:rsidRPr="00EF6B21">
        <w:rPr>
          <w:sz w:val="22"/>
          <w:szCs w:val="22"/>
        </w:rPr>
        <w:t>) препарата(</w:t>
      </w:r>
      <w:proofErr w:type="spellStart"/>
      <w:r w:rsidR="00EF6B21" w:rsidRPr="00EF6B21">
        <w:rPr>
          <w:sz w:val="22"/>
          <w:szCs w:val="22"/>
        </w:rPr>
        <w:t>ов</w:t>
      </w:r>
      <w:proofErr w:type="spellEnd"/>
      <w:r w:rsidR="00EF6B21" w:rsidRPr="00EF6B21">
        <w:rPr>
          <w:sz w:val="22"/>
          <w:szCs w:val="22"/>
        </w:rPr>
        <w:t>), выданным(</w:t>
      </w:r>
      <w:proofErr w:type="spellStart"/>
      <w:r w:rsidR="00EF6B21" w:rsidRPr="00EF6B21">
        <w:rPr>
          <w:sz w:val="22"/>
          <w:szCs w:val="22"/>
        </w:rPr>
        <w:t>ыми</w:t>
      </w:r>
      <w:proofErr w:type="spellEnd"/>
      <w:r w:rsidR="00EF6B21" w:rsidRPr="00EF6B21">
        <w:rPr>
          <w:sz w:val="22"/>
          <w:szCs w:val="22"/>
        </w:rPr>
        <w:t xml:space="preserve">) </w:t>
      </w:r>
      <w:r w:rsidRPr="00953D46">
        <w:rPr>
          <w:sz w:val="22"/>
          <w:szCs w:val="22"/>
        </w:rPr>
        <w:t>уполномоченным органом, и документом, подтверждающим соответствие Товара</w:t>
      </w:r>
      <w:r w:rsidRPr="00953D46">
        <w:rPr>
          <w:sz w:val="22"/>
          <w:szCs w:val="22"/>
          <w:vertAlign w:val="superscript"/>
        </w:rPr>
        <w:footnoteReference w:id="1"/>
      </w:r>
      <w:r w:rsidRPr="00953D46">
        <w:rPr>
          <w:sz w:val="22"/>
          <w:szCs w:val="22"/>
        </w:rPr>
        <w:t>.</w:t>
      </w:r>
    </w:p>
    <w:p w14:paraId="0B0B92F8" w14:textId="77777777" w:rsidR="00D3033E" w:rsidRDefault="00D3033E" w:rsidP="00D3033E">
      <w:pPr>
        <w:widowControl w:val="0"/>
        <w:autoSpaceDE w:val="0"/>
        <w:autoSpaceDN w:val="0"/>
        <w:adjustRightInd w:val="0"/>
        <w:spacing w:before="0"/>
        <w:ind w:firstLine="708"/>
        <w:rPr>
          <w:sz w:val="22"/>
          <w:szCs w:val="22"/>
        </w:rPr>
      </w:pPr>
      <w:r w:rsidRPr="00953D46">
        <w:rPr>
          <w:sz w:val="22"/>
          <w:szCs w:val="22"/>
        </w:rPr>
        <w:t xml:space="preserve">8.2. </w:t>
      </w:r>
      <w:r w:rsidR="00EF6B21" w:rsidRPr="00EF6B21">
        <w:rPr>
          <w:sz w:val="22"/>
          <w:szCs w:val="22"/>
        </w:rPr>
        <w:t>Остаточный срок годности Товара на дату поставки Заказчику должен составлять</w:t>
      </w:r>
      <w:r w:rsidR="00BB1B76" w:rsidRPr="00BB1B76">
        <w:rPr>
          <w:sz w:val="22"/>
          <w:szCs w:val="22"/>
        </w:rPr>
        <w:t>:</w:t>
      </w:r>
      <w:r w:rsidR="00EF6B21" w:rsidRPr="00EF6B21">
        <w:rPr>
          <w:sz w:val="22"/>
          <w:szCs w:val="22"/>
        </w:rPr>
        <w:t xml:space="preserve"> </w:t>
      </w:r>
      <w:r w:rsidR="00BB1B76" w:rsidRPr="00BB1B76">
        <w:rPr>
          <w:color w:val="0000FF"/>
          <w:sz w:val="22"/>
          <w:szCs w:val="22"/>
        </w:rPr>
        <w:t>информация указана в п. 4.4. Электронного контракта</w:t>
      </w:r>
      <w:proofErr w:type="gramStart"/>
      <w:r w:rsidR="00BB1B76" w:rsidRPr="00BB1B76">
        <w:rPr>
          <w:color w:val="0000FF"/>
          <w:sz w:val="22"/>
          <w:szCs w:val="22"/>
        </w:rPr>
        <w:t>.</w:t>
      </w:r>
      <w:proofErr w:type="gramEnd"/>
      <w:r w:rsidR="00BB1B76" w:rsidRPr="00BB1B76">
        <w:t xml:space="preserve"> </w:t>
      </w:r>
      <w:r w:rsidR="00BB1B76" w:rsidRPr="00BB1B76">
        <w:rPr>
          <w:color w:val="0000FF"/>
          <w:sz w:val="22"/>
          <w:szCs w:val="22"/>
        </w:rPr>
        <w:t>сформированного с использованием ЕИС.</w:t>
      </w:r>
      <w:r w:rsidRPr="00953D46">
        <w:rPr>
          <w:sz w:val="22"/>
          <w:szCs w:val="22"/>
        </w:rPr>
        <w:t xml:space="preserve">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14:paraId="5611FD99" w14:textId="77777777" w:rsidR="002976F3" w:rsidRPr="00953D46" w:rsidRDefault="002976F3" w:rsidP="00D3033E">
      <w:pPr>
        <w:widowControl w:val="0"/>
        <w:autoSpaceDE w:val="0"/>
        <w:autoSpaceDN w:val="0"/>
        <w:adjustRightInd w:val="0"/>
        <w:spacing w:before="0"/>
        <w:ind w:firstLine="708"/>
        <w:rPr>
          <w:sz w:val="22"/>
          <w:szCs w:val="22"/>
        </w:rPr>
      </w:pPr>
    </w:p>
    <w:p w14:paraId="0B3AB7B1" w14:textId="77777777" w:rsidR="00D3033E" w:rsidRPr="00953D46" w:rsidRDefault="00D3033E" w:rsidP="00D3033E">
      <w:pPr>
        <w:widowControl w:val="0"/>
        <w:autoSpaceDE w:val="0"/>
        <w:autoSpaceDN w:val="0"/>
        <w:adjustRightInd w:val="0"/>
        <w:spacing w:before="0"/>
        <w:jc w:val="center"/>
        <w:outlineLvl w:val="1"/>
        <w:rPr>
          <w:b/>
          <w:sz w:val="22"/>
          <w:szCs w:val="22"/>
        </w:rPr>
      </w:pPr>
      <w:r w:rsidRPr="00953D46">
        <w:rPr>
          <w:b/>
          <w:sz w:val="22"/>
          <w:szCs w:val="22"/>
        </w:rPr>
        <w:t>9. Порядок расчетов</w:t>
      </w:r>
    </w:p>
    <w:p w14:paraId="66A5C45C" w14:textId="77777777" w:rsidR="005205B8" w:rsidRPr="007A2E78" w:rsidRDefault="00D3033E" w:rsidP="005205B8">
      <w:pPr>
        <w:widowControl w:val="0"/>
        <w:autoSpaceDE w:val="0"/>
        <w:autoSpaceDN w:val="0"/>
        <w:adjustRightInd w:val="0"/>
        <w:spacing w:before="0"/>
        <w:ind w:firstLine="708"/>
        <w:rPr>
          <w:sz w:val="22"/>
          <w:szCs w:val="22"/>
        </w:rPr>
      </w:pPr>
      <w:r w:rsidRPr="00953D46">
        <w:rPr>
          <w:sz w:val="22"/>
          <w:szCs w:val="22"/>
        </w:rPr>
        <w:t xml:space="preserve">9.1. </w:t>
      </w:r>
      <w:r w:rsidR="00EF6B21" w:rsidRPr="00EF6B21">
        <w:rPr>
          <w:sz w:val="22"/>
          <w:szCs w:val="22"/>
        </w:rPr>
        <w:t xml:space="preserve">Оплата по Контракту осуществляется за счет средств, указанных в </w:t>
      </w:r>
      <w:r w:rsidR="00EF6B21">
        <w:rPr>
          <w:sz w:val="22"/>
          <w:szCs w:val="22"/>
        </w:rPr>
        <w:t>Э</w:t>
      </w:r>
      <w:r w:rsidR="00EF6B21" w:rsidRPr="00EF6B21">
        <w:rPr>
          <w:sz w:val="22"/>
          <w:szCs w:val="22"/>
        </w:rPr>
        <w:t>лектронном контракте, сформированном с использованием ЕИС</w:t>
      </w:r>
      <w:r w:rsidR="002F03BE" w:rsidRPr="007A2E78">
        <w:rPr>
          <w:b/>
          <w:sz w:val="22"/>
          <w:szCs w:val="22"/>
        </w:rPr>
        <w:t>.</w:t>
      </w:r>
    </w:p>
    <w:p w14:paraId="006AED12" w14:textId="77777777" w:rsidR="00A66611" w:rsidRDefault="00D3033E" w:rsidP="00D3033E">
      <w:pPr>
        <w:widowControl w:val="0"/>
        <w:autoSpaceDE w:val="0"/>
        <w:autoSpaceDN w:val="0"/>
        <w:adjustRightInd w:val="0"/>
        <w:spacing w:before="0"/>
        <w:ind w:firstLine="708"/>
        <w:rPr>
          <w:sz w:val="22"/>
          <w:szCs w:val="22"/>
        </w:rPr>
      </w:pPr>
      <w:r w:rsidRPr="00953D46">
        <w:rPr>
          <w:sz w:val="22"/>
          <w:szCs w:val="22"/>
        </w:rPr>
        <w:t xml:space="preserve">9.2. </w:t>
      </w:r>
      <w:r w:rsidR="00EF6B21" w:rsidRPr="00EF6B21">
        <w:rPr>
          <w:sz w:val="22"/>
          <w:szCs w:val="22"/>
        </w:rPr>
        <w:t xml:space="preserve">Оплата по Контракту осуществляется по факту поставки Товара в безналичном порядке путем перечисления денежных средств со счета Заказчика на счет Поставщика </w:t>
      </w:r>
      <w:r w:rsidR="00EF6B21" w:rsidRPr="00EF6B21">
        <w:rPr>
          <w:b/>
          <w:bCs/>
          <w:sz w:val="22"/>
          <w:szCs w:val="22"/>
        </w:rPr>
        <w:t>в течение 7 (семи) рабочих дней</w:t>
      </w:r>
      <w:r w:rsidR="00EF6B21" w:rsidRPr="00EF6B21">
        <w:rPr>
          <w:sz w:val="22"/>
          <w:szCs w:val="22"/>
        </w:rPr>
        <w:t xml:space="preserve"> с даты подписания Заказчиком документа о приемке в ЕИС. Датой оплаты считается дата списания денежных средств со счета Заказчика</w:t>
      </w:r>
      <w:r w:rsidRPr="00953D46">
        <w:rPr>
          <w:sz w:val="22"/>
          <w:szCs w:val="22"/>
        </w:rPr>
        <w:t xml:space="preserve">. </w:t>
      </w:r>
    </w:p>
    <w:p w14:paraId="21157161" w14:textId="77777777" w:rsidR="003D5698" w:rsidRPr="003D5698" w:rsidRDefault="0042509F" w:rsidP="000F4304">
      <w:pPr>
        <w:widowControl w:val="0"/>
        <w:autoSpaceDE w:val="0"/>
        <w:autoSpaceDN w:val="0"/>
        <w:adjustRightInd w:val="0"/>
        <w:spacing w:before="0"/>
        <w:ind w:firstLine="708"/>
        <w:rPr>
          <w:sz w:val="22"/>
          <w:szCs w:val="22"/>
        </w:rPr>
      </w:pPr>
      <w:bookmarkStart w:id="3" w:name="Par176"/>
      <w:bookmarkEnd w:id="3"/>
      <w:r w:rsidRPr="0042509F">
        <w:rPr>
          <w:sz w:val="22"/>
          <w:szCs w:val="22"/>
        </w:rPr>
        <w:t>9.</w:t>
      </w:r>
      <w:r w:rsidR="00EF6B21">
        <w:rPr>
          <w:sz w:val="22"/>
          <w:szCs w:val="22"/>
        </w:rPr>
        <w:t>3</w:t>
      </w:r>
      <w:r w:rsidRPr="0042509F">
        <w:rPr>
          <w:sz w:val="22"/>
          <w:szCs w:val="22"/>
        </w:rPr>
        <w:t xml:space="preserve">. </w:t>
      </w:r>
      <w:r w:rsidR="003D5698" w:rsidRPr="003D5698">
        <w:rPr>
          <w:sz w:val="22"/>
          <w:szCs w:val="22"/>
        </w:rPr>
        <w:t>В случае ненадлежащего исполнения Поставщиком обязательств, предусмотренных Контрактом, в том числе нарушения срока поставки Товара по Контракту (этапу), Заказчик вправе произвести оплату поставленного по Контракту (этапу) Товара с учетом вычета рассчитанного в установленном законодательством Российской Федерации порядке размера неустойки (пени).</w:t>
      </w:r>
    </w:p>
    <w:p w14:paraId="4EAB65AA" w14:textId="77777777" w:rsidR="000F4304" w:rsidRDefault="003D5698" w:rsidP="000F4304">
      <w:pPr>
        <w:widowControl w:val="0"/>
        <w:autoSpaceDE w:val="0"/>
        <w:autoSpaceDN w:val="0"/>
        <w:adjustRightInd w:val="0"/>
        <w:spacing w:before="0"/>
        <w:ind w:firstLine="708"/>
        <w:rPr>
          <w:sz w:val="22"/>
          <w:szCs w:val="22"/>
        </w:rPr>
      </w:pPr>
      <w:r w:rsidRPr="007A1F9C">
        <w:rPr>
          <w:b/>
          <w:sz w:val="22"/>
          <w:szCs w:val="22"/>
        </w:rPr>
        <w:t>Суммы неисполненных Поставщиком требований об уплате неустоек (штрафов, пеней),</w:t>
      </w:r>
      <w:r w:rsidRPr="003D5698">
        <w:rPr>
          <w:sz w:val="22"/>
          <w:szCs w:val="22"/>
        </w:rPr>
        <w:t xml:space="preserve"> предъявленных Заказчиком в соответствии с Федеральным законом о контрактной системе и настоящим Контрактом, </w:t>
      </w:r>
      <w:r w:rsidRPr="007A1F9C">
        <w:rPr>
          <w:b/>
          <w:sz w:val="22"/>
          <w:szCs w:val="22"/>
        </w:rPr>
        <w:t>удерживаются Заказчиком из суммы, подлежащей оплате Поставщику</w:t>
      </w:r>
      <w:r w:rsidRPr="003D5698">
        <w:rPr>
          <w:sz w:val="22"/>
          <w:szCs w:val="22"/>
        </w:rPr>
        <w:t>.</w:t>
      </w:r>
    </w:p>
    <w:p w14:paraId="2067FE6B" w14:textId="77777777" w:rsidR="000F4304" w:rsidRDefault="000F4304" w:rsidP="003D5698">
      <w:pPr>
        <w:widowControl w:val="0"/>
        <w:autoSpaceDE w:val="0"/>
        <w:autoSpaceDN w:val="0"/>
        <w:adjustRightInd w:val="0"/>
        <w:spacing w:before="0"/>
        <w:ind w:firstLine="708"/>
        <w:rPr>
          <w:sz w:val="22"/>
          <w:szCs w:val="22"/>
        </w:rPr>
      </w:pPr>
    </w:p>
    <w:p w14:paraId="50980DF6" w14:textId="77777777" w:rsidR="00D3033E" w:rsidRDefault="00D3033E" w:rsidP="00D3033E">
      <w:pPr>
        <w:widowControl w:val="0"/>
        <w:autoSpaceDE w:val="0"/>
        <w:autoSpaceDN w:val="0"/>
        <w:adjustRightInd w:val="0"/>
        <w:spacing w:before="0"/>
        <w:jc w:val="center"/>
        <w:outlineLvl w:val="1"/>
        <w:rPr>
          <w:b/>
          <w:sz w:val="22"/>
          <w:szCs w:val="22"/>
        </w:rPr>
      </w:pPr>
      <w:r w:rsidRPr="00953D46">
        <w:rPr>
          <w:b/>
          <w:sz w:val="22"/>
          <w:szCs w:val="22"/>
        </w:rPr>
        <w:t>10. Обеспечение исполнения Контракта</w:t>
      </w:r>
      <w:bookmarkStart w:id="4" w:name="sub_10001"/>
    </w:p>
    <w:p w14:paraId="745C6DF5" w14:textId="77777777" w:rsidR="00E032E5" w:rsidRDefault="00D3033E" w:rsidP="00BF78BF">
      <w:pPr>
        <w:widowControl w:val="0"/>
        <w:tabs>
          <w:tab w:val="left" w:pos="709"/>
        </w:tabs>
        <w:autoSpaceDE w:val="0"/>
        <w:autoSpaceDN w:val="0"/>
        <w:adjustRightInd w:val="0"/>
        <w:spacing w:before="0"/>
        <w:ind w:firstLine="709"/>
        <w:rPr>
          <w:sz w:val="22"/>
          <w:szCs w:val="22"/>
        </w:rPr>
      </w:pPr>
      <w:r w:rsidRPr="00953D46">
        <w:rPr>
          <w:sz w:val="22"/>
          <w:szCs w:val="22"/>
        </w:rPr>
        <w:t xml:space="preserve">10.1. </w:t>
      </w:r>
      <w:r w:rsidR="00E032E5" w:rsidRPr="00E032E5">
        <w:rPr>
          <w:sz w:val="22"/>
          <w:szCs w:val="22"/>
        </w:rPr>
        <w:t>Обеспечение исполнения Контракта не устанавливается.</w:t>
      </w:r>
    </w:p>
    <w:bookmarkEnd w:id="4"/>
    <w:p w14:paraId="18F336CF" w14:textId="77777777" w:rsidR="002976F3" w:rsidRPr="00A65778" w:rsidRDefault="002976F3" w:rsidP="003D0C62">
      <w:pPr>
        <w:widowControl w:val="0"/>
        <w:autoSpaceDE w:val="0"/>
        <w:autoSpaceDN w:val="0"/>
        <w:adjustRightInd w:val="0"/>
        <w:spacing w:before="0"/>
        <w:ind w:firstLine="540"/>
        <w:rPr>
          <w:sz w:val="22"/>
          <w:szCs w:val="22"/>
        </w:rPr>
      </w:pPr>
    </w:p>
    <w:p w14:paraId="458A5EC4" w14:textId="77777777" w:rsidR="00D3033E" w:rsidRPr="00953D46" w:rsidRDefault="00D3033E" w:rsidP="00D3033E">
      <w:pPr>
        <w:widowControl w:val="0"/>
        <w:autoSpaceDE w:val="0"/>
        <w:autoSpaceDN w:val="0"/>
        <w:adjustRightInd w:val="0"/>
        <w:spacing w:before="0"/>
        <w:jc w:val="center"/>
        <w:outlineLvl w:val="1"/>
        <w:rPr>
          <w:b/>
          <w:sz w:val="22"/>
          <w:szCs w:val="22"/>
        </w:rPr>
      </w:pPr>
      <w:r w:rsidRPr="00953D46">
        <w:rPr>
          <w:b/>
          <w:sz w:val="22"/>
          <w:szCs w:val="22"/>
        </w:rPr>
        <w:t>11. Ответственность Сторон</w:t>
      </w:r>
    </w:p>
    <w:p w14:paraId="68626E8D" w14:textId="77777777" w:rsidR="00D3033E" w:rsidRPr="00953D46" w:rsidRDefault="00D3033E" w:rsidP="00D3033E">
      <w:pPr>
        <w:widowControl w:val="0"/>
        <w:autoSpaceDE w:val="0"/>
        <w:autoSpaceDN w:val="0"/>
        <w:adjustRightInd w:val="0"/>
        <w:spacing w:before="0"/>
        <w:ind w:firstLine="709"/>
        <w:rPr>
          <w:rFonts w:eastAsia="Calibri"/>
          <w:bCs/>
          <w:sz w:val="22"/>
          <w:szCs w:val="22"/>
        </w:rPr>
      </w:pPr>
      <w:r w:rsidRPr="00953D46">
        <w:rPr>
          <w:rFonts w:eastAsia="Calibri"/>
          <w:bCs/>
          <w:sz w:val="22"/>
          <w:szCs w:val="22"/>
        </w:rPr>
        <w:t xml:space="preserve">11.1.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 </w:t>
      </w:r>
    </w:p>
    <w:p w14:paraId="2337FFE6" w14:textId="77777777" w:rsidR="00D3033E" w:rsidRPr="00953D46" w:rsidRDefault="00D3033E" w:rsidP="00D3033E">
      <w:pPr>
        <w:widowControl w:val="0"/>
        <w:autoSpaceDE w:val="0"/>
        <w:autoSpaceDN w:val="0"/>
        <w:adjustRightInd w:val="0"/>
        <w:spacing w:before="0"/>
        <w:ind w:firstLine="709"/>
        <w:rPr>
          <w:rFonts w:eastAsia="Calibri"/>
          <w:bCs/>
          <w:sz w:val="22"/>
          <w:szCs w:val="22"/>
        </w:rPr>
      </w:pPr>
      <w:r w:rsidRPr="00953D46">
        <w:rPr>
          <w:rFonts w:eastAsia="Calibri"/>
          <w:bCs/>
          <w:sz w:val="22"/>
          <w:szCs w:val="22"/>
        </w:rPr>
        <w:t>11.2.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14:paraId="3660EAE1" w14:textId="77777777" w:rsidR="00D3033E" w:rsidRPr="00953D46" w:rsidRDefault="00D3033E" w:rsidP="00D3033E">
      <w:pPr>
        <w:widowControl w:val="0"/>
        <w:spacing w:before="0"/>
        <w:ind w:firstLine="709"/>
        <w:rPr>
          <w:sz w:val="22"/>
          <w:szCs w:val="22"/>
          <w:lang w:eastAsia="en-US"/>
        </w:rPr>
      </w:pPr>
      <w:r w:rsidRPr="00953D46">
        <w:rPr>
          <w:sz w:val="22"/>
          <w:szCs w:val="22"/>
          <w:lang w:eastAsia="en-US"/>
        </w:rPr>
        <w:t xml:space="preserve">11.3. Размер штрафа устанавливается Контрактом в порядке, установленном </w:t>
      </w:r>
      <w:r w:rsidRPr="00953D46">
        <w:rPr>
          <w:bCs/>
          <w:sz w:val="22"/>
          <w:szCs w:val="22"/>
          <w:lang w:eastAsia="en-US"/>
        </w:rPr>
        <w:t>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утвержденными Постановлением Правительства Российской Федерации от 30 августа 2017 г. N 1042 (далее Правила определения штрафа).</w:t>
      </w:r>
    </w:p>
    <w:p w14:paraId="3F1F88CA" w14:textId="77777777" w:rsidR="00D3033E" w:rsidRPr="00953D46" w:rsidRDefault="00D3033E" w:rsidP="00D3033E">
      <w:pPr>
        <w:widowControl w:val="0"/>
        <w:spacing w:before="0"/>
        <w:ind w:firstLine="709"/>
        <w:rPr>
          <w:sz w:val="22"/>
          <w:szCs w:val="22"/>
        </w:rPr>
      </w:pPr>
      <w:r w:rsidRPr="00953D46">
        <w:rPr>
          <w:sz w:val="22"/>
          <w:szCs w:val="22"/>
        </w:rPr>
        <w:t xml:space="preserve">11.4. Пеня начисляется за каждый день просрочки исполнения Заказчиком обязательств, предусмотренных Контрактом, начиная со дня, следующего после дня истечения установленного Контрактом срока исполнения обязательства.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37CF7910" w14:textId="77777777" w:rsidR="00D3033E" w:rsidRPr="00953D46" w:rsidRDefault="00D3033E" w:rsidP="00D3033E">
      <w:pPr>
        <w:widowControl w:val="0"/>
        <w:spacing w:before="0"/>
        <w:ind w:firstLine="709"/>
        <w:rPr>
          <w:sz w:val="22"/>
          <w:szCs w:val="22"/>
          <w:highlight w:val="green"/>
        </w:rPr>
      </w:pPr>
      <w:r w:rsidRPr="00953D46">
        <w:rPr>
          <w:sz w:val="22"/>
          <w:szCs w:val="22"/>
        </w:rPr>
        <w:t>11.5.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уплаты штрафа в следующем порядке</w:t>
      </w:r>
      <w:r w:rsidRPr="00953D46">
        <w:rPr>
          <w:rFonts w:eastAsia="Calibri"/>
          <w:sz w:val="22"/>
          <w:szCs w:val="22"/>
        </w:rPr>
        <w:t>:</w:t>
      </w:r>
    </w:p>
    <w:p w14:paraId="2D641FD3" w14:textId="77777777" w:rsidR="00D3033E" w:rsidRPr="004F4021" w:rsidRDefault="00D3033E" w:rsidP="00D3033E">
      <w:pPr>
        <w:widowControl w:val="0"/>
        <w:autoSpaceDE w:val="0"/>
        <w:autoSpaceDN w:val="0"/>
        <w:adjustRightInd w:val="0"/>
        <w:spacing w:before="0" w:line="254" w:lineRule="auto"/>
        <w:ind w:firstLine="709"/>
        <w:rPr>
          <w:bCs/>
          <w:i/>
          <w:iCs/>
          <w:sz w:val="22"/>
          <w:szCs w:val="22"/>
        </w:rPr>
      </w:pPr>
      <w:r w:rsidRPr="004F4021">
        <w:rPr>
          <w:i/>
          <w:iCs/>
          <w:sz w:val="22"/>
          <w:szCs w:val="22"/>
        </w:rPr>
        <w:t xml:space="preserve">а) </w:t>
      </w:r>
      <w:r w:rsidRPr="004F4021">
        <w:rPr>
          <w:bCs/>
          <w:i/>
          <w:iCs/>
          <w:sz w:val="22"/>
          <w:szCs w:val="22"/>
        </w:rPr>
        <w:t>1000 рублей, если цена контракта не превышает 3 млн. рублей (включительно);</w:t>
      </w:r>
    </w:p>
    <w:p w14:paraId="7525A04A" w14:textId="77777777" w:rsidR="00D3033E" w:rsidRPr="00953D46" w:rsidRDefault="00D3033E" w:rsidP="00D3033E">
      <w:pPr>
        <w:widowControl w:val="0"/>
        <w:spacing w:before="0"/>
        <w:ind w:firstLine="709"/>
        <w:rPr>
          <w:sz w:val="22"/>
          <w:szCs w:val="22"/>
        </w:rPr>
      </w:pPr>
      <w:r w:rsidRPr="00953D46">
        <w:rPr>
          <w:sz w:val="22"/>
          <w:szCs w:val="22"/>
        </w:rPr>
        <w:t>11.6. В случае нарушения Поставщиком срока представления документов, предусмотренных пунктом 9.3 Контракта, Заказчик не несет ответственность, установленную пунктом 11.4-11.5 Контракта.</w:t>
      </w:r>
    </w:p>
    <w:p w14:paraId="3F833164" w14:textId="77777777" w:rsidR="00D3033E" w:rsidRPr="00953D46" w:rsidRDefault="00D3033E" w:rsidP="00D3033E">
      <w:pPr>
        <w:widowControl w:val="0"/>
        <w:spacing w:before="0"/>
        <w:ind w:firstLine="709"/>
        <w:rPr>
          <w:sz w:val="22"/>
          <w:szCs w:val="22"/>
        </w:rPr>
      </w:pPr>
      <w:r w:rsidRPr="00953D46">
        <w:rPr>
          <w:sz w:val="22"/>
          <w:szCs w:val="22"/>
        </w:rPr>
        <w:t>11.7.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настоящего Контракта.</w:t>
      </w:r>
    </w:p>
    <w:p w14:paraId="270AA292" w14:textId="77777777" w:rsidR="00D3033E" w:rsidRPr="00953D46" w:rsidRDefault="00D3033E" w:rsidP="00D3033E">
      <w:pPr>
        <w:widowControl w:val="0"/>
        <w:spacing w:before="0"/>
        <w:ind w:firstLine="709"/>
        <w:rPr>
          <w:sz w:val="22"/>
          <w:szCs w:val="22"/>
        </w:rPr>
      </w:pPr>
      <w:r w:rsidRPr="00953D46">
        <w:rPr>
          <w:sz w:val="22"/>
          <w:szCs w:val="22"/>
        </w:rPr>
        <w:t>11.8.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5E0B7B53" w14:textId="77777777" w:rsidR="00D3033E" w:rsidRPr="00953D46" w:rsidRDefault="00D3033E" w:rsidP="00D3033E">
      <w:pPr>
        <w:widowControl w:val="0"/>
        <w:autoSpaceDE w:val="0"/>
        <w:autoSpaceDN w:val="0"/>
        <w:adjustRightInd w:val="0"/>
        <w:spacing w:before="0"/>
        <w:ind w:firstLine="709"/>
        <w:rPr>
          <w:sz w:val="22"/>
          <w:szCs w:val="22"/>
        </w:rPr>
      </w:pPr>
      <w:r w:rsidRPr="00953D46">
        <w:rPr>
          <w:sz w:val="22"/>
          <w:szCs w:val="22"/>
        </w:rPr>
        <w:t>11.9. Пеня начисляется за каждый день просрочки исполнения Поставщиком обязательств, предусмотренных Контрактом, начиная со дня, следующего после дня истечения установленного Контрактом срока исполнения обязательства.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79871982" w14:textId="77777777" w:rsidR="00D3033E" w:rsidRPr="002124A2" w:rsidRDefault="00D3033E" w:rsidP="00D3033E">
      <w:pPr>
        <w:widowControl w:val="0"/>
        <w:autoSpaceDE w:val="0"/>
        <w:autoSpaceDN w:val="0"/>
        <w:adjustRightInd w:val="0"/>
        <w:spacing w:before="0"/>
        <w:ind w:firstLine="709"/>
        <w:rPr>
          <w:sz w:val="22"/>
          <w:szCs w:val="22"/>
        </w:rPr>
      </w:pPr>
      <w:r w:rsidRPr="002124A2">
        <w:rPr>
          <w:sz w:val="22"/>
          <w:szCs w:val="22"/>
        </w:rPr>
        <w:t xml:space="preserve">11.10. </w:t>
      </w:r>
      <w:r w:rsidRPr="007A1F9C">
        <w:rPr>
          <w:b/>
          <w:sz w:val="22"/>
          <w:szCs w:val="22"/>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w:t>
      </w:r>
      <w:r w:rsidRPr="002124A2">
        <w:rPr>
          <w:sz w:val="22"/>
          <w:szCs w:val="22"/>
        </w:rPr>
        <w:t xml:space="preserve"> (в том числе гарантийного обязательства), предусмотренных Контрактом </w:t>
      </w:r>
      <w:r w:rsidRPr="002124A2">
        <w:rPr>
          <w:i/>
          <w:sz w:val="22"/>
          <w:szCs w:val="22"/>
        </w:rPr>
        <w:t>(при применении случаев, предусмотренных п.п. 11.11 - 11.13 настоящего Контракта, п. 11.10 не применяется)</w:t>
      </w:r>
      <w:r w:rsidRPr="002124A2">
        <w:rPr>
          <w:sz w:val="22"/>
          <w:szCs w:val="22"/>
        </w:rPr>
        <w:t>, Поставщик выплачивает Заказчику штраф.</w:t>
      </w:r>
    </w:p>
    <w:p w14:paraId="4EEA81D1" w14:textId="77777777" w:rsidR="00D3033E" w:rsidRPr="002124A2" w:rsidRDefault="00D3033E" w:rsidP="00D3033E">
      <w:pPr>
        <w:widowControl w:val="0"/>
        <w:autoSpaceDE w:val="0"/>
        <w:autoSpaceDN w:val="0"/>
        <w:adjustRightInd w:val="0"/>
        <w:spacing w:before="0"/>
        <w:ind w:firstLine="709"/>
        <w:rPr>
          <w:sz w:val="22"/>
          <w:szCs w:val="22"/>
        </w:rPr>
      </w:pPr>
      <w:r w:rsidRPr="002124A2">
        <w:rPr>
          <w:sz w:val="22"/>
          <w:szCs w:val="22"/>
        </w:rPr>
        <w:t>Размер штрафа определяется в соответствии с Правилами определения размера штрафа в следующем порядке:</w:t>
      </w:r>
    </w:p>
    <w:p w14:paraId="158316DB" w14:textId="77777777" w:rsidR="00D3033E" w:rsidRPr="004F4021" w:rsidRDefault="00D3033E" w:rsidP="00D3033E">
      <w:pPr>
        <w:widowControl w:val="0"/>
        <w:autoSpaceDE w:val="0"/>
        <w:autoSpaceDN w:val="0"/>
        <w:adjustRightInd w:val="0"/>
        <w:spacing w:before="0"/>
        <w:ind w:firstLine="709"/>
        <w:rPr>
          <w:i/>
          <w:iCs/>
          <w:sz w:val="22"/>
          <w:szCs w:val="22"/>
        </w:rPr>
      </w:pPr>
      <w:r w:rsidRPr="004F4021">
        <w:rPr>
          <w:i/>
          <w:iCs/>
          <w:sz w:val="22"/>
          <w:szCs w:val="22"/>
        </w:rPr>
        <w:t>а) 10 процентов цены контракта (этапа) в случае, если цена контракта (этапа) не превышает 3 млн. рублей;</w:t>
      </w:r>
    </w:p>
    <w:p w14:paraId="6110808F" w14:textId="77777777" w:rsidR="00D3033E" w:rsidRPr="002124A2" w:rsidRDefault="00D3033E" w:rsidP="00D3033E">
      <w:pPr>
        <w:widowControl w:val="0"/>
        <w:autoSpaceDE w:val="0"/>
        <w:autoSpaceDN w:val="0"/>
        <w:adjustRightInd w:val="0"/>
        <w:ind w:firstLine="709"/>
        <w:rPr>
          <w:sz w:val="22"/>
          <w:szCs w:val="22"/>
        </w:rPr>
      </w:pPr>
      <w:r w:rsidRPr="002124A2">
        <w:rPr>
          <w:sz w:val="22"/>
          <w:szCs w:val="22"/>
        </w:rPr>
        <w:t>11.11. 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пунктом 1 части 1 статьи 30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r w:rsidRPr="002124A2">
        <w:rPr>
          <w:color w:val="FF0000"/>
        </w:rPr>
        <w:t xml:space="preserve"> </w:t>
      </w:r>
      <w:r w:rsidRPr="002124A2">
        <w:rPr>
          <w:sz w:val="22"/>
          <w:szCs w:val="22"/>
        </w:rPr>
        <w:t>за исключением случаев, если законодательством Российской Федерации установлен иной порядок начисления штрафов.</w:t>
      </w:r>
    </w:p>
    <w:p w14:paraId="5120E635" w14:textId="77777777" w:rsidR="00D3033E" w:rsidRPr="002124A2" w:rsidRDefault="00D3033E" w:rsidP="00D3033E">
      <w:pPr>
        <w:widowControl w:val="0"/>
        <w:autoSpaceDE w:val="0"/>
        <w:autoSpaceDN w:val="0"/>
        <w:adjustRightInd w:val="0"/>
        <w:spacing w:before="0"/>
        <w:ind w:firstLine="709"/>
        <w:rPr>
          <w:sz w:val="22"/>
          <w:szCs w:val="22"/>
        </w:rPr>
      </w:pPr>
      <w:r w:rsidRPr="002124A2">
        <w:rPr>
          <w:sz w:val="22"/>
          <w:szCs w:val="22"/>
        </w:rPr>
        <w:t xml:space="preserve"> 11.12.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предложившим наиболее высокую цену за право заключения Контракта,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w:t>
      </w:r>
      <w:r w:rsidRPr="002124A2">
        <w:rPr>
          <w:i/>
          <w:sz w:val="22"/>
          <w:szCs w:val="22"/>
        </w:rPr>
        <w:t>(при применении случаев, предусмотренных п.п. 11.10, 11.11, 11.13 настоящего Контракта, п. 11.12  не применяется)</w:t>
      </w:r>
      <w:r w:rsidRPr="002124A2">
        <w:rPr>
          <w:sz w:val="22"/>
          <w:szCs w:val="22"/>
        </w:rPr>
        <w:t>.</w:t>
      </w:r>
    </w:p>
    <w:p w14:paraId="762C6D8C" w14:textId="77777777" w:rsidR="00D3033E" w:rsidRPr="002124A2" w:rsidRDefault="00D3033E" w:rsidP="00D3033E">
      <w:pPr>
        <w:widowControl w:val="0"/>
        <w:autoSpaceDE w:val="0"/>
        <w:autoSpaceDN w:val="0"/>
        <w:adjustRightInd w:val="0"/>
        <w:spacing w:before="0"/>
        <w:ind w:firstLine="709"/>
        <w:rPr>
          <w:sz w:val="22"/>
          <w:szCs w:val="22"/>
        </w:rPr>
      </w:pPr>
      <w:r w:rsidRPr="002124A2">
        <w:rPr>
          <w:sz w:val="22"/>
          <w:szCs w:val="22"/>
        </w:rPr>
        <w:t>Размер штрафа определяется в соответствии с Правилами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14:paraId="21737C16" w14:textId="77777777" w:rsidR="00D3033E" w:rsidRPr="004F4021" w:rsidRDefault="00D3033E" w:rsidP="00D3033E">
      <w:pPr>
        <w:widowControl w:val="0"/>
        <w:autoSpaceDE w:val="0"/>
        <w:autoSpaceDN w:val="0"/>
        <w:adjustRightInd w:val="0"/>
        <w:spacing w:before="0"/>
        <w:ind w:firstLine="709"/>
        <w:rPr>
          <w:i/>
          <w:iCs/>
          <w:sz w:val="22"/>
          <w:szCs w:val="22"/>
        </w:rPr>
      </w:pPr>
      <w:r w:rsidRPr="004F4021">
        <w:rPr>
          <w:i/>
          <w:iCs/>
          <w:sz w:val="22"/>
          <w:szCs w:val="22"/>
        </w:rPr>
        <w:t>а) в случае, если цена контракта не превышает начальную (максимальную) цену контракта:</w:t>
      </w:r>
    </w:p>
    <w:p w14:paraId="666C24F1" w14:textId="77777777" w:rsidR="00D3033E" w:rsidRPr="004F4021" w:rsidRDefault="00D3033E" w:rsidP="00D3033E">
      <w:pPr>
        <w:widowControl w:val="0"/>
        <w:autoSpaceDE w:val="0"/>
        <w:autoSpaceDN w:val="0"/>
        <w:adjustRightInd w:val="0"/>
        <w:spacing w:before="0"/>
        <w:ind w:firstLine="709"/>
        <w:rPr>
          <w:i/>
          <w:iCs/>
          <w:sz w:val="22"/>
          <w:szCs w:val="22"/>
        </w:rPr>
      </w:pPr>
      <w:r w:rsidRPr="004F4021">
        <w:rPr>
          <w:i/>
          <w:iCs/>
          <w:sz w:val="22"/>
          <w:szCs w:val="22"/>
        </w:rPr>
        <w:t>- 10 процентов начальной (максимальной) цены контракта, если цена контракта не превышает 3 млн. рублей;</w:t>
      </w:r>
    </w:p>
    <w:p w14:paraId="5DD2204B" w14:textId="77777777" w:rsidR="00D3033E" w:rsidRPr="002124A2" w:rsidRDefault="00D3033E" w:rsidP="00D3033E">
      <w:pPr>
        <w:widowControl w:val="0"/>
        <w:autoSpaceDE w:val="0"/>
        <w:autoSpaceDN w:val="0"/>
        <w:adjustRightInd w:val="0"/>
        <w:spacing w:before="0"/>
        <w:ind w:firstLine="709"/>
        <w:rPr>
          <w:sz w:val="22"/>
          <w:szCs w:val="22"/>
        </w:rPr>
      </w:pPr>
      <w:r w:rsidRPr="002124A2">
        <w:rPr>
          <w:sz w:val="22"/>
          <w:szCs w:val="22"/>
        </w:rPr>
        <w:t xml:space="preserve">11.13. </w:t>
      </w:r>
      <w:r w:rsidRPr="007A1F9C">
        <w:rPr>
          <w:b/>
          <w:sz w:val="22"/>
          <w:szCs w:val="22"/>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w:t>
      </w:r>
      <w:r w:rsidRPr="002124A2">
        <w:rPr>
          <w:sz w:val="22"/>
          <w:szCs w:val="22"/>
        </w:rPr>
        <w:t xml:space="preserve">.  </w:t>
      </w:r>
    </w:p>
    <w:p w14:paraId="612DC8EB" w14:textId="77777777" w:rsidR="00D3033E" w:rsidRPr="002124A2" w:rsidRDefault="00D3033E" w:rsidP="00D3033E">
      <w:pPr>
        <w:widowControl w:val="0"/>
        <w:autoSpaceDE w:val="0"/>
        <w:autoSpaceDN w:val="0"/>
        <w:adjustRightInd w:val="0"/>
        <w:spacing w:before="0"/>
        <w:ind w:firstLine="709"/>
        <w:rPr>
          <w:sz w:val="22"/>
          <w:szCs w:val="22"/>
        </w:rPr>
      </w:pPr>
      <w:r w:rsidRPr="002124A2">
        <w:rPr>
          <w:sz w:val="22"/>
          <w:szCs w:val="22"/>
        </w:rPr>
        <w:t>Размер штрафа определяется в соответствии с Правилами определения размера штрафа в следующем порядке:</w:t>
      </w:r>
    </w:p>
    <w:p w14:paraId="3481B9E3" w14:textId="77777777" w:rsidR="00D3033E" w:rsidRPr="004F4021" w:rsidRDefault="00D3033E" w:rsidP="00D3033E">
      <w:pPr>
        <w:widowControl w:val="0"/>
        <w:autoSpaceDE w:val="0"/>
        <w:autoSpaceDN w:val="0"/>
        <w:adjustRightInd w:val="0"/>
        <w:spacing w:before="0"/>
        <w:ind w:firstLine="709"/>
        <w:rPr>
          <w:i/>
          <w:iCs/>
          <w:sz w:val="22"/>
          <w:szCs w:val="22"/>
        </w:rPr>
      </w:pPr>
      <w:r w:rsidRPr="004F4021">
        <w:rPr>
          <w:i/>
          <w:iCs/>
          <w:sz w:val="22"/>
          <w:szCs w:val="22"/>
        </w:rPr>
        <w:t>а) 1000 рублей, если цена Контракта не превышает 3 млн. рублей;</w:t>
      </w:r>
    </w:p>
    <w:p w14:paraId="6FC4FD1F" w14:textId="77777777" w:rsidR="00D3033E" w:rsidRPr="00953D46" w:rsidRDefault="00D3033E" w:rsidP="00D3033E">
      <w:pPr>
        <w:widowControl w:val="0"/>
        <w:autoSpaceDE w:val="0"/>
        <w:autoSpaceDN w:val="0"/>
        <w:adjustRightInd w:val="0"/>
        <w:spacing w:before="0"/>
        <w:ind w:firstLine="709"/>
        <w:rPr>
          <w:sz w:val="22"/>
          <w:szCs w:val="22"/>
        </w:rPr>
      </w:pPr>
      <w:r w:rsidRPr="002124A2">
        <w:rPr>
          <w:sz w:val="22"/>
          <w:szCs w:val="22"/>
        </w:rPr>
        <w:t>11.14. В случае если Поставщиком не предоставлено новое обеспечение исполнения Контракта в соответствии с пунктом 10.8 Контракта, Заказчик вправе потребовать уплаты пеней. При этом размер пени начисляется за каждый день просрочки исполнения Поставщиком обязательства, предусмотренного пунктом 10.8 Контракта,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w:t>
      </w:r>
      <w:r w:rsidRPr="00953D46">
        <w:rPr>
          <w:sz w:val="22"/>
          <w:szCs w:val="22"/>
        </w:rPr>
        <w:t xml:space="preserve">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 (в случае, если исполнение Контракта обеспечивается предоставление банковской гарантии).</w:t>
      </w:r>
    </w:p>
    <w:p w14:paraId="732F8F49" w14:textId="77777777" w:rsidR="00D3033E" w:rsidRPr="00953D46" w:rsidRDefault="00D3033E" w:rsidP="00D3033E">
      <w:pPr>
        <w:widowControl w:val="0"/>
        <w:autoSpaceDE w:val="0"/>
        <w:autoSpaceDN w:val="0"/>
        <w:adjustRightInd w:val="0"/>
        <w:spacing w:before="0"/>
        <w:ind w:firstLine="709"/>
        <w:rPr>
          <w:sz w:val="22"/>
          <w:szCs w:val="22"/>
        </w:rPr>
      </w:pPr>
      <w:r w:rsidRPr="00953D46">
        <w:rPr>
          <w:sz w:val="22"/>
          <w:szCs w:val="22"/>
        </w:rPr>
        <w:t>11.15. 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Контрактом, не может превышать цену настоящего Контракта.</w:t>
      </w:r>
    </w:p>
    <w:p w14:paraId="0298DBA2" w14:textId="77777777" w:rsidR="00D3033E" w:rsidRPr="00953D46" w:rsidRDefault="00D3033E" w:rsidP="00D3033E">
      <w:pPr>
        <w:widowControl w:val="0"/>
        <w:spacing w:before="0"/>
        <w:ind w:firstLine="709"/>
        <w:rPr>
          <w:sz w:val="22"/>
          <w:szCs w:val="22"/>
        </w:rPr>
      </w:pPr>
      <w:r w:rsidRPr="00953D46">
        <w:rPr>
          <w:sz w:val="22"/>
          <w:szCs w:val="22"/>
        </w:rPr>
        <w:t>11.6.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3D2E8FEC" w14:textId="77777777" w:rsidR="00D3033E" w:rsidRDefault="00D3033E" w:rsidP="00D3033E">
      <w:pPr>
        <w:widowControl w:val="0"/>
        <w:spacing w:before="0"/>
        <w:ind w:firstLine="709"/>
        <w:rPr>
          <w:sz w:val="22"/>
          <w:szCs w:val="22"/>
        </w:rPr>
      </w:pPr>
      <w:r w:rsidRPr="00953D46">
        <w:rPr>
          <w:sz w:val="22"/>
          <w:szCs w:val="22"/>
        </w:rPr>
        <w:t>11.17. Уплата неустойки (штрафа, пени) не освобождает Стороны от исполнения обязательств по Контракту.</w:t>
      </w:r>
    </w:p>
    <w:p w14:paraId="3E5421CF" w14:textId="77777777" w:rsidR="00E032E5" w:rsidRDefault="00E032E5" w:rsidP="00D3033E">
      <w:pPr>
        <w:widowControl w:val="0"/>
        <w:spacing w:before="0"/>
        <w:ind w:firstLine="709"/>
        <w:rPr>
          <w:sz w:val="22"/>
          <w:szCs w:val="22"/>
        </w:rPr>
      </w:pPr>
      <w:r>
        <w:rPr>
          <w:sz w:val="22"/>
          <w:szCs w:val="22"/>
        </w:rPr>
        <w:t xml:space="preserve"> </w:t>
      </w:r>
    </w:p>
    <w:p w14:paraId="3CA1E135" w14:textId="77777777" w:rsidR="00D3033E" w:rsidRPr="00953D46" w:rsidRDefault="00D3033E" w:rsidP="00D3033E">
      <w:pPr>
        <w:widowControl w:val="0"/>
        <w:autoSpaceDE w:val="0"/>
        <w:autoSpaceDN w:val="0"/>
        <w:adjustRightInd w:val="0"/>
        <w:spacing w:before="0"/>
        <w:jc w:val="center"/>
        <w:outlineLvl w:val="1"/>
        <w:rPr>
          <w:b/>
          <w:sz w:val="22"/>
          <w:szCs w:val="22"/>
        </w:rPr>
      </w:pPr>
      <w:r w:rsidRPr="00953D46">
        <w:rPr>
          <w:b/>
          <w:sz w:val="22"/>
          <w:szCs w:val="22"/>
        </w:rPr>
        <w:t>12. Срок действия Контракта, изменение и расторжение Контракта</w:t>
      </w:r>
    </w:p>
    <w:p w14:paraId="29499462" w14:textId="77777777" w:rsidR="00D3033E" w:rsidRPr="00953D46" w:rsidRDefault="00D3033E" w:rsidP="00D3033E">
      <w:pPr>
        <w:widowControl w:val="0"/>
        <w:autoSpaceDE w:val="0"/>
        <w:autoSpaceDN w:val="0"/>
        <w:adjustRightInd w:val="0"/>
        <w:spacing w:before="0"/>
        <w:ind w:firstLine="708"/>
        <w:rPr>
          <w:rFonts w:cs="Arial"/>
          <w:sz w:val="22"/>
          <w:szCs w:val="22"/>
        </w:rPr>
      </w:pPr>
      <w:r w:rsidRPr="00953D46">
        <w:rPr>
          <w:sz w:val="22"/>
          <w:szCs w:val="22"/>
        </w:rPr>
        <w:t xml:space="preserve">12.1. Контракт вступает в силу с момента заключения и </w:t>
      </w:r>
      <w:r w:rsidRPr="00A65778">
        <w:rPr>
          <w:sz w:val="22"/>
          <w:szCs w:val="22"/>
        </w:rPr>
        <w:t xml:space="preserve">действует </w:t>
      </w:r>
      <w:r w:rsidR="002A7E84">
        <w:rPr>
          <w:b/>
          <w:sz w:val="22"/>
          <w:szCs w:val="22"/>
        </w:rPr>
        <w:t>д</w:t>
      </w:r>
      <w:r w:rsidRPr="00EB0243">
        <w:rPr>
          <w:b/>
          <w:sz w:val="22"/>
          <w:szCs w:val="22"/>
        </w:rPr>
        <w:t>о 3</w:t>
      </w:r>
      <w:r w:rsidR="00880A10" w:rsidRPr="00EB0243">
        <w:rPr>
          <w:b/>
          <w:sz w:val="22"/>
          <w:szCs w:val="22"/>
        </w:rPr>
        <w:t>1</w:t>
      </w:r>
      <w:r w:rsidRPr="00EB0243">
        <w:rPr>
          <w:b/>
          <w:sz w:val="22"/>
          <w:szCs w:val="22"/>
        </w:rPr>
        <w:t>.</w:t>
      </w:r>
      <w:r w:rsidR="00F741C1">
        <w:rPr>
          <w:b/>
          <w:sz w:val="22"/>
          <w:szCs w:val="22"/>
        </w:rPr>
        <w:t>12</w:t>
      </w:r>
      <w:r w:rsidRPr="00EB0243">
        <w:rPr>
          <w:b/>
          <w:sz w:val="22"/>
          <w:szCs w:val="22"/>
        </w:rPr>
        <w:t>.202</w:t>
      </w:r>
      <w:r w:rsidR="005A0A5F">
        <w:rPr>
          <w:b/>
          <w:sz w:val="22"/>
          <w:szCs w:val="22"/>
        </w:rPr>
        <w:t>6</w:t>
      </w:r>
      <w:r w:rsidRPr="00EB0243">
        <w:rPr>
          <w:b/>
          <w:sz w:val="22"/>
          <w:szCs w:val="22"/>
        </w:rPr>
        <w:t xml:space="preserve"> г</w:t>
      </w:r>
      <w:r w:rsidRPr="00EB0243">
        <w:rPr>
          <w:sz w:val="22"/>
          <w:szCs w:val="22"/>
        </w:rPr>
        <w:t>.</w:t>
      </w:r>
      <w:r w:rsidRPr="00EB0243">
        <w:rPr>
          <w:rFonts w:cs="Arial"/>
          <w:sz w:val="22"/>
          <w:szCs w:val="22"/>
        </w:rPr>
        <w:t>, а</w:t>
      </w:r>
      <w:r w:rsidRPr="00953D46">
        <w:rPr>
          <w:rFonts w:cs="Arial"/>
          <w:sz w:val="22"/>
          <w:szCs w:val="22"/>
        </w:rPr>
        <w:t xml:space="preserve"> в части осуществления расчетов по Контракту и ответственности Сторон, предусмотренной разделом 11 Контракта, - до полного исполнения Сторонами взаимных обязательств.</w:t>
      </w:r>
    </w:p>
    <w:p w14:paraId="06CE3D2F" w14:textId="77777777" w:rsidR="00D3033E" w:rsidRPr="00953D46" w:rsidRDefault="00D3033E" w:rsidP="00D3033E">
      <w:pPr>
        <w:tabs>
          <w:tab w:val="num" w:pos="1418"/>
        </w:tabs>
        <w:spacing w:before="0"/>
        <w:ind w:firstLine="709"/>
        <w:rPr>
          <w:sz w:val="22"/>
          <w:szCs w:val="22"/>
        </w:rPr>
      </w:pPr>
      <w:r w:rsidRPr="00953D46">
        <w:rPr>
          <w:sz w:val="22"/>
          <w:szCs w:val="22"/>
        </w:rPr>
        <w:t>12.2. Все изменения Контракта должны быть совершены в письменном виде и оформлены дополнительными соглашениями к Контракту.</w:t>
      </w:r>
    </w:p>
    <w:p w14:paraId="310DF5CA" w14:textId="77777777" w:rsidR="00D3033E" w:rsidRPr="00953D46" w:rsidRDefault="00D3033E" w:rsidP="00D3033E">
      <w:pPr>
        <w:tabs>
          <w:tab w:val="num" w:pos="1418"/>
        </w:tabs>
        <w:spacing w:before="0"/>
        <w:ind w:firstLine="709"/>
        <w:rPr>
          <w:sz w:val="22"/>
          <w:szCs w:val="22"/>
        </w:rPr>
      </w:pPr>
      <w:r w:rsidRPr="00953D46">
        <w:rPr>
          <w:sz w:val="22"/>
          <w:szCs w:val="22"/>
        </w:rPr>
        <w:t>12.3.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14:paraId="7F9B0552" w14:textId="77777777" w:rsidR="00D3033E" w:rsidRPr="00953D46" w:rsidRDefault="00D3033E" w:rsidP="00D3033E">
      <w:pPr>
        <w:tabs>
          <w:tab w:val="num" w:pos="1418"/>
        </w:tabs>
        <w:spacing w:before="0"/>
        <w:ind w:firstLine="709"/>
        <w:rPr>
          <w:sz w:val="22"/>
          <w:szCs w:val="22"/>
        </w:rPr>
      </w:pPr>
      <w:r w:rsidRPr="00953D46">
        <w:rPr>
          <w:sz w:val="22"/>
          <w:szCs w:val="22"/>
        </w:rPr>
        <w:t>12.4.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79280ACE" w14:textId="77777777" w:rsidR="00D3033E" w:rsidRDefault="00D3033E" w:rsidP="00D3033E">
      <w:pPr>
        <w:tabs>
          <w:tab w:val="num" w:pos="1418"/>
        </w:tabs>
        <w:spacing w:before="0"/>
        <w:ind w:firstLine="709"/>
        <w:rPr>
          <w:sz w:val="22"/>
          <w:szCs w:val="22"/>
        </w:rPr>
      </w:pPr>
      <w:r w:rsidRPr="00953D46">
        <w:rPr>
          <w:sz w:val="22"/>
          <w:szCs w:val="22"/>
        </w:rPr>
        <w:t xml:space="preserve">12.5. </w:t>
      </w:r>
      <w:r w:rsidRPr="00953D46">
        <w:rPr>
          <w:color w:val="000000"/>
          <w:sz w:val="22"/>
          <w:szCs w:val="22"/>
        </w:rPr>
        <w:t>Существенные условия Контракта могут быть изменены только в случаях, предусмотренных Федеральным законом о контрактной системе</w:t>
      </w:r>
      <w:r w:rsidRPr="00953D46">
        <w:rPr>
          <w:sz w:val="22"/>
          <w:szCs w:val="22"/>
        </w:rPr>
        <w:t>.</w:t>
      </w:r>
    </w:p>
    <w:p w14:paraId="10336FF5" w14:textId="77777777" w:rsidR="002976F3" w:rsidRPr="00953D46" w:rsidRDefault="002976F3" w:rsidP="00D3033E">
      <w:pPr>
        <w:tabs>
          <w:tab w:val="num" w:pos="1418"/>
        </w:tabs>
        <w:spacing w:before="0"/>
        <w:ind w:firstLine="709"/>
        <w:rPr>
          <w:sz w:val="22"/>
          <w:szCs w:val="22"/>
        </w:rPr>
      </w:pPr>
    </w:p>
    <w:p w14:paraId="205ACBDE" w14:textId="77777777" w:rsidR="00D3033E" w:rsidRPr="00953D46" w:rsidRDefault="00D3033E" w:rsidP="00D3033E">
      <w:pPr>
        <w:widowControl w:val="0"/>
        <w:autoSpaceDE w:val="0"/>
        <w:autoSpaceDN w:val="0"/>
        <w:adjustRightInd w:val="0"/>
        <w:spacing w:before="0"/>
        <w:jc w:val="center"/>
        <w:outlineLvl w:val="1"/>
        <w:rPr>
          <w:b/>
          <w:sz w:val="22"/>
          <w:szCs w:val="22"/>
        </w:rPr>
      </w:pPr>
      <w:r w:rsidRPr="00953D46">
        <w:rPr>
          <w:b/>
          <w:sz w:val="22"/>
          <w:szCs w:val="22"/>
        </w:rPr>
        <w:t>13. Исключительные права</w:t>
      </w:r>
    </w:p>
    <w:p w14:paraId="564BD086" w14:textId="77777777" w:rsidR="00D3033E" w:rsidRPr="00953D46" w:rsidRDefault="00D3033E" w:rsidP="00D3033E">
      <w:pPr>
        <w:tabs>
          <w:tab w:val="num" w:pos="1418"/>
        </w:tabs>
        <w:spacing w:before="0"/>
        <w:ind w:firstLine="709"/>
        <w:rPr>
          <w:sz w:val="22"/>
          <w:szCs w:val="22"/>
        </w:rPr>
      </w:pPr>
      <w:r w:rsidRPr="00953D46">
        <w:rPr>
          <w:sz w:val="22"/>
          <w:szCs w:val="22"/>
        </w:rPr>
        <w:t>13.1. Поставщик настоящим гарантирует в период срока годности Товара отсутствие нарушения исключительных прав третьих лиц, связанных с поставкой и использованием Товара в рамках Контракта.</w:t>
      </w:r>
    </w:p>
    <w:p w14:paraId="358B8C75" w14:textId="77777777" w:rsidR="00D3033E" w:rsidRDefault="00D3033E" w:rsidP="00D3033E">
      <w:pPr>
        <w:tabs>
          <w:tab w:val="num" w:pos="1418"/>
        </w:tabs>
        <w:spacing w:before="0"/>
        <w:ind w:firstLine="709"/>
        <w:rPr>
          <w:sz w:val="22"/>
          <w:szCs w:val="22"/>
        </w:rPr>
      </w:pPr>
      <w:r w:rsidRPr="00953D46">
        <w:rPr>
          <w:sz w:val="22"/>
          <w:szCs w:val="22"/>
        </w:rPr>
        <w:t>13.2. Все убытки, понесенные Заказчиком при нарушении исключительных прав третьих лиц при поставке и использовании Товара, в том числе отмены государственной регистрации Товара и невозможности его использования, включая судебные расходы и материальный ущерб, возмещаются Поставщиком в полном объеме.</w:t>
      </w:r>
    </w:p>
    <w:p w14:paraId="45982DEF" w14:textId="77777777" w:rsidR="00D3033E" w:rsidRPr="00953D46" w:rsidRDefault="00D3033E" w:rsidP="00D3033E">
      <w:pPr>
        <w:widowControl w:val="0"/>
        <w:autoSpaceDE w:val="0"/>
        <w:autoSpaceDN w:val="0"/>
        <w:adjustRightInd w:val="0"/>
        <w:spacing w:before="0"/>
        <w:jc w:val="center"/>
        <w:outlineLvl w:val="1"/>
        <w:rPr>
          <w:b/>
          <w:sz w:val="22"/>
          <w:szCs w:val="22"/>
        </w:rPr>
      </w:pPr>
      <w:r w:rsidRPr="00953D46">
        <w:rPr>
          <w:b/>
          <w:sz w:val="22"/>
          <w:szCs w:val="22"/>
        </w:rPr>
        <w:t>14. Обстоятельства непреодолимой силы</w:t>
      </w:r>
    </w:p>
    <w:p w14:paraId="7A2703F6" w14:textId="77777777" w:rsidR="00D3033E" w:rsidRPr="00953D46" w:rsidRDefault="00D3033E" w:rsidP="00D3033E">
      <w:pPr>
        <w:widowControl w:val="0"/>
        <w:autoSpaceDE w:val="0"/>
        <w:autoSpaceDN w:val="0"/>
        <w:adjustRightInd w:val="0"/>
        <w:spacing w:before="0"/>
        <w:ind w:firstLine="708"/>
        <w:rPr>
          <w:sz w:val="22"/>
          <w:szCs w:val="22"/>
        </w:rPr>
      </w:pPr>
      <w:r w:rsidRPr="00953D46">
        <w:rPr>
          <w:rFonts w:cs="Arial"/>
          <w:sz w:val="22"/>
          <w:szCs w:val="22"/>
        </w:rPr>
        <w:t xml:space="preserve">14.1.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w:t>
      </w:r>
      <w:r w:rsidRPr="00953D46">
        <w:rPr>
          <w:sz w:val="22"/>
          <w:szCs w:val="22"/>
        </w:rPr>
        <w:t>то есть чрезвычайных и непредотвратимых при данных условиях обстоятельств.</w:t>
      </w:r>
    </w:p>
    <w:p w14:paraId="45CFE1EA" w14:textId="77777777" w:rsidR="00D3033E" w:rsidRPr="00953D46" w:rsidRDefault="00D3033E" w:rsidP="00D3033E">
      <w:pPr>
        <w:widowControl w:val="0"/>
        <w:autoSpaceDE w:val="0"/>
        <w:autoSpaceDN w:val="0"/>
        <w:adjustRightInd w:val="0"/>
        <w:spacing w:before="0"/>
        <w:ind w:firstLine="708"/>
        <w:rPr>
          <w:sz w:val="22"/>
          <w:szCs w:val="22"/>
        </w:rPr>
      </w:pPr>
      <w:r w:rsidRPr="00953D46">
        <w:rPr>
          <w:rFonts w:cs="Arial"/>
          <w:sz w:val="22"/>
          <w:szCs w:val="22"/>
        </w:rPr>
        <w:t xml:space="preserve">14.2.  Сторона, у которой возникли обстоятельства непреодолимой силы, обязана в течение 3 (Трех) рабочих дней письменно информировать другую Сторону о случившемся и его причинах </w:t>
      </w:r>
      <w:r w:rsidRPr="00953D46">
        <w:rPr>
          <w:sz w:val="22"/>
          <w:szCs w:val="22"/>
        </w:rPr>
        <w:t>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w:t>
      </w:r>
    </w:p>
    <w:p w14:paraId="531A9710" w14:textId="77777777" w:rsidR="00D3033E" w:rsidRPr="00953D46" w:rsidRDefault="00D3033E" w:rsidP="00D3033E">
      <w:pPr>
        <w:widowControl w:val="0"/>
        <w:autoSpaceDE w:val="0"/>
        <w:autoSpaceDN w:val="0"/>
        <w:adjustRightInd w:val="0"/>
        <w:spacing w:before="0"/>
        <w:ind w:firstLine="708"/>
        <w:rPr>
          <w:sz w:val="22"/>
          <w:szCs w:val="22"/>
        </w:rPr>
      </w:pPr>
      <w:r w:rsidRPr="00953D46">
        <w:rPr>
          <w:sz w:val="22"/>
          <w:szCs w:val="22"/>
        </w:rPr>
        <w:t>14.3.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3E221E79" w14:textId="77777777" w:rsidR="00D3033E" w:rsidRDefault="00D3033E" w:rsidP="00D3033E">
      <w:pPr>
        <w:widowControl w:val="0"/>
        <w:autoSpaceDE w:val="0"/>
        <w:autoSpaceDN w:val="0"/>
        <w:adjustRightInd w:val="0"/>
        <w:spacing w:before="0"/>
        <w:ind w:firstLine="708"/>
        <w:rPr>
          <w:sz w:val="22"/>
          <w:szCs w:val="22"/>
        </w:rPr>
      </w:pPr>
      <w:r w:rsidRPr="00953D46">
        <w:rPr>
          <w:sz w:val="22"/>
          <w:szCs w:val="22"/>
        </w:rPr>
        <w:t>14.4.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3DF7E3BF" w14:textId="77777777" w:rsidR="002976F3" w:rsidRDefault="002976F3" w:rsidP="00D3033E">
      <w:pPr>
        <w:widowControl w:val="0"/>
        <w:autoSpaceDE w:val="0"/>
        <w:autoSpaceDN w:val="0"/>
        <w:adjustRightInd w:val="0"/>
        <w:spacing w:before="0"/>
        <w:ind w:firstLine="708"/>
        <w:rPr>
          <w:sz w:val="22"/>
          <w:szCs w:val="22"/>
        </w:rPr>
      </w:pPr>
    </w:p>
    <w:p w14:paraId="69E8DD6B" w14:textId="77777777" w:rsidR="00D3033E" w:rsidRPr="00953D46" w:rsidRDefault="00D3033E" w:rsidP="00D3033E">
      <w:pPr>
        <w:widowControl w:val="0"/>
        <w:autoSpaceDE w:val="0"/>
        <w:autoSpaceDN w:val="0"/>
        <w:adjustRightInd w:val="0"/>
        <w:spacing w:before="0"/>
        <w:jc w:val="center"/>
        <w:outlineLvl w:val="1"/>
        <w:rPr>
          <w:b/>
          <w:sz w:val="22"/>
          <w:szCs w:val="22"/>
        </w:rPr>
      </w:pPr>
      <w:r w:rsidRPr="00953D46">
        <w:rPr>
          <w:b/>
          <w:sz w:val="22"/>
          <w:szCs w:val="22"/>
        </w:rPr>
        <w:t>15. Уведомления</w:t>
      </w:r>
    </w:p>
    <w:p w14:paraId="25833334" w14:textId="77777777" w:rsidR="00257C36" w:rsidRPr="00257C36" w:rsidRDefault="00257C36" w:rsidP="00257C36">
      <w:pPr>
        <w:pStyle w:val="-0"/>
        <w:numPr>
          <w:ilvl w:val="1"/>
          <w:numId w:val="6"/>
        </w:numPr>
        <w:tabs>
          <w:tab w:val="left" w:pos="0"/>
          <w:tab w:val="left" w:pos="851"/>
        </w:tabs>
        <w:ind w:left="0" w:firstLine="709"/>
        <w:rPr>
          <w:sz w:val="22"/>
          <w:szCs w:val="22"/>
        </w:rPr>
      </w:pPr>
      <w:r w:rsidRPr="00257C36">
        <w:rPr>
          <w:sz w:val="22"/>
          <w:szCs w:val="22"/>
        </w:rPr>
        <w:t>Любое уведомление, которое одна Сторона направляет другой Стороне в соответствии с Контрактом, высылается в виде почтового отправления с предварительной отправкой копии уведомления по электронной почте и по адресу другой Стороны с подтверждением о получении.</w:t>
      </w:r>
    </w:p>
    <w:p w14:paraId="355029DB" w14:textId="77777777" w:rsidR="00257C36" w:rsidRPr="00257C36" w:rsidRDefault="00257C36" w:rsidP="00257C36">
      <w:pPr>
        <w:pStyle w:val="-0"/>
        <w:numPr>
          <w:ilvl w:val="1"/>
          <w:numId w:val="6"/>
        </w:numPr>
        <w:tabs>
          <w:tab w:val="left" w:pos="0"/>
          <w:tab w:val="left" w:pos="851"/>
        </w:tabs>
        <w:ind w:left="0" w:firstLine="709"/>
        <w:rPr>
          <w:sz w:val="22"/>
          <w:szCs w:val="22"/>
        </w:rPr>
      </w:pPr>
      <w:r w:rsidRPr="00257C36">
        <w:rPr>
          <w:sz w:val="22"/>
          <w:szCs w:val="22"/>
        </w:rPr>
        <w:t>Уведомление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5F6299D6" w14:textId="77777777" w:rsidR="00257C36" w:rsidRPr="00257C36" w:rsidRDefault="00257C36" w:rsidP="00257C36">
      <w:pPr>
        <w:pStyle w:val="-0"/>
        <w:numPr>
          <w:ilvl w:val="1"/>
          <w:numId w:val="6"/>
        </w:numPr>
        <w:tabs>
          <w:tab w:val="left" w:pos="0"/>
          <w:tab w:val="left" w:pos="851"/>
        </w:tabs>
        <w:ind w:left="0" w:firstLine="709"/>
        <w:rPr>
          <w:sz w:val="22"/>
          <w:szCs w:val="22"/>
        </w:rPr>
      </w:pPr>
      <w:r w:rsidRPr="00257C36">
        <w:rPr>
          <w:sz w:val="22"/>
          <w:szCs w:val="22"/>
        </w:rPr>
        <w:t>Уведомление Стороны влекут для уведомляемой Стороны последствия с момента доставки соответствующего сообщения в соответствии со статьей 165.1 Гражданского кодекса Российской Федерацией.</w:t>
      </w:r>
    </w:p>
    <w:p w14:paraId="64B49A6E" w14:textId="77777777" w:rsidR="00257C36" w:rsidRPr="00257C36" w:rsidRDefault="00257C36" w:rsidP="00257C36">
      <w:pPr>
        <w:pStyle w:val="-0"/>
        <w:numPr>
          <w:ilvl w:val="1"/>
          <w:numId w:val="6"/>
        </w:numPr>
        <w:tabs>
          <w:tab w:val="left" w:pos="0"/>
          <w:tab w:val="left" w:pos="851"/>
        </w:tabs>
        <w:ind w:left="0" w:firstLine="709"/>
        <w:rPr>
          <w:sz w:val="22"/>
          <w:szCs w:val="22"/>
        </w:rPr>
      </w:pPr>
      <w:r w:rsidRPr="00257C36">
        <w:rPr>
          <w:sz w:val="22"/>
          <w:szCs w:val="22"/>
        </w:rPr>
        <w:t>Обмен документами при применении мер ответственности и совершении иных действий в связи с нарушением Поставщиком или Заказчиком условий Контракта осуществляется с использованием ЕИС путем направления электронных уведомлений. Такие уведомления формируются с использованием ЕИС, подписываются усиленной электронной подписью лица, имеющего право действовать от имени Заказчика, Поставщика, и размещаются в ЕИС без размещения на официальном сайте.</w:t>
      </w:r>
    </w:p>
    <w:p w14:paraId="7F95592E" w14:textId="77777777" w:rsidR="002976F3" w:rsidRPr="002976F3" w:rsidRDefault="002976F3" w:rsidP="002976F3">
      <w:pPr>
        <w:spacing w:before="0"/>
        <w:ind w:firstLine="709"/>
        <w:rPr>
          <w:sz w:val="22"/>
          <w:szCs w:val="22"/>
        </w:rPr>
      </w:pPr>
    </w:p>
    <w:p w14:paraId="1F8B3725" w14:textId="77777777" w:rsidR="00D3033E" w:rsidRPr="002976F3" w:rsidRDefault="00D3033E" w:rsidP="002976F3">
      <w:pPr>
        <w:widowControl w:val="0"/>
        <w:autoSpaceDE w:val="0"/>
        <w:autoSpaceDN w:val="0"/>
        <w:adjustRightInd w:val="0"/>
        <w:spacing w:before="0"/>
        <w:jc w:val="center"/>
        <w:outlineLvl w:val="1"/>
        <w:rPr>
          <w:b/>
          <w:sz w:val="22"/>
          <w:szCs w:val="22"/>
        </w:rPr>
      </w:pPr>
      <w:r w:rsidRPr="002976F3">
        <w:rPr>
          <w:b/>
          <w:sz w:val="22"/>
          <w:szCs w:val="22"/>
        </w:rPr>
        <w:t>16. Банковское сопровождение Контракта</w:t>
      </w:r>
    </w:p>
    <w:p w14:paraId="3ACF3C9D" w14:textId="77777777" w:rsidR="00D3033E" w:rsidRDefault="00D3033E" w:rsidP="002976F3">
      <w:pPr>
        <w:widowControl w:val="0"/>
        <w:autoSpaceDE w:val="0"/>
        <w:autoSpaceDN w:val="0"/>
        <w:adjustRightInd w:val="0"/>
        <w:spacing w:before="0"/>
        <w:ind w:firstLine="540"/>
        <w:rPr>
          <w:sz w:val="22"/>
          <w:szCs w:val="22"/>
        </w:rPr>
      </w:pPr>
      <w:r w:rsidRPr="002976F3">
        <w:rPr>
          <w:sz w:val="22"/>
          <w:szCs w:val="22"/>
        </w:rPr>
        <w:t xml:space="preserve">   16.1. Банковское сопровождение Контракта не осуществляется.</w:t>
      </w:r>
    </w:p>
    <w:p w14:paraId="3B553963" w14:textId="77777777" w:rsidR="002976F3" w:rsidRPr="002976F3" w:rsidRDefault="002976F3" w:rsidP="002976F3">
      <w:pPr>
        <w:widowControl w:val="0"/>
        <w:autoSpaceDE w:val="0"/>
        <w:autoSpaceDN w:val="0"/>
        <w:adjustRightInd w:val="0"/>
        <w:spacing w:before="0"/>
        <w:ind w:firstLine="540"/>
        <w:rPr>
          <w:sz w:val="22"/>
          <w:szCs w:val="22"/>
        </w:rPr>
      </w:pPr>
    </w:p>
    <w:p w14:paraId="4F876973" w14:textId="77777777" w:rsidR="00D3033E" w:rsidRPr="002976F3" w:rsidRDefault="00D3033E" w:rsidP="002976F3">
      <w:pPr>
        <w:widowControl w:val="0"/>
        <w:autoSpaceDE w:val="0"/>
        <w:autoSpaceDN w:val="0"/>
        <w:spacing w:before="0"/>
        <w:jc w:val="center"/>
        <w:outlineLvl w:val="1"/>
        <w:rPr>
          <w:sz w:val="22"/>
          <w:szCs w:val="22"/>
        </w:rPr>
      </w:pPr>
      <w:r w:rsidRPr="002976F3">
        <w:rPr>
          <w:b/>
          <w:bCs/>
          <w:sz w:val="22"/>
          <w:szCs w:val="22"/>
        </w:rPr>
        <w:t>17. Заключительные положения</w:t>
      </w:r>
      <w:r w:rsidRPr="002976F3">
        <w:rPr>
          <w:sz w:val="22"/>
          <w:szCs w:val="22"/>
        </w:rPr>
        <w:t xml:space="preserve"> </w:t>
      </w:r>
    </w:p>
    <w:p w14:paraId="18E53C7E" w14:textId="77777777" w:rsidR="00D3033E" w:rsidRPr="002976F3" w:rsidRDefault="00D3033E" w:rsidP="002976F3">
      <w:pPr>
        <w:widowControl w:val="0"/>
        <w:autoSpaceDE w:val="0"/>
        <w:autoSpaceDN w:val="0"/>
        <w:spacing w:before="0"/>
        <w:ind w:firstLine="709"/>
        <w:rPr>
          <w:sz w:val="22"/>
          <w:szCs w:val="22"/>
        </w:rPr>
      </w:pPr>
      <w:r w:rsidRPr="002976F3">
        <w:rPr>
          <w:sz w:val="22"/>
          <w:szCs w:val="22"/>
        </w:rPr>
        <w:t>17.1. Во всем, что не предусмотрено Контрактом, Стороны руководствуются законодательством Российской Федерации.</w:t>
      </w:r>
    </w:p>
    <w:p w14:paraId="2D4E6DD7" w14:textId="77777777" w:rsidR="00D3033E" w:rsidRPr="002976F3" w:rsidRDefault="00D3033E" w:rsidP="002976F3">
      <w:pPr>
        <w:widowControl w:val="0"/>
        <w:autoSpaceDE w:val="0"/>
        <w:autoSpaceDN w:val="0"/>
        <w:spacing w:before="0"/>
        <w:ind w:firstLine="709"/>
        <w:rPr>
          <w:sz w:val="22"/>
          <w:szCs w:val="22"/>
        </w:rPr>
      </w:pPr>
      <w:r w:rsidRPr="002976F3">
        <w:rPr>
          <w:sz w:val="22"/>
          <w:szCs w:val="22"/>
        </w:rPr>
        <w:t>17.2. При исполнении Контракта не допускается:</w:t>
      </w:r>
    </w:p>
    <w:p w14:paraId="34D89032" w14:textId="77777777" w:rsidR="00257C36" w:rsidRPr="00257C36" w:rsidRDefault="00257C36" w:rsidP="00257C36">
      <w:pPr>
        <w:pStyle w:val="ConsPlusNormal"/>
        <w:tabs>
          <w:tab w:val="left" w:pos="709"/>
        </w:tabs>
        <w:jc w:val="both"/>
        <w:rPr>
          <w:rFonts w:ascii="Times New Roman" w:hAnsi="Times New Roman" w:cs="Times New Roman"/>
          <w:szCs w:val="22"/>
        </w:rPr>
      </w:pPr>
      <w:r>
        <w:rPr>
          <w:szCs w:val="22"/>
        </w:rPr>
        <w:tab/>
      </w:r>
      <w:r w:rsidR="00D3033E" w:rsidRPr="00257C36">
        <w:rPr>
          <w:rFonts w:ascii="Times New Roman" w:hAnsi="Times New Roman" w:cs="Times New Roman"/>
          <w:szCs w:val="22"/>
        </w:rPr>
        <w:t xml:space="preserve">17.2.1. </w:t>
      </w:r>
      <w:r w:rsidRPr="00257C36">
        <w:rPr>
          <w:rFonts w:ascii="Times New Roman" w:hAnsi="Times New Roman" w:cs="Times New Roman"/>
          <w:szCs w:val="22"/>
        </w:rPr>
        <w:t>замена лекарственного препарата российского происхождения на происходящий из иностранного государства лекарственный препарат, в отношении которого установлено ограничение в соответствии с постановлением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7320A5C1" w14:textId="77777777" w:rsidR="00D3033E" w:rsidRPr="00257C36" w:rsidRDefault="00257C36" w:rsidP="00257C36">
      <w:pPr>
        <w:pStyle w:val="ConsPlusNormal"/>
        <w:tabs>
          <w:tab w:val="left" w:pos="709"/>
        </w:tabs>
        <w:jc w:val="both"/>
        <w:rPr>
          <w:szCs w:val="22"/>
        </w:rPr>
      </w:pPr>
      <w:r>
        <w:rPr>
          <w:szCs w:val="22"/>
        </w:rPr>
        <w:tab/>
      </w:r>
      <w:r w:rsidR="00D3033E" w:rsidRPr="00257C36">
        <w:rPr>
          <w:rFonts w:ascii="Times New Roman" w:hAnsi="Times New Roman" w:cs="Times New Roman"/>
          <w:szCs w:val="22"/>
        </w:rPr>
        <w:t>17.2.2.</w:t>
      </w:r>
      <w:r w:rsidR="00D3033E" w:rsidRPr="00257C36">
        <w:rPr>
          <w:szCs w:val="22"/>
        </w:rPr>
        <w:t xml:space="preserve"> </w:t>
      </w:r>
      <w:r w:rsidRPr="00257C36">
        <w:rPr>
          <w:rFonts w:ascii="Times New Roman" w:hAnsi="Times New Roman" w:cs="Times New Roman"/>
          <w:szCs w:val="22"/>
        </w:rPr>
        <w:t>замена лекарственного препарата, все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 членов Евразийского экономического союза, на лекарственный препарат, не все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 членов Евразийского экономического союза (если при осуществлении закупок товара, указанного в позиции 433 приложения N 2 к постановлению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Контракт предусматривает поставку лекарственного препарата, все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 членов Евразийского экономического союза).</w:t>
      </w:r>
    </w:p>
    <w:p w14:paraId="4683C3EA" w14:textId="77777777" w:rsidR="00257C36" w:rsidRPr="00257C36" w:rsidRDefault="00D3033E" w:rsidP="00D3033E">
      <w:pPr>
        <w:widowControl w:val="0"/>
        <w:autoSpaceDE w:val="0"/>
        <w:autoSpaceDN w:val="0"/>
        <w:spacing w:before="0"/>
        <w:ind w:firstLine="709"/>
        <w:rPr>
          <w:sz w:val="22"/>
          <w:szCs w:val="22"/>
        </w:rPr>
      </w:pPr>
      <w:r w:rsidRPr="00953D46">
        <w:rPr>
          <w:sz w:val="22"/>
          <w:szCs w:val="22"/>
        </w:rPr>
        <w:t xml:space="preserve">17.3. </w:t>
      </w:r>
      <w:r w:rsidR="00257C36" w:rsidRPr="00257C36">
        <w:rPr>
          <w:sz w:val="22"/>
          <w:szCs w:val="22"/>
        </w:rPr>
        <w:t>Вся информация, полученная в ходе реализации Контракта, считается конфиденциальной и не подлежит разглашению или передаче третьим лицам, как в период действия Контракта, так и по окончании его действия, за исключением предоставления информации по запросу контролирующих, судебных, надзорных или иных компетентных государственных органов.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47FFC9F0" w14:textId="77777777" w:rsidR="008A1A01" w:rsidRDefault="00257C36" w:rsidP="00D3033E">
      <w:pPr>
        <w:widowControl w:val="0"/>
        <w:autoSpaceDE w:val="0"/>
        <w:autoSpaceDN w:val="0"/>
        <w:spacing w:before="0"/>
        <w:ind w:firstLine="709"/>
        <w:rPr>
          <w:sz w:val="22"/>
          <w:szCs w:val="22"/>
        </w:rPr>
      </w:pPr>
      <w:r w:rsidRPr="00257C36">
        <w:rPr>
          <w:sz w:val="22"/>
          <w:szCs w:val="22"/>
        </w:rPr>
        <w:t xml:space="preserve">17.4. </w:t>
      </w:r>
      <w:r w:rsidR="00D3033E" w:rsidRPr="00953D46">
        <w:rPr>
          <w:sz w:val="22"/>
          <w:szCs w:val="22"/>
        </w:rPr>
        <w:t xml:space="preserve">Все споры и разногласия в связи с исполнением Контракта разрешаются путем переговоров. </w:t>
      </w:r>
      <w:r w:rsidR="008A1A01" w:rsidRPr="008A1A01">
        <w:rPr>
          <w:sz w:val="22"/>
          <w:szCs w:val="22"/>
        </w:rPr>
        <w:t>Вне зависимости от существования спора, каждая Сторона должна прилагать усилия к продолжению выполнения своих обязательств по Контракту.</w:t>
      </w:r>
    </w:p>
    <w:p w14:paraId="3AF2E58A" w14:textId="77777777" w:rsidR="00257C36" w:rsidRDefault="00D3033E" w:rsidP="00D3033E">
      <w:pPr>
        <w:widowControl w:val="0"/>
        <w:autoSpaceDE w:val="0"/>
        <w:autoSpaceDN w:val="0"/>
        <w:spacing w:before="0"/>
        <w:ind w:firstLine="709"/>
        <w:rPr>
          <w:sz w:val="22"/>
          <w:szCs w:val="22"/>
        </w:rPr>
      </w:pPr>
      <w:r w:rsidRPr="00953D46">
        <w:rPr>
          <w:sz w:val="22"/>
          <w:szCs w:val="22"/>
        </w:rPr>
        <w:t>Если по результатам переговоров Стороны не приходят к согласию, дело передается на рассмотрение в Арбитражный суд города Москвы.</w:t>
      </w:r>
      <w:r w:rsidR="00257C36" w:rsidRPr="00257C36">
        <w:rPr>
          <w:sz w:val="22"/>
          <w:szCs w:val="22"/>
        </w:rPr>
        <w:t xml:space="preserve"> </w:t>
      </w:r>
    </w:p>
    <w:p w14:paraId="135CA173" w14:textId="77777777" w:rsidR="00AA210F" w:rsidRDefault="00D3033E" w:rsidP="00AA210F">
      <w:pPr>
        <w:autoSpaceDE w:val="0"/>
        <w:autoSpaceDN w:val="0"/>
        <w:adjustRightInd w:val="0"/>
        <w:spacing w:before="0"/>
        <w:ind w:firstLine="709"/>
        <w:rPr>
          <w:rFonts w:eastAsia="Calibri"/>
          <w:sz w:val="22"/>
          <w:szCs w:val="22"/>
          <w:lang w:eastAsia="en-US"/>
        </w:rPr>
      </w:pPr>
      <w:r w:rsidRPr="00953D46">
        <w:rPr>
          <w:rFonts w:eastAsia="Calibri"/>
          <w:sz w:val="22"/>
          <w:szCs w:val="22"/>
          <w:lang w:eastAsia="en-US"/>
        </w:rPr>
        <w:t>17.</w:t>
      </w:r>
      <w:r w:rsidR="00257C36">
        <w:rPr>
          <w:rFonts w:eastAsia="Calibri"/>
          <w:sz w:val="22"/>
          <w:szCs w:val="22"/>
          <w:lang w:val="en-US" w:eastAsia="en-US"/>
        </w:rPr>
        <w:t>5</w:t>
      </w:r>
      <w:r w:rsidRPr="00953D46">
        <w:rPr>
          <w:rFonts w:eastAsia="Calibri"/>
          <w:sz w:val="22"/>
          <w:szCs w:val="22"/>
          <w:lang w:eastAsia="en-US"/>
        </w:rPr>
        <w:t>. Стороны предусматривают обязательный претензионный порядок урегулирования споров. Срок рассмотрения претензии 10 (Десять) рабочих дней со дня получения претензии.</w:t>
      </w:r>
    </w:p>
    <w:p w14:paraId="63AA62BC" w14:textId="77777777" w:rsidR="00D3033E" w:rsidRDefault="00D3033E" w:rsidP="00D3033E">
      <w:pPr>
        <w:spacing w:before="0"/>
        <w:ind w:firstLine="709"/>
        <w:rPr>
          <w:sz w:val="22"/>
          <w:szCs w:val="22"/>
        </w:rPr>
      </w:pPr>
      <w:r w:rsidRPr="00953D46">
        <w:rPr>
          <w:sz w:val="22"/>
          <w:szCs w:val="22"/>
        </w:rPr>
        <w:t>17.6. Контракт составлен в форме электронного документа, подписанного усиленными электронными подписями Сторон.</w:t>
      </w:r>
    </w:p>
    <w:p w14:paraId="1A9ABBB6" w14:textId="77777777" w:rsidR="007F54AD" w:rsidRPr="00953D46" w:rsidRDefault="007F54AD" w:rsidP="00D3033E">
      <w:pPr>
        <w:spacing w:before="0"/>
        <w:ind w:firstLine="709"/>
        <w:rPr>
          <w:sz w:val="22"/>
          <w:szCs w:val="22"/>
        </w:rPr>
      </w:pPr>
      <w:r>
        <w:rPr>
          <w:sz w:val="22"/>
          <w:szCs w:val="22"/>
        </w:rPr>
        <w:t>Приложение- Спецификация</w:t>
      </w:r>
    </w:p>
    <w:p w14:paraId="3D2000CC" w14:textId="77777777" w:rsidR="00AA210F" w:rsidRDefault="00AA210F" w:rsidP="00D3033E">
      <w:pPr>
        <w:spacing w:before="0"/>
        <w:ind w:left="-426" w:right="255"/>
        <w:jc w:val="center"/>
        <w:rPr>
          <w:b/>
          <w:sz w:val="22"/>
          <w:szCs w:val="22"/>
          <w:lang w:eastAsia="ar-SA"/>
        </w:rPr>
      </w:pPr>
    </w:p>
    <w:p w14:paraId="0FCB571F" w14:textId="77777777" w:rsidR="00D3033E" w:rsidRDefault="00D3033E" w:rsidP="00D3033E">
      <w:pPr>
        <w:spacing w:before="0"/>
        <w:ind w:left="-426" w:right="255"/>
        <w:jc w:val="center"/>
        <w:rPr>
          <w:b/>
          <w:sz w:val="22"/>
          <w:szCs w:val="22"/>
          <w:lang w:eastAsia="ar-SA"/>
        </w:rPr>
      </w:pPr>
      <w:r w:rsidRPr="00953D46">
        <w:rPr>
          <w:b/>
          <w:sz w:val="22"/>
          <w:szCs w:val="22"/>
          <w:lang w:eastAsia="ar-SA"/>
        </w:rPr>
        <w:t>18. Реквизиты и подписи Сторон</w:t>
      </w:r>
    </w:p>
    <w:tbl>
      <w:tblPr>
        <w:tblW w:w="1063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9"/>
        <w:gridCol w:w="5103"/>
      </w:tblGrid>
      <w:tr w:rsidR="00E032E5" w:rsidRPr="00D75009" w14:paraId="7D082AE1" w14:textId="77777777" w:rsidTr="00D75009">
        <w:tc>
          <w:tcPr>
            <w:tcW w:w="5529" w:type="dxa"/>
            <w:shd w:val="clear" w:color="auto" w:fill="auto"/>
          </w:tcPr>
          <w:p w14:paraId="06D9FEE8" w14:textId="77777777" w:rsidR="00E032E5" w:rsidRPr="00D75009" w:rsidRDefault="00E032E5" w:rsidP="00D75009">
            <w:pPr>
              <w:spacing w:before="0"/>
              <w:ind w:right="255"/>
              <w:jc w:val="center"/>
              <w:rPr>
                <w:b/>
                <w:sz w:val="22"/>
                <w:szCs w:val="22"/>
                <w:lang w:eastAsia="ar-SA"/>
              </w:rPr>
            </w:pPr>
            <w:r w:rsidRPr="00D75009">
              <w:rPr>
                <w:b/>
                <w:sz w:val="22"/>
                <w:szCs w:val="22"/>
                <w:lang w:eastAsia="ar-SA"/>
              </w:rPr>
              <w:t>Заказчик:</w:t>
            </w:r>
          </w:p>
          <w:p w14:paraId="7414B80F" w14:textId="77777777" w:rsidR="00E032E5" w:rsidRPr="00D75009" w:rsidRDefault="00E032E5" w:rsidP="00D75009">
            <w:pPr>
              <w:spacing w:before="0"/>
              <w:ind w:right="255"/>
              <w:jc w:val="left"/>
              <w:rPr>
                <w:b/>
                <w:sz w:val="22"/>
                <w:szCs w:val="22"/>
                <w:lang w:eastAsia="ar-SA"/>
              </w:rPr>
            </w:pPr>
            <w:r w:rsidRPr="00D75009">
              <w:rPr>
                <w:b/>
                <w:sz w:val="22"/>
                <w:szCs w:val="22"/>
                <w:lang w:eastAsia="ar-SA"/>
              </w:rPr>
              <w:t>Федеральное государственное бюджетное научное учреждение «Научно-исследовательский институт глазных болезней имени М.М. Краснова» (ФГБНУ «НИИГБ им. М.М. Краснова»)</w:t>
            </w:r>
          </w:p>
          <w:p w14:paraId="59E616FA" w14:textId="77777777" w:rsidR="00E032E5" w:rsidRPr="00D75009" w:rsidRDefault="00E032E5" w:rsidP="00D75009">
            <w:pPr>
              <w:spacing w:before="0"/>
              <w:ind w:right="255"/>
              <w:jc w:val="left"/>
              <w:rPr>
                <w:bCs/>
                <w:sz w:val="22"/>
                <w:szCs w:val="22"/>
                <w:lang w:eastAsia="ar-SA"/>
              </w:rPr>
            </w:pPr>
            <w:r w:rsidRPr="00D75009">
              <w:rPr>
                <w:bCs/>
                <w:sz w:val="22"/>
                <w:szCs w:val="22"/>
                <w:lang w:eastAsia="ar-SA"/>
              </w:rPr>
              <w:t>Место нахождения: 119021, г. Москва, ул. Россолимо, дом 11, корпус А, корпус Б</w:t>
            </w:r>
          </w:p>
          <w:p w14:paraId="6B0C54A7" w14:textId="77777777" w:rsidR="00E032E5" w:rsidRPr="00D75009" w:rsidRDefault="00E032E5" w:rsidP="00D75009">
            <w:pPr>
              <w:spacing w:before="0"/>
              <w:ind w:right="255"/>
              <w:jc w:val="left"/>
              <w:rPr>
                <w:bCs/>
                <w:sz w:val="22"/>
                <w:szCs w:val="22"/>
                <w:lang w:eastAsia="ar-SA"/>
              </w:rPr>
            </w:pPr>
            <w:r w:rsidRPr="00D75009">
              <w:rPr>
                <w:bCs/>
                <w:sz w:val="22"/>
                <w:szCs w:val="22"/>
                <w:lang w:eastAsia="ar-SA"/>
              </w:rPr>
              <w:t xml:space="preserve">Почтовый адрес: 119021, г. Москва, ул. Россолимо, </w:t>
            </w:r>
          </w:p>
          <w:p w14:paraId="531870B8" w14:textId="77777777" w:rsidR="00E032E5" w:rsidRPr="00D75009" w:rsidRDefault="00E032E5" w:rsidP="00D75009">
            <w:pPr>
              <w:spacing w:before="0"/>
              <w:ind w:right="255"/>
              <w:jc w:val="left"/>
              <w:rPr>
                <w:bCs/>
                <w:sz w:val="22"/>
                <w:szCs w:val="22"/>
                <w:lang w:eastAsia="ar-SA"/>
              </w:rPr>
            </w:pPr>
            <w:r w:rsidRPr="00D75009">
              <w:rPr>
                <w:bCs/>
                <w:sz w:val="22"/>
                <w:szCs w:val="22"/>
                <w:lang w:eastAsia="ar-SA"/>
              </w:rPr>
              <w:t>дом 11, корпус А, корпус Б</w:t>
            </w:r>
          </w:p>
          <w:p w14:paraId="6BA92BF7" w14:textId="77777777" w:rsidR="00E032E5" w:rsidRPr="00D75009" w:rsidRDefault="00E032E5" w:rsidP="00D75009">
            <w:pPr>
              <w:spacing w:before="0"/>
              <w:ind w:right="255"/>
              <w:jc w:val="left"/>
              <w:rPr>
                <w:bCs/>
                <w:sz w:val="22"/>
                <w:szCs w:val="22"/>
                <w:lang w:eastAsia="ar-SA"/>
              </w:rPr>
            </w:pPr>
            <w:r w:rsidRPr="00D75009">
              <w:rPr>
                <w:bCs/>
                <w:sz w:val="22"/>
                <w:szCs w:val="22"/>
                <w:lang w:eastAsia="ar-SA"/>
              </w:rPr>
              <w:t xml:space="preserve">Адрес электронной почты (E-mail): </w:t>
            </w:r>
            <w:r w:rsidRPr="00D75009">
              <w:rPr>
                <w:bCs/>
                <w:color w:val="0000FF"/>
                <w:sz w:val="22"/>
                <w:szCs w:val="22"/>
                <w:lang w:eastAsia="ar-SA"/>
              </w:rPr>
              <w:t>info@eyeacademy.ru</w:t>
            </w:r>
          </w:p>
          <w:p w14:paraId="54089CDD" w14:textId="77777777" w:rsidR="00E032E5" w:rsidRPr="00D75009" w:rsidRDefault="00E032E5" w:rsidP="00D75009">
            <w:pPr>
              <w:spacing w:before="0"/>
              <w:ind w:right="255"/>
              <w:jc w:val="left"/>
              <w:rPr>
                <w:bCs/>
                <w:color w:val="0000FF"/>
                <w:sz w:val="22"/>
                <w:szCs w:val="22"/>
                <w:lang w:eastAsia="ar-SA"/>
              </w:rPr>
            </w:pPr>
            <w:r w:rsidRPr="00D75009">
              <w:rPr>
                <w:bCs/>
                <w:sz w:val="22"/>
                <w:szCs w:val="22"/>
                <w:lang w:eastAsia="ar-SA"/>
              </w:rPr>
              <w:t xml:space="preserve">Бухгалтерия (E-mail): </w:t>
            </w:r>
            <w:r w:rsidRPr="00D75009">
              <w:rPr>
                <w:bCs/>
                <w:color w:val="0000FF"/>
                <w:sz w:val="22"/>
                <w:szCs w:val="22"/>
                <w:lang w:eastAsia="ar-SA"/>
              </w:rPr>
              <w:t>buhinfo@niigb.ru</w:t>
            </w:r>
          </w:p>
          <w:p w14:paraId="6976A71E" w14:textId="77777777" w:rsidR="00E032E5" w:rsidRPr="00D75009" w:rsidRDefault="00E032E5" w:rsidP="00D75009">
            <w:pPr>
              <w:spacing w:before="0"/>
              <w:ind w:right="255"/>
              <w:jc w:val="left"/>
              <w:rPr>
                <w:bCs/>
                <w:sz w:val="22"/>
                <w:szCs w:val="22"/>
                <w:lang w:eastAsia="ar-SA"/>
              </w:rPr>
            </w:pPr>
            <w:r w:rsidRPr="00D75009">
              <w:rPr>
                <w:bCs/>
                <w:sz w:val="22"/>
                <w:szCs w:val="22"/>
                <w:lang w:eastAsia="ar-SA"/>
              </w:rPr>
              <w:t>Телефон: (499) 110-45-45</w:t>
            </w:r>
          </w:p>
          <w:p w14:paraId="07F62C21" w14:textId="77777777" w:rsidR="00E032E5" w:rsidRPr="00D75009" w:rsidRDefault="00E032E5" w:rsidP="00D75009">
            <w:pPr>
              <w:spacing w:before="0"/>
              <w:ind w:right="255"/>
              <w:jc w:val="left"/>
              <w:rPr>
                <w:bCs/>
                <w:sz w:val="22"/>
                <w:szCs w:val="22"/>
                <w:lang w:eastAsia="ar-SA"/>
              </w:rPr>
            </w:pPr>
            <w:r w:rsidRPr="00D75009">
              <w:rPr>
                <w:bCs/>
                <w:sz w:val="22"/>
                <w:szCs w:val="22"/>
                <w:lang w:eastAsia="ar-SA"/>
              </w:rPr>
              <w:t>ИНН 7704084426 КПП 770401001</w:t>
            </w:r>
          </w:p>
          <w:p w14:paraId="0A0795A1" w14:textId="77777777" w:rsidR="00E032E5" w:rsidRPr="00D75009" w:rsidRDefault="00E032E5" w:rsidP="00D75009">
            <w:pPr>
              <w:spacing w:before="0"/>
              <w:ind w:right="255"/>
              <w:jc w:val="left"/>
              <w:rPr>
                <w:bCs/>
                <w:sz w:val="22"/>
                <w:szCs w:val="22"/>
                <w:lang w:eastAsia="ar-SA"/>
              </w:rPr>
            </w:pPr>
            <w:r w:rsidRPr="00D75009">
              <w:rPr>
                <w:bCs/>
                <w:sz w:val="22"/>
                <w:szCs w:val="22"/>
                <w:lang w:eastAsia="ar-SA"/>
              </w:rPr>
              <w:t xml:space="preserve">Наименование ТОФК: УФК по г. Москве (ФГБНУ «НИИГБ им. М.М. Краснова» л/с 20736У93950;         л/с 21736У93950; л/с 22736У93950); </w:t>
            </w:r>
          </w:p>
          <w:p w14:paraId="6003F856" w14:textId="77777777" w:rsidR="00E032E5" w:rsidRPr="00D75009" w:rsidRDefault="00E032E5" w:rsidP="00D75009">
            <w:pPr>
              <w:spacing w:before="0"/>
              <w:ind w:right="255"/>
              <w:jc w:val="left"/>
              <w:rPr>
                <w:bCs/>
                <w:sz w:val="22"/>
                <w:szCs w:val="22"/>
                <w:lang w:eastAsia="ar-SA"/>
              </w:rPr>
            </w:pPr>
            <w:r w:rsidRPr="00D75009">
              <w:rPr>
                <w:bCs/>
                <w:sz w:val="22"/>
                <w:szCs w:val="22"/>
                <w:lang w:eastAsia="ar-SA"/>
              </w:rPr>
              <w:t xml:space="preserve">Банк: ОКЦ №1 ГУ Банка России по ЦФО //УФК по г. Москве </w:t>
            </w:r>
            <w:proofErr w:type="spellStart"/>
            <w:r w:rsidRPr="00D75009">
              <w:rPr>
                <w:bCs/>
                <w:sz w:val="22"/>
                <w:szCs w:val="22"/>
                <w:lang w:eastAsia="ar-SA"/>
              </w:rPr>
              <w:t>г.Москва</w:t>
            </w:r>
            <w:proofErr w:type="spellEnd"/>
          </w:p>
          <w:p w14:paraId="135AD396" w14:textId="77777777" w:rsidR="00E032E5" w:rsidRPr="00D75009" w:rsidRDefault="00E032E5" w:rsidP="00D75009">
            <w:pPr>
              <w:spacing w:before="0"/>
              <w:ind w:right="255"/>
              <w:jc w:val="left"/>
              <w:rPr>
                <w:bCs/>
                <w:sz w:val="22"/>
                <w:szCs w:val="22"/>
                <w:lang w:eastAsia="ar-SA"/>
              </w:rPr>
            </w:pPr>
            <w:r w:rsidRPr="00D75009">
              <w:rPr>
                <w:bCs/>
                <w:sz w:val="22"/>
                <w:szCs w:val="22"/>
                <w:lang w:eastAsia="ar-SA"/>
              </w:rPr>
              <w:t>БИК 004525988</w:t>
            </w:r>
          </w:p>
          <w:p w14:paraId="1E73DAE4" w14:textId="77777777" w:rsidR="00E032E5" w:rsidRPr="00D75009" w:rsidRDefault="00E032E5" w:rsidP="00D75009">
            <w:pPr>
              <w:spacing w:before="0"/>
              <w:ind w:right="255"/>
              <w:jc w:val="left"/>
              <w:rPr>
                <w:bCs/>
                <w:sz w:val="22"/>
                <w:szCs w:val="22"/>
                <w:lang w:eastAsia="ar-SA"/>
              </w:rPr>
            </w:pPr>
            <w:r w:rsidRPr="00D75009">
              <w:rPr>
                <w:bCs/>
                <w:sz w:val="22"/>
                <w:szCs w:val="22"/>
                <w:lang w:eastAsia="ar-SA"/>
              </w:rPr>
              <w:t>Единый казначейский счет (счет банка</w:t>
            </w:r>
            <w:r w:rsidRPr="00D75009">
              <w:rPr>
                <w:b/>
                <w:sz w:val="22"/>
                <w:szCs w:val="22"/>
                <w:lang w:eastAsia="ar-SA"/>
              </w:rPr>
              <w:t xml:space="preserve"> </w:t>
            </w:r>
            <w:r w:rsidRPr="00D75009">
              <w:rPr>
                <w:bCs/>
                <w:sz w:val="22"/>
                <w:szCs w:val="22"/>
                <w:lang w:eastAsia="ar-SA"/>
              </w:rPr>
              <w:t>получателя) – 40102810545370000003</w:t>
            </w:r>
          </w:p>
          <w:p w14:paraId="5DA1158C" w14:textId="77777777" w:rsidR="00E032E5" w:rsidRPr="00D75009" w:rsidRDefault="00E032E5" w:rsidP="00D75009">
            <w:pPr>
              <w:spacing w:before="0"/>
              <w:ind w:right="255"/>
              <w:jc w:val="left"/>
              <w:rPr>
                <w:bCs/>
                <w:sz w:val="22"/>
                <w:szCs w:val="22"/>
                <w:lang w:eastAsia="ar-SA"/>
              </w:rPr>
            </w:pPr>
            <w:r w:rsidRPr="00D75009">
              <w:rPr>
                <w:bCs/>
                <w:sz w:val="22"/>
                <w:szCs w:val="22"/>
                <w:lang w:eastAsia="ar-SA"/>
              </w:rPr>
              <w:t>Казначейский счет (расчетный счет) – 03214643000000017300</w:t>
            </w:r>
          </w:p>
          <w:p w14:paraId="07C488F5" w14:textId="77777777" w:rsidR="00E032E5" w:rsidRPr="00D75009" w:rsidRDefault="00E032E5" w:rsidP="00D75009">
            <w:pPr>
              <w:spacing w:before="0"/>
              <w:ind w:right="255"/>
              <w:jc w:val="left"/>
              <w:rPr>
                <w:bCs/>
                <w:sz w:val="22"/>
                <w:szCs w:val="22"/>
                <w:lang w:eastAsia="ar-SA"/>
              </w:rPr>
            </w:pPr>
            <w:r w:rsidRPr="00D75009">
              <w:rPr>
                <w:bCs/>
                <w:sz w:val="22"/>
                <w:szCs w:val="22"/>
                <w:lang w:eastAsia="ar-SA"/>
              </w:rPr>
              <w:t>КБК 00000000000000000510</w:t>
            </w:r>
          </w:p>
          <w:p w14:paraId="19C6E477" w14:textId="77777777" w:rsidR="00E032E5" w:rsidRPr="00D75009" w:rsidRDefault="00E032E5" w:rsidP="00D75009">
            <w:pPr>
              <w:spacing w:before="0"/>
              <w:ind w:right="255"/>
              <w:jc w:val="left"/>
              <w:rPr>
                <w:bCs/>
                <w:sz w:val="22"/>
                <w:szCs w:val="22"/>
                <w:lang w:eastAsia="ar-SA"/>
              </w:rPr>
            </w:pPr>
            <w:r w:rsidRPr="00D75009">
              <w:rPr>
                <w:bCs/>
                <w:sz w:val="22"/>
                <w:szCs w:val="22"/>
                <w:lang w:eastAsia="ar-SA"/>
              </w:rPr>
              <w:t>Код ОКТМО: 45383000</w:t>
            </w:r>
          </w:p>
          <w:p w14:paraId="7E376B50" w14:textId="77777777" w:rsidR="00E032E5" w:rsidRPr="00D75009" w:rsidRDefault="00E032E5" w:rsidP="00D75009">
            <w:pPr>
              <w:spacing w:before="0"/>
              <w:ind w:right="255"/>
              <w:jc w:val="left"/>
              <w:rPr>
                <w:bCs/>
                <w:sz w:val="22"/>
                <w:szCs w:val="22"/>
                <w:lang w:eastAsia="ar-SA"/>
              </w:rPr>
            </w:pPr>
            <w:r w:rsidRPr="00D75009">
              <w:rPr>
                <w:bCs/>
                <w:sz w:val="22"/>
                <w:szCs w:val="22"/>
                <w:lang w:eastAsia="ar-SA"/>
              </w:rPr>
              <w:t>ОКОПФ 75103</w:t>
            </w:r>
          </w:p>
          <w:p w14:paraId="2F1CE435" w14:textId="77777777" w:rsidR="00E032E5" w:rsidRPr="00D75009" w:rsidRDefault="00E032E5" w:rsidP="00D75009">
            <w:pPr>
              <w:spacing w:before="0"/>
              <w:ind w:right="255"/>
              <w:jc w:val="left"/>
              <w:rPr>
                <w:bCs/>
                <w:sz w:val="22"/>
                <w:szCs w:val="22"/>
                <w:lang w:eastAsia="ar-SA"/>
              </w:rPr>
            </w:pPr>
            <w:r w:rsidRPr="00D75009">
              <w:rPr>
                <w:bCs/>
                <w:sz w:val="22"/>
                <w:szCs w:val="22"/>
                <w:lang w:eastAsia="ar-SA"/>
              </w:rPr>
              <w:t>ОГРН 1027700278583</w:t>
            </w:r>
          </w:p>
          <w:p w14:paraId="026BA0BF" w14:textId="77777777" w:rsidR="00E032E5" w:rsidRPr="00D75009" w:rsidRDefault="00E032E5" w:rsidP="00D75009">
            <w:pPr>
              <w:spacing w:before="0"/>
              <w:ind w:right="255"/>
              <w:jc w:val="left"/>
              <w:rPr>
                <w:bCs/>
                <w:sz w:val="22"/>
                <w:szCs w:val="22"/>
                <w:lang w:eastAsia="ar-SA"/>
              </w:rPr>
            </w:pPr>
            <w:r w:rsidRPr="00D75009">
              <w:rPr>
                <w:bCs/>
                <w:sz w:val="22"/>
                <w:szCs w:val="22"/>
                <w:lang w:eastAsia="ar-SA"/>
              </w:rPr>
              <w:t>ОКАТО 45286590000</w:t>
            </w:r>
          </w:p>
          <w:p w14:paraId="76026A8B" w14:textId="77777777" w:rsidR="00E032E5" w:rsidRPr="00D75009" w:rsidRDefault="00E032E5" w:rsidP="00D75009">
            <w:pPr>
              <w:spacing w:before="0"/>
              <w:ind w:right="255"/>
              <w:jc w:val="left"/>
              <w:rPr>
                <w:bCs/>
                <w:sz w:val="22"/>
                <w:szCs w:val="22"/>
                <w:lang w:eastAsia="ar-SA"/>
              </w:rPr>
            </w:pPr>
            <w:r w:rsidRPr="00D75009">
              <w:rPr>
                <w:bCs/>
                <w:sz w:val="22"/>
                <w:szCs w:val="22"/>
                <w:lang w:eastAsia="ar-SA"/>
              </w:rPr>
              <w:t>ОКПО 01898517</w:t>
            </w:r>
          </w:p>
          <w:p w14:paraId="55BE4850" w14:textId="77777777" w:rsidR="00E032E5" w:rsidRPr="00D75009" w:rsidRDefault="00E032E5" w:rsidP="00D75009">
            <w:pPr>
              <w:spacing w:before="0"/>
              <w:ind w:right="255"/>
              <w:jc w:val="left"/>
              <w:rPr>
                <w:bCs/>
                <w:sz w:val="22"/>
                <w:szCs w:val="22"/>
                <w:lang w:eastAsia="ar-SA"/>
              </w:rPr>
            </w:pPr>
            <w:r w:rsidRPr="00D75009">
              <w:rPr>
                <w:bCs/>
                <w:sz w:val="22"/>
                <w:szCs w:val="22"/>
                <w:lang w:eastAsia="ar-SA"/>
              </w:rPr>
              <w:t>ОКВЭД 72.19</w:t>
            </w:r>
          </w:p>
          <w:p w14:paraId="7FE91287" w14:textId="77777777" w:rsidR="00E032E5" w:rsidRPr="00D75009" w:rsidRDefault="00E032E5" w:rsidP="00D75009">
            <w:pPr>
              <w:spacing w:before="0"/>
              <w:ind w:right="255"/>
              <w:jc w:val="center"/>
              <w:rPr>
                <w:b/>
                <w:sz w:val="22"/>
                <w:szCs w:val="22"/>
                <w:lang w:eastAsia="ar-SA"/>
              </w:rPr>
            </w:pPr>
          </w:p>
          <w:p w14:paraId="2B78D3B5" w14:textId="77777777" w:rsidR="00E032E5" w:rsidRPr="00D75009" w:rsidRDefault="00E032E5" w:rsidP="00D75009">
            <w:pPr>
              <w:spacing w:before="0"/>
              <w:ind w:right="255"/>
              <w:jc w:val="center"/>
              <w:rPr>
                <w:b/>
                <w:sz w:val="22"/>
                <w:szCs w:val="22"/>
                <w:lang w:eastAsia="ar-SA"/>
              </w:rPr>
            </w:pPr>
          </w:p>
          <w:p w14:paraId="555E9A99" w14:textId="77777777" w:rsidR="00E032E5" w:rsidRPr="00D75009" w:rsidRDefault="00E032E5" w:rsidP="00D75009">
            <w:pPr>
              <w:spacing w:before="0"/>
              <w:ind w:right="255"/>
              <w:jc w:val="center"/>
              <w:rPr>
                <w:b/>
                <w:sz w:val="22"/>
                <w:szCs w:val="22"/>
                <w:lang w:eastAsia="ar-SA"/>
              </w:rPr>
            </w:pPr>
          </w:p>
          <w:p w14:paraId="295DC33D" w14:textId="77777777" w:rsidR="00E032E5" w:rsidRPr="00D75009" w:rsidRDefault="00E032E5" w:rsidP="00D75009">
            <w:pPr>
              <w:spacing w:before="0"/>
              <w:ind w:right="255"/>
              <w:jc w:val="center"/>
              <w:rPr>
                <w:b/>
                <w:sz w:val="22"/>
                <w:szCs w:val="22"/>
                <w:lang w:eastAsia="ar-SA"/>
              </w:rPr>
            </w:pPr>
          </w:p>
          <w:p w14:paraId="0D17C4F8" w14:textId="77777777" w:rsidR="00E032E5" w:rsidRPr="00D75009" w:rsidRDefault="00E032E5" w:rsidP="00D75009">
            <w:pPr>
              <w:spacing w:before="0"/>
              <w:ind w:right="255"/>
              <w:jc w:val="center"/>
              <w:rPr>
                <w:b/>
                <w:sz w:val="22"/>
                <w:szCs w:val="22"/>
                <w:lang w:eastAsia="ar-SA"/>
              </w:rPr>
            </w:pPr>
          </w:p>
          <w:p w14:paraId="63EC0E59" w14:textId="77777777" w:rsidR="00E032E5" w:rsidRPr="00D75009" w:rsidRDefault="00E032E5" w:rsidP="00D75009">
            <w:pPr>
              <w:spacing w:before="0"/>
              <w:ind w:right="255"/>
              <w:jc w:val="center"/>
              <w:rPr>
                <w:b/>
                <w:sz w:val="22"/>
                <w:szCs w:val="22"/>
                <w:lang w:eastAsia="ar-SA"/>
              </w:rPr>
            </w:pPr>
          </w:p>
        </w:tc>
        <w:tc>
          <w:tcPr>
            <w:tcW w:w="5103" w:type="dxa"/>
            <w:shd w:val="clear" w:color="auto" w:fill="auto"/>
          </w:tcPr>
          <w:p w14:paraId="71EF4545" w14:textId="77777777" w:rsidR="00E032E5" w:rsidRPr="00D75009" w:rsidRDefault="00E032E5" w:rsidP="00D75009">
            <w:pPr>
              <w:spacing w:before="0"/>
              <w:ind w:right="255"/>
              <w:jc w:val="center"/>
              <w:rPr>
                <w:b/>
                <w:sz w:val="22"/>
                <w:szCs w:val="22"/>
                <w:lang w:eastAsia="ar-SA"/>
              </w:rPr>
            </w:pPr>
            <w:r w:rsidRPr="00D75009">
              <w:rPr>
                <w:b/>
                <w:sz w:val="22"/>
                <w:szCs w:val="22"/>
                <w:lang w:eastAsia="ar-SA"/>
              </w:rPr>
              <w:t>Поставщик:</w:t>
            </w:r>
          </w:p>
          <w:p w14:paraId="03415936" w14:textId="77777777" w:rsidR="00E032E5" w:rsidRPr="00D75009" w:rsidRDefault="00E032E5" w:rsidP="00D75009">
            <w:pPr>
              <w:spacing w:before="0"/>
              <w:ind w:right="255"/>
              <w:jc w:val="left"/>
              <w:rPr>
                <w:b/>
                <w:color w:val="0000FF"/>
                <w:sz w:val="22"/>
                <w:szCs w:val="22"/>
                <w:lang w:eastAsia="ar-SA"/>
              </w:rPr>
            </w:pPr>
            <w:r w:rsidRPr="00D75009">
              <w:rPr>
                <w:b/>
                <w:color w:val="0000FF"/>
                <w:sz w:val="22"/>
                <w:szCs w:val="22"/>
                <w:lang w:eastAsia="ar-SA"/>
              </w:rPr>
              <w:t>Информация содержится в электронном контракте, сформированном с использованием ЕИС.</w:t>
            </w:r>
          </w:p>
        </w:tc>
      </w:tr>
    </w:tbl>
    <w:p w14:paraId="3D61F7C5" w14:textId="77777777" w:rsidR="00E032E5" w:rsidRDefault="00E032E5" w:rsidP="00D3033E">
      <w:pPr>
        <w:spacing w:before="0"/>
        <w:ind w:left="-426" w:right="255"/>
        <w:jc w:val="center"/>
        <w:rPr>
          <w:b/>
          <w:sz w:val="22"/>
          <w:szCs w:val="22"/>
          <w:lang w:eastAsia="ar-SA"/>
        </w:rPr>
      </w:pPr>
    </w:p>
    <w:p w14:paraId="726B1F0C" w14:textId="77777777" w:rsidR="008A6DC1" w:rsidRPr="00953D46" w:rsidRDefault="008A6DC1" w:rsidP="00D3033E">
      <w:pPr>
        <w:spacing w:before="0"/>
        <w:ind w:left="-426" w:right="255"/>
        <w:jc w:val="center"/>
        <w:rPr>
          <w:b/>
          <w:sz w:val="22"/>
          <w:szCs w:val="22"/>
          <w:lang w:eastAsia="ar-SA"/>
        </w:rPr>
      </w:pPr>
    </w:p>
    <w:p w14:paraId="12931170" w14:textId="77777777" w:rsidR="008A6DC1" w:rsidRPr="008A6DC1" w:rsidRDefault="008A6DC1" w:rsidP="008A6DC1">
      <w:pPr>
        <w:jc w:val="center"/>
        <w:rPr>
          <w:rFonts w:eastAsia="Arial Unicode MS"/>
          <w:color w:val="0000FF"/>
          <w:sz w:val="22"/>
          <w:szCs w:val="22"/>
          <w:lang w:eastAsia="en-US"/>
        </w:rPr>
      </w:pPr>
      <w:r w:rsidRPr="008A6DC1">
        <w:rPr>
          <w:rFonts w:eastAsia="Arial Unicode MS"/>
          <w:color w:val="0000FF"/>
          <w:sz w:val="22"/>
          <w:szCs w:val="22"/>
          <w:lang w:eastAsia="en-US"/>
        </w:rPr>
        <w:t>Контракт заключен в форме электронного документа в соответствии со статьей 5 Федерального закона № 44-ФЗ</w:t>
      </w:r>
    </w:p>
    <w:p w14:paraId="2F10B5C1" w14:textId="77777777" w:rsidR="008A6DC1" w:rsidRDefault="008A6DC1" w:rsidP="00182AFD">
      <w:pPr>
        <w:spacing w:before="0" w:line="256" w:lineRule="auto"/>
        <w:jc w:val="center"/>
        <w:rPr>
          <w:rFonts w:eastAsia="Arial Unicode MS"/>
          <w:color w:val="0000FF"/>
          <w:sz w:val="22"/>
          <w:szCs w:val="22"/>
          <w:lang w:eastAsia="en-US"/>
        </w:rPr>
      </w:pPr>
    </w:p>
    <w:p w14:paraId="2F196C34" w14:textId="77777777" w:rsidR="00B408DC" w:rsidRDefault="00B408DC" w:rsidP="00182AFD">
      <w:pPr>
        <w:spacing w:before="0" w:line="256" w:lineRule="auto"/>
        <w:jc w:val="center"/>
        <w:rPr>
          <w:rFonts w:eastAsia="Arial Unicode MS"/>
          <w:color w:val="0000FF"/>
          <w:sz w:val="22"/>
          <w:szCs w:val="22"/>
          <w:lang w:eastAsia="en-US"/>
        </w:rPr>
      </w:pPr>
    </w:p>
    <w:p w14:paraId="7D58DE7A" w14:textId="77777777" w:rsidR="00B408DC" w:rsidRDefault="00B408DC" w:rsidP="00182AFD">
      <w:pPr>
        <w:spacing w:before="0" w:line="256" w:lineRule="auto"/>
        <w:jc w:val="center"/>
        <w:rPr>
          <w:rFonts w:eastAsia="Arial Unicode MS"/>
          <w:color w:val="0000FF"/>
          <w:sz w:val="22"/>
          <w:szCs w:val="22"/>
          <w:lang w:eastAsia="en-US"/>
        </w:rPr>
      </w:pPr>
    </w:p>
    <w:p w14:paraId="555BFB7C" w14:textId="77777777" w:rsidR="00B408DC" w:rsidRDefault="00B408DC" w:rsidP="00182AFD">
      <w:pPr>
        <w:spacing w:before="0" w:line="256" w:lineRule="auto"/>
        <w:jc w:val="center"/>
        <w:rPr>
          <w:rFonts w:eastAsia="Arial Unicode MS"/>
          <w:color w:val="0000FF"/>
          <w:sz w:val="22"/>
          <w:szCs w:val="22"/>
          <w:lang w:eastAsia="en-US"/>
        </w:rPr>
      </w:pPr>
    </w:p>
    <w:p w14:paraId="44CBA5FA" w14:textId="77777777" w:rsidR="00B408DC" w:rsidRDefault="00B408DC" w:rsidP="00182AFD">
      <w:pPr>
        <w:spacing w:before="0" w:line="256" w:lineRule="auto"/>
        <w:jc w:val="center"/>
        <w:rPr>
          <w:rFonts w:eastAsia="Arial Unicode MS"/>
          <w:color w:val="0000FF"/>
          <w:sz w:val="22"/>
          <w:szCs w:val="22"/>
          <w:lang w:eastAsia="en-US"/>
        </w:rPr>
      </w:pPr>
    </w:p>
    <w:p w14:paraId="53AB512B" w14:textId="77777777" w:rsidR="00B408DC" w:rsidRDefault="00B408DC" w:rsidP="00182AFD">
      <w:pPr>
        <w:spacing w:before="0" w:line="256" w:lineRule="auto"/>
        <w:jc w:val="center"/>
        <w:rPr>
          <w:rFonts w:eastAsia="Arial Unicode MS"/>
          <w:color w:val="0000FF"/>
          <w:sz w:val="22"/>
          <w:szCs w:val="22"/>
          <w:lang w:eastAsia="en-US"/>
        </w:rPr>
      </w:pPr>
    </w:p>
    <w:p w14:paraId="6E55C74B" w14:textId="77777777" w:rsidR="00B408DC" w:rsidRDefault="00B408DC" w:rsidP="00182AFD">
      <w:pPr>
        <w:spacing w:before="0" w:line="256" w:lineRule="auto"/>
        <w:jc w:val="center"/>
        <w:rPr>
          <w:rFonts w:eastAsia="Arial Unicode MS"/>
          <w:color w:val="0000FF"/>
          <w:sz w:val="22"/>
          <w:szCs w:val="22"/>
          <w:lang w:eastAsia="en-US"/>
        </w:rPr>
      </w:pPr>
    </w:p>
    <w:p w14:paraId="6BCB7EEE" w14:textId="77777777" w:rsidR="00B408DC" w:rsidRDefault="00B408DC" w:rsidP="00182AFD">
      <w:pPr>
        <w:spacing w:before="0" w:line="256" w:lineRule="auto"/>
        <w:jc w:val="center"/>
        <w:rPr>
          <w:rFonts w:eastAsia="Arial Unicode MS"/>
          <w:color w:val="0000FF"/>
          <w:sz w:val="22"/>
          <w:szCs w:val="22"/>
          <w:lang w:eastAsia="en-US"/>
        </w:rPr>
      </w:pPr>
    </w:p>
    <w:p w14:paraId="78D165DF" w14:textId="77777777" w:rsidR="00B408DC" w:rsidRDefault="00B408DC" w:rsidP="00182AFD">
      <w:pPr>
        <w:spacing w:before="0" w:line="256" w:lineRule="auto"/>
        <w:jc w:val="center"/>
        <w:rPr>
          <w:rFonts w:eastAsia="Arial Unicode MS"/>
          <w:color w:val="0000FF"/>
          <w:sz w:val="22"/>
          <w:szCs w:val="22"/>
          <w:lang w:eastAsia="en-US"/>
        </w:rPr>
      </w:pPr>
    </w:p>
    <w:p w14:paraId="143E0E21" w14:textId="77777777" w:rsidR="00B408DC" w:rsidRDefault="00B408DC" w:rsidP="00182AFD">
      <w:pPr>
        <w:spacing w:before="0" w:line="256" w:lineRule="auto"/>
        <w:jc w:val="center"/>
        <w:rPr>
          <w:rFonts w:eastAsia="Arial Unicode MS"/>
          <w:color w:val="0000FF"/>
          <w:sz w:val="22"/>
          <w:szCs w:val="22"/>
          <w:lang w:eastAsia="en-US"/>
        </w:rPr>
      </w:pPr>
    </w:p>
    <w:p w14:paraId="2BB0D40B" w14:textId="77777777" w:rsidR="00B408DC" w:rsidRDefault="00B408DC" w:rsidP="00182AFD">
      <w:pPr>
        <w:spacing w:before="0" w:line="256" w:lineRule="auto"/>
        <w:jc w:val="center"/>
        <w:rPr>
          <w:rFonts w:eastAsia="Arial Unicode MS"/>
          <w:color w:val="0000FF"/>
          <w:sz w:val="22"/>
          <w:szCs w:val="22"/>
          <w:lang w:eastAsia="en-US"/>
        </w:rPr>
      </w:pPr>
    </w:p>
    <w:p w14:paraId="39C36B7C" w14:textId="77777777" w:rsidR="00B408DC" w:rsidRDefault="00B408DC" w:rsidP="00182AFD">
      <w:pPr>
        <w:spacing w:before="0" w:line="256" w:lineRule="auto"/>
        <w:jc w:val="center"/>
        <w:rPr>
          <w:rFonts w:eastAsia="Arial Unicode MS"/>
          <w:color w:val="0000FF"/>
          <w:sz w:val="22"/>
          <w:szCs w:val="22"/>
          <w:lang w:eastAsia="en-US"/>
        </w:rPr>
      </w:pPr>
    </w:p>
    <w:p w14:paraId="18FF4473" w14:textId="77777777" w:rsidR="00B408DC" w:rsidRDefault="00B408DC" w:rsidP="00182AFD">
      <w:pPr>
        <w:spacing w:before="0" w:line="256" w:lineRule="auto"/>
        <w:jc w:val="center"/>
        <w:rPr>
          <w:rFonts w:eastAsia="Arial Unicode MS"/>
          <w:color w:val="0000FF"/>
          <w:sz w:val="22"/>
          <w:szCs w:val="22"/>
          <w:lang w:eastAsia="en-US"/>
        </w:rPr>
      </w:pPr>
    </w:p>
    <w:p w14:paraId="13F19F6F" w14:textId="77777777" w:rsidR="00B408DC" w:rsidRDefault="00B408DC" w:rsidP="00182AFD">
      <w:pPr>
        <w:spacing w:before="0" w:line="256" w:lineRule="auto"/>
        <w:jc w:val="center"/>
        <w:rPr>
          <w:rFonts w:eastAsia="Arial Unicode MS"/>
          <w:color w:val="0000FF"/>
          <w:sz w:val="22"/>
          <w:szCs w:val="22"/>
          <w:lang w:eastAsia="en-US"/>
        </w:rPr>
      </w:pPr>
    </w:p>
    <w:p w14:paraId="377E2CE2" w14:textId="77777777" w:rsidR="00B408DC" w:rsidRDefault="00B408DC" w:rsidP="00182AFD">
      <w:pPr>
        <w:spacing w:before="0" w:line="256" w:lineRule="auto"/>
        <w:jc w:val="center"/>
        <w:rPr>
          <w:rFonts w:eastAsia="Arial Unicode MS"/>
          <w:color w:val="0000FF"/>
          <w:sz w:val="22"/>
          <w:szCs w:val="22"/>
          <w:lang w:eastAsia="en-US"/>
        </w:rPr>
      </w:pPr>
    </w:p>
    <w:p w14:paraId="7E8C9F7B" w14:textId="77777777" w:rsidR="00B408DC" w:rsidRDefault="00B408DC" w:rsidP="00182AFD">
      <w:pPr>
        <w:spacing w:before="0" w:line="256" w:lineRule="auto"/>
        <w:jc w:val="center"/>
        <w:rPr>
          <w:rFonts w:eastAsia="Arial Unicode MS"/>
          <w:color w:val="0000FF"/>
          <w:sz w:val="22"/>
          <w:szCs w:val="22"/>
          <w:lang w:eastAsia="en-US"/>
        </w:rPr>
      </w:pPr>
    </w:p>
    <w:p w14:paraId="73CF3987" w14:textId="77777777" w:rsidR="00B408DC" w:rsidRDefault="00B408DC" w:rsidP="00182AFD">
      <w:pPr>
        <w:spacing w:before="0" w:line="256" w:lineRule="auto"/>
        <w:jc w:val="center"/>
        <w:rPr>
          <w:rFonts w:eastAsia="Arial Unicode MS"/>
          <w:color w:val="0000FF"/>
          <w:sz w:val="22"/>
          <w:szCs w:val="22"/>
          <w:lang w:eastAsia="en-US"/>
        </w:rPr>
      </w:pPr>
    </w:p>
    <w:p w14:paraId="6FDED605" w14:textId="77777777" w:rsidR="00B408DC" w:rsidRDefault="00B408DC" w:rsidP="00182AFD">
      <w:pPr>
        <w:spacing w:before="0" w:line="256" w:lineRule="auto"/>
        <w:jc w:val="center"/>
        <w:rPr>
          <w:rFonts w:eastAsia="Arial Unicode MS"/>
          <w:color w:val="0000FF"/>
          <w:sz w:val="22"/>
          <w:szCs w:val="22"/>
          <w:lang w:eastAsia="en-US"/>
        </w:rPr>
      </w:pPr>
    </w:p>
    <w:p w14:paraId="52C55FE6" w14:textId="77777777" w:rsidR="00B408DC" w:rsidRDefault="00B408DC" w:rsidP="00182AFD">
      <w:pPr>
        <w:spacing w:before="0" w:line="256" w:lineRule="auto"/>
        <w:jc w:val="center"/>
        <w:rPr>
          <w:rFonts w:eastAsia="Arial Unicode MS"/>
          <w:color w:val="0000FF"/>
          <w:sz w:val="22"/>
          <w:szCs w:val="22"/>
          <w:lang w:eastAsia="en-US"/>
        </w:rPr>
      </w:pPr>
    </w:p>
    <w:p w14:paraId="78FCCB8D" w14:textId="77777777" w:rsidR="00B408DC" w:rsidRDefault="00B408DC" w:rsidP="00182AFD">
      <w:pPr>
        <w:spacing w:before="0" w:line="256" w:lineRule="auto"/>
        <w:jc w:val="center"/>
        <w:rPr>
          <w:rFonts w:eastAsia="Arial Unicode MS"/>
          <w:color w:val="0000FF"/>
          <w:sz w:val="22"/>
          <w:szCs w:val="22"/>
          <w:lang w:eastAsia="en-US"/>
        </w:rPr>
      </w:pPr>
    </w:p>
    <w:p w14:paraId="1519C7A0" w14:textId="77777777" w:rsidR="00B408DC" w:rsidRDefault="00B408DC" w:rsidP="00182AFD">
      <w:pPr>
        <w:spacing w:before="0" w:line="256" w:lineRule="auto"/>
        <w:jc w:val="center"/>
        <w:rPr>
          <w:rFonts w:eastAsia="Arial Unicode MS"/>
          <w:color w:val="0000FF"/>
          <w:sz w:val="22"/>
          <w:szCs w:val="22"/>
          <w:lang w:eastAsia="en-US"/>
        </w:rPr>
      </w:pPr>
    </w:p>
    <w:p w14:paraId="190C1214" w14:textId="77777777" w:rsidR="00B408DC" w:rsidRDefault="00B408DC" w:rsidP="00182AFD">
      <w:pPr>
        <w:spacing w:before="0" w:line="256" w:lineRule="auto"/>
        <w:jc w:val="center"/>
        <w:rPr>
          <w:rFonts w:eastAsia="Arial Unicode MS"/>
          <w:color w:val="0000FF"/>
          <w:sz w:val="22"/>
          <w:szCs w:val="22"/>
          <w:lang w:eastAsia="en-US"/>
        </w:rPr>
      </w:pPr>
    </w:p>
    <w:p w14:paraId="7F1E51A5" w14:textId="77777777" w:rsidR="00B408DC" w:rsidRDefault="00B408DC" w:rsidP="00182AFD">
      <w:pPr>
        <w:spacing w:before="0" w:line="256" w:lineRule="auto"/>
        <w:jc w:val="center"/>
        <w:rPr>
          <w:rFonts w:eastAsia="Arial Unicode MS"/>
          <w:color w:val="0000FF"/>
          <w:sz w:val="22"/>
          <w:szCs w:val="22"/>
          <w:lang w:eastAsia="en-US"/>
        </w:rPr>
      </w:pPr>
    </w:p>
    <w:p w14:paraId="492F129D" w14:textId="77777777" w:rsidR="00B408DC" w:rsidRDefault="00B408DC" w:rsidP="00182AFD">
      <w:pPr>
        <w:spacing w:before="0" w:line="256" w:lineRule="auto"/>
        <w:jc w:val="center"/>
        <w:rPr>
          <w:rFonts w:eastAsia="Arial Unicode MS"/>
          <w:color w:val="0000FF"/>
          <w:sz w:val="22"/>
          <w:szCs w:val="22"/>
          <w:lang w:eastAsia="en-US"/>
        </w:rPr>
      </w:pPr>
    </w:p>
    <w:p w14:paraId="2DE9EBA0" w14:textId="77777777" w:rsidR="00B408DC" w:rsidRDefault="00B408DC" w:rsidP="00182AFD">
      <w:pPr>
        <w:spacing w:before="0" w:line="256" w:lineRule="auto"/>
        <w:jc w:val="center"/>
        <w:rPr>
          <w:rFonts w:eastAsia="Arial Unicode MS"/>
          <w:color w:val="0000FF"/>
          <w:sz w:val="22"/>
          <w:szCs w:val="22"/>
          <w:lang w:eastAsia="en-US"/>
        </w:rPr>
      </w:pPr>
    </w:p>
    <w:p w14:paraId="020123C2" w14:textId="77777777" w:rsidR="00B408DC" w:rsidRDefault="00B408DC" w:rsidP="00182AFD">
      <w:pPr>
        <w:spacing w:before="0" w:line="256" w:lineRule="auto"/>
        <w:jc w:val="center"/>
        <w:rPr>
          <w:rFonts w:eastAsia="Arial Unicode MS"/>
          <w:color w:val="0000FF"/>
          <w:sz w:val="22"/>
          <w:szCs w:val="22"/>
          <w:lang w:eastAsia="en-US"/>
        </w:rPr>
      </w:pPr>
    </w:p>
    <w:p w14:paraId="00C579A9" w14:textId="77777777" w:rsidR="00B408DC" w:rsidRDefault="00B408DC" w:rsidP="00182AFD">
      <w:pPr>
        <w:spacing w:before="0" w:line="256" w:lineRule="auto"/>
        <w:jc w:val="center"/>
        <w:rPr>
          <w:rFonts w:eastAsia="Arial Unicode MS"/>
          <w:color w:val="0000FF"/>
          <w:sz w:val="22"/>
          <w:szCs w:val="22"/>
          <w:lang w:eastAsia="en-US"/>
        </w:rPr>
      </w:pPr>
    </w:p>
    <w:p w14:paraId="32D8F402" w14:textId="77777777" w:rsidR="00B408DC" w:rsidRDefault="00B408DC" w:rsidP="00182AFD">
      <w:pPr>
        <w:spacing w:before="0" w:line="256" w:lineRule="auto"/>
        <w:jc w:val="center"/>
        <w:rPr>
          <w:rFonts w:eastAsia="Arial Unicode MS"/>
          <w:color w:val="0000FF"/>
          <w:sz w:val="22"/>
          <w:szCs w:val="22"/>
          <w:lang w:eastAsia="en-US"/>
        </w:rPr>
      </w:pPr>
    </w:p>
    <w:p w14:paraId="4815B042" w14:textId="77777777" w:rsidR="00B408DC" w:rsidRDefault="00B408DC" w:rsidP="00182AFD">
      <w:pPr>
        <w:spacing w:before="0" w:line="256" w:lineRule="auto"/>
        <w:jc w:val="center"/>
        <w:rPr>
          <w:rFonts w:eastAsia="Arial Unicode MS"/>
          <w:color w:val="0000FF"/>
          <w:sz w:val="22"/>
          <w:szCs w:val="22"/>
          <w:lang w:eastAsia="en-US"/>
        </w:rPr>
      </w:pPr>
    </w:p>
    <w:p w14:paraId="0317C23D" w14:textId="77777777" w:rsidR="00B408DC" w:rsidRDefault="00B408DC" w:rsidP="00182AFD">
      <w:pPr>
        <w:spacing w:before="0" w:line="256" w:lineRule="auto"/>
        <w:jc w:val="center"/>
        <w:rPr>
          <w:rFonts w:eastAsia="Arial Unicode MS"/>
          <w:color w:val="0000FF"/>
          <w:sz w:val="22"/>
          <w:szCs w:val="22"/>
          <w:lang w:eastAsia="en-US"/>
        </w:rPr>
      </w:pPr>
    </w:p>
    <w:p w14:paraId="41834952" w14:textId="77777777" w:rsidR="00B408DC" w:rsidRDefault="00B408DC" w:rsidP="00182AFD">
      <w:pPr>
        <w:spacing w:before="0" w:line="256" w:lineRule="auto"/>
        <w:jc w:val="center"/>
        <w:rPr>
          <w:rFonts w:eastAsia="Arial Unicode MS"/>
          <w:color w:val="0000FF"/>
          <w:sz w:val="22"/>
          <w:szCs w:val="22"/>
          <w:lang w:eastAsia="en-US"/>
        </w:rPr>
        <w:sectPr w:rsidR="00B408DC" w:rsidSect="00B408DC">
          <w:pgSz w:w="11906" w:h="16838"/>
          <w:pgMar w:top="567" w:right="567" w:bottom="709" w:left="851" w:header="567" w:footer="567" w:gutter="0"/>
          <w:cols w:space="720"/>
          <w:docGrid w:linePitch="326"/>
        </w:sectPr>
      </w:pPr>
    </w:p>
    <w:p w14:paraId="64A09A3E" w14:textId="77777777" w:rsidR="00B408DC" w:rsidRDefault="00B408DC" w:rsidP="00182AFD">
      <w:pPr>
        <w:spacing w:before="0" w:line="256" w:lineRule="auto"/>
        <w:jc w:val="center"/>
        <w:rPr>
          <w:rFonts w:eastAsia="Arial Unicode MS"/>
          <w:color w:val="0000FF"/>
          <w:sz w:val="22"/>
          <w:szCs w:val="22"/>
          <w:lang w:eastAsia="en-US"/>
        </w:rPr>
      </w:pPr>
    </w:p>
    <w:tbl>
      <w:tblPr>
        <w:tblW w:w="10421" w:type="dxa"/>
        <w:tblLook w:val="04A0" w:firstRow="1" w:lastRow="0" w:firstColumn="1" w:lastColumn="0" w:noHBand="0" w:noVBand="1"/>
      </w:tblPr>
      <w:tblGrid>
        <w:gridCol w:w="630"/>
        <w:gridCol w:w="14475"/>
      </w:tblGrid>
      <w:tr w:rsidR="00B408DC" w:rsidRPr="000F3583" w14:paraId="4B16A5D0" w14:textId="77777777" w:rsidTr="00B408DC">
        <w:trPr>
          <w:trHeight w:val="993"/>
        </w:trPr>
        <w:tc>
          <w:tcPr>
            <w:tcW w:w="10421" w:type="dxa"/>
            <w:gridSpan w:val="2"/>
          </w:tcPr>
          <w:p w14:paraId="004A29FF" w14:textId="77777777" w:rsidR="00B408DC" w:rsidRDefault="00B408DC" w:rsidP="00324C09">
            <w:pPr>
              <w:spacing w:before="0"/>
              <w:jc w:val="right"/>
              <w:rPr>
                <w:b/>
                <w:sz w:val="20"/>
                <w:szCs w:val="20"/>
              </w:rPr>
            </w:pPr>
            <w:r>
              <w:rPr>
                <w:b/>
                <w:sz w:val="20"/>
                <w:szCs w:val="20"/>
              </w:rPr>
              <w:t>Приложение № 1</w:t>
            </w:r>
          </w:p>
          <w:p w14:paraId="3839DD93" w14:textId="77777777" w:rsidR="00B408DC" w:rsidRDefault="00B408DC" w:rsidP="00324C09">
            <w:pPr>
              <w:spacing w:before="0"/>
              <w:jc w:val="right"/>
              <w:rPr>
                <w:bCs/>
                <w:sz w:val="20"/>
                <w:szCs w:val="20"/>
              </w:rPr>
            </w:pPr>
            <w:r>
              <w:rPr>
                <w:bCs/>
                <w:sz w:val="20"/>
                <w:szCs w:val="20"/>
              </w:rPr>
              <w:t xml:space="preserve">к Контракту </w:t>
            </w:r>
            <w:r>
              <w:rPr>
                <w:b/>
                <w:sz w:val="22"/>
                <w:szCs w:val="22"/>
              </w:rPr>
              <w:t>№ _____________</w:t>
            </w:r>
          </w:p>
          <w:p w14:paraId="1EF62440" w14:textId="77777777" w:rsidR="00B408DC" w:rsidRDefault="00B408DC" w:rsidP="00324C09">
            <w:pPr>
              <w:spacing w:before="0"/>
              <w:jc w:val="right"/>
              <w:rPr>
                <w:bCs/>
                <w:sz w:val="20"/>
                <w:szCs w:val="20"/>
              </w:rPr>
            </w:pPr>
            <w:r>
              <w:rPr>
                <w:bCs/>
                <w:sz w:val="20"/>
                <w:szCs w:val="20"/>
              </w:rPr>
              <w:t>от «____» ___________ 2026 года</w:t>
            </w:r>
          </w:p>
          <w:p w14:paraId="63D976ED" w14:textId="77777777" w:rsidR="00B408DC" w:rsidRDefault="00B408DC" w:rsidP="00324C09">
            <w:pPr>
              <w:spacing w:before="0"/>
              <w:jc w:val="right"/>
              <w:rPr>
                <w:bCs/>
                <w:sz w:val="20"/>
                <w:szCs w:val="20"/>
              </w:rPr>
            </w:pPr>
          </w:p>
          <w:p w14:paraId="28B44D79" w14:textId="77777777" w:rsidR="00B408DC" w:rsidRDefault="00B408DC" w:rsidP="00324C09">
            <w:pPr>
              <w:spacing w:before="0"/>
              <w:jc w:val="center"/>
              <w:rPr>
                <w:bCs/>
                <w:sz w:val="20"/>
                <w:szCs w:val="20"/>
              </w:rPr>
            </w:pPr>
            <w:r>
              <w:rPr>
                <w:bCs/>
                <w:sz w:val="20"/>
                <w:szCs w:val="20"/>
              </w:rPr>
              <w:t>СПЕЦИФИКАЦИЯ</w:t>
            </w:r>
          </w:p>
          <w:p w14:paraId="280CD999" w14:textId="77777777" w:rsidR="00B408DC" w:rsidRDefault="00B408DC" w:rsidP="00324C09">
            <w:pPr>
              <w:spacing w:before="0"/>
              <w:jc w:val="right"/>
              <w:rPr>
                <w:sz w:val="20"/>
                <w:szCs w:val="20"/>
              </w:rPr>
            </w:pPr>
          </w:p>
          <w:tbl>
            <w:tblPr>
              <w:tblW w:w="148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367"/>
              <w:gridCol w:w="1283"/>
              <w:gridCol w:w="1093"/>
              <w:gridCol w:w="1680"/>
              <w:gridCol w:w="1462"/>
              <w:gridCol w:w="1143"/>
              <w:gridCol w:w="1143"/>
              <w:gridCol w:w="892"/>
              <w:gridCol w:w="456"/>
              <w:gridCol w:w="824"/>
              <w:gridCol w:w="1025"/>
              <w:gridCol w:w="752"/>
              <w:gridCol w:w="456"/>
              <w:gridCol w:w="752"/>
              <w:gridCol w:w="1551"/>
            </w:tblGrid>
            <w:tr w:rsidR="00B408DC" w14:paraId="4D253967" w14:textId="77777777" w:rsidTr="00B408DC">
              <w:trPr>
                <w:jc w:val="center"/>
              </w:trPr>
              <w:tc>
                <w:tcPr>
                  <w:tcW w:w="123" w:type="pct"/>
                  <w:vMerge w:val="restart"/>
                  <w:tcBorders>
                    <w:top w:val="single" w:sz="4" w:space="0" w:color="auto"/>
                    <w:left w:val="single" w:sz="4" w:space="0" w:color="auto"/>
                    <w:bottom w:val="single" w:sz="4" w:space="0" w:color="auto"/>
                    <w:right w:val="single" w:sz="4" w:space="0" w:color="auto"/>
                  </w:tcBorders>
                  <w:hideMark/>
                </w:tcPr>
                <w:p w14:paraId="100496BB" w14:textId="77777777" w:rsidR="00B408DC" w:rsidRDefault="00B408DC" w:rsidP="00324C09">
                  <w:pPr>
                    <w:widowControl w:val="0"/>
                    <w:autoSpaceDE w:val="0"/>
                    <w:autoSpaceDN w:val="0"/>
                    <w:spacing w:before="0"/>
                    <w:jc w:val="center"/>
                    <w:rPr>
                      <w:color w:val="000000"/>
                      <w:sz w:val="18"/>
                      <w:szCs w:val="18"/>
                    </w:rPr>
                  </w:pPr>
                  <w:r>
                    <w:rPr>
                      <w:color w:val="000000"/>
                      <w:sz w:val="18"/>
                      <w:szCs w:val="18"/>
                    </w:rPr>
                    <w:t>N п/п</w:t>
                  </w:r>
                </w:p>
              </w:tc>
              <w:tc>
                <w:tcPr>
                  <w:tcW w:w="851" w:type="pct"/>
                  <w:gridSpan w:val="2"/>
                  <w:tcBorders>
                    <w:top w:val="single" w:sz="4" w:space="0" w:color="auto"/>
                    <w:left w:val="single" w:sz="4" w:space="0" w:color="auto"/>
                    <w:bottom w:val="single" w:sz="4" w:space="0" w:color="auto"/>
                    <w:right w:val="single" w:sz="4" w:space="0" w:color="auto"/>
                  </w:tcBorders>
                  <w:hideMark/>
                </w:tcPr>
                <w:p w14:paraId="1B1736BD" w14:textId="77777777" w:rsidR="00B408DC" w:rsidRDefault="00B408DC" w:rsidP="00324C09">
                  <w:pPr>
                    <w:widowControl w:val="0"/>
                    <w:autoSpaceDE w:val="0"/>
                    <w:autoSpaceDN w:val="0"/>
                    <w:spacing w:before="0"/>
                    <w:jc w:val="center"/>
                    <w:rPr>
                      <w:color w:val="000000"/>
                      <w:sz w:val="18"/>
                      <w:szCs w:val="18"/>
                    </w:rPr>
                  </w:pPr>
                  <w:r>
                    <w:rPr>
                      <w:color w:val="000000"/>
                      <w:sz w:val="18"/>
                      <w:szCs w:val="18"/>
                    </w:rPr>
                    <w:t xml:space="preserve">Наименование Товара в соответствии с единым справочником-каталогом лекарственных препаратов (далее - ЕСКЛП) </w:t>
                  </w:r>
                </w:p>
              </w:tc>
              <w:tc>
                <w:tcPr>
                  <w:tcW w:w="607" w:type="pct"/>
                  <w:vMerge w:val="restart"/>
                  <w:tcBorders>
                    <w:top w:val="single" w:sz="4" w:space="0" w:color="auto"/>
                    <w:left w:val="single" w:sz="4" w:space="0" w:color="auto"/>
                    <w:bottom w:val="single" w:sz="4" w:space="0" w:color="auto"/>
                    <w:right w:val="single" w:sz="4" w:space="0" w:color="auto"/>
                  </w:tcBorders>
                  <w:hideMark/>
                </w:tcPr>
                <w:p w14:paraId="649BA9FA" w14:textId="77777777" w:rsidR="00B408DC" w:rsidRDefault="00B408DC" w:rsidP="00324C09">
                  <w:pPr>
                    <w:widowControl w:val="0"/>
                    <w:autoSpaceDE w:val="0"/>
                    <w:autoSpaceDN w:val="0"/>
                    <w:spacing w:before="0"/>
                    <w:jc w:val="center"/>
                    <w:rPr>
                      <w:color w:val="000000"/>
                      <w:sz w:val="18"/>
                      <w:szCs w:val="18"/>
                    </w:rPr>
                  </w:pPr>
                  <w:r>
                    <w:rPr>
                      <w:color w:val="000000"/>
                      <w:sz w:val="18"/>
                      <w:szCs w:val="18"/>
                    </w:rPr>
                    <w:t>Торговое наименование, форма выпуска в соответствии с регистрационным удостоверением лекарственного препарата</w:t>
                  </w:r>
                </w:p>
              </w:tc>
              <w:tc>
                <w:tcPr>
                  <w:tcW w:w="523" w:type="pct"/>
                  <w:vMerge w:val="restart"/>
                  <w:tcBorders>
                    <w:top w:val="single" w:sz="4" w:space="0" w:color="auto"/>
                    <w:left w:val="single" w:sz="4" w:space="0" w:color="auto"/>
                    <w:bottom w:val="single" w:sz="4" w:space="0" w:color="auto"/>
                    <w:right w:val="single" w:sz="4" w:space="0" w:color="auto"/>
                  </w:tcBorders>
                  <w:hideMark/>
                </w:tcPr>
                <w:p w14:paraId="42D4DA4D" w14:textId="77777777" w:rsidR="00B408DC" w:rsidRDefault="00B408DC" w:rsidP="00324C09">
                  <w:pPr>
                    <w:widowControl w:val="0"/>
                    <w:autoSpaceDE w:val="0"/>
                    <w:autoSpaceDN w:val="0"/>
                    <w:spacing w:before="0"/>
                    <w:jc w:val="center"/>
                    <w:rPr>
                      <w:color w:val="000000"/>
                      <w:sz w:val="18"/>
                      <w:szCs w:val="18"/>
                    </w:rPr>
                  </w:pPr>
                  <w:r>
                    <w:rPr>
                      <w:color w:val="000000"/>
                      <w:sz w:val="18"/>
                      <w:szCs w:val="18"/>
                    </w:rPr>
                    <w:t>Лекарственная форма в соответствии с ЕСКЛП</w:t>
                  </w:r>
                </w:p>
              </w:tc>
              <w:tc>
                <w:tcPr>
                  <w:tcW w:w="384" w:type="pct"/>
                  <w:vMerge w:val="restart"/>
                  <w:tcBorders>
                    <w:top w:val="single" w:sz="4" w:space="0" w:color="auto"/>
                    <w:left w:val="single" w:sz="4" w:space="0" w:color="auto"/>
                    <w:bottom w:val="single" w:sz="4" w:space="0" w:color="auto"/>
                    <w:right w:val="single" w:sz="4" w:space="0" w:color="auto"/>
                  </w:tcBorders>
                  <w:hideMark/>
                </w:tcPr>
                <w:p w14:paraId="7AC786D3" w14:textId="77777777" w:rsidR="00B408DC" w:rsidRDefault="00B408DC" w:rsidP="00324C09">
                  <w:pPr>
                    <w:widowControl w:val="0"/>
                    <w:autoSpaceDE w:val="0"/>
                    <w:autoSpaceDN w:val="0"/>
                    <w:spacing w:before="0"/>
                    <w:jc w:val="center"/>
                    <w:rPr>
                      <w:color w:val="000000"/>
                      <w:sz w:val="18"/>
                      <w:szCs w:val="18"/>
                    </w:rPr>
                  </w:pPr>
                  <w:r>
                    <w:rPr>
                      <w:color w:val="000000"/>
                      <w:sz w:val="18"/>
                      <w:szCs w:val="18"/>
                    </w:rPr>
                    <w:t>Дозировка в соответствии с ЕСКЛП</w:t>
                  </w:r>
                </w:p>
              </w:tc>
              <w:tc>
                <w:tcPr>
                  <w:tcW w:w="384" w:type="pct"/>
                  <w:vMerge w:val="restart"/>
                  <w:tcBorders>
                    <w:top w:val="single" w:sz="4" w:space="0" w:color="auto"/>
                    <w:left w:val="single" w:sz="4" w:space="0" w:color="auto"/>
                    <w:bottom w:val="single" w:sz="4" w:space="0" w:color="auto"/>
                    <w:right w:val="single" w:sz="4" w:space="0" w:color="auto"/>
                  </w:tcBorders>
                  <w:hideMark/>
                </w:tcPr>
                <w:p w14:paraId="538C3819" w14:textId="77777777" w:rsidR="00B408DC" w:rsidRDefault="00B408DC" w:rsidP="00324C09">
                  <w:pPr>
                    <w:widowControl w:val="0"/>
                    <w:autoSpaceDE w:val="0"/>
                    <w:autoSpaceDN w:val="0"/>
                    <w:spacing w:before="0"/>
                    <w:jc w:val="center"/>
                    <w:rPr>
                      <w:color w:val="000000"/>
                      <w:sz w:val="18"/>
                      <w:szCs w:val="18"/>
                    </w:rPr>
                  </w:pPr>
                  <w:r>
                    <w:rPr>
                      <w:color w:val="000000"/>
                      <w:sz w:val="18"/>
                      <w:szCs w:val="18"/>
                    </w:rPr>
                    <w:t>Единица измерения Товара в соответствии с ЕСКЛП (ПЕ)</w:t>
                  </w:r>
                </w:p>
              </w:tc>
              <w:tc>
                <w:tcPr>
                  <w:tcW w:w="792" w:type="pct"/>
                  <w:gridSpan w:val="3"/>
                  <w:tcBorders>
                    <w:top w:val="single" w:sz="4" w:space="0" w:color="auto"/>
                    <w:left w:val="single" w:sz="4" w:space="0" w:color="auto"/>
                    <w:bottom w:val="single" w:sz="4" w:space="0" w:color="auto"/>
                    <w:right w:val="single" w:sz="4" w:space="0" w:color="auto"/>
                  </w:tcBorders>
                  <w:hideMark/>
                </w:tcPr>
                <w:p w14:paraId="45510334" w14:textId="77777777" w:rsidR="00B408DC" w:rsidRDefault="00B408DC" w:rsidP="00324C09">
                  <w:pPr>
                    <w:widowControl w:val="0"/>
                    <w:autoSpaceDE w:val="0"/>
                    <w:autoSpaceDN w:val="0"/>
                    <w:spacing w:before="0"/>
                    <w:jc w:val="center"/>
                    <w:rPr>
                      <w:color w:val="000000"/>
                      <w:sz w:val="18"/>
                      <w:szCs w:val="18"/>
                    </w:rPr>
                  </w:pPr>
                  <w:r>
                    <w:rPr>
                      <w:color w:val="000000"/>
                      <w:sz w:val="18"/>
                      <w:szCs w:val="18"/>
                    </w:rPr>
                    <w:t>Цена за единицу измерения Товара, в том числе</w:t>
                  </w:r>
                </w:p>
              </w:tc>
              <w:tc>
                <w:tcPr>
                  <w:tcW w:w="344" w:type="pct"/>
                  <w:tcBorders>
                    <w:top w:val="single" w:sz="4" w:space="0" w:color="auto"/>
                    <w:left w:val="single" w:sz="4" w:space="0" w:color="auto"/>
                    <w:bottom w:val="single" w:sz="4" w:space="0" w:color="auto"/>
                    <w:right w:val="single" w:sz="4" w:space="0" w:color="auto"/>
                  </w:tcBorders>
                  <w:hideMark/>
                </w:tcPr>
                <w:p w14:paraId="4FF4BFDA" w14:textId="77777777" w:rsidR="00B408DC" w:rsidRDefault="00B408DC" w:rsidP="00324C09">
                  <w:pPr>
                    <w:widowControl w:val="0"/>
                    <w:autoSpaceDE w:val="0"/>
                    <w:autoSpaceDN w:val="0"/>
                    <w:spacing w:before="0"/>
                    <w:jc w:val="center"/>
                    <w:rPr>
                      <w:color w:val="000000"/>
                      <w:sz w:val="18"/>
                      <w:szCs w:val="18"/>
                    </w:rPr>
                  </w:pPr>
                  <w:r>
                    <w:rPr>
                      <w:color w:val="000000"/>
                      <w:sz w:val="18"/>
                      <w:szCs w:val="18"/>
                    </w:rPr>
                    <w:t>Количество в единицах измерения Товара</w:t>
                  </w:r>
                </w:p>
              </w:tc>
              <w:tc>
                <w:tcPr>
                  <w:tcW w:w="720" w:type="pct"/>
                  <w:gridSpan w:val="3"/>
                  <w:tcBorders>
                    <w:top w:val="single" w:sz="4" w:space="0" w:color="auto"/>
                    <w:left w:val="single" w:sz="4" w:space="0" w:color="auto"/>
                    <w:bottom w:val="single" w:sz="4" w:space="0" w:color="auto"/>
                    <w:right w:val="single" w:sz="4" w:space="0" w:color="auto"/>
                  </w:tcBorders>
                  <w:hideMark/>
                </w:tcPr>
                <w:p w14:paraId="7B70DF7D" w14:textId="77777777" w:rsidR="00B408DC" w:rsidRDefault="00B408DC" w:rsidP="00324C09">
                  <w:pPr>
                    <w:widowControl w:val="0"/>
                    <w:autoSpaceDE w:val="0"/>
                    <w:autoSpaceDN w:val="0"/>
                    <w:spacing w:before="0"/>
                    <w:jc w:val="center"/>
                    <w:rPr>
                      <w:color w:val="000000"/>
                      <w:sz w:val="18"/>
                      <w:szCs w:val="18"/>
                    </w:rPr>
                  </w:pPr>
                  <w:r>
                    <w:rPr>
                      <w:color w:val="000000"/>
                      <w:sz w:val="18"/>
                      <w:szCs w:val="18"/>
                    </w:rPr>
                    <w:t>Стоимость, в том числе</w:t>
                  </w:r>
                </w:p>
              </w:tc>
              <w:tc>
                <w:tcPr>
                  <w:tcW w:w="271" w:type="pct"/>
                  <w:tcBorders>
                    <w:top w:val="single" w:sz="4" w:space="0" w:color="auto"/>
                    <w:left w:val="single" w:sz="4" w:space="0" w:color="auto"/>
                    <w:bottom w:val="single" w:sz="4" w:space="0" w:color="auto"/>
                    <w:right w:val="single" w:sz="4" w:space="0" w:color="auto"/>
                  </w:tcBorders>
                  <w:hideMark/>
                </w:tcPr>
                <w:p w14:paraId="343AC1B0" w14:textId="77777777" w:rsidR="00B408DC" w:rsidRDefault="00B408DC" w:rsidP="00324C09">
                  <w:pPr>
                    <w:widowControl w:val="0"/>
                    <w:autoSpaceDE w:val="0"/>
                    <w:autoSpaceDN w:val="0"/>
                    <w:spacing w:before="0"/>
                    <w:jc w:val="center"/>
                    <w:rPr>
                      <w:color w:val="000000"/>
                      <w:sz w:val="18"/>
                      <w:szCs w:val="18"/>
                    </w:rPr>
                  </w:pPr>
                  <w:r>
                    <w:rPr>
                      <w:color w:val="000000"/>
                      <w:sz w:val="18"/>
                      <w:szCs w:val="18"/>
                    </w:rPr>
                    <w:t>Количество вторичных (потребительских) упаковок</w:t>
                  </w:r>
                </w:p>
              </w:tc>
            </w:tr>
            <w:tr w:rsidR="00B408DC" w14:paraId="52267F44" w14:textId="77777777" w:rsidTr="00B408DC">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81814AA" w14:textId="77777777" w:rsidR="00B408DC" w:rsidRDefault="00B408DC" w:rsidP="00324C09">
                  <w:pPr>
                    <w:spacing w:before="0"/>
                    <w:jc w:val="left"/>
                    <w:rPr>
                      <w:color w:val="000000"/>
                      <w:sz w:val="18"/>
                      <w:szCs w:val="18"/>
                    </w:rPr>
                  </w:pPr>
                </w:p>
              </w:tc>
              <w:tc>
                <w:tcPr>
                  <w:tcW w:w="449" w:type="pct"/>
                  <w:tcBorders>
                    <w:top w:val="single" w:sz="4" w:space="0" w:color="auto"/>
                    <w:left w:val="single" w:sz="4" w:space="0" w:color="auto"/>
                    <w:bottom w:val="single" w:sz="4" w:space="0" w:color="auto"/>
                    <w:right w:val="single" w:sz="4" w:space="0" w:color="auto"/>
                  </w:tcBorders>
                  <w:hideMark/>
                </w:tcPr>
                <w:p w14:paraId="3EDD74FB" w14:textId="77777777" w:rsidR="00B408DC" w:rsidRDefault="00B408DC" w:rsidP="00324C09">
                  <w:pPr>
                    <w:widowControl w:val="0"/>
                    <w:autoSpaceDE w:val="0"/>
                    <w:autoSpaceDN w:val="0"/>
                    <w:spacing w:before="0"/>
                    <w:jc w:val="center"/>
                    <w:rPr>
                      <w:color w:val="000000"/>
                      <w:sz w:val="16"/>
                      <w:szCs w:val="16"/>
                    </w:rPr>
                  </w:pPr>
                  <w:r>
                    <w:rPr>
                      <w:color w:val="000000"/>
                      <w:sz w:val="16"/>
                      <w:szCs w:val="16"/>
                    </w:rPr>
                    <w:t>международное непатентованное или химическое, или группировочное наименование</w:t>
                  </w:r>
                </w:p>
              </w:tc>
              <w:tc>
                <w:tcPr>
                  <w:tcW w:w="402" w:type="pct"/>
                  <w:tcBorders>
                    <w:top w:val="single" w:sz="4" w:space="0" w:color="auto"/>
                    <w:left w:val="single" w:sz="4" w:space="0" w:color="auto"/>
                    <w:bottom w:val="single" w:sz="4" w:space="0" w:color="auto"/>
                    <w:right w:val="single" w:sz="4" w:space="0" w:color="auto"/>
                  </w:tcBorders>
                  <w:hideMark/>
                </w:tcPr>
                <w:p w14:paraId="50DD9600" w14:textId="77777777" w:rsidR="00B408DC" w:rsidRDefault="00B408DC" w:rsidP="00324C09">
                  <w:pPr>
                    <w:widowControl w:val="0"/>
                    <w:autoSpaceDE w:val="0"/>
                    <w:autoSpaceDN w:val="0"/>
                    <w:spacing w:before="0"/>
                    <w:jc w:val="center"/>
                    <w:rPr>
                      <w:color w:val="000000"/>
                      <w:sz w:val="16"/>
                      <w:szCs w:val="16"/>
                    </w:rPr>
                  </w:pPr>
                  <w:r>
                    <w:rPr>
                      <w:color w:val="000000"/>
                      <w:sz w:val="16"/>
                      <w:szCs w:val="16"/>
                    </w:rPr>
                    <w:t>торговое наименование</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FD06F84" w14:textId="77777777" w:rsidR="00B408DC" w:rsidRDefault="00B408DC" w:rsidP="00324C09">
                  <w:pPr>
                    <w:spacing w:before="0"/>
                    <w:jc w:val="left"/>
                    <w:rPr>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A52FBE9" w14:textId="77777777" w:rsidR="00B408DC" w:rsidRDefault="00B408DC" w:rsidP="00324C09">
                  <w:pPr>
                    <w:spacing w:before="0"/>
                    <w:jc w:val="left"/>
                    <w:rPr>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C96F522" w14:textId="77777777" w:rsidR="00B408DC" w:rsidRDefault="00B408DC" w:rsidP="00324C09">
                  <w:pPr>
                    <w:spacing w:before="0"/>
                    <w:jc w:val="left"/>
                    <w:rPr>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646EAE1" w14:textId="77777777" w:rsidR="00B408DC" w:rsidRDefault="00B408DC" w:rsidP="00324C09">
                  <w:pPr>
                    <w:spacing w:before="0"/>
                    <w:jc w:val="left"/>
                    <w:rPr>
                      <w:color w:val="000000"/>
                      <w:sz w:val="18"/>
                      <w:szCs w:val="18"/>
                    </w:rPr>
                  </w:pPr>
                </w:p>
              </w:tc>
              <w:tc>
                <w:tcPr>
                  <w:tcW w:w="331" w:type="pct"/>
                  <w:tcBorders>
                    <w:top w:val="single" w:sz="4" w:space="0" w:color="auto"/>
                    <w:left w:val="single" w:sz="4" w:space="0" w:color="auto"/>
                    <w:bottom w:val="single" w:sz="4" w:space="0" w:color="auto"/>
                    <w:right w:val="single" w:sz="4" w:space="0" w:color="auto"/>
                  </w:tcBorders>
                  <w:hideMark/>
                </w:tcPr>
                <w:p w14:paraId="69AD5ED3" w14:textId="77777777" w:rsidR="00B408DC" w:rsidRDefault="00B408DC" w:rsidP="00324C09">
                  <w:pPr>
                    <w:widowControl w:val="0"/>
                    <w:autoSpaceDE w:val="0"/>
                    <w:autoSpaceDN w:val="0"/>
                    <w:spacing w:before="0"/>
                    <w:jc w:val="center"/>
                    <w:rPr>
                      <w:color w:val="000000"/>
                      <w:sz w:val="16"/>
                      <w:szCs w:val="16"/>
                    </w:rPr>
                  </w:pPr>
                  <w:r>
                    <w:rPr>
                      <w:color w:val="000000"/>
                      <w:sz w:val="16"/>
                      <w:szCs w:val="16"/>
                    </w:rPr>
                    <w:t>без НДС</w:t>
                  </w:r>
                </w:p>
              </w:tc>
              <w:tc>
                <w:tcPr>
                  <w:tcW w:w="153" w:type="pct"/>
                  <w:tcBorders>
                    <w:top w:val="single" w:sz="4" w:space="0" w:color="auto"/>
                    <w:left w:val="single" w:sz="4" w:space="0" w:color="auto"/>
                    <w:bottom w:val="single" w:sz="4" w:space="0" w:color="auto"/>
                    <w:right w:val="single" w:sz="4" w:space="0" w:color="auto"/>
                  </w:tcBorders>
                  <w:hideMark/>
                </w:tcPr>
                <w:p w14:paraId="3B1BC17C" w14:textId="77777777" w:rsidR="00B408DC" w:rsidRDefault="00B408DC" w:rsidP="00324C09">
                  <w:pPr>
                    <w:widowControl w:val="0"/>
                    <w:autoSpaceDE w:val="0"/>
                    <w:autoSpaceDN w:val="0"/>
                    <w:spacing w:before="0"/>
                    <w:jc w:val="center"/>
                    <w:rPr>
                      <w:color w:val="000000"/>
                      <w:sz w:val="16"/>
                      <w:szCs w:val="16"/>
                    </w:rPr>
                  </w:pPr>
                  <w:r>
                    <w:rPr>
                      <w:color w:val="000000"/>
                      <w:sz w:val="16"/>
                      <w:szCs w:val="16"/>
                    </w:rPr>
                    <w:t>НДС 10 %</w:t>
                  </w:r>
                </w:p>
              </w:tc>
              <w:tc>
                <w:tcPr>
                  <w:tcW w:w="308" w:type="pct"/>
                  <w:tcBorders>
                    <w:top w:val="single" w:sz="4" w:space="0" w:color="auto"/>
                    <w:left w:val="single" w:sz="4" w:space="0" w:color="auto"/>
                    <w:bottom w:val="single" w:sz="4" w:space="0" w:color="auto"/>
                    <w:right w:val="single" w:sz="4" w:space="0" w:color="auto"/>
                  </w:tcBorders>
                  <w:hideMark/>
                </w:tcPr>
                <w:p w14:paraId="32DA7D0D" w14:textId="77777777" w:rsidR="00B408DC" w:rsidRDefault="00B408DC" w:rsidP="00324C09">
                  <w:pPr>
                    <w:widowControl w:val="0"/>
                    <w:autoSpaceDE w:val="0"/>
                    <w:autoSpaceDN w:val="0"/>
                    <w:spacing w:before="0"/>
                    <w:jc w:val="center"/>
                    <w:rPr>
                      <w:color w:val="000000"/>
                      <w:sz w:val="16"/>
                      <w:szCs w:val="16"/>
                    </w:rPr>
                  </w:pPr>
                  <w:r>
                    <w:rPr>
                      <w:color w:val="000000"/>
                      <w:sz w:val="16"/>
                      <w:szCs w:val="16"/>
                    </w:rPr>
                    <w:t>итого</w:t>
                  </w:r>
                </w:p>
              </w:tc>
              <w:tc>
                <w:tcPr>
                  <w:tcW w:w="344" w:type="pct"/>
                  <w:tcBorders>
                    <w:top w:val="single" w:sz="4" w:space="0" w:color="auto"/>
                    <w:left w:val="single" w:sz="4" w:space="0" w:color="auto"/>
                    <w:bottom w:val="single" w:sz="4" w:space="0" w:color="auto"/>
                    <w:right w:val="single" w:sz="4" w:space="0" w:color="auto"/>
                  </w:tcBorders>
                </w:tcPr>
                <w:p w14:paraId="02FC2EBF" w14:textId="77777777" w:rsidR="00B408DC" w:rsidRDefault="00B408DC" w:rsidP="00324C09">
                  <w:pPr>
                    <w:rPr>
                      <w:color w:val="000000"/>
                      <w:sz w:val="18"/>
                      <w:szCs w:val="18"/>
                    </w:rPr>
                  </w:pPr>
                </w:p>
              </w:tc>
              <w:tc>
                <w:tcPr>
                  <w:tcW w:w="284" w:type="pct"/>
                  <w:tcBorders>
                    <w:top w:val="single" w:sz="4" w:space="0" w:color="auto"/>
                    <w:left w:val="single" w:sz="4" w:space="0" w:color="auto"/>
                    <w:bottom w:val="single" w:sz="4" w:space="0" w:color="auto"/>
                    <w:right w:val="single" w:sz="4" w:space="0" w:color="auto"/>
                  </w:tcBorders>
                  <w:hideMark/>
                </w:tcPr>
                <w:p w14:paraId="1F9A12C1" w14:textId="77777777" w:rsidR="00B408DC" w:rsidRDefault="00B408DC" w:rsidP="00324C09">
                  <w:pPr>
                    <w:widowControl w:val="0"/>
                    <w:autoSpaceDE w:val="0"/>
                    <w:autoSpaceDN w:val="0"/>
                    <w:spacing w:before="0"/>
                    <w:jc w:val="center"/>
                    <w:rPr>
                      <w:color w:val="000000"/>
                      <w:sz w:val="16"/>
                      <w:szCs w:val="16"/>
                    </w:rPr>
                  </w:pPr>
                  <w:r>
                    <w:rPr>
                      <w:color w:val="000000"/>
                      <w:sz w:val="16"/>
                      <w:szCs w:val="16"/>
                    </w:rPr>
                    <w:t>без НДС</w:t>
                  </w:r>
                </w:p>
              </w:tc>
              <w:tc>
                <w:tcPr>
                  <w:tcW w:w="153" w:type="pct"/>
                  <w:tcBorders>
                    <w:top w:val="single" w:sz="4" w:space="0" w:color="auto"/>
                    <w:left w:val="single" w:sz="4" w:space="0" w:color="auto"/>
                    <w:bottom w:val="single" w:sz="4" w:space="0" w:color="auto"/>
                    <w:right w:val="single" w:sz="4" w:space="0" w:color="auto"/>
                  </w:tcBorders>
                  <w:hideMark/>
                </w:tcPr>
                <w:p w14:paraId="74CE46E3" w14:textId="77777777" w:rsidR="00B408DC" w:rsidRDefault="00B408DC" w:rsidP="00324C09">
                  <w:pPr>
                    <w:widowControl w:val="0"/>
                    <w:autoSpaceDE w:val="0"/>
                    <w:autoSpaceDN w:val="0"/>
                    <w:spacing w:before="0"/>
                    <w:jc w:val="center"/>
                    <w:rPr>
                      <w:color w:val="000000"/>
                      <w:sz w:val="16"/>
                      <w:szCs w:val="16"/>
                    </w:rPr>
                  </w:pPr>
                  <w:r>
                    <w:rPr>
                      <w:color w:val="000000"/>
                      <w:sz w:val="16"/>
                      <w:szCs w:val="16"/>
                    </w:rPr>
                    <w:t>НДС 10 %</w:t>
                  </w:r>
                </w:p>
              </w:tc>
              <w:tc>
                <w:tcPr>
                  <w:tcW w:w="284" w:type="pct"/>
                  <w:tcBorders>
                    <w:top w:val="single" w:sz="4" w:space="0" w:color="auto"/>
                    <w:left w:val="single" w:sz="4" w:space="0" w:color="auto"/>
                    <w:bottom w:val="single" w:sz="4" w:space="0" w:color="auto"/>
                    <w:right w:val="single" w:sz="4" w:space="0" w:color="auto"/>
                  </w:tcBorders>
                  <w:hideMark/>
                </w:tcPr>
                <w:p w14:paraId="28825BF7" w14:textId="77777777" w:rsidR="00B408DC" w:rsidRDefault="00B408DC" w:rsidP="00324C09">
                  <w:pPr>
                    <w:widowControl w:val="0"/>
                    <w:autoSpaceDE w:val="0"/>
                    <w:autoSpaceDN w:val="0"/>
                    <w:spacing w:before="0"/>
                    <w:jc w:val="center"/>
                    <w:rPr>
                      <w:color w:val="000000"/>
                      <w:sz w:val="16"/>
                      <w:szCs w:val="16"/>
                    </w:rPr>
                  </w:pPr>
                  <w:r>
                    <w:rPr>
                      <w:color w:val="000000"/>
                      <w:sz w:val="16"/>
                      <w:szCs w:val="16"/>
                    </w:rPr>
                    <w:t>итого</w:t>
                  </w:r>
                </w:p>
              </w:tc>
              <w:tc>
                <w:tcPr>
                  <w:tcW w:w="271" w:type="pct"/>
                  <w:tcBorders>
                    <w:top w:val="single" w:sz="4" w:space="0" w:color="auto"/>
                    <w:left w:val="single" w:sz="4" w:space="0" w:color="auto"/>
                    <w:bottom w:val="single" w:sz="4" w:space="0" w:color="auto"/>
                    <w:right w:val="single" w:sz="4" w:space="0" w:color="auto"/>
                  </w:tcBorders>
                </w:tcPr>
                <w:p w14:paraId="2C0EE2FB" w14:textId="77777777" w:rsidR="00B408DC" w:rsidRDefault="00B408DC" w:rsidP="00324C09">
                  <w:pPr>
                    <w:rPr>
                      <w:color w:val="000000"/>
                      <w:sz w:val="18"/>
                      <w:szCs w:val="18"/>
                    </w:rPr>
                  </w:pPr>
                </w:p>
              </w:tc>
            </w:tr>
            <w:tr w:rsidR="00B408DC" w14:paraId="084257D2" w14:textId="77777777" w:rsidTr="00B408DC">
              <w:trPr>
                <w:jc w:val="center"/>
              </w:trPr>
              <w:tc>
                <w:tcPr>
                  <w:tcW w:w="123" w:type="pct"/>
                  <w:tcBorders>
                    <w:top w:val="single" w:sz="4" w:space="0" w:color="auto"/>
                    <w:left w:val="single" w:sz="4" w:space="0" w:color="auto"/>
                    <w:bottom w:val="single" w:sz="4" w:space="0" w:color="auto"/>
                    <w:right w:val="single" w:sz="4" w:space="0" w:color="auto"/>
                  </w:tcBorders>
                  <w:hideMark/>
                </w:tcPr>
                <w:p w14:paraId="29ED2381" w14:textId="77777777" w:rsidR="00B408DC" w:rsidRDefault="00B408DC" w:rsidP="00324C09">
                  <w:pPr>
                    <w:widowControl w:val="0"/>
                    <w:autoSpaceDE w:val="0"/>
                    <w:autoSpaceDN w:val="0"/>
                    <w:spacing w:before="0"/>
                    <w:jc w:val="center"/>
                    <w:rPr>
                      <w:color w:val="000000"/>
                      <w:sz w:val="18"/>
                      <w:szCs w:val="18"/>
                    </w:rPr>
                  </w:pPr>
                  <w:r>
                    <w:rPr>
                      <w:color w:val="000000"/>
                      <w:sz w:val="18"/>
                      <w:szCs w:val="18"/>
                    </w:rPr>
                    <w:t>1</w:t>
                  </w:r>
                </w:p>
              </w:tc>
              <w:tc>
                <w:tcPr>
                  <w:tcW w:w="449" w:type="pct"/>
                  <w:tcBorders>
                    <w:top w:val="single" w:sz="4" w:space="0" w:color="auto"/>
                    <w:left w:val="single" w:sz="4" w:space="0" w:color="auto"/>
                    <w:bottom w:val="single" w:sz="4" w:space="0" w:color="auto"/>
                    <w:right w:val="single" w:sz="4" w:space="0" w:color="auto"/>
                  </w:tcBorders>
                  <w:hideMark/>
                </w:tcPr>
                <w:p w14:paraId="0977D080" w14:textId="77777777" w:rsidR="00B408DC" w:rsidRDefault="00B408DC" w:rsidP="00324C09">
                  <w:pPr>
                    <w:widowControl w:val="0"/>
                    <w:autoSpaceDE w:val="0"/>
                    <w:autoSpaceDN w:val="0"/>
                    <w:spacing w:before="0"/>
                    <w:jc w:val="center"/>
                    <w:rPr>
                      <w:color w:val="000000"/>
                      <w:sz w:val="18"/>
                      <w:szCs w:val="18"/>
                    </w:rPr>
                  </w:pPr>
                  <w:r>
                    <w:rPr>
                      <w:color w:val="000000"/>
                      <w:sz w:val="18"/>
                      <w:szCs w:val="18"/>
                    </w:rPr>
                    <w:t>2</w:t>
                  </w:r>
                </w:p>
              </w:tc>
              <w:tc>
                <w:tcPr>
                  <w:tcW w:w="402" w:type="pct"/>
                  <w:tcBorders>
                    <w:top w:val="single" w:sz="4" w:space="0" w:color="auto"/>
                    <w:left w:val="single" w:sz="4" w:space="0" w:color="auto"/>
                    <w:bottom w:val="single" w:sz="4" w:space="0" w:color="auto"/>
                    <w:right w:val="single" w:sz="4" w:space="0" w:color="auto"/>
                  </w:tcBorders>
                  <w:hideMark/>
                </w:tcPr>
                <w:p w14:paraId="548680A9" w14:textId="77777777" w:rsidR="00B408DC" w:rsidRDefault="00B408DC" w:rsidP="00324C09">
                  <w:pPr>
                    <w:widowControl w:val="0"/>
                    <w:autoSpaceDE w:val="0"/>
                    <w:autoSpaceDN w:val="0"/>
                    <w:spacing w:before="0"/>
                    <w:jc w:val="center"/>
                    <w:rPr>
                      <w:color w:val="000000"/>
                      <w:sz w:val="18"/>
                      <w:szCs w:val="18"/>
                    </w:rPr>
                  </w:pPr>
                  <w:r>
                    <w:rPr>
                      <w:color w:val="000000"/>
                      <w:sz w:val="18"/>
                      <w:szCs w:val="18"/>
                    </w:rPr>
                    <w:t>3</w:t>
                  </w:r>
                </w:p>
              </w:tc>
              <w:tc>
                <w:tcPr>
                  <w:tcW w:w="607" w:type="pct"/>
                  <w:tcBorders>
                    <w:top w:val="single" w:sz="4" w:space="0" w:color="auto"/>
                    <w:left w:val="single" w:sz="4" w:space="0" w:color="auto"/>
                    <w:bottom w:val="single" w:sz="4" w:space="0" w:color="auto"/>
                    <w:right w:val="single" w:sz="4" w:space="0" w:color="auto"/>
                  </w:tcBorders>
                  <w:hideMark/>
                </w:tcPr>
                <w:p w14:paraId="4702BC25" w14:textId="77777777" w:rsidR="00B408DC" w:rsidRDefault="00B408DC" w:rsidP="00324C09">
                  <w:pPr>
                    <w:widowControl w:val="0"/>
                    <w:autoSpaceDE w:val="0"/>
                    <w:autoSpaceDN w:val="0"/>
                    <w:spacing w:before="0"/>
                    <w:jc w:val="center"/>
                    <w:rPr>
                      <w:color w:val="000000"/>
                      <w:sz w:val="18"/>
                      <w:szCs w:val="18"/>
                    </w:rPr>
                  </w:pPr>
                  <w:r>
                    <w:rPr>
                      <w:color w:val="000000"/>
                      <w:sz w:val="18"/>
                      <w:szCs w:val="18"/>
                    </w:rPr>
                    <w:t>4</w:t>
                  </w:r>
                </w:p>
              </w:tc>
              <w:tc>
                <w:tcPr>
                  <w:tcW w:w="523" w:type="pct"/>
                  <w:tcBorders>
                    <w:top w:val="single" w:sz="4" w:space="0" w:color="auto"/>
                    <w:left w:val="single" w:sz="4" w:space="0" w:color="auto"/>
                    <w:bottom w:val="single" w:sz="4" w:space="0" w:color="auto"/>
                    <w:right w:val="single" w:sz="4" w:space="0" w:color="auto"/>
                  </w:tcBorders>
                  <w:hideMark/>
                </w:tcPr>
                <w:p w14:paraId="4EF8AEBB" w14:textId="77777777" w:rsidR="00B408DC" w:rsidRDefault="00B408DC" w:rsidP="00324C09">
                  <w:pPr>
                    <w:widowControl w:val="0"/>
                    <w:autoSpaceDE w:val="0"/>
                    <w:autoSpaceDN w:val="0"/>
                    <w:spacing w:before="0"/>
                    <w:jc w:val="center"/>
                    <w:rPr>
                      <w:color w:val="000000"/>
                      <w:sz w:val="18"/>
                      <w:szCs w:val="18"/>
                    </w:rPr>
                  </w:pPr>
                  <w:r>
                    <w:rPr>
                      <w:color w:val="000000"/>
                      <w:sz w:val="18"/>
                      <w:szCs w:val="18"/>
                    </w:rPr>
                    <w:t>5</w:t>
                  </w:r>
                </w:p>
              </w:tc>
              <w:tc>
                <w:tcPr>
                  <w:tcW w:w="384" w:type="pct"/>
                  <w:tcBorders>
                    <w:top w:val="single" w:sz="4" w:space="0" w:color="auto"/>
                    <w:left w:val="single" w:sz="4" w:space="0" w:color="auto"/>
                    <w:bottom w:val="single" w:sz="4" w:space="0" w:color="auto"/>
                    <w:right w:val="single" w:sz="4" w:space="0" w:color="auto"/>
                  </w:tcBorders>
                  <w:hideMark/>
                </w:tcPr>
                <w:p w14:paraId="35542D3A" w14:textId="77777777" w:rsidR="00B408DC" w:rsidRDefault="00B408DC" w:rsidP="00324C09">
                  <w:pPr>
                    <w:widowControl w:val="0"/>
                    <w:autoSpaceDE w:val="0"/>
                    <w:autoSpaceDN w:val="0"/>
                    <w:spacing w:before="0"/>
                    <w:jc w:val="center"/>
                    <w:rPr>
                      <w:color w:val="000000"/>
                      <w:sz w:val="18"/>
                      <w:szCs w:val="18"/>
                    </w:rPr>
                  </w:pPr>
                  <w:r>
                    <w:rPr>
                      <w:color w:val="000000"/>
                      <w:sz w:val="18"/>
                      <w:szCs w:val="18"/>
                    </w:rPr>
                    <w:t>6</w:t>
                  </w:r>
                </w:p>
              </w:tc>
              <w:tc>
                <w:tcPr>
                  <w:tcW w:w="384" w:type="pct"/>
                  <w:tcBorders>
                    <w:top w:val="single" w:sz="4" w:space="0" w:color="auto"/>
                    <w:left w:val="single" w:sz="4" w:space="0" w:color="auto"/>
                    <w:bottom w:val="single" w:sz="4" w:space="0" w:color="auto"/>
                    <w:right w:val="single" w:sz="4" w:space="0" w:color="auto"/>
                  </w:tcBorders>
                  <w:hideMark/>
                </w:tcPr>
                <w:p w14:paraId="7957D61F" w14:textId="77777777" w:rsidR="00B408DC" w:rsidRDefault="00B408DC" w:rsidP="00324C09">
                  <w:pPr>
                    <w:widowControl w:val="0"/>
                    <w:autoSpaceDE w:val="0"/>
                    <w:autoSpaceDN w:val="0"/>
                    <w:spacing w:before="0"/>
                    <w:jc w:val="center"/>
                    <w:rPr>
                      <w:color w:val="000000"/>
                      <w:sz w:val="18"/>
                      <w:szCs w:val="18"/>
                    </w:rPr>
                  </w:pPr>
                  <w:r>
                    <w:rPr>
                      <w:color w:val="000000"/>
                      <w:sz w:val="18"/>
                      <w:szCs w:val="18"/>
                    </w:rPr>
                    <w:t>7</w:t>
                  </w:r>
                </w:p>
              </w:tc>
              <w:tc>
                <w:tcPr>
                  <w:tcW w:w="331" w:type="pct"/>
                  <w:tcBorders>
                    <w:top w:val="single" w:sz="4" w:space="0" w:color="auto"/>
                    <w:left w:val="single" w:sz="4" w:space="0" w:color="auto"/>
                    <w:bottom w:val="single" w:sz="4" w:space="0" w:color="auto"/>
                    <w:right w:val="single" w:sz="4" w:space="0" w:color="auto"/>
                  </w:tcBorders>
                  <w:hideMark/>
                </w:tcPr>
                <w:p w14:paraId="39BE4B1D" w14:textId="77777777" w:rsidR="00B408DC" w:rsidRDefault="00B408DC" w:rsidP="00324C09">
                  <w:pPr>
                    <w:widowControl w:val="0"/>
                    <w:autoSpaceDE w:val="0"/>
                    <w:autoSpaceDN w:val="0"/>
                    <w:spacing w:before="0"/>
                    <w:jc w:val="center"/>
                    <w:rPr>
                      <w:color w:val="000000"/>
                      <w:sz w:val="18"/>
                      <w:szCs w:val="18"/>
                    </w:rPr>
                  </w:pPr>
                  <w:r>
                    <w:rPr>
                      <w:color w:val="000000"/>
                      <w:sz w:val="18"/>
                      <w:szCs w:val="18"/>
                    </w:rPr>
                    <w:t>8</w:t>
                  </w:r>
                </w:p>
              </w:tc>
              <w:tc>
                <w:tcPr>
                  <w:tcW w:w="153" w:type="pct"/>
                  <w:tcBorders>
                    <w:top w:val="single" w:sz="4" w:space="0" w:color="auto"/>
                    <w:left w:val="single" w:sz="4" w:space="0" w:color="auto"/>
                    <w:bottom w:val="single" w:sz="4" w:space="0" w:color="auto"/>
                    <w:right w:val="single" w:sz="4" w:space="0" w:color="auto"/>
                  </w:tcBorders>
                  <w:hideMark/>
                </w:tcPr>
                <w:p w14:paraId="54546815" w14:textId="77777777" w:rsidR="00B408DC" w:rsidRDefault="00B408DC" w:rsidP="00324C09">
                  <w:pPr>
                    <w:widowControl w:val="0"/>
                    <w:autoSpaceDE w:val="0"/>
                    <w:autoSpaceDN w:val="0"/>
                    <w:spacing w:before="0"/>
                    <w:jc w:val="center"/>
                    <w:rPr>
                      <w:color w:val="000000"/>
                      <w:sz w:val="18"/>
                      <w:szCs w:val="18"/>
                    </w:rPr>
                  </w:pPr>
                  <w:r>
                    <w:rPr>
                      <w:color w:val="000000"/>
                      <w:sz w:val="18"/>
                      <w:szCs w:val="18"/>
                    </w:rPr>
                    <w:t>9</w:t>
                  </w:r>
                </w:p>
              </w:tc>
              <w:tc>
                <w:tcPr>
                  <w:tcW w:w="308" w:type="pct"/>
                  <w:tcBorders>
                    <w:top w:val="single" w:sz="4" w:space="0" w:color="auto"/>
                    <w:left w:val="single" w:sz="4" w:space="0" w:color="auto"/>
                    <w:bottom w:val="single" w:sz="4" w:space="0" w:color="auto"/>
                    <w:right w:val="single" w:sz="4" w:space="0" w:color="auto"/>
                  </w:tcBorders>
                  <w:hideMark/>
                </w:tcPr>
                <w:p w14:paraId="4529D195" w14:textId="77777777" w:rsidR="00B408DC" w:rsidRDefault="00B408DC" w:rsidP="00324C09">
                  <w:pPr>
                    <w:widowControl w:val="0"/>
                    <w:autoSpaceDE w:val="0"/>
                    <w:autoSpaceDN w:val="0"/>
                    <w:spacing w:before="0"/>
                    <w:jc w:val="center"/>
                    <w:rPr>
                      <w:color w:val="000000"/>
                      <w:sz w:val="18"/>
                      <w:szCs w:val="18"/>
                    </w:rPr>
                  </w:pPr>
                  <w:r>
                    <w:rPr>
                      <w:color w:val="000000"/>
                      <w:sz w:val="18"/>
                      <w:szCs w:val="18"/>
                    </w:rPr>
                    <w:t>10</w:t>
                  </w:r>
                </w:p>
              </w:tc>
              <w:tc>
                <w:tcPr>
                  <w:tcW w:w="344" w:type="pct"/>
                  <w:tcBorders>
                    <w:top w:val="single" w:sz="4" w:space="0" w:color="auto"/>
                    <w:left w:val="single" w:sz="4" w:space="0" w:color="auto"/>
                    <w:bottom w:val="single" w:sz="4" w:space="0" w:color="auto"/>
                    <w:right w:val="single" w:sz="4" w:space="0" w:color="auto"/>
                  </w:tcBorders>
                  <w:hideMark/>
                </w:tcPr>
                <w:p w14:paraId="705A26CE" w14:textId="77777777" w:rsidR="00B408DC" w:rsidRDefault="00B408DC" w:rsidP="00324C09">
                  <w:pPr>
                    <w:widowControl w:val="0"/>
                    <w:autoSpaceDE w:val="0"/>
                    <w:autoSpaceDN w:val="0"/>
                    <w:spacing w:before="0"/>
                    <w:jc w:val="center"/>
                    <w:rPr>
                      <w:color w:val="000000"/>
                      <w:sz w:val="18"/>
                      <w:szCs w:val="18"/>
                    </w:rPr>
                  </w:pPr>
                  <w:r>
                    <w:rPr>
                      <w:color w:val="000000"/>
                      <w:sz w:val="18"/>
                      <w:szCs w:val="18"/>
                    </w:rPr>
                    <w:t>11</w:t>
                  </w:r>
                </w:p>
              </w:tc>
              <w:tc>
                <w:tcPr>
                  <w:tcW w:w="284" w:type="pct"/>
                  <w:tcBorders>
                    <w:top w:val="single" w:sz="4" w:space="0" w:color="auto"/>
                    <w:left w:val="single" w:sz="4" w:space="0" w:color="auto"/>
                    <w:bottom w:val="single" w:sz="4" w:space="0" w:color="auto"/>
                    <w:right w:val="single" w:sz="4" w:space="0" w:color="auto"/>
                  </w:tcBorders>
                  <w:hideMark/>
                </w:tcPr>
                <w:p w14:paraId="4D8F9955" w14:textId="77777777" w:rsidR="00B408DC" w:rsidRDefault="00B408DC" w:rsidP="00324C09">
                  <w:pPr>
                    <w:widowControl w:val="0"/>
                    <w:autoSpaceDE w:val="0"/>
                    <w:autoSpaceDN w:val="0"/>
                    <w:spacing w:before="0"/>
                    <w:jc w:val="center"/>
                    <w:rPr>
                      <w:color w:val="000000"/>
                      <w:sz w:val="18"/>
                      <w:szCs w:val="18"/>
                    </w:rPr>
                  </w:pPr>
                  <w:r>
                    <w:rPr>
                      <w:color w:val="000000"/>
                      <w:sz w:val="18"/>
                      <w:szCs w:val="18"/>
                    </w:rPr>
                    <w:t>12</w:t>
                  </w:r>
                </w:p>
              </w:tc>
              <w:tc>
                <w:tcPr>
                  <w:tcW w:w="153" w:type="pct"/>
                  <w:tcBorders>
                    <w:top w:val="single" w:sz="4" w:space="0" w:color="auto"/>
                    <w:left w:val="single" w:sz="4" w:space="0" w:color="auto"/>
                    <w:bottom w:val="single" w:sz="4" w:space="0" w:color="auto"/>
                    <w:right w:val="single" w:sz="4" w:space="0" w:color="auto"/>
                  </w:tcBorders>
                  <w:hideMark/>
                </w:tcPr>
                <w:p w14:paraId="18FA2C52" w14:textId="77777777" w:rsidR="00B408DC" w:rsidRDefault="00B408DC" w:rsidP="00324C09">
                  <w:pPr>
                    <w:widowControl w:val="0"/>
                    <w:autoSpaceDE w:val="0"/>
                    <w:autoSpaceDN w:val="0"/>
                    <w:spacing w:before="0"/>
                    <w:jc w:val="center"/>
                    <w:rPr>
                      <w:color w:val="000000"/>
                      <w:sz w:val="18"/>
                      <w:szCs w:val="18"/>
                    </w:rPr>
                  </w:pPr>
                  <w:r>
                    <w:rPr>
                      <w:color w:val="000000"/>
                      <w:sz w:val="18"/>
                      <w:szCs w:val="18"/>
                    </w:rPr>
                    <w:t>13</w:t>
                  </w:r>
                </w:p>
              </w:tc>
              <w:tc>
                <w:tcPr>
                  <w:tcW w:w="284" w:type="pct"/>
                  <w:tcBorders>
                    <w:top w:val="single" w:sz="4" w:space="0" w:color="auto"/>
                    <w:left w:val="single" w:sz="4" w:space="0" w:color="auto"/>
                    <w:bottom w:val="single" w:sz="4" w:space="0" w:color="auto"/>
                    <w:right w:val="single" w:sz="4" w:space="0" w:color="auto"/>
                  </w:tcBorders>
                  <w:hideMark/>
                </w:tcPr>
                <w:p w14:paraId="5083027B" w14:textId="77777777" w:rsidR="00B408DC" w:rsidRDefault="00B408DC" w:rsidP="00324C09">
                  <w:pPr>
                    <w:widowControl w:val="0"/>
                    <w:autoSpaceDE w:val="0"/>
                    <w:autoSpaceDN w:val="0"/>
                    <w:spacing w:before="0"/>
                    <w:jc w:val="center"/>
                    <w:rPr>
                      <w:color w:val="000000"/>
                      <w:sz w:val="18"/>
                      <w:szCs w:val="18"/>
                    </w:rPr>
                  </w:pPr>
                  <w:r>
                    <w:rPr>
                      <w:color w:val="000000"/>
                      <w:sz w:val="18"/>
                      <w:szCs w:val="18"/>
                    </w:rPr>
                    <w:t>14</w:t>
                  </w:r>
                </w:p>
              </w:tc>
              <w:tc>
                <w:tcPr>
                  <w:tcW w:w="271" w:type="pct"/>
                  <w:tcBorders>
                    <w:top w:val="single" w:sz="4" w:space="0" w:color="auto"/>
                    <w:left w:val="single" w:sz="4" w:space="0" w:color="auto"/>
                    <w:bottom w:val="single" w:sz="4" w:space="0" w:color="auto"/>
                    <w:right w:val="single" w:sz="4" w:space="0" w:color="auto"/>
                  </w:tcBorders>
                  <w:hideMark/>
                </w:tcPr>
                <w:p w14:paraId="4D030778" w14:textId="77777777" w:rsidR="00B408DC" w:rsidRDefault="00B408DC" w:rsidP="00324C09">
                  <w:pPr>
                    <w:widowControl w:val="0"/>
                    <w:autoSpaceDE w:val="0"/>
                    <w:autoSpaceDN w:val="0"/>
                    <w:spacing w:before="0"/>
                    <w:jc w:val="center"/>
                    <w:rPr>
                      <w:color w:val="000000"/>
                      <w:sz w:val="18"/>
                      <w:szCs w:val="18"/>
                    </w:rPr>
                  </w:pPr>
                  <w:r>
                    <w:rPr>
                      <w:color w:val="000000"/>
                      <w:sz w:val="18"/>
                      <w:szCs w:val="18"/>
                    </w:rPr>
                    <w:t>15</w:t>
                  </w:r>
                </w:p>
              </w:tc>
            </w:tr>
            <w:tr w:rsidR="00B408DC" w14:paraId="0DE18E25" w14:textId="77777777" w:rsidTr="00B408DC">
              <w:trPr>
                <w:trHeight w:val="1402"/>
                <w:jc w:val="center"/>
              </w:trPr>
              <w:tc>
                <w:tcPr>
                  <w:tcW w:w="123" w:type="pct"/>
                  <w:tcBorders>
                    <w:top w:val="single" w:sz="4" w:space="0" w:color="auto"/>
                    <w:left w:val="single" w:sz="4" w:space="0" w:color="auto"/>
                    <w:bottom w:val="single" w:sz="4" w:space="0" w:color="auto"/>
                    <w:right w:val="single" w:sz="4" w:space="0" w:color="auto"/>
                  </w:tcBorders>
                </w:tcPr>
                <w:p w14:paraId="742FC2DE" w14:textId="77777777" w:rsidR="00B408DC" w:rsidRDefault="00B408DC" w:rsidP="00324C09">
                  <w:pPr>
                    <w:widowControl w:val="0"/>
                    <w:autoSpaceDE w:val="0"/>
                    <w:autoSpaceDN w:val="0"/>
                    <w:spacing w:before="0"/>
                    <w:jc w:val="center"/>
                    <w:rPr>
                      <w:color w:val="000000"/>
                      <w:sz w:val="16"/>
                      <w:szCs w:val="16"/>
                    </w:rPr>
                  </w:pPr>
                </w:p>
              </w:tc>
              <w:tc>
                <w:tcPr>
                  <w:tcW w:w="449" w:type="pct"/>
                  <w:tcBorders>
                    <w:top w:val="single" w:sz="4" w:space="0" w:color="auto"/>
                    <w:left w:val="single" w:sz="4" w:space="0" w:color="auto"/>
                    <w:bottom w:val="single" w:sz="4" w:space="0" w:color="auto"/>
                    <w:right w:val="single" w:sz="4" w:space="0" w:color="auto"/>
                  </w:tcBorders>
                  <w:vAlign w:val="center"/>
                </w:tcPr>
                <w:p w14:paraId="6753A599" w14:textId="77777777" w:rsidR="00B408DC" w:rsidRDefault="00B408DC" w:rsidP="00324C09">
                  <w:pPr>
                    <w:widowControl w:val="0"/>
                    <w:autoSpaceDE w:val="0"/>
                    <w:autoSpaceDN w:val="0"/>
                    <w:spacing w:before="0"/>
                    <w:jc w:val="center"/>
                    <w:rPr>
                      <w:color w:val="000000"/>
                      <w:sz w:val="18"/>
                      <w:szCs w:val="18"/>
                    </w:rPr>
                  </w:pPr>
                </w:p>
              </w:tc>
              <w:tc>
                <w:tcPr>
                  <w:tcW w:w="402" w:type="pct"/>
                  <w:tcBorders>
                    <w:top w:val="single" w:sz="4" w:space="0" w:color="auto"/>
                    <w:left w:val="single" w:sz="4" w:space="0" w:color="auto"/>
                    <w:bottom w:val="single" w:sz="4" w:space="0" w:color="auto"/>
                    <w:right w:val="single" w:sz="4" w:space="0" w:color="auto"/>
                  </w:tcBorders>
                  <w:vAlign w:val="center"/>
                </w:tcPr>
                <w:p w14:paraId="0F04CE9A" w14:textId="77777777" w:rsidR="00B408DC" w:rsidRDefault="00B408DC" w:rsidP="00324C09">
                  <w:pPr>
                    <w:rPr>
                      <w:sz w:val="18"/>
                      <w:szCs w:val="18"/>
                    </w:rPr>
                  </w:pPr>
                </w:p>
              </w:tc>
              <w:tc>
                <w:tcPr>
                  <w:tcW w:w="607" w:type="pct"/>
                  <w:tcBorders>
                    <w:top w:val="single" w:sz="4" w:space="0" w:color="auto"/>
                    <w:left w:val="single" w:sz="4" w:space="0" w:color="auto"/>
                    <w:bottom w:val="single" w:sz="4" w:space="0" w:color="auto"/>
                    <w:right w:val="single" w:sz="4" w:space="0" w:color="auto"/>
                  </w:tcBorders>
                  <w:vAlign w:val="bottom"/>
                </w:tcPr>
                <w:p w14:paraId="4676B2A0" w14:textId="77777777" w:rsidR="00B408DC" w:rsidRDefault="00B408DC" w:rsidP="00324C09">
                  <w:pPr>
                    <w:jc w:val="center"/>
                    <w:rPr>
                      <w:sz w:val="18"/>
                      <w:szCs w:val="18"/>
                    </w:rPr>
                  </w:pPr>
                </w:p>
              </w:tc>
              <w:tc>
                <w:tcPr>
                  <w:tcW w:w="523" w:type="pct"/>
                  <w:tcBorders>
                    <w:top w:val="single" w:sz="4" w:space="0" w:color="auto"/>
                    <w:left w:val="single" w:sz="4" w:space="0" w:color="auto"/>
                    <w:bottom w:val="single" w:sz="4" w:space="0" w:color="auto"/>
                    <w:right w:val="single" w:sz="4" w:space="0" w:color="auto"/>
                  </w:tcBorders>
                  <w:vAlign w:val="center"/>
                </w:tcPr>
                <w:p w14:paraId="52AF854E" w14:textId="77777777" w:rsidR="00B408DC" w:rsidRDefault="00B408DC" w:rsidP="00324C09">
                  <w:pPr>
                    <w:widowControl w:val="0"/>
                    <w:autoSpaceDE w:val="0"/>
                    <w:autoSpaceDN w:val="0"/>
                    <w:spacing w:before="0"/>
                    <w:jc w:val="center"/>
                    <w:rPr>
                      <w:color w:val="000000"/>
                      <w:sz w:val="18"/>
                      <w:szCs w:val="18"/>
                    </w:rPr>
                  </w:pPr>
                </w:p>
              </w:tc>
              <w:tc>
                <w:tcPr>
                  <w:tcW w:w="384" w:type="pct"/>
                  <w:tcBorders>
                    <w:top w:val="single" w:sz="4" w:space="0" w:color="auto"/>
                    <w:left w:val="single" w:sz="4" w:space="0" w:color="auto"/>
                    <w:bottom w:val="single" w:sz="4" w:space="0" w:color="auto"/>
                    <w:right w:val="single" w:sz="4" w:space="0" w:color="auto"/>
                  </w:tcBorders>
                  <w:vAlign w:val="center"/>
                </w:tcPr>
                <w:p w14:paraId="3299F1BB" w14:textId="77777777" w:rsidR="00B408DC" w:rsidRDefault="00B408DC" w:rsidP="00324C09">
                  <w:pPr>
                    <w:widowControl w:val="0"/>
                    <w:autoSpaceDE w:val="0"/>
                    <w:autoSpaceDN w:val="0"/>
                    <w:spacing w:before="0"/>
                    <w:jc w:val="center"/>
                    <w:rPr>
                      <w:color w:val="000000"/>
                      <w:sz w:val="18"/>
                      <w:szCs w:val="18"/>
                    </w:rPr>
                  </w:pPr>
                </w:p>
              </w:tc>
              <w:tc>
                <w:tcPr>
                  <w:tcW w:w="384" w:type="pct"/>
                  <w:tcBorders>
                    <w:top w:val="single" w:sz="4" w:space="0" w:color="auto"/>
                    <w:left w:val="single" w:sz="4" w:space="0" w:color="auto"/>
                    <w:bottom w:val="single" w:sz="4" w:space="0" w:color="auto"/>
                    <w:right w:val="single" w:sz="4" w:space="0" w:color="auto"/>
                  </w:tcBorders>
                  <w:vAlign w:val="center"/>
                </w:tcPr>
                <w:p w14:paraId="56DB5817" w14:textId="77777777" w:rsidR="00B408DC" w:rsidRDefault="00B408DC" w:rsidP="00324C09">
                  <w:pPr>
                    <w:widowControl w:val="0"/>
                    <w:autoSpaceDE w:val="0"/>
                    <w:autoSpaceDN w:val="0"/>
                    <w:spacing w:before="0"/>
                    <w:jc w:val="center"/>
                    <w:rPr>
                      <w:color w:val="000000"/>
                      <w:sz w:val="18"/>
                      <w:szCs w:val="18"/>
                    </w:rPr>
                  </w:pPr>
                </w:p>
              </w:tc>
              <w:tc>
                <w:tcPr>
                  <w:tcW w:w="331" w:type="pct"/>
                  <w:tcBorders>
                    <w:top w:val="single" w:sz="4" w:space="0" w:color="auto"/>
                    <w:left w:val="single" w:sz="4" w:space="0" w:color="auto"/>
                    <w:bottom w:val="single" w:sz="4" w:space="0" w:color="auto"/>
                    <w:right w:val="single" w:sz="4" w:space="0" w:color="auto"/>
                  </w:tcBorders>
                  <w:vAlign w:val="center"/>
                </w:tcPr>
                <w:p w14:paraId="37CF5D4C" w14:textId="77777777" w:rsidR="00B408DC" w:rsidRDefault="00B408DC" w:rsidP="00324C09">
                  <w:pPr>
                    <w:jc w:val="center"/>
                    <w:rPr>
                      <w:sz w:val="18"/>
                      <w:szCs w:val="18"/>
                    </w:rPr>
                  </w:pPr>
                </w:p>
              </w:tc>
              <w:tc>
                <w:tcPr>
                  <w:tcW w:w="153" w:type="pct"/>
                  <w:tcBorders>
                    <w:top w:val="single" w:sz="4" w:space="0" w:color="auto"/>
                    <w:left w:val="single" w:sz="4" w:space="0" w:color="auto"/>
                    <w:bottom w:val="single" w:sz="4" w:space="0" w:color="auto"/>
                    <w:right w:val="single" w:sz="4" w:space="0" w:color="auto"/>
                  </w:tcBorders>
                  <w:vAlign w:val="center"/>
                </w:tcPr>
                <w:p w14:paraId="293AF883" w14:textId="77777777" w:rsidR="00B408DC" w:rsidRDefault="00B408DC" w:rsidP="00324C09">
                  <w:pPr>
                    <w:widowControl w:val="0"/>
                    <w:autoSpaceDE w:val="0"/>
                    <w:autoSpaceDN w:val="0"/>
                    <w:spacing w:before="0"/>
                    <w:jc w:val="center"/>
                    <w:rPr>
                      <w:sz w:val="18"/>
                      <w:szCs w:val="18"/>
                    </w:rPr>
                  </w:pPr>
                </w:p>
              </w:tc>
              <w:tc>
                <w:tcPr>
                  <w:tcW w:w="308" w:type="pct"/>
                  <w:tcBorders>
                    <w:top w:val="single" w:sz="4" w:space="0" w:color="auto"/>
                    <w:left w:val="single" w:sz="4" w:space="0" w:color="auto"/>
                    <w:bottom w:val="single" w:sz="4" w:space="0" w:color="auto"/>
                    <w:right w:val="single" w:sz="4" w:space="0" w:color="auto"/>
                  </w:tcBorders>
                  <w:vAlign w:val="center"/>
                </w:tcPr>
                <w:p w14:paraId="565C9381" w14:textId="77777777" w:rsidR="00B408DC" w:rsidRDefault="00B408DC" w:rsidP="00324C09">
                  <w:pPr>
                    <w:jc w:val="center"/>
                    <w:rPr>
                      <w:sz w:val="18"/>
                      <w:szCs w:val="18"/>
                    </w:rPr>
                  </w:pPr>
                </w:p>
              </w:tc>
              <w:tc>
                <w:tcPr>
                  <w:tcW w:w="344" w:type="pct"/>
                  <w:tcBorders>
                    <w:top w:val="single" w:sz="4" w:space="0" w:color="auto"/>
                    <w:left w:val="single" w:sz="4" w:space="0" w:color="auto"/>
                    <w:bottom w:val="single" w:sz="4" w:space="0" w:color="auto"/>
                    <w:right w:val="single" w:sz="4" w:space="0" w:color="auto"/>
                  </w:tcBorders>
                  <w:vAlign w:val="center"/>
                </w:tcPr>
                <w:p w14:paraId="38939481" w14:textId="77777777" w:rsidR="00B408DC" w:rsidRDefault="00B408DC" w:rsidP="00324C09">
                  <w:pPr>
                    <w:widowControl w:val="0"/>
                    <w:autoSpaceDE w:val="0"/>
                    <w:autoSpaceDN w:val="0"/>
                    <w:spacing w:before="0"/>
                    <w:jc w:val="center"/>
                    <w:rPr>
                      <w:color w:val="000000"/>
                      <w:sz w:val="18"/>
                      <w:szCs w:val="18"/>
                    </w:rPr>
                  </w:pPr>
                </w:p>
              </w:tc>
              <w:tc>
                <w:tcPr>
                  <w:tcW w:w="284" w:type="pct"/>
                  <w:tcBorders>
                    <w:top w:val="single" w:sz="4" w:space="0" w:color="auto"/>
                    <w:left w:val="single" w:sz="4" w:space="0" w:color="auto"/>
                    <w:bottom w:val="single" w:sz="4" w:space="0" w:color="auto"/>
                    <w:right w:val="single" w:sz="4" w:space="0" w:color="auto"/>
                  </w:tcBorders>
                  <w:vAlign w:val="center"/>
                </w:tcPr>
                <w:p w14:paraId="10B4EE23" w14:textId="77777777" w:rsidR="00B408DC" w:rsidRDefault="00B408DC" w:rsidP="00324C09">
                  <w:pPr>
                    <w:jc w:val="center"/>
                    <w:rPr>
                      <w:sz w:val="18"/>
                      <w:szCs w:val="18"/>
                    </w:rPr>
                  </w:pPr>
                </w:p>
              </w:tc>
              <w:tc>
                <w:tcPr>
                  <w:tcW w:w="153" w:type="pct"/>
                  <w:tcBorders>
                    <w:top w:val="single" w:sz="4" w:space="0" w:color="auto"/>
                    <w:left w:val="single" w:sz="4" w:space="0" w:color="auto"/>
                    <w:bottom w:val="single" w:sz="4" w:space="0" w:color="auto"/>
                    <w:right w:val="single" w:sz="4" w:space="0" w:color="auto"/>
                  </w:tcBorders>
                  <w:vAlign w:val="center"/>
                </w:tcPr>
                <w:p w14:paraId="08205CF4" w14:textId="77777777" w:rsidR="00B408DC" w:rsidRDefault="00B408DC" w:rsidP="00324C09">
                  <w:pPr>
                    <w:widowControl w:val="0"/>
                    <w:autoSpaceDE w:val="0"/>
                    <w:autoSpaceDN w:val="0"/>
                    <w:spacing w:before="0"/>
                    <w:jc w:val="center"/>
                    <w:rPr>
                      <w:color w:val="000000"/>
                      <w:sz w:val="18"/>
                      <w:szCs w:val="18"/>
                    </w:rPr>
                  </w:pPr>
                </w:p>
              </w:tc>
              <w:tc>
                <w:tcPr>
                  <w:tcW w:w="284" w:type="pct"/>
                  <w:tcBorders>
                    <w:top w:val="single" w:sz="4" w:space="0" w:color="auto"/>
                    <w:left w:val="single" w:sz="4" w:space="0" w:color="auto"/>
                    <w:bottom w:val="single" w:sz="4" w:space="0" w:color="auto"/>
                    <w:right w:val="single" w:sz="4" w:space="0" w:color="auto"/>
                  </w:tcBorders>
                  <w:vAlign w:val="center"/>
                </w:tcPr>
                <w:p w14:paraId="5C9AC4DF" w14:textId="77777777" w:rsidR="00B408DC" w:rsidRDefault="00B408DC" w:rsidP="00324C09">
                  <w:pPr>
                    <w:jc w:val="center"/>
                    <w:rPr>
                      <w:sz w:val="18"/>
                      <w:szCs w:val="18"/>
                    </w:rPr>
                  </w:pPr>
                </w:p>
              </w:tc>
              <w:tc>
                <w:tcPr>
                  <w:tcW w:w="271" w:type="pct"/>
                  <w:tcBorders>
                    <w:top w:val="single" w:sz="4" w:space="0" w:color="auto"/>
                    <w:left w:val="single" w:sz="4" w:space="0" w:color="auto"/>
                    <w:bottom w:val="single" w:sz="4" w:space="0" w:color="auto"/>
                    <w:right w:val="single" w:sz="4" w:space="0" w:color="auto"/>
                  </w:tcBorders>
                  <w:vAlign w:val="center"/>
                </w:tcPr>
                <w:p w14:paraId="387F7CBF" w14:textId="77777777" w:rsidR="00B408DC" w:rsidRDefault="00B408DC" w:rsidP="00324C09">
                  <w:pPr>
                    <w:jc w:val="center"/>
                    <w:rPr>
                      <w:sz w:val="18"/>
                      <w:szCs w:val="18"/>
                    </w:rPr>
                  </w:pPr>
                </w:p>
              </w:tc>
            </w:tr>
            <w:tr w:rsidR="00B408DC" w14:paraId="74F833BE" w14:textId="77777777" w:rsidTr="00B408DC">
              <w:trPr>
                <w:jc w:val="center"/>
              </w:trPr>
              <w:tc>
                <w:tcPr>
                  <w:tcW w:w="123" w:type="pct"/>
                  <w:tcBorders>
                    <w:top w:val="single" w:sz="4" w:space="0" w:color="auto"/>
                    <w:left w:val="single" w:sz="4" w:space="0" w:color="auto"/>
                    <w:bottom w:val="single" w:sz="4" w:space="0" w:color="auto"/>
                    <w:right w:val="single" w:sz="4" w:space="0" w:color="auto"/>
                  </w:tcBorders>
                </w:tcPr>
                <w:p w14:paraId="2116E45B" w14:textId="77777777" w:rsidR="00B408DC" w:rsidRDefault="00B408DC" w:rsidP="00324C09">
                  <w:pPr>
                    <w:widowControl w:val="0"/>
                    <w:autoSpaceDE w:val="0"/>
                    <w:autoSpaceDN w:val="0"/>
                    <w:spacing w:before="0"/>
                    <w:jc w:val="center"/>
                    <w:rPr>
                      <w:color w:val="000000"/>
                      <w:sz w:val="16"/>
                      <w:szCs w:val="16"/>
                    </w:rPr>
                  </w:pPr>
                </w:p>
              </w:tc>
              <w:tc>
                <w:tcPr>
                  <w:tcW w:w="449" w:type="pct"/>
                  <w:tcBorders>
                    <w:top w:val="single" w:sz="4" w:space="0" w:color="auto"/>
                    <w:left w:val="single" w:sz="4" w:space="0" w:color="auto"/>
                    <w:bottom w:val="single" w:sz="4" w:space="0" w:color="auto"/>
                    <w:right w:val="single" w:sz="4" w:space="0" w:color="auto"/>
                  </w:tcBorders>
                  <w:vAlign w:val="center"/>
                </w:tcPr>
                <w:p w14:paraId="06433268" w14:textId="77777777" w:rsidR="00B408DC" w:rsidRDefault="00B408DC" w:rsidP="00324C09">
                  <w:pPr>
                    <w:widowControl w:val="0"/>
                    <w:autoSpaceDE w:val="0"/>
                    <w:autoSpaceDN w:val="0"/>
                    <w:spacing w:before="0"/>
                    <w:jc w:val="center"/>
                    <w:rPr>
                      <w:color w:val="000000"/>
                      <w:sz w:val="18"/>
                      <w:szCs w:val="18"/>
                    </w:rPr>
                  </w:pPr>
                </w:p>
              </w:tc>
              <w:tc>
                <w:tcPr>
                  <w:tcW w:w="402" w:type="pct"/>
                  <w:tcBorders>
                    <w:top w:val="single" w:sz="4" w:space="0" w:color="auto"/>
                    <w:left w:val="single" w:sz="4" w:space="0" w:color="auto"/>
                    <w:bottom w:val="single" w:sz="4" w:space="0" w:color="auto"/>
                    <w:right w:val="single" w:sz="4" w:space="0" w:color="auto"/>
                  </w:tcBorders>
                  <w:vAlign w:val="center"/>
                </w:tcPr>
                <w:p w14:paraId="5AF16DDC" w14:textId="77777777" w:rsidR="00B408DC" w:rsidRDefault="00B408DC" w:rsidP="00324C09">
                  <w:pPr>
                    <w:rPr>
                      <w:sz w:val="18"/>
                      <w:szCs w:val="18"/>
                    </w:rPr>
                  </w:pPr>
                </w:p>
              </w:tc>
              <w:tc>
                <w:tcPr>
                  <w:tcW w:w="607" w:type="pct"/>
                  <w:tcBorders>
                    <w:top w:val="single" w:sz="4" w:space="0" w:color="auto"/>
                    <w:left w:val="single" w:sz="4" w:space="0" w:color="auto"/>
                    <w:bottom w:val="single" w:sz="4" w:space="0" w:color="auto"/>
                    <w:right w:val="single" w:sz="4" w:space="0" w:color="auto"/>
                  </w:tcBorders>
                  <w:vAlign w:val="bottom"/>
                </w:tcPr>
                <w:p w14:paraId="7B1085F5" w14:textId="77777777" w:rsidR="00B408DC" w:rsidRDefault="00B408DC" w:rsidP="00324C09">
                  <w:pPr>
                    <w:jc w:val="center"/>
                    <w:rPr>
                      <w:sz w:val="18"/>
                      <w:szCs w:val="18"/>
                    </w:rPr>
                  </w:pPr>
                </w:p>
              </w:tc>
              <w:tc>
                <w:tcPr>
                  <w:tcW w:w="523" w:type="pct"/>
                  <w:tcBorders>
                    <w:top w:val="single" w:sz="4" w:space="0" w:color="auto"/>
                    <w:left w:val="single" w:sz="4" w:space="0" w:color="auto"/>
                    <w:bottom w:val="single" w:sz="4" w:space="0" w:color="auto"/>
                    <w:right w:val="single" w:sz="4" w:space="0" w:color="auto"/>
                  </w:tcBorders>
                  <w:vAlign w:val="center"/>
                </w:tcPr>
                <w:p w14:paraId="43EFFD91" w14:textId="77777777" w:rsidR="00B408DC" w:rsidRDefault="00B408DC" w:rsidP="00324C09">
                  <w:pPr>
                    <w:widowControl w:val="0"/>
                    <w:autoSpaceDE w:val="0"/>
                    <w:autoSpaceDN w:val="0"/>
                    <w:spacing w:before="0"/>
                    <w:jc w:val="center"/>
                    <w:rPr>
                      <w:color w:val="000000"/>
                      <w:sz w:val="18"/>
                      <w:szCs w:val="18"/>
                    </w:rPr>
                  </w:pPr>
                </w:p>
              </w:tc>
              <w:tc>
                <w:tcPr>
                  <w:tcW w:w="384" w:type="pct"/>
                  <w:tcBorders>
                    <w:top w:val="single" w:sz="4" w:space="0" w:color="auto"/>
                    <w:left w:val="single" w:sz="4" w:space="0" w:color="auto"/>
                    <w:bottom w:val="single" w:sz="4" w:space="0" w:color="auto"/>
                    <w:right w:val="single" w:sz="4" w:space="0" w:color="auto"/>
                  </w:tcBorders>
                  <w:vAlign w:val="center"/>
                </w:tcPr>
                <w:p w14:paraId="68DF7D5D" w14:textId="77777777" w:rsidR="00B408DC" w:rsidRDefault="00B408DC" w:rsidP="00324C09">
                  <w:pPr>
                    <w:widowControl w:val="0"/>
                    <w:autoSpaceDE w:val="0"/>
                    <w:autoSpaceDN w:val="0"/>
                    <w:spacing w:before="0"/>
                    <w:jc w:val="center"/>
                    <w:rPr>
                      <w:color w:val="000000"/>
                      <w:sz w:val="18"/>
                      <w:szCs w:val="18"/>
                    </w:rPr>
                  </w:pPr>
                </w:p>
              </w:tc>
              <w:tc>
                <w:tcPr>
                  <w:tcW w:w="384" w:type="pct"/>
                  <w:tcBorders>
                    <w:top w:val="single" w:sz="4" w:space="0" w:color="auto"/>
                    <w:left w:val="single" w:sz="4" w:space="0" w:color="auto"/>
                    <w:bottom w:val="single" w:sz="4" w:space="0" w:color="auto"/>
                    <w:right w:val="single" w:sz="4" w:space="0" w:color="auto"/>
                  </w:tcBorders>
                  <w:vAlign w:val="center"/>
                </w:tcPr>
                <w:p w14:paraId="60D942E2" w14:textId="77777777" w:rsidR="00B408DC" w:rsidRDefault="00B408DC" w:rsidP="00324C09">
                  <w:pPr>
                    <w:widowControl w:val="0"/>
                    <w:autoSpaceDE w:val="0"/>
                    <w:autoSpaceDN w:val="0"/>
                    <w:spacing w:before="0"/>
                    <w:jc w:val="center"/>
                    <w:rPr>
                      <w:color w:val="000000"/>
                      <w:sz w:val="18"/>
                      <w:szCs w:val="18"/>
                    </w:rPr>
                  </w:pPr>
                </w:p>
              </w:tc>
              <w:tc>
                <w:tcPr>
                  <w:tcW w:w="331" w:type="pct"/>
                  <w:tcBorders>
                    <w:top w:val="single" w:sz="4" w:space="0" w:color="auto"/>
                    <w:left w:val="single" w:sz="4" w:space="0" w:color="auto"/>
                    <w:bottom w:val="single" w:sz="4" w:space="0" w:color="auto"/>
                    <w:right w:val="single" w:sz="4" w:space="0" w:color="auto"/>
                  </w:tcBorders>
                  <w:vAlign w:val="center"/>
                </w:tcPr>
                <w:p w14:paraId="09E7B9BD" w14:textId="77777777" w:rsidR="00B408DC" w:rsidRDefault="00B408DC" w:rsidP="00324C09">
                  <w:pPr>
                    <w:jc w:val="center"/>
                    <w:rPr>
                      <w:sz w:val="18"/>
                      <w:szCs w:val="18"/>
                    </w:rPr>
                  </w:pPr>
                </w:p>
              </w:tc>
              <w:tc>
                <w:tcPr>
                  <w:tcW w:w="153" w:type="pct"/>
                  <w:tcBorders>
                    <w:top w:val="single" w:sz="4" w:space="0" w:color="auto"/>
                    <w:left w:val="single" w:sz="4" w:space="0" w:color="auto"/>
                    <w:bottom w:val="single" w:sz="4" w:space="0" w:color="auto"/>
                    <w:right w:val="single" w:sz="4" w:space="0" w:color="auto"/>
                  </w:tcBorders>
                  <w:vAlign w:val="center"/>
                </w:tcPr>
                <w:p w14:paraId="19CD2EC6" w14:textId="77777777" w:rsidR="00B408DC" w:rsidRDefault="00B408DC" w:rsidP="00324C09">
                  <w:pPr>
                    <w:widowControl w:val="0"/>
                    <w:autoSpaceDE w:val="0"/>
                    <w:autoSpaceDN w:val="0"/>
                    <w:spacing w:before="0"/>
                    <w:jc w:val="center"/>
                    <w:rPr>
                      <w:sz w:val="18"/>
                      <w:szCs w:val="18"/>
                    </w:rPr>
                  </w:pPr>
                </w:p>
              </w:tc>
              <w:tc>
                <w:tcPr>
                  <w:tcW w:w="308" w:type="pct"/>
                  <w:tcBorders>
                    <w:top w:val="single" w:sz="4" w:space="0" w:color="auto"/>
                    <w:left w:val="single" w:sz="4" w:space="0" w:color="auto"/>
                    <w:bottom w:val="single" w:sz="4" w:space="0" w:color="auto"/>
                    <w:right w:val="single" w:sz="4" w:space="0" w:color="auto"/>
                  </w:tcBorders>
                  <w:vAlign w:val="center"/>
                </w:tcPr>
                <w:p w14:paraId="6F8834B9" w14:textId="77777777" w:rsidR="00B408DC" w:rsidRDefault="00B408DC" w:rsidP="00324C09">
                  <w:pPr>
                    <w:jc w:val="center"/>
                    <w:rPr>
                      <w:sz w:val="18"/>
                      <w:szCs w:val="18"/>
                    </w:rPr>
                  </w:pPr>
                </w:p>
              </w:tc>
              <w:tc>
                <w:tcPr>
                  <w:tcW w:w="344" w:type="pct"/>
                  <w:tcBorders>
                    <w:top w:val="single" w:sz="4" w:space="0" w:color="auto"/>
                    <w:left w:val="single" w:sz="4" w:space="0" w:color="auto"/>
                    <w:bottom w:val="single" w:sz="4" w:space="0" w:color="auto"/>
                    <w:right w:val="single" w:sz="4" w:space="0" w:color="auto"/>
                  </w:tcBorders>
                  <w:vAlign w:val="center"/>
                </w:tcPr>
                <w:p w14:paraId="575B9265" w14:textId="77777777" w:rsidR="00B408DC" w:rsidRDefault="00B408DC" w:rsidP="00324C09">
                  <w:pPr>
                    <w:widowControl w:val="0"/>
                    <w:autoSpaceDE w:val="0"/>
                    <w:autoSpaceDN w:val="0"/>
                    <w:spacing w:before="0"/>
                    <w:jc w:val="center"/>
                    <w:rPr>
                      <w:color w:val="000000"/>
                      <w:sz w:val="18"/>
                      <w:szCs w:val="18"/>
                    </w:rPr>
                  </w:pPr>
                </w:p>
              </w:tc>
              <w:tc>
                <w:tcPr>
                  <w:tcW w:w="284" w:type="pct"/>
                  <w:tcBorders>
                    <w:top w:val="single" w:sz="4" w:space="0" w:color="auto"/>
                    <w:left w:val="single" w:sz="4" w:space="0" w:color="auto"/>
                    <w:bottom w:val="single" w:sz="4" w:space="0" w:color="auto"/>
                    <w:right w:val="single" w:sz="4" w:space="0" w:color="auto"/>
                  </w:tcBorders>
                  <w:vAlign w:val="center"/>
                </w:tcPr>
                <w:p w14:paraId="6F0C09D3" w14:textId="77777777" w:rsidR="00B408DC" w:rsidRDefault="00B408DC" w:rsidP="00324C09">
                  <w:pPr>
                    <w:jc w:val="center"/>
                    <w:rPr>
                      <w:sz w:val="18"/>
                      <w:szCs w:val="18"/>
                    </w:rPr>
                  </w:pPr>
                </w:p>
              </w:tc>
              <w:tc>
                <w:tcPr>
                  <w:tcW w:w="153" w:type="pct"/>
                  <w:tcBorders>
                    <w:top w:val="single" w:sz="4" w:space="0" w:color="auto"/>
                    <w:left w:val="single" w:sz="4" w:space="0" w:color="auto"/>
                    <w:bottom w:val="single" w:sz="4" w:space="0" w:color="auto"/>
                    <w:right w:val="single" w:sz="4" w:space="0" w:color="auto"/>
                  </w:tcBorders>
                  <w:vAlign w:val="center"/>
                </w:tcPr>
                <w:p w14:paraId="3BE1DB63" w14:textId="77777777" w:rsidR="00B408DC" w:rsidRDefault="00B408DC" w:rsidP="00324C09">
                  <w:pPr>
                    <w:widowControl w:val="0"/>
                    <w:autoSpaceDE w:val="0"/>
                    <w:autoSpaceDN w:val="0"/>
                    <w:spacing w:before="0"/>
                    <w:jc w:val="center"/>
                    <w:rPr>
                      <w:color w:val="000000"/>
                      <w:sz w:val="18"/>
                      <w:szCs w:val="18"/>
                    </w:rPr>
                  </w:pPr>
                </w:p>
              </w:tc>
              <w:tc>
                <w:tcPr>
                  <w:tcW w:w="284" w:type="pct"/>
                  <w:tcBorders>
                    <w:top w:val="single" w:sz="4" w:space="0" w:color="auto"/>
                    <w:left w:val="single" w:sz="4" w:space="0" w:color="auto"/>
                    <w:bottom w:val="single" w:sz="4" w:space="0" w:color="auto"/>
                    <w:right w:val="single" w:sz="4" w:space="0" w:color="auto"/>
                  </w:tcBorders>
                  <w:vAlign w:val="center"/>
                </w:tcPr>
                <w:p w14:paraId="62AA48FE" w14:textId="77777777" w:rsidR="00B408DC" w:rsidRDefault="00B408DC" w:rsidP="00324C09">
                  <w:pPr>
                    <w:jc w:val="center"/>
                    <w:rPr>
                      <w:sz w:val="18"/>
                      <w:szCs w:val="18"/>
                    </w:rPr>
                  </w:pPr>
                </w:p>
              </w:tc>
              <w:tc>
                <w:tcPr>
                  <w:tcW w:w="271" w:type="pct"/>
                  <w:tcBorders>
                    <w:top w:val="single" w:sz="4" w:space="0" w:color="auto"/>
                    <w:left w:val="single" w:sz="4" w:space="0" w:color="auto"/>
                    <w:bottom w:val="single" w:sz="4" w:space="0" w:color="auto"/>
                    <w:right w:val="single" w:sz="4" w:space="0" w:color="auto"/>
                  </w:tcBorders>
                  <w:vAlign w:val="center"/>
                </w:tcPr>
                <w:p w14:paraId="39BF24EC" w14:textId="77777777" w:rsidR="00B408DC" w:rsidRDefault="00B408DC" w:rsidP="00324C09">
                  <w:pPr>
                    <w:jc w:val="center"/>
                    <w:rPr>
                      <w:sz w:val="18"/>
                      <w:szCs w:val="18"/>
                    </w:rPr>
                  </w:pPr>
                </w:p>
              </w:tc>
            </w:tr>
            <w:tr w:rsidR="00B408DC" w14:paraId="0CD4184A" w14:textId="77777777" w:rsidTr="00B408DC">
              <w:trPr>
                <w:jc w:val="center"/>
              </w:trPr>
              <w:tc>
                <w:tcPr>
                  <w:tcW w:w="123" w:type="pct"/>
                  <w:tcBorders>
                    <w:top w:val="single" w:sz="4" w:space="0" w:color="auto"/>
                    <w:left w:val="single" w:sz="4" w:space="0" w:color="auto"/>
                    <w:bottom w:val="single" w:sz="4" w:space="0" w:color="auto"/>
                    <w:right w:val="single" w:sz="4" w:space="0" w:color="auto"/>
                  </w:tcBorders>
                </w:tcPr>
                <w:p w14:paraId="70E60132" w14:textId="77777777" w:rsidR="00B408DC" w:rsidRDefault="00B408DC" w:rsidP="00324C09">
                  <w:pPr>
                    <w:widowControl w:val="0"/>
                    <w:autoSpaceDE w:val="0"/>
                    <w:autoSpaceDN w:val="0"/>
                    <w:spacing w:before="0"/>
                    <w:jc w:val="center"/>
                    <w:rPr>
                      <w:color w:val="000000"/>
                      <w:sz w:val="16"/>
                      <w:szCs w:val="16"/>
                    </w:rPr>
                  </w:pPr>
                </w:p>
              </w:tc>
              <w:tc>
                <w:tcPr>
                  <w:tcW w:w="449" w:type="pct"/>
                  <w:tcBorders>
                    <w:top w:val="single" w:sz="4" w:space="0" w:color="auto"/>
                    <w:left w:val="single" w:sz="4" w:space="0" w:color="auto"/>
                    <w:bottom w:val="single" w:sz="4" w:space="0" w:color="auto"/>
                    <w:right w:val="single" w:sz="4" w:space="0" w:color="auto"/>
                  </w:tcBorders>
                  <w:vAlign w:val="center"/>
                </w:tcPr>
                <w:p w14:paraId="42C8E110" w14:textId="77777777" w:rsidR="00B408DC" w:rsidRDefault="00B408DC" w:rsidP="00324C09">
                  <w:pPr>
                    <w:widowControl w:val="0"/>
                    <w:autoSpaceDE w:val="0"/>
                    <w:autoSpaceDN w:val="0"/>
                    <w:spacing w:before="0"/>
                    <w:jc w:val="center"/>
                    <w:rPr>
                      <w:color w:val="000000"/>
                      <w:sz w:val="18"/>
                      <w:szCs w:val="18"/>
                    </w:rPr>
                  </w:pPr>
                </w:p>
              </w:tc>
              <w:tc>
                <w:tcPr>
                  <w:tcW w:w="402" w:type="pct"/>
                  <w:tcBorders>
                    <w:top w:val="single" w:sz="4" w:space="0" w:color="auto"/>
                    <w:left w:val="single" w:sz="4" w:space="0" w:color="auto"/>
                    <w:bottom w:val="single" w:sz="4" w:space="0" w:color="auto"/>
                    <w:right w:val="single" w:sz="4" w:space="0" w:color="auto"/>
                  </w:tcBorders>
                  <w:vAlign w:val="center"/>
                </w:tcPr>
                <w:p w14:paraId="2F6EED11" w14:textId="77777777" w:rsidR="00B408DC" w:rsidRDefault="00B408DC" w:rsidP="00324C09">
                  <w:pPr>
                    <w:rPr>
                      <w:sz w:val="18"/>
                      <w:szCs w:val="18"/>
                    </w:rPr>
                  </w:pPr>
                </w:p>
              </w:tc>
              <w:tc>
                <w:tcPr>
                  <w:tcW w:w="607" w:type="pct"/>
                  <w:tcBorders>
                    <w:top w:val="single" w:sz="4" w:space="0" w:color="auto"/>
                    <w:left w:val="single" w:sz="4" w:space="0" w:color="auto"/>
                    <w:bottom w:val="single" w:sz="4" w:space="0" w:color="auto"/>
                    <w:right w:val="single" w:sz="4" w:space="0" w:color="auto"/>
                  </w:tcBorders>
                  <w:vAlign w:val="bottom"/>
                </w:tcPr>
                <w:p w14:paraId="4D897F3D" w14:textId="77777777" w:rsidR="00B408DC" w:rsidRDefault="00B408DC" w:rsidP="00324C09">
                  <w:pPr>
                    <w:jc w:val="center"/>
                    <w:rPr>
                      <w:sz w:val="18"/>
                      <w:szCs w:val="18"/>
                    </w:rPr>
                  </w:pPr>
                </w:p>
              </w:tc>
              <w:tc>
                <w:tcPr>
                  <w:tcW w:w="523" w:type="pct"/>
                  <w:tcBorders>
                    <w:top w:val="single" w:sz="4" w:space="0" w:color="auto"/>
                    <w:left w:val="single" w:sz="4" w:space="0" w:color="auto"/>
                    <w:bottom w:val="single" w:sz="4" w:space="0" w:color="auto"/>
                    <w:right w:val="single" w:sz="4" w:space="0" w:color="auto"/>
                  </w:tcBorders>
                  <w:vAlign w:val="center"/>
                </w:tcPr>
                <w:p w14:paraId="2EE32DBD" w14:textId="77777777" w:rsidR="00B408DC" w:rsidRDefault="00B408DC" w:rsidP="00324C09">
                  <w:pPr>
                    <w:widowControl w:val="0"/>
                    <w:autoSpaceDE w:val="0"/>
                    <w:autoSpaceDN w:val="0"/>
                    <w:spacing w:before="0"/>
                    <w:jc w:val="center"/>
                    <w:rPr>
                      <w:color w:val="000000"/>
                      <w:sz w:val="18"/>
                      <w:szCs w:val="18"/>
                    </w:rPr>
                  </w:pPr>
                </w:p>
              </w:tc>
              <w:tc>
                <w:tcPr>
                  <w:tcW w:w="384" w:type="pct"/>
                  <w:tcBorders>
                    <w:top w:val="single" w:sz="4" w:space="0" w:color="auto"/>
                    <w:left w:val="single" w:sz="4" w:space="0" w:color="auto"/>
                    <w:bottom w:val="single" w:sz="4" w:space="0" w:color="auto"/>
                    <w:right w:val="single" w:sz="4" w:space="0" w:color="auto"/>
                  </w:tcBorders>
                  <w:vAlign w:val="center"/>
                </w:tcPr>
                <w:p w14:paraId="5C5E78AF" w14:textId="77777777" w:rsidR="00B408DC" w:rsidRDefault="00B408DC" w:rsidP="00324C09">
                  <w:pPr>
                    <w:widowControl w:val="0"/>
                    <w:autoSpaceDE w:val="0"/>
                    <w:autoSpaceDN w:val="0"/>
                    <w:spacing w:before="0"/>
                    <w:jc w:val="center"/>
                    <w:rPr>
                      <w:color w:val="000000"/>
                      <w:sz w:val="18"/>
                      <w:szCs w:val="18"/>
                    </w:rPr>
                  </w:pPr>
                </w:p>
              </w:tc>
              <w:tc>
                <w:tcPr>
                  <w:tcW w:w="384" w:type="pct"/>
                  <w:tcBorders>
                    <w:top w:val="single" w:sz="4" w:space="0" w:color="auto"/>
                    <w:left w:val="single" w:sz="4" w:space="0" w:color="auto"/>
                    <w:bottom w:val="single" w:sz="4" w:space="0" w:color="auto"/>
                    <w:right w:val="single" w:sz="4" w:space="0" w:color="auto"/>
                  </w:tcBorders>
                  <w:vAlign w:val="center"/>
                </w:tcPr>
                <w:p w14:paraId="2F48C74A" w14:textId="77777777" w:rsidR="00B408DC" w:rsidRDefault="00B408DC" w:rsidP="00324C09">
                  <w:pPr>
                    <w:widowControl w:val="0"/>
                    <w:autoSpaceDE w:val="0"/>
                    <w:autoSpaceDN w:val="0"/>
                    <w:spacing w:before="0"/>
                    <w:jc w:val="center"/>
                    <w:rPr>
                      <w:color w:val="000000"/>
                      <w:sz w:val="18"/>
                      <w:szCs w:val="18"/>
                    </w:rPr>
                  </w:pPr>
                </w:p>
              </w:tc>
              <w:tc>
                <w:tcPr>
                  <w:tcW w:w="331" w:type="pct"/>
                  <w:tcBorders>
                    <w:top w:val="single" w:sz="4" w:space="0" w:color="auto"/>
                    <w:left w:val="single" w:sz="4" w:space="0" w:color="auto"/>
                    <w:bottom w:val="single" w:sz="4" w:space="0" w:color="auto"/>
                    <w:right w:val="single" w:sz="4" w:space="0" w:color="auto"/>
                  </w:tcBorders>
                  <w:vAlign w:val="center"/>
                </w:tcPr>
                <w:p w14:paraId="16122313" w14:textId="77777777" w:rsidR="00B408DC" w:rsidRDefault="00B408DC" w:rsidP="00324C09">
                  <w:pPr>
                    <w:jc w:val="center"/>
                    <w:rPr>
                      <w:sz w:val="18"/>
                      <w:szCs w:val="18"/>
                    </w:rPr>
                  </w:pPr>
                </w:p>
              </w:tc>
              <w:tc>
                <w:tcPr>
                  <w:tcW w:w="153" w:type="pct"/>
                  <w:tcBorders>
                    <w:top w:val="single" w:sz="4" w:space="0" w:color="auto"/>
                    <w:left w:val="single" w:sz="4" w:space="0" w:color="auto"/>
                    <w:bottom w:val="single" w:sz="4" w:space="0" w:color="auto"/>
                    <w:right w:val="single" w:sz="4" w:space="0" w:color="auto"/>
                  </w:tcBorders>
                  <w:vAlign w:val="center"/>
                </w:tcPr>
                <w:p w14:paraId="50D8446D" w14:textId="77777777" w:rsidR="00B408DC" w:rsidRDefault="00B408DC" w:rsidP="00324C09">
                  <w:pPr>
                    <w:widowControl w:val="0"/>
                    <w:autoSpaceDE w:val="0"/>
                    <w:autoSpaceDN w:val="0"/>
                    <w:spacing w:before="0"/>
                    <w:jc w:val="center"/>
                    <w:rPr>
                      <w:sz w:val="18"/>
                      <w:szCs w:val="18"/>
                    </w:rPr>
                  </w:pPr>
                </w:p>
              </w:tc>
              <w:tc>
                <w:tcPr>
                  <w:tcW w:w="308" w:type="pct"/>
                  <w:tcBorders>
                    <w:top w:val="single" w:sz="4" w:space="0" w:color="auto"/>
                    <w:left w:val="single" w:sz="4" w:space="0" w:color="auto"/>
                    <w:bottom w:val="single" w:sz="4" w:space="0" w:color="auto"/>
                    <w:right w:val="single" w:sz="4" w:space="0" w:color="auto"/>
                  </w:tcBorders>
                  <w:vAlign w:val="center"/>
                </w:tcPr>
                <w:p w14:paraId="13C5F01A" w14:textId="77777777" w:rsidR="00B408DC" w:rsidRDefault="00B408DC" w:rsidP="00324C09">
                  <w:pPr>
                    <w:jc w:val="center"/>
                    <w:rPr>
                      <w:sz w:val="18"/>
                      <w:szCs w:val="18"/>
                    </w:rPr>
                  </w:pPr>
                </w:p>
              </w:tc>
              <w:tc>
                <w:tcPr>
                  <w:tcW w:w="344" w:type="pct"/>
                  <w:tcBorders>
                    <w:top w:val="single" w:sz="4" w:space="0" w:color="auto"/>
                    <w:left w:val="single" w:sz="4" w:space="0" w:color="auto"/>
                    <w:bottom w:val="single" w:sz="4" w:space="0" w:color="auto"/>
                    <w:right w:val="single" w:sz="4" w:space="0" w:color="auto"/>
                  </w:tcBorders>
                  <w:vAlign w:val="center"/>
                </w:tcPr>
                <w:p w14:paraId="2B98DB81" w14:textId="77777777" w:rsidR="00B408DC" w:rsidRDefault="00B408DC" w:rsidP="00324C09">
                  <w:pPr>
                    <w:widowControl w:val="0"/>
                    <w:autoSpaceDE w:val="0"/>
                    <w:autoSpaceDN w:val="0"/>
                    <w:spacing w:before="0"/>
                    <w:jc w:val="center"/>
                    <w:rPr>
                      <w:color w:val="000000"/>
                      <w:sz w:val="18"/>
                      <w:szCs w:val="18"/>
                    </w:rPr>
                  </w:pPr>
                </w:p>
              </w:tc>
              <w:tc>
                <w:tcPr>
                  <w:tcW w:w="284" w:type="pct"/>
                  <w:tcBorders>
                    <w:top w:val="single" w:sz="4" w:space="0" w:color="auto"/>
                    <w:left w:val="single" w:sz="4" w:space="0" w:color="auto"/>
                    <w:bottom w:val="single" w:sz="4" w:space="0" w:color="auto"/>
                    <w:right w:val="single" w:sz="4" w:space="0" w:color="auto"/>
                  </w:tcBorders>
                  <w:vAlign w:val="center"/>
                </w:tcPr>
                <w:p w14:paraId="2229B756" w14:textId="77777777" w:rsidR="00B408DC" w:rsidRDefault="00B408DC" w:rsidP="00324C09">
                  <w:pPr>
                    <w:jc w:val="center"/>
                    <w:rPr>
                      <w:sz w:val="18"/>
                      <w:szCs w:val="18"/>
                    </w:rPr>
                  </w:pPr>
                </w:p>
              </w:tc>
              <w:tc>
                <w:tcPr>
                  <w:tcW w:w="153" w:type="pct"/>
                  <w:tcBorders>
                    <w:top w:val="single" w:sz="4" w:space="0" w:color="auto"/>
                    <w:left w:val="single" w:sz="4" w:space="0" w:color="auto"/>
                    <w:bottom w:val="single" w:sz="4" w:space="0" w:color="auto"/>
                    <w:right w:val="single" w:sz="4" w:space="0" w:color="auto"/>
                  </w:tcBorders>
                  <w:vAlign w:val="center"/>
                </w:tcPr>
                <w:p w14:paraId="356B1F0E" w14:textId="77777777" w:rsidR="00B408DC" w:rsidRDefault="00B408DC" w:rsidP="00324C09">
                  <w:pPr>
                    <w:widowControl w:val="0"/>
                    <w:autoSpaceDE w:val="0"/>
                    <w:autoSpaceDN w:val="0"/>
                    <w:spacing w:before="0"/>
                    <w:jc w:val="center"/>
                    <w:rPr>
                      <w:color w:val="000000"/>
                      <w:sz w:val="18"/>
                      <w:szCs w:val="18"/>
                    </w:rPr>
                  </w:pPr>
                </w:p>
              </w:tc>
              <w:tc>
                <w:tcPr>
                  <w:tcW w:w="284" w:type="pct"/>
                  <w:tcBorders>
                    <w:top w:val="single" w:sz="4" w:space="0" w:color="auto"/>
                    <w:left w:val="single" w:sz="4" w:space="0" w:color="auto"/>
                    <w:bottom w:val="single" w:sz="4" w:space="0" w:color="auto"/>
                    <w:right w:val="single" w:sz="4" w:space="0" w:color="auto"/>
                  </w:tcBorders>
                  <w:vAlign w:val="center"/>
                </w:tcPr>
                <w:p w14:paraId="69933A7E" w14:textId="77777777" w:rsidR="00B408DC" w:rsidRDefault="00B408DC" w:rsidP="00324C09">
                  <w:pPr>
                    <w:jc w:val="center"/>
                    <w:rPr>
                      <w:sz w:val="18"/>
                      <w:szCs w:val="18"/>
                    </w:rPr>
                  </w:pPr>
                </w:p>
              </w:tc>
              <w:tc>
                <w:tcPr>
                  <w:tcW w:w="271" w:type="pct"/>
                  <w:tcBorders>
                    <w:top w:val="single" w:sz="4" w:space="0" w:color="auto"/>
                    <w:left w:val="single" w:sz="4" w:space="0" w:color="auto"/>
                    <w:bottom w:val="single" w:sz="4" w:space="0" w:color="auto"/>
                    <w:right w:val="single" w:sz="4" w:space="0" w:color="auto"/>
                  </w:tcBorders>
                  <w:vAlign w:val="center"/>
                </w:tcPr>
                <w:p w14:paraId="5037EEE1" w14:textId="77777777" w:rsidR="00B408DC" w:rsidRDefault="00B408DC" w:rsidP="00324C09">
                  <w:pPr>
                    <w:jc w:val="center"/>
                    <w:rPr>
                      <w:sz w:val="18"/>
                      <w:szCs w:val="18"/>
                    </w:rPr>
                  </w:pPr>
                </w:p>
              </w:tc>
            </w:tr>
            <w:tr w:rsidR="00B408DC" w14:paraId="0CA901B3" w14:textId="77777777" w:rsidTr="00B408DC">
              <w:trPr>
                <w:jc w:val="center"/>
              </w:trPr>
              <w:tc>
                <w:tcPr>
                  <w:tcW w:w="5000" w:type="pct"/>
                  <w:gridSpan w:val="15"/>
                  <w:tcBorders>
                    <w:top w:val="single" w:sz="4" w:space="0" w:color="auto"/>
                    <w:left w:val="single" w:sz="4" w:space="0" w:color="auto"/>
                    <w:bottom w:val="single" w:sz="4" w:space="0" w:color="auto"/>
                    <w:right w:val="single" w:sz="4" w:space="0" w:color="auto"/>
                  </w:tcBorders>
                  <w:hideMark/>
                </w:tcPr>
                <w:p w14:paraId="3FB48D99" w14:textId="77777777" w:rsidR="00B408DC" w:rsidRDefault="00B408DC" w:rsidP="00324C09">
                  <w:pPr>
                    <w:widowControl w:val="0"/>
                    <w:autoSpaceDE w:val="0"/>
                    <w:autoSpaceDN w:val="0"/>
                    <w:spacing w:before="0"/>
                    <w:jc w:val="center"/>
                    <w:rPr>
                      <w:color w:val="000000"/>
                      <w:sz w:val="18"/>
                      <w:szCs w:val="18"/>
                    </w:rPr>
                  </w:pPr>
                  <w:r>
                    <w:rPr>
                      <w:color w:val="000000"/>
                      <w:sz w:val="18"/>
                      <w:szCs w:val="18"/>
                    </w:rPr>
                    <w:t>ИТОГО:</w:t>
                  </w:r>
                  <w:r>
                    <w:rPr>
                      <w:rFonts w:ascii="Calibri" w:hAnsi="Calibri" w:cs="Calibri"/>
                      <w:sz w:val="22"/>
                      <w:szCs w:val="20"/>
                    </w:rPr>
                    <w:t xml:space="preserve"> </w:t>
                  </w:r>
                  <w:r>
                    <w:rPr>
                      <w:color w:val="000000"/>
                      <w:sz w:val="18"/>
                      <w:szCs w:val="18"/>
                    </w:rPr>
                    <w:t xml:space="preserve">   __________(_________________) рублей 00 копеек, в том числе НДС __10% ________ (______________)  рублей __ копейки</w:t>
                  </w:r>
                </w:p>
              </w:tc>
            </w:tr>
          </w:tbl>
          <w:p w14:paraId="4AB2DEB5" w14:textId="77777777" w:rsidR="00B408DC" w:rsidRPr="000F3583" w:rsidRDefault="00B408DC" w:rsidP="00324C09">
            <w:pPr>
              <w:spacing w:before="0" w:line="256" w:lineRule="auto"/>
              <w:jc w:val="center"/>
              <w:rPr>
                <w:rFonts w:eastAsia="Arial Unicode MS"/>
                <w:color w:val="0000FF"/>
                <w:sz w:val="22"/>
                <w:szCs w:val="22"/>
                <w:lang w:eastAsia="en-US"/>
              </w:rPr>
            </w:pPr>
          </w:p>
        </w:tc>
      </w:tr>
      <w:tr w:rsidR="00B408DC" w:rsidRPr="00953D46" w14:paraId="49A76824" w14:textId="77777777" w:rsidTr="00B408DC">
        <w:trPr>
          <w:gridAfter w:val="1"/>
          <w:wAfter w:w="10199" w:type="dxa"/>
          <w:trHeight w:val="993"/>
        </w:trPr>
        <w:tc>
          <w:tcPr>
            <w:tcW w:w="222" w:type="dxa"/>
          </w:tcPr>
          <w:p w14:paraId="3EE3F128" w14:textId="77777777" w:rsidR="00B408DC" w:rsidRPr="00953D46" w:rsidRDefault="00B408DC" w:rsidP="000F7947">
            <w:pPr>
              <w:suppressAutoHyphens/>
              <w:spacing w:before="0" w:line="256" w:lineRule="auto"/>
              <w:ind w:right="-81"/>
              <w:rPr>
                <w:sz w:val="22"/>
                <w:szCs w:val="22"/>
                <w:shd w:val="clear" w:color="auto" w:fill="FF0000"/>
                <w:lang w:eastAsia="ar-SA"/>
              </w:rPr>
            </w:pPr>
          </w:p>
        </w:tc>
      </w:tr>
    </w:tbl>
    <w:p w14:paraId="36531A66" w14:textId="77777777" w:rsidR="007F3C37" w:rsidRPr="00765E8B" w:rsidRDefault="007F3C37" w:rsidP="00B408DC">
      <w:pPr>
        <w:spacing w:before="0"/>
        <w:rPr>
          <w:sz w:val="20"/>
          <w:szCs w:val="20"/>
        </w:rPr>
      </w:pPr>
    </w:p>
    <w:sectPr w:rsidR="007F3C37" w:rsidRPr="00765E8B" w:rsidSect="00B408DC">
      <w:headerReference w:type="even" r:id="rId16"/>
      <w:headerReference w:type="default" r:id="rId17"/>
      <w:footerReference w:type="even" r:id="rId18"/>
      <w:footerReference w:type="default" r:id="rId19"/>
      <w:pgSz w:w="16838" w:h="11906" w:orient="landscape"/>
      <w:pgMar w:top="851" w:right="0"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E3E43E" w14:textId="77777777" w:rsidR="00827E4A" w:rsidRDefault="00827E4A">
      <w:r>
        <w:separator/>
      </w:r>
    </w:p>
  </w:endnote>
  <w:endnote w:type="continuationSeparator" w:id="0">
    <w:p w14:paraId="4253A36E" w14:textId="77777777" w:rsidR="00827E4A" w:rsidRDefault="00827E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25E005" w14:textId="77777777" w:rsidR="00EB0243" w:rsidRDefault="00EB0243">
    <w:pPr>
      <w:framePr w:wrap="auto" w:vAnchor="text" w:hAnchor="margin" w:xAlign="right" w:y="1"/>
      <w:widowControl w:val="0"/>
      <w:tabs>
        <w:tab w:val="right" w:pos="8306"/>
      </w:tabs>
      <w:autoSpaceDE w:val="0"/>
      <w:autoSpaceDN w:val="0"/>
      <w:adjustRightInd w:val="0"/>
      <w:jc w:val="right"/>
      <w:rPr>
        <w:rFonts w:ascii="Arial" w:hAnsi="Arial"/>
      </w:rPr>
    </w:pPr>
    <w:r>
      <w:rPr>
        <w:rFonts w:ascii="Arial" w:hAnsi="Arial"/>
      </w:rPr>
      <w:fldChar w:fldCharType="begin"/>
    </w:r>
    <w:r>
      <w:rPr>
        <w:rFonts w:ascii="Arial" w:hAnsi="Arial"/>
      </w:rPr>
      <w:instrText xml:space="preserve">PAGE </w:instrText>
    </w:r>
    <w:r>
      <w:rPr>
        <w:rFonts w:ascii="Arial" w:hAnsi="Arial"/>
      </w:rPr>
      <w:fldChar w:fldCharType="separate"/>
    </w:r>
    <w:r>
      <w:rPr>
        <w:rFonts w:ascii="Arial" w:hAnsi="Arial"/>
        <w:noProof/>
      </w:rPr>
      <w:t>2</w:t>
    </w:r>
    <w:r>
      <w:rPr>
        <w:rFonts w:ascii="Arial" w:hAnsi="Arial"/>
      </w:rPr>
      <w:fldChar w:fldCharType="end"/>
    </w:r>
    <w:r>
      <w:rPr>
        <w:rFonts w:ascii="Arial" w:hAnsi="Arial"/>
      </w:rPr>
      <w:t xml:space="preserve"> </w:t>
    </w:r>
    <w:r>
      <w:rPr>
        <w:rFonts w:ascii="Arial" w:hAnsi="Arial"/>
      </w:rPr>
      <w:tab/>
    </w:r>
  </w:p>
  <w:p w14:paraId="130FFA8F" w14:textId="77777777" w:rsidR="00EB0243" w:rsidRDefault="00EB0243">
    <w:r>
      <w:rPr>
        <w:rFonts w:ascii="Arial" w:hAnsi="Arial"/>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559078" w14:textId="77777777" w:rsidR="00EB0243" w:rsidRPr="00522E23" w:rsidRDefault="00EB0243">
    <w:pPr>
      <w:framePr w:wrap="auto" w:vAnchor="text" w:hAnchor="margin" w:xAlign="right" w:y="1"/>
      <w:widowControl w:val="0"/>
      <w:tabs>
        <w:tab w:val="right" w:pos="8306"/>
      </w:tabs>
      <w:autoSpaceDE w:val="0"/>
      <w:autoSpaceDN w:val="0"/>
      <w:adjustRightInd w:val="0"/>
      <w:jc w:val="right"/>
      <w:rPr>
        <w:sz w:val="22"/>
        <w:szCs w:val="22"/>
      </w:rPr>
    </w:pPr>
    <w:r w:rsidRPr="00522E23">
      <w:rPr>
        <w:sz w:val="22"/>
        <w:szCs w:val="22"/>
      </w:rPr>
      <w:fldChar w:fldCharType="begin"/>
    </w:r>
    <w:r w:rsidRPr="00522E23">
      <w:rPr>
        <w:sz w:val="22"/>
        <w:szCs w:val="22"/>
      </w:rPr>
      <w:instrText xml:space="preserve">PAGE </w:instrText>
    </w:r>
    <w:r w:rsidRPr="00522E23">
      <w:rPr>
        <w:sz w:val="22"/>
        <w:szCs w:val="22"/>
      </w:rPr>
      <w:fldChar w:fldCharType="separate"/>
    </w:r>
    <w:r w:rsidR="007A2E78">
      <w:rPr>
        <w:noProof/>
        <w:sz w:val="22"/>
        <w:szCs w:val="22"/>
      </w:rPr>
      <w:t>15</w:t>
    </w:r>
    <w:r w:rsidRPr="00522E23">
      <w:rPr>
        <w:sz w:val="22"/>
        <w:szCs w:val="22"/>
      </w:rPr>
      <w:fldChar w:fldCharType="end"/>
    </w:r>
  </w:p>
  <w:p w14:paraId="7D941E50" w14:textId="77777777" w:rsidR="00EB0243" w:rsidRPr="00C03A22" w:rsidRDefault="00EB0243" w:rsidP="00B7491C">
    <w:pPr>
      <w:tabs>
        <w:tab w:val="left" w:pos="2170"/>
      </w:tabs>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28956B" w14:textId="77777777" w:rsidR="00827E4A" w:rsidRDefault="00827E4A">
      <w:r>
        <w:separator/>
      </w:r>
    </w:p>
  </w:footnote>
  <w:footnote w:type="continuationSeparator" w:id="0">
    <w:p w14:paraId="54666AE9" w14:textId="77777777" w:rsidR="00827E4A" w:rsidRDefault="00827E4A">
      <w:r>
        <w:continuationSeparator/>
      </w:r>
    </w:p>
  </w:footnote>
  <w:footnote w:id="1">
    <w:p w14:paraId="5C7ECB60" w14:textId="77777777" w:rsidR="00EB0243" w:rsidRDefault="00EB0243" w:rsidP="00D3033E">
      <w:pPr>
        <w:autoSpaceDE w:val="0"/>
        <w:autoSpaceDN w:val="0"/>
        <w:adjustRightInd w:val="0"/>
        <w:ind w:firstLine="539"/>
      </w:pPr>
      <w:r>
        <w:rPr>
          <w:rStyle w:val="a7"/>
          <w:rFonts w:ascii="Calibri" w:hAnsi="Calibri"/>
        </w:rPr>
        <w:footnoteRef/>
      </w:r>
      <w:r>
        <w:t xml:space="preserve"> </w:t>
      </w:r>
      <w:r>
        <w:rPr>
          <w:sz w:val="18"/>
          <w:szCs w:val="18"/>
        </w:rPr>
        <w:t>Указывается в соответствии с постановлением Правительства Российской Федерации от 01.12.2009 № 982 «Об утверждении единого перечня продукции, подлежащей обязательной сертификации, и единого перечня продукции, подтверждение соответствия которой осуществляется в форме принятия декларации о соответствии».</w:t>
      </w:r>
    </w:p>
    <w:p w14:paraId="074D054F" w14:textId="77777777" w:rsidR="00EB0243" w:rsidRDefault="00EB0243" w:rsidP="00D3033E">
      <w:pPr>
        <w:autoSpaceDE w:val="0"/>
        <w:autoSpaceDN w:val="0"/>
        <w:adjustRightInd w:val="0"/>
        <w:ind w:firstLine="54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F1896F" w14:textId="77777777" w:rsidR="00EB0243" w:rsidRDefault="00EB0243">
    <w:pPr>
      <w:pBdr>
        <w:bottom w:val="single" w:sz="6" w:space="1" w:color="auto"/>
      </w:pBdr>
      <w:autoSpaceDE w:val="0"/>
      <w:autoSpaceDN w:val="0"/>
      <w:adjustRightInd w:val="0"/>
      <w:rPr>
        <w:rFonts w:ascii="Arial" w:hAnsi="Arial" w:cs="Arial"/>
        <w:sz w:val="16"/>
        <w:szCs w:val="16"/>
      </w:rPr>
    </w:pPr>
    <w:r>
      <w:rPr>
        <w:rFonts w:ascii="Arial" w:hAnsi="Arial" w:cs="Arial"/>
        <w:sz w:val="16"/>
        <w:szCs w:val="16"/>
      </w:rPr>
      <w:t>Сметный Калькулятор</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C9B09F" w14:textId="77777777" w:rsidR="00EB0243" w:rsidRPr="00C03A22" w:rsidRDefault="00EB0243" w:rsidP="00B7491C">
    <w:pPr>
      <w:pStyle w:val="a4"/>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1" w15:restartNumberingAfterBreak="0">
    <w:nsid w:val="27B0340E"/>
    <w:multiLevelType w:val="multilevel"/>
    <w:tmpl w:val="75CA3ED6"/>
    <w:lvl w:ilvl="0">
      <w:start w:val="16"/>
      <w:numFmt w:val="decimal"/>
      <w:lvlText w:val="%1"/>
      <w:lvlJc w:val="left"/>
      <w:pPr>
        <w:ind w:left="600" w:hanging="600"/>
      </w:pPr>
      <w:rPr>
        <w:rFonts w:hint="default"/>
      </w:rPr>
    </w:lvl>
    <w:lvl w:ilvl="1">
      <w:start w:val="2"/>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9AD09BF"/>
    <w:multiLevelType w:val="hybridMultilevel"/>
    <w:tmpl w:val="0DB42662"/>
    <w:lvl w:ilvl="0" w:tplc="CE20331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F9806FCA">
      <w:start w:val="1"/>
      <w:numFmt w:val="decimal"/>
      <w:lvlText w:val="%4."/>
      <w:lvlJc w:val="left"/>
      <w:pPr>
        <w:ind w:left="2880" w:hanging="360"/>
      </w:pPr>
      <w:rPr>
        <w:color w:val="auto"/>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FDC557F"/>
    <w:multiLevelType w:val="multilevel"/>
    <w:tmpl w:val="4F2CBF50"/>
    <w:lvl w:ilvl="0">
      <w:start w:val="1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7144616"/>
    <w:multiLevelType w:val="multilevel"/>
    <w:tmpl w:val="DF7086F8"/>
    <w:lvl w:ilvl="0">
      <w:start w:val="2"/>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65750174"/>
    <w:multiLevelType w:val="hybridMultilevel"/>
    <w:tmpl w:val="65421970"/>
    <w:lvl w:ilvl="0" w:tplc="7578F3F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6A7E2C7A"/>
    <w:multiLevelType w:val="hybridMultilevel"/>
    <w:tmpl w:val="E4C2832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6"/>
  </w:num>
  <w:num w:numId="2">
    <w:abstractNumId w:val="5"/>
  </w:num>
  <w:num w:numId="3">
    <w:abstractNumId w:val="4"/>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491C"/>
    <w:rsid w:val="00004FA9"/>
    <w:rsid w:val="00017D4C"/>
    <w:rsid w:val="00025570"/>
    <w:rsid w:val="00037908"/>
    <w:rsid w:val="0004096B"/>
    <w:rsid w:val="00044501"/>
    <w:rsid w:val="000639DA"/>
    <w:rsid w:val="00065206"/>
    <w:rsid w:val="00094E40"/>
    <w:rsid w:val="00096E24"/>
    <w:rsid w:val="000C1B13"/>
    <w:rsid w:val="000C5A38"/>
    <w:rsid w:val="000F1B97"/>
    <w:rsid w:val="000F3583"/>
    <w:rsid w:val="000F4304"/>
    <w:rsid w:val="000F7555"/>
    <w:rsid w:val="000F7947"/>
    <w:rsid w:val="00126A91"/>
    <w:rsid w:val="00126BA4"/>
    <w:rsid w:val="00127E42"/>
    <w:rsid w:val="00143018"/>
    <w:rsid w:val="00145305"/>
    <w:rsid w:val="001461A6"/>
    <w:rsid w:val="00154857"/>
    <w:rsid w:val="00154EB9"/>
    <w:rsid w:val="00164A44"/>
    <w:rsid w:val="00182AFD"/>
    <w:rsid w:val="00182BED"/>
    <w:rsid w:val="001A3697"/>
    <w:rsid w:val="001D18D7"/>
    <w:rsid w:val="001D5D61"/>
    <w:rsid w:val="001E66D0"/>
    <w:rsid w:val="00205152"/>
    <w:rsid w:val="00210C64"/>
    <w:rsid w:val="00211229"/>
    <w:rsid w:val="002124A2"/>
    <w:rsid w:val="0021333B"/>
    <w:rsid w:val="00241836"/>
    <w:rsid w:val="00246E2E"/>
    <w:rsid w:val="00257C36"/>
    <w:rsid w:val="00264526"/>
    <w:rsid w:val="0027367C"/>
    <w:rsid w:val="00273E93"/>
    <w:rsid w:val="00283F0B"/>
    <w:rsid w:val="00285ABF"/>
    <w:rsid w:val="002976F3"/>
    <w:rsid w:val="00297C15"/>
    <w:rsid w:val="002A0FB2"/>
    <w:rsid w:val="002A7E84"/>
    <w:rsid w:val="002C05AE"/>
    <w:rsid w:val="002C4553"/>
    <w:rsid w:val="002D1723"/>
    <w:rsid w:val="002E5C66"/>
    <w:rsid w:val="002F03BE"/>
    <w:rsid w:val="002F5400"/>
    <w:rsid w:val="00302EAE"/>
    <w:rsid w:val="00304CFA"/>
    <w:rsid w:val="00311316"/>
    <w:rsid w:val="00311952"/>
    <w:rsid w:val="0031237E"/>
    <w:rsid w:val="00324C09"/>
    <w:rsid w:val="00334249"/>
    <w:rsid w:val="0035746D"/>
    <w:rsid w:val="00374C8B"/>
    <w:rsid w:val="00375480"/>
    <w:rsid w:val="00377DD5"/>
    <w:rsid w:val="003931BF"/>
    <w:rsid w:val="00396CB2"/>
    <w:rsid w:val="003A3C52"/>
    <w:rsid w:val="003B0F6C"/>
    <w:rsid w:val="003D03E4"/>
    <w:rsid w:val="003D0C62"/>
    <w:rsid w:val="003D1BC6"/>
    <w:rsid w:val="003D5698"/>
    <w:rsid w:val="003D6395"/>
    <w:rsid w:val="003E35A2"/>
    <w:rsid w:val="003F481D"/>
    <w:rsid w:val="003F5D42"/>
    <w:rsid w:val="003F7703"/>
    <w:rsid w:val="00417724"/>
    <w:rsid w:val="0042509F"/>
    <w:rsid w:val="00442DEE"/>
    <w:rsid w:val="00446633"/>
    <w:rsid w:val="00454073"/>
    <w:rsid w:val="00464A77"/>
    <w:rsid w:val="004767EE"/>
    <w:rsid w:val="00476E08"/>
    <w:rsid w:val="00493BBE"/>
    <w:rsid w:val="004A33E4"/>
    <w:rsid w:val="004B44C7"/>
    <w:rsid w:val="004C31C9"/>
    <w:rsid w:val="004E45DF"/>
    <w:rsid w:val="004F28C2"/>
    <w:rsid w:val="004F4021"/>
    <w:rsid w:val="00500EF3"/>
    <w:rsid w:val="00513EF9"/>
    <w:rsid w:val="005205B8"/>
    <w:rsid w:val="00521179"/>
    <w:rsid w:val="00535276"/>
    <w:rsid w:val="0056717D"/>
    <w:rsid w:val="0057021E"/>
    <w:rsid w:val="0057212F"/>
    <w:rsid w:val="005873A8"/>
    <w:rsid w:val="005A0A5F"/>
    <w:rsid w:val="005B1DB6"/>
    <w:rsid w:val="005D37B4"/>
    <w:rsid w:val="005E5A1E"/>
    <w:rsid w:val="00617286"/>
    <w:rsid w:val="00621A81"/>
    <w:rsid w:val="00633860"/>
    <w:rsid w:val="00636561"/>
    <w:rsid w:val="006443D4"/>
    <w:rsid w:val="00676CD7"/>
    <w:rsid w:val="00690698"/>
    <w:rsid w:val="006A4A15"/>
    <w:rsid w:val="006B5D8E"/>
    <w:rsid w:val="006C49A6"/>
    <w:rsid w:val="006D3421"/>
    <w:rsid w:val="006E6C01"/>
    <w:rsid w:val="006E7912"/>
    <w:rsid w:val="006F035B"/>
    <w:rsid w:val="006F15C9"/>
    <w:rsid w:val="006F234C"/>
    <w:rsid w:val="006F2393"/>
    <w:rsid w:val="00706A63"/>
    <w:rsid w:val="007148DC"/>
    <w:rsid w:val="007235F8"/>
    <w:rsid w:val="0075454B"/>
    <w:rsid w:val="007563DD"/>
    <w:rsid w:val="00765E8B"/>
    <w:rsid w:val="0076702B"/>
    <w:rsid w:val="0077285D"/>
    <w:rsid w:val="007A1F9C"/>
    <w:rsid w:val="007A2E78"/>
    <w:rsid w:val="007D4EA2"/>
    <w:rsid w:val="007F3C37"/>
    <w:rsid w:val="007F54AD"/>
    <w:rsid w:val="007F7BCD"/>
    <w:rsid w:val="00807BA8"/>
    <w:rsid w:val="00816C8E"/>
    <w:rsid w:val="0082340A"/>
    <w:rsid w:val="00827E4A"/>
    <w:rsid w:val="008511D4"/>
    <w:rsid w:val="00853B45"/>
    <w:rsid w:val="00875A28"/>
    <w:rsid w:val="00875FEA"/>
    <w:rsid w:val="00880A10"/>
    <w:rsid w:val="0088285A"/>
    <w:rsid w:val="00886D04"/>
    <w:rsid w:val="008A01DF"/>
    <w:rsid w:val="008A1A01"/>
    <w:rsid w:val="008A4E52"/>
    <w:rsid w:val="008A6DC1"/>
    <w:rsid w:val="008B1221"/>
    <w:rsid w:val="008B1243"/>
    <w:rsid w:val="008B1F2F"/>
    <w:rsid w:val="008C57A5"/>
    <w:rsid w:val="008E4549"/>
    <w:rsid w:val="00922C77"/>
    <w:rsid w:val="00922CC3"/>
    <w:rsid w:val="009239A9"/>
    <w:rsid w:val="00930B87"/>
    <w:rsid w:val="009414B1"/>
    <w:rsid w:val="00942017"/>
    <w:rsid w:val="00971CEA"/>
    <w:rsid w:val="00977473"/>
    <w:rsid w:val="009C6C3E"/>
    <w:rsid w:val="00A11ECC"/>
    <w:rsid w:val="00A24F0E"/>
    <w:rsid w:val="00A35FE7"/>
    <w:rsid w:val="00A4442E"/>
    <w:rsid w:val="00A6119A"/>
    <w:rsid w:val="00A66611"/>
    <w:rsid w:val="00A72944"/>
    <w:rsid w:val="00A85A6F"/>
    <w:rsid w:val="00A96F4A"/>
    <w:rsid w:val="00AA210F"/>
    <w:rsid w:val="00AA2B28"/>
    <w:rsid w:val="00AC0220"/>
    <w:rsid w:val="00AD29AA"/>
    <w:rsid w:val="00AD6564"/>
    <w:rsid w:val="00AF0D3D"/>
    <w:rsid w:val="00B040DD"/>
    <w:rsid w:val="00B236C1"/>
    <w:rsid w:val="00B31CD1"/>
    <w:rsid w:val="00B31D21"/>
    <w:rsid w:val="00B408DC"/>
    <w:rsid w:val="00B413E8"/>
    <w:rsid w:val="00B70B4A"/>
    <w:rsid w:val="00B7491C"/>
    <w:rsid w:val="00B776DC"/>
    <w:rsid w:val="00BB1B76"/>
    <w:rsid w:val="00BC41E9"/>
    <w:rsid w:val="00BE6EF1"/>
    <w:rsid w:val="00BF78BF"/>
    <w:rsid w:val="00C120F1"/>
    <w:rsid w:val="00C21026"/>
    <w:rsid w:val="00C3139A"/>
    <w:rsid w:val="00C54926"/>
    <w:rsid w:val="00C569F5"/>
    <w:rsid w:val="00C665FE"/>
    <w:rsid w:val="00C6764D"/>
    <w:rsid w:val="00C74E96"/>
    <w:rsid w:val="00C82274"/>
    <w:rsid w:val="00C823FC"/>
    <w:rsid w:val="00CA00BE"/>
    <w:rsid w:val="00CD54E7"/>
    <w:rsid w:val="00CF09DB"/>
    <w:rsid w:val="00CF61E7"/>
    <w:rsid w:val="00D00542"/>
    <w:rsid w:val="00D045B9"/>
    <w:rsid w:val="00D0570C"/>
    <w:rsid w:val="00D2773C"/>
    <w:rsid w:val="00D3033E"/>
    <w:rsid w:val="00D57F91"/>
    <w:rsid w:val="00D63F17"/>
    <w:rsid w:val="00D74BE3"/>
    <w:rsid w:val="00D75009"/>
    <w:rsid w:val="00D7501D"/>
    <w:rsid w:val="00D7602B"/>
    <w:rsid w:val="00D852DF"/>
    <w:rsid w:val="00DB2B9F"/>
    <w:rsid w:val="00DB5920"/>
    <w:rsid w:val="00DE5B56"/>
    <w:rsid w:val="00DE6745"/>
    <w:rsid w:val="00DF4DBC"/>
    <w:rsid w:val="00E02DB6"/>
    <w:rsid w:val="00E032E5"/>
    <w:rsid w:val="00E04C8C"/>
    <w:rsid w:val="00E079A1"/>
    <w:rsid w:val="00E11902"/>
    <w:rsid w:val="00E131DD"/>
    <w:rsid w:val="00E200CD"/>
    <w:rsid w:val="00E220B1"/>
    <w:rsid w:val="00E265A3"/>
    <w:rsid w:val="00E418F4"/>
    <w:rsid w:val="00E41FBC"/>
    <w:rsid w:val="00E461B8"/>
    <w:rsid w:val="00E55C6E"/>
    <w:rsid w:val="00E75AA6"/>
    <w:rsid w:val="00E85FA5"/>
    <w:rsid w:val="00E92408"/>
    <w:rsid w:val="00E96305"/>
    <w:rsid w:val="00EA46D1"/>
    <w:rsid w:val="00EA65E4"/>
    <w:rsid w:val="00EB0243"/>
    <w:rsid w:val="00EB4026"/>
    <w:rsid w:val="00EC236D"/>
    <w:rsid w:val="00EF6B21"/>
    <w:rsid w:val="00F0518C"/>
    <w:rsid w:val="00F208FD"/>
    <w:rsid w:val="00F42BF0"/>
    <w:rsid w:val="00F46C13"/>
    <w:rsid w:val="00F47F5B"/>
    <w:rsid w:val="00F57BBE"/>
    <w:rsid w:val="00F73DBE"/>
    <w:rsid w:val="00F741C1"/>
    <w:rsid w:val="00F90277"/>
    <w:rsid w:val="00F9252B"/>
    <w:rsid w:val="00F9357F"/>
    <w:rsid w:val="00F962AE"/>
    <w:rsid w:val="00FB47E7"/>
    <w:rsid w:val="00FB7E54"/>
    <w:rsid w:val="00FC30A8"/>
    <w:rsid w:val="00FD191C"/>
    <w:rsid w:val="00FD2B65"/>
    <w:rsid w:val="00FD6154"/>
    <w:rsid w:val="00FD7A9A"/>
    <w:rsid w:val="00FE6790"/>
    <w:rsid w:val="00FF3171"/>
    <w:rsid w:val="00FF626B"/>
    <w:rsid w:val="00FF78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51523821"/>
  <w15:chartTrackingRefBased/>
  <w15:docId w15:val="{54150CFD-095E-4E27-B848-2FBE5F20D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74E96"/>
    <w:pPr>
      <w:spacing w:before="120"/>
      <w:jc w:val="both"/>
    </w:pPr>
    <w:rPr>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styleId="a3">
    <w:name w:val="Hyperlink"/>
    <w:rsid w:val="00B7491C"/>
    <w:rPr>
      <w:color w:val="0000FF"/>
      <w:u w:val="single"/>
    </w:rPr>
  </w:style>
  <w:style w:type="paragraph" w:styleId="a4">
    <w:name w:val="header"/>
    <w:basedOn w:val="a"/>
    <w:link w:val="a5"/>
    <w:rsid w:val="00B7491C"/>
    <w:pPr>
      <w:tabs>
        <w:tab w:val="center" w:pos="4677"/>
        <w:tab w:val="right" w:pos="9355"/>
      </w:tabs>
      <w:spacing w:before="0"/>
      <w:jc w:val="left"/>
    </w:pPr>
    <w:rPr>
      <w:lang w:val="x-none" w:eastAsia="x-none"/>
    </w:rPr>
  </w:style>
  <w:style w:type="character" w:styleId="a6">
    <w:name w:val="Strong"/>
    <w:qFormat/>
    <w:rsid w:val="00B7491C"/>
    <w:rPr>
      <w:b/>
      <w:bCs/>
    </w:rPr>
  </w:style>
  <w:style w:type="character" w:customStyle="1" w:styleId="a5">
    <w:name w:val="Верхний колонтитул Знак"/>
    <w:link w:val="a4"/>
    <w:rsid w:val="00B7491C"/>
    <w:rPr>
      <w:sz w:val="24"/>
      <w:szCs w:val="24"/>
      <w:lang w:val="x-none" w:eastAsia="x-none" w:bidi="ar-SA"/>
    </w:rPr>
  </w:style>
  <w:style w:type="character" w:styleId="a7">
    <w:name w:val="footnote reference"/>
    <w:rsid w:val="00D3033E"/>
    <w:rPr>
      <w:vertAlign w:val="superscript"/>
    </w:rPr>
  </w:style>
  <w:style w:type="paragraph" w:customStyle="1" w:styleId="ConsPlusNormal">
    <w:name w:val="ConsPlusNormal"/>
    <w:rsid w:val="00F9357F"/>
    <w:pPr>
      <w:widowControl w:val="0"/>
      <w:autoSpaceDE w:val="0"/>
      <w:autoSpaceDN w:val="0"/>
    </w:pPr>
    <w:rPr>
      <w:rFonts w:ascii="Calibri" w:hAnsi="Calibri" w:cs="Calibri"/>
      <w:sz w:val="22"/>
    </w:rPr>
  </w:style>
  <w:style w:type="table" w:customStyle="1" w:styleId="1">
    <w:name w:val="Сетка таблицы1"/>
    <w:basedOn w:val="a1"/>
    <w:next w:val="a8"/>
    <w:uiPriority w:val="59"/>
    <w:rsid w:val="007F3C3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8">
    <w:name w:val="Table Grid"/>
    <w:basedOn w:val="a1"/>
    <w:rsid w:val="007F3C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
    <w:name w:val="Контракт-раздел"/>
    <w:basedOn w:val="a"/>
    <w:next w:val="-0"/>
    <w:qFormat/>
    <w:rsid w:val="007F3C37"/>
    <w:pPr>
      <w:keepNext/>
      <w:numPr>
        <w:numId w:val="5"/>
      </w:numPr>
      <w:tabs>
        <w:tab w:val="left" w:pos="540"/>
      </w:tabs>
      <w:suppressAutoHyphens/>
      <w:spacing w:before="360" w:after="120"/>
      <w:jc w:val="center"/>
      <w:outlineLvl w:val="3"/>
    </w:pPr>
    <w:rPr>
      <w:b/>
      <w:bCs/>
      <w:caps/>
      <w:smallCaps/>
    </w:rPr>
  </w:style>
  <w:style w:type="paragraph" w:customStyle="1" w:styleId="-0">
    <w:name w:val="Контракт-пункт"/>
    <w:basedOn w:val="a"/>
    <w:link w:val="-3"/>
    <w:uiPriority w:val="99"/>
    <w:qFormat/>
    <w:rsid w:val="007F3C37"/>
    <w:pPr>
      <w:numPr>
        <w:ilvl w:val="1"/>
        <w:numId w:val="5"/>
      </w:numPr>
      <w:spacing w:before="0"/>
    </w:pPr>
  </w:style>
  <w:style w:type="paragraph" w:customStyle="1" w:styleId="-1">
    <w:name w:val="Контракт-подпункт"/>
    <w:basedOn w:val="a"/>
    <w:uiPriority w:val="99"/>
    <w:qFormat/>
    <w:rsid w:val="007F3C37"/>
    <w:pPr>
      <w:numPr>
        <w:ilvl w:val="2"/>
        <w:numId w:val="5"/>
      </w:numPr>
      <w:spacing w:before="0"/>
    </w:pPr>
  </w:style>
  <w:style w:type="paragraph" w:customStyle="1" w:styleId="-2">
    <w:name w:val="Контракт-подподпункт"/>
    <w:basedOn w:val="a"/>
    <w:uiPriority w:val="99"/>
    <w:rsid w:val="007F3C37"/>
    <w:pPr>
      <w:numPr>
        <w:ilvl w:val="3"/>
        <w:numId w:val="5"/>
      </w:numPr>
      <w:spacing w:before="0"/>
    </w:pPr>
  </w:style>
  <w:style w:type="character" w:customStyle="1" w:styleId="-3">
    <w:name w:val="Контракт-пункт Знак"/>
    <w:link w:val="-0"/>
    <w:uiPriority w:val="99"/>
    <w:locked/>
    <w:rsid w:val="00257C36"/>
    <w:rPr>
      <w:sz w:val="24"/>
      <w:szCs w:val="24"/>
    </w:rPr>
  </w:style>
  <w:style w:type="character" w:styleId="a9">
    <w:name w:val="Unresolved Mention"/>
    <w:uiPriority w:val="99"/>
    <w:semiHidden/>
    <w:unhideWhenUsed/>
    <w:rsid w:val="004F28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9498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base.garant.ru/10900200/1cafb24d049dcd1e7707a22d98e9858f/" TargetMode="External"/><Relationship Id="rId13" Type="http://schemas.openxmlformats.org/officeDocument/2006/relationships/hyperlink" Target="https://base.garant.ru/70353464/"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base.garant.ru/400486101/53f89421bbdaf741eb2d1ecc4ddb4c33/"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ase.garant.ru/70353464/" TargetMode="External"/><Relationship Id="rId5" Type="http://schemas.openxmlformats.org/officeDocument/2006/relationships/webSettings" Target="webSettings.xml"/><Relationship Id="rId15" Type="http://schemas.openxmlformats.org/officeDocument/2006/relationships/hyperlink" Target="mailto:provizor000@yandex.ru" TargetMode="External"/><Relationship Id="rId10" Type="http://schemas.openxmlformats.org/officeDocument/2006/relationships/hyperlink" Target="https://base.garant.ru/400486101/53f89421bbdaf741eb2d1ecc4ddb4c33/"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base.garant.ru/70353464/888134b28b1397ffae87a0ab1e117954/" TargetMode="External"/><Relationship Id="rId14" Type="http://schemas.openxmlformats.org/officeDocument/2006/relationships/hyperlink" Target="https://base.garant.ru/10164072/5ac206a89ea76855804609cd950fcaf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70D785-1B3A-418C-89F4-612EA00FB9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6271</Words>
  <Characters>35747</Characters>
  <Application>Microsoft Office Word</Application>
  <DocSecurity>0</DocSecurity>
  <Lines>297</Lines>
  <Paragraphs>83</Paragraphs>
  <ScaleCrop>false</ScaleCrop>
  <HeadingPairs>
    <vt:vector size="2" baseType="variant">
      <vt:variant>
        <vt:lpstr>Название</vt:lpstr>
      </vt:variant>
      <vt:variant>
        <vt:i4>1</vt:i4>
      </vt:variant>
    </vt:vector>
  </HeadingPairs>
  <TitlesOfParts>
    <vt:vector size="1" baseType="lpstr">
      <vt:lpstr>Приложение № 2</vt:lpstr>
    </vt:vector>
  </TitlesOfParts>
  <Company>НИИГБ</Company>
  <LinksUpToDate>false</LinksUpToDate>
  <CharactersWithSpaces>41935</CharactersWithSpaces>
  <SharedDoc>false</SharedDoc>
  <HLinks>
    <vt:vector size="48" baseType="variant">
      <vt:variant>
        <vt:i4>5374009</vt:i4>
      </vt:variant>
      <vt:variant>
        <vt:i4>21</vt:i4>
      </vt:variant>
      <vt:variant>
        <vt:i4>0</vt:i4>
      </vt:variant>
      <vt:variant>
        <vt:i4>5</vt:i4>
      </vt:variant>
      <vt:variant>
        <vt:lpwstr>mailto:provizor000@yandex.ru</vt:lpwstr>
      </vt:variant>
      <vt:variant>
        <vt:lpwstr/>
      </vt:variant>
      <vt:variant>
        <vt:i4>1376315</vt:i4>
      </vt:variant>
      <vt:variant>
        <vt:i4>18</vt:i4>
      </vt:variant>
      <vt:variant>
        <vt:i4>0</vt:i4>
      </vt:variant>
      <vt:variant>
        <vt:i4>5</vt:i4>
      </vt:variant>
      <vt:variant>
        <vt:lpwstr>https://base.garant.ru/10164072/5ac206a89ea76855804609cd950fcaf7/</vt:lpwstr>
      </vt:variant>
      <vt:variant>
        <vt:lpwstr>block_3</vt:lpwstr>
      </vt:variant>
      <vt:variant>
        <vt:i4>1769555</vt:i4>
      </vt:variant>
      <vt:variant>
        <vt:i4>15</vt:i4>
      </vt:variant>
      <vt:variant>
        <vt:i4>0</vt:i4>
      </vt:variant>
      <vt:variant>
        <vt:i4>5</vt:i4>
      </vt:variant>
      <vt:variant>
        <vt:lpwstr>https://base.garant.ru/70353464/</vt:lpwstr>
      </vt:variant>
      <vt:variant>
        <vt:lpwstr/>
      </vt:variant>
      <vt:variant>
        <vt:i4>2687040</vt:i4>
      </vt:variant>
      <vt:variant>
        <vt:i4>12</vt:i4>
      </vt:variant>
      <vt:variant>
        <vt:i4>0</vt:i4>
      </vt:variant>
      <vt:variant>
        <vt:i4>5</vt:i4>
      </vt:variant>
      <vt:variant>
        <vt:lpwstr>https://base.garant.ru/400486101/53f89421bbdaf741eb2d1ecc4ddb4c33/</vt:lpwstr>
      </vt:variant>
      <vt:variant>
        <vt:lpwstr>block_11100</vt:lpwstr>
      </vt:variant>
      <vt:variant>
        <vt:i4>1769555</vt:i4>
      </vt:variant>
      <vt:variant>
        <vt:i4>9</vt:i4>
      </vt:variant>
      <vt:variant>
        <vt:i4>0</vt:i4>
      </vt:variant>
      <vt:variant>
        <vt:i4>5</vt:i4>
      </vt:variant>
      <vt:variant>
        <vt:lpwstr>https://base.garant.ru/70353464/</vt:lpwstr>
      </vt:variant>
      <vt:variant>
        <vt:lpwstr/>
      </vt:variant>
      <vt:variant>
        <vt:i4>2687040</vt:i4>
      </vt:variant>
      <vt:variant>
        <vt:i4>6</vt:i4>
      </vt:variant>
      <vt:variant>
        <vt:i4>0</vt:i4>
      </vt:variant>
      <vt:variant>
        <vt:i4>5</vt:i4>
      </vt:variant>
      <vt:variant>
        <vt:lpwstr>https://base.garant.ru/400486101/53f89421bbdaf741eb2d1ecc4ddb4c33/</vt:lpwstr>
      </vt:variant>
      <vt:variant>
        <vt:lpwstr>block_11100</vt:lpwstr>
      </vt:variant>
      <vt:variant>
        <vt:i4>2687064</vt:i4>
      </vt:variant>
      <vt:variant>
        <vt:i4>3</vt:i4>
      </vt:variant>
      <vt:variant>
        <vt:i4>0</vt:i4>
      </vt:variant>
      <vt:variant>
        <vt:i4>5</vt:i4>
      </vt:variant>
      <vt:variant>
        <vt:lpwstr>https://base.garant.ru/70353464/888134b28b1397ffae87a0ab1e117954/</vt:lpwstr>
      </vt:variant>
      <vt:variant>
        <vt:lpwstr>block_146</vt:lpwstr>
      </vt:variant>
      <vt:variant>
        <vt:i4>4456551</vt:i4>
      </vt:variant>
      <vt:variant>
        <vt:i4>0</vt:i4>
      </vt:variant>
      <vt:variant>
        <vt:i4>0</vt:i4>
      </vt:variant>
      <vt:variant>
        <vt:i4>5</vt:i4>
      </vt:variant>
      <vt:variant>
        <vt:lpwstr>https://base.garant.ru/10900200/1cafb24d049dcd1e7707a22d98e9858f/</vt:lpwstr>
      </vt:variant>
      <vt:variant>
        <vt:lpwstr>block_1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2</dc:title>
  <dc:subject/>
  <dc:creator>КИА</dc:creator>
  <cp:keywords/>
  <cp:lastModifiedBy>Сергей Владимирович Туманов</cp:lastModifiedBy>
  <cp:revision>2</cp:revision>
  <dcterms:created xsi:type="dcterms:W3CDTF">2026-09-01T07:52:00Z</dcterms:created>
  <dcterms:modified xsi:type="dcterms:W3CDTF">2026-09-01T07:52:00Z</dcterms:modified>
</cp:coreProperties>
</file>