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9A0DD" w14:textId="77777777" w:rsidR="00AD072C" w:rsidRDefault="00AD072C" w:rsidP="00EE1488">
      <w:pPr>
        <w:widowControl w:val="0"/>
        <w:overflowPunct w:val="0"/>
        <w:autoSpaceDE w:val="0"/>
        <w:autoSpaceDN w:val="0"/>
        <w:adjustRightInd w:val="0"/>
        <w:spacing w:after="60" w:line="250" w:lineRule="auto"/>
        <w:jc w:val="center"/>
        <w:rPr>
          <w:rFonts w:ascii="Times New Roman" w:hAnsi="Times New Roman"/>
          <w:b/>
          <w:lang w:eastAsia="ru-RU"/>
        </w:rPr>
      </w:pPr>
    </w:p>
    <w:p w14:paraId="1A28312A" w14:textId="77777777" w:rsidR="00AD072C" w:rsidRDefault="00AD072C" w:rsidP="00EE1488">
      <w:pPr>
        <w:widowControl w:val="0"/>
        <w:overflowPunct w:val="0"/>
        <w:autoSpaceDE w:val="0"/>
        <w:autoSpaceDN w:val="0"/>
        <w:adjustRightInd w:val="0"/>
        <w:spacing w:after="60" w:line="250" w:lineRule="auto"/>
        <w:jc w:val="center"/>
        <w:rPr>
          <w:rFonts w:ascii="Times New Roman" w:hAnsi="Times New Roman"/>
          <w:b/>
          <w:lang w:eastAsia="ru-RU"/>
        </w:rPr>
      </w:pPr>
    </w:p>
    <w:p w14:paraId="46772E77" w14:textId="77777777" w:rsidR="00CB3EEF" w:rsidRDefault="00CB3EEF" w:rsidP="00EE1488">
      <w:pPr>
        <w:widowControl w:val="0"/>
        <w:overflowPunct w:val="0"/>
        <w:autoSpaceDE w:val="0"/>
        <w:autoSpaceDN w:val="0"/>
        <w:adjustRightInd w:val="0"/>
        <w:spacing w:after="60" w:line="250" w:lineRule="auto"/>
        <w:jc w:val="center"/>
        <w:rPr>
          <w:rFonts w:ascii="Times New Roman" w:hAnsi="Times New Roman"/>
          <w:b/>
          <w:lang w:eastAsia="ru-RU"/>
        </w:rPr>
      </w:pPr>
      <w:r w:rsidRPr="00CB3EEF">
        <w:rPr>
          <w:rFonts w:ascii="Times New Roman" w:hAnsi="Times New Roman"/>
          <w:b/>
          <w:lang w:eastAsia="ru-RU"/>
        </w:rPr>
        <w:t>ТЕХНИЧЕСКОЕ ЗАДАНИЕ</w:t>
      </w:r>
    </w:p>
    <w:p w14:paraId="65DC3DE8" w14:textId="00573A62" w:rsidR="00DB70D8" w:rsidRPr="000A6087" w:rsidRDefault="00EE1488" w:rsidP="00EE1488">
      <w:pPr>
        <w:widowControl w:val="0"/>
        <w:overflowPunct w:val="0"/>
        <w:autoSpaceDE w:val="0"/>
        <w:autoSpaceDN w:val="0"/>
        <w:adjustRightInd w:val="0"/>
        <w:spacing w:after="60" w:line="25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eastAsia="ru-RU"/>
        </w:rPr>
        <w:t>О</w:t>
      </w:r>
      <w:r w:rsidR="00DB70D8" w:rsidRPr="000A6087">
        <w:rPr>
          <w:rFonts w:ascii="Times New Roman" w:hAnsi="Times New Roman"/>
          <w:b/>
          <w:sz w:val="24"/>
          <w:szCs w:val="24"/>
          <w:lang w:eastAsia="ru-RU"/>
        </w:rPr>
        <w:t xml:space="preserve">казание услуг по </w:t>
      </w:r>
      <w:r w:rsidR="00CB3EEF" w:rsidRPr="000A6087">
        <w:rPr>
          <w:rFonts w:ascii="Times New Roman" w:hAnsi="Times New Roman"/>
          <w:b/>
          <w:sz w:val="24"/>
          <w:szCs w:val="24"/>
          <w:lang w:eastAsia="ru-RU"/>
        </w:rPr>
        <w:t xml:space="preserve">передаче показаний приборов учета ТЭ, </w:t>
      </w:r>
      <w:bookmarkStart w:id="1" w:name="_Hlk234935164"/>
      <w:r w:rsidR="00DB70D8" w:rsidRPr="000A6087">
        <w:rPr>
          <w:rFonts w:ascii="Times New Roman" w:hAnsi="Times New Roman"/>
          <w:b/>
          <w:sz w:val="24"/>
          <w:szCs w:val="24"/>
          <w:lang w:eastAsia="ru-RU"/>
        </w:rPr>
        <w:t>техническому обслуживанию</w:t>
      </w:r>
      <w:r w:rsidR="00CB3EEF" w:rsidRPr="000A608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A0E68" w:rsidRPr="000A6087">
        <w:rPr>
          <w:rFonts w:ascii="Times New Roman" w:hAnsi="Times New Roman"/>
          <w:b/>
          <w:sz w:val="24"/>
          <w:szCs w:val="24"/>
          <w:lang w:eastAsia="ru-RU"/>
        </w:rPr>
        <w:t>центрального теплового пункта и приточных систем</w:t>
      </w:r>
      <w:bookmarkEnd w:id="0"/>
      <w:r w:rsidR="004A0E68" w:rsidRPr="000A6087">
        <w:rPr>
          <w:rFonts w:ascii="Times New Roman" w:hAnsi="Times New Roman"/>
          <w:b/>
          <w:sz w:val="24"/>
          <w:szCs w:val="24"/>
          <w:lang w:eastAsia="ru-RU"/>
        </w:rPr>
        <w:t>.</w:t>
      </w:r>
      <w:bookmarkEnd w:id="1"/>
    </w:p>
    <w:p w14:paraId="290258F9" w14:textId="77777777" w:rsidR="00CB3EEF" w:rsidRPr="000A6087" w:rsidRDefault="00CB3EEF" w:rsidP="00EE1488">
      <w:pPr>
        <w:widowControl w:val="0"/>
        <w:overflowPunct w:val="0"/>
        <w:autoSpaceDE w:val="0"/>
        <w:autoSpaceDN w:val="0"/>
        <w:adjustRightInd w:val="0"/>
        <w:spacing w:after="60" w:line="25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29F0355" w14:textId="71181DD7" w:rsidR="00CB3EEF" w:rsidRPr="000A6087" w:rsidRDefault="00CB3EEF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087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0A608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0A60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 оказания услуг.</w:t>
      </w:r>
    </w:p>
    <w:p w14:paraId="11CACD96" w14:textId="5A1C16AE" w:rsidR="00F66FD2" w:rsidRPr="000A6087" w:rsidRDefault="00F66F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6087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Техническое обслуживание теплосилового оборудования должно производиться в соответствии   с Правилами технической эксплуатации тепловых энергоустановок, утверждёнными приказом Министерства энергетики Российской Федерации от 24 марта 2003 г. № 115 (далее – Правила). </w:t>
      </w:r>
    </w:p>
    <w:p w14:paraId="2C3DAA1E" w14:textId="788DB63A" w:rsidR="00F66FD2" w:rsidRPr="000A6087" w:rsidRDefault="00F66FD2" w:rsidP="00EE148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</w:pPr>
      <w:r w:rsidRPr="000A6087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>Техническое обслуживание включает в себя выполнение работ, обеспечивающих исправное функционирование теплосилового оборудования, автоматики регулирования, оборудования узл</w:t>
      </w:r>
      <w:r w:rsidR="00A36242" w:rsidRPr="000A6087"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>ов</w:t>
      </w:r>
      <w:r w:rsidRPr="000A6087">
        <w:rPr>
          <w:rFonts w:ascii="Times New Roman" w:eastAsia="Times New Roman" w:hAnsi="Times New Roman"/>
          <w:color w:val="000000"/>
          <w:sz w:val="24"/>
          <w:szCs w:val="24"/>
          <w:lang w:val="x-none" w:eastAsia="x-none"/>
        </w:rPr>
        <w:t xml:space="preserve"> учёта тепловой энергии  в соответствии с указанными Правилами.</w:t>
      </w:r>
      <w:r w:rsidRPr="000A6087">
        <w:rPr>
          <w:rFonts w:ascii="Times New Roman" w:eastAsia="Times New Roman" w:hAnsi="Times New Roman"/>
          <w:color w:val="000000"/>
          <w:sz w:val="24"/>
          <w:szCs w:val="24"/>
          <w:lang w:eastAsia="x-none"/>
        </w:rPr>
        <w:t xml:space="preserve"> </w:t>
      </w:r>
    </w:p>
    <w:p w14:paraId="55C8FD04" w14:textId="6E649A94" w:rsidR="00863ED8" w:rsidRPr="000A6087" w:rsidRDefault="00863ED8" w:rsidP="00EE1488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Условия работы –</w:t>
      </w:r>
      <w:r w:rsidR="004115FC" w:rsidRPr="000A6087">
        <w:rPr>
          <w:rFonts w:ascii="Times New Roman" w:hAnsi="Times New Roman"/>
          <w:sz w:val="24"/>
          <w:szCs w:val="24"/>
        </w:rPr>
        <w:t xml:space="preserve"> </w:t>
      </w:r>
      <w:bookmarkStart w:id="2" w:name="_Hlk197502170"/>
      <w:r w:rsidRPr="000A6087">
        <w:rPr>
          <w:rFonts w:ascii="Times New Roman" w:hAnsi="Times New Roman"/>
          <w:sz w:val="24"/>
          <w:szCs w:val="24"/>
        </w:rPr>
        <w:t xml:space="preserve">круглосуточная аварийная - бригада </w:t>
      </w:r>
      <w:bookmarkEnd w:id="2"/>
      <w:r w:rsidRPr="000A6087">
        <w:rPr>
          <w:rFonts w:ascii="Times New Roman" w:hAnsi="Times New Roman"/>
          <w:sz w:val="24"/>
          <w:szCs w:val="24"/>
        </w:rPr>
        <w:t>2 человека.</w:t>
      </w:r>
    </w:p>
    <w:p w14:paraId="03FFAF87" w14:textId="77777777" w:rsidR="00850C49" w:rsidRPr="000A6087" w:rsidRDefault="00850C49" w:rsidP="00EE1488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 xml:space="preserve">Место оказания услуг: </w:t>
      </w:r>
    </w:p>
    <w:p w14:paraId="248B10E9" w14:textId="3B5D8019" w:rsidR="00850C49" w:rsidRPr="000A6087" w:rsidRDefault="00850C49" w:rsidP="00EE1488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- г. Москва, ул. Волоколамское шоссе дом 9 стр.1, стр.2 – для технического обслуживания центрального теплового пункта и приточных систем.</w:t>
      </w:r>
    </w:p>
    <w:p w14:paraId="0D080358" w14:textId="7884BA6C" w:rsidR="00850C49" w:rsidRPr="000A6087" w:rsidRDefault="00850C49" w:rsidP="00EE1488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- г. Москва, ул. Волоколамское шоссе дом 9 стр.1; ул. Астрадамская дом.1 корпус 4 – для передачи показаний приборов учета ТЭ.</w:t>
      </w:r>
    </w:p>
    <w:p w14:paraId="6D8F810C" w14:textId="23F0973D" w:rsidR="00CB3EEF" w:rsidRPr="000A6087" w:rsidRDefault="00CB3EEF" w:rsidP="00EE148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b/>
          <w:bCs/>
          <w:sz w:val="24"/>
          <w:szCs w:val="24"/>
        </w:rPr>
        <w:t>Срок выполнения работ</w:t>
      </w:r>
      <w:r w:rsidRPr="000A6087">
        <w:rPr>
          <w:rFonts w:ascii="Times New Roman" w:hAnsi="Times New Roman"/>
          <w:sz w:val="24"/>
          <w:szCs w:val="24"/>
        </w:rPr>
        <w:t xml:space="preserve"> – 9 месяцев (с 01 августа 2026 года по 30 апреля 2027 года).</w:t>
      </w:r>
    </w:p>
    <w:p w14:paraId="7DEAFC67" w14:textId="3AE1E7EA" w:rsidR="0071629A" w:rsidRPr="000A6087" w:rsidRDefault="0071629A" w:rsidP="00EE14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C37E11" w14:textId="232FC753" w:rsidR="00DA307F" w:rsidRPr="000A6087" w:rsidRDefault="00DA307F" w:rsidP="00EE1488">
      <w:pPr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0A6087">
        <w:rPr>
          <w:rFonts w:ascii="Times New Roman" w:hAnsi="Times New Roman"/>
          <w:b/>
          <w:bCs/>
          <w:sz w:val="24"/>
          <w:szCs w:val="24"/>
        </w:rPr>
        <w:t>Общие требования к Исполнителю:</w:t>
      </w:r>
    </w:p>
    <w:p w14:paraId="078AD673" w14:textId="6DD6B425" w:rsidR="0071629A" w:rsidRPr="000A6087" w:rsidRDefault="00DA307F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Исполнитель, принимающий на обслуживание системы и оборудование зданий Заказчика, должен иметь в своем штате необходимых квалифицированных специалистов для оказания услуг по техническому обслуживанию и соответствующее техническое оборудование для оказания услуг в соответствии с утвержденными нормами и правилами РФ.</w:t>
      </w:r>
    </w:p>
    <w:p w14:paraId="60F0CB83" w14:textId="7586B511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В срок, не позднее трех рабочих дней после подписания контракта, до момента начала оказания услуг, Исполнитель обязан назначить ответственного за организацию оказания услуг на объектах Заказчика, выполнение требований правил охраны труда и пожарной безопасности командированным персоналом и его заместителя из числа штатного административно-технического персонала (руководителей и специалистов) и предоставить в адрес Заказчика заверенные копии приказа о таком назначении с приложением копий трудовых договоров или выписок из трудовых книжек.</w:t>
      </w:r>
    </w:p>
    <w:p w14:paraId="10BC417A" w14:textId="77777777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В срок, не позднее трех рабочих дней после подписания контракта, до момента начала оказания услуг, Исполнитель обязан представить Заказчику сопроводительное письмо со списком командируемых в расположение Заказчика сотрудников, имеющих соответствующую квалификацию по каждому роду деятельности, предусмотренной контрактом, с указанием имеющихся прав, мер ответственности и групп допуска по электробезопасности с приложением заверенных копий документов, подтверждающих имеющиеся права и допуски на каждого сотрудника, включая разрешения для работы на высоте с приложением списка контактных номеров телефонов, адресов электронной почты лиц, ответственных за исполнение условий контракта.</w:t>
      </w:r>
    </w:p>
    <w:p w14:paraId="49515930" w14:textId="7E148ECB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lastRenderedPageBreak/>
        <w:t>Ответственные сотрудники Исполнителя по соответствующему направлению деятельности, согласно спецификации услуг, должны быть аттестованы в комиссиях Ростехнадзора, иметь действующие удостоверения и протоколы о «Проверке знаний норм и правил работы в электроустановках» в качестве административно-технического персонала с гр. по электробезопасности не ниже IV до 1000В, удостоверения и протоколы «О проверке знаний «Правил технической эксплуатации тепловых энергоустановок» в качестве управленческого персонала и специалистов.</w:t>
      </w:r>
    </w:p>
    <w:p w14:paraId="50D7660C" w14:textId="77777777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Квалификация ответственных сотрудников исполнителя должна быть подтверждена предоставлением в адрес Заказчика копий вышепоименованных документов, а так же заверенных копий удостоверений (протоколов) о проверке знаний требований охраны труда, удостоверений по пожарной безопасности и удостоверений о допуске к работам на высоте в срок, не позднее трех рабочих дней после подписания Контракта, до момента начала оказания услуг.</w:t>
      </w:r>
    </w:p>
    <w:p w14:paraId="7272AB81" w14:textId="77777777" w:rsidR="007219B1" w:rsidRPr="000A6087" w:rsidRDefault="007219B1" w:rsidP="00EE148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Заказчик рассматривает предоставленные Исполнителем документы в течение 3 (трех) рабочих дней с момента их получения.</w:t>
      </w:r>
    </w:p>
    <w:p w14:paraId="342A6934" w14:textId="77777777" w:rsidR="007219B1" w:rsidRPr="000A6087" w:rsidRDefault="007219B1" w:rsidP="00EE148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После предоставления полного пакета требуемых квалификационных документов командируемого персонала Заказчику и согласовании сопроводительных писем со списками сотрудников, Исполнитель направляет командируемый персонал на объекты Заказчика для проведения инструктажей по охране труда и пожарной безопасности в согласованное с Заказчиком время. Лица, не имеющие при себе соответствующих удостоверений по охране труда, к прохождению инструктажей и оказанию услуг допущены не будут.</w:t>
      </w:r>
    </w:p>
    <w:p w14:paraId="5A12B4C0" w14:textId="0AA57967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Допускается привлечение Исполнителем к оказанию услуг по контракту субподрядчиков, при этом он несет ответственность перед Заказчиком за последствия неисполнения или ненадлежащего исполнения обязательств субподрядчиком.</w:t>
      </w:r>
    </w:p>
    <w:p w14:paraId="1AAD00D2" w14:textId="77777777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Сотрудники субподрядчика, непосредственно оказывающие услуги на объекте Заказчика, должны соответствовать требованиям, предъявляемым к сотрудникам Исполнителя в настоящем описании объекта закупки, что должно подтверждаться предоставлением документов, предусмотренных описанием объекта закупки.</w:t>
      </w:r>
    </w:p>
    <w:p w14:paraId="7A052E4F" w14:textId="29C9A656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При оказании услуг сотрудники обязаны соблюдать инструкции по охране труда и технике безопасности, правила пожарной безопасности, действующие на объекте. Заказчик обеспечивает проведение всех необходимых инструктажей и допусков специалистов к работе с оформлением соответствующих документов. Ответственность за несоблюдение техники безопасности, лицами, привлекаемыми Исполнителем, для оказания услуг по контракту, в том числе, повлекшее наступление неблагоприятных последствий, несет Исполнитель.</w:t>
      </w:r>
    </w:p>
    <w:p w14:paraId="33CE8B7B" w14:textId="6D5A8888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Сотрудники будут допускаться на объект по предоставлению документа, удостоверяющего личность.</w:t>
      </w:r>
    </w:p>
    <w:p w14:paraId="15C9AE0D" w14:textId="75C4462B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В случае изменения состава сотрудников Исполнителя и (или) субподрядчиков, Исполнитель обязан известить об этом Заказчика в течение 3 (Трех) рабочих дней, предоставив обновленный список, а также в случае появления новых лиц - соответствующие подтверждающие документы, предусмотренные настоящим описанием объекта закупки. Сотрудники, не указанные в списках Исполнителя, не будут допущены на объект.</w:t>
      </w:r>
    </w:p>
    <w:p w14:paraId="7526DD52" w14:textId="0E6A4FC1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 xml:space="preserve">В ходе оказания услуг, командированные сотрудники должны быть обеспечены всем необходимым для оказания услуг инвентарем, инструментом и расходными материалами, требующимися для их услуги, средствами индивидуальной защиты, сертифицированными </w:t>
      </w:r>
      <w:r w:rsidRPr="000A6087">
        <w:rPr>
          <w:rFonts w:ascii="Times New Roman" w:hAnsi="Times New Roman"/>
          <w:sz w:val="24"/>
          <w:szCs w:val="24"/>
        </w:rPr>
        <w:lastRenderedPageBreak/>
        <w:t>в соответствии с действующим законодательством, радиотелефонной связью, спецодеждой</w:t>
      </w:r>
      <w:r w:rsidR="00D85336" w:rsidRPr="000A6087">
        <w:rPr>
          <w:rFonts w:ascii="Times New Roman" w:hAnsi="Times New Roman"/>
          <w:sz w:val="24"/>
          <w:szCs w:val="24"/>
        </w:rPr>
        <w:t>.</w:t>
      </w:r>
    </w:p>
    <w:p w14:paraId="6F058042" w14:textId="6CBA240F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С момента заключения контракта, в течение 3 рабочих дней Исполнитель совместно с Заказчиком обязан провести осмотр оборудования инженерных систем зданий, принимаемых на техническое обслуживание.</w:t>
      </w:r>
    </w:p>
    <w:p w14:paraId="41164C5A" w14:textId="4EB1DFA8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По результатам осмотра Заказчик и Исполнитель подписывают Акт приема-передачи в работу оборудования инженерных систем, с указанием выявленных замечаний и дефектов.</w:t>
      </w:r>
    </w:p>
    <w:p w14:paraId="0F7BF396" w14:textId="335417D4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В случае выявления неисправностей дефектов инженерных систем, Исполнитель, в согласованные с Заказчиком сроки предоставляет дефектную ведомость по каждому замечанию или выявленному дефекту, устраняет выявленные неисправности по отдельному дополнительному соглашению, в согласованные сроки.</w:t>
      </w:r>
    </w:p>
    <w:p w14:paraId="213C81A2" w14:textId="2806B0A1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 xml:space="preserve">К началу оказания услуг по контракту Исполнитель обязан представить на согласование Заказчику годовые и перспективные планы-графики оказания услуг - планово-предупредительного технического обслуживания и ремонта (ППР) оборудования инженерных систем зданий с </w:t>
      </w:r>
      <w:r w:rsidR="00D85336" w:rsidRPr="000A6087">
        <w:rPr>
          <w:rFonts w:ascii="Times New Roman" w:hAnsi="Times New Roman"/>
          <w:sz w:val="24"/>
          <w:szCs w:val="24"/>
        </w:rPr>
        <w:t>у</w:t>
      </w:r>
      <w:r w:rsidRPr="000A6087">
        <w:rPr>
          <w:rFonts w:ascii="Times New Roman" w:hAnsi="Times New Roman"/>
          <w:sz w:val="24"/>
          <w:szCs w:val="24"/>
        </w:rPr>
        <w:t>четом результатов осмотров.</w:t>
      </w:r>
    </w:p>
    <w:p w14:paraId="2945E9E9" w14:textId="77777777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Не предоставление планов ППР в указанный срок не позволяет Исполнителю приступить к оказанию услуг.</w:t>
      </w:r>
    </w:p>
    <w:p w14:paraId="7A2B631D" w14:textId="52F704A1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При составлении планов-графиков оказания услуг</w:t>
      </w:r>
      <w:r w:rsidR="00D85336" w:rsidRPr="000A6087">
        <w:rPr>
          <w:rFonts w:ascii="Times New Roman" w:hAnsi="Times New Roman"/>
          <w:sz w:val="24"/>
          <w:szCs w:val="24"/>
        </w:rPr>
        <w:t>,</w:t>
      </w:r>
      <w:r w:rsidRPr="000A6087">
        <w:rPr>
          <w:rFonts w:ascii="Times New Roman" w:hAnsi="Times New Roman"/>
          <w:sz w:val="24"/>
          <w:szCs w:val="24"/>
        </w:rPr>
        <w:t xml:space="preserve"> учесть необходимость замены оборудования, которое выработает свой ресурс на момент начала оказания услуг в соответствии с номинальным сроком службы, определенном производителями этого оборудования. </w:t>
      </w:r>
    </w:p>
    <w:p w14:paraId="6D8636B5" w14:textId="492CC513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Приобретение всех используемых и расходных материалов, необходимых для оказания услуг, производится за счет средств Исполнителя в объеме, не превышающем 5% от стоимости оказания услуг за весь период действия контракта, и входит в стоимость оказания услуг.</w:t>
      </w:r>
    </w:p>
    <w:p w14:paraId="293A6FCD" w14:textId="4FDE0A59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Все расходные материалы, запасные части и комплектующие, используемые при оказании услуг, поставляемые и используемые товары должны иметь соответствующие сертификаты качества, соответствия и т.п., должны быть новым товаром (товаром, который не был в употреблении, в ремонте, у которого не была осуществлена</w:t>
      </w:r>
      <w:r w:rsidR="00D85336" w:rsidRPr="000A6087">
        <w:rPr>
          <w:rFonts w:ascii="Times New Roman" w:hAnsi="Times New Roman"/>
          <w:sz w:val="24"/>
          <w:szCs w:val="24"/>
        </w:rPr>
        <w:t xml:space="preserve"> </w:t>
      </w:r>
      <w:r w:rsidRPr="000A6087">
        <w:rPr>
          <w:rFonts w:ascii="Times New Roman" w:hAnsi="Times New Roman"/>
          <w:sz w:val="24"/>
          <w:szCs w:val="24"/>
        </w:rPr>
        <w:t>замена составных частей, не были восстановлены потребительские свойства), должен обеспечивать безопасность его использования, не должен содержать вредных для здоровья веществ.</w:t>
      </w:r>
      <w:r w:rsidR="00D85336" w:rsidRPr="000A6087">
        <w:rPr>
          <w:rFonts w:ascii="Times New Roman" w:hAnsi="Times New Roman"/>
          <w:sz w:val="24"/>
          <w:szCs w:val="24"/>
        </w:rPr>
        <w:t xml:space="preserve"> </w:t>
      </w:r>
      <w:r w:rsidRPr="000A6087">
        <w:rPr>
          <w:rFonts w:ascii="Times New Roman" w:hAnsi="Times New Roman"/>
          <w:sz w:val="24"/>
          <w:szCs w:val="24"/>
        </w:rPr>
        <w:t>Технологии оказания услуг должны удовлетворять требованиям стандартов, технических условий, инструкций заводов-изготовителей.</w:t>
      </w:r>
    </w:p>
    <w:p w14:paraId="41DFC88A" w14:textId="7B1B0BE9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Исполнитель несет полную материальную ответственность:</w:t>
      </w:r>
    </w:p>
    <w:p w14:paraId="411D3165" w14:textId="6A958E42" w:rsidR="007219B1" w:rsidRPr="000A6087" w:rsidRDefault="007219B1" w:rsidP="00EE148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 xml:space="preserve">- за отказы в работе инженерных систем </w:t>
      </w:r>
      <w:r w:rsidR="00FE1417" w:rsidRPr="000A6087">
        <w:rPr>
          <w:rFonts w:ascii="Times New Roman" w:hAnsi="Times New Roman"/>
          <w:sz w:val="24"/>
          <w:szCs w:val="24"/>
        </w:rPr>
        <w:t>теплового пункта и приточных установок</w:t>
      </w:r>
      <w:r w:rsidRPr="000A6087">
        <w:rPr>
          <w:rFonts w:ascii="Times New Roman" w:hAnsi="Times New Roman"/>
          <w:sz w:val="24"/>
          <w:szCs w:val="24"/>
        </w:rPr>
        <w:t>, произошедшие по его вине, из-за неправильных действий при обслуживании оборудования, при производстве ремонтных работ на объекте;</w:t>
      </w:r>
    </w:p>
    <w:p w14:paraId="17FCD2AD" w14:textId="77777777" w:rsidR="007219B1" w:rsidRPr="000A6087" w:rsidRDefault="007219B1" w:rsidP="00EE148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- за отказы оборудования из-за неудовлетворительной организации технического обслуживания и ремонта, и невыполнения организационно-технических предупредительных мероприятий;</w:t>
      </w:r>
    </w:p>
    <w:p w14:paraId="592AE84D" w14:textId="77777777" w:rsidR="007219B1" w:rsidRPr="000A6087" w:rsidRDefault="007219B1" w:rsidP="00EE148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- за отказы оборудования из-за низкого качества оказываемых услуг;</w:t>
      </w:r>
    </w:p>
    <w:p w14:paraId="5E1EA751" w14:textId="77777777" w:rsidR="007219B1" w:rsidRPr="000A6087" w:rsidRDefault="007219B1" w:rsidP="00EE148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- за несоблюдение правил техники безопасности, пожарной безопасности и других нормативно-технических документов;</w:t>
      </w:r>
    </w:p>
    <w:p w14:paraId="5905A3FE" w14:textId="77777777" w:rsidR="007219B1" w:rsidRPr="000A6087" w:rsidRDefault="007219B1" w:rsidP="00EE148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- за несвоевременное исполнение предписаний органов государственного контроля (надзора) Российской Федерации.</w:t>
      </w:r>
    </w:p>
    <w:p w14:paraId="487131BF" w14:textId="3211C95C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lastRenderedPageBreak/>
        <w:t>Исполнитель обязан безвозмездно устранить по требованию Заказчика в согласованные сроки все выявленные недостатки, если в процессе оказания услуг Исполнитель допустил отступление от условий Контракта, ухудшил качество услуг.</w:t>
      </w:r>
    </w:p>
    <w:p w14:paraId="398E4A7F" w14:textId="26F2A3DD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Исполнитель обязан обеспечить круглосуточную безаварийную, надежную и экономически выгодную эксплуатацию инженерного оборудования.</w:t>
      </w:r>
    </w:p>
    <w:p w14:paraId="22CCC95F" w14:textId="236753A4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Повреждения аварийного характера, создающие опасность для окружающих, работающего персонала или приводящие к порче оборудования, к разрушению конструкций зданий или сооружений должны устраняться силами и за счет средств Исполнителя.</w:t>
      </w:r>
    </w:p>
    <w:p w14:paraId="729DC64A" w14:textId="2D31790E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Исполнитель обязан участвовать в плановых и внеплановых осмотрах совместно с ответственными представителями Заказчика.</w:t>
      </w:r>
    </w:p>
    <w:p w14:paraId="29CCEE15" w14:textId="5659EA62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Исполнитель обязан давать техническое заключение о непригодности обслуживаемого оборудования к дальнейшей эксплуатации и составлять дефектные ведомости на оборудование, выработавшее свой эксплуатационный ресурс, имеющее 100% износ и подлежащее списанию.</w:t>
      </w:r>
    </w:p>
    <w:p w14:paraId="35D6765E" w14:textId="2A17A0F2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Исполнитель в своей деятельности должен руководствоваться требованиями Федерального закона от 23.11.2009 г. № 261-ФЗ «Об энергосбережении и о повышении энергетической эффективности», предлагать внедрение энергосберегающих мероприятий, совместно с Заказчиком участвовать в организационных и технических мероприятиях, направленных на снижение показателей энергопотребления при сохранении полезного эффекта от их использования. При техническом обслуживании и ремонте</w:t>
      </w:r>
      <w:r w:rsidR="00FE1417" w:rsidRPr="000A6087">
        <w:rPr>
          <w:rFonts w:ascii="Times New Roman" w:hAnsi="Times New Roman"/>
          <w:sz w:val="24"/>
          <w:szCs w:val="24"/>
        </w:rPr>
        <w:t xml:space="preserve">. </w:t>
      </w:r>
      <w:r w:rsidRPr="000A6087">
        <w:rPr>
          <w:rFonts w:ascii="Times New Roman" w:hAnsi="Times New Roman"/>
          <w:sz w:val="24"/>
          <w:szCs w:val="24"/>
        </w:rPr>
        <w:t>Исполнитель должен использовать оборудование и материалы повышенного класса энергосбережения (лампы накаливания в системе освещения не используются), сокращая потребления энергетических ресурсов в натуральном выражении.</w:t>
      </w:r>
    </w:p>
    <w:p w14:paraId="55CC61DE" w14:textId="0A60CF18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Исполнитель гарантирует предоставление объема и качества услуг в соответствии с требованиями настоящего описания.</w:t>
      </w:r>
    </w:p>
    <w:p w14:paraId="1CD35306" w14:textId="028D5A82" w:rsidR="007219B1" w:rsidRPr="000A6087" w:rsidRDefault="007219B1" w:rsidP="00EE1488">
      <w:pPr>
        <w:pStyle w:val="a3"/>
        <w:numPr>
          <w:ilvl w:val="0"/>
          <w:numId w:val="7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A6087">
        <w:rPr>
          <w:rFonts w:ascii="Times New Roman" w:hAnsi="Times New Roman"/>
          <w:sz w:val="24"/>
          <w:szCs w:val="24"/>
        </w:rPr>
        <w:t>По всем вопросам, связанным с оказанием услуг, Заказчик обращается к ответственному представителю Исполнителя. Заявки передаются по телефонам или по электронной почте, указанным в реквизитах контракта.</w:t>
      </w:r>
    </w:p>
    <w:p w14:paraId="7086A083" w14:textId="2F542866" w:rsidR="001B3BD2" w:rsidRDefault="00F66F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6FD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8550FBA" w14:textId="6ADEA7E9" w:rsidR="001B3BD2" w:rsidRPr="001B3BD2" w:rsidRDefault="001B3BD2" w:rsidP="00EE1488">
      <w:pPr>
        <w:pStyle w:val="a3"/>
        <w:numPr>
          <w:ilvl w:val="0"/>
          <w:numId w:val="9"/>
        </w:numPr>
        <w:tabs>
          <w:tab w:val="left" w:leader="underscore" w:pos="901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Перечень, периодичность и объем оказываемых услуг</w:t>
      </w:r>
      <w:r w:rsidRPr="001B3BD2">
        <w:t xml:space="preserve"> </w:t>
      </w:r>
      <w:r w:rsidRPr="001B3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передаче показаний приборов учета ТЭ:</w:t>
      </w:r>
    </w:p>
    <w:p w14:paraId="32491BA0" w14:textId="77777777" w:rsidR="001B3BD2" w:rsidRPr="001B3BD2" w:rsidRDefault="001B3BD2" w:rsidP="00EE1488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9B5A6C9" w14:textId="7648F2CF" w:rsidR="001B3BD2" w:rsidRPr="001B3BD2" w:rsidRDefault="001B3BD2" w:rsidP="00EE14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kern w:val="26"/>
          <w:sz w:val="24"/>
          <w:szCs w:val="24"/>
          <w:lang w:eastAsia="ar-SA"/>
        </w:rPr>
      </w:pPr>
      <w:r w:rsidRPr="001B3BD2">
        <w:rPr>
          <w:rFonts w:ascii="Times New Roman" w:eastAsia="Times New Roman" w:hAnsi="Times New Roman"/>
          <w:kern w:val="26"/>
          <w:sz w:val="24"/>
          <w:szCs w:val="24"/>
          <w:lang w:eastAsia="ar-SA"/>
        </w:rPr>
        <w:t xml:space="preserve">Таблица № </w:t>
      </w:r>
      <w:r>
        <w:rPr>
          <w:rFonts w:ascii="Times New Roman" w:eastAsia="Times New Roman" w:hAnsi="Times New Roman"/>
          <w:kern w:val="26"/>
          <w:sz w:val="24"/>
          <w:szCs w:val="24"/>
          <w:lang w:eastAsia="ar-SA"/>
        </w:rPr>
        <w:t>1</w:t>
      </w:r>
      <w:r w:rsidRPr="001B3BD2">
        <w:rPr>
          <w:rFonts w:ascii="Times New Roman" w:eastAsia="Times New Roman" w:hAnsi="Times New Roman"/>
          <w:kern w:val="26"/>
          <w:sz w:val="24"/>
          <w:szCs w:val="24"/>
          <w:lang w:eastAsia="ar-SA"/>
        </w:rPr>
        <w:t xml:space="preserve"> «Перечень и периодичность оказываемых услуг»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6470"/>
        <w:gridCol w:w="2362"/>
      </w:tblGrid>
      <w:tr w:rsidR="001B3BD2" w:rsidRPr="001B3BD2" w14:paraId="15728C0E" w14:textId="77777777" w:rsidTr="00815BF2">
        <w:trPr>
          <w:trHeight w:val="20"/>
        </w:trPr>
        <w:tc>
          <w:tcPr>
            <w:tcW w:w="277" w:type="pct"/>
            <w:vAlign w:val="center"/>
          </w:tcPr>
          <w:p w14:paraId="08CC48CF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011F43C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60" w:type="pct"/>
            <w:vAlign w:val="center"/>
          </w:tcPr>
          <w:p w14:paraId="6BD35CC3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оказываемых услуг</w:t>
            </w:r>
          </w:p>
        </w:tc>
        <w:tc>
          <w:tcPr>
            <w:tcW w:w="1263" w:type="pct"/>
          </w:tcPr>
          <w:p w14:paraId="269AA32C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Периодичность оказываемых услуг</w:t>
            </w:r>
          </w:p>
        </w:tc>
      </w:tr>
      <w:tr w:rsidR="001B3BD2" w:rsidRPr="001B3BD2" w14:paraId="43C35AC5" w14:textId="77777777" w:rsidTr="00815BF2">
        <w:trPr>
          <w:trHeight w:val="20"/>
        </w:trPr>
        <w:tc>
          <w:tcPr>
            <w:tcW w:w="277" w:type="pct"/>
            <w:vAlign w:val="center"/>
          </w:tcPr>
          <w:p w14:paraId="6673A9FC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0" w:type="pct"/>
            <w:vAlign w:val="center"/>
          </w:tcPr>
          <w:p w14:paraId="7E4D0B86" w14:textId="77777777" w:rsidR="001B3BD2" w:rsidRPr="001B3BD2" w:rsidRDefault="001B3BD2" w:rsidP="00EE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hAnsi="Times New Roman"/>
                <w:sz w:val="24"/>
                <w:szCs w:val="24"/>
                <w:lang w:eastAsia="ru-RU"/>
              </w:rPr>
              <w:t>- визуальный наружный осмотр прибора учета с целью выявления повреждений, неисправностей и нарушений в работе прибора, сохранность пломб, целостность предохранителей и соединительных кабелей;</w:t>
            </w:r>
          </w:p>
          <w:p w14:paraId="6CC011DB" w14:textId="77777777" w:rsidR="001B3BD2" w:rsidRPr="001B3BD2" w:rsidRDefault="001B3BD2" w:rsidP="00EE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hAnsi="Times New Roman"/>
                <w:sz w:val="24"/>
                <w:szCs w:val="24"/>
                <w:lang w:eastAsia="ru-RU"/>
              </w:rPr>
              <w:t>- проверка работы счетного механизма на приборе учета;</w:t>
            </w:r>
          </w:p>
          <w:p w14:paraId="1F79FA44" w14:textId="77777777" w:rsidR="001B3BD2" w:rsidRPr="001B3BD2" w:rsidRDefault="001B3BD2" w:rsidP="00EE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hAnsi="Times New Roman"/>
                <w:sz w:val="24"/>
                <w:szCs w:val="24"/>
                <w:lang w:eastAsia="ru-RU"/>
              </w:rPr>
              <w:t>- проверка работоспособности запорной арматуры для отключения фильтра прибора учета;</w:t>
            </w:r>
          </w:p>
          <w:p w14:paraId="2582D859" w14:textId="77777777" w:rsidR="001B3BD2" w:rsidRPr="001B3BD2" w:rsidRDefault="001B3BD2" w:rsidP="00EE14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hAnsi="Times New Roman"/>
                <w:sz w:val="24"/>
                <w:szCs w:val="24"/>
                <w:lang w:eastAsia="ru-RU"/>
              </w:rPr>
              <w:t>- протирка от пыли прибора, внешних поверхностей эл. щита и проводов;</w:t>
            </w:r>
          </w:p>
          <w:p w14:paraId="27B29969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3BD2">
              <w:rPr>
                <w:rFonts w:ascii="Times New Roman" w:hAnsi="Times New Roman"/>
                <w:sz w:val="24"/>
                <w:szCs w:val="24"/>
                <w:lang w:eastAsia="ru-RU"/>
              </w:rPr>
              <w:t>- по результатам проведения наружного осмотра, при обнаружении недостатков в работе прибора учета предоставляется Заказчику акт о выявленных недостатках</w:t>
            </w:r>
          </w:p>
        </w:tc>
        <w:tc>
          <w:tcPr>
            <w:tcW w:w="1263" w:type="pct"/>
            <w:vMerge w:val="restart"/>
          </w:tcPr>
          <w:p w14:paraId="09B42B23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FE796F5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2972C84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C9392EE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478792C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CCD561D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1C6D7B2B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F1AD200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F71860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6EF490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  <w:p w14:paraId="57A92269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99F7C8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B3BD2" w:rsidRPr="001B3BD2" w14:paraId="4429BAD2" w14:textId="77777777" w:rsidTr="00815BF2">
        <w:trPr>
          <w:trHeight w:val="20"/>
        </w:trPr>
        <w:tc>
          <w:tcPr>
            <w:tcW w:w="277" w:type="pct"/>
            <w:vAlign w:val="center"/>
          </w:tcPr>
          <w:p w14:paraId="387E0A5D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60" w:type="pct"/>
          </w:tcPr>
          <w:p w14:paraId="5660609C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Снятие и передача показаний основных контрольно-измерительных приборов учета тепловой энергии</w:t>
            </w:r>
          </w:p>
          <w:p w14:paraId="4A671DCF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(включает в себя:</w:t>
            </w:r>
          </w:p>
          <w:p w14:paraId="70EF5F92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снятие и обработка показаний теплосчетчика при помощи GSM модема, переносного пульта, переносного компьютера, любым из перечисленных выше способов;</w:t>
            </w:r>
          </w:p>
          <w:p w14:paraId="2A3247EC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анализ суточных и часовых архивных значений и сравнительный анализ теплопотребления с проектной нагрузкой;</w:t>
            </w:r>
          </w:p>
          <w:p w14:paraId="65FDE127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оказание консультативных услуг персоналу потребителя;</w:t>
            </w:r>
          </w:p>
          <w:p w14:paraId="57B38CC1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и отправка отчетов о теплопотреблении в теплоснабжающую организацию и Заказчику/Получателю по электронной почте.</w:t>
            </w:r>
          </w:p>
          <w:p w14:paraId="1E2B9E0F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не позднее 20 числа расчетного месяца сдает ведомость с показаниями потребленных ресурсов в МОЭК»; </w:t>
            </w:r>
          </w:p>
          <w:p w14:paraId="0A5B660A" w14:textId="77777777" w:rsidR="001B3BD2" w:rsidRPr="001B3BD2" w:rsidRDefault="001B3B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не позднее 25 числа каждого месяца предоставляет Заказчику ведомости снятия показаний потребленных ресурсов с отметками о получении их в МОЭК.</w:t>
            </w:r>
          </w:p>
        </w:tc>
        <w:tc>
          <w:tcPr>
            <w:tcW w:w="1263" w:type="pct"/>
            <w:vMerge/>
          </w:tcPr>
          <w:p w14:paraId="6F665723" w14:textId="77777777" w:rsidR="001B3BD2" w:rsidRPr="001B3BD2" w:rsidRDefault="001B3B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FF0F3B7" w14:textId="77777777" w:rsidR="001B3BD2" w:rsidRPr="001B3BD2" w:rsidRDefault="001B3BD2" w:rsidP="00EE1488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9C27CC3" w14:textId="472A7DCF" w:rsidR="001B3BD2" w:rsidRPr="001B3BD2" w:rsidRDefault="001B3BD2" w:rsidP="00EE1488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BD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Таблица №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1B3BD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«Перечень обслуживаемого оборудования»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466"/>
        <w:gridCol w:w="3826"/>
        <w:gridCol w:w="493"/>
      </w:tblGrid>
      <w:tr w:rsidR="001B3BD2" w:rsidRPr="001B3BD2" w14:paraId="496BC018" w14:textId="77777777" w:rsidTr="00815BF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9110B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A26C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Место оказания услуг</w:t>
            </w:r>
          </w:p>
        </w:tc>
        <w:tc>
          <w:tcPr>
            <w:tcW w:w="2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D165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обслуживаемого оборудования</w:t>
            </w:r>
          </w:p>
        </w:tc>
      </w:tr>
      <w:tr w:rsidR="001B3BD2" w:rsidRPr="001B3BD2" w14:paraId="734C80A5" w14:textId="77777777" w:rsidTr="00815BF2">
        <w:trPr>
          <w:trHeight w:val="138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B53F98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5931E" w14:textId="77777777" w:rsidR="001B3BD2" w:rsidRPr="001B3BD2" w:rsidRDefault="001B3BD2" w:rsidP="00EE1488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</w:rPr>
              <w:t>г. Москва, Волоколамское шоссе д.9 стр. 1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CB20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Тепловычислитель ВИС.Т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73AC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3BD2" w:rsidRPr="001B3BD2" w14:paraId="1B66E739" w14:textId="77777777" w:rsidTr="00815BF2">
        <w:trPr>
          <w:trHeight w:val="138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0411C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EC317" w14:textId="77777777" w:rsidR="001B3BD2" w:rsidRPr="001B3BD2" w:rsidRDefault="001B3BD2" w:rsidP="00EE1488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FCC2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ПП-80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692F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1B3BD2" w:rsidRPr="001B3BD2" w14:paraId="1D23D8D4" w14:textId="77777777" w:rsidTr="00815BF2">
        <w:trPr>
          <w:trHeight w:val="138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1438E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9438" w14:textId="77777777" w:rsidR="001B3BD2" w:rsidRPr="001B3BD2" w:rsidRDefault="001B3BD2" w:rsidP="00EE1488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2F4B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КТПТР-01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08F8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3BD2" w:rsidRPr="001B3BD2" w14:paraId="29E8B86C" w14:textId="77777777" w:rsidTr="00815BF2">
        <w:trPr>
          <w:trHeight w:val="138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2027A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5C469" w14:textId="77777777" w:rsidR="001B3BD2" w:rsidRPr="001B3BD2" w:rsidRDefault="001B3BD2" w:rsidP="00EE1488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AB90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СГИ-20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5BB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3BD2" w:rsidRPr="001B3BD2" w14:paraId="65F7B3B7" w14:textId="77777777" w:rsidTr="00815BF2">
        <w:trPr>
          <w:trHeight w:val="207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F7D7A1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3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837DF" w14:textId="77777777" w:rsidR="001B3BD2" w:rsidRPr="001B3BD2" w:rsidRDefault="001B3BD2" w:rsidP="00EE1488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</w:rPr>
              <w:t>г. Москва, ул. Астрадамская, д. 1, корп. 4.</w:t>
            </w: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2D92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Тепловычислитель ВКТ-7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FF6D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B3BD2" w:rsidRPr="001B3BD2" w14:paraId="46B29ECB" w14:textId="77777777" w:rsidTr="00815BF2">
        <w:trPr>
          <w:trHeight w:val="207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65961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FDFA3" w14:textId="77777777" w:rsidR="001B3BD2" w:rsidRPr="001B3BD2" w:rsidRDefault="001B3BD2" w:rsidP="00EE1488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4A7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ПРЭМ-32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3EFE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B3BD2" w:rsidRPr="001B3BD2" w14:paraId="29B78D4E" w14:textId="77777777" w:rsidTr="00815BF2">
        <w:trPr>
          <w:trHeight w:val="207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2A9C9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86E45" w14:textId="77777777" w:rsidR="001B3BD2" w:rsidRPr="001B3BD2" w:rsidRDefault="001B3BD2" w:rsidP="00EE1488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1645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КТСП-Т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40AB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B3BD2" w:rsidRPr="001B3BD2" w14:paraId="39961DCB" w14:textId="77777777" w:rsidTr="00815BF2">
        <w:trPr>
          <w:trHeight w:val="207"/>
        </w:trPr>
        <w:tc>
          <w:tcPr>
            <w:tcW w:w="2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4B11F" w14:textId="77777777" w:rsidR="001B3BD2" w:rsidRPr="001B3BD2" w:rsidRDefault="001B3BD2" w:rsidP="00EE1488">
            <w:pPr>
              <w:spacing w:after="0"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3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BA631" w14:textId="77777777" w:rsidR="001B3BD2" w:rsidRPr="001B3BD2" w:rsidRDefault="001B3BD2" w:rsidP="00EE1488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548F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ПРЭМ-50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C99A" w14:textId="77777777" w:rsidR="001B3BD2" w:rsidRPr="001B3BD2" w:rsidRDefault="001B3BD2" w:rsidP="00EE1488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4F01D088" w14:textId="77777777" w:rsidR="001B3BD2" w:rsidRPr="001B3BD2" w:rsidRDefault="001B3BD2" w:rsidP="00EE1488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BD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</w:t>
      </w:r>
    </w:p>
    <w:p w14:paraId="13A9DECE" w14:textId="77777777" w:rsidR="001B3BD2" w:rsidRPr="001B3BD2" w:rsidRDefault="001B3BD2" w:rsidP="00EE1488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BD2">
        <w:rPr>
          <w:rFonts w:ascii="Times New Roman" w:eastAsia="Times New Roman" w:hAnsi="Times New Roman"/>
          <w:bCs/>
          <w:sz w:val="24"/>
          <w:szCs w:val="24"/>
          <w:lang w:eastAsia="ru-RU"/>
        </w:rPr>
        <w:t>На каждом объекте обслуживания установлен один узел учета тепловой энергии.</w:t>
      </w:r>
    </w:p>
    <w:p w14:paraId="76D53FCD" w14:textId="481F6F90" w:rsidR="001B3BD2" w:rsidRPr="001B3BD2" w:rsidRDefault="001B3BD2" w:rsidP="00EE1488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B3BD2">
        <w:rPr>
          <w:rFonts w:ascii="Times New Roman" w:eastAsia="Times New Roman" w:hAnsi="Times New Roman"/>
          <w:bCs/>
          <w:sz w:val="24"/>
          <w:szCs w:val="24"/>
          <w:lang w:eastAsia="ru-RU"/>
        </w:rPr>
        <w:t>Отчеты о теплопотреблении необходимо направлять</w:t>
      </w:r>
      <w:r w:rsidR="00CB36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отдел учета МОЭК, дублировать</w:t>
      </w:r>
      <w:r w:rsidRPr="001B3BD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электронную почту </w:t>
      </w:r>
      <w:r w:rsidRPr="001B3BD2"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val="en-US" w:eastAsia="ru-RU"/>
        </w:rPr>
        <w:t>mashkin</w:t>
      </w:r>
      <w:r w:rsidRPr="001B3BD2"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eastAsia="ru-RU"/>
        </w:rPr>
        <w:t>@</w:t>
      </w:r>
      <w:r w:rsidRPr="001B3BD2"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val="en-US" w:eastAsia="ru-RU"/>
        </w:rPr>
        <w:t>mghpu</w:t>
      </w:r>
      <w:r w:rsidRPr="001B3BD2"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eastAsia="ru-RU"/>
        </w:rPr>
        <w:t>.</w:t>
      </w:r>
      <w:r w:rsidRPr="001B3BD2">
        <w:rPr>
          <w:rFonts w:ascii="Times New Roman" w:eastAsia="Times New Roman" w:hAnsi="Times New Roman"/>
          <w:bCs/>
          <w:color w:val="0070C0"/>
          <w:sz w:val="24"/>
          <w:szCs w:val="24"/>
          <w:u w:val="single"/>
          <w:lang w:val="en-US" w:eastAsia="ru-RU"/>
        </w:rPr>
        <w:t>ru</w:t>
      </w:r>
      <w:r w:rsidRPr="001B3BD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ежемесячно </w:t>
      </w:r>
      <w:r w:rsidRPr="001B3BD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c</w:t>
      </w:r>
      <w:r w:rsidRPr="001B3BD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21 по 23 число, или по заявке Заказчика.</w:t>
      </w:r>
    </w:p>
    <w:p w14:paraId="672D6F0D" w14:textId="77777777" w:rsidR="001B3BD2" w:rsidRDefault="001B3B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CA64EE" w14:textId="77777777" w:rsidR="001B3BD2" w:rsidRPr="001B3BD2" w:rsidRDefault="001B3B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C1B957B" w14:textId="61616A23" w:rsidR="001B3BD2" w:rsidRPr="001B3BD2" w:rsidRDefault="001B3BD2" w:rsidP="00EE1488">
      <w:pPr>
        <w:pStyle w:val="a3"/>
        <w:numPr>
          <w:ilvl w:val="0"/>
          <w:numId w:val="8"/>
        </w:numPr>
        <w:tabs>
          <w:tab w:val="left" w:pos="-180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3B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Перечень, периодичность и объем оказываемых услуг по техническому обслуживанию центрального теплового пункта и приточных систем.</w:t>
      </w:r>
    </w:p>
    <w:p w14:paraId="65EDB34C" w14:textId="77777777" w:rsidR="001B3BD2" w:rsidRDefault="001B3B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CE40EF" w14:textId="77777777" w:rsidR="001B3BD2" w:rsidRDefault="001B3B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9BCA0F" w14:textId="0C9DD9E2" w:rsidR="00850C49" w:rsidRDefault="00F66F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C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Правилами определены следующие виды обслуживания</w:t>
      </w:r>
      <w:r w:rsidRPr="00F66FD2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1F887E89" w14:textId="77777777" w:rsidR="00850C49" w:rsidRDefault="00850C49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66FD2" w:rsidRPr="00F66FD2">
        <w:rPr>
          <w:rFonts w:ascii="Times New Roman" w:eastAsia="Times New Roman" w:hAnsi="Times New Roman"/>
          <w:sz w:val="24"/>
          <w:szCs w:val="24"/>
          <w:lang w:eastAsia="ru-RU"/>
        </w:rPr>
        <w:t xml:space="preserve">ежедневное (ТО-1), </w:t>
      </w:r>
    </w:p>
    <w:p w14:paraId="151129B4" w14:textId="77777777" w:rsidR="00850C49" w:rsidRDefault="00850C49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66FD2" w:rsidRPr="00F66FD2">
        <w:rPr>
          <w:rFonts w:ascii="Times New Roman" w:eastAsia="Times New Roman" w:hAnsi="Times New Roman"/>
          <w:sz w:val="24"/>
          <w:szCs w:val="24"/>
          <w:lang w:eastAsia="ru-RU"/>
        </w:rPr>
        <w:t xml:space="preserve">еженедельное (ТО-2), </w:t>
      </w:r>
    </w:p>
    <w:p w14:paraId="2D928981" w14:textId="77777777" w:rsidR="00850C49" w:rsidRDefault="00850C49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66FD2" w:rsidRPr="00F66FD2">
        <w:rPr>
          <w:rFonts w:ascii="Times New Roman" w:eastAsia="Times New Roman" w:hAnsi="Times New Roman"/>
          <w:sz w:val="24"/>
          <w:szCs w:val="24"/>
          <w:lang w:eastAsia="ru-RU"/>
        </w:rPr>
        <w:t>ежемесячное (ТО-3)</w:t>
      </w:r>
    </w:p>
    <w:p w14:paraId="50968931" w14:textId="77777777" w:rsidR="00850C49" w:rsidRDefault="00850C49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66FD2" w:rsidRPr="00F66FD2">
        <w:rPr>
          <w:rFonts w:ascii="Times New Roman" w:eastAsia="Times New Roman" w:hAnsi="Times New Roman"/>
          <w:sz w:val="24"/>
          <w:szCs w:val="24"/>
          <w:lang w:eastAsia="ru-RU"/>
        </w:rPr>
        <w:t>ежегодное (СТО).</w:t>
      </w:r>
    </w:p>
    <w:p w14:paraId="19171D01" w14:textId="45E36D1C" w:rsidR="001B3BD2" w:rsidRDefault="00F66F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6FD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0DDA4DC" w14:textId="77777777" w:rsidR="001B3BD2" w:rsidRDefault="001B3BD2" w:rsidP="00EE1488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624C2C40" w14:textId="77777777" w:rsidR="001B3BD2" w:rsidRDefault="00F66F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6FD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14:paraId="26C066F6" w14:textId="7DEB7C0E" w:rsidR="00F66FD2" w:rsidRPr="00F66FD2" w:rsidRDefault="00F66FD2" w:rsidP="00EE1488">
      <w:pPr>
        <w:tabs>
          <w:tab w:val="left" w:pos="-18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6FD2">
        <w:rPr>
          <w:rFonts w:ascii="Times New Roman" w:eastAsia="Times New Roman" w:hAnsi="Times New Roman"/>
          <w:sz w:val="24"/>
          <w:szCs w:val="24"/>
          <w:lang w:eastAsia="ru-RU"/>
        </w:rPr>
        <w:t>Перечень оборудования, подлежащего обслуживанию.</w:t>
      </w:r>
    </w:p>
    <w:p w14:paraId="3E3ABCAA" w14:textId="77777777" w:rsidR="00F66FD2" w:rsidRPr="00F66FD2" w:rsidRDefault="00F66F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64A2AB" w14:textId="281BA76C" w:rsidR="00F66FD2" w:rsidRPr="00F66FD2" w:rsidRDefault="00F66FD2" w:rsidP="00EE1488">
      <w:pPr>
        <w:tabs>
          <w:tab w:val="left" w:pos="-1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66FD2">
        <w:rPr>
          <w:rFonts w:ascii="Times New Roman" w:eastAsia="Times New Roman" w:hAnsi="Times New Roman"/>
          <w:sz w:val="24"/>
          <w:szCs w:val="24"/>
          <w:lang w:eastAsia="ru-RU"/>
        </w:rPr>
        <w:tab/>
        <w:t>Перечень услуг по видам обслуживания приведён в таблице</w:t>
      </w:r>
      <w:r w:rsidR="001B3BD2">
        <w:rPr>
          <w:rFonts w:ascii="Times New Roman" w:eastAsia="Times New Roman" w:hAnsi="Times New Roman"/>
          <w:sz w:val="24"/>
          <w:szCs w:val="24"/>
          <w:lang w:eastAsia="ru-RU"/>
        </w:rPr>
        <w:t xml:space="preserve"> № 3</w:t>
      </w:r>
      <w:r w:rsidRPr="00F66FD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"/>
        <w:gridCol w:w="7214"/>
        <w:gridCol w:w="1808"/>
      </w:tblGrid>
      <w:tr w:rsidR="00F66FD2" w:rsidRPr="00F66FD2" w14:paraId="525A11A0" w14:textId="77777777" w:rsidTr="00970686">
        <w:trPr>
          <w:tblHeader/>
        </w:trPr>
        <w:tc>
          <w:tcPr>
            <w:tcW w:w="327" w:type="dxa"/>
            <w:shd w:val="clear" w:color="auto" w:fill="auto"/>
            <w:vAlign w:val="center"/>
            <w:hideMark/>
          </w:tcPr>
          <w:p w14:paraId="25C15CF4" w14:textId="77777777" w:rsidR="00F66FD2" w:rsidRPr="00F66FD2" w:rsidRDefault="00F66F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14" w:type="dxa"/>
            <w:shd w:val="clear" w:color="auto" w:fill="auto"/>
            <w:vAlign w:val="center"/>
            <w:hideMark/>
          </w:tcPr>
          <w:p w14:paraId="0617C699" w14:textId="77777777" w:rsidR="00F66FD2" w:rsidRPr="00F66FD2" w:rsidRDefault="00F66F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услуг 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592A99C5" w14:textId="77777777" w:rsidR="00F66FD2" w:rsidRPr="00F66FD2" w:rsidRDefault="00F66FD2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Периодичность </w:t>
            </w:r>
          </w:p>
        </w:tc>
      </w:tr>
      <w:tr w:rsidR="00F66FD2" w:rsidRPr="00F66FD2" w14:paraId="2722C984" w14:textId="77777777" w:rsidTr="00970686">
        <w:tc>
          <w:tcPr>
            <w:tcW w:w="327" w:type="dxa"/>
            <w:shd w:val="clear" w:color="auto" w:fill="auto"/>
            <w:hideMark/>
          </w:tcPr>
          <w:p w14:paraId="64631904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  <w:hideMark/>
          </w:tcPr>
          <w:p w14:paraId="48C38BE3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Ежедневный технический осмотр теплового пункта (ТО-1)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hideMark/>
          </w:tcPr>
          <w:p w14:paraId="10DA70B7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6FD2" w:rsidRPr="00F66FD2" w14:paraId="4C862EDB" w14:textId="77777777" w:rsidTr="00970686">
        <w:tc>
          <w:tcPr>
            <w:tcW w:w="327" w:type="dxa"/>
            <w:shd w:val="clear" w:color="auto" w:fill="auto"/>
            <w:hideMark/>
          </w:tcPr>
          <w:p w14:paraId="7C9986CB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14" w:type="dxa"/>
            <w:shd w:val="clear" w:color="auto" w:fill="auto"/>
            <w:hideMark/>
          </w:tcPr>
          <w:p w14:paraId="28D522A4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Внешний осмотр состояния: автоматических выключателей, устройств защитного отключения (УЗО), устройств релейной защиты и других автоматических устройств </w:t>
            </w:r>
          </w:p>
        </w:tc>
        <w:tc>
          <w:tcPr>
            <w:tcW w:w="1808" w:type="dxa"/>
            <w:shd w:val="clear" w:color="auto" w:fill="auto"/>
            <w:hideMark/>
          </w:tcPr>
          <w:p w14:paraId="139EC206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591C6693" w14:textId="77777777" w:rsidTr="00970686">
        <w:tc>
          <w:tcPr>
            <w:tcW w:w="327" w:type="dxa"/>
            <w:shd w:val="clear" w:color="auto" w:fill="auto"/>
            <w:hideMark/>
          </w:tcPr>
          <w:p w14:paraId="52C056C2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214" w:type="dxa"/>
            <w:shd w:val="clear" w:color="auto" w:fill="auto"/>
            <w:hideMark/>
          </w:tcPr>
          <w:p w14:paraId="37CD2A17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Удаление грязи и пыли с поверхности токоведущих частей со снятием напряжения </w:t>
            </w:r>
          </w:p>
        </w:tc>
        <w:tc>
          <w:tcPr>
            <w:tcW w:w="1808" w:type="dxa"/>
            <w:shd w:val="clear" w:color="auto" w:fill="auto"/>
            <w:hideMark/>
          </w:tcPr>
          <w:p w14:paraId="54D4977C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  <w:p w14:paraId="7AC455CC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6FD2" w:rsidRPr="00F66FD2" w14:paraId="0170EE7D" w14:textId="77777777" w:rsidTr="00970686">
        <w:tc>
          <w:tcPr>
            <w:tcW w:w="327" w:type="dxa"/>
            <w:shd w:val="clear" w:color="auto" w:fill="auto"/>
            <w:hideMark/>
          </w:tcPr>
          <w:p w14:paraId="3197EBCC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14" w:type="dxa"/>
            <w:shd w:val="clear" w:color="auto" w:fill="auto"/>
            <w:hideMark/>
          </w:tcPr>
          <w:p w14:paraId="2C3DB525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Обход теплового пункта с целью контроля параметров работы систем тепловодоснабжения и осмотр инженерного оборудования </w:t>
            </w:r>
          </w:p>
        </w:tc>
        <w:tc>
          <w:tcPr>
            <w:tcW w:w="1808" w:type="dxa"/>
            <w:shd w:val="clear" w:color="auto" w:fill="auto"/>
            <w:hideMark/>
          </w:tcPr>
          <w:p w14:paraId="565B2395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6021A93E" w14:textId="77777777" w:rsidTr="00970686">
        <w:tc>
          <w:tcPr>
            <w:tcW w:w="327" w:type="dxa"/>
            <w:shd w:val="clear" w:color="auto" w:fill="auto"/>
            <w:hideMark/>
          </w:tcPr>
          <w:p w14:paraId="6479DF57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14" w:type="dxa"/>
            <w:shd w:val="clear" w:color="auto" w:fill="auto"/>
            <w:hideMark/>
          </w:tcPr>
          <w:p w14:paraId="3279F3B6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параметров работы инженерных систем в оперативный журнал теплового пункта </w:t>
            </w:r>
          </w:p>
        </w:tc>
        <w:tc>
          <w:tcPr>
            <w:tcW w:w="1808" w:type="dxa"/>
            <w:shd w:val="clear" w:color="auto" w:fill="auto"/>
            <w:hideMark/>
          </w:tcPr>
          <w:p w14:paraId="0B8749AA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14A80168" w14:textId="77777777" w:rsidTr="00970686">
        <w:tc>
          <w:tcPr>
            <w:tcW w:w="327" w:type="dxa"/>
            <w:shd w:val="clear" w:color="auto" w:fill="auto"/>
            <w:hideMark/>
          </w:tcPr>
          <w:p w14:paraId="066688FE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14" w:type="dxa"/>
            <w:shd w:val="clear" w:color="auto" w:fill="auto"/>
            <w:hideMark/>
          </w:tcPr>
          <w:p w14:paraId="26A2271B" w14:textId="2ABB5ED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соответствия записанных параметров работы теплового пункта параметрам, заданных в режимных картах; при необходимости произвести корректировку режимов работы инженерных систем ИТП</w:t>
            </w:r>
            <w:r w:rsidR="0009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приточной вентиляции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hideMark/>
          </w:tcPr>
          <w:p w14:paraId="35C2FE71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20EEC46C" w14:textId="77777777" w:rsidTr="00970686">
        <w:tc>
          <w:tcPr>
            <w:tcW w:w="327" w:type="dxa"/>
            <w:shd w:val="clear" w:color="auto" w:fill="auto"/>
            <w:hideMark/>
          </w:tcPr>
          <w:p w14:paraId="0C4AA9C8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14" w:type="dxa"/>
            <w:shd w:val="clear" w:color="auto" w:fill="auto"/>
            <w:hideMark/>
          </w:tcPr>
          <w:p w14:paraId="27601D92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состояния дверей и дверных запоров теплового пункта </w:t>
            </w:r>
          </w:p>
        </w:tc>
        <w:tc>
          <w:tcPr>
            <w:tcW w:w="1808" w:type="dxa"/>
            <w:shd w:val="clear" w:color="auto" w:fill="auto"/>
            <w:hideMark/>
          </w:tcPr>
          <w:p w14:paraId="2D5B418F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603F0535" w14:textId="77777777" w:rsidTr="00970686">
        <w:tc>
          <w:tcPr>
            <w:tcW w:w="327" w:type="dxa"/>
            <w:shd w:val="clear" w:color="auto" w:fill="auto"/>
            <w:hideMark/>
          </w:tcPr>
          <w:p w14:paraId="02F222ED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14" w:type="dxa"/>
            <w:shd w:val="clear" w:color="auto" w:fill="auto"/>
            <w:hideMark/>
          </w:tcPr>
          <w:p w14:paraId="1E32A0B6" w14:textId="6EA45886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исходного положения запорной арматуры, насосного оборудования, приборов автоматики и электрооборудования ИТП</w:t>
            </w:r>
            <w:r w:rsidR="0009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установок приточной вентиляции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hideMark/>
          </w:tcPr>
          <w:p w14:paraId="174C2BF5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0BAB9516" w14:textId="77777777" w:rsidTr="00970686">
        <w:tc>
          <w:tcPr>
            <w:tcW w:w="327" w:type="dxa"/>
            <w:shd w:val="clear" w:color="auto" w:fill="auto"/>
            <w:hideMark/>
          </w:tcPr>
          <w:p w14:paraId="6CB7ACB9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4" w:type="dxa"/>
            <w:shd w:val="clear" w:color="auto" w:fill="auto"/>
            <w:hideMark/>
          </w:tcPr>
          <w:p w14:paraId="5D6A39AE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работы электронасосных агрегатов и исправность их упругих соединительных муфт </w:t>
            </w:r>
          </w:p>
        </w:tc>
        <w:tc>
          <w:tcPr>
            <w:tcW w:w="1808" w:type="dxa"/>
            <w:shd w:val="clear" w:color="auto" w:fill="auto"/>
            <w:hideMark/>
          </w:tcPr>
          <w:p w14:paraId="4F33A772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69C3584D" w14:textId="77777777" w:rsidTr="00970686">
        <w:tc>
          <w:tcPr>
            <w:tcW w:w="327" w:type="dxa"/>
            <w:shd w:val="clear" w:color="auto" w:fill="auto"/>
            <w:hideMark/>
          </w:tcPr>
          <w:p w14:paraId="50832A35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4" w:type="dxa"/>
            <w:shd w:val="clear" w:color="auto" w:fill="auto"/>
            <w:hideMark/>
          </w:tcPr>
          <w:p w14:paraId="52F71C74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 отсутствие течи воды через фланцевые соединения и сварочные швы </w:t>
            </w:r>
          </w:p>
        </w:tc>
        <w:tc>
          <w:tcPr>
            <w:tcW w:w="1808" w:type="dxa"/>
            <w:shd w:val="clear" w:color="auto" w:fill="auto"/>
            <w:hideMark/>
          </w:tcPr>
          <w:p w14:paraId="6D0B68E0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04454FAA" w14:textId="77777777" w:rsidTr="00970686">
        <w:tc>
          <w:tcPr>
            <w:tcW w:w="327" w:type="dxa"/>
            <w:shd w:val="clear" w:color="auto" w:fill="auto"/>
            <w:hideMark/>
          </w:tcPr>
          <w:p w14:paraId="061F76CA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14" w:type="dxa"/>
            <w:shd w:val="clear" w:color="auto" w:fill="auto"/>
            <w:hideMark/>
          </w:tcPr>
          <w:p w14:paraId="001CDDAE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 отсутствие течи воды через сальниковые уплотнения запорно-регулирующей арматуры </w:t>
            </w:r>
          </w:p>
        </w:tc>
        <w:tc>
          <w:tcPr>
            <w:tcW w:w="1808" w:type="dxa"/>
            <w:shd w:val="clear" w:color="auto" w:fill="auto"/>
            <w:hideMark/>
          </w:tcPr>
          <w:p w14:paraId="6E711BD3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4724F875" w14:textId="77777777" w:rsidTr="00970686">
        <w:tc>
          <w:tcPr>
            <w:tcW w:w="327" w:type="dxa"/>
            <w:shd w:val="clear" w:color="auto" w:fill="auto"/>
            <w:hideMark/>
          </w:tcPr>
          <w:p w14:paraId="720DDEBB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14" w:type="dxa"/>
            <w:shd w:val="clear" w:color="auto" w:fill="auto"/>
            <w:hideMark/>
          </w:tcPr>
          <w:p w14:paraId="1926B20F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 отсутствие затоплений технических подполий и подвальных помещений теплового пункта сетевой водой </w:t>
            </w:r>
          </w:p>
        </w:tc>
        <w:tc>
          <w:tcPr>
            <w:tcW w:w="1808" w:type="dxa"/>
            <w:shd w:val="clear" w:color="auto" w:fill="auto"/>
            <w:hideMark/>
          </w:tcPr>
          <w:p w14:paraId="7C89A251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F66FD2" w:rsidRPr="00F66FD2" w14:paraId="0F897909" w14:textId="77777777" w:rsidTr="00970686">
        <w:tc>
          <w:tcPr>
            <w:tcW w:w="327" w:type="dxa"/>
            <w:shd w:val="clear" w:color="auto" w:fill="auto"/>
            <w:hideMark/>
          </w:tcPr>
          <w:p w14:paraId="705C843B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14" w:type="dxa"/>
            <w:shd w:val="clear" w:color="auto" w:fill="auto"/>
            <w:hideMark/>
          </w:tcPr>
          <w:p w14:paraId="2849C292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Проверка системы отопления на наличие воздушных пробок. Устранение воздушных пробок.</w:t>
            </w:r>
          </w:p>
          <w:p w14:paraId="30BA2DB0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shd w:val="clear" w:color="auto" w:fill="auto"/>
            <w:hideMark/>
          </w:tcPr>
          <w:p w14:paraId="717779D3" w14:textId="77777777" w:rsidR="00F66FD2" w:rsidRPr="00F66FD2" w:rsidRDefault="00F66FD2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ежедневно </w:t>
            </w:r>
          </w:p>
        </w:tc>
      </w:tr>
      <w:tr w:rsidR="00970686" w:rsidRPr="00F66FD2" w14:paraId="0147A882" w14:textId="77777777" w:rsidTr="00970686">
        <w:tc>
          <w:tcPr>
            <w:tcW w:w="327" w:type="dxa"/>
            <w:shd w:val="clear" w:color="auto" w:fill="auto"/>
          </w:tcPr>
          <w:p w14:paraId="037537A5" w14:textId="03854A2B" w:rsidR="00970686" w:rsidRPr="00F66FD2" w:rsidRDefault="00970686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14" w:type="dxa"/>
            <w:shd w:val="clear" w:color="auto" w:fill="auto"/>
          </w:tcPr>
          <w:p w14:paraId="42E45D07" w14:textId="5EC6A2BD" w:rsidR="00970686" w:rsidRPr="00F66FD2" w:rsidRDefault="00970686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7068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Подрядчик обеспечивает ведение всей технической документации (графики, журналы и пр.) необходимой для нормального функционирования объектов Заказчика в соответствии с нормами технических регламентов и правил.</w:t>
            </w:r>
          </w:p>
        </w:tc>
        <w:tc>
          <w:tcPr>
            <w:tcW w:w="1808" w:type="dxa"/>
            <w:shd w:val="clear" w:color="auto" w:fill="auto"/>
          </w:tcPr>
          <w:p w14:paraId="4DD1B633" w14:textId="6B973C86" w:rsidR="00970686" w:rsidRPr="00F66FD2" w:rsidRDefault="00970686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42664A" w:rsidRPr="00F66FD2" w14:paraId="0E3C3F5E" w14:textId="77777777" w:rsidTr="00970686">
        <w:tc>
          <w:tcPr>
            <w:tcW w:w="327" w:type="dxa"/>
            <w:shd w:val="clear" w:color="auto" w:fill="auto"/>
          </w:tcPr>
          <w:p w14:paraId="0D14D109" w14:textId="5434BC0C" w:rsidR="0042664A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14" w:type="dxa"/>
            <w:shd w:val="clear" w:color="auto" w:fill="auto"/>
          </w:tcPr>
          <w:p w14:paraId="40C7AF79" w14:textId="77777777" w:rsidR="0042664A" w:rsidRPr="0042664A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266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Снятие и обработка показаний теплосчетчика и счетчика горячей воды, составление и доставка в теплоснабжающую организацию (в установленный ею день) отчета о фактическом потреблении тепловой энергии и горячего водоснабжения за отчетный месяц, с</w:t>
            </w:r>
          </w:p>
          <w:p w14:paraId="72A3F552" w14:textId="47A37C71" w:rsidR="0042664A" w:rsidRPr="00970686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266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предоставлением копии Заказчику.</w:t>
            </w:r>
          </w:p>
        </w:tc>
        <w:tc>
          <w:tcPr>
            <w:tcW w:w="1808" w:type="dxa"/>
            <w:shd w:val="clear" w:color="auto" w:fill="auto"/>
          </w:tcPr>
          <w:p w14:paraId="17074DB1" w14:textId="0B692C3E" w:rsidR="0042664A" w:rsidRPr="00935013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реже 1 раза в 10 дней, а так же в течении 1ого часа по заявке Заказчика.</w:t>
            </w:r>
          </w:p>
        </w:tc>
      </w:tr>
      <w:tr w:rsidR="0042664A" w:rsidRPr="00F66FD2" w14:paraId="3DF0E40C" w14:textId="77777777" w:rsidTr="00970686">
        <w:tc>
          <w:tcPr>
            <w:tcW w:w="327" w:type="dxa"/>
            <w:shd w:val="clear" w:color="auto" w:fill="auto"/>
          </w:tcPr>
          <w:p w14:paraId="05F078CC" w14:textId="38EED038" w:rsidR="0042664A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14" w:type="dxa"/>
            <w:shd w:val="clear" w:color="auto" w:fill="auto"/>
          </w:tcPr>
          <w:p w14:paraId="7556DEC8" w14:textId="6098EB0D" w:rsidR="0042664A" w:rsidRPr="0042664A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266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Профилактическое обслуживание приборов учёта (чистка расходомеров, очистка фильтров и грязевиков от отложений песка и окалины с разборкой и проверкой наличия масла в гильзах)</w:t>
            </w:r>
          </w:p>
        </w:tc>
        <w:tc>
          <w:tcPr>
            <w:tcW w:w="1808" w:type="dxa"/>
            <w:shd w:val="clear" w:color="auto" w:fill="auto"/>
          </w:tcPr>
          <w:p w14:paraId="20AD9319" w14:textId="64F1C36F" w:rsidR="0042664A" w:rsidRPr="00935013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реже 1 раза в месяц</w:t>
            </w:r>
          </w:p>
        </w:tc>
      </w:tr>
      <w:tr w:rsidR="0042664A" w:rsidRPr="00F66FD2" w14:paraId="4AEF59BA" w14:textId="77777777" w:rsidTr="00970686">
        <w:tc>
          <w:tcPr>
            <w:tcW w:w="327" w:type="dxa"/>
            <w:shd w:val="clear" w:color="auto" w:fill="auto"/>
          </w:tcPr>
          <w:p w14:paraId="73BB011C" w14:textId="66A808BD" w:rsidR="0042664A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14" w:type="dxa"/>
            <w:shd w:val="clear" w:color="auto" w:fill="auto"/>
          </w:tcPr>
          <w:p w14:paraId="6585775C" w14:textId="77777777" w:rsidR="0042664A" w:rsidRPr="0042664A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266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показаний счетчиков с диагностикой их работоспособности. При выявлении неисправностей в работе водосчётчика и теплосчётчика принять оперативные меры по устранению (на месте установки или демонтаж и установка приборов при необходимости проведения ремонтных или иных видов работ,</w:t>
            </w:r>
          </w:p>
          <w:p w14:paraId="68269717" w14:textId="4C40F2A4" w:rsidR="0042664A" w:rsidRPr="0042664A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2664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требующих передачи их в специализированные организации)</w:t>
            </w:r>
          </w:p>
        </w:tc>
        <w:tc>
          <w:tcPr>
            <w:tcW w:w="1808" w:type="dxa"/>
            <w:shd w:val="clear" w:color="auto" w:fill="auto"/>
          </w:tcPr>
          <w:p w14:paraId="2B7F3A61" w14:textId="0C8C8D39" w:rsidR="0042664A" w:rsidRPr="00935013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реже 1 раза в месяц</w:t>
            </w:r>
          </w:p>
        </w:tc>
      </w:tr>
      <w:tr w:rsidR="0042664A" w:rsidRPr="00F66FD2" w14:paraId="7FD0558B" w14:textId="77777777" w:rsidTr="00970686">
        <w:tc>
          <w:tcPr>
            <w:tcW w:w="327" w:type="dxa"/>
            <w:shd w:val="clear" w:color="auto" w:fill="auto"/>
          </w:tcPr>
          <w:p w14:paraId="6D98872F" w14:textId="77777777" w:rsidR="0042664A" w:rsidRDefault="0042664A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</w:tcPr>
          <w:p w14:paraId="0F8705CC" w14:textId="16AE807A" w:rsidR="0042664A" w:rsidRPr="0042664A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Отключение электропитания теплосчётчика при проведении ремонтных, сварочных работ на объекте и на межотопительный период</w:t>
            </w:r>
          </w:p>
        </w:tc>
        <w:tc>
          <w:tcPr>
            <w:tcW w:w="1808" w:type="dxa"/>
            <w:shd w:val="clear" w:color="auto" w:fill="auto"/>
          </w:tcPr>
          <w:p w14:paraId="5500BC6C" w14:textId="77777777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каждом проведении указанных</w:t>
            </w:r>
          </w:p>
          <w:p w14:paraId="49F60FFE" w14:textId="18495E84" w:rsidR="0042664A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</w:t>
            </w:r>
          </w:p>
        </w:tc>
      </w:tr>
      <w:tr w:rsidR="00935013" w:rsidRPr="00F66FD2" w14:paraId="2E37C20D" w14:textId="77777777" w:rsidTr="00970686">
        <w:tc>
          <w:tcPr>
            <w:tcW w:w="327" w:type="dxa"/>
            <w:shd w:val="clear" w:color="auto" w:fill="auto"/>
          </w:tcPr>
          <w:p w14:paraId="3E733E36" w14:textId="77777777" w:rsid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</w:tcPr>
          <w:p w14:paraId="1A43CD1D" w14:textId="77777777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Выполнение текущего (мелкого) ремонта узла учёта, замена элементов питания (устранение замечаний и недостатков, выявленных при техническом</w:t>
            </w:r>
          </w:p>
          <w:p w14:paraId="6626768E" w14:textId="36209652" w:rsidR="00935013" w:rsidRPr="0042664A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обслуживании)</w:t>
            </w:r>
          </w:p>
        </w:tc>
        <w:tc>
          <w:tcPr>
            <w:tcW w:w="1808" w:type="dxa"/>
            <w:shd w:val="clear" w:color="auto" w:fill="auto"/>
          </w:tcPr>
          <w:p w14:paraId="6C9F16BA" w14:textId="73F3CBE5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мере необходимости, (по заявке Заказчика). Срок выполнения – 2дня</w:t>
            </w:r>
          </w:p>
        </w:tc>
      </w:tr>
      <w:tr w:rsidR="00935013" w:rsidRPr="00F66FD2" w14:paraId="79652B1F" w14:textId="77777777" w:rsidTr="00970686">
        <w:tc>
          <w:tcPr>
            <w:tcW w:w="327" w:type="dxa"/>
            <w:shd w:val="clear" w:color="auto" w:fill="auto"/>
          </w:tcPr>
          <w:p w14:paraId="70C01105" w14:textId="77777777" w:rsid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</w:tcPr>
          <w:p w14:paraId="1359D14C" w14:textId="5C2A9181" w:rsidR="00935013" w:rsidRPr="0042664A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Ремонт, при невозможности замена оборудования </w:t>
            </w:r>
            <w:r w:rsidR="00091B9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приточной вентиляции, </w:t>
            </w: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ИТП, АИТП, УУ отопления и ГВС (насосы смешения, регуляторы перепада давления, двухходовые клапаны, запорная арматура и т.д.)</w:t>
            </w:r>
          </w:p>
        </w:tc>
        <w:tc>
          <w:tcPr>
            <w:tcW w:w="1808" w:type="dxa"/>
            <w:shd w:val="clear" w:color="auto" w:fill="auto"/>
          </w:tcPr>
          <w:p w14:paraId="77BF1A69" w14:textId="6DC3427E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мере необходимости, (по заявке Заказчика) Срок выполнения – 14дней</w:t>
            </w:r>
          </w:p>
        </w:tc>
      </w:tr>
      <w:tr w:rsidR="00935013" w:rsidRPr="00F66FD2" w14:paraId="12773163" w14:textId="77777777" w:rsidTr="00970686">
        <w:tc>
          <w:tcPr>
            <w:tcW w:w="327" w:type="dxa"/>
            <w:shd w:val="clear" w:color="auto" w:fill="auto"/>
          </w:tcPr>
          <w:p w14:paraId="39344391" w14:textId="77777777" w:rsid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</w:tcPr>
          <w:p w14:paraId="73B049CB" w14:textId="3F5B6BBF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Наладка работы приборов учёта тепловой энергии, оборудования</w:t>
            </w:r>
            <w:r w:rsidR="00091B9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приточной вентиляции,</w:t>
            </w: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ИТП и потребления</w:t>
            </w:r>
          </w:p>
          <w:p w14:paraId="2510DC88" w14:textId="4D0BEF60" w:rsidR="00935013" w:rsidRPr="0042664A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горячей воды после включения отопительной нагрузки или включения горячей воды.</w:t>
            </w:r>
          </w:p>
        </w:tc>
        <w:tc>
          <w:tcPr>
            <w:tcW w:w="1808" w:type="dxa"/>
            <w:shd w:val="clear" w:color="auto" w:fill="auto"/>
          </w:tcPr>
          <w:p w14:paraId="12E9127E" w14:textId="6DA4C14F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После каждого включения тепловой нагрузки</w:t>
            </w:r>
          </w:p>
        </w:tc>
      </w:tr>
      <w:tr w:rsidR="00935013" w:rsidRPr="00F66FD2" w14:paraId="7D5D21F5" w14:textId="77777777" w:rsidTr="00970686">
        <w:tc>
          <w:tcPr>
            <w:tcW w:w="327" w:type="dxa"/>
            <w:shd w:val="clear" w:color="auto" w:fill="auto"/>
          </w:tcPr>
          <w:p w14:paraId="46CAF29D" w14:textId="77777777" w:rsid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</w:tcPr>
          <w:p w14:paraId="72CA48C6" w14:textId="3BC7B2B4" w:rsidR="00935013" w:rsidRPr="0042664A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Подрядчик обязуется произвести поверку или замену приборов учета тепловой энергии,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промежуток времени между выводом и вводом в эксплуатацию приборов учета тепловой энергии не должен превышать 14 календарных дней</w:t>
            </w:r>
          </w:p>
        </w:tc>
        <w:tc>
          <w:tcPr>
            <w:tcW w:w="1808" w:type="dxa"/>
            <w:shd w:val="clear" w:color="auto" w:fill="auto"/>
          </w:tcPr>
          <w:p w14:paraId="5556C8AB" w14:textId="592B9DAA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необходимости (по заявке Заказчика). Срок выполнения – 14дней</w:t>
            </w:r>
          </w:p>
        </w:tc>
      </w:tr>
      <w:tr w:rsidR="00935013" w:rsidRPr="00F66FD2" w14:paraId="5A6674E8" w14:textId="77777777" w:rsidTr="00970686">
        <w:tc>
          <w:tcPr>
            <w:tcW w:w="327" w:type="dxa"/>
            <w:shd w:val="clear" w:color="auto" w:fill="auto"/>
          </w:tcPr>
          <w:p w14:paraId="3BECDED1" w14:textId="77777777" w:rsid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</w:tcPr>
          <w:p w14:paraId="092CD7D6" w14:textId="11842E93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 плановых и внеплановых проверках теплоснабжающей организацией УУ тепловой энергии и ГВС, ИТП и АИТП</w:t>
            </w:r>
            <w:r w:rsidR="00CB3EE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приточных систем</w:t>
            </w:r>
            <w:r w:rsidRPr="009350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Подрядчик обеспечивает присутствие своего представителя.</w:t>
            </w:r>
          </w:p>
        </w:tc>
        <w:tc>
          <w:tcPr>
            <w:tcW w:w="1808" w:type="dxa"/>
            <w:shd w:val="clear" w:color="auto" w:fill="auto"/>
          </w:tcPr>
          <w:p w14:paraId="1860F367" w14:textId="4B61DBF8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вызову Заказчика, в течении 1ого часа.</w:t>
            </w:r>
          </w:p>
        </w:tc>
      </w:tr>
      <w:tr w:rsidR="00935013" w:rsidRPr="00F66FD2" w14:paraId="7683DBFC" w14:textId="77777777" w:rsidTr="00574B32">
        <w:tc>
          <w:tcPr>
            <w:tcW w:w="327" w:type="dxa"/>
            <w:shd w:val="clear" w:color="auto" w:fill="auto"/>
          </w:tcPr>
          <w:p w14:paraId="68C0B8EE" w14:textId="77777777" w:rsid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14:paraId="448360A5" w14:textId="03BB3E7C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79D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При увеличении расхода тепловой энергии (утечки, увеличение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</w:t>
            </w:r>
            <w:r w:rsidRPr="004F79D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объёма по сравнению с прошлым годом и прочее). Подрядчик обязан сообщить об этом Заказчику.</w:t>
            </w:r>
          </w:p>
        </w:tc>
        <w:tc>
          <w:tcPr>
            <w:tcW w:w="1808" w:type="dxa"/>
          </w:tcPr>
          <w:p w14:paraId="7F1F8024" w14:textId="4158BA98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5013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течение суток</w:t>
            </w:r>
          </w:p>
        </w:tc>
      </w:tr>
      <w:tr w:rsidR="00935013" w:rsidRPr="00F66FD2" w14:paraId="2B6054D0" w14:textId="77777777" w:rsidTr="00572BC8">
        <w:tc>
          <w:tcPr>
            <w:tcW w:w="327" w:type="dxa"/>
            <w:shd w:val="clear" w:color="auto" w:fill="auto"/>
          </w:tcPr>
          <w:p w14:paraId="46A3058E" w14:textId="77777777" w:rsid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</w:tcPr>
          <w:p w14:paraId="771904EE" w14:textId="7F89DA32" w:rsidR="00935013" w:rsidRP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F79D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По требованию Заказчика, выделять своих представителей для решения оперативных вопросов, возникающих при выполнении работ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контракту</w:t>
            </w:r>
            <w:r w:rsidRPr="004F79D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 наладке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и регулировке насосов смешения</w:t>
            </w:r>
            <w:r w:rsidRPr="004F79D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другого оборудования установленного в ИТП и установках приточной вентиляции</w:t>
            </w:r>
            <w:r w:rsidRPr="00B83304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</w:t>
            </w:r>
            <w:r w:rsidRPr="004F79D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выставлению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и корректировке</w:t>
            </w:r>
            <w:r w:rsidRPr="004F79D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температурного графика в ИТП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и установках приточной вентиляции</w:t>
            </w:r>
            <w:r w:rsidRPr="004F79D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 контроля качества выполнения работ, разрешения конфликтных ситуаций с соответствующими организациями и самим Заказчиком.</w:t>
            </w:r>
          </w:p>
        </w:tc>
        <w:tc>
          <w:tcPr>
            <w:tcW w:w="1808" w:type="dxa"/>
          </w:tcPr>
          <w:p w14:paraId="15DF1CCB" w14:textId="54D59B22" w:rsidR="00935013" w:rsidRPr="0042664A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По вызову Заказчика</w:t>
            </w:r>
            <w:r w:rsidRPr="00E0619D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в течении 1ого часа.</w:t>
            </w:r>
          </w:p>
        </w:tc>
      </w:tr>
      <w:tr w:rsidR="00935013" w:rsidRPr="00F66FD2" w14:paraId="596243AB" w14:textId="77777777" w:rsidTr="00970686">
        <w:tc>
          <w:tcPr>
            <w:tcW w:w="327" w:type="dxa"/>
            <w:shd w:val="clear" w:color="auto" w:fill="auto"/>
          </w:tcPr>
          <w:p w14:paraId="27F4F89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</w:tcPr>
          <w:p w14:paraId="7BF21DD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Еженедельное техническое обслуживание теплового пункта (ТО-2)</w:t>
            </w:r>
          </w:p>
        </w:tc>
        <w:tc>
          <w:tcPr>
            <w:tcW w:w="1808" w:type="dxa"/>
            <w:shd w:val="clear" w:color="auto" w:fill="auto"/>
          </w:tcPr>
          <w:p w14:paraId="126F782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5013" w:rsidRPr="00F66FD2" w14:paraId="743BB1D2" w14:textId="77777777" w:rsidTr="00970686">
        <w:tc>
          <w:tcPr>
            <w:tcW w:w="327" w:type="dxa"/>
            <w:shd w:val="clear" w:color="auto" w:fill="auto"/>
            <w:hideMark/>
          </w:tcPr>
          <w:p w14:paraId="29CAD17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14" w:type="dxa"/>
            <w:shd w:val="clear" w:color="auto" w:fill="auto"/>
            <w:hideMark/>
          </w:tcPr>
          <w:p w14:paraId="64D35E2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правильности функционирования приборов в системе автоматического регулирования по показаниям контрольно-измерительных приборов, фиксирующих протекание технологических процессов. При необходимости откорректировать режим работы </w:t>
            </w:r>
          </w:p>
        </w:tc>
        <w:tc>
          <w:tcPr>
            <w:tcW w:w="1808" w:type="dxa"/>
            <w:shd w:val="clear" w:color="auto" w:fill="auto"/>
            <w:hideMark/>
          </w:tcPr>
          <w:p w14:paraId="1BCF214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2909C9FB" w14:textId="77777777" w:rsidTr="00970686">
        <w:tc>
          <w:tcPr>
            <w:tcW w:w="327" w:type="dxa"/>
            <w:shd w:val="clear" w:color="auto" w:fill="auto"/>
            <w:hideMark/>
          </w:tcPr>
          <w:p w14:paraId="3121C51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214" w:type="dxa"/>
            <w:shd w:val="clear" w:color="auto" w:fill="auto"/>
            <w:hideMark/>
          </w:tcPr>
          <w:p w14:paraId="7793E53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работоспособности автоматики управления насосным оборудованием </w:t>
            </w:r>
          </w:p>
        </w:tc>
        <w:tc>
          <w:tcPr>
            <w:tcW w:w="1808" w:type="dxa"/>
            <w:shd w:val="clear" w:color="auto" w:fill="auto"/>
            <w:hideMark/>
          </w:tcPr>
          <w:p w14:paraId="7FCE511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4A16211E" w14:textId="77777777" w:rsidTr="00970686">
        <w:tc>
          <w:tcPr>
            <w:tcW w:w="327" w:type="dxa"/>
            <w:shd w:val="clear" w:color="auto" w:fill="auto"/>
            <w:hideMark/>
          </w:tcPr>
          <w:p w14:paraId="779667F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214" w:type="dxa"/>
            <w:shd w:val="clear" w:color="auto" w:fill="auto"/>
            <w:hideMark/>
          </w:tcPr>
          <w:p w14:paraId="601E668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 наличие жидкой смазки в корпусах подшипников насосов, с пополнением смазки до необходимого уровня </w:t>
            </w:r>
          </w:p>
        </w:tc>
        <w:tc>
          <w:tcPr>
            <w:tcW w:w="1808" w:type="dxa"/>
            <w:shd w:val="clear" w:color="auto" w:fill="auto"/>
            <w:hideMark/>
          </w:tcPr>
          <w:p w14:paraId="094F810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0EF1B253" w14:textId="77777777" w:rsidTr="00970686">
        <w:tc>
          <w:tcPr>
            <w:tcW w:w="327" w:type="dxa"/>
            <w:shd w:val="clear" w:color="auto" w:fill="auto"/>
            <w:hideMark/>
          </w:tcPr>
          <w:p w14:paraId="4E01567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214" w:type="dxa"/>
            <w:shd w:val="clear" w:color="auto" w:fill="auto"/>
            <w:hideMark/>
          </w:tcPr>
          <w:p w14:paraId="245FC40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Очистка насосного оборудования и запорно-регулирующей арматуры от пыли, грязи и подтеков масла </w:t>
            </w:r>
          </w:p>
        </w:tc>
        <w:tc>
          <w:tcPr>
            <w:tcW w:w="1808" w:type="dxa"/>
            <w:shd w:val="clear" w:color="auto" w:fill="auto"/>
            <w:hideMark/>
          </w:tcPr>
          <w:p w14:paraId="08F08A2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3B9E4A24" w14:textId="77777777" w:rsidTr="00970686">
        <w:tc>
          <w:tcPr>
            <w:tcW w:w="327" w:type="dxa"/>
            <w:shd w:val="clear" w:color="auto" w:fill="auto"/>
            <w:hideMark/>
          </w:tcPr>
          <w:p w14:paraId="6952C2B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214" w:type="dxa"/>
            <w:shd w:val="clear" w:color="auto" w:fill="auto"/>
            <w:hideMark/>
          </w:tcPr>
          <w:p w14:paraId="2703BE0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нагрева подшипниковых узлов работающих электронасосных агрегатов, проверка на отсутствие вибраций и посторонних шумов. В случае если температура окажется выше 60 - 70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или обнаружены вибрация и посторонние шумы, выявление причин и устранение их. </w:t>
            </w:r>
          </w:p>
        </w:tc>
        <w:tc>
          <w:tcPr>
            <w:tcW w:w="1808" w:type="dxa"/>
            <w:shd w:val="clear" w:color="auto" w:fill="auto"/>
            <w:hideMark/>
          </w:tcPr>
          <w:p w14:paraId="559E793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55BF1BD7" w14:textId="77777777" w:rsidTr="00970686">
        <w:tc>
          <w:tcPr>
            <w:tcW w:w="327" w:type="dxa"/>
            <w:shd w:val="clear" w:color="auto" w:fill="auto"/>
            <w:hideMark/>
          </w:tcPr>
          <w:p w14:paraId="428F2244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7214" w:type="dxa"/>
            <w:shd w:val="clear" w:color="auto" w:fill="auto"/>
            <w:hideMark/>
          </w:tcPr>
          <w:p w14:paraId="082266B8" w14:textId="6796EE89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надёжности крепления защитных кожухов полумуфт электронасосных агрегатов </w:t>
            </w:r>
          </w:p>
        </w:tc>
        <w:tc>
          <w:tcPr>
            <w:tcW w:w="1808" w:type="dxa"/>
            <w:shd w:val="clear" w:color="auto" w:fill="auto"/>
            <w:hideMark/>
          </w:tcPr>
          <w:p w14:paraId="2ACB566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5A708E4C" w14:textId="77777777" w:rsidTr="00970686">
        <w:tc>
          <w:tcPr>
            <w:tcW w:w="327" w:type="dxa"/>
            <w:shd w:val="clear" w:color="auto" w:fill="auto"/>
            <w:hideMark/>
          </w:tcPr>
          <w:p w14:paraId="1F9BE03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214" w:type="dxa"/>
            <w:shd w:val="clear" w:color="auto" w:fill="auto"/>
            <w:hideMark/>
          </w:tcPr>
          <w:p w14:paraId="39F4B6E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Переключение работающих электронасосов на резервные, проверка на их работоспособность </w:t>
            </w:r>
          </w:p>
        </w:tc>
        <w:tc>
          <w:tcPr>
            <w:tcW w:w="1808" w:type="dxa"/>
            <w:shd w:val="clear" w:color="auto" w:fill="auto"/>
            <w:hideMark/>
          </w:tcPr>
          <w:p w14:paraId="7C18B1F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5F202E6E" w14:textId="77777777" w:rsidTr="00970686">
        <w:tc>
          <w:tcPr>
            <w:tcW w:w="327" w:type="dxa"/>
            <w:shd w:val="clear" w:color="auto" w:fill="auto"/>
            <w:hideMark/>
          </w:tcPr>
          <w:p w14:paraId="2B0FE8B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214" w:type="dxa"/>
            <w:shd w:val="clear" w:color="auto" w:fill="auto"/>
            <w:hideMark/>
          </w:tcPr>
          <w:p w14:paraId="1C600FB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состояния насосных агрегатов и запорно-регулирующей арматуры, при необходимости подтянуть уплотнения </w:t>
            </w:r>
          </w:p>
        </w:tc>
        <w:tc>
          <w:tcPr>
            <w:tcW w:w="1808" w:type="dxa"/>
            <w:shd w:val="clear" w:color="auto" w:fill="auto"/>
            <w:hideMark/>
          </w:tcPr>
          <w:p w14:paraId="2C47F21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2E6698BE" w14:textId="77777777" w:rsidTr="00970686">
        <w:tc>
          <w:tcPr>
            <w:tcW w:w="327" w:type="dxa"/>
            <w:shd w:val="clear" w:color="auto" w:fill="auto"/>
            <w:hideMark/>
          </w:tcPr>
          <w:p w14:paraId="70A2216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214" w:type="dxa"/>
            <w:shd w:val="clear" w:color="auto" w:fill="auto"/>
            <w:hideMark/>
          </w:tcPr>
          <w:p w14:paraId="16E763E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целостности сигнальных ламп приборов автоматики и состояния индикации. Замена сгоревших ламп новыми при необходимости</w:t>
            </w:r>
          </w:p>
        </w:tc>
        <w:tc>
          <w:tcPr>
            <w:tcW w:w="1808" w:type="dxa"/>
            <w:shd w:val="clear" w:color="auto" w:fill="auto"/>
            <w:hideMark/>
          </w:tcPr>
          <w:p w14:paraId="45F04A7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56CE77E3" w14:textId="77777777" w:rsidTr="00970686">
        <w:tc>
          <w:tcPr>
            <w:tcW w:w="327" w:type="dxa"/>
            <w:shd w:val="clear" w:color="auto" w:fill="auto"/>
            <w:hideMark/>
          </w:tcPr>
          <w:p w14:paraId="30FE8A1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214" w:type="dxa"/>
            <w:shd w:val="clear" w:color="auto" w:fill="auto"/>
            <w:hideMark/>
          </w:tcPr>
          <w:p w14:paraId="3005534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работоспособности автоматизированного узла подпитки системы отопления </w:t>
            </w:r>
          </w:p>
        </w:tc>
        <w:tc>
          <w:tcPr>
            <w:tcW w:w="1808" w:type="dxa"/>
            <w:shd w:val="clear" w:color="auto" w:fill="auto"/>
            <w:hideMark/>
          </w:tcPr>
          <w:p w14:paraId="57579A7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508F034E" w14:textId="77777777" w:rsidTr="00970686">
        <w:tc>
          <w:tcPr>
            <w:tcW w:w="327" w:type="dxa"/>
            <w:shd w:val="clear" w:color="auto" w:fill="auto"/>
            <w:hideMark/>
          </w:tcPr>
          <w:p w14:paraId="49DA2E6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214" w:type="dxa"/>
            <w:shd w:val="clear" w:color="auto" w:fill="auto"/>
            <w:hideMark/>
          </w:tcPr>
          <w:p w14:paraId="5234328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целостности манометров, термометров и соответствие их показаний реальным значениям контролируемых параметров </w:t>
            </w:r>
          </w:p>
        </w:tc>
        <w:tc>
          <w:tcPr>
            <w:tcW w:w="1808" w:type="dxa"/>
            <w:shd w:val="clear" w:color="auto" w:fill="auto"/>
            <w:hideMark/>
          </w:tcPr>
          <w:p w14:paraId="3783A64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0AE7CF1F" w14:textId="77777777" w:rsidTr="00970686">
        <w:tc>
          <w:tcPr>
            <w:tcW w:w="327" w:type="dxa"/>
            <w:shd w:val="clear" w:color="auto" w:fill="auto"/>
            <w:hideMark/>
          </w:tcPr>
          <w:p w14:paraId="197E977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14" w:type="dxa"/>
            <w:shd w:val="clear" w:color="auto" w:fill="auto"/>
            <w:hideMark/>
          </w:tcPr>
          <w:p w14:paraId="28845DD5" w14:textId="2449FC1A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уровня машинных масел в гильзах термометров и их пополнение (при необходимости) </w:t>
            </w:r>
          </w:p>
        </w:tc>
        <w:tc>
          <w:tcPr>
            <w:tcW w:w="1808" w:type="dxa"/>
            <w:shd w:val="clear" w:color="auto" w:fill="auto"/>
            <w:hideMark/>
          </w:tcPr>
          <w:p w14:paraId="79108C6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3938D93E" w14:textId="77777777" w:rsidTr="00970686">
        <w:tc>
          <w:tcPr>
            <w:tcW w:w="327" w:type="dxa"/>
            <w:shd w:val="clear" w:color="auto" w:fill="auto"/>
            <w:hideMark/>
          </w:tcPr>
          <w:p w14:paraId="7A01A19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214" w:type="dxa"/>
            <w:shd w:val="clear" w:color="auto" w:fill="auto"/>
            <w:hideMark/>
          </w:tcPr>
          <w:p w14:paraId="2BA1FD9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Осмотр электрошкафов, шкафов автоматики на наличие посторонних предметов. Убедиться в отсутствии внутри следов влаги, коррозии деталей и крепежа </w:t>
            </w:r>
          </w:p>
        </w:tc>
        <w:tc>
          <w:tcPr>
            <w:tcW w:w="1808" w:type="dxa"/>
            <w:shd w:val="clear" w:color="auto" w:fill="auto"/>
            <w:hideMark/>
          </w:tcPr>
          <w:p w14:paraId="0089957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1073038B" w14:textId="77777777" w:rsidTr="00970686">
        <w:tc>
          <w:tcPr>
            <w:tcW w:w="327" w:type="dxa"/>
            <w:shd w:val="clear" w:color="auto" w:fill="auto"/>
            <w:hideMark/>
          </w:tcPr>
          <w:p w14:paraId="54F2EA8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214" w:type="dxa"/>
            <w:shd w:val="clear" w:color="auto" w:fill="auto"/>
            <w:hideMark/>
          </w:tcPr>
          <w:p w14:paraId="061C1B88" w14:textId="6DF1B0D6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целостности ламп освещения помещений ЦТП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вент камер.</w:t>
            </w:r>
          </w:p>
        </w:tc>
        <w:tc>
          <w:tcPr>
            <w:tcW w:w="1808" w:type="dxa"/>
            <w:shd w:val="clear" w:color="auto" w:fill="auto"/>
            <w:hideMark/>
          </w:tcPr>
          <w:p w14:paraId="7F58E5C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64E5BE18" w14:textId="77777777" w:rsidTr="00970686">
        <w:tc>
          <w:tcPr>
            <w:tcW w:w="327" w:type="dxa"/>
            <w:shd w:val="clear" w:color="auto" w:fill="auto"/>
            <w:hideMark/>
          </w:tcPr>
          <w:p w14:paraId="275BAAA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214" w:type="dxa"/>
            <w:shd w:val="clear" w:color="auto" w:fill="auto"/>
            <w:hideMark/>
          </w:tcPr>
          <w:p w14:paraId="02AEF3F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Внешний осмотр надежности заземления корпусов электрооборудования, с которым повседневно соприкасается обслуживающий персонал теплового пункта </w:t>
            </w:r>
          </w:p>
        </w:tc>
        <w:tc>
          <w:tcPr>
            <w:tcW w:w="1808" w:type="dxa"/>
            <w:shd w:val="clear" w:color="auto" w:fill="auto"/>
            <w:hideMark/>
          </w:tcPr>
          <w:p w14:paraId="0CD1BA5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7050AB59" w14:textId="77777777" w:rsidTr="00970686">
        <w:tc>
          <w:tcPr>
            <w:tcW w:w="327" w:type="dxa"/>
            <w:shd w:val="clear" w:color="auto" w:fill="auto"/>
            <w:hideMark/>
          </w:tcPr>
          <w:p w14:paraId="5CBA9B8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7214" w:type="dxa"/>
            <w:shd w:val="clear" w:color="auto" w:fill="auto"/>
            <w:hideMark/>
          </w:tcPr>
          <w:p w14:paraId="7DEDDF3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наличия и целостности пломб на водомерном узле и приборах учета тепловой энергии </w:t>
            </w:r>
          </w:p>
        </w:tc>
        <w:tc>
          <w:tcPr>
            <w:tcW w:w="1808" w:type="dxa"/>
            <w:shd w:val="clear" w:color="auto" w:fill="auto"/>
            <w:hideMark/>
          </w:tcPr>
          <w:p w14:paraId="299911E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118BBB56" w14:textId="77777777" w:rsidTr="00970686">
        <w:tc>
          <w:tcPr>
            <w:tcW w:w="327" w:type="dxa"/>
            <w:shd w:val="clear" w:color="auto" w:fill="auto"/>
            <w:hideMark/>
          </w:tcPr>
          <w:p w14:paraId="61CA6CC4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7214" w:type="dxa"/>
            <w:shd w:val="clear" w:color="auto" w:fill="auto"/>
            <w:hideMark/>
          </w:tcPr>
          <w:p w14:paraId="2DBB89B9" w14:textId="5BEF46C0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состояния 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термометров</w:t>
            </w:r>
          </w:p>
        </w:tc>
        <w:tc>
          <w:tcPr>
            <w:tcW w:w="1808" w:type="dxa"/>
            <w:shd w:val="clear" w:color="auto" w:fill="auto"/>
            <w:hideMark/>
          </w:tcPr>
          <w:p w14:paraId="0E9F54F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375090F3" w14:textId="77777777" w:rsidTr="00970686">
        <w:tc>
          <w:tcPr>
            <w:tcW w:w="327" w:type="dxa"/>
            <w:shd w:val="clear" w:color="auto" w:fill="auto"/>
            <w:hideMark/>
          </w:tcPr>
          <w:p w14:paraId="389E94C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7214" w:type="dxa"/>
            <w:shd w:val="clear" w:color="auto" w:fill="auto"/>
            <w:hideMark/>
          </w:tcPr>
          <w:p w14:paraId="36BE7B8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Устранение неисправностей, выявленных при осмотрах в течение прошедшей недели </w:t>
            </w:r>
          </w:p>
        </w:tc>
        <w:tc>
          <w:tcPr>
            <w:tcW w:w="1808" w:type="dxa"/>
            <w:shd w:val="clear" w:color="auto" w:fill="auto"/>
            <w:hideMark/>
          </w:tcPr>
          <w:p w14:paraId="4495865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2D83B30B" w14:textId="77777777" w:rsidTr="00970686">
        <w:tc>
          <w:tcPr>
            <w:tcW w:w="327" w:type="dxa"/>
            <w:shd w:val="clear" w:color="auto" w:fill="auto"/>
            <w:hideMark/>
          </w:tcPr>
          <w:p w14:paraId="28D59B1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7214" w:type="dxa"/>
            <w:shd w:val="clear" w:color="auto" w:fill="auto"/>
            <w:hideMark/>
          </w:tcPr>
          <w:p w14:paraId="25AB688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Восстановление при необходимости поврежденных лакокрасочных покрытий оборудования и приборов </w:t>
            </w:r>
          </w:p>
        </w:tc>
        <w:tc>
          <w:tcPr>
            <w:tcW w:w="1808" w:type="dxa"/>
            <w:shd w:val="clear" w:color="auto" w:fill="auto"/>
            <w:hideMark/>
          </w:tcPr>
          <w:p w14:paraId="3BD6764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3DDC67B7" w14:textId="77777777" w:rsidTr="00970686">
        <w:tc>
          <w:tcPr>
            <w:tcW w:w="327" w:type="dxa"/>
            <w:shd w:val="clear" w:color="auto" w:fill="auto"/>
            <w:hideMark/>
          </w:tcPr>
          <w:p w14:paraId="30788A8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214" w:type="dxa"/>
            <w:shd w:val="clear" w:color="auto" w:fill="auto"/>
            <w:hideMark/>
          </w:tcPr>
          <w:p w14:paraId="1B666B14" w14:textId="57602E9B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наличия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масла в гильзах термометров</w:t>
            </w:r>
          </w:p>
        </w:tc>
        <w:tc>
          <w:tcPr>
            <w:tcW w:w="1808" w:type="dxa"/>
            <w:shd w:val="clear" w:color="auto" w:fill="auto"/>
            <w:hideMark/>
          </w:tcPr>
          <w:p w14:paraId="4326AD8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146F6032" w14:textId="77777777" w:rsidTr="00970686">
        <w:tc>
          <w:tcPr>
            <w:tcW w:w="327" w:type="dxa"/>
            <w:shd w:val="clear" w:color="auto" w:fill="auto"/>
            <w:hideMark/>
          </w:tcPr>
          <w:p w14:paraId="4B83B67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7214" w:type="dxa"/>
            <w:shd w:val="clear" w:color="auto" w:fill="auto"/>
            <w:hideMark/>
          </w:tcPr>
          <w:p w14:paraId="16FCBF8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в оперативном журнале о выполнении еженедельного обслуживания </w:t>
            </w:r>
          </w:p>
        </w:tc>
        <w:tc>
          <w:tcPr>
            <w:tcW w:w="1808" w:type="dxa"/>
            <w:shd w:val="clear" w:color="auto" w:fill="auto"/>
            <w:hideMark/>
          </w:tcPr>
          <w:p w14:paraId="794CDAB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еженедельно </w:t>
            </w:r>
          </w:p>
        </w:tc>
      </w:tr>
      <w:tr w:rsidR="00935013" w:rsidRPr="00F66FD2" w14:paraId="38FBF308" w14:textId="77777777" w:rsidTr="00970686">
        <w:tc>
          <w:tcPr>
            <w:tcW w:w="327" w:type="dxa"/>
            <w:shd w:val="clear" w:color="auto" w:fill="auto"/>
            <w:hideMark/>
          </w:tcPr>
          <w:p w14:paraId="0FCA1D2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  <w:hideMark/>
          </w:tcPr>
          <w:p w14:paraId="57CE3E5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Ежемесячное техническое обслуживание теплового пункта (ТО-3)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hideMark/>
          </w:tcPr>
          <w:p w14:paraId="1E3A2DC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5013" w:rsidRPr="00F66FD2" w14:paraId="3E634204" w14:textId="77777777" w:rsidTr="00970686">
        <w:tc>
          <w:tcPr>
            <w:tcW w:w="327" w:type="dxa"/>
            <w:shd w:val="clear" w:color="auto" w:fill="auto"/>
            <w:hideMark/>
          </w:tcPr>
          <w:p w14:paraId="34A7406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14" w:type="dxa"/>
            <w:shd w:val="clear" w:color="auto" w:fill="auto"/>
            <w:hideMark/>
          </w:tcPr>
          <w:p w14:paraId="0F5EF96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 функционирование насосного оборудования путем имитации аварийных ситуаций </w:t>
            </w:r>
          </w:p>
        </w:tc>
        <w:tc>
          <w:tcPr>
            <w:tcW w:w="1808" w:type="dxa"/>
            <w:shd w:val="clear" w:color="auto" w:fill="auto"/>
            <w:hideMark/>
          </w:tcPr>
          <w:p w14:paraId="4993990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1F35C288" w14:textId="77777777" w:rsidTr="00970686">
        <w:tc>
          <w:tcPr>
            <w:tcW w:w="327" w:type="dxa"/>
            <w:shd w:val="clear" w:color="auto" w:fill="auto"/>
            <w:hideMark/>
          </w:tcPr>
          <w:p w14:paraId="00E8796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214" w:type="dxa"/>
            <w:shd w:val="clear" w:color="auto" w:fill="auto"/>
            <w:hideMark/>
          </w:tcPr>
          <w:p w14:paraId="718752F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правильности функционирования систем автоматизированного отпуска тепла на отопление и горячее водоснабжение путем принудительного изменения температурных режимов </w:t>
            </w:r>
          </w:p>
        </w:tc>
        <w:tc>
          <w:tcPr>
            <w:tcW w:w="1808" w:type="dxa"/>
            <w:shd w:val="clear" w:color="auto" w:fill="auto"/>
            <w:hideMark/>
          </w:tcPr>
          <w:p w14:paraId="6F86BE0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55D56D7F" w14:textId="77777777" w:rsidTr="00970686">
        <w:tc>
          <w:tcPr>
            <w:tcW w:w="327" w:type="dxa"/>
            <w:shd w:val="clear" w:color="auto" w:fill="auto"/>
            <w:hideMark/>
          </w:tcPr>
          <w:p w14:paraId="6C748BB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214" w:type="dxa"/>
            <w:shd w:val="clear" w:color="auto" w:fill="auto"/>
            <w:hideMark/>
          </w:tcPr>
          <w:p w14:paraId="4E218B34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 функционирование узла автоматики подпитки системы отопления путем изменения параметров настройки </w:t>
            </w:r>
          </w:p>
        </w:tc>
        <w:tc>
          <w:tcPr>
            <w:tcW w:w="1808" w:type="dxa"/>
            <w:shd w:val="clear" w:color="auto" w:fill="auto"/>
            <w:hideMark/>
          </w:tcPr>
          <w:p w14:paraId="77E636E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10A3A566" w14:textId="77777777" w:rsidTr="00970686">
        <w:tc>
          <w:tcPr>
            <w:tcW w:w="327" w:type="dxa"/>
            <w:shd w:val="clear" w:color="auto" w:fill="auto"/>
            <w:hideMark/>
          </w:tcPr>
          <w:p w14:paraId="77D68DD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214" w:type="dxa"/>
            <w:shd w:val="clear" w:color="auto" w:fill="auto"/>
            <w:hideMark/>
          </w:tcPr>
          <w:p w14:paraId="7D0CF9E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профилактических работ на приборах систем автоматики (осмотр, чистка, контроль герметичности мест соединений и сальниковых уплотнений, проверка электропроводки, проверка герметичности затворов регулирующих клапанов, удаление пыли с внешних клеммных колодок приборов, проверка надежности крепления приборов) </w:t>
            </w:r>
          </w:p>
        </w:tc>
        <w:tc>
          <w:tcPr>
            <w:tcW w:w="1808" w:type="dxa"/>
            <w:shd w:val="clear" w:color="auto" w:fill="auto"/>
            <w:hideMark/>
          </w:tcPr>
          <w:p w14:paraId="75DBE9C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63A90FA9" w14:textId="77777777" w:rsidTr="00970686">
        <w:tc>
          <w:tcPr>
            <w:tcW w:w="327" w:type="dxa"/>
            <w:shd w:val="clear" w:color="auto" w:fill="auto"/>
            <w:hideMark/>
          </w:tcPr>
          <w:p w14:paraId="710CFF8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7214" w:type="dxa"/>
            <w:shd w:val="clear" w:color="auto" w:fill="auto"/>
            <w:hideMark/>
          </w:tcPr>
          <w:p w14:paraId="1AB32D0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нагрева контактных соединений токоведущих частей (по потемнению окраски, по запаху) </w:t>
            </w:r>
          </w:p>
        </w:tc>
        <w:tc>
          <w:tcPr>
            <w:tcW w:w="1808" w:type="dxa"/>
            <w:shd w:val="clear" w:color="auto" w:fill="auto"/>
            <w:hideMark/>
          </w:tcPr>
          <w:p w14:paraId="66D3BA9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18CB44EC" w14:textId="77777777" w:rsidTr="00970686">
        <w:tc>
          <w:tcPr>
            <w:tcW w:w="327" w:type="dxa"/>
            <w:shd w:val="clear" w:color="auto" w:fill="auto"/>
            <w:hideMark/>
          </w:tcPr>
          <w:p w14:paraId="67CAAF1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214" w:type="dxa"/>
            <w:shd w:val="clear" w:color="auto" w:fill="auto"/>
            <w:hideMark/>
          </w:tcPr>
          <w:p w14:paraId="65AB15D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Проверка, регулировка и наладка аппаратуры и схем отдельных цепей управления (автоматы защиты, реле, магнитные пускатели, контакторы) электродвигателей </w:t>
            </w:r>
          </w:p>
        </w:tc>
        <w:tc>
          <w:tcPr>
            <w:tcW w:w="1808" w:type="dxa"/>
            <w:shd w:val="clear" w:color="auto" w:fill="auto"/>
            <w:hideMark/>
          </w:tcPr>
          <w:p w14:paraId="6F728E5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33BA3582" w14:textId="77777777" w:rsidTr="00970686">
        <w:tc>
          <w:tcPr>
            <w:tcW w:w="327" w:type="dxa"/>
            <w:shd w:val="clear" w:color="auto" w:fill="auto"/>
            <w:hideMark/>
          </w:tcPr>
          <w:p w14:paraId="491FD6E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14" w:type="dxa"/>
            <w:shd w:val="clear" w:color="auto" w:fill="auto"/>
            <w:hideMark/>
          </w:tcPr>
          <w:p w14:paraId="6583DBC4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профилактических работ на вентиляционном оборудовании ЦТП, очистка от грязи коробов вытяжной вентиляции</w:t>
            </w:r>
          </w:p>
        </w:tc>
        <w:tc>
          <w:tcPr>
            <w:tcW w:w="1808" w:type="dxa"/>
            <w:shd w:val="clear" w:color="auto" w:fill="auto"/>
            <w:hideMark/>
          </w:tcPr>
          <w:p w14:paraId="0E92E07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935013" w:rsidRPr="00F66FD2" w14:paraId="1ADA6EB1" w14:textId="77777777" w:rsidTr="00970686">
        <w:tc>
          <w:tcPr>
            <w:tcW w:w="327" w:type="dxa"/>
            <w:shd w:val="clear" w:color="auto" w:fill="auto"/>
            <w:hideMark/>
          </w:tcPr>
          <w:p w14:paraId="09A394D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4" w:type="dxa"/>
            <w:shd w:val="clear" w:color="auto" w:fill="auto"/>
            <w:hideMark/>
          </w:tcPr>
          <w:p w14:paraId="6392DDE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Очистка от пыли поверхностей нагрева пластинчатых водонагревателей систем горячего водоснабжения и систем отопления</w:t>
            </w:r>
          </w:p>
        </w:tc>
        <w:tc>
          <w:tcPr>
            <w:tcW w:w="1808" w:type="dxa"/>
            <w:shd w:val="clear" w:color="auto" w:fill="auto"/>
            <w:hideMark/>
          </w:tcPr>
          <w:p w14:paraId="14584EF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302FED08" w14:textId="77777777" w:rsidTr="00970686">
        <w:tc>
          <w:tcPr>
            <w:tcW w:w="327" w:type="dxa"/>
            <w:shd w:val="clear" w:color="auto" w:fill="auto"/>
            <w:hideMark/>
          </w:tcPr>
          <w:p w14:paraId="48D533A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14" w:type="dxa"/>
            <w:shd w:val="clear" w:color="auto" w:fill="auto"/>
            <w:hideMark/>
          </w:tcPr>
          <w:p w14:paraId="362C303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Осмотр состояния контактов магнитных пускателей и контакторов. В случае небольшого подгорания зачистка их до металлического блеска </w:t>
            </w:r>
          </w:p>
        </w:tc>
        <w:tc>
          <w:tcPr>
            <w:tcW w:w="1808" w:type="dxa"/>
            <w:shd w:val="clear" w:color="auto" w:fill="auto"/>
            <w:hideMark/>
          </w:tcPr>
          <w:p w14:paraId="58437D6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1EDAA1BC" w14:textId="77777777" w:rsidTr="00970686">
        <w:tc>
          <w:tcPr>
            <w:tcW w:w="327" w:type="dxa"/>
            <w:shd w:val="clear" w:color="auto" w:fill="auto"/>
            <w:hideMark/>
          </w:tcPr>
          <w:p w14:paraId="39A5205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214" w:type="dxa"/>
            <w:shd w:val="clear" w:color="auto" w:fill="auto"/>
            <w:hideMark/>
          </w:tcPr>
          <w:p w14:paraId="0ED6EB6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исправности предохранителей и соответствие номинального тока предохранителя току нагрузки </w:t>
            </w:r>
          </w:p>
        </w:tc>
        <w:tc>
          <w:tcPr>
            <w:tcW w:w="1808" w:type="dxa"/>
            <w:shd w:val="clear" w:color="auto" w:fill="auto"/>
            <w:hideMark/>
          </w:tcPr>
          <w:p w14:paraId="66106AB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6539949C" w14:textId="77777777" w:rsidTr="00970686">
        <w:tc>
          <w:tcPr>
            <w:tcW w:w="327" w:type="dxa"/>
            <w:shd w:val="clear" w:color="auto" w:fill="auto"/>
            <w:hideMark/>
          </w:tcPr>
          <w:p w14:paraId="447B661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214" w:type="dxa"/>
            <w:shd w:val="clear" w:color="auto" w:fill="auto"/>
            <w:hideMark/>
          </w:tcPr>
          <w:p w14:paraId="4D07599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соосности валов насосов и электродвигателей. При необходимости проведение центровки</w:t>
            </w:r>
          </w:p>
        </w:tc>
        <w:tc>
          <w:tcPr>
            <w:tcW w:w="1808" w:type="dxa"/>
            <w:shd w:val="clear" w:color="auto" w:fill="auto"/>
            <w:hideMark/>
          </w:tcPr>
          <w:p w14:paraId="2E03DCC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935013" w:rsidRPr="00F66FD2" w14:paraId="7E4D65DA" w14:textId="77777777" w:rsidTr="00970686">
        <w:tc>
          <w:tcPr>
            <w:tcW w:w="327" w:type="dxa"/>
            <w:shd w:val="clear" w:color="auto" w:fill="auto"/>
            <w:hideMark/>
          </w:tcPr>
          <w:p w14:paraId="6D07081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14" w:type="dxa"/>
            <w:shd w:val="clear" w:color="auto" w:fill="auto"/>
            <w:hideMark/>
          </w:tcPr>
          <w:p w14:paraId="41CEA8B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надежности крепления насосных агрегатов к рамам, при необходимости подтяжка болтовых соединений </w:t>
            </w:r>
          </w:p>
        </w:tc>
        <w:tc>
          <w:tcPr>
            <w:tcW w:w="1808" w:type="dxa"/>
            <w:shd w:val="clear" w:color="auto" w:fill="auto"/>
            <w:hideMark/>
          </w:tcPr>
          <w:p w14:paraId="302B0AE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3779C0E2" w14:textId="77777777" w:rsidTr="00970686">
        <w:tc>
          <w:tcPr>
            <w:tcW w:w="327" w:type="dxa"/>
            <w:shd w:val="clear" w:color="auto" w:fill="auto"/>
            <w:hideMark/>
          </w:tcPr>
          <w:p w14:paraId="7A494FA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214" w:type="dxa"/>
            <w:shd w:val="clear" w:color="auto" w:fill="auto"/>
            <w:hideMark/>
          </w:tcPr>
          <w:p w14:paraId="6981DCC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Смазка консистентной смазкой шпинделей задвижек и штоков регулирующих клапанов </w:t>
            </w:r>
          </w:p>
        </w:tc>
        <w:tc>
          <w:tcPr>
            <w:tcW w:w="1808" w:type="dxa"/>
            <w:shd w:val="clear" w:color="auto" w:fill="auto"/>
            <w:hideMark/>
          </w:tcPr>
          <w:p w14:paraId="35FFF57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798A69E7" w14:textId="77777777" w:rsidTr="00970686">
        <w:tc>
          <w:tcPr>
            <w:tcW w:w="327" w:type="dxa"/>
            <w:shd w:val="clear" w:color="auto" w:fill="auto"/>
            <w:hideMark/>
          </w:tcPr>
          <w:p w14:paraId="54E97D5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214" w:type="dxa"/>
            <w:shd w:val="clear" w:color="auto" w:fill="auto"/>
            <w:hideMark/>
          </w:tcPr>
          <w:p w14:paraId="1C7A20EA" w14:textId="4309E9AC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герметичности всех прокладочных соединений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hideMark/>
          </w:tcPr>
          <w:p w14:paraId="144D6E3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79496F87" w14:textId="77777777" w:rsidTr="00970686">
        <w:tc>
          <w:tcPr>
            <w:tcW w:w="327" w:type="dxa"/>
            <w:shd w:val="clear" w:color="auto" w:fill="auto"/>
            <w:hideMark/>
          </w:tcPr>
          <w:p w14:paraId="4E0DC40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214" w:type="dxa"/>
            <w:shd w:val="clear" w:color="auto" w:fill="auto"/>
            <w:hideMark/>
          </w:tcPr>
          <w:p w14:paraId="0125CC7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Продувка манометров и импульсных линий путем кратковременного открытия 3-х ходовых кранов, проверка установки стрелок манометров в нулевое положение </w:t>
            </w:r>
          </w:p>
        </w:tc>
        <w:tc>
          <w:tcPr>
            <w:tcW w:w="1808" w:type="dxa"/>
            <w:shd w:val="clear" w:color="auto" w:fill="auto"/>
            <w:hideMark/>
          </w:tcPr>
          <w:p w14:paraId="222179C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629D60A8" w14:textId="77777777" w:rsidTr="00970686">
        <w:tc>
          <w:tcPr>
            <w:tcW w:w="327" w:type="dxa"/>
            <w:shd w:val="clear" w:color="auto" w:fill="auto"/>
            <w:hideMark/>
          </w:tcPr>
          <w:p w14:paraId="11488824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14" w:type="dxa"/>
            <w:shd w:val="clear" w:color="auto" w:fill="auto"/>
            <w:hideMark/>
          </w:tcPr>
          <w:p w14:paraId="269B932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обслуживание теплосчётчика ВИС.Т, преобразователей расхода и давления теплоносителя, а также вспомагательных устройств (принтера, модема, и т.д.) в соответствии с инструкциями (руководствами) по эксплуатации на это оборудование</w:t>
            </w:r>
          </w:p>
          <w:p w14:paraId="3968793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shd w:val="clear" w:color="auto" w:fill="auto"/>
            <w:hideMark/>
          </w:tcPr>
          <w:p w14:paraId="77FDE73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935013" w:rsidRPr="00F66FD2" w14:paraId="3D8D0FFC" w14:textId="77777777" w:rsidTr="00970686">
        <w:tc>
          <w:tcPr>
            <w:tcW w:w="327" w:type="dxa"/>
            <w:shd w:val="clear" w:color="auto" w:fill="auto"/>
            <w:hideMark/>
          </w:tcPr>
          <w:p w14:paraId="4A92082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14" w:type="dxa"/>
            <w:shd w:val="clear" w:color="auto" w:fill="auto"/>
            <w:hideMark/>
          </w:tcPr>
          <w:p w14:paraId="5F4F114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обслуживание шаровых кранов (задвижек) Д50 – 250мм в соответствии с правилами эксплуатации</w:t>
            </w:r>
          </w:p>
        </w:tc>
        <w:tc>
          <w:tcPr>
            <w:tcW w:w="1808" w:type="dxa"/>
            <w:shd w:val="clear" w:color="auto" w:fill="auto"/>
            <w:hideMark/>
          </w:tcPr>
          <w:p w14:paraId="77561C6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935013" w:rsidRPr="00F66FD2" w14:paraId="53D6D88E" w14:textId="77777777" w:rsidTr="00970686">
        <w:tc>
          <w:tcPr>
            <w:tcW w:w="327" w:type="dxa"/>
            <w:shd w:val="clear" w:color="auto" w:fill="auto"/>
            <w:hideMark/>
          </w:tcPr>
          <w:p w14:paraId="67AB0B9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14" w:type="dxa"/>
            <w:shd w:val="clear" w:color="auto" w:fill="auto"/>
            <w:hideMark/>
          </w:tcPr>
          <w:p w14:paraId="27E87FE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Техническое обслуживание ручных балансировочных клапанов Д25-100 мм в соответствии с правилами эксплуатации</w:t>
            </w:r>
          </w:p>
        </w:tc>
        <w:tc>
          <w:tcPr>
            <w:tcW w:w="1808" w:type="dxa"/>
            <w:shd w:val="clear" w:color="auto" w:fill="auto"/>
            <w:hideMark/>
          </w:tcPr>
          <w:p w14:paraId="1D80089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935013" w:rsidRPr="00F66FD2" w14:paraId="6DA19730" w14:textId="77777777" w:rsidTr="00970686">
        <w:tc>
          <w:tcPr>
            <w:tcW w:w="327" w:type="dxa"/>
            <w:shd w:val="clear" w:color="auto" w:fill="auto"/>
            <w:hideMark/>
          </w:tcPr>
          <w:p w14:paraId="743EACE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7214" w:type="dxa"/>
            <w:shd w:val="clear" w:color="auto" w:fill="auto"/>
            <w:hideMark/>
          </w:tcPr>
          <w:p w14:paraId="237C1AA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Устранение неисправностей и неполадок, выявленных при осмотрах, проверках и в процессе эксплуатации </w:t>
            </w:r>
          </w:p>
        </w:tc>
        <w:tc>
          <w:tcPr>
            <w:tcW w:w="1808" w:type="dxa"/>
            <w:shd w:val="clear" w:color="auto" w:fill="auto"/>
            <w:hideMark/>
          </w:tcPr>
          <w:p w14:paraId="6B17082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21857669" w14:textId="77777777" w:rsidTr="00970686">
        <w:tc>
          <w:tcPr>
            <w:tcW w:w="327" w:type="dxa"/>
            <w:shd w:val="clear" w:color="auto" w:fill="auto"/>
            <w:hideMark/>
          </w:tcPr>
          <w:p w14:paraId="6B31FB8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214" w:type="dxa"/>
            <w:shd w:val="clear" w:color="auto" w:fill="auto"/>
            <w:hideMark/>
          </w:tcPr>
          <w:p w14:paraId="778C5EC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Подкраска инженерного оборудования, приборов и металлоконструкций, восстановление поврежденной теплоизоляции трубопроводов</w:t>
            </w:r>
          </w:p>
        </w:tc>
        <w:tc>
          <w:tcPr>
            <w:tcW w:w="1808" w:type="dxa"/>
            <w:shd w:val="clear" w:color="auto" w:fill="auto"/>
            <w:hideMark/>
          </w:tcPr>
          <w:p w14:paraId="5F1E1E8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1D17AAD3" w14:textId="77777777" w:rsidTr="00970686">
        <w:tc>
          <w:tcPr>
            <w:tcW w:w="327" w:type="dxa"/>
            <w:shd w:val="clear" w:color="auto" w:fill="auto"/>
            <w:hideMark/>
          </w:tcPr>
          <w:p w14:paraId="181C666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7214" w:type="dxa"/>
            <w:shd w:val="clear" w:color="auto" w:fill="auto"/>
            <w:hideMark/>
          </w:tcPr>
          <w:p w14:paraId="149213A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Запись в оперативном журнале о выполнении ежемесячного технического обслуживания </w:t>
            </w:r>
          </w:p>
        </w:tc>
        <w:tc>
          <w:tcPr>
            <w:tcW w:w="1808" w:type="dxa"/>
            <w:shd w:val="clear" w:color="auto" w:fill="auto"/>
            <w:hideMark/>
          </w:tcPr>
          <w:p w14:paraId="4307CB8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</w:tr>
      <w:tr w:rsidR="00935013" w:rsidRPr="00F66FD2" w14:paraId="63FB31FE" w14:textId="77777777" w:rsidTr="00970686">
        <w:tc>
          <w:tcPr>
            <w:tcW w:w="327" w:type="dxa"/>
            <w:shd w:val="clear" w:color="auto" w:fill="auto"/>
            <w:hideMark/>
          </w:tcPr>
          <w:p w14:paraId="30011DA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14" w:type="dxa"/>
            <w:shd w:val="clear" w:color="auto" w:fill="auto"/>
            <w:hideMark/>
          </w:tcPr>
          <w:p w14:paraId="35DB173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Считывание регистрируемых параметров с тепловычислителей, формирование отчётов о теплопотреблениях по установленной форме, предоставление их в теплоснабжающую организацию </w:t>
            </w:r>
          </w:p>
        </w:tc>
        <w:tc>
          <w:tcPr>
            <w:tcW w:w="1808" w:type="dxa"/>
            <w:shd w:val="clear" w:color="auto" w:fill="auto"/>
            <w:hideMark/>
          </w:tcPr>
          <w:p w14:paraId="31173FE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935013" w:rsidRPr="00F66FD2" w14:paraId="3583CC59" w14:textId="77777777" w:rsidTr="00970686">
        <w:tc>
          <w:tcPr>
            <w:tcW w:w="327" w:type="dxa"/>
            <w:shd w:val="clear" w:color="auto" w:fill="auto"/>
            <w:hideMark/>
          </w:tcPr>
          <w:p w14:paraId="36B9DC8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14" w:type="dxa"/>
            <w:shd w:val="clear" w:color="auto" w:fill="auto"/>
            <w:hideMark/>
          </w:tcPr>
          <w:p w14:paraId="134D04A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Замена запасных частей оборудования и мелкий ремонт, стоимость которых не превышает 10 000 (Десяти тысяч) рублей в месяц.</w:t>
            </w:r>
          </w:p>
        </w:tc>
        <w:tc>
          <w:tcPr>
            <w:tcW w:w="1808" w:type="dxa"/>
            <w:shd w:val="clear" w:color="auto" w:fill="auto"/>
            <w:hideMark/>
          </w:tcPr>
          <w:p w14:paraId="0CB9231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935013" w:rsidRPr="00F66FD2" w14:paraId="29BC366A" w14:textId="77777777" w:rsidTr="00970686">
        <w:tc>
          <w:tcPr>
            <w:tcW w:w="327" w:type="dxa"/>
            <w:shd w:val="clear" w:color="auto" w:fill="auto"/>
            <w:hideMark/>
          </w:tcPr>
          <w:p w14:paraId="1C43458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  <w:hideMark/>
          </w:tcPr>
          <w:p w14:paraId="5BCE312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Ежегодное техническое обслуживание теплового пункта (СТО)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hideMark/>
          </w:tcPr>
          <w:p w14:paraId="1041072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5013" w:rsidRPr="00F66FD2" w14:paraId="7983E2DB" w14:textId="77777777" w:rsidTr="00970686">
        <w:tc>
          <w:tcPr>
            <w:tcW w:w="327" w:type="dxa"/>
            <w:shd w:val="clear" w:color="auto" w:fill="auto"/>
            <w:hideMark/>
          </w:tcPr>
          <w:p w14:paraId="348052C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214" w:type="dxa"/>
            <w:shd w:val="clear" w:color="auto" w:fill="auto"/>
            <w:hideMark/>
          </w:tcPr>
          <w:p w14:paraId="39F4871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Технический осмотр всего инженерного оборудования, включая автоматику, тепломеханическое и электротехническое оборудование </w:t>
            </w:r>
          </w:p>
        </w:tc>
        <w:tc>
          <w:tcPr>
            <w:tcW w:w="1808" w:type="dxa"/>
            <w:shd w:val="clear" w:color="auto" w:fill="auto"/>
            <w:hideMark/>
          </w:tcPr>
          <w:p w14:paraId="74EE6AC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063C8E92" w14:textId="77777777" w:rsidTr="00970686">
        <w:tc>
          <w:tcPr>
            <w:tcW w:w="327" w:type="dxa"/>
            <w:shd w:val="clear" w:color="auto" w:fill="auto"/>
            <w:hideMark/>
          </w:tcPr>
          <w:p w14:paraId="53A2E82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 </w:t>
            </w:r>
          </w:p>
        </w:tc>
        <w:tc>
          <w:tcPr>
            <w:tcW w:w="7214" w:type="dxa"/>
            <w:shd w:val="clear" w:color="auto" w:fill="auto"/>
            <w:hideMark/>
          </w:tcPr>
          <w:p w14:paraId="2BB16FC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укомплектованности теплового пункта стендовой документацией, оборудованием и приборами (ЗИП), при необходимости принять меры по доукомплектации </w:t>
            </w:r>
          </w:p>
        </w:tc>
        <w:tc>
          <w:tcPr>
            <w:tcW w:w="1808" w:type="dxa"/>
            <w:shd w:val="clear" w:color="auto" w:fill="auto"/>
            <w:hideMark/>
          </w:tcPr>
          <w:p w14:paraId="511AA51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01B30540" w14:textId="77777777" w:rsidTr="00970686">
        <w:tc>
          <w:tcPr>
            <w:tcW w:w="327" w:type="dxa"/>
            <w:shd w:val="clear" w:color="auto" w:fill="auto"/>
            <w:hideMark/>
          </w:tcPr>
          <w:p w14:paraId="5C362C6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214" w:type="dxa"/>
            <w:shd w:val="clear" w:color="auto" w:fill="auto"/>
            <w:hideMark/>
          </w:tcPr>
          <w:p w14:paraId="2551B86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технического состояния пускорегулирующей аппаратуры и работоспособности отключающих аппаратов; наличия и состояния калиброванных плавких вставок в предохранителях и их соответствие нагрузкам защищаемых цепей и номинальным токам предохранителей; отсутствия местных нагревов в соединениях шин и проводов друг с другом, отсутствия на шинах и проводах следов копоти или оплавления металла; состояния изоляции проводов и кабелей </w:t>
            </w:r>
          </w:p>
        </w:tc>
        <w:tc>
          <w:tcPr>
            <w:tcW w:w="1808" w:type="dxa"/>
            <w:shd w:val="clear" w:color="auto" w:fill="auto"/>
            <w:hideMark/>
          </w:tcPr>
          <w:p w14:paraId="4B1BB9C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5F7AC1AF" w14:textId="77777777" w:rsidTr="00970686">
        <w:tc>
          <w:tcPr>
            <w:tcW w:w="327" w:type="dxa"/>
            <w:shd w:val="clear" w:color="auto" w:fill="auto"/>
            <w:hideMark/>
          </w:tcPr>
          <w:p w14:paraId="4BDD28B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214" w:type="dxa"/>
            <w:shd w:val="clear" w:color="auto" w:fill="auto"/>
            <w:hideMark/>
          </w:tcPr>
          <w:p w14:paraId="7E6EC9D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целостности состояния зануляющих (заземляющих) проводников и надежности их подсоединения. При необходимости зачистка мест соединений до металлического блеска, затяжка болтовых соединений </w:t>
            </w:r>
          </w:p>
        </w:tc>
        <w:tc>
          <w:tcPr>
            <w:tcW w:w="1808" w:type="dxa"/>
            <w:shd w:val="clear" w:color="auto" w:fill="auto"/>
            <w:hideMark/>
          </w:tcPr>
          <w:p w14:paraId="7B4349F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0BC91937" w14:textId="77777777" w:rsidTr="00970686">
        <w:tc>
          <w:tcPr>
            <w:tcW w:w="327" w:type="dxa"/>
            <w:shd w:val="clear" w:color="auto" w:fill="auto"/>
            <w:hideMark/>
          </w:tcPr>
          <w:p w14:paraId="03652EC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214" w:type="dxa"/>
            <w:shd w:val="clear" w:color="auto" w:fill="auto"/>
            <w:hideMark/>
          </w:tcPr>
          <w:p w14:paraId="5BBFE70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состояния открыто проложенной электропроводки, исправности установочных изделий и освещенности помещений </w:t>
            </w:r>
          </w:p>
        </w:tc>
        <w:tc>
          <w:tcPr>
            <w:tcW w:w="1808" w:type="dxa"/>
            <w:shd w:val="clear" w:color="auto" w:fill="auto"/>
            <w:hideMark/>
          </w:tcPr>
          <w:p w14:paraId="6C0EB88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1D6DA047" w14:textId="77777777" w:rsidTr="00970686">
        <w:tc>
          <w:tcPr>
            <w:tcW w:w="327" w:type="dxa"/>
            <w:shd w:val="clear" w:color="auto" w:fill="auto"/>
            <w:hideMark/>
          </w:tcPr>
          <w:p w14:paraId="3CD8F94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214" w:type="dxa"/>
            <w:shd w:val="clear" w:color="auto" w:fill="auto"/>
            <w:hideMark/>
          </w:tcPr>
          <w:p w14:paraId="6ADF9EE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 герметичность всех прокладочных соединений, отсутствие свищей и трещин на корпусах запорно-регулирующей арматуры, водоподогревателях и трубопроводах </w:t>
            </w:r>
          </w:p>
        </w:tc>
        <w:tc>
          <w:tcPr>
            <w:tcW w:w="1808" w:type="dxa"/>
            <w:shd w:val="clear" w:color="auto" w:fill="auto"/>
            <w:hideMark/>
          </w:tcPr>
          <w:p w14:paraId="1FE132F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3415C4E8" w14:textId="77777777" w:rsidTr="00970686">
        <w:tc>
          <w:tcPr>
            <w:tcW w:w="327" w:type="dxa"/>
            <w:shd w:val="clear" w:color="auto" w:fill="auto"/>
            <w:hideMark/>
          </w:tcPr>
          <w:p w14:paraId="11AA7626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214" w:type="dxa"/>
            <w:shd w:val="clear" w:color="auto" w:fill="auto"/>
            <w:hideMark/>
          </w:tcPr>
          <w:p w14:paraId="538345A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технического состояния, работоспособности и поддержания заданных режимов работы систем автоматики управления насосным оборудованием, а так же систем автоматизированного регулирования отпуска тепла на отопление и горячее водоснабжение </w:t>
            </w:r>
          </w:p>
        </w:tc>
        <w:tc>
          <w:tcPr>
            <w:tcW w:w="1808" w:type="dxa"/>
            <w:shd w:val="clear" w:color="auto" w:fill="auto"/>
            <w:hideMark/>
          </w:tcPr>
          <w:p w14:paraId="6E14EEB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349B6F6C" w14:textId="77777777" w:rsidTr="00970686">
        <w:tc>
          <w:tcPr>
            <w:tcW w:w="327" w:type="dxa"/>
            <w:shd w:val="clear" w:color="auto" w:fill="auto"/>
            <w:hideMark/>
          </w:tcPr>
          <w:p w14:paraId="422FD29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14" w:type="dxa"/>
            <w:shd w:val="clear" w:color="auto" w:fill="auto"/>
            <w:hideMark/>
          </w:tcPr>
          <w:p w14:paraId="3FAE002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на работоспособность узла автоматики подпитки систем отопления </w:t>
            </w:r>
          </w:p>
        </w:tc>
        <w:tc>
          <w:tcPr>
            <w:tcW w:w="1808" w:type="dxa"/>
            <w:shd w:val="clear" w:color="auto" w:fill="auto"/>
            <w:hideMark/>
          </w:tcPr>
          <w:p w14:paraId="1148E59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5292087D" w14:textId="77777777" w:rsidTr="00970686">
        <w:tc>
          <w:tcPr>
            <w:tcW w:w="327" w:type="dxa"/>
            <w:shd w:val="clear" w:color="auto" w:fill="auto"/>
            <w:hideMark/>
          </w:tcPr>
          <w:p w14:paraId="4A0E5F3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214" w:type="dxa"/>
            <w:shd w:val="clear" w:color="auto" w:fill="auto"/>
            <w:hideMark/>
          </w:tcPr>
          <w:p w14:paraId="2467D12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технического состояния и сроков поверки манометров, целостности термометров </w:t>
            </w:r>
          </w:p>
        </w:tc>
        <w:tc>
          <w:tcPr>
            <w:tcW w:w="1808" w:type="dxa"/>
            <w:shd w:val="clear" w:color="auto" w:fill="auto"/>
            <w:hideMark/>
          </w:tcPr>
          <w:p w14:paraId="3DCF3E3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4099F6BC" w14:textId="77777777" w:rsidTr="00970686">
        <w:tc>
          <w:tcPr>
            <w:tcW w:w="327" w:type="dxa"/>
            <w:shd w:val="clear" w:color="auto" w:fill="auto"/>
            <w:hideMark/>
          </w:tcPr>
          <w:p w14:paraId="475C74B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214" w:type="dxa"/>
            <w:shd w:val="clear" w:color="auto" w:fill="auto"/>
            <w:hideMark/>
          </w:tcPr>
          <w:p w14:paraId="40F620AA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и восстановление тепловой изоляции водоподогревателей, трубопроводов и корпусов арматуры </w:t>
            </w:r>
          </w:p>
        </w:tc>
        <w:tc>
          <w:tcPr>
            <w:tcW w:w="1808" w:type="dxa"/>
            <w:shd w:val="clear" w:color="auto" w:fill="auto"/>
            <w:hideMark/>
          </w:tcPr>
          <w:p w14:paraId="3D4FFC9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32323280" w14:textId="77777777" w:rsidTr="00970686">
        <w:tc>
          <w:tcPr>
            <w:tcW w:w="327" w:type="dxa"/>
            <w:shd w:val="clear" w:color="auto" w:fill="auto"/>
            <w:hideMark/>
          </w:tcPr>
          <w:p w14:paraId="6D9B67E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214" w:type="dxa"/>
            <w:shd w:val="clear" w:color="auto" w:fill="auto"/>
            <w:hideMark/>
          </w:tcPr>
          <w:p w14:paraId="7DED1DEB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Осмотр состояния сальниковых уплотнений насосов, задвижек. Подтяжка сальниковых уплотнителей </w:t>
            </w:r>
          </w:p>
        </w:tc>
        <w:tc>
          <w:tcPr>
            <w:tcW w:w="1808" w:type="dxa"/>
            <w:shd w:val="clear" w:color="auto" w:fill="auto"/>
            <w:hideMark/>
          </w:tcPr>
          <w:p w14:paraId="0CA1B1E4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27C6CECE" w14:textId="77777777" w:rsidTr="00970686">
        <w:tc>
          <w:tcPr>
            <w:tcW w:w="327" w:type="dxa"/>
            <w:shd w:val="clear" w:color="auto" w:fill="auto"/>
            <w:hideMark/>
          </w:tcPr>
          <w:p w14:paraId="4AC8149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14" w:type="dxa"/>
            <w:shd w:val="clear" w:color="auto" w:fill="auto"/>
            <w:hideMark/>
          </w:tcPr>
          <w:p w14:paraId="78CAD89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Очистка гильз термометров от грязи, заполнение их свежим машинным маслом </w:t>
            </w:r>
          </w:p>
        </w:tc>
        <w:tc>
          <w:tcPr>
            <w:tcW w:w="1808" w:type="dxa"/>
            <w:shd w:val="clear" w:color="auto" w:fill="auto"/>
            <w:hideMark/>
          </w:tcPr>
          <w:p w14:paraId="18E51798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7715FD11" w14:textId="77777777" w:rsidTr="00970686">
        <w:tc>
          <w:tcPr>
            <w:tcW w:w="327" w:type="dxa"/>
            <w:shd w:val="clear" w:color="auto" w:fill="auto"/>
            <w:hideMark/>
          </w:tcPr>
          <w:p w14:paraId="10F86B3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214" w:type="dxa"/>
            <w:shd w:val="clear" w:color="auto" w:fill="auto"/>
            <w:hideMark/>
          </w:tcPr>
          <w:p w14:paraId="2536B1B1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частичной разборки регулирующих клапанов и смазка металлических резьбовых элементов и подшипников </w:t>
            </w:r>
          </w:p>
        </w:tc>
        <w:tc>
          <w:tcPr>
            <w:tcW w:w="1808" w:type="dxa"/>
            <w:shd w:val="clear" w:color="auto" w:fill="auto"/>
            <w:hideMark/>
          </w:tcPr>
          <w:p w14:paraId="3E4BA56C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2A7197C1" w14:textId="77777777" w:rsidTr="00970686">
        <w:tc>
          <w:tcPr>
            <w:tcW w:w="327" w:type="dxa"/>
            <w:shd w:val="clear" w:color="auto" w:fill="auto"/>
            <w:hideMark/>
          </w:tcPr>
          <w:p w14:paraId="219A7767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214" w:type="dxa"/>
            <w:shd w:val="clear" w:color="auto" w:fill="auto"/>
            <w:hideMark/>
          </w:tcPr>
          <w:p w14:paraId="3DE3789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частичной разборки насосов и электродвигателей, пополнение консистентной смазкой подшипниковых узлов </w:t>
            </w:r>
          </w:p>
        </w:tc>
        <w:tc>
          <w:tcPr>
            <w:tcW w:w="1808" w:type="dxa"/>
            <w:shd w:val="clear" w:color="auto" w:fill="auto"/>
            <w:hideMark/>
          </w:tcPr>
          <w:p w14:paraId="5A953DD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0F04F383" w14:textId="77777777" w:rsidTr="00970686">
        <w:tc>
          <w:tcPr>
            <w:tcW w:w="327" w:type="dxa"/>
            <w:shd w:val="clear" w:color="auto" w:fill="auto"/>
            <w:hideMark/>
          </w:tcPr>
          <w:p w14:paraId="29FC02D4" w14:textId="23DA7695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4" w:type="dxa"/>
            <w:shd w:val="clear" w:color="auto" w:fill="auto"/>
            <w:hideMark/>
          </w:tcPr>
          <w:p w14:paraId="4405544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сроков действия межповерочного интервала комплекта приборов УУТЭ</w:t>
            </w:r>
          </w:p>
          <w:p w14:paraId="1B7F431F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shd w:val="clear" w:color="auto" w:fill="auto"/>
            <w:hideMark/>
          </w:tcPr>
          <w:p w14:paraId="7C3EC47D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35DC2844" w14:textId="77777777" w:rsidTr="00970686">
        <w:tc>
          <w:tcPr>
            <w:tcW w:w="327" w:type="dxa"/>
            <w:shd w:val="clear" w:color="auto" w:fill="auto"/>
            <w:hideMark/>
          </w:tcPr>
          <w:p w14:paraId="4BFEA50E" w14:textId="09AFB4EC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14" w:type="dxa"/>
            <w:shd w:val="clear" w:color="auto" w:fill="auto"/>
            <w:hideMark/>
          </w:tcPr>
          <w:p w14:paraId="030EFA5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 оперативном журнале о выполнении операций сезонного технического обслуживания и готовности теплового пункта к новому отопительному сезону.</w:t>
            </w:r>
          </w:p>
        </w:tc>
        <w:tc>
          <w:tcPr>
            <w:tcW w:w="1808" w:type="dxa"/>
            <w:shd w:val="clear" w:color="auto" w:fill="auto"/>
            <w:hideMark/>
          </w:tcPr>
          <w:p w14:paraId="70A64619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</w:tr>
      <w:tr w:rsidR="00935013" w:rsidRPr="00F66FD2" w14:paraId="10A5C707" w14:textId="77777777" w:rsidTr="00970686">
        <w:tc>
          <w:tcPr>
            <w:tcW w:w="327" w:type="dxa"/>
            <w:shd w:val="clear" w:color="auto" w:fill="auto"/>
            <w:hideMark/>
          </w:tcPr>
          <w:p w14:paraId="5A019AEF" w14:textId="330AC50C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14" w:type="dxa"/>
            <w:shd w:val="clear" w:color="auto" w:fill="auto"/>
            <w:hideMark/>
          </w:tcPr>
          <w:p w14:paraId="0AA1A1B0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Проверка правильности регулировки при пуске отопления присоединенных внутренних систем тепловодоснабжения и обеспечения параметров работы инженерных систем. Удаление воздуха из систем отопления через воздухосборники и воздуховыпускные краны на отопительных приборах при падении 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давления на подающем трубопроводе ниже уровня статического давления данной системы, а также после ее наладки. </w:t>
            </w:r>
          </w:p>
        </w:tc>
        <w:tc>
          <w:tcPr>
            <w:tcW w:w="1808" w:type="dxa"/>
            <w:shd w:val="clear" w:color="auto" w:fill="auto"/>
            <w:hideMark/>
          </w:tcPr>
          <w:p w14:paraId="75C48EC3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ежегодно </w:t>
            </w:r>
          </w:p>
        </w:tc>
      </w:tr>
      <w:tr w:rsidR="00935013" w:rsidRPr="00F66FD2" w14:paraId="33ACADC6" w14:textId="77777777" w:rsidTr="00970686">
        <w:tc>
          <w:tcPr>
            <w:tcW w:w="327" w:type="dxa"/>
            <w:shd w:val="clear" w:color="auto" w:fill="auto"/>
          </w:tcPr>
          <w:p w14:paraId="0B3D4102" w14:textId="79CB27E8" w:rsidR="00935013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7214" w:type="dxa"/>
            <w:shd w:val="clear" w:color="auto" w:fill="auto"/>
          </w:tcPr>
          <w:p w14:paraId="47F3AE49" w14:textId="26FE0E1D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70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Восстановление тепловой изоляции до 5 п/м. в ИТП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="00091B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приточной вентиляции</w:t>
            </w:r>
            <w:r w:rsidRPr="009706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 же мелкий и профилактический ремонт оборудования(замена сальников, манжет, прокладок установленных во фланцевых соединениях и др.) установленного в ИТП</w:t>
            </w:r>
          </w:p>
        </w:tc>
        <w:tc>
          <w:tcPr>
            <w:tcW w:w="1808" w:type="dxa"/>
            <w:shd w:val="clear" w:color="auto" w:fill="auto"/>
          </w:tcPr>
          <w:p w14:paraId="6A720813" w14:textId="163A38F2" w:rsidR="00935013" w:rsidRPr="00F66FD2" w:rsidRDefault="00935013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по необходимости</w:t>
            </w:r>
          </w:p>
        </w:tc>
      </w:tr>
      <w:tr w:rsidR="00935013" w:rsidRPr="00F66FD2" w14:paraId="17A5BF33" w14:textId="77777777" w:rsidTr="00970686">
        <w:tc>
          <w:tcPr>
            <w:tcW w:w="327" w:type="dxa"/>
            <w:shd w:val="clear" w:color="auto" w:fill="auto"/>
            <w:hideMark/>
          </w:tcPr>
          <w:p w14:paraId="42D11882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  <w:hideMark/>
          </w:tcPr>
          <w:p w14:paraId="6AA5F935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Оказание услуг технологического консалтинга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8" w:type="dxa"/>
            <w:shd w:val="clear" w:color="auto" w:fill="auto"/>
            <w:hideMark/>
          </w:tcPr>
          <w:p w14:paraId="7C56591E" w14:textId="7777777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35013" w:rsidRPr="00F66FD2" w14:paraId="6E0235F9" w14:textId="77777777" w:rsidTr="00970686">
        <w:tc>
          <w:tcPr>
            <w:tcW w:w="327" w:type="dxa"/>
            <w:shd w:val="clear" w:color="auto" w:fill="auto"/>
            <w:hideMark/>
          </w:tcPr>
          <w:p w14:paraId="4CA4BF33" w14:textId="3A43C41D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14" w:type="dxa"/>
            <w:shd w:val="clear" w:color="auto" w:fill="auto"/>
            <w:hideMark/>
          </w:tcPr>
          <w:p w14:paraId="6747DFCA" w14:textId="6176CA51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предложений по совершенствованию деятельности Заказчика по технической эксплуатации отопительной системы Центра</w:t>
            </w:r>
          </w:p>
        </w:tc>
        <w:tc>
          <w:tcPr>
            <w:tcW w:w="1808" w:type="dxa"/>
            <w:shd w:val="clear" w:color="auto" w:fill="auto"/>
            <w:hideMark/>
          </w:tcPr>
          <w:p w14:paraId="4B614789" w14:textId="19AF1367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66F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35013" w:rsidRPr="00F66FD2" w14:paraId="7C5D1138" w14:textId="77777777" w:rsidTr="00970686">
        <w:tc>
          <w:tcPr>
            <w:tcW w:w="327" w:type="dxa"/>
            <w:shd w:val="clear" w:color="auto" w:fill="auto"/>
          </w:tcPr>
          <w:p w14:paraId="65DD7E2D" w14:textId="0BEDFEDC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14" w:type="dxa"/>
            <w:shd w:val="clear" w:color="auto" w:fill="auto"/>
          </w:tcPr>
          <w:p w14:paraId="7D3E73C3" w14:textId="5FFD1A7C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shd w:val="clear" w:color="auto" w:fill="auto"/>
          </w:tcPr>
          <w:p w14:paraId="5FEC03DD" w14:textId="1C255A12" w:rsidR="00935013" w:rsidRPr="00F66FD2" w:rsidRDefault="00935013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9E9D67" w14:textId="77777777" w:rsidR="00F66FD2" w:rsidRDefault="00F66FD2" w:rsidP="00EE1488">
      <w:pPr>
        <w:widowControl w:val="0"/>
        <w:overflowPunct w:val="0"/>
        <w:autoSpaceDE w:val="0"/>
        <w:autoSpaceDN w:val="0"/>
        <w:adjustRightInd w:val="0"/>
        <w:spacing w:after="60" w:line="250" w:lineRule="auto"/>
        <w:jc w:val="center"/>
        <w:rPr>
          <w:rFonts w:ascii="Times New Roman" w:hAnsi="Times New Roman"/>
          <w:b/>
          <w:lang w:eastAsia="ru-RU"/>
        </w:rPr>
      </w:pPr>
    </w:p>
    <w:p w14:paraId="4D3FD821" w14:textId="77777777" w:rsidR="00DB70D8" w:rsidRPr="00475097" w:rsidRDefault="00DB70D8" w:rsidP="00EE1488">
      <w:pPr>
        <w:spacing w:after="0" w:line="240" w:lineRule="auto"/>
        <w:jc w:val="both"/>
        <w:rPr>
          <w:rFonts w:ascii="Times New Roman" w:hAnsi="Times New Roman"/>
        </w:rPr>
      </w:pPr>
      <w:r w:rsidRPr="00475097">
        <w:rPr>
          <w:rFonts w:ascii="Times New Roman" w:hAnsi="Times New Roman"/>
        </w:rPr>
        <w:t xml:space="preserve">Объект: </w:t>
      </w:r>
    </w:p>
    <w:p w14:paraId="7D056501" w14:textId="77777777" w:rsidR="001B3BD2" w:rsidRDefault="00DB70D8" w:rsidP="00EE148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1D5CF1">
        <w:rPr>
          <w:rFonts w:ascii="Times New Roman" w:hAnsi="Times New Roman"/>
          <w:b/>
        </w:rPr>
        <w:t>Адрес: г.</w:t>
      </w:r>
      <w:r w:rsidR="00D85336">
        <w:rPr>
          <w:rFonts w:ascii="Times New Roman" w:hAnsi="Times New Roman"/>
          <w:b/>
        </w:rPr>
        <w:t xml:space="preserve"> </w:t>
      </w:r>
      <w:r w:rsidRPr="001D5CF1">
        <w:rPr>
          <w:rFonts w:ascii="Times New Roman" w:hAnsi="Times New Roman"/>
          <w:b/>
        </w:rPr>
        <w:t xml:space="preserve">Москва, Волоколамское ш., д. </w:t>
      </w:r>
      <w:r w:rsidR="004115FC">
        <w:rPr>
          <w:rFonts w:ascii="Times New Roman" w:hAnsi="Times New Roman"/>
          <w:b/>
        </w:rPr>
        <w:t>9</w:t>
      </w:r>
      <w:r w:rsidRPr="001D5CF1">
        <w:rPr>
          <w:rFonts w:ascii="Times New Roman" w:hAnsi="Times New Roman"/>
          <w:b/>
        </w:rPr>
        <w:t>.</w:t>
      </w:r>
      <w:r w:rsidR="00AA338D">
        <w:rPr>
          <w:rFonts w:ascii="Times New Roman" w:hAnsi="Times New Roman"/>
          <w:b/>
        </w:rPr>
        <w:t xml:space="preserve"> </w:t>
      </w:r>
    </w:p>
    <w:p w14:paraId="25534494" w14:textId="3EC6912C" w:rsidR="00DB70D8" w:rsidRPr="001D5CF1" w:rsidRDefault="001B3BD2" w:rsidP="00EE148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AA338D" w:rsidRPr="001B3BD2">
        <w:rPr>
          <w:rFonts w:ascii="Times New Roman" w:hAnsi="Times New Roman"/>
          <w:b/>
          <w:sz w:val="24"/>
          <w:szCs w:val="24"/>
        </w:rPr>
        <w:t>троение 1</w:t>
      </w:r>
      <w:r w:rsidR="00CA7C92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3261"/>
        <w:gridCol w:w="3548"/>
      </w:tblGrid>
      <w:tr w:rsidR="0044421A" w:rsidRPr="00AA338D" w14:paraId="165B3D3E" w14:textId="77777777" w:rsidTr="004A0E68">
        <w:trPr>
          <w:trHeight w:val="375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57529642" w14:textId="2E8C2A8E" w:rsidR="0044421A" w:rsidRPr="00AA338D" w:rsidRDefault="0044421A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Список теплового оборудования</w:t>
            </w:r>
          </w:p>
        </w:tc>
      </w:tr>
      <w:tr w:rsidR="0044421A" w:rsidRPr="00AA338D" w14:paraId="0E713757" w14:textId="77777777" w:rsidTr="004A0E68">
        <w:trPr>
          <w:trHeight w:val="375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45493024" w14:textId="77777777" w:rsidR="0044421A" w:rsidRPr="00AA338D" w:rsidRDefault="0044421A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C8ACE5" w14:textId="77777777" w:rsidR="0044421A" w:rsidRPr="00AA338D" w:rsidRDefault="0044421A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shd w:val="clear" w:color="auto" w:fill="auto"/>
            <w:noWrap/>
            <w:vAlign w:val="bottom"/>
            <w:hideMark/>
          </w:tcPr>
          <w:p w14:paraId="649DA288" w14:textId="77777777" w:rsidR="0044421A" w:rsidRPr="00AA338D" w:rsidRDefault="0044421A" w:rsidP="00EE14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421A" w:rsidRPr="00AA338D" w14:paraId="6171C906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  <w:hideMark/>
          </w:tcPr>
          <w:p w14:paraId="2864C8B8" w14:textId="77777777" w:rsidR="0044421A" w:rsidRPr="00AA338D" w:rsidRDefault="0044421A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14:paraId="3D74F297" w14:textId="77777777" w:rsidR="0044421A" w:rsidRPr="00AA338D" w:rsidRDefault="0044421A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3548" w:type="dxa"/>
            <w:shd w:val="clear" w:color="auto" w:fill="auto"/>
            <w:noWrap/>
            <w:vAlign w:val="center"/>
            <w:hideMark/>
          </w:tcPr>
          <w:p w14:paraId="4A8B6A17" w14:textId="77777777" w:rsidR="0044421A" w:rsidRPr="00AA338D" w:rsidRDefault="0044421A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Марка</w:t>
            </w:r>
          </w:p>
        </w:tc>
      </w:tr>
      <w:tr w:rsidR="00995BF8" w:rsidRPr="00AA338D" w14:paraId="7FE506AA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2F13309B" w14:textId="77777777" w:rsidR="00995BF8" w:rsidRPr="00AA338D" w:rsidRDefault="00995BF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0E3C6F9F" w14:textId="5EE6E68D" w:rsidR="00995BF8" w:rsidRPr="00AA338D" w:rsidRDefault="00995BF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shd w:val="clear" w:color="auto" w:fill="auto"/>
            <w:noWrap/>
            <w:vAlign w:val="center"/>
          </w:tcPr>
          <w:p w14:paraId="3F92DAEA" w14:textId="77777777" w:rsidR="00995BF8" w:rsidRPr="00AA338D" w:rsidRDefault="00995BF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5BF8" w:rsidRPr="00AA338D" w14:paraId="04875845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08C61A70" w14:textId="1BA60E7E" w:rsidR="00995BF8" w:rsidRPr="00AA338D" w:rsidRDefault="00995BF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УУТЭ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F0FFB3" w14:textId="620B9B29" w:rsidR="00995BF8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center"/>
          </w:tcPr>
          <w:p w14:paraId="628E34AA" w14:textId="4181ED98" w:rsidR="00995BF8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ВИСТ 201 Ду100</w:t>
            </w:r>
          </w:p>
        </w:tc>
      </w:tr>
      <w:tr w:rsidR="0044421A" w:rsidRPr="00AA338D" w14:paraId="75BDD1AC" w14:textId="77777777" w:rsidTr="004A0E68">
        <w:trPr>
          <w:trHeight w:val="300"/>
        </w:trPr>
        <w:tc>
          <w:tcPr>
            <w:tcW w:w="9639" w:type="dxa"/>
            <w:gridSpan w:val="3"/>
            <w:shd w:val="clear" w:color="auto" w:fill="auto"/>
            <w:vAlign w:val="center"/>
            <w:hideMark/>
          </w:tcPr>
          <w:p w14:paraId="6539CEC2" w14:textId="3084BD5B" w:rsidR="0044421A" w:rsidRPr="00AA338D" w:rsidRDefault="0044421A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115FC" w:rsidRPr="00EE1488" w14:paraId="61216A5C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  <w:hideMark/>
          </w:tcPr>
          <w:p w14:paraId="0E21B497" w14:textId="01C15029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3" w:name="_Hlk49940785"/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Щит управления ИТП</w:t>
            </w:r>
          </w:p>
        </w:tc>
        <w:tc>
          <w:tcPr>
            <w:tcW w:w="3261" w:type="dxa"/>
            <w:shd w:val="clear" w:color="auto" w:fill="auto"/>
            <w:hideMark/>
          </w:tcPr>
          <w:p w14:paraId="3E19B722" w14:textId="265A5FBE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  <w:hideMark/>
          </w:tcPr>
          <w:p w14:paraId="7B93689E" w14:textId="598B2E89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ЩУ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="00B22271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Danfoss ECL Comfort</w:t>
            </w:r>
            <w:r w:rsidR="00000C7D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3 </w:t>
            </w:r>
            <w:r w:rsidR="00000C7D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Овен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4115FC" w:rsidRPr="00AA338D" w14:paraId="7444665A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  <w:hideMark/>
          </w:tcPr>
          <w:p w14:paraId="59FA3A17" w14:textId="3C6701FB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Клапан регулирующий</w:t>
            </w:r>
            <w:r w:rsidR="00000C7D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000C7D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С.О.</w:t>
            </w:r>
          </w:p>
        </w:tc>
        <w:tc>
          <w:tcPr>
            <w:tcW w:w="3261" w:type="dxa"/>
            <w:shd w:val="clear" w:color="auto" w:fill="auto"/>
            <w:hideMark/>
          </w:tcPr>
          <w:p w14:paraId="6F93690E" w14:textId="4F7A67B8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  <w:hideMark/>
          </w:tcPr>
          <w:p w14:paraId="05324316" w14:textId="6950D801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Арганавт Ду100</w:t>
            </w:r>
            <w:r w:rsidR="00000C7D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</w:tr>
      <w:tr w:rsidR="004115FC" w:rsidRPr="00AA338D" w14:paraId="3C6370DA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6377BA60" w14:textId="263928A6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Датчики температуры 5 шт</w:t>
            </w:r>
          </w:p>
        </w:tc>
        <w:tc>
          <w:tcPr>
            <w:tcW w:w="3261" w:type="dxa"/>
            <w:shd w:val="clear" w:color="auto" w:fill="auto"/>
          </w:tcPr>
          <w:p w14:paraId="0335DFA7" w14:textId="166EACF9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44D1B6ED" w14:textId="0C6E4BEA" w:rsidR="004115FC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Danfoss</w:t>
            </w:r>
          </w:p>
        </w:tc>
      </w:tr>
      <w:tr w:rsidR="004115FC" w:rsidRPr="00AA338D" w14:paraId="7D81F653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0CD6C82E" w14:textId="79F0D8E5" w:rsidR="004115FC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Реле</w:t>
            </w:r>
            <w:r w:rsidR="004115FC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давления 3 шт</w:t>
            </w:r>
          </w:p>
        </w:tc>
        <w:tc>
          <w:tcPr>
            <w:tcW w:w="3261" w:type="dxa"/>
            <w:shd w:val="clear" w:color="auto" w:fill="auto"/>
          </w:tcPr>
          <w:p w14:paraId="26CA4476" w14:textId="11FBDF7A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8B11BBD" w14:textId="60BFFFC4" w:rsidR="004115FC" w:rsidRPr="00AA338D" w:rsidRDefault="004115F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3"/>
      <w:tr w:rsidR="00B22271" w:rsidRPr="00AA338D" w14:paraId="503FDB58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65E48255" w14:textId="49AE800B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Теплообменники 3 шт</w:t>
            </w:r>
          </w:p>
        </w:tc>
        <w:tc>
          <w:tcPr>
            <w:tcW w:w="3261" w:type="dxa"/>
            <w:shd w:val="clear" w:color="auto" w:fill="auto"/>
          </w:tcPr>
          <w:p w14:paraId="0A68F19D" w14:textId="273574E3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7709DBBD" w14:textId="77777777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2271" w:rsidRPr="00AA338D" w14:paraId="56D4B8B9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7A8CAFDB" w14:textId="4D0F6117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Насосы циркуляционный С.О. (2 шт)</w:t>
            </w:r>
          </w:p>
        </w:tc>
        <w:tc>
          <w:tcPr>
            <w:tcW w:w="3261" w:type="dxa"/>
            <w:shd w:val="clear" w:color="auto" w:fill="auto"/>
          </w:tcPr>
          <w:p w14:paraId="02435F5F" w14:textId="48D1ECB9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6DAE67E5" w14:textId="672E8285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Grundfos</w:t>
            </w:r>
          </w:p>
        </w:tc>
      </w:tr>
      <w:tr w:rsidR="00B22271" w:rsidRPr="00AA338D" w14:paraId="34F05D05" w14:textId="77777777" w:rsidTr="004A0E68">
        <w:trPr>
          <w:trHeight w:val="300"/>
        </w:trPr>
        <w:tc>
          <w:tcPr>
            <w:tcW w:w="2830" w:type="dxa"/>
            <w:shd w:val="clear" w:color="auto" w:fill="auto"/>
          </w:tcPr>
          <w:p w14:paraId="474182EF" w14:textId="02F190A7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Насосы циркуляционный Г.В.(2 шт)</w:t>
            </w:r>
          </w:p>
        </w:tc>
        <w:tc>
          <w:tcPr>
            <w:tcW w:w="3261" w:type="dxa"/>
            <w:shd w:val="clear" w:color="auto" w:fill="auto"/>
          </w:tcPr>
          <w:p w14:paraId="3748E018" w14:textId="38736141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01C9C753" w14:textId="05049735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Wilo</w:t>
            </w:r>
          </w:p>
        </w:tc>
      </w:tr>
      <w:tr w:rsidR="00B22271" w:rsidRPr="00AA338D" w14:paraId="67E0C925" w14:textId="77777777" w:rsidTr="004A0E68">
        <w:trPr>
          <w:trHeight w:val="300"/>
        </w:trPr>
        <w:tc>
          <w:tcPr>
            <w:tcW w:w="2830" w:type="dxa"/>
            <w:shd w:val="clear" w:color="auto" w:fill="auto"/>
          </w:tcPr>
          <w:p w14:paraId="1E27D7EA" w14:textId="7E049C41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Насосы ПСО (2 шт)</w:t>
            </w:r>
          </w:p>
        </w:tc>
        <w:tc>
          <w:tcPr>
            <w:tcW w:w="3261" w:type="dxa"/>
            <w:shd w:val="clear" w:color="auto" w:fill="auto"/>
          </w:tcPr>
          <w:p w14:paraId="7992FB0E" w14:textId="3D66D19B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16B63A21" w14:textId="700F0CE3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Grundfos. wilo</w:t>
            </w:r>
          </w:p>
        </w:tc>
      </w:tr>
      <w:tr w:rsidR="00B22271" w:rsidRPr="00AA338D" w14:paraId="1EBDE112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3783170F" w14:textId="38FD2BE3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Регулятор перепада давления</w:t>
            </w:r>
          </w:p>
        </w:tc>
        <w:tc>
          <w:tcPr>
            <w:tcW w:w="3261" w:type="dxa"/>
            <w:shd w:val="clear" w:color="auto" w:fill="auto"/>
          </w:tcPr>
          <w:p w14:paraId="3B186EBF" w14:textId="344DEAE6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35D5620" w14:textId="748B4485" w:rsidR="00B22271" w:rsidRPr="00AA338D" w:rsidRDefault="00B22271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Аркон</w:t>
            </w:r>
          </w:p>
        </w:tc>
      </w:tr>
      <w:tr w:rsidR="00000C7D" w:rsidRPr="00AA338D" w14:paraId="6E7B3B1E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724EFA24" w14:textId="049DD039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4" w:name="_Hlk49941351"/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Бак расширительный мембранный (3 шт)</w:t>
            </w:r>
          </w:p>
        </w:tc>
        <w:tc>
          <w:tcPr>
            <w:tcW w:w="3261" w:type="dxa"/>
            <w:shd w:val="clear" w:color="auto" w:fill="auto"/>
          </w:tcPr>
          <w:p w14:paraId="5ADF3555" w14:textId="422D15FE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400DDA44" w14:textId="3591FEC1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Reflex L1000</w:t>
            </w:r>
          </w:p>
        </w:tc>
      </w:tr>
      <w:tr w:rsidR="00000C7D" w:rsidRPr="00AA338D" w14:paraId="59606A88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740C2615" w14:textId="70329E37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Клапан регулирующий ГВС </w:t>
            </w:r>
          </w:p>
        </w:tc>
        <w:tc>
          <w:tcPr>
            <w:tcW w:w="3261" w:type="dxa"/>
            <w:shd w:val="clear" w:color="auto" w:fill="auto"/>
          </w:tcPr>
          <w:p w14:paraId="111DDC28" w14:textId="56B19527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4193ACFE" w14:textId="610A75AA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Арганавт Ду 50?</w:t>
            </w:r>
          </w:p>
        </w:tc>
      </w:tr>
      <w:tr w:rsidR="004A0E68" w:rsidRPr="00AA338D" w14:paraId="2B4C89B4" w14:textId="77777777" w:rsidTr="00970686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329302D0" w14:textId="61A4FA26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Клапан соленоидный.</w:t>
            </w:r>
          </w:p>
        </w:tc>
        <w:tc>
          <w:tcPr>
            <w:tcW w:w="3261" w:type="dxa"/>
            <w:shd w:val="clear" w:color="auto" w:fill="auto"/>
          </w:tcPr>
          <w:p w14:paraId="4CDFAADF" w14:textId="00CFCC19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</w:tcPr>
          <w:p w14:paraId="3BAB0787" w14:textId="77777777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C7D" w:rsidRPr="00AA338D" w14:paraId="013DA804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0499F276" w14:textId="77777777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Фильтр магнитно-сетчатый</w:t>
            </w:r>
          </w:p>
          <w:p w14:paraId="4C806696" w14:textId="3366AA24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74EC5EBB" w14:textId="75B3D7E0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2AFB2EC3" w14:textId="3681B42A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C7D" w:rsidRPr="00AA338D" w14:paraId="36ED4704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4C5D78D3" w14:textId="1A9EAB00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Грязевик</w:t>
            </w:r>
          </w:p>
        </w:tc>
        <w:tc>
          <w:tcPr>
            <w:tcW w:w="3261" w:type="dxa"/>
            <w:shd w:val="clear" w:color="auto" w:fill="auto"/>
          </w:tcPr>
          <w:p w14:paraId="38F101F5" w14:textId="0F6D9CFF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10E4DC8A" w14:textId="06A87CA1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C7D" w:rsidRPr="00AA338D" w14:paraId="27B555B6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34A3E36E" w14:textId="4D10FA1E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Клапана предохранительные</w:t>
            </w:r>
          </w:p>
        </w:tc>
        <w:tc>
          <w:tcPr>
            <w:tcW w:w="3261" w:type="dxa"/>
            <w:shd w:val="clear" w:color="auto" w:fill="auto"/>
          </w:tcPr>
          <w:p w14:paraId="0E58D5CB" w14:textId="7B2C9669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010E96A1" w14:textId="6FDD9A63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C7D" w:rsidRPr="00AA338D" w14:paraId="1C41E52C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6CC628B4" w14:textId="22D13584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Кран запорный Ду</w:t>
            </w:r>
          </w:p>
        </w:tc>
        <w:tc>
          <w:tcPr>
            <w:tcW w:w="3261" w:type="dxa"/>
            <w:shd w:val="clear" w:color="auto" w:fill="auto"/>
          </w:tcPr>
          <w:p w14:paraId="091468DF" w14:textId="789327B0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6F07E0A4" w14:textId="77777777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C7D" w:rsidRPr="00AA338D" w14:paraId="4BBDC007" w14:textId="77777777" w:rsidTr="004A0E68">
        <w:trPr>
          <w:trHeight w:val="300"/>
        </w:trPr>
        <w:tc>
          <w:tcPr>
            <w:tcW w:w="2830" w:type="dxa"/>
            <w:shd w:val="clear" w:color="auto" w:fill="auto"/>
          </w:tcPr>
          <w:p w14:paraId="27018A8C" w14:textId="62805A55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Кран запорный Ду</w:t>
            </w:r>
          </w:p>
        </w:tc>
        <w:tc>
          <w:tcPr>
            <w:tcW w:w="3261" w:type="dxa"/>
            <w:shd w:val="clear" w:color="auto" w:fill="auto"/>
          </w:tcPr>
          <w:p w14:paraId="012CF43B" w14:textId="40667A5B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4A226F8" w14:textId="2F91CD27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C7D" w:rsidRPr="00AA338D" w14:paraId="346016B3" w14:textId="77777777" w:rsidTr="004A0E68">
        <w:trPr>
          <w:trHeight w:val="300"/>
        </w:trPr>
        <w:tc>
          <w:tcPr>
            <w:tcW w:w="2830" w:type="dxa"/>
            <w:shd w:val="clear" w:color="auto" w:fill="auto"/>
          </w:tcPr>
          <w:p w14:paraId="497C99E8" w14:textId="71165501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Кран запорный Ду</w:t>
            </w:r>
          </w:p>
        </w:tc>
        <w:tc>
          <w:tcPr>
            <w:tcW w:w="3261" w:type="dxa"/>
            <w:shd w:val="clear" w:color="auto" w:fill="auto"/>
          </w:tcPr>
          <w:p w14:paraId="4C2934D8" w14:textId="3670D2CB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63DD1AF5" w14:textId="3B231BCC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C7D" w:rsidRPr="00AA338D" w14:paraId="675A79D3" w14:textId="77777777" w:rsidTr="004A0E68">
        <w:trPr>
          <w:trHeight w:val="300"/>
        </w:trPr>
        <w:tc>
          <w:tcPr>
            <w:tcW w:w="2830" w:type="dxa"/>
            <w:shd w:val="clear" w:color="auto" w:fill="auto"/>
          </w:tcPr>
          <w:p w14:paraId="6553A7DE" w14:textId="00C7F74F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Кран запорный Ду</w:t>
            </w:r>
          </w:p>
        </w:tc>
        <w:tc>
          <w:tcPr>
            <w:tcW w:w="3261" w:type="dxa"/>
            <w:shd w:val="clear" w:color="auto" w:fill="auto"/>
          </w:tcPr>
          <w:p w14:paraId="555BDD7E" w14:textId="21539881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404D0F8D" w14:textId="1C484168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00C7D" w:rsidRPr="00AA338D" w14:paraId="3E14AEB1" w14:textId="77777777" w:rsidTr="004A0E68">
        <w:trPr>
          <w:trHeight w:val="300"/>
        </w:trPr>
        <w:tc>
          <w:tcPr>
            <w:tcW w:w="2830" w:type="dxa"/>
            <w:shd w:val="clear" w:color="auto" w:fill="auto"/>
          </w:tcPr>
          <w:p w14:paraId="1500792F" w14:textId="12675390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Кран запорный Ду</w:t>
            </w:r>
          </w:p>
        </w:tc>
        <w:tc>
          <w:tcPr>
            <w:tcW w:w="3261" w:type="dxa"/>
            <w:shd w:val="clear" w:color="auto" w:fill="auto"/>
          </w:tcPr>
          <w:p w14:paraId="4E35B845" w14:textId="1F0E4FC7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ИТП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7DEB11BE" w14:textId="47252B68" w:rsidR="00000C7D" w:rsidRPr="00AA338D" w:rsidRDefault="00000C7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E68" w:rsidRPr="00AA338D" w14:paraId="3D44057A" w14:textId="77777777" w:rsidTr="004A0E68">
        <w:trPr>
          <w:trHeight w:val="300"/>
        </w:trPr>
        <w:tc>
          <w:tcPr>
            <w:tcW w:w="2830" w:type="dxa"/>
            <w:shd w:val="clear" w:color="auto" w:fill="auto"/>
          </w:tcPr>
          <w:p w14:paraId="2B3E9B46" w14:textId="77777777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1BD78DFF" w14:textId="77777777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76F20A4" w14:textId="77777777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4"/>
      <w:tr w:rsidR="00B72695" w:rsidRPr="00AA338D" w14:paraId="4976A9BD" w14:textId="77777777" w:rsidTr="004A0E68">
        <w:trPr>
          <w:trHeight w:val="345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00B20BAD" w14:textId="20FD8831" w:rsidR="00B72695" w:rsidRPr="00AA338D" w:rsidRDefault="00B72695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695" w:rsidRPr="00AA338D" w14:paraId="39307640" w14:textId="77777777" w:rsidTr="004A0E68">
        <w:trPr>
          <w:trHeight w:val="345"/>
        </w:trPr>
        <w:tc>
          <w:tcPr>
            <w:tcW w:w="9639" w:type="dxa"/>
            <w:gridSpan w:val="3"/>
            <w:shd w:val="clear" w:color="auto" w:fill="auto"/>
            <w:hideMark/>
          </w:tcPr>
          <w:p w14:paraId="2EA2DE21" w14:textId="6A2C75AD" w:rsidR="00B72695" w:rsidRPr="00AA338D" w:rsidRDefault="00AA338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Строение 2. </w:t>
            </w:r>
            <w:r w:rsidR="0072364C" w:rsidRPr="00AA338D">
              <w:rPr>
                <w:rFonts w:ascii="Times New Roman" w:hAnsi="Times New Roman"/>
                <w:b/>
                <w:bCs/>
                <w:sz w:val="24"/>
                <w:szCs w:val="24"/>
              </w:rPr>
              <w:t>Приточные установки с автоматикой.</w:t>
            </w:r>
          </w:p>
        </w:tc>
      </w:tr>
      <w:tr w:rsidR="00B72695" w:rsidRPr="00AA338D" w14:paraId="0A61723C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58768246" w14:textId="28933A93" w:rsidR="00B72695" w:rsidRPr="00AA338D" w:rsidRDefault="00B72695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Щит управления</w:t>
            </w:r>
            <w:r w:rsidR="00836977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364C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приточной системой, </w:t>
            </w:r>
            <w:r w:rsidR="00836977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насос</w:t>
            </w:r>
            <w:r w:rsidR="004A0E68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836977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 и узлом смешения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70A247" w14:textId="74FAFB04" w:rsidR="00B72695" w:rsidRPr="00AA338D" w:rsidRDefault="0072364C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5" w:name="_Hlk197504147"/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</w:t>
            </w:r>
            <w:bookmarkEnd w:id="5"/>
            <w:r w:rsidR="00604BE6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5D0E5861" w14:textId="5D684214" w:rsidR="00B72695" w:rsidRPr="00AA338D" w:rsidRDefault="00B72695" w:rsidP="00EE1488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1218AB0C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576817FA" w14:textId="318BAC16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Клапан смешения трёхходовой Ду 50 </w:t>
            </w:r>
          </w:p>
        </w:tc>
        <w:tc>
          <w:tcPr>
            <w:tcW w:w="3261" w:type="dxa"/>
            <w:shd w:val="clear" w:color="auto" w:fill="auto"/>
          </w:tcPr>
          <w:p w14:paraId="4F6CA3CB" w14:textId="4DE273A9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 1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15D471A6" w14:textId="57E001BB" w:rsidR="00604BE6" w:rsidRPr="00AA338D" w:rsidRDefault="00604BE6" w:rsidP="00EE1488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04BE6" w:rsidRPr="00AA338D" w14:paraId="1C8D802E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336BEDFE" w14:textId="54BE41BA" w:rsidR="00604BE6" w:rsidRPr="00AA338D" w:rsidRDefault="00604BE6" w:rsidP="00EE14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Насос 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Grundfos </w:t>
            </w:r>
          </w:p>
        </w:tc>
        <w:tc>
          <w:tcPr>
            <w:tcW w:w="3261" w:type="dxa"/>
            <w:shd w:val="clear" w:color="auto" w:fill="auto"/>
          </w:tcPr>
          <w:p w14:paraId="4E95E5F7" w14:textId="46E7E15D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 1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67A41383" w14:textId="47AF52A7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604BE6" w:rsidRPr="00AA338D" w14:paraId="18334B89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5766B89C" w14:textId="04B894EE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Датчики температуры 3 шт</w:t>
            </w:r>
          </w:p>
        </w:tc>
        <w:tc>
          <w:tcPr>
            <w:tcW w:w="3261" w:type="dxa"/>
            <w:shd w:val="clear" w:color="auto" w:fill="auto"/>
          </w:tcPr>
          <w:p w14:paraId="1AC51CEE" w14:textId="2997BD29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 1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16F38B4A" w14:textId="2C02A3D7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3E6FB383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02E57C59" w14:textId="0F9B678B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Датчики давления 2 шт</w:t>
            </w:r>
          </w:p>
        </w:tc>
        <w:tc>
          <w:tcPr>
            <w:tcW w:w="3261" w:type="dxa"/>
            <w:shd w:val="clear" w:color="auto" w:fill="auto"/>
          </w:tcPr>
          <w:p w14:paraId="38E010F0" w14:textId="732DB773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 1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06F6A049" w14:textId="7C543A68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3B4F7C3F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60CFAA36" w14:textId="4F7C3772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Рэле перепада давления</w:t>
            </w:r>
          </w:p>
        </w:tc>
        <w:tc>
          <w:tcPr>
            <w:tcW w:w="3261" w:type="dxa"/>
            <w:shd w:val="clear" w:color="auto" w:fill="auto"/>
          </w:tcPr>
          <w:p w14:paraId="19C1C43E" w14:textId="2A0C4BA4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 1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9924435" w14:textId="465196AD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6BD" w:rsidRPr="00AA338D" w14:paraId="4E7FE6AC" w14:textId="77777777" w:rsidTr="004A0E68">
        <w:trPr>
          <w:trHeight w:val="483"/>
        </w:trPr>
        <w:tc>
          <w:tcPr>
            <w:tcW w:w="2830" w:type="dxa"/>
            <w:shd w:val="clear" w:color="auto" w:fill="auto"/>
            <w:vAlign w:val="center"/>
          </w:tcPr>
          <w:p w14:paraId="1E2E578A" w14:textId="77777777" w:rsidR="00F926BD" w:rsidRPr="00AA338D" w:rsidRDefault="00F926B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14:paraId="72E106B9" w14:textId="77777777" w:rsidR="00F926BD" w:rsidRPr="00AA338D" w:rsidRDefault="00F926B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DCBCCE3" w14:textId="77777777" w:rsidR="00F926BD" w:rsidRPr="00AA338D" w:rsidRDefault="00F926B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6BD" w:rsidRPr="00AA338D" w14:paraId="4695D5B4" w14:textId="77777777" w:rsidTr="004A0E68">
        <w:trPr>
          <w:trHeight w:val="300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09135AFA" w14:textId="430E3E18" w:rsidR="00F926BD" w:rsidRPr="00AA338D" w:rsidRDefault="00F926B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14889426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7D342CA9" w14:textId="20D8787D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Щит управления приточной системой, насос</w:t>
            </w:r>
            <w:r w:rsidR="004A0E68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 и узлом смешения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5A23A2B" w14:textId="54D253CE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 2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4B9E5751" w14:textId="7BEAAE9B" w:rsidR="00604BE6" w:rsidRPr="00AA338D" w:rsidRDefault="00604BE6" w:rsidP="00EE1488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770DB4EA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56A8217D" w14:textId="56559AF0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Клапан смешения трёхходовой Ду 50 </w:t>
            </w:r>
          </w:p>
        </w:tc>
        <w:tc>
          <w:tcPr>
            <w:tcW w:w="3261" w:type="dxa"/>
            <w:shd w:val="clear" w:color="auto" w:fill="auto"/>
          </w:tcPr>
          <w:p w14:paraId="0B198E48" w14:textId="1D549A86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2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6E7419C6" w14:textId="753978E6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7660F233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63E27C1A" w14:textId="0BCC8339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Насос 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Grundfos </w:t>
            </w:r>
          </w:p>
        </w:tc>
        <w:tc>
          <w:tcPr>
            <w:tcW w:w="3261" w:type="dxa"/>
            <w:shd w:val="clear" w:color="auto" w:fill="auto"/>
          </w:tcPr>
          <w:p w14:paraId="02BFDE78" w14:textId="3851509E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2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15C66016" w14:textId="38E014DA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0631006D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003886F1" w14:textId="164C1D9F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Датчики температуры 3 шт</w:t>
            </w:r>
          </w:p>
        </w:tc>
        <w:tc>
          <w:tcPr>
            <w:tcW w:w="3261" w:type="dxa"/>
            <w:shd w:val="clear" w:color="auto" w:fill="auto"/>
          </w:tcPr>
          <w:p w14:paraId="139D7B22" w14:textId="4FBAB9F5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2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1B8987F2" w14:textId="078CCE6F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77A27CF3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20EA136A" w14:textId="38E16DB9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Датчики давления 2 шт</w:t>
            </w:r>
          </w:p>
        </w:tc>
        <w:tc>
          <w:tcPr>
            <w:tcW w:w="3261" w:type="dxa"/>
            <w:shd w:val="clear" w:color="auto" w:fill="auto"/>
          </w:tcPr>
          <w:p w14:paraId="4EF79DBA" w14:textId="53993750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2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0C6AC8B5" w14:textId="3FD826A1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3F296A3E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2FA07522" w14:textId="657223E3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Рэле перепада давления</w:t>
            </w:r>
          </w:p>
        </w:tc>
        <w:tc>
          <w:tcPr>
            <w:tcW w:w="3261" w:type="dxa"/>
            <w:shd w:val="clear" w:color="auto" w:fill="auto"/>
          </w:tcPr>
          <w:p w14:paraId="39BA60C2" w14:textId="6BDDA83A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2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E1ED04A" w14:textId="624ED211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6BD" w:rsidRPr="00AA338D" w14:paraId="6B247208" w14:textId="77777777" w:rsidTr="004A0E68">
        <w:trPr>
          <w:trHeight w:val="300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659A4A62" w14:textId="347BC238" w:rsidR="00F926BD" w:rsidRPr="00AA338D" w:rsidRDefault="00F926B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22C43914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70379457" w14:textId="34783AA3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Щит управления приточной системой, насос</w:t>
            </w:r>
            <w:r w:rsidR="004A0E68"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 и узлом смешения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F42BC21" w14:textId="7F24DAD1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 3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5E37EE77" w14:textId="0AD6BEA1" w:rsidR="00604BE6" w:rsidRPr="00AA338D" w:rsidRDefault="00604BE6" w:rsidP="00EE1488">
            <w:pPr>
              <w:spacing w:after="0" w:line="60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32616FFE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5CCE72AE" w14:textId="4D0051D0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Клапан смешения трёхходовой Ду 50 </w:t>
            </w:r>
          </w:p>
        </w:tc>
        <w:tc>
          <w:tcPr>
            <w:tcW w:w="3261" w:type="dxa"/>
            <w:shd w:val="clear" w:color="auto" w:fill="auto"/>
          </w:tcPr>
          <w:p w14:paraId="771262D0" w14:textId="0144D798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3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1765AB18" w14:textId="401E6F60" w:rsidR="00604BE6" w:rsidRPr="00AA338D" w:rsidRDefault="00604BE6" w:rsidP="00EE148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5A3F2B9F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13353C0F" w14:textId="263D448D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Насос 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Grundfos </w:t>
            </w:r>
          </w:p>
        </w:tc>
        <w:tc>
          <w:tcPr>
            <w:tcW w:w="3261" w:type="dxa"/>
            <w:shd w:val="clear" w:color="auto" w:fill="auto"/>
          </w:tcPr>
          <w:p w14:paraId="7C4DD7DF" w14:textId="75001591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3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515F90B4" w14:textId="1D26CFAD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71962C57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75801AAD" w14:textId="7ED54C08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Датчики температуры 3 шт</w:t>
            </w:r>
          </w:p>
        </w:tc>
        <w:tc>
          <w:tcPr>
            <w:tcW w:w="3261" w:type="dxa"/>
            <w:shd w:val="clear" w:color="auto" w:fill="auto"/>
          </w:tcPr>
          <w:p w14:paraId="4E8C5755" w14:textId="342DAD2E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3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78FF34B6" w14:textId="31211253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7687F445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12099AE8" w14:textId="4EF8648E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Датчики давления 2 шт</w:t>
            </w:r>
          </w:p>
        </w:tc>
        <w:tc>
          <w:tcPr>
            <w:tcW w:w="3261" w:type="dxa"/>
            <w:shd w:val="clear" w:color="auto" w:fill="auto"/>
          </w:tcPr>
          <w:p w14:paraId="15886856" w14:textId="1F661872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3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2D176B9B" w14:textId="1B6EB781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4BE6" w:rsidRPr="00AA338D" w14:paraId="69C509F3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4BACBAA5" w14:textId="05C80DD6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Рэле перепада давления</w:t>
            </w:r>
          </w:p>
        </w:tc>
        <w:tc>
          <w:tcPr>
            <w:tcW w:w="3261" w:type="dxa"/>
            <w:shd w:val="clear" w:color="auto" w:fill="auto"/>
          </w:tcPr>
          <w:p w14:paraId="3C8127CE" w14:textId="517746A5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3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41E0D7D6" w14:textId="77777777" w:rsidR="00604BE6" w:rsidRPr="00AA338D" w:rsidRDefault="00604BE6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6BD" w:rsidRPr="00AA338D" w14:paraId="7D3D18F3" w14:textId="30AB886D" w:rsidTr="004A0E68">
        <w:trPr>
          <w:trHeight w:val="315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4479519F" w14:textId="0AC10692" w:rsidR="00F926BD" w:rsidRPr="00AA338D" w:rsidRDefault="00F926BD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6" w:name="_Hlk49951424"/>
          </w:p>
        </w:tc>
      </w:tr>
      <w:bookmarkEnd w:id="6"/>
      <w:tr w:rsidR="004A0E68" w:rsidRPr="00AA338D" w14:paraId="71BE26BE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23B219CF" w14:textId="22CB1A7B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Щит управления приточной системой, насосом и узлом смешения 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94D89E" w14:textId="0AB7BD3C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Вент камера 4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2346E4A4" w14:textId="762E585F" w:rsidR="004A0E68" w:rsidRPr="00AA338D" w:rsidRDefault="004A0E68" w:rsidP="00EE1488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E68" w:rsidRPr="00AA338D" w14:paraId="1EF8DCD5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26E13C96" w14:textId="71230B1C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Клапан смешения трёхходовой Ду 50 </w:t>
            </w:r>
          </w:p>
        </w:tc>
        <w:tc>
          <w:tcPr>
            <w:tcW w:w="3261" w:type="dxa"/>
            <w:shd w:val="clear" w:color="auto" w:fill="auto"/>
          </w:tcPr>
          <w:p w14:paraId="29DE202F" w14:textId="40F65F7A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4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49856ECF" w14:textId="6060741B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A0E68" w:rsidRPr="00AA338D" w14:paraId="4EC8C03D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4C3CA4DB" w14:textId="65944B31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Насос </w:t>
            </w: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Grundfos </w:t>
            </w:r>
          </w:p>
        </w:tc>
        <w:tc>
          <w:tcPr>
            <w:tcW w:w="3261" w:type="dxa"/>
            <w:shd w:val="clear" w:color="auto" w:fill="auto"/>
          </w:tcPr>
          <w:p w14:paraId="4D8D385B" w14:textId="5B5823AF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4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DB7C9E2" w14:textId="1A239CC8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A0E68" w:rsidRPr="00AA338D" w14:paraId="68756F18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46555C00" w14:textId="233E6D5D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Датчики температуры 3 шт</w:t>
            </w:r>
          </w:p>
        </w:tc>
        <w:tc>
          <w:tcPr>
            <w:tcW w:w="3261" w:type="dxa"/>
            <w:shd w:val="clear" w:color="auto" w:fill="auto"/>
          </w:tcPr>
          <w:p w14:paraId="53B75293" w14:textId="3091E37C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4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3AE7C4CB" w14:textId="6E544CC5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4A0E68" w:rsidRPr="00AA338D" w14:paraId="19F50473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7C33D344" w14:textId="7FF3AB2B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Датчики давления 2 шт</w:t>
            </w:r>
          </w:p>
        </w:tc>
        <w:tc>
          <w:tcPr>
            <w:tcW w:w="3261" w:type="dxa"/>
            <w:shd w:val="clear" w:color="auto" w:fill="auto"/>
          </w:tcPr>
          <w:p w14:paraId="6B3CD8F4" w14:textId="535DCF27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4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185BEF38" w14:textId="7BD58AEF" w:rsidR="004A0E68" w:rsidRPr="00AA338D" w:rsidRDefault="004A0E68" w:rsidP="00EE14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0E68" w:rsidRPr="00AA338D" w14:paraId="73874CC7" w14:textId="77777777" w:rsidTr="004A0E68">
        <w:trPr>
          <w:trHeight w:val="300"/>
        </w:trPr>
        <w:tc>
          <w:tcPr>
            <w:tcW w:w="2830" w:type="dxa"/>
            <w:shd w:val="clear" w:color="auto" w:fill="auto"/>
            <w:vAlign w:val="center"/>
          </w:tcPr>
          <w:p w14:paraId="617EA059" w14:textId="44C39E20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Рэле перепада давления</w:t>
            </w:r>
          </w:p>
        </w:tc>
        <w:tc>
          <w:tcPr>
            <w:tcW w:w="3261" w:type="dxa"/>
            <w:shd w:val="clear" w:color="auto" w:fill="auto"/>
          </w:tcPr>
          <w:p w14:paraId="51DA6D64" w14:textId="6278A476" w:rsidR="004A0E68" w:rsidRPr="00AA338D" w:rsidRDefault="004A0E68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338D">
              <w:rPr>
                <w:rFonts w:ascii="Times New Roman" w:hAnsi="Times New Roman"/>
                <w:sz w:val="24"/>
                <w:szCs w:val="24"/>
              </w:rPr>
              <w:t>Вент камера 4</w:t>
            </w:r>
          </w:p>
        </w:tc>
        <w:tc>
          <w:tcPr>
            <w:tcW w:w="3548" w:type="dxa"/>
            <w:shd w:val="clear" w:color="auto" w:fill="auto"/>
            <w:noWrap/>
            <w:vAlign w:val="bottom"/>
          </w:tcPr>
          <w:p w14:paraId="43A38738" w14:textId="77777777" w:rsidR="004A0E68" w:rsidRPr="00AA338D" w:rsidRDefault="004A0E68" w:rsidP="00EE14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39D7" w:rsidRPr="00AA338D" w14:paraId="29E23A57" w14:textId="77777777" w:rsidTr="004A0E68">
        <w:trPr>
          <w:trHeight w:val="300"/>
        </w:trPr>
        <w:tc>
          <w:tcPr>
            <w:tcW w:w="9639" w:type="dxa"/>
            <w:gridSpan w:val="3"/>
            <w:shd w:val="clear" w:color="auto" w:fill="auto"/>
            <w:vAlign w:val="center"/>
          </w:tcPr>
          <w:p w14:paraId="7A73070B" w14:textId="6AAA1CCE" w:rsidR="001639D7" w:rsidRPr="00AA338D" w:rsidRDefault="001639D7" w:rsidP="00EE14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3580D55" w14:textId="54C76194" w:rsidR="00DB70D8" w:rsidRDefault="00DB70D8" w:rsidP="00EE1488">
      <w:pPr>
        <w:spacing w:after="0" w:line="240" w:lineRule="auto"/>
        <w:jc w:val="both"/>
        <w:rPr>
          <w:rFonts w:ascii="Times New Roman" w:hAnsi="Times New Roman"/>
        </w:rPr>
      </w:pPr>
    </w:p>
    <w:p w14:paraId="55AB5987" w14:textId="77777777" w:rsidR="005B45B2" w:rsidRDefault="005B45B2" w:rsidP="00EE1488">
      <w:pPr>
        <w:spacing w:after="0" w:line="240" w:lineRule="auto"/>
        <w:jc w:val="both"/>
        <w:rPr>
          <w:rFonts w:ascii="Times New Roman" w:hAnsi="Times New Roman"/>
        </w:rPr>
      </w:pPr>
    </w:p>
    <w:p w14:paraId="15000BDB" w14:textId="77777777" w:rsidR="00BE1A09" w:rsidRPr="00BE1A09" w:rsidRDefault="00BE1A09" w:rsidP="00EE1488">
      <w:pPr>
        <w:keepNext/>
        <w:keepLines/>
        <w:widowControl w:val="0"/>
        <w:tabs>
          <w:tab w:val="left" w:pos="270"/>
        </w:tabs>
        <w:spacing w:after="22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bookmarkStart w:id="7" w:name="bookmark14"/>
      <w:bookmarkStart w:id="8" w:name="bookmark15"/>
      <w:r w:rsidRPr="00BE1A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Перечень нормативных правовых и нормативных технических актов</w:t>
      </w:r>
      <w:bookmarkEnd w:id="7"/>
      <w:bookmarkEnd w:id="8"/>
    </w:p>
    <w:p w14:paraId="3DD38BC1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44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21.12.1994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69-ФЗ "О пожарной безопасности".</w:t>
      </w:r>
    </w:p>
    <w:p w14:paraId="77A5319E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45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30.03.1999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52-ФЗ "О санитарно-эпидемиологическом благополучии населения".</w:t>
      </w:r>
    </w:p>
    <w:p w14:paraId="176D77AE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10.01.2002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7-ФЗ "Об охране окружающей среды".</w:t>
      </w:r>
    </w:p>
    <w:p w14:paraId="5D951CA9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50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25.07.2002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115-ФЗ "О правовом положении иностранных граждан в Российской Федерации".</w:t>
      </w:r>
    </w:p>
    <w:p w14:paraId="3C79600D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18.07.2006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109-ФЗ "О миграционном учете иностранных граждан и лиц без гражданства в Российской Федерации".</w:t>
      </w:r>
    </w:p>
    <w:p w14:paraId="1766B8B4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27.07.2006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152-ФЗ "О персональных данных".</w:t>
      </w:r>
    </w:p>
    <w:p w14:paraId="5AC88D08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49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26.06.2008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102-ФЗ "Об обеспечении единства измерений".</w:t>
      </w:r>
    </w:p>
    <w:p w14:paraId="5AD75C39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50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22.07.2008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123-ФЗ "Технический регламент о требованиях пожарной безопасности".</w:t>
      </w:r>
    </w:p>
    <w:p w14:paraId="12F9DB44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50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30.12.2009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384-ФЗ "Технический регламент о безопасности зданий и сооружений".</w:t>
      </w:r>
    </w:p>
    <w:p w14:paraId="165D6A0A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1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Федеральный закон от 27.07.2010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190-ФЗ "О теплоснабжении".</w:t>
      </w:r>
    </w:p>
    <w:p w14:paraId="18B9CD2A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8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Постановление Правительства РФ от 16.09.2020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1479 "Об утверждении Правил противопожарного режима в Российской Федерации".</w:t>
      </w:r>
    </w:p>
    <w:p w14:paraId="2B007B55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3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"ГОСТ 12.1.007-76. Межгосударственный стандарт. Система стандартов безопасности труда. Вредные вещества. Классификация и общие требования безопасности" (утв. и введен в действие Постановлением Госстандарта СССР от 10.03.1976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579).</w:t>
      </w:r>
    </w:p>
    <w:p w14:paraId="4C8832C3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2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"ГОСТ 12.3.009-76* (СТ СЭВ 3518-81). Работы погрузочно-разгрузочные. Общие требования безопасности" (утв. Постановлением Госстандарта СССР от 23.03.1976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 xml:space="preserve">N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670).</w:t>
      </w:r>
    </w:p>
    <w:p w14:paraId="2010363D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3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"ГОСТ 27570.0-87 (МЭК 335-1-76). Межгосударственный стандарт. Безопасность бытовых и аналогичных электрических приборов. Общие требования и методы испытаний" (введен в действие Постановлением Госстандарта СССР от 25.12.1987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5039).</w:t>
      </w:r>
    </w:p>
    <w:p w14:paraId="28FD7C02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3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"ГОСТ 12.1.004-91. Межгосударственный стандарт. Система стандартов безопасности труда. Пожарная безопасность. Общие требования" (утв. Постановлением Госстандарта СССР от 14.06.1991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875).</w:t>
      </w:r>
    </w:p>
    <w:p w14:paraId="1F8B14E5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5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Приказ Минэнерго России от 24.03.2003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115 "Об утверждении Правил технической эксплуатации тепловых энергоустановок".</w:t>
      </w:r>
    </w:p>
    <w:p w14:paraId="35AD6990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5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Приказ Минздравсоцразвития РФ от 16.07.2007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477 "Об утверждении Типовых норм бесплатной выдачи сертифицированных специальной одежды, специальной обуви и других средств индивидуальной защиты работникам, занятым на строительных, строительно-монтажных и ремонтно-строительных работах с вредными и (или) опасными условиями труда, а также выполняемых в особых температурных условиях или связанных с загрязнением".</w:t>
      </w:r>
    </w:p>
    <w:p w14:paraId="58B78105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61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"Безопасность функциональная связанных с безопасностью зданий и сооружений систем. Часть 2. Общие требования. ГОСТ Р 53195.2-2008" (утв. Приказом Ростехрегулирования от 18.12.2008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654-ст).</w:t>
      </w:r>
    </w:p>
    <w:p w14:paraId="12DD7024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"ГОСТ Р 54101-2010. Национальный стандарт Российской Федерации. Средства автоматизации и системы управления. Средства и системы обеспечения безопасности. Техническое обслуживание и текущий ремонт" (утв. и введен в действие Приказом Росстандарта от 30.11.2010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768-ст).</w:t>
      </w:r>
    </w:p>
    <w:p w14:paraId="5423C7F4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58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"СП 255.1325800.2016. Свод правил. Здания и сооружения. Правила эксплуатации. Основные положения" (утв. и введен в действие Приказом Минстроя России от 24.08.2016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lastRenderedPageBreak/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590/пр).</w:t>
      </w:r>
    </w:p>
    <w:p w14:paraId="7BBAC24A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5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"СП 347.1325800.2017. Свод правил. Внутренние системы отопления, горячего и холодного водоснабжения. Правила эксплуатации" (утв. и введен в действие Приказом Минстроя России от 05.12.2017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1617/пр).</w:t>
      </w:r>
    </w:p>
    <w:p w14:paraId="46BC8B3E" w14:textId="386D33A5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58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Приказ Минтруда России от 28.10.2020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753н "Об утверждении Правил по охране труда при погрузочно-разгрузочных работах и размещении грузов" (Зарегистрировано в Минюсте России 15.12.2020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61471).</w:t>
      </w:r>
    </w:p>
    <w:p w14:paraId="4A3694D3" w14:textId="77777777" w:rsidR="00BE1A09" w:rsidRPr="00BE1A09" w:rsidRDefault="00BE1A09" w:rsidP="00EE1488">
      <w:pPr>
        <w:widowControl w:val="0"/>
        <w:numPr>
          <w:ilvl w:val="1"/>
          <w:numId w:val="4"/>
        </w:numPr>
        <w:tabs>
          <w:tab w:val="left" w:pos="5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"ГОСТ Р 59123-2020. Национальный стандарт Российской Федерации. Система стандартов безопасности труда. Средства индивидуальной защиты. Общие требования и классификация" (утв. и введен в действие Приказом Росстандарта от 27.10.2020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val="en-US" w:bidi="en-US"/>
        </w:rPr>
        <w:t>N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933-ст).</w:t>
      </w:r>
    </w:p>
    <w:p w14:paraId="0A85F348" w14:textId="6FF39B38" w:rsidR="00F66FD2" w:rsidRPr="00AD072C" w:rsidRDefault="00BE1A09" w:rsidP="00EE1488">
      <w:pPr>
        <w:widowControl w:val="0"/>
        <w:numPr>
          <w:ilvl w:val="1"/>
          <w:numId w:val="4"/>
        </w:numPr>
        <w:tabs>
          <w:tab w:val="left" w:pos="582"/>
        </w:tabs>
        <w:spacing w:after="0" w:line="240" w:lineRule="auto"/>
        <w:jc w:val="both"/>
        <w:rPr>
          <w:rFonts w:ascii="Times New Roman" w:hAnsi="Times New Roman"/>
        </w:rPr>
      </w:pPr>
      <w:r w:rsidRPr="00BE1A09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"Регламент аварийно-технического обслуживания систем инженерного оборудования жилых и общественных зданий в г. Москве" (утв. первым зам. Мэра в Правительстве Москвы 08.01.2004).</w:t>
      </w:r>
    </w:p>
    <w:p w14:paraId="6F96B68A" w14:textId="03E5CE70" w:rsidR="00AD072C" w:rsidRDefault="00AD072C" w:rsidP="00EE1488">
      <w:pPr>
        <w:widowControl w:val="0"/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222D4D5F" w14:textId="44093AD3" w:rsidR="00AD072C" w:rsidRDefault="00AD072C" w:rsidP="00EE1488">
      <w:pPr>
        <w:widowControl w:val="0"/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1C499914" w14:textId="77777777" w:rsidR="00AD072C" w:rsidRDefault="00AD072C" w:rsidP="00EE1488">
      <w:pPr>
        <w:widowControl w:val="0"/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14:paraId="2ECE98D9" w14:textId="501F0E7D" w:rsidR="00AD072C" w:rsidRPr="00BE1A09" w:rsidRDefault="00AD072C" w:rsidP="00EE1488">
      <w:pPr>
        <w:widowControl w:val="0"/>
        <w:tabs>
          <w:tab w:val="left" w:pos="582"/>
        </w:tabs>
        <w:spacing w:after="0" w:line="240" w:lineRule="auto"/>
        <w:jc w:val="center"/>
        <w:rPr>
          <w:rFonts w:ascii="Times New Roman" w:hAnsi="Times New Roman"/>
        </w:rPr>
      </w:pPr>
      <w:r w:rsidRPr="00AD072C">
        <w:rPr>
          <w:rFonts w:ascii="Times New Roman" w:hAnsi="Times New Roman"/>
        </w:rPr>
        <w:t xml:space="preserve">Главный инженер                  </w:t>
      </w:r>
      <w:r>
        <w:rPr>
          <w:rFonts w:ascii="Times New Roman" w:hAnsi="Times New Roman"/>
        </w:rPr>
        <w:t xml:space="preserve">         </w:t>
      </w:r>
      <w:r w:rsidRPr="00AD072C">
        <w:rPr>
          <w:rFonts w:ascii="Times New Roman" w:hAnsi="Times New Roman"/>
        </w:rPr>
        <w:t xml:space="preserve">                   Машкин И.В.</w:t>
      </w:r>
    </w:p>
    <w:sectPr w:rsidR="00AD072C" w:rsidRPr="00BE1A09" w:rsidSect="00970686">
      <w:footerReference w:type="even" r:id="rId8"/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038D8" w14:textId="77777777" w:rsidR="00BF73D1" w:rsidRDefault="00BF73D1">
      <w:pPr>
        <w:spacing w:after="0" w:line="240" w:lineRule="auto"/>
      </w:pPr>
      <w:r>
        <w:separator/>
      </w:r>
    </w:p>
  </w:endnote>
  <w:endnote w:type="continuationSeparator" w:id="0">
    <w:p w14:paraId="07F79F49" w14:textId="77777777" w:rsidR="00BF73D1" w:rsidRDefault="00BF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7ECE50" w14:textId="77777777" w:rsidR="00970686" w:rsidRDefault="0097068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1BF8A45" wp14:editId="6C2841AB">
              <wp:simplePos x="0" y="0"/>
              <wp:positionH relativeFrom="page">
                <wp:posOffset>3707130</wp:posOffset>
              </wp:positionH>
              <wp:positionV relativeFrom="page">
                <wp:posOffset>10092690</wp:posOffset>
              </wp:positionV>
              <wp:extent cx="140335" cy="13081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5D3B1C" w14:textId="77777777" w:rsidR="00970686" w:rsidRDefault="00970686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lang w:eastAsia="ru-RU" w:bidi="ru-RU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BF8A45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291.9pt;margin-top:794.7pt;width:11.05pt;height:10.3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" filled="f" stroked="f">
              <v:textbox style="mso-fit-shape-to-text:t" inset="0,0,0,0">
                <w:txbxContent>
                  <w:p w14:paraId="135D3B1C" w14:textId="77777777" w:rsidR="00970686" w:rsidRDefault="00970686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22"/>
                        <w:szCs w:val="22"/>
                        <w:lang w:eastAsia="ru-RU" w:bidi="ru-RU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26F19" w14:textId="77777777" w:rsidR="00970686" w:rsidRDefault="00970686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F6C3DB2" wp14:editId="5687CA2D">
              <wp:simplePos x="0" y="0"/>
              <wp:positionH relativeFrom="page">
                <wp:posOffset>3707130</wp:posOffset>
              </wp:positionH>
              <wp:positionV relativeFrom="page">
                <wp:posOffset>10092690</wp:posOffset>
              </wp:positionV>
              <wp:extent cx="140335" cy="13081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E6E309" w14:textId="77777777" w:rsidR="00970686" w:rsidRDefault="00970686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E1488" w:rsidRPr="00EE1488">
                            <w:rPr>
                              <w:noProof/>
                              <w:color w:val="000000"/>
                              <w:sz w:val="22"/>
                              <w:szCs w:val="22"/>
                              <w:lang w:eastAsia="ru-RU" w:bidi="ru-RU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6C3DB2"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291.9pt;margin-top:794.7pt;width:11.05pt;height:10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" filled="f" stroked="f">
              <v:textbox style="mso-fit-shape-to-text:t" inset="0,0,0,0">
                <w:txbxContent>
                  <w:p w14:paraId="7EE6E309" w14:textId="77777777" w:rsidR="00970686" w:rsidRDefault="00970686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E1488" w:rsidRPr="00EE1488">
                      <w:rPr>
                        <w:noProof/>
                        <w:color w:val="000000"/>
                        <w:sz w:val="22"/>
                        <w:szCs w:val="22"/>
                        <w:lang w:eastAsia="ru-RU" w:bidi="ru-RU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C7AAE" w14:textId="77777777" w:rsidR="00BF73D1" w:rsidRDefault="00BF73D1">
      <w:pPr>
        <w:spacing w:after="0" w:line="240" w:lineRule="auto"/>
      </w:pPr>
      <w:r>
        <w:separator/>
      </w:r>
    </w:p>
  </w:footnote>
  <w:footnote w:type="continuationSeparator" w:id="0">
    <w:p w14:paraId="2884C269" w14:textId="77777777" w:rsidR="00BF73D1" w:rsidRDefault="00BF7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7915"/>
    <w:multiLevelType w:val="hybridMultilevel"/>
    <w:tmpl w:val="BB52F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603"/>
    <w:multiLevelType w:val="multilevel"/>
    <w:tmpl w:val="475E33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B63F4"/>
    <w:multiLevelType w:val="hybridMultilevel"/>
    <w:tmpl w:val="8026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C4CBD"/>
    <w:multiLevelType w:val="hybridMultilevel"/>
    <w:tmpl w:val="5D702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A21FE"/>
    <w:multiLevelType w:val="hybridMultilevel"/>
    <w:tmpl w:val="8026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53653"/>
    <w:multiLevelType w:val="hybridMultilevel"/>
    <w:tmpl w:val="96DE67F2"/>
    <w:lvl w:ilvl="0" w:tplc="37D2D8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D0F4F"/>
    <w:multiLevelType w:val="hybridMultilevel"/>
    <w:tmpl w:val="DFA2E4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BE51D9C"/>
    <w:multiLevelType w:val="multilevel"/>
    <w:tmpl w:val="2942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2C53A7"/>
    <w:multiLevelType w:val="hybridMultilevel"/>
    <w:tmpl w:val="EB6C1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2B4"/>
    <w:rsid w:val="00000C7D"/>
    <w:rsid w:val="00015D2A"/>
    <w:rsid w:val="000679B6"/>
    <w:rsid w:val="00091B94"/>
    <w:rsid w:val="000A6087"/>
    <w:rsid w:val="00102930"/>
    <w:rsid w:val="00160636"/>
    <w:rsid w:val="001639D7"/>
    <w:rsid w:val="001853E2"/>
    <w:rsid w:val="001B3BD2"/>
    <w:rsid w:val="001D4C2A"/>
    <w:rsid w:val="001D5CF1"/>
    <w:rsid w:val="001F6E00"/>
    <w:rsid w:val="00227B79"/>
    <w:rsid w:val="0023001F"/>
    <w:rsid w:val="00314FCD"/>
    <w:rsid w:val="00397AAA"/>
    <w:rsid w:val="003A1DDF"/>
    <w:rsid w:val="003A6DB6"/>
    <w:rsid w:val="004115FC"/>
    <w:rsid w:val="004160EC"/>
    <w:rsid w:val="0042664A"/>
    <w:rsid w:val="0044421A"/>
    <w:rsid w:val="004A0E68"/>
    <w:rsid w:val="004F2E60"/>
    <w:rsid w:val="0051111B"/>
    <w:rsid w:val="005264BE"/>
    <w:rsid w:val="005B45B2"/>
    <w:rsid w:val="00604BE6"/>
    <w:rsid w:val="00614376"/>
    <w:rsid w:val="00660404"/>
    <w:rsid w:val="007142B4"/>
    <w:rsid w:val="0071629A"/>
    <w:rsid w:val="007219B1"/>
    <w:rsid w:val="0072364C"/>
    <w:rsid w:val="007A5E30"/>
    <w:rsid w:val="007B4B7E"/>
    <w:rsid w:val="007F42E1"/>
    <w:rsid w:val="008204EC"/>
    <w:rsid w:val="00836977"/>
    <w:rsid w:val="00850C49"/>
    <w:rsid w:val="00863ED8"/>
    <w:rsid w:val="00897723"/>
    <w:rsid w:val="00935013"/>
    <w:rsid w:val="00970686"/>
    <w:rsid w:val="00995BF8"/>
    <w:rsid w:val="009A4CE2"/>
    <w:rsid w:val="00A36242"/>
    <w:rsid w:val="00AA338D"/>
    <w:rsid w:val="00AD072C"/>
    <w:rsid w:val="00B0077B"/>
    <w:rsid w:val="00B22271"/>
    <w:rsid w:val="00B72695"/>
    <w:rsid w:val="00BE1A09"/>
    <w:rsid w:val="00BE226C"/>
    <w:rsid w:val="00BF73D1"/>
    <w:rsid w:val="00CA7C92"/>
    <w:rsid w:val="00CB365C"/>
    <w:rsid w:val="00CB3EEF"/>
    <w:rsid w:val="00D068C6"/>
    <w:rsid w:val="00D56861"/>
    <w:rsid w:val="00D723BE"/>
    <w:rsid w:val="00D74C59"/>
    <w:rsid w:val="00D85336"/>
    <w:rsid w:val="00DA307F"/>
    <w:rsid w:val="00DB70D8"/>
    <w:rsid w:val="00DF25D1"/>
    <w:rsid w:val="00E55332"/>
    <w:rsid w:val="00EE1488"/>
    <w:rsid w:val="00EF53D3"/>
    <w:rsid w:val="00F66FD2"/>
    <w:rsid w:val="00F926BD"/>
    <w:rsid w:val="00FC7843"/>
    <w:rsid w:val="00FE1417"/>
    <w:rsid w:val="00FF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2C280"/>
  <w15:chartTrackingRefBased/>
  <w15:docId w15:val="{9A6E1380-8F3F-411D-8368-F6BB60F4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0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21A"/>
    <w:pPr>
      <w:ind w:left="720"/>
      <w:contextualSpacing/>
    </w:pPr>
  </w:style>
  <w:style w:type="character" w:customStyle="1" w:styleId="2">
    <w:name w:val="Колонтитул (2)_"/>
    <w:basedOn w:val="a0"/>
    <w:link w:val="20"/>
    <w:rsid w:val="00BE1A0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BE1A0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7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DBE7D-AC92-495F-8E6F-C439C0E4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5038</Words>
  <Characters>28719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2026-07-21T14:38:00Z</dcterms:created>
  <dcterms:modified xsi:type="dcterms:W3CDTF">2026-07-21T14:38:00Z</dcterms:modified>
</cp:coreProperties>
</file>