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12E1" w14:textId="77777777" w:rsidR="005538DC" w:rsidRPr="008A52B5" w:rsidRDefault="005538DC" w:rsidP="005538DC">
      <w:pPr>
        <w:jc w:val="center"/>
        <w:rPr>
          <w:b/>
        </w:rPr>
      </w:pPr>
      <w:r w:rsidRPr="008A52B5">
        <w:rPr>
          <w:b/>
        </w:rPr>
        <w:t>(ПРОЕКТ)</w:t>
      </w:r>
    </w:p>
    <w:p w14:paraId="288733A2" w14:textId="77777777" w:rsidR="005538DC" w:rsidRPr="008A52B5" w:rsidRDefault="005538DC" w:rsidP="005538DC">
      <w:pPr>
        <w:jc w:val="center"/>
        <w:rPr>
          <w:b/>
        </w:rPr>
      </w:pPr>
      <w:r w:rsidRPr="008A52B5">
        <w:rPr>
          <w:b/>
        </w:rPr>
        <w:t>ЭЛЕКТРОННЫЙ ДОКУМЕНТ</w:t>
      </w:r>
    </w:p>
    <w:p w14:paraId="65D484EC" w14:textId="77777777" w:rsidR="005538DC" w:rsidRPr="008A52B5" w:rsidRDefault="005538DC" w:rsidP="005538DC">
      <w:pPr>
        <w:jc w:val="center"/>
      </w:pPr>
      <w:r>
        <w:t xml:space="preserve">ГОСУДАРСТВЕННЫЙ </w:t>
      </w:r>
      <w:r w:rsidRPr="008A52B5">
        <w:t xml:space="preserve">КОНТРАКТ </w:t>
      </w:r>
    </w:p>
    <w:p w14:paraId="24FC3EFB" w14:textId="77777777" w:rsidR="005538DC" w:rsidRPr="008A52B5" w:rsidRDefault="005538DC" w:rsidP="005538DC">
      <w:pPr>
        <w:tabs>
          <w:tab w:val="left" w:pos="7797"/>
        </w:tabs>
      </w:pPr>
      <w:r w:rsidRPr="008A52B5">
        <w:t xml:space="preserve">г. Батайск                                                                                             </w:t>
      </w:r>
      <w:r w:rsidR="002B39C0">
        <w:t xml:space="preserve">  </w:t>
      </w:r>
      <w:r>
        <w:t xml:space="preserve">  </w:t>
      </w:r>
      <w:r w:rsidRPr="008A52B5">
        <w:t>« ___» ________202</w:t>
      </w:r>
      <w:r w:rsidR="00156809">
        <w:t>6</w:t>
      </w:r>
      <w:r>
        <w:t xml:space="preserve"> </w:t>
      </w:r>
      <w:r w:rsidRPr="008A52B5">
        <w:t>г.</w:t>
      </w:r>
    </w:p>
    <w:p w14:paraId="7C08F693" w14:textId="77777777" w:rsidR="005538DC" w:rsidRPr="008A52B5" w:rsidRDefault="005538DC" w:rsidP="005538DC">
      <w:pPr>
        <w:tabs>
          <w:tab w:val="left" w:pos="7797"/>
        </w:tabs>
      </w:pPr>
    </w:p>
    <w:p w14:paraId="7EE86BF8" w14:textId="77777777" w:rsidR="005538DC" w:rsidRPr="00A25F9D" w:rsidRDefault="005538DC" w:rsidP="00A25F9D">
      <w:pPr>
        <w:snapToGrid w:val="0"/>
        <w:jc w:val="both"/>
        <w:rPr>
          <w:sz w:val="23"/>
          <w:szCs w:val="23"/>
          <w:lang w:eastAsia="en-US"/>
        </w:rPr>
      </w:pPr>
      <w:r w:rsidRPr="00A25F9D">
        <w:rPr>
          <w:b/>
          <w:sz w:val="23"/>
          <w:szCs w:val="23"/>
        </w:rPr>
        <w:t>Ф</w:t>
      </w:r>
      <w:r w:rsidRPr="00A25F9D">
        <w:rPr>
          <w:b/>
          <w:bCs/>
          <w:color w:val="000000"/>
          <w:spacing w:val="3"/>
          <w:sz w:val="23"/>
          <w:szCs w:val="23"/>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A25F9D">
        <w:rPr>
          <w:bCs/>
          <w:color w:val="000000"/>
          <w:spacing w:val="3"/>
          <w:sz w:val="23"/>
          <w:szCs w:val="23"/>
        </w:rPr>
        <w:t xml:space="preserve"> (ФКУ ИК-15 ГУФСИН России по Ростовской области) в</w:t>
      </w:r>
      <w:r w:rsidRPr="00A25F9D">
        <w:rPr>
          <w:sz w:val="23"/>
          <w:szCs w:val="23"/>
        </w:rPr>
        <w:t>ыступая от имени Российской Федерации, в целях обеспечения государственных нужд, (далее – Заказчик)</w:t>
      </w:r>
      <w:r w:rsidRPr="00A25F9D">
        <w:rPr>
          <w:b/>
          <w:bCs/>
          <w:color w:val="000000"/>
          <w:sz w:val="23"/>
          <w:szCs w:val="23"/>
        </w:rPr>
        <w:t xml:space="preserve">, </w:t>
      </w:r>
      <w:r w:rsidRPr="00A25F9D">
        <w:rPr>
          <w:color w:val="000000"/>
          <w:sz w:val="23"/>
          <w:szCs w:val="23"/>
        </w:rPr>
        <w:t>в лице  н</w:t>
      </w:r>
      <w:r w:rsidRPr="00A25F9D">
        <w:rPr>
          <w:sz w:val="23"/>
          <w:szCs w:val="23"/>
        </w:rPr>
        <w:t>ачальника Луганского Ильи Романовича</w:t>
      </w:r>
      <w:r w:rsidRPr="00A25F9D">
        <w:rPr>
          <w:color w:val="000000"/>
          <w:sz w:val="23"/>
          <w:szCs w:val="23"/>
        </w:rPr>
        <w:t>,  действующего на основании Устава, с</w:t>
      </w:r>
      <w:r w:rsidRPr="00A25F9D">
        <w:rPr>
          <w:color w:val="000000"/>
          <w:spacing w:val="8"/>
          <w:sz w:val="23"/>
          <w:szCs w:val="23"/>
        </w:rPr>
        <w:t xml:space="preserve"> одной </w:t>
      </w:r>
      <w:r w:rsidRPr="00A25F9D">
        <w:rPr>
          <w:color w:val="000000"/>
          <w:spacing w:val="-3"/>
          <w:sz w:val="23"/>
          <w:szCs w:val="23"/>
        </w:rPr>
        <w:t>стороны и ___________</w:t>
      </w:r>
      <w:r w:rsidRPr="00A25F9D">
        <w:rPr>
          <w:bCs/>
          <w:color w:val="000000"/>
          <w:spacing w:val="-3"/>
          <w:sz w:val="23"/>
          <w:szCs w:val="23"/>
        </w:rPr>
        <w:t>(далее – Поставщик)</w:t>
      </w:r>
      <w:r w:rsidRPr="00A25F9D">
        <w:rPr>
          <w:b/>
          <w:bCs/>
          <w:color w:val="000000"/>
          <w:spacing w:val="-3"/>
          <w:sz w:val="23"/>
          <w:szCs w:val="23"/>
        </w:rPr>
        <w:t xml:space="preserve">, </w:t>
      </w:r>
      <w:r w:rsidRPr="00A25F9D">
        <w:rPr>
          <w:color w:val="000000"/>
          <w:spacing w:val="-3"/>
          <w:sz w:val="23"/>
          <w:szCs w:val="23"/>
        </w:rPr>
        <w:t xml:space="preserve">в </w:t>
      </w:r>
      <w:r w:rsidRPr="00A25F9D">
        <w:rPr>
          <w:color w:val="000000"/>
          <w:spacing w:val="1"/>
          <w:sz w:val="23"/>
          <w:szCs w:val="23"/>
        </w:rPr>
        <w:t>лице___________</w:t>
      </w:r>
      <w:r w:rsidRPr="00A25F9D">
        <w:rPr>
          <w:b/>
          <w:bCs/>
          <w:color w:val="000000"/>
          <w:spacing w:val="-3"/>
          <w:sz w:val="23"/>
          <w:szCs w:val="23"/>
        </w:rPr>
        <w:t xml:space="preserve">, </w:t>
      </w:r>
      <w:r w:rsidRPr="00A25F9D">
        <w:rPr>
          <w:color w:val="000000"/>
          <w:spacing w:val="1"/>
          <w:sz w:val="23"/>
          <w:szCs w:val="23"/>
        </w:rPr>
        <w:t>действующей на основании  _______</w:t>
      </w:r>
      <w:r w:rsidRPr="00A25F9D">
        <w:rPr>
          <w:color w:val="000000"/>
          <w:spacing w:val="-5"/>
          <w:sz w:val="23"/>
          <w:szCs w:val="23"/>
        </w:rPr>
        <w:t>, с другой стороны (далее - Стороны)</w:t>
      </w:r>
      <w:r w:rsidRPr="00A25F9D">
        <w:rPr>
          <w:b/>
          <w:bCs/>
          <w:color w:val="000000"/>
          <w:spacing w:val="-5"/>
          <w:sz w:val="23"/>
          <w:szCs w:val="23"/>
        </w:rPr>
        <w:t xml:space="preserve">,  </w:t>
      </w:r>
      <w:r w:rsidRPr="00A25F9D">
        <w:rPr>
          <w:bCs/>
          <w:color w:val="000000"/>
          <w:spacing w:val="-5"/>
          <w:sz w:val="23"/>
          <w:szCs w:val="23"/>
        </w:rPr>
        <w:t xml:space="preserve">руководствуясь </w:t>
      </w:r>
      <w:r w:rsidRPr="00A25F9D">
        <w:rPr>
          <w:sz w:val="23"/>
          <w:szCs w:val="23"/>
        </w:rPr>
        <w:t xml:space="preserve"> п. 4, ч.1 статьи 93 Федерального закона от 05.04.2013г. №44-ФЗ </w:t>
      </w:r>
      <w:r w:rsidRPr="00A25F9D">
        <w:rPr>
          <w:rFonts w:eastAsia="Calibri"/>
          <w:kern w:val="3"/>
          <w:sz w:val="23"/>
          <w:szCs w:val="23"/>
          <w:lang w:eastAsia="en-US"/>
        </w:rPr>
        <w:t>«О контрактной системе в сфере закупок товаров, работ, услуг для обеспечения государственных и муниципальных нужд», а так же протокола закупочной сессии ЕАТ «Березка» от _____</w:t>
      </w:r>
      <w:r w:rsidR="00127D46">
        <w:rPr>
          <w:rFonts w:eastAsia="Calibri"/>
          <w:kern w:val="3"/>
          <w:sz w:val="23"/>
          <w:szCs w:val="23"/>
          <w:lang w:eastAsia="en-US"/>
        </w:rPr>
        <w:t xml:space="preserve"> </w:t>
      </w:r>
      <w:r w:rsidRPr="00A25F9D">
        <w:rPr>
          <w:rFonts w:eastAsia="Calibri"/>
          <w:kern w:val="3"/>
          <w:sz w:val="23"/>
          <w:szCs w:val="23"/>
          <w:lang w:eastAsia="en-US"/>
        </w:rPr>
        <w:t>202</w:t>
      </w:r>
      <w:r w:rsidR="00156809">
        <w:rPr>
          <w:rFonts w:eastAsia="Calibri"/>
          <w:kern w:val="3"/>
          <w:sz w:val="23"/>
          <w:szCs w:val="23"/>
          <w:lang w:eastAsia="en-US"/>
        </w:rPr>
        <w:t>6</w:t>
      </w:r>
      <w:r w:rsidRPr="00A25F9D">
        <w:rPr>
          <w:rFonts w:eastAsia="Calibri"/>
          <w:kern w:val="3"/>
          <w:sz w:val="23"/>
          <w:szCs w:val="23"/>
          <w:lang w:eastAsia="en-US"/>
        </w:rPr>
        <w:t xml:space="preserve">г.  № ________ </w:t>
      </w:r>
      <w:r w:rsidRPr="00A25F9D">
        <w:rPr>
          <w:sz w:val="23"/>
          <w:szCs w:val="23"/>
          <w:lang w:eastAsia="en-US"/>
        </w:rPr>
        <w:t xml:space="preserve">заключили настоящий контракт </w:t>
      </w:r>
      <w:r w:rsidR="00127D46">
        <w:rPr>
          <w:sz w:val="23"/>
          <w:szCs w:val="23"/>
          <w:lang w:eastAsia="en-US"/>
        </w:rPr>
        <w:t xml:space="preserve">                           </w:t>
      </w:r>
      <w:r w:rsidRPr="00A25F9D">
        <w:rPr>
          <w:sz w:val="23"/>
          <w:szCs w:val="23"/>
          <w:lang w:eastAsia="en-US"/>
        </w:rPr>
        <w:t>о нижеследующем:</w:t>
      </w:r>
    </w:p>
    <w:p w14:paraId="358311FD" w14:textId="77777777" w:rsidR="005538DC" w:rsidRPr="00A25F9D" w:rsidRDefault="005538DC" w:rsidP="00A25F9D">
      <w:pPr>
        <w:snapToGrid w:val="0"/>
        <w:jc w:val="both"/>
        <w:rPr>
          <w:sz w:val="23"/>
          <w:szCs w:val="23"/>
          <w:lang w:eastAsia="en-US"/>
        </w:rPr>
      </w:pPr>
    </w:p>
    <w:p w14:paraId="0055EB5C" w14:textId="77777777" w:rsidR="00703006" w:rsidRPr="00A25F9D" w:rsidRDefault="00822ECB" w:rsidP="00A25F9D">
      <w:pPr>
        <w:numPr>
          <w:ilvl w:val="0"/>
          <w:numId w:val="8"/>
        </w:numPr>
        <w:spacing w:line="20" w:lineRule="atLeast"/>
        <w:ind w:left="0" w:right="-2" w:firstLine="0"/>
        <w:jc w:val="center"/>
        <w:rPr>
          <w:b/>
          <w:sz w:val="23"/>
          <w:szCs w:val="23"/>
        </w:rPr>
      </w:pPr>
      <w:r w:rsidRPr="00A25F9D">
        <w:rPr>
          <w:b/>
          <w:sz w:val="23"/>
          <w:szCs w:val="23"/>
        </w:rPr>
        <w:t>ПРЕДМЕТ КОНТРАКТА</w:t>
      </w:r>
    </w:p>
    <w:p w14:paraId="7B32D0BB" w14:textId="77777777" w:rsidR="00703006" w:rsidRPr="00A25F9D" w:rsidRDefault="00703006" w:rsidP="00A25F9D">
      <w:pPr>
        <w:spacing w:line="20" w:lineRule="atLeast"/>
        <w:jc w:val="both"/>
        <w:rPr>
          <w:sz w:val="23"/>
          <w:szCs w:val="23"/>
        </w:rPr>
      </w:pPr>
      <w:r w:rsidRPr="00A25F9D">
        <w:rPr>
          <w:sz w:val="23"/>
          <w:szCs w:val="23"/>
        </w:rPr>
        <w:t xml:space="preserve">1.1. </w:t>
      </w:r>
      <w:r w:rsidR="005538DC" w:rsidRPr="00A25F9D">
        <w:rPr>
          <w:sz w:val="23"/>
          <w:szCs w:val="23"/>
        </w:rPr>
        <w:t>Поставщик обязуется поставить Бензин автомобильный марки АИ-92 соответствующее требованиям  ГОСТ 32513-2013,</w:t>
      </w:r>
      <w:r w:rsidR="00156809">
        <w:rPr>
          <w:sz w:val="23"/>
          <w:szCs w:val="23"/>
        </w:rPr>
        <w:t xml:space="preserve"> </w:t>
      </w:r>
      <w:r w:rsidR="005538DC" w:rsidRPr="00A25F9D">
        <w:rPr>
          <w:sz w:val="23"/>
          <w:szCs w:val="23"/>
        </w:rPr>
        <w:t xml:space="preserve">соответствующее требованиям  ГОСТ 32511-2013,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в количестве в количестве </w:t>
      </w:r>
      <w:r w:rsidR="00822ECB">
        <w:rPr>
          <w:sz w:val="23"/>
          <w:szCs w:val="23"/>
        </w:rPr>
        <w:t>1</w:t>
      </w:r>
      <w:r w:rsidR="005538DC" w:rsidRPr="00A25F9D">
        <w:rPr>
          <w:sz w:val="23"/>
          <w:szCs w:val="23"/>
        </w:rPr>
        <w:t>000 литров (АИ-92),  а Государственный заказчик обязуется обеспечить приемку и оплату поставленного товара. Страна происхождения товара Российская Федерация.</w:t>
      </w:r>
    </w:p>
    <w:p w14:paraId="677E8B7F" w14:textId="77777777" w:rsidR="00EF5930" w:rsidRPr="00A25F9D" w:rsidRDefault="00703006" w:rsidP="00A25F9D">
      <w:pPr>
        <w:spacing w:line="20" w:lineRule="atLeast"/>
        <w:jc w:val="both"/>
        <w:rPr>
          <w:sz w:val="23"/>
          <w:szCs w:val="23"/>
        </w:rPr>
      </w:pPr>
      <w:r w:rsidRPr="00A25F9D">
        <w:rPr>
          <w:color w:val="000000"/>
          <w:sz w:val="23"/>
          <w:szCs w:val="23"/>
        </w:rPr>
        <w:t xml:space="preserve">1.2. </w:t>
      </w:r>
      <w:r w:rsidR="00EF5930" w:rsidRPr="00A25F9D">
        <w:rPr>
          <w:sz w:val="23"/>
          <w:szCs w:val="23"/>
        </w:rPr>
        <w:t>В Контракте применяются следующие термины с соответствующими определениями:</w:t>
      </w:r>
    </w:p>
    <w:p w14:paraId="7CBA6F35" w14:textId="77777777" w:rsidR="00EF5930" w:rsidRPr="00A25F9D" w:rsidRDefault="00EF5930" w:rsidP="00A25F9D">
      <w:pPr>
        <w:spacing w:line="20" w:lineRule="atLeast"/>
        <w:jc w:val="both"/>
        <w:rPr>
          <w:rStyle w:val="afe"/>
          <w:b w:val="0"/>
          <w:bCs w:val="0"/>
          <w:sz w:val="23"/>
          <w:szCs w:val="23"/>
        </w:rPr>
      </w:pPr>
      <w:r w:rsidRPr="00A25F9D">
        <w:rPr>
          <w:sz w:val="23"/>
          <w:szCs w:val="23"/>
        </w:rPr>
        <w:t>1</w:t>
      </w:r>
      <w:r w:rsidRPr="00A25F9D">
        <w:rPr>
          <w:color w:val="000000"/>
          <w:sz w:val="23"/>
          <w:szCs w:val="23"/>
        </w:rPr>
        <w:t xml:space="preserve">.2.1. </w:t>
      </w:r>
      <w:r w:rsidRPr="00A25F9D">
        <w:rPr>
          <w:b/>
          <w:color w:val="000000"/>
          <w:sz w:val="23"/>
          <w:szCs w:val="23"/>
        </w:rPr>
        <w:t>Карта</w:t>
      </w:r>
      <w:r w:rsidRPr="00A25F9D">
        <w:rPr>
          <w:color w:val="000000"/>
          <w:sz w:val="23"/>
          <w:szCs w:val="23"/>
        </w:rPr>
        <w:t xml:space="preserve"> – микропроцессорная пластиковая карта,</w:t>
      </w:r>
      <w:r w:rsidRPr="00A25F9D">
        <w:rPr>
          <w:sz w:val="23"/>
          <w:szCs w:val="23"/>
        </w:rPr>
        <w:t xml:space="preserve"> являющаяся техническим средством учета операций отпуска топлива Поставщиком, предназначенная для учета объема топлива, полученного </w:t>
      </w:r>
      <w:r w:rsidRPr="00A25F9D">
        <w:rPr>
          <w:bCs/>
          <w:sz w:val="23"/>
          <w:szCs w:val="23"/>
        </w:rPr>
        <w:t>Государственным заказчиком</w:t>
      </w:r>
      <w:r w:rsidRPr="00A25F9D">
        <w:rPr>
          <w:sz w:val="23"/>
          <w:szCs w:val="23"/>
        </w:rPr>
        <w:t xml:space="preserve"> на АЗС</w:t>
      </w:r>
      <w:r w:rsidRPr="00A25F9D">
        <w:rPr>
          <w:color w:val="000000"/>
          <w:sz w:val="23"/>
          <w:szCs w:val="23"/>
        </w:rPr>
        <w:t xml:space="preserve">. </w:t>
      </w:r>
      <w:r w:rsidRPr="00A25F9D">
        <w:rPr>
          <w:bCs/>
          <w:color w:val="000000"/>
          <w:sz w:val="23"/>
          <w:szCs w:val="23"/>
        </w:rPr>
        <w:t xml:space="preserve">Карта не является платежным средством, не предназначена для получения наличных денежных средств и находится в обращении, ограниченном АЗС и топливом, реализуемым Государственному заказчику с их использованием </w:t>
      </w:r>
      <w:r w:rsidRPr="00A25F9D">
        <w:rPr>
          <w:bCs/>
          <w:sz w:val="23"/>
          <w:szCs w:val="23"/>
        </w:rPr>
        <w:t xml:space="preserve">вне АЗС карта не может быть использована. </w:t>
      </w:r>
    </w:p>
    <w:p w14:paraId="17494FEC" w14:textId="77777777" w:rsidR="005D6EE1" w:rsidRPr="00A25F9D" w:rsidRDefault="00EF5930" w:rsidP="00A25F9D">
      <w:pPr>
        <w:spacing w:line="20" w:lineRule="atLeast"/>
        <w:jc w:val="both"/>
        <w:rPr>
          <w:bCs/>
          <w:sz w:val="23"/>
          <w:szCs w:val="23"/>
        </w:rPr>
      </w:pPr>
      <w:r w:rsidRPr="00A25F9D">
        <w:rPr>
          <w:sz w:val="23"/>
          <w:szCs w:val="23"/>
        </w:rPr>
        <w:t>1.2.</w:t>
      </w:r>
      <w:r w:rsidR="005D6EE1" w:rsidRPr="00A25F9D">
        <w:rPr>
          <w:sz w:val="23"/>
          <w:szCs w:val="23"/>
        </w:rPr>
        <w:t>2</w:t>
      </w:r>
      <w:r w:rsidRPr="00A25F9D">
        <w:rPr>
          <w:sz w:val="23"/>
          <w:szCs w:val="23"/>
        </w:rPr>
        <w:t xml:space="preserve">. </w:t>
      </w:r>
      <w:r w:rsidRPr="00A25F9D">
        <w:rPr>
          <w:b/>
          <w:bCs/>
          <w:color w:val="000000"/>
          <w:sz w:val="23"/>
          <w:szCs w:val="23"/>
        </w:rPr>
        <w:t>Держатель карты</w:t>
      </w:r>
      <w:r w:rsidRPr="00A25F9D">
        <w:rPr>
          <w:bCs/>
          <w:color w:val="000000"/>
          <w:sz w:val="23"/>
          <w:szCs w:val="23"/>
        </w:rPr>
        <w:t xml:space="preserve"> – физическое </w:t>
      </w:r>
      <w:r w:rsidRPr="00A25F9D">
        <w:rPr>
          <w:bCs/>
          <w:sz w:val="23"/>
          <w:szCs w:val="23"/>
        </w:rPr>
        <w:t>лицо, являющееся работником Г</w:t>
      </w:r>
      <w:r w:rsidR="005D6EE1" w:rsidRPr="00A25F9D">
        <w:rPr>
          <w:bCs/>
          <w:sz w:val="23"/>
          <w:szCs w:val="23"/>
        </w:rPr>
        <w:t>осударственного заказчика</w:t>
      </w:r>
      <w:r w:rsidRPr="00A25F9D">
        <w:rPr>
          <w:bCs/>
          <w:sz w:val="23"/>
          <w:szCs w:val="23"/>
        </w:rPr>
        <w:t xml:space="preserve">, предъявившее карту для заправки топливом. </w:t>
      </w:r>
    </w:p>
    <w:p w14:paraId="728BDA63" w14:textId="77777777" w:rsidR="00EF5930" w:rsidRPr="00A25F9D" w:rsidRDefault="00EF5930" w:rsidP="00A25F9D">
      <w:pPr>
        <w:spacing w:line="20" w:lineRule="atLeast"/>
        <w:jc w:val="both"/>
        <w:rPr>
          <w:b/>
          <w:sz w:val="23"/>
          <w:szCs w:val="23"/>
        </w:rPr>
      </w:pPr>
      <w:r w:rsidRPr="00A25F9D">
        <w:rPr>
          <w:bCs/>
          <w:sz w:val="23"/>
          <w:szCs w:val="23"/>
        </w:rPr>
        <w:t>1.2.</w:t>
      </w:r>
      <w:r w:rsidR="005D6EE1" w:rsidRPr="00A25F9D">
        <w:rPr>
          <w:bCs/>
          <w:sz w:val="23"/>
          <w:szCs w:val="23"/>
        </w:rPr>
        <w:t>3</w:t>
      </w:r>
      <w:r w:rsidRPr="00A25F9D">
        <w:rPr>
          <w:bCs/>
          <w:sz w:val="23"/>
          <w:szCs w:val="23"/>
        </w:rPr>
        <w:t xml:space="preserve">. </w:t>
      </w:r>
      <w:r w:rsidRPr="00A25F9D">
        <w:rPr>
          <w:b/>
          <w:bCs/>
          <w:snapToGrid w:val="0"/>
          <w:sz w:val="23"/>
          <w:szCs w:val="23"/>
        </w:rPr>
        <w:t>Сигнальный порог</w:t>
      </w:r>
      <w:r w:rsidRPr="00A25F9D">
        <w:rPr>
          <w:bCs/>
          <w:snapToGrid w:val="0"/>
          <w:sz w:val="23"/>
          <w:szCs w:val="23"/>
        </w:rPr>
        <w:t xml:space="preserve"> – общее</w:t>
      </w:r>
      <w:r w:rsidRPr="00A25F9D">
        <w:rPr>
          <w:bCs/>
          <w:snapToGrid w:val="0"/>
          <w:spacing w:val="-2"/>
          <w:sz w:val="23"/>
          <w:szCs w:val="23"/>
        </w:rPr>
        <w:t xml:space="preserve"> количество</w:t>
      </w:r>
      <w:r w:rsidRPr="00A25F9D">
        <w:rPr>
          <w:snapToGrid w:val="0"/>
          <w:spacing w:val="-2"/>
          <w:sz w:val="23"/>
          <w:szCs w:val="23"/>
        </w:rPr>
        <w:t xml:space="preserve"> автомобильного топлива, полученное представителям Государственного заказчика от Поставщика, равное количеству, указанному в пункте 1.1 Контракта. </w:t>
      </w:r>
    </w:p>
    <w:p w14:paraId="7A45F701" w14:textId="77777777" w:rsidR="00EF5930" w:rsidRPr="00A25F9D" w:rsidRDefault="00EF5930" w:rsidP="00A25F9D">
      <w:pPr>
        <w:pStyle w:val="33"/>
        <w:shd w:val="clear" w:color="auto" w:fill="FFFFFF"/>
        <w:spacing w:line="20" w:lineRule="atLeast"/>
        <w:ind w:left="0" w:right="-2" w:firstLine="0"/>
        <w:jc w:val="both"/>
        <w:rPr>
          <w:sz w:val="23"/>
          <w:szCs w:val="23"/>
        </w:rPr>
      </w:pPr>
      <w:r w:rsidRPr="00A25F9D">
        <w:rPr>
          <w:sz w:val="23"/>
          <w:szCs w:val="23"/>
        </w:rPr>
        <w:t>1.2.</w:t>
      </w:r>
      <w:r w:rsidR="005D6EE1" w:rsidRPr="00A25F9D">
        <w:rPr>
          <w:sz w:val="23"/>
          <w:szCs w:val="23"/>
        </w:rPr>
        <w:t>4</w:t>
      </w:r>
      <w:r w:rsidRPr="00A25F9D">
        <w:rPr>
          <w:sz w:val="23"/>
          <w:szCs w:val="23"/>
        </w:rPr>
        <w:t>.</w:t>
      </w:r>
      <w:r w:rsidRPr="00A25F9D">
        <w:rPr>
          <w:b/>
          <w:sz w:val="23"/>
          <w:szCs w:val="23"/>
        </w:rPr>
        <w:t xml:space="preserve"> Торговые точки (далее – АЗС)</w:t>
      </w:r>
      <w:r w:rsidRPr="00A25F9D">
        <w:rPr>
          <w:sz w:val="23"/>
          <w:szCs w:val="23"/>
        </w:rPr>
        <w:t xml:space="preserve"> – сеть автозаправочных станций, </w:t>
      </w:r>
      <w:r w:rsidRPr="00A25F9D">
        <w:rPr>
          <w:color w:val="000000"/>
          <w:sz w:val="23"/>
          <w:szCs w:val="23"/>
        </w:rPr>
        <w:t>указанных в приложении № 1,</w:t>
      </w:r>
      <w:r w:rsidRPr="00A25F9D">
        <w:rPr>
          <w:sz w:val="23"/>
          <w:szCs w:val="23"/>
        </w:rPr>
        <w:t xml:space="preserve"> на которых Держатель карты имеет право получать топливо.</w:t>
      </w:r>
    </w:p>
    <w:p w14:paraId="6921E90E" w14:textId="77777777" w:rsidR="00EF5930" w:rsidRPr="00A25F9D" w:rsidRDefault="00EF5930" w:rsidP="00A25F9D">
      <w:pPr>
        <w:pStyle w:val="33"/>
        <w:shd w:val="clear" w:color="auto" w:fill="FFFFFF"/>
        <w:spacing w:line="20" w:lineRule="atLeast"/>
        <w:ind w:left="0" w:right="-2" w:firstLine="0"/>
        <w:jc w:val="both"/>
        <w:rPr>
          <w:sz w:val="23"/>
          <w:szCs w:val="23"/>
        </w:rPr>
      </w:pPr>
      <w:r w:rsidRPr="00A25F9D">
        <w:rPr>
          <w:sz w:val="23"/>
          <w:szCs w:val="23"/>
        </w:rPr>
        <w:t>1.2.</w:t>
      </w:r>
      <w:r w:rsidR="005D6EE1" w:rsidRPr="00A25F9D">
        <w:rPr>
          <w:sz w:val="23"/>
          <w:szCs w:val="23"/>
        </w:rPr>
        <w:t>5</w:t>
      </w:r>
      <w:r w:rsidRPr="00A25F9D">
        <w:rPr>
          <w:sz w:val="23"/>
          <w:szCs w:val="23"/>
        </w:rPr>
        <w:t xml:space="preserve">. </w:t>
      </w:r>
      <w:r w:rsidRPr="00A25F9D">
        <w:rPr>
          <w:b/>
          <w:bCs/>
          <w:color w:val="000000"/>
          <w:sz w:val="23"/>
          <w:szCs w:val="23"/>
        </w:rPr>
        <w:t>Терминал</w:t>
      </w:r>
      <w:r w:rsidRPr="00A25F9D">
        <w:rPr>
          <w:bCs/>
          <w:color w:val="000000"/>
          <w:sz w:val="23"/>
          <w:szCs w:val="23"/>
        </w:rPr>
        <w:t xml:space="preserve"> – э</w:t>
      </w:r>
      <w:r w:rsidRPr="00A25F9D">
        <w:rPr>
          <w:color w:val="000000"/>
          <w:sz w:val="23"/>
          <w:szCs w:val="23"/>
        </w:rPr>
        <w:t xml:space="preserve">лектронное устройство, установленное на АЗС, для обслуживания </w:t>
      </w:r>
      <w:r w:rsidRPr="00A25F9D">
        <w:rPr>
          <w:bCs/>
          <w:color w:val="000000"/>
          <w:sz w:val="23"/>
          <w:szCs w:val="23"/>
        </w:rPr>
        <w:t>и сбора информации по операциям</w:t>
      </w:r>
      <w:r w:rsidRPr="00A25F9D">
        <w:rPr>
          <w:color w:val="000000"/>
          <w:sz w:val="23"/>
          <w:szCs w:val="23"/>
        </w:rPr>
        <w:t xml:space="preserve"> </w:t>
      </w:r>
      <w:r w:rsidRPr="00A25F9D">
        <w:rPr>
          <w:bCs/>
          <w:color w:val="000000"/>
          <w:sz w:val="23"/>
          <w:szCs w:val="23"/>
        </w:rPr>
        <w:t>с картами.</w:t>
      </w:r>
    </w:p>
    <w:p w14:paraId="54F6BC7D" w14:textId="77777777" w:rsidR="00EF5930" w:rsidRPr="00A25F9D" w:rsidRDefault="00EF5930" w:rsidP="00A25F9D">
      <w:pPr>
        <w:pStyle w:val="33"/>
        <w:shd w:val="clear" w:color="auto" w:fill="FFFFFF"/>
        <w:spacing w:line="20" w:lineRule="atLeast"/>
        <w:ind w:left="0" w:right="-2" w:firstLine="0"/>
        <w:jc w:val="both"/>
        <w:rPr>
          <w:color w:val="000000"/>
          <w:sz w:val="23"/>
          <w:szCs w:val="23"/>
        </w:rPr>
      </w:pPr>
      <w:r w:rsidRPr="00A25F9D">
        <w:rPr>
          <w:sz w:val="23"/>
          <w:szCs w:val="23"/>
        </w:rPr>
        <w:t>1.2.</w:t>
      </w:r>
      <w:r w:rsidR="005D6EE1" w:rsidRPr="00A25F9D">
        <w:rPr>
          <w:sz w:val="23"/>
          <w:szCs w:val="23"/>
        </w:rPr>
        <w:t>6</w:t>
      </w:r>
      <w:r w:rsidRPr="00A25F9D">
        <w:rPr>
          <w:sz w:val="23"/>
          <w:szCs w:val="23"/>
        </w:rPr>
        <w:t xml:space="preserve">. </w:t>
      </w:r>
      <w:r w:rsidRPr="00A25F9D">
        <w:rPr>
          <w:rStyle w:val="afe"/>
          <w:color w:val="000000"/>
          <w:sz w:val="23"/>
          <w:szCs w:val="23"/>
        </w:rPr>
        <w:t>Терминальный чек</w:t>
      </w:r>
      <w:r w:rsidRPr="00A25F9D">
        <w:rPr>
          <w:rStyle w:val="afe"/>
          <w:b w:val="0"/>
          <w:color w:val="000000"/>
          <w:sz w:val="23"/>
          <w:szCs w:val="23"/>
        </w:rPr>
        <w:t xml:space="preserve"> –</w:t>
      </w:r>
      <w:r w:rsidRPr="00A25F9D">
        <w:rPr>
          <w:bCs/>
          <w:color w:val="000000"/>
          <w:sz w:val="23"/>
          <w:szCs w:val="23"/>
        </w:rPr>
        <w:t xml:space="preserve"> подтверждает получение топлива в системе отпуска топлива, оформляемый электронными средствами с указанием следующей информации: номер карты, место, дата и время заправки, количество полученного топлива, номер чека, подпись предъявителя карты и оператора АЗС. </w:t>
      </w:r>
    </w:p>
    <w:p w14:paraId="18A9F1A9" w14:textId="77777777" w:rsidR="00EF5930" w:rsidRPr="00A25F9D" w:rsidRDefault="00EF5930" w:rsidP="00A25F9D">
      <w:pPr>
        <w:pStyle w:val="33"/>
        <w:shd w:val="clear" w:color="auto" w:fill="FFFFFF"/>
        <w:spacing w:line="20" w:lineRule="atLeast"/>
        <w:ind w:left="0" w:right="-2" w:firstLine="0"/>
        <w:jc w:val="both"/>
        <w:rPr>
          <w:sz w:val="23"/>
          <w:szCs w:val="23"/>
        </w:rPr>
      </w:pPr>
      <w:r w:rsidRPr="00A25F9D">
        <w:rPr>
          <w:sz w:val="23"/>
          <w:szCs w:val="23"/>
        </w:rPr>
        <w:t>1.2.</w:t>
      </w:r>
      <w:r w:rsidR="005D6EE1" w:rsidRPr="00A25F9D">
        <w:rPr>
          <w:sz w:val="23"/>
          <w:szCs w:val="23"/>
        </w:rPr>
        <w:t>7</w:t>
      </w:r>
      <w:r w:rsidRPr="00A25F9D">
        <w:rPr>
          <w:sz w:val="23"/>
          <w:szCs w:val="23"/>
        </w:rPr>
        <w:t xml:space="preserve">. </w:t>
      </w:r>
      <w:r w:rsidRPr="00A25F9D">
        <w:rPr>
          <w:b/>
          <w:bCs/>
          <w:color w:val="000000"/>
          <w:sz w:val="23"/>
          <w:szCs w:val="23"/>
        </w:rPr>
        <w:t>Кассовый чек</w:t>
      </w:r>
      <w:r w:rsidRPr="00A25F9D">
        <w:rPr>
          <w:bCs/>
          <w:color w:val="000000"/>
          <w:sz w:val="23"/>
          <w:szCs w:val="23"/>
        </w:rPr>
        <w:t xml:space="preserve"> – учетный документ (дополняющий отчет по транзакциям), отпечатанный контрольно-кассовой техникой на бумажном носителе, подтверждающий факт осуществления между Сторонами расчета с использованием карт, содержащий сведения о расчетах, зарегистрированных программно-аппаратными средствами контрольно-кассовой техники.</w:t>
      </w:r>
    </w:p>
    <w:p w14:paraId="4AA8A999" w14:textId="77777777" w:rsidR="00EF5930" w:rsidRPr="00A25F9D" w:rsidRDefault="005D6EE1" w:rsidP="00A25F9D">
      <w:pPr>
        <w:pStyle w:val="33"/>
        <w:shd w:val="clear" w:color="auto" w:fill="FFFFFF"/>
        <w:spacing w:line="20" w:lineRule="atLeast"/>
        <w:ind w:left="0" w:right="-2" w:firstLine="0"/>
        <w:jc w:val="both"/>
        <w:rPr>
          <w:bCs/>
          <w:color w:val="000000"/>
          <w:sz w:val="23"/>
          <w:szCs w:val="23"/>
        </w:rPr>
      </w:pPr>
      <w:r w:rsidRPr="00A25F9D">
        <w:rPr>
          <w:rStyle w:val="afe"/>
          <w:b w:val="0"/>
          <w:bCs w:val="0"/>
          <w:sz w:val="23"/>
          <w:szCs w:val="23"/>
        </w:rPr>
        <w:t>1.2.8</w:t>
      </w:r>
      <w:r w:rsidR="00EF5930" w:rsidRPr="00A25F9D">
        <w:rPr>
          <w:rStyle w:val="afe"/>
          <w:b w:val="0"/>
          <w:bCs w:val="0"/>
          <w:sz w:val="23"/>
          <w:szCs w:val="23"/>
        </w:rPr>
        <w:t xml:space="preserve">. </w:t>
      </w:r>
      <w:r w:rsidR="00EF5930" w:rsidRPr="00A25F9D">
        <w:rPr>
          <w:rStyle w:val="afe"/>
          <w:color w:val="000000"/>
          <w:sz w:val="23"/>
          <w:szCs w:val="23"/>
        </w:rPr>
        <w:t>Отчет по транзакциям</w:t>
      </w:r>
      <w:r w:rsidR="00EF5930" w:rsidRPr="00A25F9D">
        <w:rPr>
          <w:rStyle w:val="afe"/>
          <w:b w:val="0"/>
          <w:color w:val="000000"/>
          <w:sz w:val="23"/>
          <w:szCs w:val="23"/>
        </w:rPr>
        <w:t xml:space="preserve"> – детализированный отчет по каждому факту получения топлива Государственным заказчиком при помощи карты за период времени с </w:t>
      </w:r>
      <w:r w:rsidR="00EF5930" w:rsidRPr="00A25F9D">
        <w:rPr>
          <w:bCs/>
          <w:sz w:val="23"/>
          <w:szCs w:val="23"/>
        </w:rPr>
        <w:t xml:space="preserve">указанием номера карты, даты заправки, время заправки, количества приобретенного топлива. </w:t>
      </w:r>
      <w:r w:rsidR="00AC5ECF" w:rsidRPr="00A25F9D">
        <w:rPr>
          <w:bCs/>
          <w:color w:val="000000"/>
          <w:sz w:val="23"/>
          <w:szCs w:val="23"/>
        </w:rPr>
        <w:t>Форма указана в приложении № 5</w:t>
      </w:r>
      <w:r w:rsidR="00EF5930" w:rsidRPr="00A25F9D">
        <w:rPr>
          <w:bCs/>
          <w:color w:val="000000"/>
          <w:sz w:val="23"/>
          <w:szCs w:val="23"/>
        </w:rPr>
        <w:t>. Является первичным основанием для подтверждения фактов получения топлива Государственным заказчиком.</w:t>
      </w:r>
    </w:p>
    <w:p w14:paraId="437F3E2E" w14:textId="77777777" w:rsidR="008F465B" w:rsidRPr="008F465B" w:rsidRDefault="00EF5930" w:rsidP="00A25F9D">
      <w:pPr>
        <w:autoSpaceDE w:val="0"/>
        <w:jc w:val="both"/>
      </w:pPr>
      <w:r w:rsidRPr="00A25F9D">
        <w:rPr>
          <w:bCs/>
          <w:color w:val="000000"/>
          <w:sz w:val="23"/>
          <w:szCs w:val="23"/>
        </w:rPr>
        <w:t xml:space="preserve">1.3. </w:t>
      </w:r>
      <w:r w:rsidR="008F465B">
        <w:rPr>
          <w:bCs/>
          <w:color w:val="000000"/>
          <w:sz w:val="23"/>
          <w:szCs w:val="23"/>
        </w:rPr>
        <w:t xml:space="preserve">КБК </w:t>
      </w:r>
      <w:r w:rsidR="008F465B" w:rsidRPr="00971717">
        <w:t>3200305424069004824</w:t>
      </w:r>
      <w:r w:rsidR="008F465B">
        <w:t>4;</w:t>
      </w:r>
      <w:r w:rsidR="008F5992" w:rsidRPr="00A25F9D">
        <w:rPr>
          <w:sz w:val="23"/>
          <w:szCs w:val="23"/>
        </w:rPr>
        <w:t xml:space="preserve"> </w:t>
      </w:r>
      <w:r w:rsidR="008117C4" w:rsidRPr="00A25F9D">
        <w:rPr>
          <w:sz w:val="23"/>
          <w:szCs w:val="23"/>
        </w:rPr>
        <w:t>ИКЗ</w:t>
      </w:r>
      <w:r w:rsidR="008F465B" w:rsidRPr="008F465B">
        <w:t xml:space="preserve"> </w:t>
      </w:r>
      <w:r w:rsidR="008F465B" w:rsidRPr="003D72D1">
        <w:t>261614100423161410100100030000</w:t>
      </w:r>
      <w:r w:rsidR="008F465B">
        <w:t>000</w:t>
      </w:r>
      <w:r w:rsidR="008F465B" w:rsidRPr="003D72D1">
        <w:t>24</w:t>
      </w:r>
      <w:r w:rsidR="008F465B">
        <w:t>4</w:t>
      </w:r>
    </w:p>
    <w:p w14:paraId="03813E43" w14:textId="77777777" w:rsidR="00EF5930" w:rsidRPr="00A25F9D" w:rsidRDefault="00822ECB" w:rsidP="00A25F9D">
      <w:pPr>
        <w:spacing w:line="20" w:lineRule="atLeast"/>
        <w:ind w:right="-2"/>
        <w:jc w:val="center"/>
        <w:rPr>
          <w:b/>
          <w:snapToGrid w:val="0"/>
          <w:color w:val="000000"/>
          <w:sz w:val="23"/>
          <w:szCs w:val="23"/>
        </w:rPr>
      </w:pPr>
      <w:r w:rsidRPr="00A25F9D">
        <w:rPr>
          <w:b/>
          <w:snapToGrid w:val="0"/>
          <w:color w:val="000000"/>
          <w:sz w:val="23"/>
          <w:szCs w:val="23"/>
        </w:rPr>
        <w:t>2. ПРАВА И ОБЯЗАННОСТИ СТОРОН</w:t>
      </w:r>
    </w:p>
    <w:p w14:paraId="103E31C3" w14:textId="77777777" w:rsidR="00EF5930" w:rsidRPr="00A25F9D" w:rsidRDefault="00EF5930" w:rsidP="00A25F9D">
      <w:pPr>
        <w:spacing w:line="20" w:lineRule="atLeast"/>
        <w:ind w:right="-2"/>
        <w:jc w:val="both"/>
        <w:rPr>
          <w:b/>
          <w:snapToGrid w:val="0"/>
          <w:color w:val="000000"/>
          <w:sz w:val="23"/>
          <w:szCs w:val="23"/>
        </w:rPr>
      </w:pPr>
      <w:r w:rsidRPr="00A25F9D">
        <w:rPr>
          <w:b/>
          <w:snapToGrid w:val="0"/>
          <w:color w:val="000000"/>
          <w:sz w:val="23"/>
          <w:szCs w:val="23"/>
        </w:rPr>
        <w:t>2.1. Поставщик обязуется:</w:t>
      </w:r>
    </w:p>
    <w:p w14:paraId="3D07B9C4" w14:textId="77777777" w:rsidR="00EF5930" w:rsidRPr="00A25F9D" w:rsidRDefault="00EF5930" w:rsidP="00A25F9D">
      <w:pPr>
        <w:jc w:val="both"/>
        <w:rPr>
          <w:sz w:val="23"/>
          <w:szCs w:val="23"/>
        </w:rPr>
      </w:pPr>
      <w:r w:rsidRPr="00A25F9D">
        <w:rPr>
          <w:color w:val="000000"/>
          <w:sz w:val="23"/>
          <w:szCs w:val="23"/>
        </w:rPr>
        <w:lastRenderedPageBreak/>
        <w:t>2.1.1. Доводить до Государственного</w:t>
      </w:r>
      <w:r w:rsidRPr="00A25F9D">
        <w:rPr>
          <w:sz w:val="23"/>
          <w:szCs w:val="23"/>
        </w:rPr>
        <w:t xml:space="preserve"> заказчика всю необходимую информацию, связанную с исполнением Контракта.</w:t>
      </w:r>
    </w:p>
    <w:p w14:paraId="6C6E6952" w14:textId="77777777" w:rsidR="00EF5930" w:rsidRPr="00A25F9D" w:rsidRDefault="00EF5930" w:rsidP="00A25F9D">
      <w:pPr>
        <w:pStyle w:val="a4"/>
        <w:widowControl/>
        <w:spacing w:before="0" w:beforeAutospacing="0" w:after="0" w:afterAutospacing="0"/>
        <w:rPr>
          <w:sz w:val="23"/>
          <w:szCs w:val="23"/>
        </w:rPr>
      </w:pPr>
      <w:r w:rsidRPr="00A25F9D">
        <w:rPr>
          <w:sz w:val="23"/>
          <w:szCs w:val="23"/>
        </w:rPr>
        <w:t xml:space="preserve">2.1.2. Производить блокирование/разблокирование операций по карте в срок не позднее 30 (тридцати) минут с момента получения письменного уведомления (в том числе по факсу) от Представителя </w:t>
      </w:r>
      <w:r w:rsidRPr="00A25F9D">
        <w:rPr>
          <w:bCs/>
          <w:sz w:val="23"/>
          <w:szCs w:val="23"/>
        </w:rPr>
        <w:t>Государственного заказчика</w:t>
      </w:r>
      <w:r w:rsidRPr="00A25F9D">
        <w:rPr>
          <w:sz w:val="23"/>
          <w:szCs w:val="23"/>
        </w:rPr>
        <w:t xml:space="preserve"> о прекращении/возобновлении операций по карте.</w:t>
      </w:r>
    </w:p>
    <w:p w14:paraId="62CB55D0" w14:textId="77777777" w:rsidR="00EF5930" w:rsidRPr="00A25F9D" w:rsidRDefault="00EF5930" w:rsidP="00A25F9D">
      <w:pPr>
        <w:pStyle w:val="a4"/>
        <w:widowControl/>
        <w:spacing w:before="0" w:beforeAutospacing="0" w:after="0" w:afterAutospacing="0"/>
        <w:rPr>
          <w:sz w:val="23"/>
          <w:szCs w:val="23"/>
        </w:rPr>
      </w:pPr>
      <w:r w:rsidRPr="00A25F9D">
        <w:rPr>
          <w:bCs/>
          <w:sz w:val="23"/>
          <w:szCs w:val="23"/>
        </w:rPr>
        <w:t xml:space="preserve">2.1.3. Передавать в собственность Государственного заказчика топливо через </w:t>
      </w:r>
      <w:r w:rsidRPr="00A25F9D">
        <w:rPr>
          <w:bCs/>
          <w:color w:val="000000"/>
          <w:sz w:val="23"/>
          <w:szCs w:val="23"/>
        </w:rPr>
        <w:t>АЗС (приложение № 1) при</w:t>
      </w:r>
      <w:r w:rsidRPr="00A25F9D">
        <w:rPr>
          <w:bCs/>
          <w:sz w:val="23"/>
          <w:szCs w:val="23"/>
        </w:rPr>
        <w:t xml:space="preserve"> помощи карт. </w:t>
      </w:r>
    </w:p>
    <w:p w14:paraId="2DA8037A" w14:textId="77777777" w:rsidR="00EF5930" w:rsidRPr="00A25F9D" w:rsidRDefault="00EF5930" w:rsidP="00A25F9D">
      <w:pPr>
        <w:pStyle w:val="a4"/>
        <w:widowControl/>
        <w:spacing w:before="0" w:beforeAutospacing="0" w:after="0" w:afterAutospacing="0"/>
        <w:rPr>
          <w:bCs/>
          <w:sz w:val="23"/>
          <w:szCs w:val="23"/>
        </w:rPr>
      </w:pPr>
      <w:r w:rsidRPr="00A25F9D">
        <w:rPr>
          <w:bCs/>
          <w:sz w:val="23"/>
          <w:szCs w:val="23"/>
        </w:rPr>
        <w:t>2.1.4. Безвозмездно оказывать Представителю Государственного заказчика информационно-техническую помощь, включающую в себя:</w:t>
      </w:r>
    </w:p>
    <w:p w14:paraId="219A1CEA" w14:textId="77777777" w:rsidR="00EF5930" w:rsidRPr="00A25F9D" w:rsidRDefault="00EF5930" w:rsidP="00A25F9D">
      <w:pPr>
        <w:pStyle w:val="a4"/>
        <w:widowControl/>
        <w:spacing w:before="0" w:beforeAutospacing="0" w:after="0" w:afterAutospacing="0"/>
        <w:rPr>
          <w:bCs/>
          <w:sz w:val="23"/>
          <w:szCs w:val="23"/>
        </w:rPr>
      </w:pPr>
      <w:r w:rsidRPr="00A25F9D">
        <w:rPr>
          <w:bCs/>
          <w:sz w:val="23"/>
          <w:szCs w:val="23"/>
        </w:rPr>
        <w:t>организацию процесса учета, сбора и обработки информации о количестве топлива, полученного держателями карт;</w:t>
      </w:r>
    </w:p>
    <w:p w14:paraId="3053FC53" w14:textId="77777777" w:rsidR="00EF5930" w:rsidRPr="00A25F9D" w:rsidRDefault="00EF5930" w:rsidP="00A25F9D">
      <w:pPr>
        <w:pStyle w:val="a4"/>
        <w:widowControl/>
        <w:spacing w:before="0" w:beforeAutospacing="0" w:after="0" w:afterAutospacing="0"/>
        <w:rPr>
          <w:bCs/>
          <w:sz w:val="23"/>
          <w:szCs w:val="23"/>
        </w:rPr>
      </w:pPr>
      <w:r w:rsidRPr="00A25F9D">
        <w:rPr>
          <w:bCs/>
          <w:sz w:val="23"/>
          <w:szCs w:val="23"/>
        </w:rPr>
        <w:t>кодирование, выдачу, а в случае порчи или утери – замену, авторизацию и учет карт;</w:t>
      </w:r>
    </w:p>
    <w:p w14:paraId="2103C24A" w14:textId="77777777" w:rsidR="00EF5930" w:rsidRPr="00A25F9D" w:rsidRDefault="00EF5930" w:rsidP="00A25F9D">
      <w:pPr>
        <w:pStyle w:val="a4"/>
        <w:widowControl/>
        <w:spacing w:before="0" w:beforeAutospacing="0" w:after="0" w:afterAutospacing="0"/>
        <w:rPr>
          <w:bCs/>
          <w:sz w:val="23"/>
          <w:szCs w:val="23"/>
        </w:rPr>
      </w:pPr>
      <w:r w:rsidRPr="00A25F9D">
        <w:rPr>
          <w:bCs/>
          <w:sz w:val="23"/>
          <w:szCs w:val="23"/>
        </w:rPr>
        <w:t>предоставление информации об операциях, произведенных по выданным картам.</w:t>
      </w:r>
    </w:p>
    <w:p w14:paraId="284144F6" w14:textId="77777777" w:rsidR="00EF5930" w:rsidRPr="00A25F9D" w:rsidRDefault="00EF5930" w:rsidP="00A25F9D">
      <w:pPr>
        <w:pStyle w:val="a4"/>
        <w:widowControl/>
        <w:spacing w:before="0" w:beforeAutospacing="0" w:after="0" w:afterAutospacing="0"/>
        <w:rPr>
          <w:bCs/>
          <w:sz w:val="23"/>
          <w:szCs w:val="23"/>
        </w:rPr>
      </w:pPr>
      <w:r w:rsidRPr="00A25F9D">
        <w:rPr>
          <w:bCs/>
          <w:sz w:val="23"/>
          <w:szCs w:val="23"/>
        </w:rPr>
        <w:t>2.1.5. Выполнять иные обязательства, предусмотренные Контрактом.</w:t>
      </w:r>
    </w:p>
    <w:p w14:paraId="6AFF4E0F" w14:textId="77777777" w:rsidR="00EF5930" w:rsidRPr="00A25F9D" w:rsidRDefault="00EF5930" w:rsidP="00A25F9D">
      <w:pPr>
        <w:pStyle w:val="a4"/>
        <w:widowControl/>
        <w:spacing w:before="0" w:beforeAutospacing="0" w:after="0" w:afterAutospacing="0"/>
        <w:rPr>
          <w:b/>
          <w:snapToGrid w:val="0"/>
          <w:color w:val="000000"/>
          <w:sz w:val="23"/>
          <w:szCs w:val="23"/>
        </w:rPr>
      </w:pPr>
      <w:r w:rsidRPr="00A25F9D">
        <w:rPr>
          <w:b/>
          <w:bCs/>
          <w:sz w:val="23"/>
          <w:szCs w:val="23"/>
        </w:rPr>
        <w:t xml:space="preserve">2.2. </w:t>
      </w:r>
      <w:r w:rsidRPr="00A25F9D">
        <w:rPr>
          <w:b/>
          <w:snapToGrid w:val="0"/>
          <w:color w:val="000000"/>
          <w:sz w:val="23"/>
          <w:szCs w:val="23"/>
        </w:rPr>
        <w:t>Поставщик вправе:</w:t>
      </w:r>
    </w:p>
    <w:p w14:paraId="5F62743B" w14:textId="77777777" w:rsidR="00EF5930" w:rsidRPr="00A25F9D" w:rsidRDefault="00EF5930" w:rsidP="00A25F9D">
      <w:pPr>
        <w:pStyle w:val="a4"/>
        <w:widowControl/>
        <w:spacing w:before="0" w:beforeAutospacing="0" w:after="0" w:afterAutospacing="0"/>
        <w:rPr>
          <w:bCs/>
          <w:color w:val="000000"/>
          <w:sz w:val="23"/>
          <w:szCs w:val="23"/>
        </w:rPr>
      </w:pPr>
      <w:r w:rsidRPr="00A25F9D">
        <w:rPr>
          <w:color w:val="000000"/>
          <w:sz w:val="23"/>
          <w:szCs w:val="23"/>
        </w:rPr>
        <w:t>2.2.1. Указывать дополнительные</w:t>
      </w:r>
      <w:r w:rsidRPr="00A25F9D">
        <w:rPr>
          <w:sz w:val="23"/>
          <w:szCs w:val="23"/>
        </w:rPr>
        <w:t xml:space="preserve"> АЗС, на которых может производиться </w:t>
      </w:r>
      <w:r w:rsidRPr="00A25F9D">
        <w:rPr>
          <w:color w:val="000000"/>
          <w:sz w:val="23"/>
          <w:szCs w:val="23"/>
        </w:rPr>
        <w:t xml:space="preserve">обслуживание </w:t>
      </w:r>
      <w:r w:rsidRPr="00A25F9D">
        <w:rPr>
          <w:bCs/>
          <w:color w:val="000000"/>
          <w:sz w:val="23"/>
          <w:szCs w:val="23"/>
        </w:rPr>
        <w:t>и сбор информации по операциям</w:t>
      </w:r>
      <w:r w:rsidRPr="00A25F9D">
        <w:rPr>
          <w:color w:val="000000"/>
          <w:sz w:val="23"/>
          <w:szCs w:val="23"/>
        </w:rPr>
        <w:t xml:space="preserve"> </w:t>
      </w:r>
      <w:r w:rsidRPr="00A25F9D">
        <w:rPr>
          <w:bCs/>
          <w:color w:val="000000"/>
          <w:sz w:val="23"/>
          <w:szCs w:val="23"/>
        </w:rPr>
        <w:t>с картами путем внесения изменений в приложение № 1 к Контракту..</w:t>
      </w:r>
    </w:p>
    <w:p w14:paraId="5F11F318" w14:textId="77777777" w:rsidR="00EF5930" w:rsidRPr="00A25F9D" w:rsidRDefault="00EF5930" w:rsidP="00A25F9D">
      <w:pPr>
        <w:pStyle w:val="a4"/>
        <w:widowControl/>
        <w:spacing w:before="0" w:beforeAutospacing="0" w:after="0" w:afterAutospacing="0"/>
        <w:rPr>
          <w:color w:val="000000"/>
          <w:sz w:val="23"/>
          <w:szCs w:val="23"/>
        </w:rPr>
      </w:pPr>
      <w:r w:rsidRPr="00A25F9D">
        <w:rPr>
          <w:sz w:val="23"/>
          <w:szCs w:val="23"/>
        </w:rPr>
        <w:t xml:space="preserve">2.2.2. Требовать оплату за </w:t>
      </w:r>
      <w:r w:rsidRPr="00A25F9D">
        <w:rPr>
          <w:color w:val="000000"/>
          <w:sz w:val="23"/>
          <w:szCs w:val="23"/>
        </w:rPr>
        <w:t>поставленное по Контракту топливо.</w:t>
      </w:r>
    </w:p>
    <w:p w14:paraId="4EA7BCA1" w14:textId="77777777" w:rsidR="00EF5930" w:rsidRPr="00A25F9D" w:rsidRDefault="00EF5930" w:rsidP="00A25F9D">
      <w:pPr>
        <w:pStyle w:val="a4"/>
        <w:widowControl/>
        <w:spacing w:before="0" w:beforeAutospacing="0" w:after="0" w:afterAutospacing="0"/>
        <w:rPr>
          <w:sz w:val="23"/>
          <w:szCs w:val="23"/>
        </w:rPr>
      </w:pPr>
      <w:r w:rsidRPr="00A25F9D">
        <w:rPr>
          <w:color w:val="000000"/>
          <w:sz w:val="23"/>
          <w:szCs w:val="23"/>
        </w:rPr>
        <w:t>2.2.3. Требовать уплату пеней согласно пункту 5.3 Контракта</w:t>
      </w:r>
      <w:r w:rsidRPr="00A25F9D">
        <w:rPr>
          <w:sz w:val="23"/>
          <w:szCs w:val="23"/>
        </w:rPr>
        <w:t>.</w:t>
      </w:r>
    </w:p>
    <w:p w14:paraId="13FC4F52" w14:textId="77777777" w:rsidR="00EF5930" w:rsidRPr="00A25F9D" w:rsidRDefault="00EF5930" w:rsidP="00A25F9D">
      <w:pPr>
        <w:pStyle w:val="a4"/>
        <w:widowControl/>
        <w:spacing w:before="0" w:beforeAutospacing="0" w:after="0" w:afterAutospacing="0"/>
        <w:rPr>
          <w:b/>
          <w:sz w:val="23"/>
          <w:szCs w:val="23"/>
        </w:rPr>
      </w:pPr>
      <w:r w:rsidRPr="00A25F9D">
        <w:rPr>
          <w:b/>
          <w:sz w:val="23"/>
          <w:szCs w:val="23"/>
        </w:rPr>
        <w:t xml:space="preserve">2.3. </w:t>
      </w:r>
      <w:r w:rsidRPr="00A25F9D">
        <w:rPr>
          <w:b/>
          <w:snapToGrid w:val="0"/>
          <w:sz w:val="23"/>
          <w:szCs w:val="23"/>
        </w:rPr>
        <w:t>Государственный заказчик обязуется:</w:t>
      </w:r>
    </w:p>
    <w:p w14:paraId="517BC6AB" w14:textId="77777777" w:rsidR="00EF5930" w:rsidRPr="00A25F9D" w:rsidRDefault="00EF5930" w:rsidP="00A25F9D">
      <w:pPr>
        <w:pStyle w:val="a4"/>
        <w:widowControl/>
        <w:spacing w:before="0" w:beforeAutospacing="0" w:after="0" w:afterAutospacing="0"/>
        <w:rPr>
          <w:sz w:val="23"/>
          <w:szCs w:val="23"/>
        </w:rPr>
      </w:pPr>
      <w:r w:rsidRPr="00A25F9D">
        <w:rPr>
          <w:sz w:val="23"/>
          <w:szCs w:val="23"/>
        </w:rPr>
        <w:t xml:space="preserve">2.3.1. Обеспечить приемку топлива </w:t>
      </w:r>
      <w:r w:rsidRPr="00A25F9D">
        <w:rPr>
          <w:bCs/>
          <w:sz w:val="23"/>
          <w:szCs w:val="23"/>
        </w:rPr>
        <w:t xml:space="preserve">в соответствии с условиями раздела </w:t>
      </w:r>
      <w:r w:rsidRPr="00A25F9D">
        <w:rPr>
          <w:bCs/>
          <w:sz w:val="23"/>
          <w:szCs w:val="23"/>
        </w:rPr>
        <w:br/>
        <w:t>8 Контракта.</w:t>
      </w:r>
    </w:p>
    <w:p w14:paraId="14816BB6" w14:textId="77777777" w:rsidR="00EF5930" w:rsidRPr="00A25F9D" w:rsidRDefault="00EF5930" w:rsidP="00A25F9D">
      <w:pPr>
        <w:pStyle w:val="a4"/>
        <w:widowControl/>
        <w:spacing w:before="0" w:beforeAutospacing="0" w:after="0" w:afterAutospacing="0"/>
        <w:rPr>
          <w:sz w:val="23"/>
          <w:szCs w:val="23"/>
        </w:rPr>
      </w:pPr>
      <w:r w:rsidRPr="00A25F9D">
        <w:rPr>
          <w:sz w:val="23"/>
          <w:szCs w:val="23"/>
        </w:rPr>
        <w:t xml:space="preserve">2.3.2. </w:t>
      </w:r>
      <w:r w:rsidRPr="00A25F9D">
        <w:rPr>
          <w:noProof/>
          <w:sz w:val="23"/>
          <w:szCs w:val="23"/>
        </w:rPr>
        <w:t>Своевременно производить оплату поставленного топлива в соответствии с условиями раздела 3 Контракта.</w:t>
      </w:r>
    </w:p>
    <w:p w14:paraId="440DD393" w14:textId="77777777" w:rsidR="00EF5930" w:rsidRPr="00A25F9D" w:rsidRDefault="00EF5930" w:rsidP="00A25F9D">
      <w:pPr>
        <w:pStyle w:val="a4"/>
        <w:widowControl/>
        <w:spacing w:before="0" w:beforeAutospacing="0" w:after="0" w:afterAutospacing="0"/>
        <w:rPr>
          <w:color w:val="000000"/>
          <w:sz w:val="23"/>
          <w:szCs w:val="23"/>
        </w:rPr>
      </w:pPr>
      <w:r w:rsidRPr="00A25F9D">
        <w:rPr>
          <w:sz w:val="23"/>
          <w:szCs w:val="23"/>
        </w:rPr>
        <w:t xml:space="preserve">2.3.3. Обеспечить соблюдение </w:t>
      </w:r>
      <w:r w:rsidRPr="00A25F9D">
        <w:rPr>
          <w:color w:val="000000"/>
          <w:sz w:val="23"/>
          <w:szCs w:val="23"/>
        </w:rPr>
        <w:t>Представител</w:t>
      </w:r>
      <w:r w:rsidR="005D6EE1" w:rsidRPr="00A25F9D">
        <w:rPr>
          <w:color w:val="000000"/>
          <w:sz w:val="23"/>
          <w:szCs w:val="23"/>
        </w:rPr>
        <w:t>ями Государственного заказчика</w:t>
      </w:r>
      <w:r w:rsidR="005D6EE1" w:rsidRPr="00A25F9D">
        <w:rPr>
          <w:color w:val="000000"/>
          <w:sz w:val="23"/>
          <w:szCs w:val="23"/>
          <w:lang w:val="ru-RU"/>
        </w:rPr>
        <w:t xml:space="preserve"> </w:t>
      </w:r>
      <w:r w:rsidRPr="00A25F9D">
        <w:rPr>
          <w:color w:val="000000"/>
          <w:sz w:val="23"/>
          <w:szCs w:val="23"/>
        </w:rPr>
        <w:t>и держателями карт установленных Контрактом порядок и условия получения топлива на АЗС.</w:t>
      </w:r>
    </w:p>
    <w:p w14:paraId="617A798E" w14:textId="77777777" w:rsidR="00EF5930" w:rsidRPr="00A25F9D" w:rsidRDefault="00EF5930" w:rsidP="00A25F9D">
      <w:pPr>
        <w:pStyle w:val="a4"/>
        <w:widowControl/>
        <w:spacing w:before="0" w:beforeAutospacing="0" w:after="0" w:afterAutospacing="0"/>
        <w:rPr>
          <w:sz w:val="23"/>
          <w:szCs w:val="23"/>
        </w:rPr>
      </w:pPr>
      <w:r w:rsidRPr="00A25F9D">
        <w:rPr>
          <w:sz w:val="23"/>
          <w:szCs w:val="23"/>
        </w:rPr>
        <w:t>2.3.4. Принимать от Поставщика оформленные надлежащим образом отчетные документы в сроки и в порядке, установленным Контрактом.</w:t>
      </w:r>
    </w:p>
    <w:p w14:paraId="32961D8B" w14:textId="77777777" w:rsidR="00EF5930" w:rsidRPr="00A25F9D" w:rsidRDefault="00EF5930" w:rsidP="00A25F9D">
      <w:pPr>
        <w:pStyle w:val="a4"/>
        <w:widowControl/>
        <w:spacing w:before="0" w:beforeAutospacing="0" w:after="0" w:afterAutospacing="0"/>
        <w:rPr>
          <w:b/>
          <w:snapToGrid w:val="0"/>
          <w:color w:val="000000"/>
          <w:sz w:val="23"/>
          <w:szCs w:val="23"/>
        </w:rPr>
      </w:pPr>
      <w:r w:rsidRPr="00A25F9D">
        <w:rPr>
          <w:b/>
          <w:sz w:val="23"/>
          <w:szCs w:val="23"/>
        </w:rPr>
        <w:t xml:space="preserve">2.4. </w:t>
      </w:r>
      <w:r w:rsidRPr="00A25F9D">
        <w:rPr>
          <w:b/>
          <w:snapToGrid w:val="0"/>
          <w:color w:val="000000"/>
          <w:sz w:val="23"/>
          <w:szCs w:val="23"/>
        </w:rPr>
        <w:t>Государственный заказчик вправе:</w:t>
      </w:r>
    </w:p>
    <w:p w14:paraId="43F838FC" w14:textId="77777777" w:rsidR="00EF5930" w:rsidRPr="00A25F9D" w:rsidRDefault="00EF5930" w:rsidP="00A25F9D">
      <w:pPr>
        <w:pStyle w:val="12"/>
        <w:spacing w:line="240" w:lineRule="auto"/>
        <w:ind w:left="0" w:firstLine="0"/>
        <w:rPr>
          <w:noProof/>
          <w:color w:val="000000"/>
          <w:sz w:val="23"/>
          <w:szCs w:val="23"/>
        </w:rPr>
      </w:pPr>
      <w:r w:rsidRPr="00A25F9D">
        <w:rPr>
          <w:snapToGrid w:val="0"/>
          <w:color w:val="000000"/>
          <w:sz w:val="23"/>
          <w:szCs w:val="23"/>
        </w:rPr>
        <w:t>2.4.1.</w:t>
      </w:r>
      <w:r w:rsidRPr="00A25F9D">
        <w:rPr>
          <w:b/>
          <w:snapToGrid w:val="0"/>
          <w:color w:val="000000"/>
          <w:sz w:val="23"/>
          <w:szCs w:val="23"/>
        </w:rPr>
        <w:t xml:space="preserve"> </w:t>
      </w:r>
      <w:r w:rsidRPr="00A25F9D">
        <w:rPr>
          <w:noProof/>
          <w:color w:val="000000"/>
          <w:sz w:val="23"/>
          <w:szCs w:val="23"/>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24AEED12" w14:textId="77777777" w:rsidR="00EF5930" w:rsidRPr="00A25F9D" w:rsidRDefault="00EF5930" w:rsidP="00A25F9D">
      <w:pPr>
        <w:pStyle w:val="a4"/>
        <w:widowControl/>
        <w:spacing w:before="0" w:beforeAutospacing="0" w:after="0" w:afterAutospacing="0"/>
        <w:rPr>
          <w:b/>
          <w:snapToGrid w:val="0"/>
          <w:color w:val="000000"/>
          <w:sz w:val="23"/>
          <w:szCs w:val="23"/>
        </w:rPr>
      </w:pPr>
      <w:r w:rsidRPr="00A25F9D">
        <w:rPr>
          <w:noProof/>
          <w:sz w:val="23"/>
          <w:szCs w:val="23"/>
        </w:rPr>
        <w:t xml:space="preserve">2.4.2. </w:t>
      </w:r>
      <w:r w:rsidRPr="00A25F9D">
        <w:rPr>
          <w:sz w:val="23"/>
          <w:szCs w:val="23"/>
        </w:rPr>
        <w:t xml:space="preserve">Получать от Поставщика всю необходимую информацию, связанную </w:t>
      </w:r>
      <w:r w:rsidR="00096256" w:rsidRPr="00A25F9D">
        <w:rPr>
          <w:sz w:val="23"/>
          <w:szCs w:val="23"/>
          <w:lang w:val="ru-RU"/>
        </w:rPr>
        <w:br/>
      </w:r>
      <w:r w:rsidRPr="00A25F9D">
        <w:rPr>
          <w:sz w:val="23"/>
          <w:szCs w:val="23"/>
        </w:rPr>
        <w:t xml:space="preserve">с </w:t>
      </w:r>
      <w:r w:rsidRPr="00A25F9D">
        <w:rPr>
          <w:color w:val="000000"/>
          <w:sz w:val="23"/>
          <w:szCs w:val="23"/>
        </w:rPr>
        <w:t>исполнением Контракта</w:t>
      </w:r>
      <w:r w:rsidRPr="00A25F9D">
        <w:rPr>
          <w:sz w:val="23"/>
          <w:szCs w:val="23"/>
        </w:rPr>
        <w:t>.</w:t>
      </w:r>
    </w:p>
    <w:p w14:paraId="65C996FD" w14:textId="77777777" w:rsidR="00EF5930" w:rsidRPr="00A25F9D" w:rsidRDefault="00EF5930" w:rsidP="00A25F9D">
      <w:pPr>
        <w:pStyle w:val="a4"/>
        <w:widowControl/>
        <w:spacing w:before="0" w:beforeAutospacing="0" w:after="0" w:afterAutospacing="0"/>
        <w:rPr>
          <w:color w:val="000000"/>
          <w:sz w:val="23"/>
          <w:szCs w:val="23"/>
        </w:rPr>
      </w:pPr>
      <w:r w:rsidRPr="00A25F9D">
        <w:rPr>
          <w:snapToGrid w:val="0"/>
          <w:color w:val="000000"/>
          <w:sz w:val="23"/>
          <w:szCs w:val="23"/>
        </w:rPr>
        <w:t>2.4.3.</w:t>
      </w:r>
      <w:r w:rsidRPr="00A25F9D">
        <w:rPr>
          <w:b/>
          <w:snapToGrid w:val="0"/>
          <w:color w:val="000000"/>
          <w:sz w:val="23"/>
          <w:szCs w:val="23"/>
        </w:rPr>
        <w:t xml:space="preserve"> </w:t>
      </w:r>
      <w:r w:rsidRPr="00A25F9D">
        <w:rPr>
          <w:sz w:val="23"/>
          <w:szCs w:val="23"/>
        </w:rPr>
        <w:t xml:space="preserve">Требовать уплату штрафа и пеней в соответствии с </w:t>
      </w:r>
      <w:r w:rsidRPr="00A25F9D">
        <w:rPr>
          <w:color w:val="000000"/>
          <w:sz w:val="23"/>
          <w:szCs w:val="23"/>
        </w:rPr>
        <w:t>пунктами 5.2, 5.4 Контракта.</w:t>
      </w:r>
    </w:p>
    <w:p w14:paraId="01B264BF" w14:textId="77777777" w:rsidR="00EF5930" w:rsidRPr="00A25F9D" w:rsidRDefault="00EF5930" w:rsidP="00A25F9D">
      <w:pPr>
        <w:pStyle w:val="a4"/>
        <w:widowControl/>
        <w:spacing w:before="0" w:beforeAutospacing="0" w:after="0" w:afterAutospacing="0"/>
        <w:rPr>
          <w:color w:val="000000"/>
          <w:sz w:val="23"/>
          <w:szCs w:val="23"/>
          <w:lang w:val="ru-RU"/>
        </w:rPr>
      </w:pPr>
      <w:r w:rsidRPr="00A25F9D">
        <w:rPr>
          <w:color w:val="000000"/>
          <w:sz w:val="23"/>
          <w:szCs w:val="23"/>
        </w:rPr>
        <w:t>2.4.4. Принимать решение об одностороннем отказе от исполнения Контракта в соответствии с гражданским законодательством и условиями Контракта.</w:t>
      </w:r>
    </w:p>
    <w:p w14:paraId="33CF9807" w14:textId="77777777" w:rsidR="00703006" w:rsidRPr="00A25F9D" w:rsidRDefault="00822ECB" w:rsidP="00A25F9D">
      <w:pPr>
        <w:pStyle w:val="a4"/>
        <w:widowControl/>
        <w:spacing w:before="0" w:beforeAutospacing="0" w:after="0" w:afterAutospacing="0"/>
        <w:jc w:val="center"/>
        <w:rPr>
          <w:b/>
          <w:snapToGrid w:val="0"/>
          <w:color w:val="000000"/>
          <w:sz w:val="23"/>
          <w:szCs w:val="23"/>
          <w:lang w:val="ru-RU"/>
        </w:rPr>
      </w:pPr>
      <w:r w:rsidRPr="00A25F9D">
        <w:rPr>
          <w:b/>
          <w:snapToGrid w:val="0"/>
          <w:color w:val="000000"/>
          <w:sz w:val="23"/>
          <w:szCs w:val="23"/>
        </w:rPr>
        <w:t>3. ЦЕНА КОНТРАКТА И ПОРЯДОК ОПЛАТЫ</w:t>
      </w:r>
    </w:p>
    <w:p w14:paraId="3E081791" w14:textId="77777777" w:rsidR="00703006" w:rsidRDefault="00703006" w:rsidP="00A25F9D">
      <w:pPr>
        <w:pStyle w:val="12"/>
        <w:spacing w:line="240" w:lineRule="auto"/>
        <w:ind w:left="0" w:firstLine="0"/>
        <w:rPr>
          <w:color w:val="000000"/>
          <w:sz w:val="23"/>
          <w:szCs w:val="23"/>
        </w:rPr>
      </w:pPr>
      <w:r w:rsidRPr="00A25F9D">
        <w:rPr>
          <w:sz w:val="23"/>
          <w:szCs w:val="23"/>
        </w:rPr>
        <w:t xml:space="preserve">3.1. </w:t>
      </w:r>
      <w:r w:rsidR="00F10096" w:rsidRPr="00A25F9D">
        <w:rPr>
          <w:color w:val="000000"/>
          <w:sz w:val="23"/>
          <w:szCs w:val="23"/>
        </w:rPr>
        <w:t>Цена Контракта составляет __________</w:t>
      </w:r>
    </w:p>
    <w:p w14:paraId="577CEA0B" w14:textId="77777777" w:rsidR="002B39C0" w:rsidRDefault="002B39C0" w:rsidP="00A25F9D">
      <w:pPr>
        <w:pStyle w:val="12"/>
        <w:spacing w:line="240" w:lineRule="auto"/>
        <w:ind w:left="0" w:firstLine="0"/>
        <w:rPr>
          <w:color w:val="000000"/>
          <w:sz w:val="23"/>
          <w:szCs w:val="23"/>
        </w:rPr>
      </w:pPr>
    </w:p>
    <w:tbl>
      <w:tblPr>
        <w:tblW w:w="9397" w:type="dxa"/>
        <w:tblCellMar>
          <w:top w:w="55" w:type="dxa"/>
          <w:left w:w="55" w:type="dxa"/>
          <w:bottom w:w="55" w:type="dxa"/>
          <w:right w:w="55" w:type="dxa"/>
        </w:tblCellMar>
        <w:tblLook w:val="0000" w:firstRow="0" w:lastRow="0" w:firstColumn="0" w:lastColumn="0" w:noHBand="0" w:noVBand="0"/>
      </w:tblPr>
      <w:tblGrid>
        <w:gridCol w:w="2749"/>
        <w:gridCol w:w="1684"/>
        <w:gridCol w:w="2622"/>
        <w:gridCol w:w="2342"/>
      </w:tblGrid>
      <w:tr w:rsidR="002B39C0" w:rsidRPr="004455DA" w14:paraId="13A14E3D" w14:textId="77777777" w:rsidTr="002B39C0">
        <w:trPr>
          <w:trHeight w:val="536"/>
        </w:trPr>
        <w:tc>
          <w:tcPr>
            <w:tcW w:w="2749" w:type="dxa"/>
            <w:tcBorders>
              <w:top w:val="single" w:sz="2" w:space="0" w:color="000000"/>
              <w:left w:val="single" w:sz="2" w:space="0" w:color="000000"/>
              <w:bottom w:val="single" w:sz="2" w:space="0" w:color="000000"/>
            </w:tcBorders>
          </w:tcPr>
          <w:p w14:paraId="6E2B9610" w14:textId="77777777" w:rsidR="002B39C0" w:rsidRPr="002B39C0" w:rsidRDefault="002B39C0" w:rsidP="002B39C0">
            <w:pPr>
              <w:overflowPunct w:val="0"/>
              <w:jc w:val="center"/>
              <w:rPr>
                <w:rFonts w:eastAsia="SimSun" w:cs="Mangal"/>
                <w:b/>
                <w:bCs/>
                <w:kern w:val="2"/>
                <w:sz w:val="22"/>
                <w:szCs w:val="22"/>
                <w:lang w:eastAsia="zh-CN" w:bidi="hi-IN"/>
              </w:rPr>
            </w:pPr>
            <w:r w:rsidRPr="002B39C0">
              <w:rPr>
                <w:rFonts w:eastAsia="SimSun" w:cs="Mangal"/>
                <w:b/>
                <w:bCs/>
                <w:kern w:val="2"/>
                <w:sz w:val="22"/>
                <w:szCs w:val="22"/>
                <w:lang w:eastAsia="zh-CN" w:bidi="hi-IN"/>
              </w:rPr>
              <w:t xml:space="preserve">Наименование товара </w:t>
            </w:r>
          </w:p>
        </w:tc>
        <w:tc>
          <w:tcPr>
            <w:tcW w:w="1684" w:type="dxa"/>
            <w:tcBorders>
              <w:top w:val="single" w:sz="2" w:space="0" w:color="000000"/>
              <w:left w:val="single" w:sz="2" w:space="0" w:color="000000"/>
              <w:bottom w:val="single" w:sz="2" w:space="0" w:color="000000"/>
            </w:tcBorders>
          </w:tcPr>
          <w:p w14:paraId="1928DD80" w14:textId="77777777" w:rsidR="002B39C0" w:rsidRPr="002B39C0" w:rsidRDefault="002B39C0" w:rsidP="002B39C0">
            <w:pPr>
              <w:overflowPunct w:val="0"/>
              <w:jc w:val="center"/>
              <w:rPr>
                <w:rFonts w:eastAsia="SimSun" w:cs="Mangal"/>
                <w:b/>
                <w:bCs/>
                <w:kern w:val="2"/>
                <w:sz w:val="22"/>
                <w:szCs w:val="22"/>
                <w:lang w:eastAsia="zh-CN" w:bidi="hi-IN"/>
              </w:rPr>
            </w:pPr>
            <w:r w:rsidRPr="002B39C0">
              <w:rPr>
                <w:rFonts w:eastAsia="SimSun" w:cs="Mangal"/>
                <w:b/>
                <w:bCs/>
                <w:kern w:val="2"/>
                <w:sz w:val="22"/>
                <w:szCs w:val="22"/>
                <w:lang w:eastAsia="zh-CN" w:bidi="hi-IN"/>
              </w:rPr>
              <w:t>Количество товара,   литр</w:t>
            </w:r>
          </w:p>
        </w:tc>
        <w:tc>
          <w:tcPr>
            <w:tcW w:w="2622" w:type="dxa"/>
            <w:tcBorders>
              <w:top w:val="single" w:sz="2" w:space="0" w:color="000000"/>
              <w:left w:val="single" w:sz="2" w:space="0" w:color="000000"/>
              <w:bottom w:val="single" w:sz="2" w:space="0" w:color="000000"/>
            </w:tcBorders>
          </w:tcPr>
          <w:p w14:paraId="4FC62A60" w14:textId="77777777" w:rsidR="002B39C0" w:rsidRPr="002B39C0" w:rsidRDefault="002B39C0" w:rsidP="002B39C0">
            <w:pPr>
              <w:overflowPunct w:val="0"/>
              <w:jc w:val="center"/>
              <w:rPr>
                <w:rFonts w:eastAsia="SimSun" w:cs="Mangal"/>
                <w:b/>
                <w:bCs/>
                <w:kern w:val="2"/>
                <w:sz w:val="22"/>
                <w:szCs w:val="22"/>
                <w:lang w:eastAsia="zh-CN" w:bidi="hi-IN"/>
              </w:rPr>
            </w:pPr>
            <w:r w:rsidRPr="002B39C0">
              <w:rPr>
                <w:rFonts w:eastAsia="SimSun" w:cs="Mangal"/>
                <w:b/>
                <w:bCs/>
                <w:kern w:val="2"/>
                <w:sz w:val="22"/>
                <w:szCs w:val="22"/>
                <w:lang w:eastAsia="zh-CN" w:bidi="hi-IN"/>
              </w:rPr>
              <w:t>Цена на 1 литр</w:t>
            </w:r>
          </w:p>
          <w:p w14:paraId="00548B88" w14:textId="77777777" w:rsidR="002B39C0" w:rsidRPr="002B39C0" w:rsidRDefault="002B39C0" w:rsidP="002B39C0">
            <w:pPr>
              <w:overflowPunct w:val="0"/>
              <w:jc w:val="center"/>
              <w:rPr>
                <w:rFonts w:eastAsia="SimSun" w:cs="Mangal"/>
                <w:b/>
                <w:bCs/>
                <w:kern w:val="2"/>
                <w:sz w:val="22"/>
                <w:szCs w:val="22"/>
                <w:lang w:eastAsia="zh-CN" w:bidi="hi-IN"/>
              </w:rPr>
            </w:pPr>
            <w:r w:rsidRPr="002B39C0">
              <w:rPr>
                <w:rFonts w:eastAsia="SimSun" w:cs="Mangal"/>
                <w:b/>
                <w:bCs/>
                <w:kern w:val="2"/>
                <w:sz w:val="22"/>
                <w:szCs w:val="22"/>
                <w:lang w:eastAsia="zh-CN" w:bidi="hi-IN"/>
              </w:rPr>
              <w:t>(в рублях)</w:t>
            </w:r>
          </w:p>
        </w:tc>
        <w:tc>
          <w:tcPr>
            <w:tcW w:w="2342" w:type="dxa"/>
            <w:tcBorders>
              <w:top w:val="single" w:sz="2" w:space="0" w:color="000000"/>
              <w:left w:val="single" w:sz="2" w:space="0" w:color="000000"/>
              <w:bottom w:val="single" w:sz="2" w:space="0" w:color="000000"/>
              <w:right w:val="single" w:sz="2" w:space="0" w:color="000000"/>
            </w:tcBorders>
          </w:tcPr>
          <w:p w14:paraId="46798E0A" w14:textId="77777777" w:rsidR="002B39C0" w:rsidRPr="002B39C0" w:rsidRDefault="002B39C0" w:rsidP="002B39C0">
            <w:pPr>
              <w:overflowPunct w:val="0"/>
              <w:jc w:val="center"/>
              <w:rPr>
                <w:rFonts w:ascii="Liberation Serif" w:eastAsia="SimSun" w:hAnsi="Liberation Serif" w:cs="Mangal" w:hint="eastAsia"/>
                <w:kern w:val="2"/>
                <w:sz w:val="22"/>
                <w:szCs w:val="22"/>
                <w:lang w:val="en-US" w:eastAsia="zh-CN" w:bidi="hi-IN"/>
              </w:rPr>
            </w:pPr>
            <w:r w:rsidRPr="002B39C0">
              <w:rPr>
                <w:rFonts w:eastAsia="SimSun" w:cs="Mangal"/>
                <w:b/>
                <w:bCs/>
                <w:kern w:val="2"/>
                <w:sz w:val="22"/>
                <w:szCs w:val="22"/>
                <w:lang w:eastAsia="zh-CN" w:bidi="hi-IN"/>
              </w:rPr>
              <w:t>Общая сумма</w:t>
            </w:r>
          </w:p>
          <w:p w14:paraId="404AE0DD" w14:textId="77777777" w:rsidR="002B39C0" w:rsidRPr="002B39C0" w:rsidRDefault="002B39C0" w:rsidP="002B39C0">
            <w:pPr>
              <w:overflowPunct w:val="0"/>
              <w:jc w:val="center"/>
              <w:rPr>
                <w:rFonts w:ascii="Liberation Serif" w:eastAsia="SimSun" w:hAnsi="Liberation Serif" w:cs="Mangal" w:hint="eastAsia"/>
                <w:kern w:val="2"/>
                <w:sz w:val="22"/>
                <w:szCs w:val="22"/>
                <w:lang w:val="en-US" w:eastAsia="zh-CN" w:bidi="hi-IN"/>
              </w:rPr>
            </w:pPr>
            <w:r w:rsidRPr="002B39C0">
              <w:rPr>
                <w:rFonts w:eastAsia="SimSun" w:cs="Mangal"/>
                <w:b/>
                <w:bCs/>
                <w:kern w:val="2"/>
                <w:sz w:val="22"/>
                <w:szCs w:val="22"/>
                <w:lang w:eastAsia="zh-CN" w:bidi="hi-IN"/>
              </w:rPr>
              <w:t>(в рублях)</w:t>
            </w:r>
          </w:p>
        </w:tc>
      </w:tr>
      <w:tr w:rsidR="002B39C0" w:rsidRPr="005D0B0D" w14:paraId="001B8EFD" w14:textId="77777777" w:rsidTr="002B39C0">
        <w:trPr>
          <w:trHeight w:val="286"/>
        </w:trPr>
        <w:tc>
          <w:tcPr>
            <w:tcW w:w="2749" w:type="dxa"/>
            <w:tcBorders>
              <w:left w:val="single" w:sz="2" w:space="0" w:color="000000"/>
              <w:bottom w:val="single" w:sz="4" w:space="0" w:color="auto"/>
            </w:tcBorders>
          </w:tcPr>
          <w:p w14:paraId="2E43265F" w14:textId="77777777" w:rsidR="002B39C0" w:rsidRDefault="002B39C0" w:rsidP="002B39C0">
            <w:pPr>
              <w:overflowPunct w:val="0"/>
              <w:jc w:val="center"/>
              <w:rPr>
                <w:rFonts w:eastAsia="SimSun" w:cs="Mangal"/>
                <w:kern w:val="2"/>
                <w:sz w:val="22"/>
                <w:szCs w:val="22"/>
                <w:lang w:eastAsia="zh-CN" w:bidi="hi-IN"/>
              </w:rPr>
            </w:pPr>
            <w:r>
              <w:rPr>
                <w:rFonts w:eastAsia="SimSun" w:cs="Mangal"/>
                <w:kern w:val="2"/>
                <w:sz w:val="22"/>
                <w:szCs w:val="22"/>
                <w:lang w:eastAsia="zh-CN" w:bidi="hi-IN"/>
              </w:rPr>
              <w:t xml:space="preserve">Бензин </w:t>
            </w:r>
            <w:r w:rsidRPr="002B39C0">
              <w:rPr>
                <w:rFonts w:eastAsia="SimSun" w:cs="Mangal"/>
                <w:kern w:val="2"/>
                <w:sz w:val="22"/>
                <w:szCs w:val="22"/>
                <w:lang w:eastAsia="zh-CN" w:bidi="hi-IN"/>
              </w:rPr>
              <w:t>АИ-92</w:t>
            </w:r>
          </w:p>
          <w:p w14:paraId="6123C46E" w14:textId="77777777" w:rsidR="002B39C0" w:rsidRPr="002B39C0" w:rsidRDefault="002B39C0" w:rsidP="002B39C0">
            <w:pPr>
              <w:overflowPunct w:val="0"/>
              <w:jc w:val="center"/>
              <w:rPr>
                <w:sz w:val="22"/>
                <w:szCs w:val="22"/>
              </w:rPr>
            </w:pPr>
            <w:r>
              <w:rPr>
                <w:rFonts w:eastAsia="SimSun" w:cs="Mangal"/>
                <w:kern w:val="2"/>
                <w:sz w:val="22"/>
                <w:szCs w:val="22"/>
                <w:lang w:eastAsia="zh-CN" w:bidi="hi-IN"/>
              </w:rPr>
              <w:t>ГОСТ Р 32513-2013</w:t>
            </w:r>
          </w:p>
        </w:tc>
        <w:tc>
          <w:tcPr>
            <w:tcW w:w="1684" w:type="dxa"/>
            <w:tcBorders>
              <w:left w:val="single" w:sz="2" w:space="0" w:color="000000"/>
              <w:bottom w:val="single" w:sz="4" w:space="0" w:color="auto"/>
            </w:tcBorders>
          </w:tcPr>
          <w:p w14:paraId="34339976" w14:textId="77777777" w:rsidR="002B39C0" w:rsidRPr="002B39C0" w:rsidRDefault="002B39C0" w:rsidP="002B39C0">
            <w:pPr>
              <w:overflowPunct w:val="0"/>
              <w:jc w:val="center"/>
              <w:rPr>
                <w:sz w:val="22"/>
                <w:szCs w:val="22"/>
              </w:rPr>
            </w:pPr>
            <w:r>
              <w:rPr>
                <w:sz w:val="22"/>
                <w:szCs w:val="22"/>
              </w:rPr>
              <w:t>1000</w:t>
            </w:r>
            <w:r w:rsidRPr="002B39C0">
              <w:rPr>
                <w:sz w:val="22"/>
                <w:szCs w:val="22"/>
              </w:rPr>
              <w:t>-00</w:t>
            </w:r>
          </w:p>
        </w:tc>
        <w:tc>
          <w:tcPr>
            <w:tcW w:w="2622" w:type="dxa"/>
            <w:tcBorders>
              <w:top w:val="single" w:sz="4" w:space="0" w:color="auto"/>
              <w:left w:val="single" w:sz="4" w:space="0" w:color="auto"/>
              <w:bottom w:val="single" w:sz="4" w:space="0" w:color="auto"/>
              <w:right w:val="single" w:sz="4" w:space="0" w:color="auto"/>
            </w:tcBorders>
          </w:tcPr>
          <w:p w14:paraId="3A93141E" w14:textId="77777777" w:rsidR="002B39C0" w:rsidRPr="002B39C0" w:rsidRDefault="002B39C0" w:rsidP="002B39C0">
            <w:pPr>
              <w:jc w:val="center"/>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7778AFB" w14:textId="77777777" w:rsidR="002B39C0" w:rsidRPr="002B39C0" w:rsidRDefault="002B39C0" w:rsidP="002B39C0">
            <w:pPr>
              <w:jc w:val="center"/>
              <w:rPr>
                <w:sz w:val="22"/>
                <w:szCs w:val="22"/>
              </w:rPr>
            </w:pPr>
          </w:p>
        </w:tc>
      </w:tr>
    </w:tbl>
    <w:p w14:paraId="3C491E2F" w14:textId="77777777" w:rsidR="00096256" w:rsidRPr="00A25F9D" w:rsidRDefault="00703006" w:rsidP="00A25F9D">
      <w:pPr>
        <w:tabs>
          <w:tab w:val="left" w:pos="709"/>
        </w:tabs>
        <w:spacing w:line="20" w:lineRule="atLeast"/>
        <w:ind w:right="-1"/>
        <w:jc w:val="both"/>
        <w:rPr>
          <w:snapToGrid w:val="0"/>
          <w:sz w:val="23"/>
          <w:szCs w:val="23"/>
        </w:rPr>
      </w:pPr>
      <w:r w:rsidRPr="00A25F9D">
        <w:rPr>
          <w:color w:val="000000"/>
          <w:sz w:val="23"/>
          <w:szCs w:val="23"/>
        </w:rPr>
        <w:t xml:space="preserve">3.2. </w:t>
      </w:r>
      <w:r w:rsidR="00096256" w:rsidRPr="00A25F9D">
        <w:rPr>
          <w:color w:val="000000"/>
          <w:sz w:val="23"/>
          <w:szCs w:val="23"/>
        </w:rPr>
        <w:t>Цена Контракта является твердой и не может изменяться в ходе его исполнения, за исключением случаев, предусмотренных действующим законодательством.</w:t>
      </w:r>
    </w:p>
    <w:p w14:paraId="5C17B33C" w14:textId="77777777" w:rsidR="00096256" w:rsidRPr="00A25F9D" w:rsidRDefault="00096256" w:rsidP="00A25F9D">
      <w:pPr>
        <w:widowControl w:val="0"/>
        <w:shd w:val="clear" w:color="auto" w:fill="FFFFFF"/>
        <w:tabs>
          <w:tab w:val="left" w:pos="709"/>
        </w:tabs>
        <w:autoSpaceDE w:val="0"/>
        <w:autoSpaceDN w:val="0"/>
        <w:adjustRightInd w:val="0"/>
        <w:ind w:right="-16"/>
        <w:jc w:val="both"/>
        <w:rPr>
          <w:snapToGrid w:val="0"/>
          <w:sz w:val="23"/>
          <w:szCs w:val="23"/>
        </w:rPr>
      </w:pPr>
      <w:r w:rsidRPr="00A25F9D">
        <w:rPr>
          <w:color w:val="000000"/>
          <w:sz w:val="23"/>
          <w:szCs w:val="23"/>
        </w:rPr>
        <w:t xml:space="preserve">3.3. </w:t>
      </w:r>
      <w:r w:rsidRPr="00A25F9D">
        <w:rPr>
          <w:noProof/>
          <w:color w:val="000000"/>
          <w:sz w:val="23"/>
          <w:szCs w:val="23"/>
        </w:rPr>
        <w:t xml:space="preserve">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по </w:t>
      </w:r>
      <w:r w:rsidRPr="00A829AD">
        <w:rPr>
          <w:noProof/>
          <w:color w:val="000000"/>
          <w:sz w:val="23"/>
          <w:szCs w:val="23"/>
        </w:rPr>
        <w:t xml:space="preserve">КБК </w:t>
      </w:r>
      <w:r w:rsidRPr="00A829AD">
        <w:rPr>
          <w:snapToGrid w:val="0"/>
          <w:color w:val="000000"/>
          <w:sz w:val="23"/>
          <w:szCs w:val="23"/>
        </w:rPr>
        <w:t>320 03 05 42</w:t>
      </w:r>
      <w:r w:rsidR="003B57C2" w:rsidRPr="00A829AD">
        <w:rPr>
          <w:snapToGrid w:val="0"/>
          <w:color w:val="000000"/>
          <w:sz w:val="23"/>
          <w:szCs w:val="23"/>
        </w:rPr>
        <w:t>406</w:t>
      </w:r>
      <w:r w:rsidRPr="00A829AD">
        <w:rPr>
          <w:snapToGrid w:val="0"/>
          <w:color w:val="000000"/>
          <w:sz w:val="23"/>
          <w:szCs w:val="23"/>
        </w:rPr>
        <w:t>9004</w:t>
      </w:r>
      <w:r w:rsidR="005D6EE1" w:rsidRPr="00A829AD">
        <w:rPr>
          <w:snapToGrid w:val="0"/>
          <w:color w:val="000000"/>
          <w:sz w:val="23"/>
          <w:szCs w:val="23"/>
        </w:rPr>
        <w:t>8</w:t>
      </w:r>
      <w:r w:rsidRPr="00A829AD">
        <w:rPr>
          <w:snapToGrid w:val="0"/>
          <w:color w:val="000000"/>
          <w:sz w:val="23"/>
          <w:szCs w:val="23"/>
        </w:rPr>
        <w:t xml:space="preserve"> 244</w:t>
      </w:r>
      <w:r w:rsidRPr="00A25F9D">
        <w:rPr>
          <w:snapToGrid w:val="0"/>
          <w:sz w:val="23"/>
          <w:szCs w:val="23"/>
        </w:rPr>
        <w:t xml:space="preserve"> </w:t>
      </w:r>
      <w:r w:rsidRPr="00A25F9D">
        <w:rPr>
          <w:noProof/>
          <w:color w:val="000000"/>
          <w:sz w:val="23"/>
          <w:szCs w:val="23"/>
        </w:rPr>
        <w:t xml:space="preserve">на расчетный счет Поставщика, </w:t>
      </w:r>
      <w:r w:rsidRPr="00A25F9D">
        <w:rPr>
          <w:snapToGrid w:val="0"/>
          <w:sz w:val="23"/>
          <w:szCs w:val="23"/>
        </w:rPr>
        <w:t xml:space="preserve">в течение 10 (десяти) рабочих дней по факту приемки топлива с момента подписания без замечаний сводного акта (приложение № </w:t>
      </w:r>
      <w:r w:rsidR="00AC5ECF" w:rsidRPr="00A25F9D">
        <w:rPr>
          <w:snapToGrid w:val="0"/>
          <w:sz w:val="23"/>
          <w:szCs w:val="23"/>
        </w:rPr>
        <w:t>3</w:t>
      </w:r>
      <w:r w:rsidRPr="00A25F9D">
        <w:rPr>
          <w:snapToGrid w:val="0"/>
          <w:sz w:val="23"/>
          <w:szCs w:val="23"/>
        </w:rPr>
        <w:t xml:space="preserve"> к Контракту)  Государственным заказчиком и предоставления Поставщиком счета на оплату, товарной накладной, счета фактуры после доведения предельных объёмов финансирования.</w:t>
      </w:r>
    </w:p>
    <w:p w14:paraId="1443FBF0" w14:textId="77777777" w:rsidR="00096256" w:rsidRPr="00A25F9D" w:rsidRDefault="00096256" w:rsidP="00A25F9D">
      <w:pPr>
        <w:widowControl w:val="0"/>
        <w:shd w:val="clear" w:color="auto" w:fill="FFFFFF"/>
        <w:tabs>
          <w:tab w:val="left" w:pos="709"/>
        </w:tabs>
        <w:autoSpaceDE w:val="0"/>
        <w:autoSpaceDN w:val="0"/>
        <w:adjustRightInd w:val="0"/>
        <w:ind w:right="-16"/>
        <w:jc w:val="both"/>
        <w:rPr>
          <w:noProof/>
          <w:color w:val="000000"/>
          <w:sz w:val="23"/>
          <w:szCs w:val="23"/>
        </w:rPr>
      </w:pPr>
      <w:r w:rsidRPr="00A25F9D">
        <w:rPr>
          <w:color w:val="000000"/>
          <w:sz w:val="23"/>
          <w:szCs w:val="23"/>
        </w:rPr>
        <w:lastRenderedPageBreak/>
        <w:t xml:space="preserve">3.4. </w:t>
      </w:r>
      <w:r w:rsidRPr="00A25F9D">
        <w:rPr>
          <w:noProof/>
          <w:color w:val="000000"/>
          <w:sz w:val="23"/>
          <w:szCs w:val="23"/>
        </w:rPr>
        <w:t>Обязательства по оплате поставленного топлива считаются выполненными в день списания денежных средств со счетов Государственного заказчика.</w:t>
      </w:r>
    </w:p>
    <w:p w14:paraId="0F24D253" w14:textId="77777777" w:rsidR="00096256" w:rsidRPr="00A25F9D" w:rsidRDefault="00096256" w:rsidP="00A25F9D">
      <w:pPr>
        <w:pStyle w:val="12"/>
        <w:spacing w:line="20" w:lineRule="atLeast"/>
        <w:ind w:left="0" w:right="-71" w:firstLine="0"/>
        <w:rPr>
          <w:noProof/>
          <w:color w:val="000000"/>
          <w:spacing w:val="2"/>
          <w:sz w:val="23"/>
          <w:szCs w:val="23"/>
        </w:rPr>
      </w:pPr>
      <w:r w:rsidRPr="00A25F9D">
        <w:rPr>
          <w:noProof/>
          <w:color w:val="000000"/>
          <w:spacing w:val="2"/>
          <w:sz w:val="23"/>
          <w:szCs w:val="23"/>
        </w:rPr>
        <w:t>3.5. В случае изменения расчетного счета Поставщик обязан в течение 1 (одного) рабочего дня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Контракте расчетный счет Поставщика, несет Поставщик.</w:t>
      </w:r>
    </w:p>
    <w:p w14:paraId="12A56D1B" w14:textId="77777777" w:rsidR="00703006" w:rsidRPr="00A25F9D" w:rsidRDefault="00822ECB" w:rsidP="00A25F9D">
      <w:pPr>
        <w:spacing w:line="20" w:lineRule="atLeast"/>
        <w:jc w:val="center"/>
        <w:rPr>
          <w:b/>
          <w:sz w:val="23"/>
          <w:szCs w:val="23"/>
        </w:rPr>
      </w:pPr>
      <w:r w:rsidRPr="00A25F9D">
        <w:rPr>
          <w:b/>
          <w:sz w:val="23"/>
          <w:szCs w:val="23"/>
        </w:rPr>
        <w:t>4. СРОКИ И ПОРЯДОК ПОСТАВКИ ТОПЛИВА</w:t>
      </w:r>
    </w:p>
    <w:p w14:paraId="6F576C10" w14:textId="77777777" w:rsidR="00096256" w:rsidRPr="00A25F9D" w:rsidRDefault="00096256" w:rsidP="00A25F9D">
      <w:pPr>
        <w:spacing w:line="20" w:lineRule="atLeast"/>
        <w:jc w:val="both"/>
        <w:rPr>
          <w:color w:val="000000"/>
          <w:sz w:val="23"/>
          <w:szCs w:val="23"/>
        </w:rPr>
      </w:pPr>
      <w:r w:rsidRPr="00A25F9D">
        <w:rPr>
          <w:color w:val="000000"/>
          <w:sz w:val="23"/>
          <w:szCs w:val="23"/>
        </w:rPr>
        <w:t>4.1. Государственный заказчик приобретает топливо через Держателей карт.</w:t>
      </w:r>
    </w:p>
    <w:p w14:paraId="07D9980E" w14:textId="77777777" w:rsidR="00096256" w:rsidRPr="00A25F9D" w:rsidRDefault="00096256" w:rsidP="00A25F9D">
      <w:pPr>
        <w:spacing w:line="20" w:lineRule="atLeast"/>
        <w:jc w:val="both"/>
        <w:rPr>
          <w:color w:val="000000"/>
          <w:sz w:val="23"/>
          <w:szCs w:val="23"/>
        </w:rPr>
      </w:pPr>
      <w:r w:rsidRPr="00A25F9D">
        <w:rPr>
          <w:color w:val="000000"/>
          <w:sz w:val="23"/>
          <w:szCs w:val="23"/>
        </w:rPr>
        <w:t xml:space="preserve">4.2. После заключения Контракта Представители Государственного заказчика направляют Поставщику посредством факсимильной связи, почтовой связи или нарочно заполненные заявки на изготовление карт (далее – заявки) (приложение № </w:t>
      </w:r>
      <w:r w:rsidR="007B1943" w:rsidRPr="00A25F9D">
        <w:rPr>
          <w:color w:val="000000"/>
          <w:sz w:val="23"/>
          <w:szCs w:val="23"/>
        </w:rPr>
        <w:t>4</w:t>
      </w:r>
      <w:r w:rsidRPr="00A25F9D">
        <w:rPr>
          <w:color w:val="000000"/>
          <w:sz w:val="23"/>
          <w:szCs w:val="23"/>
        </w:rPr>
        <w:t>).</w:t>
      </w:r>
    </w:p>
    <w:p w14:paraId="41AAF67A" w14:textId="77777777" w:rsidR="00096256" w:rsidRPr="00A25F9D" w:rsidRDefault="00096256" w:rsidP="00A25F9D">
      <w:pPr>
        <w:jc w:val="both"/>
        <w:rPr>
          <w:color w:val="000000"/>
          <w:sz w:val="23"/>
          <w:szCs w:val="23"/>
        </w:rPr>
      </w:pPr>
      <w:r w:rsidRPr="00A25F9D">
        <w:rPr>
          <w:color w:val="000000"/>
          <w:sz w:val="23"/>
          <w:szCs w:val="23"/>
        </w:rPr>
        <w:t>4.3. В течение 2 (двух) рабочих дней после получения заявки Поставщик выдает Представителю Государственного заказчика карты в количестве, указанном в заявке, в пределах, установленных в соответствии с заявкой лимитов. Вместе</w:t>
      </w:r>
      <w:r w:rsidRPr="00A25F9D">
        <w:rPr>
          <w:sz w:val="23"/>
          <w:szCs w:val="23"/>
        </w:rPr>
        <w:t xml:space="preserve"> с картами передается информация о персональном идентификационном номере (коде) (далее – PIN-код). Общее количество одновременно действующих выданных по заявкам карт </w:t>
      </w:r>
      <w:r w:rsidRPr="00A25F9D">
        <w:rPr>
          <w:color w:val="000000"/>
          <w:sz w:val="23"/>
          <w:szCs w:val="23"/>
        </w:rPr>
        <w:t xml:space="preserve">не менее </w:t>
      </w:r>
      <w:r w:rsidR="00725B6E" w:rsidRPr="00A25F9D">
        <w:rPr>
          <w:color w:val="000000"/>
          <w:sz w:val="23"/>
          <w:szCs w:val="23"/>
        </w:rPr>
        <w:t>2</w:t>
      </w:r>
      <w:r w:rsidRPr="00A25F9D">
        <w:rPr>
          <w:color w:val="000000"/>
          <w:sz w:val="23"/>
          <w:szCs w:val="23"/>
        </w:rPr>
        <w:t xml:space="preserve"> (</w:t>
      </w:r>
      <w:r w:rsidR="00725B6E" w:rsidRPr="00A25F9D">
        <w:rPr>
          <w:color w:val="000000"/>
          <w:sz w:val="23"/>
          <w:szCs w:val="23"/>
        </w:rPr>
        <w:t>двух</w:t>
      </w:r>
      <w:r w:rsidRPr="00A25F9D">
        <w:rPr>
          <w:color w:val="000000"/>
          <w:sz w:val="23"/>
          <w:szCs w:val="23"/>
        </w:rPr>
        <w:t>) штук.</w:t>
      </w:r>
      <w:r w:rsidRPr="00A25F9D">
        <w:rPr>
          <w:sz w:val="23"/>
          <w:szCs w:val="23"/>
        </w:rPr>
        <w:t xml:space="preserve"> При получении карт и при возвращении </w:t>
      </w:r>
      <w:r w:rsidRPr="00A25F9D">
        <w:rPr>
          <w:color w:val="000000"/>
          <w:sz w:val="23"/>
          <w:szCs w:val="23"/>
        </w:rPr>
        <w:t xml:space="preserve">их Поставщику, Стороны составляют акт приема-передачи карт по форме согласно приложению № </w:t>
      </w:r>
      <w:r w:rsidR="007B1943" w:rsidRPr="00A25F9D">
        <w:rPr>
          <w:color w:val="000000"/>
          <w:sz w:val="23"/>
          <w:szCs w:val="23"/>
        </w:rPr>
        <w:t>6</w:t>
      </w:r>
      <w:r w:rsidRPr="00A25F9D">
        <w:rPr>
          <w:color w:val="000000"/>
          <w:sz w:val="23"/>
          <w:szCs w:val="23"/>
        </w:rPr>
        <w:t xml:space="preserve">. Срок действия </w:t>
      </w:r>
      <w:r w:rsidRPr="00A25F9D">
        <w:rPr>
          <w:sz w:val="23"/>
          <w:szCs w:val="23"/>
        </w:rPr>
        <w:t xml:space="preserve">топливных карт с момента их выдачи, </w:t>
      </w:r>
      <w:r w:rsidRPr="002B39C0">
        <w:rPr>
          <w:sz w:val="23"/>
          <w:szCs w:val="23"/>
        </w:rPr>
        <w:t xml:space="preserve">до </w:t>
      </w:r>
      <w:r w:rsidR="002B39C0" w:rsidRPr="007A79C4">
        <w:rPr>
          <w:sz w:val="23"/>
          <w:szCs w:val="23"/>
        </w:rPr>
        <w:t>30</w:t>
      </w:r>
      <w:r w:rsidR="00D0309F" w:rsidRPr="007A79C4">
        <w:rPr>
          <w:sz w:val="23"/>
          <w:szCs w:val="23"/>
        </w:rPr>
        <w:t>.</w:t>
      </w:r>
      <w:r w:rsidR="007A79C4" w:rsidRPr="007A79C4">
        <w:rPr>
          <w:sz w:val="23"/>
          <w:szCs w:val="23"/>
        </w:rPr>
        <w:t>06</w:t>
      </w:r>
      <w:r w:rsidR="008F5992" w:rsidRPr="007A79C4">
        <w:rPr>
          <w:sz w:val="23"/>
          <w:szCs w:val="23"/>
        </w:rPr>
        <w:t>.20</w:t>
      </w:r>
      <w:r w:rsidR="00470A99" w:rsidRPr="007A79C4">
        <w:rPr>
          <w:sz w:val="23"/>
          <w:szCs w:val="23"/>
        </w:rPr>
        <w:t>2</w:t>
      </w:r>
      <w:r w:rsidR="00156809" w:rsidRPr="007A79C4">
        <w:rPr>
          <w:sz w:val="23"/>
          <w:szCs w:val="23"/>
        </w:rPr>
        <w:t>6</w:t>
      </w:r>
      <w:r w:rsidRPr="007A79C4">
        <w:rPr>
          <w:sz w:val="23"/>
          <w:szCs w:val="23"/>
        </w:rPr>
        <w:t xml:space="preserve"> года</w:t>
      </w:r>
      <w:r w:rsidRPr="007A79C4">
        <w:rPr>
          <w:color w:val="365F91"/>
          <w:sz w:val="23"/>
          <w:szCs w:val="23"/>
        </w:rPr>
        <w:t>.</w:t>
      </w:r>
    </w:p>
    <w:p w14:paraId="56BE724C" w14:textId="77777777" w:rsidR="00096256" w:rsidRPr="00A25F9D" w:rsidRDefault="00096256" w:rsidP="00A25F9D">
      <w:pPr>
        <w:spacing w:line="20" w:lineRule="atLeast"/>
        <w:jc w:val="both"/>
        <w:rPr>
          <w:color w:val="000000"/>
          <w:sz w:val="23"/>
          <w:szCs w:val="23"/>
        </w:rPr>
      </w:pPr>
      <w:r w:rsidRPr="00A25F9D">
        <w:rPr>
          <w:color w:val="000000"/>
          <w:sz w:val="23"/>
          <w:szCs w:val="23"/>
        </w:rPr>
        <w:t>4.4. При механических повреждениях или утере карты, находящейся в эксплуатации у Грузополучателя, Поставщик обязан в течение 3 (трех) рабочих дней после получения заявки выдать Представителю Государственного заказчика исправную карту.</w:t>
      </w:r>
    </w:p>
    <w:p w14:paraId="6333AE7D" w14:textId="77777777" w:rsidR="00096256" w:rsidRPr="00A25F9D" w:rsidRDefault="00096256" w:rsidP="00A25F9D">
      <w:pPr>
        <w:spacing w:line="20" w:lineRule="atLeast"/>
        <w:jc w:val="both"/>
        <w:rPr>
          <w:color w:val="000000"/>
          <w:sz w:val="23"/>
          <w:szCs w:val="23"/>
        </w:rPr>
      </w:pPr>
      <w:r w:rsidRPr="00A25F9D">
        <w:rPr>
          <w:color w:val="000000"/>
          <w:sz w:val="23"/>
          <w:szCs w:val="23"/>
        </w:rPr>
        <w:t>4.5. Поставка топлива осуществляется на АЗС, указанных в приложении № 1. АЗС должны быть расположены на расстоянии в радиусе 10 км</w:t>
      </w:r>
      <w:r w:rsidR="009F1B80" w:rsidRPr="00A25F9D">
        <w:rPr>
          <w:color w:val="000000"/>
          <w:sz w:val="23"/>
          <w:szCs w:val="23"/>
        </w:rPr>
        <w:t xml:space="preserve"> от Грузополучателя</w:t>
      </w:r>
      <w:r w:rsidRPr="00A25F9D">
        <w:rPr>
          <w:color w:val="000000"/>
          <w:sz w:val="23"/>
          <w:szCs w:val="23"/>
        </w:rPr>
        <w:t xml:space="preserve"> в городе и в радиусе 50 км – при нахождении Грузополучателя и Держателя карты за городом.</w:t>
      </w:r>
    </w:p>
    <w:p w14:paraId="50B9EC4B" w14:textId="77777777" w:rsidR="00096256" w:rsidRPr="00A25F9D" w:rsidRDefault="00096256" w:rsidP="00A25F9D">
      <w:pPr>
        <w:spacing w:line="20" w:lineRule="atLeast"/>
        <w:jc w:val="both"/>
        <w:rPr>
          <w:color w:val="000000"/>
          <w:sz w:val="23"/>
          <w:szCs w:val="23"/>
        </w:rPr>
      </w:pPr>
      <w:r w:rsidRPr="00A25F9D">
        <w:rPr>
          <w:color w:val="000000"/>
          <w:sz w:val="23"/>
          <w:szCs w:val="23"/>
        </w:rPr>
        <w:t xml:space="preserve">4.6. Поставщик обеспечивает Держателю карты возможность в день обращения беспрепятственно, в пределах установленных лимитов, получать топливо по картам на любой АЗС, по адресам, указанным в приложении № 1. </w:t>
      </w:r>
    </w:p>
    <w:p w14:paraId="07AACEE5" w14:textId="77777777" w:rsidR="00096256" w:rsidRPr="00A25F9D" w:rsidRDefault="00096256" w:rsidP="00A25F9D">
      <w:pPr>
        <w:spacing w:line="20" w:lineRule="atLeast"/>
        <w:jc w:val="both"/>
        <w:rPr>
          <w:color w:val="000000"/>
          <w:sz w:val="23"/>
          <w:szCs w:val="23"/>
        </w:rPr>
      </w:pPr>
      <w:r w:rsidRPr="00A25F9D">
        <w:rPr>
          <w:color w:val="000000"/>
          <w:sz w:val="23"/>
          <w:szCs w:val="23"/>
        </w:rPr>
        <w:t>4.7. Для получения топлива Держатель карты должен передать ее сотруднику АЗС и сообщить объем топлива, который он желает приобрести. Сотрудник АЗС,</w:t>
      </w:r>
      <w:r w:rsidRPr="00A25F9D">
        <w:rPr>
          <w:sz w:val="23"/>
          <w:szCs w:val="23"/>
        </w:rPr>
        <w:t xml:space="preserve"> </w:t>
      </w:r>
      <w:r w:rsidRPr="00A25F9D">
        <w:rPr>
          <w:color w:val="000000"/>
          <w:sz w:val="23"/>
          <w:szCs w:val="23"/>
        </w:rPr>
        <w:t>используя терминал для приема карты, проводит отпуск требуемого количества топлива при помощи пластиковой карты.</w:t>
      </w:r>
    </w:p>
    <w:p w14:paraId="3ECFCBE8" w14:textId="77777777" w:rsidR="00096256" w:rsidRPr="00A25F9D" w:rsidRDefault="00096256" w:rsidP="00A25F9D">
      <w:pPr>
        <w:spacing w:line="20" w:lineRule="atLeast"/>
        <w:jc w:val="both"/>
        <w:rPr>
          <w:sz w:val="23"/>
          <w:szCs w:val="23"/>
        </w:rPr>
      </w:pPr>
      <w:r w:rsidRPr="00A25F9D">
        <w:rPr>
          <w:sz w:val="23"/>
          <w:szCs w:val="23"/>
        </w:rPr>
        <w:t>4.8. Операция может быть остановлена терминалом по следующим причинам:</w:t>
      </w:r>
    </w:p>
    <w:p w14:paraId="44CE5D45" w14:textId="77777777" w:rsidR="00096256" w:rsidRPr="00A25F9D" w:rsidRDefault="00096256" w:rsidP="00A25F9D">
      <w:pPr>
        <w:spacing w:line="20" w:lineRule="atLeast"/>
        <w:jc w:val="both"/>
        <w:rPr>
          <w:color w:val="000000"/>
          <w:sz w:val="23"/>
          <w:szCs w:val="23"/>
        </w:rPr>
      </w:pPr>
      <w:r w:rsidRPr="00A25F9D">
        <w:rPr>
          <w:color w:val="000000"/>
          <w:sz w:val="23"/>
          <w:szCs w:val="23"/>
        </w:rPr>
        <w:t>неверный PIN-код – PIN-код введен неверно. Необходимо повторно ввести правильный PIN-код. Количество попыток ограниченно тремя;</w:t>
      </w:r>
    </w:p>
    <w:p w14:paraId="3BDCFFAD" w14:textId="77777777" w:rsidR="00096256" w:rsidRPr="00A25F9D" w:rsidRDefault="00096256" w:rsidP="00A25F9D">
      <w:pPr>
        <w:spacing w:line="20" w:lineRule="atLeast"/>
        <w:jc w:val="both"/>
        <w:rPr>
          <w:color w:val="000000"/>
          <w:sz w:val="23"/>
          <w:szCs w:val="23"/>
        </w:rPr>
      </w:pPr>
      <w:r w:rsidRPr="00A25F9D">
        <w:rPr>
          <w:color w:val="000000"/>
          <w:sz w:val="23"/>
          <w:szCs w:val="23"/>
        </w:rPr>
        <w:t xml:space="preserve">карта в черном списке – карта заблокирована Поставщиком в соответствии с </w:t>
      </w:r>
      <w:r w:rsidR="00822ECB">
        <w:rPr>
          <w:color w:val="000000"/>
          <w:sz w:val="23"/>
          <w:szCs w:val="23"/>
        </w:rPr>
        <w:t>у</w:t>
      </w:r>
      <w:r w:rsidRPr="00A25F9D">
        <w:rPr>
          <w:color w:val="000000"/>
          <w:sz w:val="23"/>
          <w:szCs w:val="23"/>
        </w:rPr>
        <w:t>словиями подпункта 2.1.2;</w:t>
      </w:r>
    </w:p>
    <w:p w14:paraId="284960FF" w14:textId="77777777" w:rsidR="00096256" w:rsidRPr="00A25F9D" w:rsidRDefault="00096256" w:rsidP="00A25F9D">
      <w:pPr>
        <w:spacing w:line="20" w:lineRule="atLeast"/>
        <w:jc w:val="both"/>
        <w:rPr>
          <w:color w:val="000000"/>
          <w:sz w:val="23"/>
          <w:szCs w:val="23"/>
        </w:rPr>
      </w:pPr>
      <w:r w:rsidRPr="00A25F9D">
        <w:rPr>
          <w:color w:val="000000"/>
          <w:sz w:val="23"/>
          <w:szCs w:val="23"/>
        </w:rPr>
        <w:t>запрашиваемый объем топлива превышает остаток на карте;</w:t>
      </w:r>
    </w:p>
    <w:p w14:paraId="221AE59D" w14:textId="77777777" w:rsidR="00096256" w:rsidRPr="00A25F9D" w:rsidRDefault="00096256" w:rsidP="00A25F9D">
      <w:pPr>
        <w:spacing w:line="20" w:lineRule="atLeast"/>
        <w:jc w:val="both"/>
        <w:rPr>
          <w:color w:val="000000"/>
          <w:sz w:val="23"/>
          <w:szCs w:val="23"/>
        </w:rPr>
      </w:pPr>
      <w:r w:rsidRPr="00A25F9D">
        <w:rPr>
          <w:color w:val="000000"/>
          <w:sz w:val="23"/>
          <w:szCs w:val="23"/>
        </w:rPr>
        <w:t>запрашивается вид топлива, не указанный в карте.</w:t>
      </w:r>
    </w:p>
    <w:p w14:paraId="7CE77CBE" w14:textId="77777777" w:rsidR="00096256" w:rsidRPr="00A25F9D" w:rsidRDefault="00096256" w:rsidP="00A25F9D">
      <w:pPr>
        <w:spacing w:line="20" w:lineRule="atLeast"/>
        <w:jc w:val="both"/>
        <w:rPr>
          <w:color w:val="000000"/>
          <w:sz w:val="23"/>
          <w:szCs w:val="23"/>
        </w:rPr>
      </w:pPr>
      <w:r w:rsidRPr="00A25F9D">
        <w:rPr>
          <w:color w:val="000000"/>
          <w:sz w:val="23"/>
          <w:szCs w:val="23"/>
        </w:rPr>
        <w:t>4.9. В случае если операция проведена, а Держатель карты по каким-либо причинам отказывается от получения топлива, в обязательном порядке по устному заявлению Держателя карты работником АЗС должна быть проведена операция отмены неподтвержденной операции.</w:t>
      </w:r>
    </w:p>
    <w:p w14:paraId="57A97484" w14:textId="77777777" w:rsidR="00096256" w:rsidRPr="00A25F9D" w:rsidRDefault="00096256" w:rsidP="00A25F9D">
      <w:pPr>
        <w:spacing w:line="20" w:lineRule="atLeast"/>
        <w:jc w:val="both"/>
        <w:rPr>
          <w:sz w:val="23"/>
          <w:szCs w:val="23"/>
        </w:rPr>
      </w:pPr>
      <w:r w:rsidRPr="00A25F9D">
        <w:rPr>
          <w:sz w:val="23"/>
          <w:szCs w:val="23"/>
        </w:rPr>
        <w:t>4.10. Сотрудник АЗС выдает Держателю карты кассовый и терминальный ч</w:t>
      </w:r>
      <w:r w:rsidRPr="00A25F9D">
        <w:rPr>
          <w:color w:val="000000"/>
          <w:sz w:val="23"/>
          <w:szCs w:val="23"/>
        </w:rPr>
        <w:t>еки</w:t>
      </w:r>
      <w:r w:rsidRPr="00A25F9D">
        <w:rPr>
          <w:sz w:val="23"/>
          <w:szCs w:val="23"/>
        </w:rPr>
        <w:t>, подтверждающие проведение или отмену операции. Держатель карты обязан проверить правильность оформления проведенной операции.</w:t>
      </w:r>
    </w:p>
    <w:p w14:paraId="1AE7D096" w14:textId="77777777" w:rsidR="00096256" w:rsidRPr="00A25F9D" w:rsidRDefault="00096256" w:rsidP="00A25F9D">
      <w:pPr>
        <w:spacing w:line="20" w:lineRule="atLeast"/>
        <w:jc w:val="both"/>
        <w:rPr>
          <w:sz w:val="23"/>
          <w:szCs w:val="23"/>
        </w:rPr>
      </w:pPr>
      <w:r w:rsidRPr="00A25F9D">
        <w:rPr>
          <w:sz w:val="23"/>
          <w:szCs w:val="23"/>
        </w:rPr>
        <w:t>4.11. Грузополучатель, Представитель Государственного заказчика и Поставщик обязаны сохранять все документы по операциям с использованием карт и предъявлять их друг другу при возникновении спорных вопросов.</w:t>
      </w:r>
    </w:p>
    <w:p w14:paraId="4A39BBCB" w14:textId="77777777" w:rsidR="00096256" w:rsidRPr="00A25F9D" w:rsidRDefault="00096256" w:rsidP="00A25F9D">
      <w:pPr>
        <w:spacing w:line="20" w:lineRule="atLeast"/>
        <w:jc w:val="both"/>
        <w:rPr>
          <w:color w:val="000000"/>
          <w:sz w:val="23"/>
          <w:szCs w:val="23"/>
        </w:rPr>
      </w:pPr>
      <w:r w:rsidRPr="00A25F9D">
        <w:rPr>
          <w:color w:val="000000"/>
          <w:sz w:val="23"/>
          <w:szCs w:val="23"/>
        </w:rPr>
        <w:t>4.12. Использование карт Держателями карт осуществляется в соответствии с условиями Контракта.</w:t>
      </w:r>
    </w:p>
    <w:p w14:paraId="23E64885" w14:textId="77777777" w:rsidR="00096256" w:rsidRPr="00A25F9D" w:rsidRDefault="00096256" w:rsidP="00A25F9D">
      <w:pPr>
        <w:jc w:val="both"/>
        <w:rPr>
          <w:color w:val="000000"/>
          <w:sz w:val="23"/>
          <w:szCs w:val="23"/>
        </w:rPr>
      </w:pPr>
      <w:r w:rsidRPr="00A25F9D">
        <w:rPr>
          <w:color w:val="000000"/>
          <w:sz w:val="23"/>
          <w:szCs w:val="23"/>
        </w:rPr>
        <w:t>4.13. За произведенную поставку топлива Поставщик в течение 3 (трех) рабочих дней предоставляет Государственному заказчику счет, счет-фактуру</w:t>
      </w:r>
      <w:r w:rsidRPr="00A25F9D">
        <w:rPr>
          <w:noProof/>
          <w:color w:val="000000"/>
          <w:sz w:val="23"/>
          <w:szCs w:val="23"/>
        </w:rPr>
        <w:t xml:space="preserve"> сводный акт по форме, предусмотренной приложением № </w:t>
      </w:r>
      <w:r w:rsidR="007B1943" w:rsidRPr="00A25F9D">
        <w:rPr>
          <w:noProof/>
          <w:color w:val="000000"/>
          <w:sz w:val="23"/>
          <w:szCs w:val="23"/>
        </w:rPr>
        <w:t>3</w:t>
      </w:r>
      <w:r w:rsidRPr="00A25F9D">
        <w:rPr>
          <w:noProof/>
          <w:color w:val="000000"/>
          <w:sz w:val="23"/>
          <w:szCs w:val="23"/>
        </w:rPr>
        <w:t xml:space="preserve"> к Контракту. </w:t>
      </w:r>
    </w:p>
    <w:p w14:paraId="5478CDC3" w14:textId="77777777" w:rsidR="00096256" w:rsidRPr="00A25F9D" w:rsidRDefault="00096256" w:rsidP="00A25F9D">
      <w:pPr>
        <w:jc w:val="both"/>
        <w:rPr>
          <w:color w:val="000000"/>
          <w:sz w:val="23"/>
          <w:szCs w:val="23"/>
        </w:rPr>
      </w:pPr>
      <w:r w:rsidRPr="00A25F9D">
        <w:rPr>
          <w:color w:val="000000"/>
          <w:sz w:val="23"/>
          <w:szCs w:val="23"/>
        </w:rPr>
        <w:lastRenderedPageBreak/>
        <w:t>4.14. Право собственности на топливо, передаваемое по картам, переходит от Поставщика к Государственному заказчику с момента получения Держателем карты топлива через АЗС, указанные в приложении № 1, и получением кассового и терминального чеков.</w:t>
      </w:r>
    </w:p>
    <w:p w14:paraId="397A9B90" w14:textId="77777777" w:rsidR="00096256" w:rsidRPr="00A25F9D" w:rsidRDefault="00096256" w:rsidP="00A25F9D">
      <w:pPr>
        <w:jc w:val="both"/>
        <w:rPr>
          <w:noProof/>
          <w:color w:val="000000"/>
          <w:sz w:val="23"/>
          <w:szCs w:val="23"/>
        </w:rPr>
      </w:pPr>
      <w:r w:rsidRPr="00A25F9D">
        <w:rPr>
          <w:noProof/>
          <w:color w:val="000000"/>
          <w:sz w:val="23"/>
          <w:szCs w:val="23"/>
        </w:rPr>
        <w:t>4.15. Обязательства Поставщика по поставке топлива считаются исполненными с момента подписания без замечаний Государственным заказчиком сводного акта по форме, предусмотренной при</w:t>
      </w:r>
      <w:r w:rsidR="007B1943" w:rsidRPr="00A25F9D">
        <w:rPr>
          <w:noProof/>
          <w:color w:val="000000"/>
          <w:sz w:val="23"/>
          <w:szCs w:val="23"/>
        </w:rPr>
        <w:t>ложением № 3</w:t>
      </w:r>
      <w:r w:rsidRPr="00A25F9D">
        <w:rPr>
          <w:noProof/>
          <w:color w:val="000000"/>
          <w:sz w:val="23"/>
          <w:szCs w:val="23"/>
        </w:rPr>
        <w:t xml:space="preserve"> к Контракту. </w:t>
      </w:r>
    </w:p>
    <w:p w14:paraId="2FAEC878" w14:textId="77777777" w:rsidR="00096256" w:rsidRPr="00A25F9D" w:rsidRDefault="00096256" w:rsidP="00A25F9D">
      <w:pPr>
        <w:pStyle w:val="a4"/>
        <w:widowControl/>
        <w:spacing w:before="0" w:beforeAutospacing="0" w:after="0" w:afterAutospacing="0"/>
        <w:rPr>
          <w:color w:val="000000"/>
          <w:sz w:val="23"/>
          <w:szCs w:val="23"/>
        </w:rPr>
      </w:pPr>
      <w:r w:rsidRPr="00A25F9D">
        <w:rPr>
          <w:sz w:val="23"/>
          <w:szCs w:val="23"/>
        </w:rPr>
        <w:t xml:space="preserve">4.16. Поставщик представляет Государственному заказчику подписанные и заверенные печатью сводный акт по форме, предусмотренной приложением № </w:t>
      </w:r>
      <w:r w:rsidR="007B1943" w:rsidRPr="00A25F9D">
        <w:rPr>
          <w:sz w:val="23"/>
          <w:szCs w:val="23"/>
          <w:lang w:val="ru-RU"/>
        </w:rPr>
        <w:t>3</w:t>
      </w:r>
      <w:r w:rsidRPr="00A25F9D">
        <w:rPr>
          <w:noProof/>
          <w:color w:val="000000"/>
          <w:sz w:val="23"/>
          <w:szCs w:val="23"/>
        </w:rPr>
        <w:t xml:space="preserve"> к Контракту</w:t>
      </w:r>
      <w:r w:rsidRPr="00A25F9D">
        <w:rPr>
          <w:sz w:val="23"/>
          <w:szCs w:val="23"/>
        </w:rPr>
        <w:t xml:space="preserve">, в трех экземплярах </w:t>
      </w:r>
      <w:r w:rsidRPr="00A25F9D">
        <w:rPr>
          <w:color w:val="000000"/>
          <w:sz w:val="23"/>
          <w:szCs w:val="23"/>
        </w:rPr>
        <w:t xml:space="preserve">и акт за произведенную заправку топлива по форме, предусмотренной приложением № </w:t>
      </w:r>
      <w:r w:rsidR="007B1943" w:rsidRPr="00A25F9D">
        <w:rPr>
          <w:color w:val="000000"/>
          <w:sz w:val="23"/>
          <w:szCs w:val="23"/>
          <w:lang w:val="ru-RU"/>
        </w:rPr>
        <w:t>7</w:t>
      </w:r>
      <w:r w:rsidRPr="00A25F9D">
        <w:rPr>
          <w:noProof/>
          <w:color w:val="000000"/>
          <w:sz w:val="23"/>
          <w:szCs w:val="23"/>
        </w:rPr>
        <w:t xml:space="preserve"> к Контракту</w:t>
      </w:r>
      <w:r w:rsidRPr="00A25F9D">
        <w:rPr>
          <w:color w:val="000000"/>
          <w:sz w:val="23"/>
          <w:szCs w:val="23"/>
        </w:rPr>
        <w:t>, в трех экземплярах.</w:t>
      </w:r>
    </w:p>
    <w:p w14:paraId="5F4D5F4F" w14:textId="77777777" w:rsidR="00096256" w:rsidRPr="00A25F9D" w:rsidRDefault="00096256" w:rsidP="00A25F9D">
      <w:pPr>
        <w:pStyle w:val="a4"/>
        <w:widowControl/>
        <w:spacing w:before="0" w:beforeAutospacing="0" w:after="0" w:afterAutospacing="0"/>
        <w:rPr>
          <w:color w:val="000000"/>
          <w:sz w:val="23"/>
          <w:szCs w:val="23"/>
        </w:rPr>
      </w:pPr>
      <w:r w:rsidRPr="00A25F9D">
        <w:rPr>
          <w:color w:val="000000"/>
          <w:sz w:val="23"/>
          <w:szCs w:val="23"/>
        </w:rPr>
        <w:t xml:space="preserve">4.17. </w:t>
      </w:r>
      <w:r w:rsidRPr="00A25F9D">
        <w:rPr>
          <w:sz w:val="23"/>
          <w:szCs w:val="23"/>
        </w:rPr>
        <w:t>Государственный заказчик</w:t>
      </w:r>
      <w:r w:rsidRPr="00A25F9D">
        <w:rPr>
          <w:color w:val="000000"/>
          <w:sz w:val="23"/>
          <w:szCs w:val="23"/>
        </w:rPr>
        <w:t xml:space="preserve"> в течение 3 (трех) рабочих дней с момента получения актов производит сверку данных, указанных в отчете по транзакциям с кассовыми и терминальными чеками, полученными держателями карт на АЗС при получении топлива в рамках Контракта. При совпадении данных </w:t>
      </w:r>
      <w:r w:rsidRPr="00A25F9D">
        <w:rPr>
          <w:sz w:val="23"/>
          <w:szCs w:val="23"/>
        </w:rPr>
        <w:t>Государственный заказчик</w:t>
      </w:r>
      <w:r w:rsidRPr="00A25F9D">
        <w:rPr>
          <w:color w:val="000000"/>
          <w:sz w:val="23"/>
          <w:szCs w:val="23"/>
        </w:rPr>
        <w:t xml:space="preserve"> подписывают, заверяют печатью акты и направляет два экземпляра актов Поставщику.</w:t>
      </w:r>
    </w:p>
    <w:p w14:paraId="364E50FC" w14:textId="77777777" w:rsidR="00096256" w:rsidRPr="00A25F9D" w:rsidRDefault="00096256" w:rsidP="00A25F9D">
      <w:pPr>
        <w:pStyle w:val="a4"/>
        <w:widowControl/>
        <w:spacing w:before="0" w:beforeAutospacing="0" w:after="0" w:afterAutospacing="0"/>
        <w:rPr>
          <w:color w:val="000000"/>
          <w:sz w:val="23"/>
          <w:szCs w:val="23"/>
        </w:rPr>
      </w:pPr>
      <w:r w:rsidRPr="00A25F9D">
        <w:rPr>
          <w:color w:val="000000"/>
          <w:sz w:val="23"/>
          <w:szCs w:val="23"/>
        </w:rPr>
        <w:t xml:space="preserve">4.18. По требованию Государственного заказчика отчет по транзакциям за произведенную заправку топлива (приложение № </w:t>
      </w:r>
      <w:r w:rsidR="007B1943" w:rsidRPr="00A25F9D">
        <w:rPr>
          <w:color w:val="000000"/>
          <w:sz w:val="23"/>
          <w:szCs w:val="23"/>
          <w:lang w:val="ru-RU"/>
        </w:rPr>
        <w:t>5</w:t>
      </w:r>
      <w:r w:rsidRPr="00A25F9D">
        <w:rPr>
          <w:color w:val="000000"/>
          <w:sz w:val="23"/>
          <w:szCs w:val="23"/>
        </w:rPr>
        <w:t>) предоставляется в электронном виде.</w:t>
      </w:r>
    </w:p>
    <w:p w14:paraId="7585B3FA" w14:textId="77777777" w:rsidR="00096256" w:rsidRPr="00A25F9D" w:rsidRDefault="00096256" w:rsidP="00A25F9D">
      <w:pPr>
        <w:pStyle w:val="a4"/>
        <w:widowControl/>
        <w:spacing w:before="0" w:beforeAutospacing="0" w:after="0" w:afterAutospacing="0"/>
        <w:rPr>
          <w:color w:val="000000"/>
          <w:sz w:val="23"/>
          <w:szCs w:val="23"/>
        </w:rPr>
      </w:pPr>
      <w:r w:rsidRPr="00A25F9D">
        <w:rPr>
          <w:color w:val="000000"/>
          <w:sz w:val="23"/>
          <w:szCs w:val="23"/>
        </w:rPr>
        <w:t xml:space="preserve">4.19. В случае, если данные Поставщика, указанные в отчете по транзакциям за произведенную заправку топлива, не совпадают с данными кассовых и терминальных чеков Держателей карт, Государственный заказчик и Поставщик обязаны составить акт сверки по существу выявленных расхождений. </w:t>
      </w:r>
    </w:p>
    <w:p w14:paraId="25567542" w14:textId="77777777" w:rsidR="00A25F9D" w:rsidRPr="00A25F9D" w:rsidRDefault="00A25F9D" w:rsidP="00A25F9D">
      <w:pPr>
        <w:pStyle w:val="aff3"/>
        <w:jc w:val="center"/>
        <w:rPr>
          <w:rFonts w:ascii="Times New Roman" w:hAnsi="Times New Roman"/>
          <w:b/>
          <w:sz w:val="23"/>
          <w:szCs w:val="23"/>
        </w:rPr>
      </w:pPr>
      <w:r w:rsidRPr="00A25F9D">
        <w:rPr>
          <w:rFonts w:ascii="Times New Roman" w:hAnsi="Times New Roman"/>
          <w:b/>
          <w:sz w:val="23"/>
          <w:szCs w:val="23"/>
        </w:rPr>
        <w:t>5. ОТВЕТСТВЕННОСТЬ СТОРОН</w:t>
      </w:r>
    </w:p>
    <w:p w14:paraId="00DD2D23" w14:textId="77777777" w:rsidR="00A25F9D" w:rsidRPr="00A25F9D" w:rsidRDefault="00A25F9D" w:rsidP="00A25F9D">
      <w:pPr>
        <w:pStyle w:val="aff3"/>
        <w:jc w:val="both"/>
        <w:rPr>
          <w:rFonts w:ascii="Times New Roman" w:hAnsi="Times New Roman"/>
          <w:sz w:val="23"/>
          <w:szCs w:val="23"/>
        </w:rPr>
      </w:pPr>
      <w:r w:rsidRPr="00A25F9D">
        <w:rPr>
          <w:rFonts w:ascii="Times New Roman" w:hAnsi="Times New Roman"/>
          <w:sz w:val="23"/>
          <w:szCs w:val="23"/>
        </w:rPr>
        <w:t>5.1.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4019481E" w14:textId="77777777" w:rsidR="00A25F9D" w:rsidRPr="00A25F9D" w:rsidRDefault="00A25F9D" w:rsidP="00A25F9D">
      <w:pPr>
        <w:adjustRightInd w:val="0"/>
        <w:jc w:val="both"/>
        <w:rPr>
          <w:sz w:val="23"/>
          <w:szCs w:val="23"/>
        </w:rPr>
      </w:pPr>
      <w:r w:rsidRPr="00A25F9D">
        <w:rPr>
          <w:sz w:val="23"/>
          <w:szCs w:val="23"/>
          <w:shd w:val="clear" w:color="auto" w:fill="FFFFFF"/>
        </w:rPr>
        <w:t xml:space="preserve">5.2. </w:t>
      </w:r>
      <w:r w:rsidRPr="00A25F9D">
        <w:rPr>
          <w:sz w:val="23"/>
          <w:szCs w:val="23"/>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4F08DC7" w14:textId="77777777" w:rsidR="00A25F9D" w:rsidRPr="00A25F9D" w:rsidRDefault="00A25F9D" w:rsidP="00A25F9D">
      <w:pPr>
        <w:adjustRightInd w:val="0"/>
        <w:jc w:val="both"/>
        <w:rPr>
          <w:color w:val="C00000"/>
          <w:sz w:val="23"/>
          <w:szCs w:val="23"/>
        </w:rPr>
      </w:pPr>
      <w:r w:rsidRPr="00A25F9D">
        <w:rPr>
          <w:sz w:val="23"/>
          <w:szCs w:val="23"/>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w:t>
      </w:r>
      <w:r w:rsidRPr="00A25F9D">
        <w:rPr>
          <w:bCs/>
          <w:sz w:val="23"/>
          <w:szCs w:val="23"/>
        </w:rPr>
        <w:t xml:space="preserve">с Правилами, утвержденными постановлением </w:t>
      </w:r>
      <w:r w:rsidRPr="00A25F9D">
        <w:rPr>
          <w:sz w:val="23"/>
          <w:szCs w:val="23"/>
        </w:rPr>
        <w:t>Правительства РФ от 30.08.2017 № 1042 в виде фиксированной суммы в размере</w:t>
      </w:r>
      <w:r w:rsidRPr="00A25F9D">
        <w:rPr>
          <w:rStyle w:val="aa"/>
          <w:color w:val="000000"/>
          <w:sz w:val="23"/>
          <w:szCs w:val="23"/>
        </w:rPr>
        <w:footnoteReference w:id="1"/>
      </w:r>
      <w:r w:rsidRPr="00A25F9D">
        <w:rPr>
          <w:b/>
          <w:color w:val="000000"/>
          <w:sz w:val="23"/>
          <w:szCs w:val="23"/>
        </w:rPr>
        <w:t xml:space="preserve"> 10%</w:t>
      </w:r>
      <w:r w:rsidRPr="00A25F9D">
        <w:rPr>
          <w:b/>
          <w:i/>
          <w:color w:val="C00000"/>
          <w:sz w:val="23"/>
          <w:szCs w:val="23"/>
        </w:rPr>
        <w:t xml:space="preserve"> </w:t>
      </w:r>
      <w:r w:rsidRPr="00A25F9D">
        <w:rPr>
          <w:b/>
          <w:i/>
          <w:color w:val="000000"/>
          <w:sz w:val="23"/>
          <w:szCs w:val="23"/>
        </w:rPr>
        <w:t>от цены Контракта</w:t>
      </w:r>
      <w:r w:rsidRPr="00A25F9D">
        <w:rPr>
          <w:b/>
          <w:color w:val="000000"/>
          <w:sz w:val="23"/>
          <w:szCs w:val="23"/>
        </w:rPr>
        <w:t>.</w:t>
      </w:r>
    </w:p>
    <w:p w14:paraId="3B7BD94B" w14:textId="77777777" w:rsidR="00A25F9D" w:rsidRPr="00A25F9D" w:rsidRDefault="00A25F9D" w:rsidP="00A25F9D">
      <w:pPr>
        <w:adjustRightInd w:val="0"/>
        <w:jc w:val="both"/>
        <w:rPr>
          <w:sz w:val="23"/>
          <w:szCs w:val="23"/>
        </w:rPr>
      </w:pPr>
      <w:r w:rsidRPr="00A25F9D">
        <w:rPr>
          <w:sz w:val="23"/>
          <w:szCs w:val="23"/>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94BEF76" w14:textId="77777777" w:rsidR="00A25F9D" w:rsidRPr="00A25F9D" w:rsidRDefault="00A25F9D" w:rsidP="00A25F9D">
      <w:pPr>
        <w:adjustRightInd w:val="0"/>
        <w:jc w:val="both"/>
        <w:rPr>
          <w:bCs/>
          <w:sz w:val="23"/>
          <w:szCs w:val="23"/>
        </w:rPr>
      </w:pPr>
      <w:r w:rsidRPr="00A25F9D">
        <w:rPr>
          <w:sz w:val="23"/>
          <w:szCs w:val="23"/>
        </w:rPr>
        <w:t>5.3. </w:t>
      </w:r>
      <w:r w:rsidRPr="00A25F9D">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12E33D9" w14:textId="77777777" w:rsidR="00A25F9D" w:rsidRPr="00A25F9D" w:rsidRDefault="00A25F9D" w:rsidP="00A25F9D">
      <w:pPr>
        <w:adjustRightInd w:val="0"/>
        <w:jc w:val="both"/>
        <w:rPr>
          <w:bCs/>
          <w:sz w:val="23"/>
          <w:szCs w:val="23"/>
        </w:rPr>
      </w:pPr>
      <w:r w:rsidRPr="00A25F9D">
        <w:rPr>
          <w:bC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3487C53A" w14:textId="77777777" w:rsidR="00A25F9D" w:rsidRPr="00A25F9D" w:rsidRDefault="00A25F9D" w:rsidP="00A25F9D">
      <w:pPr>
        <w:adjustRightInd w:val="0"/>
        <w:jc w:val="both"/>
        <w:rPr>
          <w:i/>
          <w:sz w:val="23"/>
          <w:szCs w:val="23"/>
        </w:rPr>
      </w:pPr>
      <w:r w:rsidRPr="00A25F9D">
        <w:rPr>
          <w:bCs/>
          <w:sz w:val="23"/>
          <w:szCs w:val="23"/>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w:t>
      </w:r>
      <w:r w:rsidRPr="00A25F9D">
        <w:rPr>
          <w:sz w:val="23"/>
          <w:szCs w:val="23"/>
        </w:rPr>
        <w:t xml:space="preserve">Правительства РФ от 30.08.2017 № 1042 </w:t>
      </w:r>
      <w:r w:rsidRPr="00A25F9D">
        <w:rPr>
          <w:bCs/>
          <w:sz w:val="23"/>
          <w:szCs w:val="23"/>
        </w:rPr>
        <w:t xml:space="preserve">в виде фиксированной суммы </w:t>
      </w:r>
      <w:r w:rsidRPr="00A25F9D">
        <w:rPr>
          <w:sz w:val="23"/>
          <w:szCs w:val="23"/>
        </w:rPr>
        <w:t>в размере</w:t>
      </w:r>
      <w:r w:rsidRPr="00A25F9D">
        <w:rPr>
          <w:rStyle w:val="aa"/>
          <w:sz w:val="23"/>
          <w:szCs w:val="23"/>
        </w:rPr>
        <w:footnoteReference w:id="2"/>
      </w:r>
      <w:r w:rsidRPr="00A25F9D">
        <w:rPr>
          <w:sz w:val="23"/>
          <w:szCs w:val="23"/>
        </w:rPr>
        <w:t>1 000 (одна тысяча) рублей 00 копеек</w:t>
      </w:r>
      <w:r w:rsidRPr="00A25F9D">
        <w:rPr>
          <w:i/>
          <w:sz w:val="23"/>
          <w:szCs w:val="23"/>
        </w:rPr>
        <w:t>.</w:t>
      </w:r>
    </w:p>
    <w:p w14:paraId="57A62127" w14:textId="77777777" w:rsidR="00A25F9D" w:rsidRPr="00A25F9D" w:rsidRDefault="00A25F9D" w:rsidP="00A25F9D">
      <w:pPr>
        <w:adjustRightInd w:val="0"/>
        <w:jc w:val="both"/>
        <w:rPr>
          <w:sz w:val="23"/>
          <w:szCs w:val="23"/>
        </w:rPr>
      </w:pPr>
      <w:r w:rsidRPr="00A25F9D">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52C244" w14:textId="77777777" w:rsidR="00A25F9D" w:rsidRPr="00A25F9D" w:rsidRDefault="00A25F9D" w:rsidP="00A25F9D">
      <w:pPr>
        <w:adjustRightInd w:val="0"/>
        <w:jc w:val="both"/>
        <w:rPr>
          <w:sz w:val="23"/>
          <w:szCs w:val="23"/>
        </w:rPr>
      </w:pPr>
      <w:r w:rsidRPr="00A25F9D">
        <w:rPr>
          <w:sz w:val="23"/>
          <w:szCs w:val="23"/>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0F37029" w14:textId="77777777" w:rsidR="00A25F9D" w:rsidRPr="00A25F9D" w:rsidRDefault="00A25F9D" w:rsidP="00A25F9D">
      <w:pPr>
        <w:pStyle w:val="aff3"/>
        <w:jc w:val="both"/>
        <w:rPr>
          <w:rFonts w:ascii="Times New Roman" w:hAnsi="Times New Roman"/>
          <w:sz w:val="23"/>
          <w:szCs w:val="23"/>
        </w:rPr>
      </w:pPr>
      <w:r w:rsidRPr="00A25F9D">
        <w:rPr>
          <w:rFonts w:ascii="Times New Roman" w:hAnsi="Times New Roman"/>
          <w:sz w:val="23"/>
          <w:szCs w:val="23"/>
        </w:rPr>
        <w:t>5.5. Применение неустойки (штрафа, пени) не освобождает Стороны от исполнения обязательств по настоящему Контракту.</w:t>
      </w:r>
    </w:p>
    <w:p w14:paraId="2622BD59" w14:textId="77777777" w:rsidR="00E16C5F" w:rsidRPr="00A25F9D" w:rsidRDefault="00822ECB" w:rsidP="00A25F9D">
      <w:pPr>
        <w:pStyle w:val="12"/>
        <w:spacing w:line="20" w:lineRule="atLeast"/>
        <w:ind w:left="0" w:right="-71" w:firstLine="0"/>
        <w:contextualSpacing/>
        <w:jc w:val="center"/>
        <w:rPr>
          <w:b/>
          <w:sz w:val="23"/>
          <w:szCs w:val="23"/>
        </w:rPr>
      </w:pPr>
      <w:r w:rsidRPr="00A25F9D">
        <w:rPr>
          <w:b/>
          <w:sz w:val="23"/>
          <w:szCs w:val="23"/>
        </w:rPr>
        <w:t>6. ФОРС-МАЖОРНЫЕ ОБСТОЯТЕЛЬСТВА</w:t>
      </w:r>
    </w:p>
    <w:p w14:paraId="1DC6BAC1" w14:textId="77777777" w:rsidR="00096256" w:rsidRPr="00A25F9D" w:rsidRDefault="00096256" w:rsidP="00A25F9D">
      <w:pPr>
        <w:pStyle w:val="12"/>
        <w:spacing w:line="20" w:lineRule="atLeast"/>
        <w:ind w:left="0" w:right="-71" w:firstLine="0"/>
        <w:contextualSpacing/>
        <w:rPr>
          <w:noProof/>
          <w:sz w:val="23"/>
          <w:szCs w:val="23"/>
        </w:rPr>
      </w:pPr>
      <w:r w:rsidRPr="00A25F9D">
        <w:rPr>
          <w:noProof/>
          <w:sz w:val="23"/>
          <w:szCs w:val="23"/>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BF73329" w14:textId="77777777" w:rsidR="00096256" w:rsidRPr="00A25F9D" w:rsidRDefault="00096256" w:rsidP="00A25F9D">
      <w:pPr>
        <w:pStyle w:val="12"/>
        <w:spacing w:line="20" w:lineRule="atLeast"/>
        <w:ind w:left="0" w:right="-71" w:firstLine="0"/>
        <w:contextualSpacing/>
        <w:rPr>
          <w:noProof/>
          <w:sz w:val="23"/>
          <w:szCs w:val="23"/>
        </w:rPr>
      </w:pPr>
      <w:r w:rsidRPr="00A25F9D">
        <w:rPr>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5729CD1" w14:textId="77777777" w:rsidR="00096256" w:rsidRPr="00A25F9D" w:rsidRDefault="00096256" w:rsidP="00A25F9D">
      <w:pPr>
        <w:pStyle w:val="12"/>
        <w:spacing w:line="20" w:lineRule="atLeast"/>
        <w:ind w:left="0" w:right="-71" w:firstLine="0"/>
        <w:contextualSpacing/>
        <w:rPr>
          <w:noProof/>
          <w:sz w:val="23"/>
          <w:szCs w:val="23"/>
        </w:rPr>
      </w:pPr>
      <w:r w:rsidRPr="00A25F9D">
        <w:rPr>
          <w:noProof/>
          <w:sz w:val="23"/>
          <w:szCs w:val="23"/>
        </w:rPr>
        <w:t>6.2.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8F6A737" w14:textId="77777777" w:rsidR="00096256" w:rsidRPr="00A25F9D" w:rsidRDefault="00096256" w:rsidP="00A25F9D">
      <w:pPr>
        <w:pStyle w:val="12"/>
        <w:spacing w:line="20" w:lineRule="atLeast"/>
        <w:ind w:left="0" w:right="-71" w:firstLine="0"/>
        <w:contextualSpacing/>
        <w:rPr>
          <w:noProof/>
          <w:sz w:val="23"/>
          <w:szCs w:val="23"/>
        </w:rPr>
      </w:pPr>
      <w:r w:rsidRPr="00A25F9D">
        <w:rPr>
          <w:noProof/>
          <w:sz w:val="23"/>
          <w:szCs w:val="23"/>
        </w:rPr>
        <w:t>6.3.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9799FAE" w14:textId="77777777" w:rsidR="00096256" w:rsidRPr="00A25F9D" w:rsidRDefault="00096256" w:rsidP="00A25F9D">
      <w:pPr>
        <w:pStyle w:val="12"/>
        <w:spacing w:line="20" w:lineRule="atLeast"/>
        <w:ind w:left="0" w:right="-71" w:firstLine="0"/>
        <w:contextualSpacing/>
        <w:rPr>
          <w:noProof/>
          <w:sz w:val="23"/>
          <w:szCs w:val="23"/>
        </w:rPr>
      </w:pPr>
      <w:r w:rsidRPr="00A25F9D">
        <w:rPr>
          <w:noProof/>
          <w:sz w:val="23"/>
          <w:szCs w:val="23"/>
        </w:rPr>
        <w:t>6.4.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9EFA09D" w14:textId="77777777" w:rsidR="00096256" w:rsidRPr="00A25F9D" w:rsidRDefault="00096256" w:rsidP="00A25F9D">
      <w:pPr>
        <w:pStyle w:val="12"/>
        <w:spacing w:line="20" w:lineRule="atLeast"/>
        <w:ind w:left="0" w:right="-71" w:firstLine="0"/>
        <w:contextualSpacing/>
        <w:rPr>
          <w:noProof/>
          <w:sz w:val="23"/>
          <w:szCs w:val="23"/>
        </w:rPr>
      </w:pPr>
      <w:r w:rsidRPr="00A25F9D">
        <w:rPr>
          <w:noProof/>
          <w:sz w:val="23"/>
          <w:szCs w:val="23"/>
        </w:rPr>
        <w:t xml:space="preserve">6.5. Если форс-мажорные обстоятельства и их последствия продолжают действовать более 1 </w:t>
      </w:r>
      <w:r w:rsidRPr="00A25F9D">
        <w:rPr>
          <w:noProof/>
          <w:sz w:val="23"/>
          <w:szCs w:val="23"/>
        </w:rPr>
        <w:lastRenderedPageBreak/>
        <w:t xml:space="preserve">(одного)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4B7D07" w:rsidRPr="00A25F9D">
        <w:rPr>
          <w:noProof/>
          <w:sz w:val="23"/>
          <w:szCs w:val="23"/>
        </w:rPr>
        <w:t>соответствующей договоренности.</w:t>
      </w:r>
      <w:r w:rsidRPr="00A25F9D">
        <w:rPr>
          <w:b/>
          <w:sz w:val="23"/>
          <w:szCs w:val="23"/>
        </w:rPr>
        <w:t xml:space="preserve"> </w:t>
      </w:r>
    </w:p>
    <w:p w14:paraId="58F18F09" w14:textId="77777777" w:rsidR="00A25F9D" w:rsidRPr="00A25F9D" w:rsidRDefault="00A25F9D" w:rsidP="00A25F9D">
      <w:pPr>
        <w:pStyle w:val="aff3"/>
        <w:jc w:val="center"/>
        <w:rPr>
          <w:rFonts w:ascii="Times New Roman" w:eastAsia="Calibri" w:hAnsi="Times New Roman"/>
          <w:b/>
          <w:kern w:val="3"/>
          <w:sz w:val="23"/>
          <w:szCs w:val="23"/>
        </w:rPr>
      </w:pPr>
      <w:r w:rsidRPr="00A25F9D">
        <w:rPr>
          <w:rFonts w:ascii="Times New Roman" w:eastAsia="Calibri" w:hAnsi="Times New Roman"/>
          <w:b/>
          <w:kern w:val="3"/>
          <w:sz w:val="23"/>
          <w:szCs w:val="23"/>
        </w:rPr>
        <w:t>7. ПОРЯДОК ИЗМЕНЕНИЯ И РАСТОРЖЕНИЯ КОНТРАКТА</w:t>
      </w:r>
    </w:p>
    <w:p w14:paraId="46092A9B" w14:textId="77777777" w:rsidR="00A25F9D" w:rsidRPr="00A25F9D" w:rsidRDefault="00A25F9D" w:rsidP="00A25F9D">
      <w:pPr>
        <w:pStyle w:val="aff3"/>
        <w:jc w:val="both"/>
        <w:rPr>
          <w:rFonts w:ascii="Times New Roman" w:eastAsia="Calibri" w:hAnsi="Times New Roman"/>
          <w:b/>
          <w:kern w:val="3"/>
          <w:sz w:val="23"/>
          <w:szCs w:val="23"/>
        </w:rPr>
      </w:pPr>
      <w:r w:rsidRPr="00A25F9D">
        <w:rPr>
          <w:rFonts w:ascii="Times New Roman" w:eastAsia="Calibri" w:hAnsi="Times New Roman"/>
          <w:kern w:val="3"/>
          <w:sz w:val="23"/>
          <w:szCs w:val="23"/>
        </w:rPr>
        <w:t>7.1. Изменение условий настоящего Контракта при его исполнении не допускается, за исключением случаев, предусмотренных статьей 95 Федерального закона №44-ФЗ.</w:t>
      </w:r>
    </w:p>
    <w:p w14:paraId="68B44A15" w14:textId="77777777" w:rsidR="00A25F9D" w:rsidRPr="00A25F9D" w:rsidRDefault="00A25F9D" w:rsidP="00A25F9D">
      <w:pPr>
        <w:pStyle w:val="aff3"/>
        <w:jc w:val="both"/>
        <w:rPr>
          <w:rFonts w:ascii="Times New Roman" w:eastAsia="Calibri" w:hAnsi="Times New Roman"/>
          <w:kern w:val="3"/>
          <w:sz w:val="23"/>
          <w:szCs w:val="23"/>
        </w:rPr>
      </w:pPr>
      <w:r w:rsidRPr="00A25F9D">
        <w:rPr>
          <w:rFonts w:ascii="Times New Roman" w:eastAsia="Calibri" w:hAnsi="Times New Roman"/>
          <w:kern w:val="3"/>
          <w:sz w:val="23"/>
          <w:szCs w:val="23"/>
        </w:rPr>
        <w:t>7.2.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78AF64C" w14:textId="77777777" w:rsidR="00A25F9D" w:rsidRPr="00A25F9D" w:rsidRDefault="00A25F9D" w:rsidP="00A25F9D">
      <w:pPr>
        <w:pStyle w:val="aff3"/>
        <w:jc w:val="both"/>
        <w:rPr>
          <w:rFonts w:ascii="Times New Roman" w:eastAsia="Calibri" w:hAnsi="Times New Roman"/>
          <w:kern w:val="3"/>
          <w:sz w:val="23"/>
          <w:szCs w:val="23"/>
        </w:rPr>
      </w:pPr>
      <w:r w:rsidRPr="00A25F9D">
        <w:rPr>
          <w:rFonts w:ascii="Times New Roman" w:eastAsia="Calibri" w:hAnsi="Times New Roman"/>
          <w:kern w:val="3"/>
          <w:sz w:val="23"/>
          <w:szCs w:val="23"/>
        </w:rPr>
        <w:t>7.3.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5917A650" w14:textId="77777777" w:rsidR="00A25F9D" w:rsidRPr="00A25F9D" w:rsidRDefault="00A25F9D" w:rsidP="00A25F9D">
      <w:pPr>
        <w:pStyle w:val="aff3"/>
        <w:jc w:val="both"/>
        <w:rPr>
          <w:rFonts w:ascii="Times New Roman" w:eastAsia="Calibri" w:hAnsi="Times New Roman"/>
          <w:kern w:val="3"/>
          <w:sz w:val="23"/>
          <w:szCs w:val="23"/>
        </w:rPr>
      </w:pPr>
      <w:r w:rsidRPr="00A25F9D">
        <w:rPr>
          <w:rFonts w:ascii="Times New Roman" w:eastAsia="Calibri" w:hAnsi="Times New Roman"/>
          <w:kern w:val="3"/>
          <w:sz w:val="23"/>
          <w:szCs w:val="23"/>
        </w:rPr>
        <w:t>7.4.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B5429B2" w14:textId="77777777" w:rsidR="00E16C5F" w:rsidRPr="00A25F9D" w:rsidRDefault="00822ECB" w:rsidP="00A25F9D">
      <w:pPr>
        <w:pStyle w:val="aff"/>
        <w:tabs>
          <w:tab w:val="left" w:pos="0"/>
        </w:tabs>
        <w:spacing w:after="0" w:line="20" w:lineRule="atLeast"/>
        <w:ind w:left="0" w:right="-2"/>
        <w:jc w:val="center"/>
        <w:rPr>
          <w:b/>
          <w:snapToGrid w:val="0"/>
          <w:sz w:val="23"/>
          <w:szCs w:val="23"/>
        </w:rPr>
      </w:pPr>
      <w:r w:rsidRPr="00A25F9D">
        <w:rPr>
          <w:b/>
          <w:snapToGrid w:val="0"/>
          <w:sz w:val="23"/>
          <w:szCs w:val="23"/>
        </w:rPr>
        <w:t>8. КАЧЕСТВО, ОЦЕНКА СООТВЕТСТВИЯ И ПОРЯДОК ПРИЕМКИ ТОПЛИВА</w:t>
      </w:r>
    </w:p>
    <w:p w14:paraId="66D07B50" w14:textId="77777777" w:rsidR="00096256" w:rsidRPr="00A25F9D" w:rsidRDefault="00096256" w:rsidP="00A25F9D">
      <w:pPr>
        <w:pStyle w:val="aff3"/>
        <w:spacing w:line="20" w:lineRule="atLeast"/>
        <w:jc w:val="both"/>
        <w:rPr>
          <w:rFonts w:ascii="Times New Roman" w:hAnsi="Times New Roman"/>
          <w:noProof/>
          <w:sz w:val="23"/>
          <w:szCs w:val="23"/>
        </w:rPr>
      </w:pPr>
      <w:r w:rsidRPr="00A25F9D">
        <w:rPr>
          <w:rFonts w:ascii="Times New Roman" w:hAnsi="Times New Roman"/>
          <w:sz w:val="23"/>
          <w:szCs w:val="23"/>
        </w:rPr>
        <w:t xml:space="preserve">8.1. </w:t>
      </w:r>
      <w:r w:rsidRPr="00A25F9D">
        <w:rPr>
          <w:rFonts w:ascii="Times New Roman" w:hAnsi="Times New Roman"/>
          <w:noProof/>
          <w:sz w:val="23"/>
          <w:szCs w:val="23"/>
        </w:rPr>
        <w:t>В целях обеспечения поставки товара надлежащего качества, топливо, поставляемое по Контракту, до его передачи Грузополучателям Государственного заказчика подлежит оценке соответствия в форме приемки.</w:t>
      </w:r>
    </w:p>
    <w:p w14:paraId="67178A65" w14:textId="77777777" w:rsidR="00096256" w:rsidRPr="00A25F9D" w:rsidRDefault="00096256" w:rsidP="00A25F9D">
      <w:pPr>
        <w:pStyle w:val="aff3"/>
        <w:spacing w:line="20" w:lineRule="atLeast"/>
        <w:jc w:val="both"/>
        <w:rPr>
          <w:rFonts w:ascii="Times New Roman" w:hAnsi="Times New Roman"/>
          <w:noProof/>
          <w:sz w:val="23"/>
          <w:szCs w:val="23"/>
        </w:rPr>
      </w:pPr>
      <w:r w:rsidRPr="00A25F9D">
        <w:rPr>
          <w:rFonts w:ascii="Times New Roman" w:hAnsi="Times New Roman"/>
          <w:noProof/>
          <w:sz w:val="23"/>
          <w:szCs w:val="23"/>
        </w:rPr>
        <w:t xml:space="preserve">8.2. Правила оценки соответствия регламентируются нижеследующими документами в области стандартизации оборонной продукции и (или) технической документацией: </w:t>
      </w:r>
    </w:p>
    <w:p w14:paraId="0D2538D5" w14:textId="77777777" w:rsidR="00096256" w:rsidRPr="00A25F9D" w:rsidRDefault="00096256" w:rsidP="00A25F9D">
      <w:pPr>
        <w:pStyle w:val="aff3"/>
        <w:jc w:val="both"/>
        <w:rPr>
          <w:rFonts w:ascii="Times New Roman" w:hAnsi="Times New Roman"/>
          <w:noProof/>
          <w:sz w:val="23"/>
          <w:szCs w:val="23"/>
        </w:rPr>
      </w:pPr>
      <w:r w:rsidRPr="00A25F9D">
        <w:rPr>
          <w:rFonts w:ascii="Times New Roman" w:hAnsi="Times New Roman"/>
          <w:sz w:val="23"/>
          <w:szCs w:val="23"/>
        </w:rPr>
        <w:t xml:space="preserve">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27.02.2008 № 118. </w:t>
      </w:r>
      <w:r w:rsidRPr="00A25F9D">
        <w:rPr>
          <w:rFonts w:ascii="Times New Roman" w:hAnsi="Times New Roman"/>
          <w:noProof/>
          <w:sz w:val="23"/>
          <w:szCs w:val="23"/>
        </w:rPr>
        <w:t>При осуществлении оценки соответствия топлива должно быть обеспечено соблюдение требований промышленной безопасности в соответствии с законодательством Российской Федерации о промышленной безопасности.</w:t>
      </w:r>
    </w:p>
    <w:p w14:paraId="68020BAF" w14:textId="77777777" w:rsidR="00096256" w:rsidRPr="00A25F9D" w:rsidRDefault="00096256" w:rsidP="00A25F9D">
      <w:pPr>
        <w:pStyle w:val="12"/>
        <w:tabs>
          <w:tab w:val="left" w:pos="1260"/>
        </w:tabs>
        <w:spacing w:line="240" w:lineRule="auto"/>
        <w:ind w:left="0" w:firstLine="0"/>
        <w:rPr>
          <w:noProof/>
          <w:sz w:val="23"/>
          <w:szCs w:val="23"/>
        </w:rPr>
      </w:pPr>
      <w:r w:rsidRPr="00A25F9D">
        <w:rPr>
          <w:noProof/>
          <w:sz w:val="23"/>
          <w:szCs w:val="23"/>
        </w:rPr>
        <w:t>8.3. Поставка топлива Грузополучателям Государственного заказчика осуществляется только в случае положительных результатов оценки соответствия.</w:t>
      </w:r>
    </w:p>
    <w:p w14:paraId="31871D47" w14:textId="77777777" w:rsidR="00096256" w:rsidRPr="00A25F9D" w:rsidRDefault="00096256" w:rsidP="00A25F9D">
      <w:pPr>
        <w:pStyle w:val="a4"/>
        <w:widowControl/>
        <w:spacing w:before="0" w:beforeAutospacing="0" w:after="0" w:afterAutospacing="0"/>
        <w:rPr>
          <w:sz w:val="23"/>
          <w:szCs w:val="23"/>
          <w:lang w:val="ru-RU"/>
        </w:rPr>
      </w:pPr>
      <w:r w:rsidRPr="00A25F9D">
        <w:rPr>
          <w:sz w:val="23"/>
          <w:szCs w:val="23"/>
        </w:rPr>
        <w:t xml:space="preserve">8.4. </w:t>
      </w:r>
      <w:r w:rsidR="005802DA" w:rsidRPr="00A25F9D">
        <w:rPr>
          <w:sz w:val="23"/>
          <w:szCs w:val="23"/>
          <w:lang w:val="ru-RU" w:eastAsia="ru-RU"/>
        </w:rPr>
        <w:t xml:space="preserve">Поставщик гарантирует, что топливо </w:t>
      </w:r>
      <w:r w:rsidR="008B722F" w:rsidRPr="00A25F9D">
        <w:rPr>
          <w:sz w:val="23"/>
          <w:szCs w:val="23"/>
          <w:lang w:val="ru-RU" w:eastAsia="ru-RU"/>
        </w:rPr>
        <w:t xml:space="preserve">соответствует </w:t>
      </w:r>
      <w:r w:rsidR="005802DA" w:rsidRPr="00A25F9D">
        <w:rPr>
          <w:sz w:val="23"/>
          <w:szCs w:val="23"/>
          <w:lang w:val="ru-RU" w:eastAsia="ru-RU"/>
        </w:rPr>
        <w:t xml:space="preserve">техническому регламенту </w:t>
      </w:r>
      <w:r w:rsidR="005802DA" w:rsidRPr="00A25F9D">
        <w:rPr>
          <w:sz w:val="23"/>
          <w:szCs w:val="23"/>
          <w:lang w:val="ru-RU" w:eastAsia="ru-RU"/>
        </w:rPr>
        <w:br/>
        <w:t>«О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Российской Федерации от 27.02.2008 № 118 и условиям Контракта</w:t>
      </w:r>
      <w:r w:rsidR="005802DA" w:rsidRPr="00A25F9D">
        <w:rPr>
          <w:sz w:val="23"/>
          <w:szCs w:val="23"/>
        </w:rPr>
        <w:t>.</w:t>
      </w:r>
    </w:p>
    <w:p w14:paraId="277B0B6E" w14:textId="77777777" w:rsidR="00096256" w:rsidRPr="00A25F9D" w:rsidRDefault="00096256" w:rsidP="00A25F9D">
      <w:pPr>
        <w:autoSpaceDE w:val="0"/>
        <w:autoSpaceDN w:val="0"/>
        <w:adjustRightInd w:val="0"/>
        <w:jc w:val="both"/>
        <w:rPr>
          <w:sz w:val="23"/>
          <w:szCs w:val="23"/>
        </w:rPr>
      </w:pPr>
      <w:r w:rsidRPr="00A25F9D">
        <w:rPr>
          <w:sz w:val="23"/>
          <w:szCs w:val="23"/>
        </w:rPr>
        <w:t>8.5. Для проверки оказанных услуг в части их соответствия условиям Контракта Государственный заказчик проводит экспертизу своими силами.</w:t>
      </w:r>
    </w:p>
    <w:p w14:paraId="36723E3F" w14:textId="77777777" w:rsidR="00096256" w:rsidRPr="00A25F9D" w:rsidRDefault="00096256" w:rsidP="00A25F9D">
      <w:pPr>
        <w:pStyle w:val="a4"/>
        <w:widowControl/>
        <w:spacing w:before="0" w:beforeAutospacing="0" w:after="0" w:afterAutospacing="0"/>
        <w:rPr>
          <w:sz w:val="23"/>
          <w:szCs w:val="23"/>
        </w:rPr>
      </w:pPr>
      <w:r w:rsidRPr="00A25F9D">
        <w:rPr>
          <w:sz w:val="23"/>
          <w:szCs w:val="23"/>
        </w:rPr>
        <w:t xml:space="preserve">8.6.  Во исполнение ч. 3 ст. 94 Федерального закона от 05.04.2013 № 44-ФЗ в течение 5 (пяти) календарных дней после подписания Сторонами контракта, Поставщик обязан представить Государственному заказчику сертификаты соответствия и копии паспортов качества на поставляемое топливо. </w:t>
      </w:r>
    </w:p>
    <w:p w14:paraId="57CAD512" w14:textId="77777777" w:rsidR="00096256" w:rsidRPr="00A25F9D" w:rsidRDefault="00096256" w:rsidP="00A25F9D">
      <w:pPr>
        <w:jc w:val="both"/>
        <w:rPr>
          <w:sz w:val="23"/>
          <w:szCs w:val="23"/>
        </w:rPr>
      </w:pPr>
      <w:r w:rsidRPr="00A25F9D">
        <w:rPr>
          <w:sz w:val="23"/>
          <w:szCs w:val="23"/>
        </w:rPr>
        <w:t xml:space="preserve">8.7.  Приемка поставленного топлива осуществляется Государственным заказчиком в течение 3 (трех) рабочих дней с момента поставки Поставщиком и оформляется сводным актом по форме, установленной Приложением № </w:t>
      </w:r>
      <w:r w:rsidR="007B1943" w:rsidRPr="00A25F9D">
        <w:rPr>
          <w:sz w:val="23"/>
          <w:szCs w:val="23"/>
        </w:rPr>
        <w:t>3</w:t>
      </w:r>
      <w:r w:rsidRPr="00A25F9D">
        <w:rPr>
          <w:sz w:val="23"/>
          <w:szCs w:val="23"/>
        </w:rPr>
        <w:t xml:space="preserve"> к Контракту, который подписывается Государственным заказчиком либо Поставщику в тот же срок Государственным заказчиком направляется в письменной форме мотивированный отказ от подписания такого акта. </w:t>
      </w:r>
    </w:p>
    <w:p w14:paraId="1B5CF9BE" w14:textId="77777777" w:rsidR="00096256" w:rsidRPr="00A25F9D" w:rsidRDefault="00822ECB" w:rsidP="00A25F9D">
      <w:pPr>
        <w:jc w:val="center"/>
        <w:rPr>
          <w:b/>
          <w:sz w:val="23"/>
          <w:szCs w:val="23"/>
        </w:rPr>
      </w:pPr>
      <w:r w:rsidRPr="00A25F9D">
        <w:rPr>
          <w:b/>
          <w:sz w:val="23"/>
          <w:szCs w:val="23"/>
        </w:rPr>
        <w:t>9. ПОРЯДОК УРЕГУЛИРОВАНИЯ СПОРОВ.</w:t>
      </w:r>
    </w:p>
    <w:p w14:paraId="58E5BE92" w14:textId="77777777" w:rsidR="00096256" w:rsidRPr="00A25F9D" w:rsidRDefault="00096256" w:rsidP="00A25F9D">
      <w:pPr>
        <w:pStyle w:val="ConsPlusNormal"/>
        <w:ind w:firstLine="0"/>
        <w:jc w:val="both"/>
        <w:rPr>
          <w:rFonts w:ascii="Times New Roman" w:hAnsi="Times New Roman"/>
          <w:sz w:val="23"/>
          <w:szCs w:val="23"/>
        </w:rPr>
      </w:pPr>
      <w:r w:rsidRPr="00A25F9D">
        <w:rPr>
          <w:rFonts w:ascii="Times New Roman" w:hAnsi="Times New Roman"/>
          <w:sz w:val="23"/>
          <w:szCs w:val="23"/>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00CCCAFF" w14:textId="77777777" w:rsidR="00096256" w:rsidRPr="00A25F9D" w:rsidRDefault="00096256" w:rsidP="00A25F9D">
      <w:pPr>
        <w:pStyle w:val="ConsPlusNormal"/>
        <w:ind w:firstLine="0"/>
        <w:jc w:val="both"/>
        <w:rPr>
          <w:rFonts w:ascii="Times New Roman" w:hAnsi="Times New Roman"/>
          <w:sz w:val="23"/>
          <w:szCs w:val="23"/>
        </w:rPr>
      </w:pPr>
      <w:r w:rsidRPr="00A25F9D">
        <w:rPr>
          <w:rFonts w:ascii="Times New Roman" w:hAnsi="Times New Roman"/>
          <w:sz w:val="23"/>
          <w:szCs w:val="23"/>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B9457F3" w14:textId="77777777" w:rsidR="00096256" w:rsidRPr="00A25F9D" w:rsidRDefault="00096256" w:rsidP="00A25F9D">
      <w:pPr>
        <w:pStyle w:val="ConsPlusNormal"/>
        <w:ind w:firstLine="0"/>
        <w:jc w:val="both"/>
        <w:rPr>
          <w:rFonts w:ascii="Times New Roman" w:hAnsi="Times New Roman"/>
          <w:sz w:val="23"/>
          <w:szCs w:val="23"/>
        </w:rPr>
      </w:pPr>
      <w:r w:rsidRPr="00A25F9D">
        <w:rPr>
          <w:rFonts w:ascii="Times New Roman" w:hAnsi="Times New Roman"/>
          <w:sz w:val="23"/>
          <w:szCs w:val="23"/>
        </w:rPr>
        <w:lastRenderedPageBreak/>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4FEF1C7" w14:textId="77777777" w:rsidR="00096256" w:rsidRPr="00A25F9D" w:rsidRDefault="00096256" w:rsidP="00A25F9D">
      <w:pPr>
        <w:pStyle w:val="ConsPlusNormal"/>
        <w:ind w:firstLine="0"/>
        <w:jc w:val="both"/>
        <w:rPr>
          <w:rFonts w:ascii="Times New Roman" w:hAnsi="Times New Roman"/>
          <w:sz w:val="23"/>
          <w:szCs w:val="23"/>
        </w:rPr>
      </w:pPr>
      <w:r w:rsidRPr="00A25F9D">
        <w:rPr>
          <w:rFonts w:ascii="Times New Roman" w:hAnsi="Times New Roman"/>
          <w:sz w:val="23"/>
          <w:szCs w:val="23"/>
        </w:rPr>
        <w:t>9.3. При неурегулировании Сторонами спора в досудебном порядке спор разрешается в Арбитражном суде Ростовской области.</w:t>
      </w:r>
    </w:p>
    <w:p w14:paraId="138E1ED6" w14:textId="77777777" w:rsidR="00A25F9D" w:rsidRPr="00A25F9D" w:rsidRDefault="00A25F9D" w:rsidP="00A25F9D">
      <w:pPr>
        <w:pStyle w:val="aff3"/>
        <w:jc w:val="center"/>
        <w:rPr>
          <w:rFonts w:ascii="Times New Roman" w:hAnsi="Times New Roman"/>
          <w:b/>
          <w:sz w:val="23"/>
          <w:szCs w:val="23"/>
        </w:rPr>
      </w:pPr>
      <w:r w:rsidRPr="00A25F9D">
        <w:rPr>
          <w:rFonts w:ascii="Times New Roman" w:hAnsi="Times New Roman"/>
          <w:b/>
          <w:sz w:val="23"/>
          <w:szCs w:val="23"/>
        </w:rPr>
        <w:t>10.СРОК ДЕЙСТВИЯ КОНТРАКТА</w:t>
      </w:r>
    </w:p>
    <w:p w14:paraId="4E41AC6B"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 xml:space="preserve">10.1. Настоящий Контракт вступает в силу с даты его подписания обеими Сторонами и действует </w:t>
      </w:r>
      <w:r w:rsidRPr="00A25F9D">
        <w:rPr>
          <w:rFonts w:eastAsia="Calibri"/>
          <w:b/>
          <w:color w:val="000000"/>
          <w:sz w:val="23"/>
          <w:szCs w:val="23"/>
          <w:lang w:eastAsia="en-US"/>
        </w:rPr>
        <w:t>по «</w:t>
      </w:r>
      <w:r w:rsidR="00156809">
        <w:rPr>
          <w:rFonts w:eastAsia="Calibri"/>
          <w:b/>
          <w:color w:val="000000"/>
          <w:sz w:val="23"/>
          <w:szCs w:val="23"/>
          <w:lang w:eastAsia="en-US"/>
        </w:rPr>
        <w:t>30</w:t>
      </w:r>
      <w:r w:rsidRPr="00A25F9D">
        <w:rPr>
          <w:rFonts w:eastAsia="Calibri"/>
          <w:b/>
          <w:color w:val="000000"/>
          <w:sz w:val="23"/>
          <w:szCs w:val="23"/>
          <w:lang w:eastAsia="en-US"/>
        </w:rPr>
        <w:t>» декабря 202</w:t>
      </w:r>
      <w:r w:rsidR="00156809">
        <w:rPr>
          <w:rFonts w:eastAsia="Calibri"/>
          <w:b/>
          <w:color w:val="000000"/>
          <w:sz w:val="23"/>
          <w:szCs w:val="23"/>
          <w:lang w:eastAsia="en-US"/>
        </w:rPr>
        <w:t>6</w:t>
      </w:r>
      <w:r w:rsidRPr="00A25F9D">
        <w:rPr>
          <w:rFonts w:eastAsia="Calibri"/>
          <w:b/>
          <w:color w:val="000000"/>
          <w:sz w:val="23"/>
          <w:szCs w:val="23"/>
          <w:lang w:eastAsia="en-US"/>
        </w:rPr>
        <w:t xml:space="preserve"> года (включительно)</w:t>
      </w:r>
      <w:r w:rsidRPr="00A25F9D">
        <w:rPr>
          <w:rFonts w:eastAsia="Calibri"/>
          <w:color w:val="000000"/>
          <w:sz w:val="23"/>
          <w:szCs w:val="23"/>
          <w:lang w:eastAsia="en-US"/>
        </w:rPr>
        <w:t xml:space="preserve">, а в части неисполненных обязательств - до полного их исполнения Сторонами. </w:t>
      </w:r>
    </w:p>
    <w:p w14:paraId="488052F2"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Окончание срока действия настоящего Контракта влечет прекращение обязательств Сторон по контракту, но не освобождает Исполнителя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14:paraId="7DFAF217"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10.2.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14:paraId="1F2656F1"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10.3.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14:paraId="1CE21553"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10.4.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частью.</w:t>
      </w:r>
    </w:p>
    <w:p w14:paraId="2858C65A"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10.5. Контракт может быть расторгнут по основаниям в соответствии с гражданским законодательством Российской Федерации.</w:t>
      </w:r>
    </w:p>
    <w:p w14:paraId="70BE432F"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 xml:space="preserve">10.6. Стороны вправе принять решение об одностороннем отказе от исполнения Контракта по основаниям, предусмотренным Гражданским </w:t>
      </w:r>
      <w:hyperlink r:id="rId8" w:history="1">
        <w:r w:rsidRPr="00A25F9D">
          <w:rPr>
            <w:rFonts w:eastAsia="Calibri"/>
            <w:color w:val="000000"/>
            <w:sz w:val="23"/>
            <w:szCs w:val="23"/>
            <w:lang w:eastAsia="en-US"/>
          </w:rPr>
          <w:t>кодексом</w:t>
        </w:r>
      </w:hyperlink>
      <w:r w:rsidRPr="00A25F9D">
        <w:rPr>
          <w:rFonts w:eastAsia="Calibri"/>
          <w:color w:val="000000"/>
          <w:sz w:val="23"/>
          <w:szCs w:val="23"/>
          <w:lang w:eastAsia="en-US"/>
        </w:rPr>
        <w:t xml:space="preserve"> Российской Федерации</w:t>
      </w:r>
      <w:hyperlink w:anchor="P898" w:history="1"/>
      <w:r w:rsidRPr="00A25F9D">
        <w:rPr>
          <w:rFonts w:eastAsia="Calibri"/>
          <w:color w:val="000000"/>
          <w:sz w:val="23"/>
          <w:szCs w:val="23"/>
          <w:lang w:eastAsia="en-US"/>
        </w:rPr>
        <w:t xml:space="preserve">, для одностороннего отказа от исполнения отдельных видов обязательств в порядке и сроки, определенные </w:t>
      </w:r>
      <w:hyperlink r:id="rId9" w:history="1">
        <w:r w:rsidRPr="00A25F9D">
          <w:rPr>
            <w:rFonts w:eastAsia="Calibri"/>
            <w:color w:val="000000"/>
            <w:sz w:val="23"/>
            <w:szCs w:val="23"/>
            <w:lang w:eastAsia="en-US"/>
          </w:rPr>
          <w:t>статьей 95</w:t>
        </w:r>
      </w:hyperlink>
      <w:r w:rsidRPr="00A25F9D">
        <w:rPr>
          <w:rFonts w:eastAsia="Calibri"/>
          <w:color w:val="000000"/>
          <w:sz w:val="23"/>
          <w:szCs w:val="23"/>
          <w:lang w:eastAsia="en-US"/>
        </w:rPr>
        <w:t xml:space="preserve"> Федерального закона от 05.04.2013 г. №44-ФЗ.</w:t>
      </w:r>
    </w:p>
    <w:p w14:paraId="4E244FC5"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10.7.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2150F68" w14:textId="77777777" w:rsidR="00A25F9D" w:rsidRPr="00A25F9D" w:rsidRDefault="00A25F9D" w:rsidP="00A25F9D">
      <w:pPr>
        <w:adjustRightInd w:val="0"/>
        <w:jc w:val="both"/>
        <w:rPr>
          <w:rFonts w:eastAsia="Calibri"/>
          <w:color w:val="000000"/>
          <w:sz w:val="23"/>
          <w:szCs w:val="23"/>
          <w:lang w:eastAsia="en-US"/>
        </w:rPr>
      </w:pPr>
      <w:r w:rsidRPr="00A25F9D">
        <w:rPr>
          <w:rFonts w:eastAsia="Calibri"/>
          <w:color w:val="000000"/>
          <w:sz w:val="23"/>
          <w:szCs w:val="23"/>
          <w:lang w:eastAsia="en-US"/>
        </w:rPr>
        <w:t>10.8.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Поставщиков (Подрядчиков, Исполнителей).</w:t>
      </w:r>
    </w:p>
    <w:p w14:paraId="5CFCF6A0" w14:textId="77777777" w:rsidR="00A25F9D" w:rsidRPr="00A25F9D" w:rsidRDefault="00A25F9D" w:rsidP="00A25F9D">
      <w:pPr>
        <w:jc w:val="center"/>
        <w:rPr>
          <w:b/>
          <w:bCs/>
          <w:sz w:val="23"/>
          <w:szCs w:val="23"/>
        </w:rPr>
      </w:pPr>
      <w:r w:rsidRPr="00A25F9D">
        <w:rPr>
          <w:b/>
          <w:bCs/>
          <w:sz w:val="23"/>
          <w:szCs w:val="23"/>
        </w:rPr>
        <w:t>11. АНТИКОРРУПЦИОННАЯ ОГОВОРКА</w:t>
      </w:r>
    </w:p>
    <w:p w14:paraId="6F8E3CE7" w14:textId="77777777" w:rsidR="00A25F9D" w:rsidRPr="00A25F9D" w:rsidRDefault="00A25F9D" w:rsidP="00A25F9D">
      <w:pPr>
        <w:jc w:val="both"/>
        <w:rPr>
          <w:rFonts w:eastAsia="Calibri"/>
          <w:sz w:val="23"/>
          <w:szCs w:val="23"/>
        </w:rPr>
      </w:pPr>
      <w:r w:rsidRPr="00A25F9D">
        <w:rPr>
          <w:rFonts w:eastAsia="Calibri"/>
          <w:sz w:val="23"/>
          <w:szCs w:val="23"/>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EC34F85" w14:textId="77777777" w:rsidR="00A25F9D" w:rsidRPr="00A25F9D" w:rsidRDefault="00A25F9D" w:rsidP="00A25F9D">
      <w:pPr>
        <w:jc w:val="both"/>
        <w:rPr>
          <w:rFonts w:eastAsia="Calibri"/>
          <w:sz w:val="23"/>
          <w:szCs w:val="23"/>
        </w:rPr>
      </w:pPr>
      <w:r w:rsidRPr="00A25F9D">
        <w:rPr>
          <w:rFonts w:eastAsia="Calibri"/>
          <w:sz w:val="23"/>
          <w:szCs w:val="23"/>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65CE86D8" w14:textId="77777777" w:rsidR="00A25F9D" w:rsidRPr="00A25F9D" w:rsidRDefault="00A25F9D" w:rsidP="00A25F9D">
      <w:pPr>
        <w:jc w:val="both"/>
        <w:rPr>
          <w:rFonts w:eastAsia="Calibri"/>
          <w:sz w:val="23"/>
          <w:szCs w:val="23"/>
        </w:rPr>
      </w:pPr>
      <w:r w:rsidRPr="00A25F9D">
        <w:rPr>
          <w:rFonts w:eastAsia="Calibri"/>
          <w:sz w:val="23"/>
          <w:szCs w:val="23"/>
        </w:rPr>
        <w:t xml:space="preserve">В случае возникновения у Стороны подозрений, что произошло или может произойти нарушение каких-либо положений </w:t>
      </w:r>
      <w:hyperlink r:id="rId10" w:anchor="Par2" w:history="1">
        <w:r w:rsidRPr="00A25F9D">
          <w:rPr>
            <w:rFonts w:eastAsia="Calibri"/>
            <w:color w:val="0000FF"/>
            <w:sz w:val="23"/>
            <w:szCs w:val="23"/>
            <w:u w:val="single"/>
          </w:rPr>
          <w:t>п</w:t>
        </w:r>
      </w:hyperlink>
      <w:r w:rsidRPr="00A25F9D">
        <w:rPr>
          <w:rFonts w:eastAsia="Calibri"/>
          <w:color w:val="0000FF"/>
          <w:sz w:val="23"/>
          <w:szCs w:val="23"/>
          <w:u w:val="single"/>
        </w:rPr>
        <w:t>.</w:t>
      </w:r>
      <w:r w:rsidRPr="00A25F9D">
        <w:rPr>
          <w:sz w:val="23"/>
          <w:szCs w:val="23"/>
        </w:rPr>
        <w:t xml:space="preserve"> 11.1</w:t>
      </w:r>
      <w:r w:rsidRPr="00A25F9D">
        <w:rPr>
          <w:rFonts w:eastAsia="Calibri"/>
          <w:sz w:val="23"/>
          <w:szCs w:val="23"/>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Pr="00A25F9D">
        <w:rPr>
          <w:rFonts w:eastAsia="Calibri"/>
          <w:sz w:val="23"/>
          <w:szCs w:val="23"/>
        </w:rPr>
        <w:lastRenderedPageBreak/>
        <w:t xml:space="preserve">положений </w:t>
      </w:r>
      <w:hyperlink r:id="rId11" w:anchor="Par2" w:history="1">
        <w:r w:rsidRPr="00A25F9D">
          <w:rPr>
            <w:rFonts w:eastAsia="Calibri"/>
            <w:color w:val="0000FF"/>
            <w:sz w:val="23"/>
            <w:szCs w:val="23"/>
            <w:u w:val="single"/>
          </w:rPr>
          <w:t>п</w:t>
        </w:r>
      </w:hyperlink>
      <w:r w:rsidRPr="00A25F9D">
        <w:rPr>
          <w:rFonts w:eastAsia="Calibri"/>
          <w:color w:val="0000FF"/>
          <w:sz w:val="23"/>
          <w:szCs w:val="23"/>
          <w:u w:val="single"/>
        </w:rPr>
        <w:t>.</w:t>
      </w:r>
      <w:r w:rsidRPr="00A25F9D">
        <w:rPr>
          <w:sz w:val="23"/>
          <w:szCs w:val="23"/>
        </w:rPr>
        <w:t xml:space="preserve"> 12.1.</w:t>
      </w:r>
      <w:r w:rsidRPr="00A25F9D">
        <w:rPr>
          <w:rFonts w:eastAsia="Calibri"/>
          <w:sz w:val="23"/>
          <w:szCs w:val="23"/>
        </w:rPr>
        <w:t xml:space="preserve"> настоящего Контракта другой Стороной, ее аффилированными лицами, работниками или посредниками.</w:t>
      </w:r>
    </w:p>
    <w:p w14:paraId="3F17EB07" w14:textId="77777777" w:rsidR="00A25F9D" w:rsidRPr="00A25F9D" w:rsidRDefault="00A25F9D" w:rsidP="00A25F9D">
      <w:pPr>
        <w:jc w:val="both"/>
        <w:rPr>
          <w:rFonts w:eastAsia="Calibri"/>
          <w:sz w:val="23"/>
          <w:szCs w:val="23"/>
        </w:rPr>
      </w:pPr>
      <w:r w:rsidRPr="00A25F9D">
        <w:rPr>
          <w:rFonts w:eastAsia="Calibri"/>
          <w:sz w:val="23"/>
          <w:szCs w:val="23"/>
        </w:rPr>
        <w:t xml:space="preserve">Каналы уведомления Заказчика о нарушениях каких-либо положений </w:t>
      </w:r>
      <w:hyperlink r:id="rId12" w:anchor="Par2" w:history="1">
        <w:r w:rsidRPr="00A25F9D">
          <w:rPr>
            <w:rFonts w:eastAsia="Calibri"/>
            <w:color w:val="0000FF"/>
            <w:sz w:val="23"/>
            <w:szCs w:val="23"/>
            <w:u w:val="single"/>
          </w:rPr>
          <w:t>п</w:t>
        </w:r>
      </w:hyperlink>
      <w:r w:rsidRPr="00A25F9D">
        <w:rPr>
          <w:rFonts w:eastAsia="Calibri"/>
          <w:color w:val="0000FF"/>
          <w:sz w:val="23"/>
          <w:szCs w:val="23"/>
          <w:u w:val="single"/>
        </w:rPr>
        <w:t>.</w:t>
      </w:r>
      <w:r w:rsidRPr="00A25F9D">
        <w:rPr>
          <w:sz w:val="23"/>
          <w:szCs w:val="23"/>
        </w:rPr>
        <w:t xml:space="preserve"> 11.1, настоящего</w:t>
      </w:r>
      <w:r w:rsidRPr="00A25F9D">
        <w:rPr>
          <w:rFonts w:eastAsia="Calibri"/>
          <w:sz w:val="23"/>
          <w:szCs w:val="23"/>
        </w:rPr>
        <w:t xml:space="preserve"> Контракта: тел. </w:t>
      </w:r>
      <w:r w:rsidRPr="00A25F9D">
        <w:rPr>
          <w:rFonts w:eastAsia="Calibri"/>
          <w:b/>
          <w:sz w:val="23"/>
          <w:szCs w:val="23"/>
        </w:rPr>
        <w:t>8(863)542-39-81.</w:t>
      </w:r>
    </w:p>
    <w:p w14:paraId="13A04E3A" w14:textId="77777777" w:rsidR="00A25F9D" w:rsidRPr="00A25F9D" w:rsidRDefault="00A25F9D" w:rsidP="00A25F9D">
      <w:pPr>
        <w:rPr>
          <w:sz w:val="23"/>
          <w:szCs w:val="23"/>
        </w:rPr>
      </w:pPr>
      <w:r w:rsidRPr="00A25F9D">
        <w:rPr>
          <w:rFonts w:eastAsia="Calibri"/>
          <w:sz w:val="23"/>
          <w:szCs w:val="23"/>
        </w:rPr>
        <w:t xml:space="preserve">Каналы уведомления Поставщика о нарушениях каких-либо положений </w:t>
      </w:r>
      <w:hyperlink r:id="rId13" w:anchor="Par2" w:history="1">
        <w:r w:rsidRPr="00A25F9D">
          <w:rPr>
            <w:rFonts w:eastAsia="Calibri"/>
            <w:color w:val="0000FF"/>
            <w:sz w:val="23"/>
            <w:szCs w:val="23"/>
            <w:u w:val="single"/>
          </w:rPr>
          <w:t>п</w:t>
        </w:r>
      </w:hyperlink>
      <w:r w:rsidRPr="00A25F9D">
        <w:rPr>
          <w:rFonts w:eastAsia="Calibri"/>
          <w:color w:val="0000FF"/>
          <w:sz w:val="23"/>
          <w:szCs w:val="23"/>
          <w:u w:val="single"/>
        </w:rPr>
        <w:t>.</w:t>
      </w:r>
      <w:r w:rsidRPr="00A25F9D">
        <w:rPr>
          <w:sz w:val="23"/>
          <w:szCs w:val="23"/>
        </w:rPr>
        <w:t xml:space="preserve"> 11.1. </w:t>
      </w:r>
      <w:r w:rsidRPr="00A25F9D">
        <w:rPr>
          <w:rFonts w:eastAsia="Calibri"/>
          <w:sz w:val="23"/>
          <w:szCs w:val="23"/>
        </w:rPr>
        <w:t xml:space="preserve">настоящего Контракта: тел. </w:t>
      </w:r>
      <w:r w:rsidRPr="00A25F9D">
        <w:rPr>
          <w:b/>
          <w:sz w:val="23"/>
          <w:szCs w:val="23"/>
        </w:rPr>
        <w:t>_____________</w:t>
      </w:r>
    </w:p>
    <w:p w14:paraId="07E5C304" w14:textId="77777777" w:rsidR="00A25F9D" w:rsidRPr="00A25F9D" w:rsidRDefault="00A25F9D" w:rsidP="00A25F9D">
      <w:pPr>
        <w:jc w:val="both"/>
        <w:rPr>
          <w:rFonts w:eastAsia="Calibri"/>
          <w:sz w:val="23"/>
          <w:szCs w:val="23"/>
        </w:rPr>
      </w:pPr>
      <w:r w:rsidRPr="00A25F9D">
        <w:rPr>
          <w:rFonts w:eastAsia="Calibri"/>
          <w:sz w:val="23"/>
          <w:szCs w:val="23"/>
        </w:rPr>
        <w:t xml:space="preserve">Сторона, получившая уведомление о нарушении каких-либо положений </w:t>
      </w:r>
      <w:r w:rsidRPr="00A25F9D">
        <w:rPr>
          <w:sz w:val="23"/>
          <w:szCs w:val="23"/>
        </w:rPr>
        <w:t xml:space="preserve">п. 11.1. </w:t>
      </w:r>
      <w:r w:rsidRPr="00A25F9D">
        <w:rPr>
          <w:rFonts w:eastAsia="Calibri"/>
          <w:sz w:val="23"/>
          <w:szCs w:val="23"/>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4772FEC" w14:textId="77777777" w:rsidR="00A25F9D" w:rsidRPr="00A25F9D" w:rsidRDefault="00A25F9D" w:rsidP="00A25F9D">
      <w:pPr>
        <w:jc w:val="both"/>
        <w:rPr>
          <w:rFonts w:eastAsia="Calibri"/>
          <w:sz w:val="23"/>
          <w:szCs w:val="23"/>
        </w:rPr>
      </w:pPr>
      <w:r w:rsidRPr="00A25F9D">
        <w:rPr>
          <w:rFonts w:eastAsia="Calibri"/>
          <w:sz w:val="23"/>
          <w:szCs w:val="23"/>
        </w:rPr>
        <w:t xml:space="preserve">11.3. Стороны гарантируют осуществление надлежащего разбирательства по фактам нарушения положений </w:t>
      </w:r>
      <w:hyperlink r:id="rId14" w:anchor="Par2" w:history="1">
        <w:r w:rsidRPr="00A25F9D">
          <w:rPr>
            <w:rFonts w:eastAsia="Calibri"/>
            <w:color w:val="0000FF"/>
            <w:sz w:val="23"/>
            <w:szCs w:val="23"/>
            <w:u w:val="single"/>
          </w:rPr>
          <w:t>п</w:t>
        </w:r>
      </w:hyperlink>
      <w:r w:rsidRPr="00A25F9D">
        <w:rPr>
          <w:rFonts w:eastAsia="Calibri"/>
          <w:color w:val="0000FF"/>
          <w:sz w:val="23"/>
          <w:szCs w:val="23"/>
          <w:u w:val="single"/>
        </w:rPr>
        <w:t>.</w:t>
      </w:r>
      <w:r w:rsidRPr="00A25F9D">
        <w:rPr>
          <w:sz w:val="23"/>
          <w:szCs w:val="23"/>
        </w:rPr>
        <w:t xml:space="preserve"> 11.1, настоящего</w:t>
      </w:r>
      <w:r w:rsidRPr="00A25F9D">
        <w:rPr>
          <w:rFonts w:eastAsia="Calibri"/>
          <w:sz w:val="23"/>
          <w:szCs w:val="23"/>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B761E71" w14:textId="77777777" w:rsidR="00A25F9D" w:rsidRPr="00A25F9D" w:rsidRDefault="00A25F9D" w:rsidP="00A25F9D">
      <w:pPr>
        <w:jc w:val="center"/>
        <w:rPr>
          <w:b/>
          <w:sz w:val="23"/>
          <w:szCs w:val="23"/>
        </w:rPr>
      </w:pPr>
      <w:r w:rsidRPr="00A25F9D">
        <w:rPr>
          <w:b/>
          <w:sz w:val="23"/>
          <w:szCs w:val="23"/>
        </w:rPr>
        <w:t>12. ЕДИНЫЕ ТРЕБОВАНИЯ К УЧАСТНИКАМ ЗАКУПКИ</w:t>
      </w:r>
    </w:p>
    <w:p w14:paraId="3D7AA73F" w14:textId="77777777" w:rsidR="00A25F9D" w:rsidRPr="00A25F9D" w:rsidRDefault="00A25F9D" w:rsidP="00A25F9D">
      <w:pPr>
        <w:jc w:val="both"/>
        <w:rPr>
          <w:sz w:val="23"/>
          <w:szCs w:val="23"/>
        </w:rPr>
      </w:pPr>
      <w:r w:rsidRPr="00A25F9D">
        <w:rPr>
          <w:sz w:val="23"/>
          <w:szCs w:val="23"/>
        </w:rPr>
        <w:t xml:space="preserve">12.1. При осуществлении закупки у единственного поставщика в соответствии с п. 4 части 1 статьи 93 Федерального закона от 05.04.2013 г. №44-ФЗ, Государственный заказчик устанавливает следующие единые требования к участникам закупки: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15" w:anchor="dst1946" w:history="1">
        <w:r w:rsidRPr="00A25F9D">
          <w:rPr>
            <w:sz w:val="23"/>
            <w:szCs w:val="23"/>
          </w:rPr>
          <w:t>пунктами 4</w:t>
        </w:r>
      </w:hyperlink>
      <w:r w:rsidRPr="00A25F9D">
        <w:rPr>
          <w:sz w:val="23"/>
          <w:szCs w:val="23"/>
        </w:rPr>
        <w:t xml:space="preserve">, </w:t>
      </w:r>
      <w:hyperlink r:id="rId16" w:anchor="dst1947" w:history="1">
        <w:r w:rsidRPr="00A25F9D">
          <w:rPr>
            <w:sz w:val="23"/>
            <w:szCs w:val="23"/>
          </w:rPr>
          <w:t>5</w:t>
        </w:r>
      </w:hyperlink>
      <w:r w:rsidRPr="00A25F9D">
        <w:rPr>
          <w:sz w:val="23"/>
          <w:szCs w:val="23"/>
        </w:rPr>
        <w:t xml:space="preserve">, </w:t>
      </w:r>
      <w:hyperlink r:id="rId17" w:anchor="dst101275" w:history="1">
        <w:r w:rsidRPr="00A25F9D">
          <w:rPr>
            <w:sz w:val="23"/>
            <w:szCs w:val="23"/>
          </w:rPr>
          <w:t>18</w:t>
        </w:r>
      </w:hyperlink>
      <w:r w:rsidRPr="00A25F9D">
        <w:rPr>
          <w:sz w:val="23"/>
          <w:szCs w:val="23"/>
        </w:rPr>
        <w:t xml:space="preserve">, </w:t>
      </w:r>
      <w:hyperlink r:id="rId18" w:anchor="dst2924" w:history="1">
        <w:r w:rsidRPr="00A25F9D">
          <w:rPr>
            <w:sz w:val="23"/>
            <w:szCs w:val="23"/>
          </w:rPr>
          <w:t>30</w:t>
        </w:r>
      </w:hyperlink>
      <w:r w:rsidRPr="00A25F9D">
        <w:rPr>
          <w:sz w:val="23"/>
          <w:szCs w:val="23"/>
        </w:rPr>
        <w:t xml:space="preserve">, </w:t>
      </w:r>
      <w:hyperlink r:id="rId19" w:anchor="dst1086" w:history="1">
        <w:r w:rsidRPr="00A25F9D">
          <w:rPr>
            <w:sz w:val="23"/>
            <w:szCs w:val="23"/>
          </w:rPr>
          <w:t>42</w:t>
        </w:r>
      </w:hyperlink>
      <w:r w:rsidRPr="00A25F9D">
        <w:rPr>
          <w:sz w:val="23"/>
          <w:szCs w:val="23"/>
        </w:rPr>
        <w:t xml:space="preserve">, </w:t>
      </w:r>
      <w:hyperlink r:id="rId20" w:anchor="dst1993" w:history="1">
        <w:r w:rsidRPr="00A25F9D">
          <w:rPr>
            <w:sz w:val="23"/>
            <w:szCs w:val="23"/>
          </w:rPr>
          <w:t>49</w:t>
        </w:r>
      </w:hyperlink>
      <w:r w:rsidRPr="00A25F9D">
        <w:rPr>
          <w:sz w:val="23"/>
          <w:szCs w:val="23"/>
        </w:rPr>
        <w:t xml:space="preserve">, </w:t>
      </w:r>
      <w:hyperlink r:id="rId21" w:anchor="dst1316" w:history="1">
        <w:r w:rsidRPr="00A25F9D">
          <w:rPr>
            <w:sz w:val="23"/>
            <w:szCs w:val="23"/>
          </w:rPr>
          <w:t>54</w:t>
        </w:r>
      </w:hyperlink>
      <w:r w:rsidRPr="00A25F9D">
        <w:rPr>
          <w:sz w:val="23"/>
          <w:szCs w:val="23"/>
        </w:rPr>
        <w:t xml:space="preserve"> и </w:t>
      </w:r>
      <w:hyperlink r:id="rId22" w:anchor="dst2929" w:history="1">
        <w:r w:rsidRPr="00A25F9D">
          <w:rPr>
            <w:sz w:val="23"/>
            <w:szCs w:val="23"/>
          </w:rPr>
          <w:t>59 части 1 статьи 93</w:t>
        </w:r>
      </w:hyperlink>
      <w:r w:rsidRPr="00A25F9D">
        <w:rPr>
          <w:sz w:val="23"/>
          <w:szCs w:val="23"/>
        </w:rPr>
        <w:t xml:space="preserve"> настоящего Федерального закона от 05.04.2013 г. №44-ФЗ, Государственный заказчик устанавливает единые требования к участникам закупки согласно статье 31 Федерального закона от 05.04.2013 г. №44-Ф.</w:t>
      </w:r>
    </w:p>
    <w:p w14:paraId="256EFFB1" w14:textId="77777777" w:rsidR="00A25F9D" w:rsidRPr="00A25F9D" w:rsidRDefault="00A25F9D" w:rsidP="00A25F9D">
      <w:pPr>
        <w:jc w:val="both"/>
        <w:rPr>
          <w:sz w:val="23"/>
          <w:szCs w:val="23"/>
        </w:rPr>
      </w:pPr>
      <w:r w:rsidRPr="00A25F9D">
        <w:rPr>
          <w:sz w:val="23"/>
          <w:szCs w:val="23"/>
        </w:rPr>
        <w:t>12.2. Участник закупки, делая предложение о цене Контракта, подтверждает свое соответствие требованиям ч.1 и ч.1.1 статьи 31 Федерального закона от 05.04.2013 г. №44-ФЗ.</w:t>
      </w:r>
    </w:p>
    <w:p w14:paraId="2E54010B" w14:textId="77777777" w:rsidR="00A25F9D" w:rsidRPr="00A25F9D" w:rsidRDefault="00A25F9D" w:rsidP="00A25F9D">
      <w:pPr>
        <w:jc w:val="center"/>
        <w:rPr>
          <w:b/>
          <w:sz w:val="23"/>
          <w:szCs w:val="23"/>
        </w:rPr>
      </w:pPr>
      <w:r w:rsidRPr="00A25F9D">
        <w:rPr>
          <w:b/>
          <w:sz w:val="23"/>
          <w:szCs w:val="23"/>
        </w:rPr>
        <w:t>13. ПРОЧИЕ ПОЛОЖЕНИЯ</w:t>
      </w:r>
    </w:p>
    <w:p w14:paraId="67B8D15E" w14:textId="77777777" w:rsidR="00A25F9D" w:rsidRPr="00A25F9D" w:rsidRDefault="00A25F9D" w:rsidP="00A25F9D">
      <w:pPr>
        <w:tabs>
          <w:tab w:val="left" w:pos="1276"/>
        </w:tabs>
        <w:jc w:val="both"/>
        <w:rPr>
          <w:sz w:val="23"/>
          <w:szCs w:val="23"/>
        </w:rPr>
      </w:pPr>
      <w:r w:rsidRPr="00A25F9D">
        <w:rPr>
          <w:sz w:val="23"/>
          <w:szCs w:val="23"/>
        </w:rPr>
        <w:t>13.1. Контракт составлен в 2-х экземплярах, на русском языке, идентичных по содержанию и имеющих одинаковую юридическую силу, один из которых передан Исполнителю, один - находится у Государственного заказчика.</w:t>
      </w:r>
    </w:p>
    <w:p w14:paraId="38450334" w14:textId="77777777" w:rsidR="00A25F9D" w:rsidRPr="00A25F9D" w:rsidRDefault="00A25F9D" w:rsidP="00A25F9D">
      <w:pPr>
        <w:tabs>
          <w:tab w:val="left" w:pos="1276"/>
        </w:tabs>
        <w:jc w:val="both"/>
        <w:rPr>
          <w:sz w:val="23"/>
          <w:szCs w:val="23"/>
        </w:rPr>
      </w:pPr>
      <w:r w:rsidRPr="00A25F9D">
        <w:rPr>
          <w:sz w:val="23"/>
          <w:szCs w:val="23"/>
        </w:rPr>
        <w:t>Во всем, что не оговорено в настоящем Контракте, Стороны руководствуются действующим законодательством Российской Федерации.</w:t>
      </w:r>
    </w:p>
    <w:p w14:paraId="4A98A5A0" w14:textId="77777777" w:rsidR="00A25F9D" w:rsidRPr="00A25F9D" w:rsidRDefault="00A25F9D" w:rsidP="00A25F9D">
      <w:pPr>
        <w:tabs>
          <w:tab w:val="left" w:pos="1276"/>
        </w:tabs>
        <w:jc w:val="both"/>
        <w:rPr>
          <w:sz w:val="23"/>
          <w:szCs w:val="23"/>
        </w:rPr>
      </w:pPr>
      <w:r w:rsidRPr="00A25F9D">
        <w:rPr>
          <w:sz w:val="23"/>
          <w:szCs w:val="23"/>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5D16CCC1" w14:textId="77777777" w:rsidR="00A25F9D" w:rsidRPr="00A25F9D" w:rsidRDefault="00A25F9D" w:rsidP="00A25F9D">
      <w:pPr>
        <w:tabs>
          <w:tab w:val="left" w:pos="1276"/>
        </w:tabs>
        <w:jc w:val="both"/>
        <w:rPr>
          <w:sz w:val="23"/>
          <w:szCs w:val="23"/>
        </w:rPr>
      </w:pPr>
      <w:r w:rsidRPr="00A25F9D">
        <w:rPr>
          <w:sz w:val="23"/>
          <w:szCs w:val="23"/>
        </w:rPr>
        <w:t>13.3.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Контракта, либо с использованием электронной почты на электронные адреса, указанные в разделе 14 настоящего Контракта, либо с использованием факсимильной связи.</w:t>
      </w:r>
    </w:p>
    <w:p w14:paraId="4EB9FBF4" w14:textId="77777777" w:rsidR="00A25F9D" w:rsidRPr="00A25F9D" w:rsidRDefault="00A25F9D" w:rsidP="00A25F9D">
      <w:pPr>
        <w:tabs>
          <w:tab w:val="left" w:pos="1276"/>
        </w:tabs>
        <w:jc w:val="both"/>
        <w:rPr>
          <w:sz w:val="23"/>
          <w:szCs w:val="23"/>
        </w:rPr>
      </w:pPr>
      <w:r w:rsidRPr="00A25F9D">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14:paraId="50039270" w14:textId="77777777" w:rsidR="00A25F9D" w:rsidRPr="00A25F9D" w:rsidRDefault="00A25F9D" w:rsidP="00A25F9D">
      <w:pPr>
        <w:tabs>
          <w:tab w:val="left" w:pos="1276"/>
        </w:tabs>
        <w:jc w:val="both"/>
        <w:rPr>
          <w:sz w:val="23"/>
          <w:szCs w:val="23"/>
        </w:rPr>
      </w:pPr>
      <w:r w:rsidRPr="00A25F9D">
        <w:rPr>
          <w:sz w:val="23"/>
          <w:szCs w:val="23"/>
        </w:rPr>
        <w:t>13.4.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415A183" w14:textId="77777777" w:rsidR="00A25F9D" w:rsidRPr="00A25F9D" w:rsidRDefault="00A25F9D" w:rsidP="00A25F9D">
      <w:pPr>
        <w:tabs>
          <w:tab w:val="left" w:pos="1276"/>
        </w:tabs>
        <w:jc w:val="both"/>
        <w:rPr>
          <w:sz w:val="23"/>
          <w:szCs w:val="23"/>
        </w:rPr>
      </w:pPr>
      <w:r w:rsidRPr="00A25F9D">
        <w:rPr>
          <w:sz w:val="23"/>
          <w:szCs w:val="23"/>
        </w:rPr>
        <w:lastRenderedPageBreak/>
        <w:t>В случае, предусмотренном настоящим пунктом, перемена Исполнителя, оформляется путем заключения соответствующего дополнительного соглашения (соглашения) к настоящему Контракту.</w:t>
      </w:r>
    </w:p>
    <w:p w14:paraId="3CE1FBBA" w14:textId="77777777" w:rsidR="00A25F9D" w:rsidRPr="00A25F9D" w:rsidRDefault="00A25F9D" w:rsidP="00A25F9D">
      <w:pPr>
        <w:tabs>
          <w:tab w:val="left" w:pos="1276"/>
        </w:tabs>
        <w:jc w:val="both"/>
        <w:rPr>
          <w:sz w:val="23"/>
          <w:szCs w:val="23"/>
        </w:rPr>
      </w:pPr>
      <w:r w:rsidRPr="00A25F9D">
        <w:rPr>
          <w:sz w:val="23"/>
          <w:szCs w:val="23"/>
        </w:rPr>
        <w:t>13.5. Ни одна из Сторон не вправе передавать свои права и обязанности по Контракту третьим лицам без письменного согласия другой Стороны.</w:t>
      </w:r>
    </w:p>
    <w:p w14:paraId="4482DFF1" w14:textId="77777777" w:rsidR="00A25F9D" w:rsidRPr="00A25F9D" w:rsidRDefault="00A25F9D" w:rsidP="00A25F9D">
      <w:pPr>
        <w:tabs>
          <w:tab w:val="left" w:pos="1276"/>
        </w:tabs>
        <w:jc w:val="both"/>
        <w:rPr>
          <w:sz w:val="23"/>
          <w:szCs w:val="23"/>
        </w:rPr>
      </w:pPr>
      <w:r w:rsidRPr="00A25F9D">
        <w:rPr>
          <w:sz w:val="23"/>
          <w:szCs w:val="23"/>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6BD6046E" w14:textId="77777777" w:rsidR="00A25F9D" w:rsidRPr="00A25F9D" w:rsidRDefault="00A25F9D" w:rsidP="00A25F9D">
      <w:pPr>
        <w:tabs>
          <w:tab w:val="left" w:pos="1276"/>
        </w:tabs>
        <w:jc w:val="both"/>
        <w:rPr>
          <w:sz w:val="23"/>
          <w:szCs w:val="23"/>
        </w:rPr>
      </w:pPr>
      <w:r w:rsidRPr="00A25F9D">
        <w:rPr>
          <w:sz w:val="23"/>
          <w:szCs w:val="23"/>
        </w:rPr>
        <w:t>13.7. Информация, переданная в соответствии с настоящим Контрактом Исполнителю, предназначена 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органов исполнительной власти.</w:t>
      </w:r>
    </w:p>
    <w:p w14:paraId="0C74CEAC" w14:textId="77777777" w:rsidR="00A25F9D" w:rsidRPr="00A25F9D" w:rsidRDefault="00A25F9D" w:rsidP="00A25F9D">
      <w:pPr>
        <w:tabs>
          <w:tab w:val="left" w:pos="1276"/>
        </w:tabs>
        <w:jc w:val="both"/>
        <w:rPr>
          <w:sz w:val="23"/>
          <w:szCs w:val="23"/>
        </w:rPr>
      </w:pPr>
      <w:r w:rsidRPr="00A25F9D">
        <w:rPr>
          <w:sz w:val="23"/>
          <w:szCs w:val="23"/>
        </w:rPr>
        <w:t>13.8.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782966BC" w14:textId="77777777" w:rsidR="00A25F9D" w:rsidRPr="00A25F9D" w:rsidRDefault="00A25F9D" w:rsidP="00A25F9D">
      <w:pPr>
        <w:tabs>
          <w:tab w:val="left" w:pos="1276"/>
        </w:tabs>
        <w:jc w:val="both"/>
        <w:rPr>
          <w:sz w:val="23"/>
          <w:szCs w:val="23"/>
        </w:rPr>
      </w:pPr>
      <w:r w:rsidRPr="00A25F9D">
        <w:rPr>
          <w:sz w:val="23"/>
          <w:szCs w:val="23"/>
        </w:rPr>
        <w:t>13.9.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14:paraId="67573AB9" w14:textId="77777777" w:rsidR="00A25F9D" w:rsidRPr="00A25F9D" w:rsidRDefault="00A25F9D" w:rsidP="00A25F9D">
      <w:pPr>
        <w:tabs>
          <w:tab w:val="left" w:pos="1276"/>
        </w:tabs>
        <w:jc w:val="both"/>
        <w:rPr>
          <w:sz w:val="23"/>
          <w:szCs w:val="23"/>
        </w:rPr>
      </w:pPr>
      <w:r w:rsidRPr="00A25F9D">
        <w:rPr>
          <w:sz w:val="23"/>
          <w:szCs w:val="23"/>
        </w:rPr>
        <w:t xml:space="preserve">13.10. Во всем остальном, что не предусмотрено настоящим Контрактом, Стороны руководствуются законодательством Российской Федерации. </w:t>
      </w:r>
    </w:p>
    <w:p w14:paraId="1874B1F0" w14:textId="77777777" w:rsidR="00A25F9D" w:rsidRPr="00A25F9D" w:rsidRDefault="00A25F9D" w:rsidP="00A25F9D">
      <w:pPr>
        <w:tabs>
          <w:tab w:val="left" w:pos="1276"/>
        </w:tabs>
        <w:jc w:val="both"/>
        <w:rPr>
          <w:sz w:val="23"/>
          <w:szCs w:val="23"/>
        </w:rPr>
      </w:pPr>
      <w:r w:rsidRPr="00A25F9D">
        <w:rPr>
          <w:sz w:val="23"/>
          <w:szCs w:val="23"/>
        </w:rPr>
        <w:t>13.11. Все приложения, указанные в настоящем Контракте, являются его неотъемлемой частью.</w:t>
      </w:r>
    </w:p>
    <w:p w14:paraId="4FDAF8C9" w14:textId="77777777" w:rsidR="00A25F9D" w:rsidRPr="00A25F9D" w:rsidRDefault="00A25F9D" w:rsidP="00A25F9D">
      <w:pPr>
        <w:jc w:val="both"/>
        <w:rPr>
          <w:sz w:val="23"/>
          <w:szCs w:val="23"/>
        </w:rPr>
      </w:pPr>
      <w:r w:rsidRPr="00A25F9D">
        <w:rPr>
          <w:sz w:val="23"/>
          <w:szCs w:val="23"/>
        </w:rPr>
        <w:t>Приложения:</w:t>
      </w:r>
    </w:p>
    <w:p w14:paraId="1E87247E" w14:textId="77777777" w:rsidR="0020317C" w:rsidRPr="00A25F9D" w:rsidRDefault="0020317C" w:rsidP="00A25F9D">
      <w:pPr>
        <w:widowControl w:val="0"/>
        <w:autoSpaceDE w:val="0"/>
        <w:autoSpaceDN w:val="0"/>
        <w:jc w:val="both"/>
        <w:rPr>
          <w:sz w:val="23"/>
          <w:szCs w:val="23"/>
        </w:rPr>
      </w:pPr>
      <w:r w:rsidRPr="00A25F9D">
        <w:rPr>
          <w:sz w:val="23"/>
          <w:szCs w:val="23"/>
        </w:rPr>
        <w:t>Приложение № 1 - Расположение АЗС по территории.</w:t>
      </w:r>
    </w:p>
    <w:p w14:paraId="418FB7B6" w14:textId="77777777" w:rsidR="0020317C" w:rsidRPr="00A25F9D" w:rsidRDefault="0020317C" w:rsidP="00A25F9D">
      <w:pPr>
        <w:widowControl w:val="0"/>
        <w:autoSpaceDE w:val="0"/>
        <w:autoSpaceDN w:val="0"/>
        <w:jc w:val="both"/>
        <w:rPr>
          <w:sz w:val="23"/>
          <w:szCs w:val="23"/>
        </w:rPr>
      </w:pPr>
      <w:r w:rsidRPr="00A25F9D">
        <w:rPr>
          <w:sz w:val="23"/>
          <w:szCs w:val="23"/>
        </w:rPr>
        <w:t>Приложение № 2- Инструкция по использованию карты.</w:t>
      </w:r>
    </w:p>
    <w:p w14:paraId="418794F6" w14:textId="77777777" w:rsidR="0020317C" w:rsidRPr="00A25F9D" w:rsidRDefault="0020317C" w:rsidP="00A25F9D">
      <w:pPr>
        <w:widowControl w:val="0"/>
        <w:autoSpaceDE w:val="0"/>
        <w:autoSpaceDN w:val="0"/>
        <w:jc w:val="both"/>
        <w:rPr>
          <w:sz w:val="23"/>
          <w:szCs w:val="23"/>
        </w:rPr>
      </w:pPr>
      <w:r w:rsidRPr="00A25F9D">
        <w:rPr>
          <w:sz w:val="23"/>
          <w:szCs w:val="23"/>
        </w:rPr>
        <w:t>Приложение № 3- Сводный ак</w:t>
      </w:r>
      <w:r w:rsidR="00822ECB">
        <w:rPr>
          <w:sz w:val="23"/>
          <w:szCs w:val="23"/>
        </w:rPr>
        <w:t>т</w:t>
      </w:r>
      <w:r w:rsidRPr="00A25F9D">
        <w:rPr>
          <w:sz w:val="23"/>
          <w:szCs w:val="23"/>
        </w:rPr>
        <w:t>.</w:t>
      </w:r>
    </w:p>
    <w:p w14:paraId="096A8507" w14:textId="77777777" w:rsidR="0020317C" w:rsidRPr="00A25F9D" w:rsidRDefault="0020317C" w:rsidP="00A25F9D">
      <w:pPr>
        <w:widowControl w:val="0"/>
        <w:autoSpaceDE w:val="0"/>
        <w:autoSpaceDN w:val="0"/>
        <w:jc w:val="both"/>
        <w:rPr>
          <w:sz w:val="23"/>
          <w:szCs w:val="23"/>
        </w:rPr>
      </w:pPr>
      <w:r w:rsidRPr="00A25F9D">
        <w:rPr>
          <w:sz w:val="23"/>
          <w:szCs w:val="23"/>
        </w:rPr>
        <w:t>Приложение № 4- Заявка на изготовление карт.</w:t>
      </w:r>
    </w:p>
    <w:p w14:paraId="567E00FC" w14:textId="77777777" w:rsidR="0020317C" w:rsidRPr="00A25F9D" w:rsidRDefault="0020317C" w:rsidP="00A25F9D">
      <w:pPr>
        <w:widowControl w:val="0"/>
        <w:autoSpaceDE w:val="0"/>
        <w:autoSpaceDN w:val="0"/>
        <w:jc w:val="both"/>
        <w:rPr>
          <w:sz w:val="23"/>
          <w:szCs w:val="23"/>
        </w:rPr>
      </w:pPr>
      <w:r w:rsidRPr="00A25F9D">
        <w:rPr>
          <w:sz w:val="23"/>
          <w:szCs w:val="23"/>
        </w:rPr>
        <w:t>Приложение № 5- Отчет по транзакциям за проведенную заправку топлива.</w:t>
      </w:r>
    </w:p>
    <w:p w14:paraId="3AF89A2A" w14:textId="77777777" w:rsidR="0020317C" w:rsidRPr="00A25F9D" w:rsidRDefault="0020317C" w:rsidP="00A25F9D">
      <w:pPr>
        <w:widowControl w:val="0"/>
        <w:autoSpaceDE w:val="0"/>
        <w:autoSpaceDN w:val="0"/>
        <w:jc w:val="both"/>
        <w:rPr>
          <w:sz w:val="23"/>
          <w:szCs w:val="23"/>
        </w:rPr>
      </w:pPr>
      <w:r w:rsidRPr="00A25F9D">
        <w:rPr>
          <w:sz w:val="23"/>
          <w:szCs w:val="23"/>
        </w:rPr>
        <w:t>Приложение № 6-Акт приема-передачи карт.</w:t>
      </w:r>
    </w:p>
    <w:p w14:paraId="6E3F1632" w14:textId="77777777" w:rsidR="0020317C" w:rsidRPr="00A25F9D" w:rsidRDefault="0020317C" w:rsidP="00A25F9D">
      <w:pPr>
        <w:widowControl w:val="0"/>
        <w:autoSpaceDE w:val="0"/>
        <w:autoSpaceDN w:val="0"/>
        <w:jc w:val="both"/>
        <w:rPr>
          <w:sz w:val="23"/>
          <w:szCs w:val="23"/>
        </w:rPr>
      </w:pPr>
      <w:r w:rsidRPr="00A25F9D">
        <w:rPr>
          <w:sz w:val="23"/>
          <w:szCs w:val="23"/>
        </w:rPr>
        <w:t>Приложение № 7-Акт за произведенную заправку топлива.</w:t>
      </w:r>
    </w:p>
    <w:p w14:paraId="05436D4F" w14:textId="77777777" w:rsidR="00096256" w:rsidRPr="007B1943" w:rsidRDefault="00096256" w:rsidP="00096256">
      <w:pPr>
        <w:ind w:firstLine="720"/>
        <w:jc w:val="center"/>
        <w:rPr>
          <w:b/>
          <w:bCs/>
        </w:rPr>
      </w:pPr>
      <w:r w:rsidRPr="007B1943">
        <w:rPr>
          <w:b/>
          <w:bCs/>
        </w:rPr>
        <w:t>1</w:t>
      </w:r>
      <w:r w:rsidR="00A25F9D">
        <w:rPr>
          <w:b/>
          <w:bCs/>
        </w:rPr>
        <w:t>4</w:t>
      </w:r>
      <w:r w:rsidR="00822ECB" w:rsidRPr="007B1943">
        <w:rPr>
          <w:b/>
          <w:bCs/>
        </w:rPr>
        <w:t>. ЮРИДИЧЕСКИЕ АДРЕСА, БАНКОВСКИЕ И ОТГРУЗОЧНЫЕ</w:t>
      </w:r>
    </w:p>
    <w:p w14:paraId="06C52DF8" w14:textId="77777777" w:rsidR="00096256" w:rsidRPr="007B1943" w:rsidRDefault="00822ECB" w:rsidP="00096256">
      <w:pPr>
        <w:ind w:firstLine="720"/>
        <w:jc w:val="center"/>
        <w:rPr>
          <w:b/>
          <w:bCs/>
        </w:rPr>
      </w:pPr>
      <w:r w:rsidRPr="007B1943">
        <w:rPr>
          <w:b/>
          <w:bCs/>
        </w:rPr>
        <w:t>РЕКВИЗИТЫ СТОРОН НА МОМЕНТ ЗАКЛЮЧЕНИЯ ГОСУДАРСТВЕННОГО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4862"/>
      </w:tblGrid>
      <w:tr w:rsidR="00435999" w:rsidRPr="00435999" w14:paraId="708630AD" w14:textId="77777777" w:rsidTr="002B39C0">
        <w:trPr>
          <w:trHeight w:val="421"/>
        </w:trPr>
        <w:tc>
          <w:tcPr>
            <w:tcW w:w="4586" w:type="dxa"/>
            <w:tcBorders>
              <w:top w:val="single" w:sz="4" w:space="0" w:color="auto"/>
              <w:left w:val="single" w:sz="4" w:space="0" w:color="auto"/>
              <w:bottom w:val="single" w:sz="4" w:space="0" w:color="auto"/>
              <w:right w:val="single" w:sz="4" w:space="0" w:color="auto"/>
            </w:tcBorders>
            <w:vAlign w:val="center"/>
          </w:tcPr>
          <w:p w14:paraId="55813465" w14:textId="77777777" w:rsidR="00435999" w:rsidRPr="00435999" w:rsidRDefault="00435999" w:rsidP="00435999">
            <w:pPr>
              <w:jc w:val="center"/>
              <w:rPr>
                <w:b/>
                <w:sz w:val="23"/>
                <w:szCs w:val="23"/>
              </w:rPr>
            </w:pPr>
            <w:r w:rsidRPr="00435999">
              <w:rPr>
                <w:b/>
                <w:sz w:val="23"/>
                <w:szCs w:val="23"/>
              </w:rPr>
              <w:t>Поставщик</w:t>
            </w:r>
          </w:p>
        </w:tc>
        <w:tc>
          <w:tcPr>
            <w:tcW w:w="4985" w:type="dxa"/>
            <w:tcBorders>
              <w:top w:val="single" w:sz="4" w:space="0" w:color="auto"/>
              <w:left w:val="single" w:sz="4" w:space="0" w:color="auto"/>
              <w:bottom w:val="single" w:sz="4" w:space="0" w:color="auto"/>
              <w:right w:val="single" w:sz="4" w:space="0" w:color="auto"/>
            </w:tcBorders>
            <w:vAlign w:val="center"/>
          </w:tcPr>
          <w:p w14:paraId="58C3F476" w14:textId="77777777" w:rsidR="00435999" w:rsidRPr="00435999" w:rsidRDefault="00435999" w:rsidP="00435999">
            <w:pPr>
              <w:jc w:val="center"/>
              <w:rPr>
                <w:b/>
                <w:sz w:val="23"/>
                <w:szCs w:val="23"/>
              </w:rPr>
            </w:pPr>
            <w:r w:rsidRPr="00435999">
              <w:rPr>
                <w:b/>
                <w:bCs/>
                <w:sz w:val="23"/>
                <w:szCs w:val="23"/>
              </w:rPr>
              <w:t>Государственный заказчик</w:t>
            </w:r>
          </w:p>
        </w:tc>
      </w:tr>
      <w:tr w:rsidR="00435999" w:rsidRPr="00435999" w14:paraId="4F3EF6C9" w14:textId="77777777" w:rsidTr="002B39C0">
        <w:tc>
          <w:tcPr>
            <w:tcW w:w="4586" w:type="dxa"/>
            <w:tcBorders>
              <w:top w:val="single" w:sz="4" w:space="0" w:color="auto"/>
              <w:left w:val="single" w:sz="4" w:space="0" w:color="auto"/>
              <w:bottom w:val="single" w:sz="4" w:space="0" w:color="auto"/>
              <w:right w:val="single" w:sz="4" w:space="0" w:color="auto"/>
            </w:tcBorders>
          </w:tcPr>
          <w:p w14:paraId="67064692" w14:textId="77777777" w:rsidR="00435999" w:rsidRPr="00435999" w:rsidRDefault="00435999" w:rsidP="00822ECB">
            <w:pPr>
              <w:rPr>
                <w:sz w:val="23"/>
                <w:szCs w:val="23"/>
              </w:rPr>
            </w:pPr>
          </w:p>
          <w:p w14:paraId="76CE3444" w14:textId="77777777" w:rsidR="00435999" w:rsidRPr="00435999" w:rsidRDefault="00435999" w:rsidP="00822ECB">
            <w:pPr>
              <w:rPr>
                <w:sz w:val="23"/>
                <w:szCs w:val="23"/>
              </w:rPr>
            </w:pPr>
          </w:p>
          <w:p w14:paraId="5FB7FDC0" w14:textId="77777777" w:rsidR="00435999" w:rsidRPr="00435999" w:rsidRDefault="00435999" w:rsidP="00822ECB">
            <w:pPr>
              <w:rPr>
                <w:sz w:val="23"/>
                <w:szCs w:val="23"/>
              </w:rPr>
            </w:pPr>
          </w:p>
          <w:p w14:paraId="308EA211" w14:textId="77777777" w:rsidR="00435999" w:rsidRPr="00435999" w:rsidRDefault="00435999" w:rsidP="00822ECB">
            <w:pPr>
              <w:rPr>
                <w:sz w:val="23"/>
                <w:szCs w:val="23"/>
              </w:rPr>
            </w:pPr>
          </w:p>
          <w:p w14:paraId="6AEC2E8E" w14:textId="77777777" w:rsidR="00435999" w:rsidRPr="00435999" w:rsidRDefault="00435999" w:rsidP="00822ECB">
            <w:pPr>
              <w:rPr>
                <w:sz w:val="23"/>
                <w:szCs w:val="23"/>
              </w:rPr>
            </w:pPr>
          </w:p>
          <w:p w14:paraId="01C2E943" w14:textId="77777777" w:rsidR="00435999" w:rsidRPr="00435999" w:rsidRDefault="00435999" w:rsidP="00822ECB">
            <w:pPr>
              <w:rPr>
                <w:sz w:val="23"/>
                <w:szCs w:val="23"/>
              </w:rPr>
            </w:pPr>
          </w:p>
          <w:p w14:paraId="2D7B6391" w14:textId="77777777" w:rsidR="00435999" w:rsidRPr="00435999" w:rsidRDefault="00435999" w:rsidP="00822ECB">
            <w:pPr>
              <w:rPr>
                <w:sz w:val="23"/>
                <w:szCs w:val="23"/>
              </w:rPr>
            </w:pPr>
          </w:p>
          <w:p w14:paraId="71A77C4E" w14:textId="77777777" w:rsidR="00435999" w:rsidRPr="00435999" w:rsidRDefault="00435999" w:rsidP="00822ECB">
            <w:pPr>
              <w:rPr>
                <w:sz w:val="23"/>
                <w:szCs w:val="23"/>
              </w:rPr>
            </w:pPr>
          </w:p>
          <w:p w14:paraId="4158A9E2" w14:textId="77777777" w:rsidR="00435999" w:rsidRPr="00435999" w:rsidRDefault="00435999" w:rsidP="00822ECB">
            <w:pPr>
              <w:rPr>
                <w:sz w:val="23"/>
                <w:szCs w:val="23"/>
              </w:rPr>
            </w:pPr>
          </w:p>
          <w:p w14:paraId="017A0C29" w14:textId="77777777" w:rsidR="00435999" w:rsidRPr="00435999" w:rsidRDefault="00435999" w:rsidP="00822ECB">
            <w:pPr>
              <w:rPr>
                <w:sz w:val="23"/>
                <w:szCs w:val="23"/>
              </w:rPr>
            </w:pPr>
          </w:p>
          <w:p w14:paraId="42313831" w14:textId="77777777" w:rsidR="00435999" w:rsidRPr="00435999" w:rsidRDefault="00435999" w:rsidP="00822ECB">
            <w:pPr>
              <w:rPr>
                <w:sz w:val="23"/>
                <w:szCs w:val="23"/>
              </w:rPr>
            </w:pPr>
          </w:p>
          <w:p w14:paraId="75458B96" w14:textId="77777777" w:rsidR="00DC0815" w:rsidRPr="00435999" w:rsidRDefault="00DC0815" w:rsidP="00822ECB">
            <w:pPr>
              <w:rPr>
                <w:sz w:val="23"/>
                <w:szCs w:val="23"/>
              </w:rPr>
            </w:pPr>
          </w:p>
          <w:p w14:paraId="0808F25B" w14:textId="77777777" w:rsidR="00435999" w:rsidRPr="00435999" w:rsidRDefault="00435999" w:rsidP="00822ECB">
            <w:pPr>
              <w:rPr>
                <w:sz w:val="23"/>
                <w:szCs w:val="23"/>
              </w:rPr>
            </w:pPr>
          </w:p>
          <w:p w14:paraId="5A464015" w14:textId="77777777" w:rsidR="00435999" w:rsidRDefault="00435999" w:rsidP="00822ECB">
            <w:pPr>
              <w:rPr>
                <w:sz w:val="23"/>
                <w:szCs w:val="23"/>
              </w:rPr>
            </w:pPr>
          </w:p>
          <w:p w14:paraId="54155A37" w14:textId="77777777" w:rsidR="00822ECB" w:rsidRDefault="00822ECB" w:rsidP="00822ECB">
            <w:pPr>
              <w:rPr>
                <w:sz w:val="23"/>
                <w:szCs w:val="23"/>
              </w:rPr>
            </w:pPr>
          </w:p>
          <w:p w14:paraId="5232E218" w14:textId="77777777" w:rsidR="00822ECB" w:rsidRPr="00435999" w:rsidRDefault="00822ECB" w:rsidP="00822ECB">
            <w:pPr>
              <w:rPr>
                <w:sz w:val="23"/>
                <w:szCs w:val="23"/>
              </w:rPr>
            </w:pPr>
          </w:p>
          <w:p w14:paraId="0518A510" w14:textId="77777777" w:rsidR="00435999" w:rsidRPr="00435999" w:rsidRDefault="00435999" w:rsidP="00822ECB">
            <w:pPr>
              <w:rPr>
                <w:sz w:val="23"/>
                <w:szCs w:val="23"/>
              </w:rPr>
            </w:pPr>
            <w:r w:rsidRPr="00435999">
              <w:rPr>
                <w:sz w:val="23"/>
                <w:szCs w:val="23"/>
              </w:rPr>
              <w:t>_____________________ /______________/</w:t>
            </w:r>
          </w:p>
          <w:p w14:paraId="1D811155" w14:textId="77777777" w:rsidR="00435999" w:rsidRPr="00435999" w:rsidRDefault="00435999" w:rsidP="00822ECB">
            <w:pPr>
              <w:rPr>
                <w:sz w:val="23"/>
                <w:szCs w:val="23"/>
              </w:rPr>
            </w:pPr>
          </w:p>
        </w:tc>
        <w:tc>
          <w:tcPr>
            <w:tcW w:w="4985" w:type="dxa"/>
            <w:tcBorders>
              <w:top w:val="single" w:sz="4" w:space="0" w:color="auto"/>
              <w:left w:val="single" w:sz="4" w:space="0" w:color="auto"/>
              <w:bottom w:val="single" w:sz="4" w:space="0" w:color="auto"/>
              <w:right w:val="single" w:sz="4" w:space="0" w:color="auto"/>
            </w:tcBorders>
          </w:tcPr>
          <w:p w14:paraId="7B82BE65" w14:textId="77777777" w:rsidR="00156809" w:rsidRPr="006552C2" w:rsidRDefault="00156809" w:rsidP="00156809">
            <w:pPr>
              <w:spacing w:line="276" w:lineRule="auto"/>
              <w:rPr>
                <w:rFonts w:eastAsia="Calibri"/>
                <w:b/>
                <w:sz w:val="23"/>
                <w:szCs w:val="23"/>
                <w:lang w:eastAsia="en-US"/>
              </w:rPr>
            </w:pPr>
            <w:r w:rsidRPr="006552C2">
              <w:rPr>
                <w:rFonts w:eastAsia="Calibri"/>
                <w:b/>
                <w:sz w:val="23"/>
                <w:szCs w:val="23"/>
                <w:lang w:eastAsia="en-US"/>
              </w:rPr>
              <w:t>ФКУ ИК-15 ГУФСИН России по Ростовской области</w:t>
            </w:r>
          </w:p>
          <w:p w14:paraId="61CF24B2" w14:textId="77777777" w:rsidR="00156809" w:rsidRPr="007A40FA" w:rsidRDefault="00156809" w:rsidP="00156809">
            <w:pPr>
              <w:jc w:val="both"/>
              <w:rPr>
                <w:sz w:val="22"/>
                <w:szCs w:val="22"/>
              </w:rPr>
            </w:pPr>
            <w:r w:rsidRPr="007A40FA">
              <w:rPr>
                <w:sz w:val="22"/>
                <w:szCs w:val="22"/>
              </w:rPr>
              <w:t>Адрес:346880, г. Батайск, Ростовская область,</w:t>
            </w:r>
            <w:r>
              <w:rPr>
                <w:sz w:val="22"/>
                <w:szCs w:val="22"/>
              </w:rPr>
              <w:t xml:space="preserve"> </w:t>
            </w:r>
            <w:r w:rsidRPr="007A40FA">
              <w:rPr>
                <w:sz w:val="22"/>
                <w:szCs w:val="22"/>
              </w:rPr>
              <w:t xml:space="preserve">          ул. М. Горького, 356</w:t>
            </w:r>
          </w:p>
          <w:p w14:paraId="62BFB22E" w14:textId="77777777" w:rsidR="00156809" w:rsidRPr="007A40FA" w:rsidRDefault="00156809" w:rsidP="00156809">
            <w:pPr>
              <w:jc w:val="both"/>
              <w:rPr>
                <w:sz w:val="22"/>
                <w:szCs w:val="22"/>
              </w:rPr>
            </w:pPr>
            <w:r w:rsidRPr="007A40FA">
              <w:rPr>
                <w:sz w:val="22"/>
                <w:szCs w:val="22"/>
              </w:rPr>
              <w:t xml:space="preserve">ИНН 6141004231, КПП 614101001,  </w:t>
            </w:r>
          </w:p>
          <w:p w14:paraId="6F236FAA" w14:textId="77777777" w:rsidR="00156809" w:rsidRPr="007A40FA" w:rsidRDefault="00156809" w:rsidP="00156809">
            <w:pPr>
              <w:jc w:val="both"/>
              <w:rPr>
                <w:sz w:val="22"/>
                <w:szCs w:val="22"/>
              </w:rPr>
            </w:pPr>
            <w:r w:rsidRPr="007A40FA">
              <w:rPr>
                <w:sz w:val="22"/>
                <w:szCs w:val="22"/>
              </w:rPr>
              <w:t xml:space="preserve">БИК </w:t>
            </w:r>
            <w:r>
              <w:rPr>
                <w:sz w:val="22"/>
                <w:szCs w:val="22"/>
              </w:rPr>
              <w:t>012202102</w:t>
            </w:r>
          </w:p>
          <w:p w14:paraId="3D7FCE9C" w14:textId="77777777" w:rsidR="00156809" w:rsidRPr="007A40FA" w:rsidRDefault="00156809" w:rsidP="00156809">
            <w:pPr>
              <w:jc w:val="both"/>
              <w:rPr>
                <w:sz w:val="22"/>
                <w:szCs w:val="22"/>
              </w:rPr>
            </w:pPr>
            <w:r w:rsidRPr="007A40FA">
              <w:rPr>
                <w:sz w:val="22"/>
                <w:szCs w:val="22"/>
              </w:rPr>
              <w:t>р/с 032116430000000</w:t>
            </w:r>
            <w:r>
              <w:rPr>
                <w:sz w:val="22"/>
                <w:szCs w:val="22"/>
              </w:rPr>
              <w:t>13230</w:t>
            </w:r>
            <w:r w:rsidRPr="007A40FA">
              <w:rPr>
                <w:sz w:val="22"/>
                <w:szCs w:val="22"/>
              </w:rPr>
              <w:t xml:space="preserve"> </w:t>
            </w:r>
          </w:p>
          <w:p w14:paraId="6B260844" w14:textId="77777777" w:rsidR="00156809" w:rsidRPr="007A40FA" w:rsidRDefault="00156809" w:rsidP="00156809">
            <w:pPr>
              <w:jc w:val="both"/>
              <w:rPr>
                <w:sz w:val="22"/>
                <w:szCs w:val="22"/>
              </w:rPr>
            </w:pPr>
            <w:r w:rsidRPr="007A40FA">
              <w:rPr>
                <w:sz w:val="22"/>
                <w:szCs w:val="22"/>
              </w:rPr>
              <w:t>Кор.сч 40102810</w:t>
            </w:r>
            <w:r>
              <w:rPr>
                <w:sz w:val="22"/>
                <w:szCs w:val="22"/>
              </w:rPr>
              <w:t>745370000024</w:t>
            </w:r>
            <w:r w:rsidRPr="007A40FA">
              <w:rPr>
                <w:sz w:val="22"/>
                <w:szCs w:val="22"/>
              </w:rPr>
              <w:t xml:space="preserve">                         </w:t>
            </w:r>
          </w:p>
          <w:p w14:paraId="2D18117D" w14:textId="77777777" w:rsidR="00156809" w:rsidRPr="007A40FA" w:rsidRDefault="00156809" w:rsidP="00156809">
            <w:pPr>
              <w:jc w:val="both"/>
              <w:rPr>
                <w:sz w:val="22"/>
                <w:szCs w:val="22"/>
              </w:rPr>
            </w:pPr>
            <w:r>
              <w:rPr>
                <w:sz w:val="22"/>
                <w:szCs w:val="22"/>
              </w:rPr>
              <w:t>ОКЦ №1 ВВГУ Банка России//УФК по Нижегородской области, город Нижний Новгород</w:t>
            </w:r>
          </w:p>
          <w:p w14:paraId="0F63BAC2" w14:textId="77777777" w:rsidR="00156809" w:rsidRPr="007A40FA" w:rsidRDefault="00156809" w:rsidP="00156809">
            <w:pPr>
              <w:jc w:val="both"/>
              <w:rPr>
                <w:sz w:val="22"/>
                <w:szCs w:val="22"/>
              </w:rPr>
            </w:pPr>
            <w:r w:rsidRPr="007A40FA">
              <w:rPr>
                <w:sz w:val="22"/>
                <w:szCs w:val="22"/>
              </w:rPr>
              <w:t xml:space="preserve">ОГРН 1026101840710  </w:t>
            </w:r>
          </w:p>
          <w:p w14:paraId="00006FDC" w14:textId="77777777" w:rsidR="00156809" w:rsidRPr="007A40FA" w:rsidRDefault="00156809" w:rsidP="00156809">
            <w:pPr>
              <w:jc w:val="both"/>
              <w:rPr>
                <w:sz w:val="22"/>
                <w:szCs w:val="22"/>
              </w:rPr>
            </w:pPr>
            <w:r w:rsidRPr="007A40FA">
              <w:rPr>
                <w:sz w:val="22"/>
                <w:szCs w:val="22"/>
              </w:rPr>
              <w:t>ОКТМО 60707000001 ОКПО 08557713</w:t>
            </w:r>
          </w:p>
          <w:p w14:paraId="2BCFF40F" w14:textId="77777777" w:rsidR="00156809" w:rsidRPr="007A40FA" w:rsidRDefault="00156809" w:rsidP="00156809">
            <w:pPr>
              <w:jc w:val="both"/>
              <w:rPr>
                <w:sz w:val="22"/>
                <w:szCs w:val="22"/>
              </w:rPr>
            </w:pPr>
            <w:r w:rsidRPr="007A40FA">
              <w:rPr>
                <w:sz w:val="22"/>
                <w:szCs w:val="22"/>
              </w:rPr>
              <w:t>8-86354-2-39-81</w:t>
            </w:r>
          </w:p>
          <w:p w14:paraId="63D2B293" w14:textId="77777777" w:rsidR="00156809" w:rsidRDefault="00156809" w:rsidP="00156809">
            <w:pPr>
              <w:rPr>
                <w:sz w:val="22"/>
                <w:szCs w:val="22"/>
              </w:rPr>
            </w:pPr>
            <w:hyperlink r:id="rId23" w:history="1">
              <w:r w:rsidRPr="001A0C89">
                <w:rPr>
                  <w:rStyle w:val="af8"/>
                  <w:sz w:val="22"/>
                  <w:szCs w:val="22"/>
                </w:rPr>
                <w:t>ik-15.donzona@61.fsin.gov.ru</w:t>
              </w:r>
            </w:hyperlink>
          </w:p>
          <w:p w14:paraId="251991D6" w14:textId="77777777" w:rsidR="00156809" w:rsidRPr="00931D71" w:rsidRDefault="00156809" w:rsidP="00156809">
            <w:pPr>
              <w:rPr>
                <w:b/>
                <w:color w:val="000000"/>
                <w:sz w:val="23"/>
                <w:szCs w:val="23"/>
              </w:rPr>
            </w:pPr>
            <w:r>
              <w:rPr>
                <w:b/>
                <w:color w:val="000000"/>
                <w:sz w:val="23"/>
                <w:szCs w:val="23"/>
              </w:rPr>
              <w:t>Начальник</w:t>
            </w:r>
            <w:r w:rsidRPr="00931D71">
              <w:rPr>
                <w:b/>
                <w:color w:val="000000"/>
                <w:sz w:val="23"/>
                <w:szCs w:val="23"/>
              </w:rPr>
              <w:t xml:space="preserve"> ФКУ ИК-15 </w:t>
            </w:r>
          </w:p>
          <w:p w14:paraId="60FC8FD0" w14:textId="77777777" w:rsidR="00156809" w:rsidRDefault="00156809" w:rsidP="00156809">
            <w:pPr>
              <w:rPr>
                <w:b/>
                <w:color w:val="000000"/>
                <w:sz w:val="23"/>
                <w:szCs w:val="23"/>
              </w:rPr>
            </w:pPr>
            <w:r w:rsidRPr="00931D71">
              <w:rPr>
                <w:b/>
                <w:color w:val="000000"/>
                <w:sz w:val="23"/>
                <w:szCs w:val="23"/>
              </w:rPr>
              <w:t>ГУФСИН России по Ростовской области</w:t>
            </w:r>
          </w:p>
          <w:p w14:paraId="54260CEE" w14:textId="77777777" w:rsidR="00156809" w:rsidRPr="00931D71" w:rsidRDefault="00156809" w:rsidP="00156809">
            <w:pPr>
              <w:rPr>
                <w:b/>
                <w:color w:val="000000"/>
                <w:sz w:val="23"/>
                <w:szCs w:val="23"/>
              </w:rPr>
            </w:pPr>
          </w:p>
          <w:p w14:paraId="52CAF5A7" w14:textId="77777777" w:rsidR="00156809" w:rsidRPr="00156809" w:rsidRDefault="00156809" w:rsidP="00156809">
            <w:pPr>
              <w:jc w:val="both"/>
              <w:rPr>
                <w:b/>
                <w:color w:val="000000"/>
                <w:sz w:val="23"/>
                <w:szCs w:val="23"/>
              </w:rPr>
            </w:pPr>
            <w:r w:rsidRPr="00931D71">
              <w:rPr>
                <w:b/>
                <w:color w:val="000000"/>
                <w:sz w:val="23"/>
                <w:szCs w:val="23"/>
              </w:rPr>
              <w:t xml:space="preserve">_____________________ </w:t>
            </w:r>
            <w:r>
              <w:rPr>
                <w:b/>
                <w:color w:val="000000"/>
                <w:sz w:val="23"/>
                <w:szCs w:val="23"/>
              </w:rPr>
              <w:t>И.Р. Луганский</w:t>
            </w:r>
          </w:p>
        </w:tc>
      </w:tr>
    </w:tbl>
    <w:p w14:paraId="40B5CC5E" w14:textId="77777777" w:rsidR="00D11FC3" w:rsidRDefault="00D11FC3" w:rsidP="002B39C0">
      <w:pPr>
        <w:jc w:val="right"/>
        <w:rPr>
          <w:b/>
          <w:sz w:val="23"/>
          <w:szCs w:val="23"/>
        </w:rPr>
      </w:pPr>
    </w:p>
    <w:p w14:paraId="3D8E652C" w14:textId="196E1774" w:rsidR="002B39C0" w:rsidRPr="006552C2" w:rsidRDefault="002B39C0" w:rsidP="002B39C0">
      <w:pPr>
        <w:jc w:val="right"/>
        <w:rPr>
          <w:b/>
          <w:sz w:val="23"/>
          <w:szCs w:val="23"/>
        </w:rPr>
      </w:pPr>
      <w:r w:rsidRPr="006552C2">
        <w:rPr>
          <w:b/>
          <w:sz w:val="23"/>
          <w:szCs w:val="23"/>
        </w:rPr>
        <w:lastRenderedPageBreak/>
        <w:t xml:space="preserve">Приложение № 1 к </w:t>
      </w:r>
      <w:r>
        <w:rPr>
          <w:b/>
          <w:sz w:val="23"/>
          <w:szCs w:val="23"/>
        </w:rPr>
        <w:t>государственному контракту</w:t>
      </w:r>
    </w:p>
    <w:p w14:paraId="1ACC0EE5" w14:textId="77777777" w:rsidR="002B39C0" w:rsidRPr="006552C2" w:rsidRDefault="002B39C0" w:rsidP="002B39C0">
      <w:pPr>
        <w:jc w:val="right"/>
        <w:rPr>
          <w:sz w:val="23"/>
          <w:szCs w:val="23"/>
        </w:rPr>
      </w:pPr>
      <w:r>
        <w:rPr>
          <w:sz w:val="23"/>
          <w:szCs w:val="23"/>
        </w:rPr>
        <w:t>от «__</w:t>
      </w:r>
      <w:r w:rsidRPr="006552C2">
        <w:rPr>
          <w:sz w:val="23"/>
          <w:szCs w:val="23"/>
        </w:rPr>
        <w:t>»____</w:t>
      </w:r>
      <w:r>
        <w:rPr>
          <w:sz w:val="23"/>
          <w:szCs w:val="23"/>
        </w:rPr>
        <w:t>202</w:t>
      </w:r>
      <w:r w:rsidR="00156809">
        <w:rPr>
          <w:sz w:val="23"/>
          <w:szCs w:val="23"/>
        </w:rPr>
        <w:t>6</w:t>
      </w:r>
      <w:r w:rsidRPr="006552C2">
        <w:rPr>
          <w:sz w:val="23"/>
          <w:szCs w:val="23"/>
        </w:rPr>
        <w:t xml:space="preserve"> года №_____________________</w:t>
      </w:r>
    </w:p>
    <w:p w14:paraId="21642CBA" w14:textId="77777777" w:rsidR="00703006" w:rsidRPr="007B1943" w:rsidRDefault="00703006" w:rsidP="00703006">
      <w:pPr>
        <w:pStyle w:val="220"/>
        <w:spacing w:before="0" w:after="0"/>
        <w:ind w:right="-2" w:firstLine="720"/>
        <w:jc w:val="right"/>
        <w:rPr>
          <w:b/>
          <w:szCs w:val="24"/>
        </w:rPr>
      </w:pPr>
    </w:p>
    <w:p w14:paraId="1B14A4A1" w14:textId="77777777" w:rsidR="00824C2D" w:rsidRPr="007B1943" w:rsidRDefault="00824C2D" w:rsidP="00703006">
      <w:pPr>
        <w:ind w:right="-2" w:firstLine="720"/>
        <w:jc w:val="center"/>
        <w:rPr>
          <w:b/>
        </w:rPr>
      </w:pPr>
    </w:p>
    <w:p w14:paraId="01FC6BCA" w14:textId="77777777" w:rsidR="00824C2D" w:rsidRPr="007B1943" w:rsidRDefault="00824C2D" w:rsidP="00703006">
      <w:pPr>
        <w:ind w:right="-2" w:firstLine="720"/>
        <w:jc w:val="center"/>
        <w:rPr>
          <w:b/>
        </w:rPr>
      </w:pPr>
    </w:p>
    <w:p w14:paraId="4BBFD9CE" w14:textId="77777777" w:rsidR="00824C2D" w:rsidRPr="007B1943" w:rsidRDefault="00824C2D" w:rsidP="00703006">
      <w:pPr>
        <w:ind w:right="-2" w:firstLine="720"/>
        <w:jc w:val="center"/>
        <w:rPr>
          <w:b/>
        </w:rPr>
      </w:pPr>
    </w:p>
    <w:p w14:paraId="1A13A13C" w14:textId="77777777" w:rsidR="00703006" w:rsidRPr="007B1943" w:rsidRDefault="00703006" w:rsidP="00703006">
      <w:pPr>
        <w:ind w:right="-2" w:firstLine="720"/>
        <w:jc w:val="center"/>
        <w:rPr>
          <w:b/>
        </w:rPr>
      </w:pPr>
      <w:r w:rsidRPr="007B1943">
        <w:rPr>
          <w:b/>
        </w:rPr>
        <w:t xml:space="preserve">Расположение АЗС по территории </w:t>
      </w:r>
    </w:p>
    <w:p w14:paraId="7E1D4CC4" w14:textId="77777777" w:rsidR="00703006" w:rsidRPr="007B1943" w:rsidRDefault="00703006" w:rsidP="00703006">
      <w:pPr>
        <w:ind w:right="-2" w:firstLine="720"/>
        <w:jc w:val="center"/>
        <w:rPr>
          <w:b/>
        </w:rPr>
      </w:pPr>
    </w:p>
    <w:p w14:paraId="4516F077" w14:textId="77777777" w:rsidR="00824C2D" w:rsidRPr="007B1943" w:rsidRDefault="00824C2D" w:rsidP="00703006">
      <w:pPr>
        <w:ind w:right="-2" w:firstLine="720"/>
        <w:jc w:val="center"/>
        <w:rPr>
          <w:b/>
        </w:rPr>
      </w:pPr>
    </w:p>
    <w:p w14:paraId="1C13E96A" w14:textId="77777777" w:rsidR="00824C2D" w:rsidRPr="007B1943" w:rsidRDefault="00824C2D" w:rsidP="00703006">
      <w:pPr>
        <w:ind w:right="-2" w:firstLine="720"/>
        <w:jc w:val="center"/>
        <w:rPr>
          <w:b/>
        </w:rPr>
      </w:pPr>
    </w:p>
    <w:tbl>
      <w:tblPr>
        <w:tblW w:w="97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17"/>
        <w:gridCol w:w="7649"/>
      </w:tblGrid>
      <w:tr w:rsidR="000D53FD" w:rsidRPr="007B1943" w14:paraId="3941C351" w14:textId="77777777" w:rsidTr="00897F06">
        <w:trPr>
          <w:trHeight w:val="238"/>
        </w:trPr>
        <w:tc>
          <w:tcPr>
            <w:tcW w:w="710" w:type="dxa"/>
            <w:shd w:val="clear" w:color="auto" w:fill="CCFFFF"/>
            <w:noWrap/>
            <w:vAlign w:val="center"/>
          </w:tcPr>
          <w:p w14:paraId="42EE355D" w14:textId="77777777" w:rsidR="000D53FD" w:rsidRPr="00127D46" w:rsidRDefault="000D53FD" w:rsidP="00897F06">
            <w:pPr>
              <w:jc w:val="center"/>
              <w:rPr>
                <w:b/>
              </w:rPr>
            </w:pPr>
            <w:r w:rsidRPr="00127D46">
              <w:rPr>
                <w:b/>
              </w:rPr>
              <w:t>№ п/п</w:t>
            </w:r>
          </w:p>
        </w:tc>
        <w:tc>
          <w:tcPr>
            <w:tcW w:w="1417" w:type="dxa"/>
            <w:shd w:val="clear" w:color="auto" w:fill="CCFFFF"/>
            <w:noWrap/>
            <w:vAlign w:val="center"/>
          </w:tcPr>
          <w:p w14:paraId="478210EB" w14:textId="77777777" w:rsidR="000D53FD" w:rsidRPr="00127D46" w:rsidRDefault="000D53FD" w:rsidP="00897F06">
            <w:pPr>
              <w:jc w:val="center"/>
              <w:rPr>
                <w:b/>
              </w:rPr>
            </w:pPr>
            <w:r w:rsidRPr="00127D46">
              <w:rPr>
                <w:b/>
              </w:rPr>
              <w:t>Название АЗС</w:t>
            </w:r>
          </w:p>
        </w:tc>
        <w:tc>
          <w:tcPr>
            <w:tcW w:w="7649" w:type="dxa"/>
            <w:shd w:val="clear" w:color="auto" w:fill="CCFFFF"/>
            <w:noWrap/>
            <w:vAlign w:val="center"/>
          </w:tcPr>
          <w:p w14:paraId="63CFE2EE" w14:textId="77777777" w:rsidR="000D53FD" w:rsidRPr="00127D46" w:rsidRDefault="000D53FD" w:rsidP="00897F06">
            <w:pPr>
              <w:jc w:val="center"/>
              <w:rPr>
                <w:b/>
              </w:rPr>
            </w:pPr>
            <w:r w:rsidRPr="00127D46">
              <w:rPr>
                <w:b/>
              </w:rPr>
              <w:t>Место расположения</w:t>
            </w:r>
          </w:p>
        </w:tc>
      </w:tr>
      <w:tr w:rsidR="000D53FD" w:rsidRPr="007B1943" w14:paraId="38171ED9" w14:textId="77777777" w:rsidTr="00897F06">
        <w:trPr>
          <w:trHeight w:val="198"/>
        </w:trPr>
        <w:tc>
          <w:tcPr>
            <w:tcW w:w="710" w:type="dxa"/>
            <w:noWrap/>
          </w:tcPr>
          <w:p w14:paraId="2AEEC1C2" w14:textId="77777777" w:rsidR="000D53FD" w:rsidRPr="007B1943" w:rsidRDefault="000D53FD" w:rsidP="00897F06">
            <w:pPr>
              <w:jc w:val="center"/>
            </w:pPr>
            <w:r w:rsidRPr="007B1943">
              <w:t>1</w:t>
            </w:r>
          </w:p>
        </w:tc>
        <w:tc>
          <w:tcPr>
            <w:tcW w:w="1417" w:type="dxa"/>
          </w:tcPr>
          <w:p w14:paraId="248C0652" w14:textId="77777777" w:rsidR="000D53FD" w:rsidRPr="007B1943" w:rsidRDefault="000D53FD" w:rsidP="00897F06">
            <w:pPr>
              <w:snapToGrid w:val="0"/>
              <w:jc w:val="center"/>
            </w:pPr>
          </w:p>
        </w:tc>
        <w:tc>
          <w:tcPr>
            <w:tcW w:w="7649" w:type="dxa"/>
          </w:tcPr>
          <w:p w14:paraId="2ADB3F46" w14:textId="77777777" w:rsidR="000D53FD" w:rsidRPr="007B1943" w:rsidRDefault="000D53FD" w:rsidP="00897F06">
            <w:pPr>
              <w:snapToGrid w:val="0"/>
              <w:jc w:val="center"/>
            </w:pPr>
          </w:p>
        </w:tc>
      </w:tr>
    </w:tbl>
    <w:p w14:paraId="6A072A12" w14:textId="77777777" w:rsidR="003B0393" w:rsidRPr="007B1943" w:rsidRDefault="003B0393" w:rsidP="00703006">
      <w:pPr>
        <w:ind w:right="-2" w:firstLine="720"/>
        <w:jc w:val="center"/>
        <w:rPr>
          <w:b/>
        </w:rPr>
      </w:pPr>
    </w:p>
    <w:tbl>
      <w:tblPr>
        <w:tblW w:w="9603" w:type="dxa"/>
        <w:tblInd w:w="108" w:type="dxa"/>
        <w:tblLayout w:type="fixed"/>
        <w:tblLook w:val="01E0" w:firstRow="1" w:lastRow="1" w:firstColumn="1" w:lastColumn="1" w:noHBand="0" w:noVBand="0"/>
      </w:tblPr>
      <w:tblGrid>
        <w:gridCol w:w="4760"/>
        <w:gridCol w:w="4843"/>
      </w:tblGrid>
      <w:tr w:rsidR="00703006" w:rsidRPr="007B1943" w14:paraId="2D65D7B3" w14:textId="77777777">
        <w:tc>
          <w:tcPr>
            <w:tcW w:w="4760" w:type="dxa"/>
          </w:tcPr>
          <w:p w14:paraId="2FE5DA11" w14:textId="77777777" w:rsidR="00824C2D" w:rsidRPr="007B1943" w:rsidRDefault="00824C2D" w:rsidP="00996C26">
            <w:pPr>
              <w:pStyle w:val="12"/>
              <w:spacing w:line="240" w:lineRule="auto"/>
              <w:ind w:firstLine="533"/>
              <w:rPr>
                <w:b/>
              </w:rPr>
            </w:pPr>
          </w:p>
          <w:p w14:paraId="1FEB9CBD" w14:textId="77777777" w:rsidR="00824C2D" w:rsidRPr="007B1943" w:rsidRDefault="00824C2D" w:rsidP="00996C26">
            <w:pPr>
              <w:pStyle w:val="12"/>
              <w:spacing w:line="240" w:lineRule="auto"/>
              <w:ind w:firstLine="533"/>
              <w:rPr>
                <w:b/>
              </w:rPr>
            </w:pPr>
          </w:p>
          <w:p w14:paraId="2CE8BAFB" w14:textId="77777777" w:rsidR="00824C2D" w:rsidRPr="007B1943" w:rsidRDefault="00824C2D" w:rsidP="00996C26">
            <w:pPr>
              <w:pStyle w:val="12"/>
              <w:spacing w:line="240" w:lineRule="auto"/>
              <w:ind w:firstLine="533"/>
              <w:rPr>
                <w:b/>
              </w:rPr>
            </w:pPr>
          </w:p>
          <w:p w14:paraId="7759EB20" w14:textId="77777777" w:rsidR="00824C2D" w:rsidRPr="007B1943" w:rsidRDefault="00824C2D" w:rsidP="00996C26">
            <w:pPr>
              <w:pStyle w:val="12"/>
              <w:spacing w:line="240" w:lineRule="auto"/>
              <w:ind w:firstLine="533"/>
              <w:rPr>
                <w:b/>
              </w:rPr>
            </w:pPr>
          </w:p>
          <w:p w14:paraId="4F9E1074" w14:textId="77777777" w:rsidR="00703006" w:rsidRPr="007B1943" w:rsidRDefault="00703006" w:rsidP="00996C26">
            <w:pPr>
              <w:pStyle w:val="12"/>
              <w:spacing w:line="240" w:lineRule="auto"/>
              <w:ind w:firstLine="533"/>
              <w:rPr>
                <w:b/>
              </w:rPr>
            </w:pPr>
            <w:r w:rsidRPr="007B1943">
              <w:rPr>
                <w:b/>
              </w:rPr>
              <w:t>Государственный заказчик</w:t>
            </w:r>
          </w:p>
          <w:p w14:paraId="7DEA0648" w14:textId="77777777" w:rsidR="00703006" w:rsidRPr="007B1943" w:rsidRDefault="00703006" w:rsidP="00996C26">
            <w:pPr>
              <w:pStyle w:val="12"/>
              <w:spacing w:line="240" w:lineRule="auto"/>
              <w:ind w:firstLine="533"/>
              <w:jc w:val="center"/>
              <w:rPr>
                <w:b/>
              </w:rPr>
            </w:pPr>
          </w:p>
          <w:p w14:paraId="15FFF7B0" w14:textId="77777777" w:rsidR="00703006" w:rsidRPr="007B1943" w:rsidRDefault="00824C2D" w:rsidP="00996C26">
            <w:pPr>
              <w:pStyle w:val="12"/>
              <w:spacing w:line="240" w:lineRule="auto"/>
              <w:ind w:firstLine="0"/>
              <w:rPr>
                <w:b/>
              </w:rPr>
            </w:pPr>
            <w:r w:rsidRPr="007B1943">
              <w:t>Н</w:t>
            </w:r>
            <w:r w:rsidR="000D53FD" w:rsidRPr="007B1943">
              <w:t xml:space="preserve">ачальник </w:t>
            </w:r>
            <w:r w:rsidRPr="007B1943">
              <w:t xml:space="preserve">ФКУ ИК-15 </w:t>
            </w:r>
            <w:r w:rsidR="000D53FD" w:rsidRPr="007B1943">
              <w:t>ГУФСИН</w:t>
            </w:r>
          </w:p>
          <w:p w14:paraId="17CDD469" w14:textId="77777777" w:rsidR="00703006" w:rsidRPr="007B1943" w:rsidRDefault="00703006" w:rsidP="00996C26">
            <w:pPr>
              <w:pStyle w:val="12"/>
              <w:spacing w:line="240" w:lineRule="auto"/>
              <w:ind w:firstLine="0"/>
            </w:pPr>
            <w:r w:rsidRPr="007B1943">
              <w:t>России по Ростовской области</w:t>
            </w:r>
          </w:p>
          <w:p w14:paraId="4E5A7FD5" w14:textId="77777777" w:rsidR="00703006" w:rsidRPr="007B1943" w:rsidRDefault="00703006" w:rsidP="00996C26">
            <w:pPr>
              <w:pStyle w:val="12"/>
              <w:spacing w:line="240" w:lineRule="auto"/>
              <w:ind w:firstLine="0"/>
            </w:pPr>
          </w:p>
          <w:p w14:paraId="00E6F75C" w14:textId="77777777" w:rsidR="00703006" w:rsidRPr="007B1943" w:rsidRDefault="00703006" w:rsidP="00996C26">
            <w:pPr>
              <w:pStyle w:val="12"/>
              <w:spacing w:line="240" w:lineRule="auto"/>
              <w:ind w:firstLine="533"/>
            </w:pPr>
          </w:p>
          <w:p w14:paraId="37AC23E5" w14:textId="77777777" w:rsidR="00703006" w:rsidRPr="007B1943" w:rsidRDefault="00703006" w:rsidP="0030775C">
            <w:pPr>
              <w:pStyle w:val="12"/>
              <w:spacing w:line="240" w:lineRule="auto"/>
              <w:ind w:left="0" w:firstLine="0"/>
            </w:pPr>
            <w:r w:rsidRPr="007B1943">
              <w:t>________________</w:t>
            </w:r>
            <w:r w:rsidR="00DC0815">
              <w:t xml:space="preserve"> </w:t>
            </w:r>
            <w:r w:rsidR="00822ECB">
              <w:rPr>
                <w:b/>
                <w:color w:val="000000"/>
                <w:sz w:val="23"/>
                <w:szCs w:val="23"/>
              </w:rPr>
              <w:t>И.Р. Луганский</w:t>
            </w:r>
          </w:p>
        </w:tc>
        <w:tc>
          <w:tcPr>
            <w:tcW w:w="4843" w:type="dxa"/>
          </w:tcPr>
          <w:p w14:paraId="61E9C6C2" w14:textId="77777777" w:rsidR="00824C2D" w:rsidRPr="007B1943" w:rsidRDefault="00824C2D" w:rsidP="00996C26">
            <w:pPr>
              <w:pStyle w:val="FR1"/>
              <w:spacing w:before="0"/>
              <w:ind w:right="-2" w:firstLine="533"/>
              <w:jc w:val="center"/>
              <w:rPr>
                <w:sz w:val="24"/>
                <w:szCs w:val="24"/>
              </w:rPr>
            </w:pPr>
          </w:p>
          <w:p w14:paraId="607AD91D" w14:textId="77777777" w:rsidR="00824C2D" w:rsidRPr="007B1943" w:rsidRDefault="00824C2D" w:rsidP="00996C26">
            <w:pPr>
              <w:pStyle w:val="FR1"/>
              <w:spacing w:before="0"/>
              <w:ind w:right="-2" w:firstLine="533"/>
              <w:jc w:val="center"/>
              <w:rPr>
                <w:sz w:val="24"/>
                <w:szCs w:val="24"/>
              </w:rPr>
            </w:pPr>
          </w:p>
          <w:p w14:paraId="63E8292A" w14:textId="77777777" w:rsidR="00824C2D" w:rsidRPr="007B1943" w:rsidRDefault="00824C2D" w:rsidP="00996C26">
            <w:pPr>
              <w:pStyle w:val="FR1"/>
              <w:spacing w:before="0"/>
              <w:ind w:right="-2" w:firstLine="533"/>
              <w:jc w:val="center"/>
              <w:rPr>
                <w:sz w:val="24"/>
                <w:szCs w:val="24"/>
              </w:rPr>
            </w:pPr>
          </w:p>
          <w:p w14:paraId="5C802538" w14:textId="77777777" w:rsidR="00824C2D" w:rsidRPr="007B1943" w:rsidRDefault="00824C2D" w:rsidP="00996C26">
            <w:pPr>
              <w:pStyle w:val="FR1"/>
              <w:spacing w:before="0"/>
              <w:ind w:right="-2" w:firstLine="533"/>
              <w:jc w:val="center"/>
              <w:rPr>
                <w:sz w:val="24"/>
                <w:szCs w:val="24"/>
              </w:rPr>
            </w:pPr>
          </w:p>
          <w:p w14:paraId="3B20C3F0" w14:textId="77777777" w:rsidR="00703006" w:rsidRPr="007B1943" w:rsidRDefault="00703006" w:rsidP="00996C26">
            <w:pPr>
              <w:pStyle w:val="FR1"/>
              <w:spacing w:before="0"/>
              <w:ind w:right="-2" w:firstLine="533"/>
              <w:jc w:val="center"/>
              <w:rPr>
                <w:sz w:val="24"/>
                <w:szCs w:val="24"/>
              </w:rPr>
            </w:pPr>
            <w:r w:rsidRPr="007B1943">
              <w:rPr>
                <w:sz w:val="24"/>
                <w:szCs w:val="24"/>
              </w:rPr>
              <w:t>Поставщик</w:t>
            </w:r>
          </w:p>
          <w:p w14:paraId="7309ABEC" w14:textId="77777777" w:rsidR="00703006" w:rsidRPr="007B1943" w:rsidRDefault="00703006" w:rsidP="00996C26">
            <w:pPr>
              <w:pStyle w:val="FR1"/>
              <w:tabs>
                <w:tab w:val="left" w:pos="1620"/>
              </w:tabs>
              <w:spacing w:before="0"/>
              <w:ind w:right="-2" w:firstLine="533"/>
              <w:jc w:val="both"/>
              <w:rPr>
                <w:b w:val="0"/>
                <w:sz w:val="24"/>
                <w:szCs w:val="24"/>
              </w:rPr>
            </w:pPr>
          </w:p>
          <w:p w14:paraId="55155F7D" w14:textId="77777777" w:rsidR="00703006" w:rsidRPr="007B1943" w:rsidRDefault="00703006" w:rsidP="00996C26">
            <w:pPr>
              <w:pStyle w:val="FR1"/>
              <w:tabs>
                <w:tab w:val="left" w:pos="1620"/>
              </w:tabs>
              <w:spacing w:before="0"/>
              <w:ind w:right="-2" w:firstLine="533"/>
              <w:jc w:val="both"/>
              <w:rPr>
                <w:b w:val="0"/>
                <w:sz w:val="24"/>
                <w:szCs w:val="24"/>
              </w:rPr>
            </w:pPr>
          </w:p>
          <w:p w14:paraId="2FFD27D6" w14:textId="77777777" w:rsidR="000D53FD" w:rsidRPr="007B1943" w:rsidRDefault="000D53FD" w:rsidP="000D53FD">
            <w:pPr>
              <w:pStyle w:val="FR1"/>
              <w:tabs>
                <w:tab w:val="left" w:pos="1620"/>
              </w:tabs>
              <w:spacing w:before="0"/>
              <w:ind w:right="-2" w:firstLine="533"/>
              <w:jc w:val="both"/>
              <w:rPr>
                <w:b w:val="0"/>
                <w:sz w:val="24"/>
                <w:szCs w:val="24"/>
              </w:rPr>
            </w:pPr>
          </w:p>
          <w:p w14:paraId="1DEE0606" w14:textId="77777777" w:rsidR="000D53FD" w:rsidRPr="007B1943" w:rsidRDefault="000D53FD" w:rsidP="000D53FD"/>
          <w:p w14:paraId="4F69E062" w14:textId="77777777" w:rsidR="00EC2F71" w:rsidRPr="007B1943" w:rsidRDefault="00EC2F71" w:rsidP="000D53FD"/>
          <w:p w14:paraId="2BD1DF07" w14:textId="77777777" w:rsidR="00703006" w:rsidRPr="007B1943" w:rsidRDefault="000D53FD" w:rsidP="00EC2F71">
            <w:pPr>
              <w:ind w:firstLine="708"/>
            </w:pPr>
            <w:r w:rsidRPr="007B1943">
              <w:t>______________</w:t>
            </w:r>
          </w:p>
        </w:tc>
      </w:tr>
      <w:tr w:rsidR="00703006" w:rsidRPr="007B1943" w14:paraId="40EB6AA9" w14:textId="77777777">
        <w:tc>
          <w:tcPr>
            <w:tcW w:w="4760" w:type="dxa"/>
          </w:tcPr>
          <w:p w14:paraId="3710C4CC" w14:textId="77777777" w:rsidR="00703006" w:rsidRPr="007B1943" w:rsidRDefault="00703006" w:rsidP="00996C26">
            <w:pPr>
              <w:pStyle w:val="12"/>
              <w:spacing w:line="240" w:lineRule="auto"/>
              <w:ind w:left="0" w:firstLine="0"/>
              <w:rPr>
                <w:b/>
              </w:rPr>
            </w:pPr>
          </w:p>
        </w:tc>
        <w:tc>
          <w:tcPr>
            <w:tcW w:w="4843" w:type="dxa"/>
          </w:tcPr>
          <w:p w14:paraId="195A86A0" w14:textId="77777777" w:rsidR="00703006" w:rsidRPr="007B1943" w:rsidRDefault="00703006" w:rsidP="00996C26">
            <w:pPr>
              <w:pStyle w:val="FR1"/>
              <w:spacing w:before="0"/>
              <w:ind w:right="-2" w:firstLine="533"/>
              <w:jc w:val="center"/>
              <w:rPr>
                <w:b w:val="0"/>
                <w:sz w:val="24"/>
                <w:szCs w:val="24"/>
              </w:rPr>
            </w:pPr>
          </w:p>
        </w:tc>
      </w:tr>
    </w:tbl>
    <w:p w14:paraId="2267BAA0" w14:textId="77777777" w:rsidR="00703006" w:rsidRPr="007B1943" w:rsidRDefault="00703006" w:rsidP="00703006">
      <w:pPr>
        <w:pStyle w:val="12"/>
        <w:spacing w:line="240" w:lineRule="auto"/>
        <w:ind w:left="0" w:right="-71" w:firstLine="0"/>
        <w:contextualSpacing/>
        <w:rPr>
          <w:noProof/>
        </w:rPr>
      </w:pPr>
    </w:p>
    <w:p w14:paraId="006F4ED1" w14:textId="77777777" w:rsidR="00703006" w:rsidRPr="007B1943" w:rsidRDefault="00703006" w:rsidP="00703006">
      <w:pPr>
        <w:pStyle w:val="12"/>
        <w:spacing w:line="240" w:lineRule="auto"/>
        <w:ind w:left="0" w:right="-71" w:firstLine="0"/>
        <w:contextualSpacing/>
        <w:rPr>
          <w:noProof/>
        </w:rPr>
      </w:pPr>
    </w:p>
    <w:p w14:paraId="492F4E5D" w14:textId="77777777" w:rsidR="00703006" w:rsidRPr="007B1943" w:rsidRDefault="00703006" w:rsidP="00703006">
      <w:pPr>
        <w:pStyle w:val="12"/>
        <w:spacing w:line="240" w:lineRule="auto"/>
        <w:ind w:left="0" w:right="-71" w:firstLine="0"/>
        <w:contextualSpacing/>
        <w:rPr>
          <w:noProof/>
        </w:rPr>
      </w:pPr>
    </w:p>
    <w:p w14:paraId="36DE2698" w14:textId="77777777" w:rsidR="00703006" w:rsidRPr="007B1943" w:rsidRDefault="00703006" w:rsidP="00703006">
      <w:pPr>
        <w:pStyle w:val="12"/>
        <w:spacing w:line="240" w:lineRule="auto"/>
        <w:ind w:left="0" w:right="-71" w:firstLine="0"/>
        <w:contextualSpacing/>
        <w:rPr>
          <w:noProof/>
        </w:rPr>
      </w:pPr>
    </w:p>
    <w:p w14:paraId="037B6E3D" w14:textId="77777777" w:rsidR="00703006" w:rsidRPr="007B1943" w:rsidRDefault="00703006" w:rsidP="00703006">
      <w:pPr>
        <w:pStyle w:val="12"/>
        <w:spacing w:line="240" w:lineRule="auto"/>
        <w:ind w:left="0" w:right="-71" w:firstLine="0"/>
        <w:contextualSpacing/>
        <w:rPr>
          <w:noProof/>
        </w:rPr>
      </w:pPr>
    </w:p>
    <w:p w14:paraId="3140C58B" w14:textId="77777777" w:rsidR="00703006" w:rsidRPr="007B1943" w:rsidRDefault="00703006" w:rsidP="00703006">
      <w:pPr>
        <w:pStyle w:val="12"/>
        <w:spacing w:line="240" w:lineRule="auto"/>
        <w:ind w:left="0" w:right="-71" w:firstLine="0"/>
        <w:contextualSpacing/>
        <w:rPr>
          <w:noProof/>
        </w:rPr>
      </w:pPr>
    </w:p>
    <w:p w14:paraId="1CE745DB" w14:textId="77777777" w:rsidR="00703006" w:rsidRPr="007B1943" w:rsidRDefault="00703006" w:rsidP="00703006">
      <w:pPr>
        <w:pStyle w:val="12"/>
        <w:spacing w:line="240" w:lineRule="auto"/>
        <w:ind w:left="0" w:right="-71" w:firstLine="0"/>
        <w:contextualSpacing/>
        <w:rPr>
          <w:noProof/>
        </w:rPr>
      </w:pPr>
    </w:p>
    <w:p w14:paraId="6F6FACA9" w14:textId="77777777" w:rsidR="00703006" w:rsidRPr="007B1943" w:rsidRDefault="00703006" w:rsidP="00703006">
      <w:pPr>
        <w:pStyle w:val="12"/>
        <w:spacing w:line="240" w:lineRule="auto"/>
        <w:ind w:left="0" w:right="-71" w:firstLine="0"/>
        <w:contextualSpacing/>
        <w:rPr>
          <w:noProof/>
        </w:rPr>
      </w:pPr>
    </w:p>
    <w:p w14:paraId="2A3FC1E3" w14:textId="77777777" w:rsidR="00703006" w:rsidRPr="007B1943" w:rsidRDefault="00703006" w:rsidP="00703006">
      <w:pPr>
        <w:pStyle w:val="12"/>
        <w:spacing w:line="240" w:lineRule="auto"/>
        <w:ind w:left="0" w:right="-71" w:firstLine="0"/>
        <w:contextualSpacing/>
        <w:rPr>
          <w:noProof/>
        </w:rPr>
      </w:pPr>
    </w:p>
    <w:p w14:paraId="6AFDE9EB" w14:textId="77777777" w:rsidR="00703006" w:rsidRPr="007B1943" w:rsidRDefault="00703006" w:rsidP="00703006">
      <w:pPr>
        <w:pStyle w:val="12"/>
        <w:spacing w:line="240" w:lineRule="auto"/>
        <w:ind w:left="0" w:right="-71" w:firstLine="0"/>
        <w:contextualSpacing/>
        <w:rPr>
          <w:noProof/>
        </w:rPr>
      </w:pPr>
    </w:p>
    <w:p w14:paraId="2A03CF03" w14:textId="77777777" w:rsidR="00703006" w:rsidRPr="007B1943" w:rsidRDefault="00703006" w:rsidP="00703006">
      <w:pPr>
        <w:pStyle w:val="12"/>
        <w:spacing w:line="240" w:lineRule="auto"/>
        <w:ind w:left="0" w:right="-71" w:firstLine="0"/>
        <w:contextualSpacing/>
        <w:rPr>
          <w:noProof/>
        </w:rPr>
      </w:pPr>
    </w:p>
    <w:p w14:paraId="6F297CA1" w14:textId="77777777" w:rsidR="003B0393" w:rsidRPr="007B1943" w:rsidRDefault="003B0393" w:rsidP="00703006">
      <w:pPr>
        <w:pStyle w:val="12"/>
        <w:spacing w:line="240" w:lineRule="auto"/>
        <w:ind w:left="0" w:right="-71" w:firstLine="0"/>
        <w:contextualSpacing/>
        <w:rPr>
          <w:noProof/>
        </w:rPr>
      </w:pPr>
    </w:p>
    <w:p w14:paraId="259F24D3" w14:textId="77777777" w:rsidR="003B0393" w:rsidRPr="007B1943" w:rsidRDefault="003B0393" w:rsidP="00703006">
      <w:pPr>
        <w:pStyle w:val="12"/>
        <w:spacing w:line="240" w:lineRule="auto"/>
        <w:ind w:left="0" w:right="-71" w:firstLine="0"/>
        <w:contextualSpacing/>
        <w:rPr>
          <w:noProof/>
        </w:rPr>
      </w:pPr>
    </w:p>
    <w:p w14:paraId="655481B3" w14:textId="77777777" w:rsidR="003B0393" w:rsidRPr="007B1943" w:rsidRDefault="003B0393" w:rsidP="00703006">
      <w:pPr>
        <w:pStyle w:val="12"/>
        <w:spacing w:line="240" w:lineRule="auto"/>
        <w:ind w:left="0" w:right="-71" w:firstLine="0"/>
        <w:contextualSpacing/>
        <w:rPr>
          <w:noProof/>
        </w:rPr>
      </w:pPr>
    </w:p>
    <w:p w14:paraId="7600A211" w14:textId="77777777" w:rsidR="003B0393" w:rsidRPr="007B1943" w:rsidRDefault="003B0393" w:rsidP="00703006">
      <w:pPr>
        <w:pStyle w:val="12"/>
        <w:spacing w:line="240" w:lineRule="auto"/>
        <w:ind w:left="0" w:right="-71" w:firstLine="0"/>
        <w:contextualSpacing/>
        <w:rPr>
          <w:noProof/>
        </w:rPr>
      </w:pPr>
    </w:p>
    <w:p w14:paraId="1156518D" w14:textId="77777777" w:rsidR="003B0393" w:rsidRPr="007B1943" w:rsidRDefault="003B0393" w:rsidP="00703006">
      <w:pPr>
        <w:pStyle w:val="12"/>
        <w:spacing w:line="240" w:lineRule="auto"/>
        <w:ind w:left="0" w:right="-71" w:firstLine="0"/>
        <w:contextualSpacing/>
        <w:rPr>
          <w:noProof/>
        </w:rPr>
      </w:pPr>
    </w:p>
    <w:p w14:paraId="37834CF0" w14:textId="77777777" w:rsidR="00824C2D" w:rsidRPr="007B1943" w:rsidRDefault="00824C2D" w:rsidP="00703006">
      <w:pPr>
        <w:ind w:right="-2" w:firstLine="720"/>
        <w:jc w:val="right"/>
        <w:rPr>
          <w:b/>
        </w:rPr>
      </w:pPr>
    </w:p>
    <w:p w14:paraId="432B6E4D" w14:textId="77777777" w:rsidR="00EC2F71" w:rsidRPr="007B1943" w:rsidRDefault="00EC2F71" w:rsidP="00703006">
      <w:pPr>
        <w:ind w:right="-2" w:firstLine="720"/>
        <w:jc w:val="right"/>
        <w:rPr>
          <w:b/>
        </w:rPr>
      </w:pPr>
    </w:p>
    <w:p w14:paraId="74335503" w14:textId="77777777" w:rsidR="00EC2F71" w:rsidRPr="007B1943" w:rsidRDefault="00EC2F71" w:rsidP="00703006">
      <w:pPr>
        <w:ind w:right="-2" w:firstLine="720"/>
        <w:jc w:val="right"/>
        <w:rPr>
          <w:b/>
        </w:rPr>
      </w:pPr>
    </w:p>
    <w:p w14:paraId="70515A82" w14:textId="77777777" w:rsidR="00824C2D" w:rsidRPr="007B1943" w:rsidRDefault="00824C2D" w:rsidP="00703006">
      <w:pPr>
        <w:ind w:right="-2" w:firstLine="720"/>
        <w:jc w:val="right"/>
        <w:rPr>
          <w:b/>
        </w:rPr>
      </w:pPr>
    </w:p>
    <w:p w14:paraId="7C0A2855" w14:textId="77777777" w:rsidR="00824C2D" w:rsidRPr="007B1943" w:rsidRDefault="00824C2D" w:rsidP="00703006">
      <w:pPr>
        <w:ind w:right="-2" w:firstLine="720"/>
        <w:jc w:val="right"/>
        <w:rPr>
          <w:b/>
        </w:rPr>
      </w:pPr>
    </w:p>
    <w:p w14:paraId="2CBA2F81" w14:textId="77777777" w:rsidR="00824C2D" w:rsidRDefault="00824C2D" w:rsidP="00703006">
      <w:pPr>
        <w:ind w:right="-2" w:firstLine="720"/>
        <w:jc w:val="right"/>
        <w:rPr>
          <w:b/>
        </w:rPr>
      </w:pPr>
    </w:p>
    <w:p w14:paraId="7DBD2D9E" w14:textId="77777777" w:rsidR="007B1943" w:rsidRDefault="007B1943" w:rsidP="00703006">
      <w:pPr>
        <w:ind w:right="-2" w:firstLine="720"/>
        <w:jc w:val="right"/>
        <w:rPr>
          <w:b/>
        </w:rPr>
      </w:pPr>
    </w:p>
    <w:p w14:paraId="5D8C0AB8" w14:textId="77777777" w:rsidR="008B722F" w:rsidRDefault="008B722F" w:rsidP="00703006">
      <w:pPr>
        <w:ind w:right="-2" w:firstLine="720"/>
        <w:jc w:val="right"/>
        <w:rPr>
          <w:b/>
        </w:rPr>
      </w:pPr>
    </w:p>
    <w:p w14:paraId="60842CA7" w14:textId="77777777" w:rsidR="007B1943" w:rsidRPr="007B1943" w:rsidRDefault="007B1943" w:rsidP="00703006">
      <w:pPr>
        <w:ind w:right="-2" w:firstLine="720"/>
        <w:jc w:val="right"/>
        <w:rPr>
          <w:b/>
        </w:rPr>
      </w:pPr>
    </w:p>
    <w:p w14:paraId="49B1ED84" w14:textId="77777777" w:rsidR="00824C2D" w:rsidRDefault="00824C2D" w:rsidP="00703006">
      <w:pPr>
        <w:ind w:right="-2" w:firstLine="720"/>
        <w:jc w:val="right"/>
        <w:rPr>
          <w:b/>
        </w:rPr>
      </w:pPr>
    </w:p>
    <w:p w14:paraId="49F1BB8B" w14:textId="77777777" w:rsidR="002B39C0" w:rsidRDefault="002B39C0" w:rsidP="00703006">
      <w:pPr>
        <w:ind w:right="-2" w:firstLine="720"/>
        <w:jc w:val="right"/>
        <w:rPr>
          <w:b/>
        </w:rPr>
      </w:pPr>
    </w:p>
    <w:p w14:paraId="59B48E20" w14:textId="77777777" w:rsidR="002B39C0" w:rsidRPr="007B1943" w:rsidRDefault="002B39C0" w:rsidP="00703006">
      <w:pPr>
        <w:ind w:right="-2" w:firstLine="720"/>
        <w:jc w:val="right"/>
        <w:rPr>
          <w:b/>
        </w:rPr>
      </w:pPr>
    </w:p>
    <w:p w14:paraId="7EBD382A" w14:textId="77777777" w:rsidR="002B39C0" w:rsidRPr="006552C2" w:rsidRDefault="002B39C0" w:rsidP="002B39C0">
      <w:pPr>
        <w:jc w:val="right"/>
        <w:rPr>
          <w:b/>
          <w:sz w:val="23"/>
          <w:szCs w:val="23"/>
        </w:rPr>
      </w:pPr>
      <w:r w:rsidRPr="006552C2">
        <w:rPr>
          <w:b/>
          <w:sz w:val="23"/>
          <w:szCs w:val="23"/>
        </w:rPr>
        <w:lastRenderedPageBreak/>
        <w:t xml:space="preserve">Приложение № </w:t>
      </w:r>
      <w:r>
        <w:rPr>
          <w:b/>
          <w:sz w:val="23"/>
          <w:szCs w:val="23"/>
        </w:rPr>
        <w:t>2</w:t>
      </w:r>
      <w:r w:rsidRPr="006552C2">
        <w:rPr>
          <w:b/>
          <w:sz w:val="23"/>
          <w:szCs w:val="23"/>
        </w:rPr>
        <w:t xml:space="preserve"> к </w:t>
      </w:r>
      <w:r>
        <w:rPr>
          <w:b/>
          <w:sz w:val="23"/>
          <w:szCs w:val="23"/>
        </w:rPr>
        <w:t>государственному контракту</w:t>
      </w:r>
    </w:p>
    <w:p w14:paraId="3C209B98" w14:textId="77777777" w:rsidR="002B39C0" w:rsidRPr="006552C2" w:rsidRDefault="002B39C0" w:rsidP="002B39C0">
      <w:pPr>
        <w:jc w:val="right"/>
        <w:rPr>
          <w:sz w:val="23"/>
          <w:szCs w:val="23"/>
        </w:rPr>
      </w:pPr>
      <w:r>
        <w:rPr>
          <w:sz w:val="23"/>
          <w:szCs w:val="23"/>
        </w:rPr>
        <w:t>от «__</w:t>
      </w:r>
      <w:r w:rsidRPr="006552C2">
        <w:rPr>
          <w:sz w:val="23"/>
          <w:szCs w:val="23"/>
        </w:rPr>
        <w:t>»____</w:t>
      </w:r>
      <w:r>
        <w:rPr>
          <w:sz w:val="23"/>
          <w:szCs w:val="23"/>
        </w:rPr>
        <w:t>202</w:t>
      </w:r>
      <w:r w:rsidR="00156809">
        <w:rPr>
          <w:sz w:val="23"/>
          <w:szCs w:val="23"/>
        </w:rPr>
        <w:t>6</w:t>
      </w:r>
      <w:r w:rsidRPr="006552C2">
        <w:rPr>
          <w:sz w:val="23"/>
          <w:szCs w:val="23"/>
        </w:rPr>
        <w:t xml:space="preserve"> года №_____________________</w:t>
      </w:r>
    </w:p>
    <w:p w14:paraId="49FDE545" w14:textId="77777777" w:rsidR="00703006" w:rsidRPr="007B1943" w:rsidRDefault="00703006" w:rsidP="00703006">
      <w:pPr>
        <w:rPr>
          <w:b/>
          <w:bCs/>
        </w:rPr>
      </w:pPr>
    </w:p>
    <w:p w14:paraId="2C5153BF" w14:textId="77777777" w:rsidR="00703006" w:rsidRPr="007B1943" w:rsidRDefault="00703006" w:rsidP="00937D26">
      <w:pPr>
        <w:tabs>
          <w:tab w:val="left" w:pos="3686"/>
          <w:tab w:val="left" w:pos="8143"/>
        </w:tabs>
        <w:jc w:val="center"/>
        <w:rPr>
          <w:b/>
          <w:bCs/>
        </w:rPr>
      </w:pPr>
      <w:r w:rsidRPr="007B1943">
        <w:rPr>
          <w:b/>
          <w:bCs/>
        </w:rPr>
        <w:t>Инструкция по использованию карты</w:t>
      </w:r>
    </w:p>
    <w:p w14:paraId="47068B65" w14:textId="77777777" w:rsidR="00703006" w:rsidRPr="007B1943" w:rsidRDefault="00703006" w:rsidP="00703006"/>
    <w:p w14:paraId="611E86B1" w14:textId="77777777" w:rsidR="00703006" w:rsidRPr="007B1943" w:rsidRDefault="001C10A3" w:rsidP="001C10A3">
      <w:pPr>
        <w:jc w:val="both"/>
      </w:pPr>
      <w:r w:rsidRPr="007B1943">
        <w:tab/>
        <w:t>1.</w:t>
      </w:r>
      <w:r w:rsidR="00156809">
        <w:t>К</w:t>
      </w:r>
      <w:r w:rsidR="00703006" w:rsidRPr="007B1943">
        <w:t>арта имеет ПИН-код, защищающий карту от использования третьими лицами, не имеющими на это право – код цифровой от 1 до 8 цифр. Комбинация устанавливается по желанию Представителя Государственного заказчика в офисе Поставщика (адрес Поставщика) в рабочее время: с 9-30 до 18-00 (выходные дни – суббота, воскресенье). Для установки ПИН-кода Представитель Государственного заказчика подает Поставщику заявление об изменении ПИН-кода для конкретной карты.</w:t>
      </w:r>
    </w:p>
    <w:p w14:paraId="6B222ECE" w14:textId="77777777" w:rsidR="00703006" w:rsidRPr="007B1943" w:rsidRDefault="001C10A3" w:rsidP="001C10A3">
      <w:pPr>
        <w:pStyle w:val="aff5"/>
        <w:tabs>
          <w:tab w:val="num" w:pos="0"/>
        </w:tabs>
        <w:jc w:val="both"/>
        <w:rPr>
          <w:sz w:val="24"/>
          <w:szCs w:val="24"/>
        </w:rPr>
      </w:pPr>
      <w:r w:rsidRPr="007B1943">
        <w:rPr>
          <w:sz w:val="24"/>
          <w:szCs w:val="24"/>
        </w:rPr>
        <w:tab/>
      </w:r>
      <w:r w:rsidR="00703006" w:rsidRPr="007B1943">
        <w:rPr>
          <w:sz w:val="24"/>
          <w:szCs w:val="24"/>
          <w:lang w:val="ru-RU" w:eastAsia="ru-RU"/>
        </w:rPr>
        <w:t>2. Карту рекомендуется хранить в сухом месте, защищенном от посторонних воздействий. Не допускается хранение карт в местах, где они могут подвергнуться деформации, ударам, загрязнению.</w:t>
      </w:r>
    </w:p>
    <w:p w14:paraId="196A945E" w14:textId="77777777" w:rsidR="001C10A3" w:rsidRPr="007B1943" w:rsidRDefault="00703006" w:rsidP="001C10A3">
      <w:pPr>
        <w:pStyle w:val="a4"/>
        <w:spacing w:before="0" w:beforeAutospacing="0" w:after="0" w:afterAutospacing="0"/>
        <w:ind w:hanging="1"/>
        <w:rPr>
          <w:b/>
          <w:bCs/>
          <w:szCs w:val="24"/>
          <w:lang w:val="ru-RU"/>
        </w:rPr>
      </w:pPr>
      <w:r w:rsidRPr="007B1943">
        <w:rPr>
          <w:b/>
          <w:bCs/>
          <w:szCs w:val="24"/>
        </w:rPr>
        <w:t>ВНИМАНИЕ! Категорически запрещается наклеивать на карты заметки с указанием ПИН-кода, № автомашины и прочего, т.к. в случае утери карты это дает возможность воспользоваться ею, а также ведет к порче считывающего оборудования.</w:t>
      </w:r>
    </w:p>
    <w:p w14:paraId="28CA939F" w14:textId="77777777" w:rsidR="00703006" w:rsidRPr="007B1943" w:rsidRDefault="001C10A3" w:rsidP="001C10A3">
      <w:pPr>
        <w:pStyle w:val="a4"/>
        <w:spacing w:before="0" w:beforeAutospacing="0" w:after="0" w:afterAutospacing="0"/>
        <w:ind w:hanging="1"/>
        <w:rPr>
          <w:b/>
          <w:bCs/>
          <w:szCs w:val="24"/>
        </w:rPr>
      </w:pPr>
      <w:r w:rsidRPr="007B1943">
        <w:rPr>
          <w:b/>
          <w:bCs/>
          <w:szCs w:val="24"/>
          <w:lang w:val="ru-RU"/>
        </w:rPr>
        <w:tab/>
      </w:r>
      <w:r w:rsidRPr="007B1943">
        <w:rPr>
          <w:b/>
          <w:bCs/>
          <w:szCs w:val="24"/>
          <w:lang w:val="ru-RU"/>
        </w:rPr>
        <w:tab/>
      </w:r>
      <w:r w:rsidR="00703006" w:rsidRPr="007B1943">
        <w:rPr>
          <w:szCs w:val="24"/>
        </w:rPr>
        <w:t>3. Для получения топлива на АЗС необходимо:</w:t>
      </w:r>
    </w:p>
    <w:p w14:paraId="7E8DFA73" w14:textId="77777777" w:rsidR="00703006" w:rsidRPr="007B1943" w:rsidRDefault="00703006" w:rsidP="00703006">
      <w:pPr>
        <w:numPr>
          <w:ilvl w:val="0"/>
          <w:numId w:val="5"/>
        </w:numPr>
        <w:jc w:val="both"/>
      </w:pPr>
      <w:r w:rsidRPr="007B1943">
        <w:t>Передать карту оператору</w:t>
      </w:r>
    </w:p>
    <w:p w14:paraId="27CDF6C1" w14:textId="77777777" w:rsidR="00703006" w:rsidRPr="007B1943" w:rsidRDefault="00703006" w:rsidP="00703006">
      <w:pPr>
        <w:numPr>
          <w:ilvl w:val="0"/>
          <w:numId w:val="5"/>
        </w:numPr>
        <w:jc w:val="both"/>
      </w:pPr>
      <w:r w:rsidRPr="007B1943">
        <w:t xml:space="preserve">Назвать вид топлива </w:t>
      </w:r>
    </w:p>
    <w:p w14:paraId="23801006" w14:textId="77777777" w:rsidR="00703006" w:rsidRPr="007B1943" w:rsidRDefault="00703006" w:rsidP="00703006">
      <w:pPr>
        <w:numPr>
          <w:ilvl w:val="0"/>
          <w:numId w:val="5"/>
        </w:numPr>
        <w:jc w:val="both"/>
      </w:pPr>
      <w:r w:rsidRPr="007B1943">
        <w:t>Назвать количество топлива</w:t>
      </w:r>
    </w:p>
    <w:p w14:paraId="02F37BB8" w14:textId="77777777" w:rsidR="00703006" w:rsidRPr="007B1943" w:rsidRDefault="00703006" w:rsidP="00703006">
      <w:pPr>
        <w:numPr>
          <w:ilvl w:val="0"/>
          <w:numId w:val="5"/>
        </w:numPr>
        <w:jc w:val="both"/>
      </w:pPr>
      <w:r w:rsidRPr="007B1943">
        <w:t>Назвать номер колонки</w:t>
      </w:r>
    </w:p>
    <w:p w14:paraId="51DDE489" w14:textId="77777777" w:rsidR="00703006" w:rsidRPr="007B1943" w:rsidRDefault="00703006" w:rsidP="00703006">
      <w:pPr>
        <w:numPr>
          <w:ilvl w:val="0"/>
          <w:numId w:val="5"/>
        </w:numPr>
        <w:jc w:val="both"/>
      </w:pPr>
      <w:r w:rsidRPr="007B1943">
        <w:t>По просьбе оператора сообщить ПИН-код карты</w:t>
      </w:r>
    </w:p>
    <w:p w14:paraId="4895396F" w14:textId="77777777" w:rsidR="00703006" w:rsidRPr="007B1943" w:rsidRDefault="001C10A3" w:rsidP="001C10A3">
      <w:pPr>
        <w:jc w:val="both"/>
      </w:pPr>
      <w:r w:rsidRPr="007B1943">
        <w:tab/>
      </w:r>
      <w:r w:rsidR="00703006" w:rsidRPr="007B1943">
        <w:t>В случае, если на карте имеется в наличии требуемое количество топлива , оператор АЗС выдает чек отпуска топлива , на котором лицу, использующему карту (далее –Держатель карты), следует поставить свою подпись. Затем оператор возвращает Держателю карты, карту и копию чека отпуска топлива, забирает чек с подписью Держателя карты и произв</w:t>
      </w:r>
      <w:r w:rsidRPr="007B1943">
        <w:t>одит фактический отпуск топлива</w:t>
      </w:r>
      <w:r w:rsidR="00703006" w:rsidRPr="007B1943">
        <w:t>.</w:t>
      </w:r>
    </w:p>
    <w:p w14:paraId="1FC923C1" w14:textId="77777777" w:rsidR="00703006" w:rsidRPr="007B1943" w:rsidRDefault="001C10A3" w:rsidP="001C10A3">
      <w:pPr>
        <w:jc w:val="both"/>
      </w:pPr>
      <w:r w:rsidRPr="007B1943">
        <w:tab/>
      </w:r>
      <w:r w:rsidR="00703006" w:rsidRPr="007B1943">
        <w:t>Если топливо в объеме, определенном в чеке отпуска топлива фактически не может быть отпущено (например, затребованное количество топлива «не входит» в бак), Держатель карты должен потребовать от оператора произвести возврат фактически не отпущенной части топлива на карту. Возврат производится также при предъявлении карты, Держателю карты выдается чек возврата, копия чека с подписью Держателя карты остается у оператора.</w:t>
      </w:r>
    </w:p>
    <w:p w14:paraId="026D6115" w14:textId="77777777" w:rsidR="001C10A3" w:rsidRPr="007B1943" w:rsidRDefault="00703006" w:rsidP="001C10A3">
      <w:pPr>
        <w:pStyle w:val="25"/>
        <w:spacing w:line="240" w:lineRule="auto"/>
        <w:ind w:left="0"/>
        <w:jc w:val="both"/>
        <w:rPr>
          <w:b/>
          <w:bCs/>
          <w:lang w:val="ru-RU"/>
        </w:rPr>
      </w:pPr>
      <w:r w:rsidRPr="007B1943">
        <w:rPr>
          <w:b/>
          <w:bCs/>
        </w:rPr>
        <w:t>ВНИМАНИЕ!! ВОЗВРАТ ВОЗМОЖЕН ТОЛЬКО ОДИН РАЗ ПО ПОСЛЕДНЕЙ ОПЕРАЦИИ НА АЗС, ПРОИЗВОДИВШЕЙ ОБСЛУЖИВАНИЕ</w:t>
      </w:r>
    </w:p>
    <w:p w14:paraId="39321E6C" w14:textId="77777777" w:rsidR="00703006" w:rsidRPr="007B1943" w:rsidRDefault="001C10A3" w:rsidP="001C10A3">
      <w:pPr>
        <w:pStyle w:val="25"/>
        <w:spacing w:line="240" w:lineRule="auto"/>
        <w:ind w:left="0"/>
        <w:jc w:val="both"/>
        <w:rPr>
          <w:b/>
          <w:bCs/>
        </w:rPr>
      </w:pPr>
      <w:r w:rsidRPr="007B1943">
        <w:rPr>
          <w:b/>
          <w:bCs/>
          <w:lang w:val="ru-RU"/>
        </w:rPr>
        <w:tab/>
      </w:r>
      <w:r w:rsidR="00703006" w:rsidRPr="007B1943">
        <w:t xml:space="preserve">В случае если оператор не может отпустить запрошенное количество топлива, Держатель карты обязан потребовать распечатать чек с информацией по карте и пояснить, какое количество топлива может быть отпущено. </w:t>
      </w:r>
    </w:p>
    <w:p w14:paraId="52C5ED20" w14:textId="77777777" w:rsidR="00703006" w:rsidRPr="007B1943" w:rsidRDefault="00703006" w:rsidP="001C10A3">
      <w:pPr>
        <w:pStyle w:val="34"/>
        <w:ind w:left="0"/>
        <w:jc w:val="both"/>
        <w:rPr>
          <w:b/>
          <w:bCs/>
          <w:sz w:val="24"/>
          <w:szCs w:val="24"/>
        </w:rPr>
      </w:pPr>
      <w:r w:rsidRPr="007B1943">
        <w:rPr>
          <w:b/>
          <w:bCs/>
          <w:sz w:val="24"/>
          <w:szCs w:val="24"/>
        </w:rPr>
        <w:t xml:space="preserve">ПРИМЕЧАНИЕ!!! ДЛЯ ВЫЯСНЕНИЯ ОСТАТКОВ ЛИМИТА ЧЕК С ИНФОРМАЦИЕЙ ПО КАРТЕ ПЕЧАТАТЬ НЕ ОБЯЗАТЕЛЬНО, Т.К. ТРЕБУЕМАЯ ИНФОРМАЦИЯ ЕСТЬ НА ПОСЛЕДНЕМ ЧЕКЕ ОТПУСКА ТОПЛИВА </w:t>
      </w:r>
    </w:p>
    <w:p w14:paraId="0E26D7F1" w14:textId="77777777" w:rsidR="00703006" w:rsidRPr="007B1943" w:rsidRDefault="001C10A3" w:rsidP="001C10A3">
      <w:pPr>
        <w:jc w:val="both"/>
      </w:pPr>
      <w:r w:rsidRPr="007B1943">
        <w:tab/>
      </w:r>
      <w:r w:rsidR="00703006" w:rsidRPr="007B1943">
        <w:t xml:space="preserve">В случае возникновения спорных ситуаций Держатель карты должен требовать от оператора выдать чек с информацией по карте, расписаться на нем, указать требования Держателя карты по отпуску топлива и причину, по которой эти требования не были выполнены. </w:t>
      </w:r>
    </w:p>
    <w:p w14:paraId="033700F0" w14:textId="77777777" w:rsidR="00703006" w:rsidRPr="007B1943" w:rsidRDefault="001C10A3" w:rsidP="001C10A3">
      <w:pPr>
        <w:jc w:val="both"/>
      </w:pPr>
      <w:r w:rsidRPr="007B1943">
        <w:tab/>
      </w:r>
      <w:r w:rsidR="00703006" w:rsidRPr="007B1943">
        <w:t>4. Изменение условий работы карты осуществляется</w:t>
      </w:r>
      <w:r w:rsidR="00703006" w:rsidRPr="007B1943">
        <w:rPr>
          <w:b/>
          <w:bCs/>
        </w:rPr>
        <w:t xml:space="preserve"> </w:t>
      </w:r>
      <w:r w:rsidR="00703006" w:rsidRPr="007B1943">
        <w:t>в течение 24 (Двадцати четырех) часов после получения Поставщиком письменного заявления Представителя Государственного заказчика об изменении условий работы карты. В случае поступления вышеуказанного заявления в нерабочие дни (суббота, воскресенье) заявка на изменение условий работы карты выполняется в течение 24 (Двадцати четырех) часов первого рабочего дня, следующего за днем поступления заявления Поставщику.</w:t>
      </w:r>
    </w:p>
    <w:p w14:paraId="702B9621" w14:textId="77777777" w:rsidR="00703006" w:rsidRPr="007B1943" w:rsidRDefault="00703006" w:rsidP="001C10A3">
      <w:pPr>
        <w:jc w:val="both"/>
      </w:pPr>
      <w:r w:rsidRPr="007B1943">
        <w:t>Изменение условий работы карты может осуществляться двумя способами:</w:t>
      </w:r>
    </w:p>
    <w:p w14:paraId="532B70DE" w14:textId="77777777" w:rsidR="00703006" w:rsidRPr="007B1943" w:rsidRDefault="00703006" w:rsidP="001C10A3">
      <w:pPr>
        <w:jc w:val="both"/>
      </w:pPr>
      <w:r w:rsidRPr="007B1943">
        <w:lastRenderedPageBreak/>
        <w:t>А) В офисе Поставщика.</w:t>
      </w:r>
    </w:p>
    <w:p w14:paraId="4495CF63" w14:textId="77777777" w:rsidR="00703006" w:rsidRPr="007B1943" w:rsidRDefault="00703006" w:rsidP="001C10A3">
      <w:pPr>
        <w:jc w:val="both"/>
      </w:pPr>
      <w:r w:rsidRPr="007B1943">
        <w:t xml:space="preserve">Б) Автоматически на АЗС (Приложение № 1 к Государственному контракту) при заправке или при запросе информации по карте по истечении 24 (Двадцати четырех) часов с момента получения Поставщиком письменного заявления Представителя Государственного заказчика об изменении условий работы карты. </w:t>
      </w:r>
    </w:p>
    <w:p w14:paraId="4241E188" w14:textId="77777777" w:rsidR="001C10A3" w:rsidRPr="007B1943" w:rsidRDefault="00703006" w:rsidP="001C10A3">
      <w:pPr>
        <w:jc w:val="both"/>
      </w:pPr>
      <w:r w:rsidRPr="007B1943">
        <w:t>При изменении условий работы карты не в офисе Поставщика, а на АЗС, Представитель Государственного заказчика не несет ответственность за сбой в передаче информации.</w:t>
      </w:r>
    </w:p>
    <w:p w14:paraId="7475ECB4" w14:textId="77777777" w:rsidR="00703006" w:rsidRPr="007B1943" w:rsidRDefault="001C10A3" w:rsidP="001C10A3">
      <w:pPr>
        <w:jc w:val="both"/>
      </w:pPr>
      <w:r w:rsidRPr="007B1943">
        <w:rPr>
          <w:snapToGrid w:val="0"/>
        </w:rPr>
        <w:tab/>
      </w:r>
      <w:r w:rsidR="00703006" w:rsidRPr="007B1943">
        <w:rPr>
          <w:snapToGrid w:val="0"/>
        </w:rPr>
        <w:t>5. Держатель карты обязан сохранять все документы по операциям с использованием карт и предъявлять их Поставщику при возникновении спорных вопросов.</w:t>
      </w:r>
    </w:p>
    <w:p w14:paraId="6B06AE79" w14:textId="77777777" w:rsidR="00703006" w:rsidRPr="007B1943" w:rsidRDefault="00703006" w:rsidP="00703006">
      <w:pPr>
        <w:ind w:left="360" w:firstLine="348"/>
      </w:pPr>
    </w:p>
    <w:p w14:paraId="7A60462C" w14:textId="77777777" w:rsidR="00703006" w:rsidRPr="007B1943" w:rsidRDefault="00703006" w:rsidP="00703006">
      <w:pPr>
        <w:ind w:left="708"/>
        <w:rPr>
          <w:b/>
          <w:bCs/>
        </w:rPr>
      </w:pPr>
    </w:p>
    <w:tbl>
      <w:tblPr>
        <w:tblW w:w="9603" w:type="dxa"/>
        <w:tblInd w:w="108" w:type="dxa"/>
        <w:tblLayout w:type="fixed"/>
        <w:tblLook w:val="01E0" w:firstRow="1" w:lastRow="1" w:firstColumn="1" w:lastColumn="1" w:noHBand="0" w:noVBand="0"/>
      </w:tblPr>
      <w:tblGrid>
        <w:gridCol w:w="4760"/>
        <w:gridCol w:w="4843"/>
      </w:tblGrid>
      <w:tr w:rsidR="00441DD4" w:rsidRPr="007B1943" w14:paraId="4D2599A3" w14:textId="77777777" w:rsidTr="00D30585">
        <w:tc>
          <w:tcPr>
            <w:tcW w:w="4760" w:type="dxa"/>
          </w:tcPr>
          <w:p w14:paraId="5A710DAE" w14:textId="77777777" w:rsidR="00441DD4" w:rsidRPr="007B1943" w:rsidRDefault="00441DD4" w:rsidP="00D30585">
            <w:pPr>
              <w:pStyle w:val="12"/>
              <w:spacing w:line="240" w:lineRule="auto"/>
              <w:ind w:firstLine="533"/>
              <w:rPr>
                <w:b/>
              </w:rPr>
            </w:pPr>
          </w:p>
          <w:p w14:paraId="3E26A441" w14:textId="77777777" w:rsidR="00441DD4" w:rsidRPr="007B1943" w:rsidRDefault="00441DD4" w:rsidP="00D30585">
            <w:pPr>
              <w:pStyle w:val="12"/>
              <w:spacing w:line="240" w:lineRule="auto"/>
              <w:ind w:firstLine="533"/>
              <w:rPr>
                <w:b/>
              </w:rPr>
            </w:pPr>
          </w:p>
          <w:p w14:paraId="6B78157F" w14:textId="77777777" w:rsidR="00441DD4" w:rsidRPr="007B1943" w:rsidRDefault="00441DD4" w:rsidP="00D30585">
            <w:pPr>
              <w:pStyle w:val="12"/>
              <w:spacing w:line="240" w:lineRule="auto"/>
              <w:ind w:firstLine="533"/>
              <w:rPr>
                <w:b/>
              </w:rPr>
            </w:pPr>
            <w:r w:rsidRPr="007B1943">
              <w:rPr>
                <w:b/>
              </w:rPr>
              <w:t>Государственный заказчик</w:t>
            </w:r>
          </w:p>
          <w:p w14:paraId="78DD98B4" w14:textId="77777777" w:rsidR="00441DD4" w:rsidRPr="007B1943" w:rsidRDefault="00441DD4" w:rsidP="00D30585">
            <w:pPr>
              <w:pStyle w:val="12"/>
              <w:spacing w:line="240" w:lineRule="auto"/>
              <w:ind w:firstLine="533"/>
              <w:jc w:val="center"/>
              <w:rPr>
                <w:b/>
              </w:rPr>
            </w:pPr>
          </w:p>
          <w:p w14:paraId="68381D0F" w14:textId="77777777" w:rsidR="00441DD4" w:rsidRPr="007B1943" w:rsidRDefault="00441DD4" w:rsidP="00D30585">
            <w:pPr>
              <w:pStyle w:val="12"/>
              <w:spacing w:line="240" w:lineRule="auto"/>
              <w:ind w:firstLine="0"/>
              <w:rPr>
                <w:b/>
              </w:rPr>
            </w:pPr>
            <w:r w:rsidRPr="007B1943">
              <w:t>Начальник ФКУ ИК-15 ГУФСИН</w:t>
            </w:r>
          </w:p>
          <w:p w14:paraId="4BBFC967" w14:textId="77777777" w:rsidR="00441DD4" w:rsidRPr="007B1943" w:rsidRDefault="00441DD4" w:rsidP="00D30585">
            <w:pPr>
              <w:pStyle w:val="12"/>
              <w:spacing w:line="240" w:lineRule="auto"/>
              <w:ind w:firstLine="0"/>
            </w:pPr>
            <w:r w:rsidRPr="007B1943">
              <w:t>России по Ростовской области</w:t>
            </w:r>
          </w:p>
          <w:p w14:paraId="179E3F0D" w14:textId="77777777" w:rsidR="00441DD4" w:rsidRPr="007B1943" w:rsidRDefault="00441DD4" w:rsidP="00D30585">
            <w:pPr>
              <w:pStyle w:val="12"/>
              <w:spacing w:line="240" w:lineRule="auto"/>
              <w:ind w:firstLine="0"/>
            </w:pPr>
          </w:p>
          <w:p w14:paraId="2CE585E7" w14:textId="77777777" w:rsidR="00441DD4" w:rsidRPr="007B1943" w:rsidRDefault="00441DD4" w:rsidP="00D30585">
            <w:pPr>
              <w:pStyle w:val="12"/>
              <w:spacing w:line="240" w:lineRule="auto"/>
              <w:ind w:firstLine="533"/>
            </w:pPr>
          </w:p>
          <w:p w14:paraId="7C4EC0E3" w14:textId="77777777" w:rsidR="00441DD4" w:rsidRPr="007B1943" w:rsidRDefault="00441DD4" w:rsidP="00DC0815">
            <w:pPr>
              <w:pStyle w:val="12"/>
              <w:spacing w:line="240" w:lineRule="auto"/>
              <w:ind w:left="0" w:firstLine="0"/>
            </w:pPr>
            <w:r w:rsidRPr="007B1943">
              <w:t>_________________</w:t>
            </w:r>
            <w:r w:rsidR="00DC0815">
              <w:t xml:space="preserve"> </w:t>
            </w:r>
            <w:r w:rsidR="00822ECB">
              <w:rPr>
                <w:b/>
                <w:color w:val="000000"/>
                <w:sz w:val="23"/>
                <w:szCs w:val="23"/>
              </w:rPr>
              <w:t>И.Р. Луганский</w:t>
            </w:r>
          </w:p>
        </w:tc>
        <w:tc>
          <w:tcPr>
            <w:tcW w:w="4843" w:type="dxa"/>
          </w:tcPr>
          <w:p w14:paraId="744AB9BA" w14:textId="77777777" w:rsidR="00441DD4" w:rsidRPr="007B1943" w:rsidRDefault="00441DD4" w:rsidP="00D30585">
            <w:pPr>
              <w:pStyle w:val="FR1"/>
              <w:spacing w:before="0"/>
              <w:ind w:right="-2" w:firstLine="533"/>
              <w:jc w:val="center"/>
              <w:rPr>
                <w:sz w:val="24"/>
                <w:szCs w:val="24"/>
              </w:rPr>
            </w:pPr>
          </w:p>
          <w:p w14:paraId="71C3F8BF" w14:textId="77777777" w:rsidR="00441DD4" w:rsidRPr="007B1943" w:rsidRDefault="00441DD4" w:rsidP="00D30585">
            <w:pPr>
              <w:pStyle w:val="FR1"/>
              <w:spacing w:before="0"/>
              <w:ind w:right="-2" w:firstLine="533"/>
              <w:jc w:val="center"/>
              <w:rPr>
                <w:sz w:val="24"/>
                <w:szCs w:val="24"/>
              </w:rPr>
            </w:pPr>
          </w:p>
          <w:p w14:paraId="062AB20C" w14:textId="77777777" w:rsidR="00441DD4" w:rsidRPr="007B1943" w:rsidRDefault="00441DD4" w:rsidP="00D30585">
            <w:pPr>
              <w:pStyle w:val="FR1"/>
              <w:spacing w:before="0"/>
              <w:ind w:right="-2" w:firstLine="533"/>
              <w:jc w:val="center"/>
              <w:rPr>
                <w:sz w:val="24"/>
                <w:szCs w:val="24"/>
              </w:rPr>
            </w:pPr>
            <w:r w:rsidRPr="007B1943">
              <w:rPr>
                <w:sz w:val="24"/>
                <w:szCs w:val="24"/>
              </w:rPr>
              <w:t>Поставщик</w:t>
            </w:r>
          </w:p>
          <w:p w14:paraId="2EFD372C" w14:textId="77777777" w:rsidR="00441DD4" w:rsidRPr="007B1943" w:rsidRDefault="00441DD4" w:rsidP="00D30585">
            <w:pPr>
              <w:pStyle w:val="FR1"/>
              <w:tabs>
                <w:tab w:val="left" w:pos="1620"/>
              </w:tabs>
              <w:spacing w:before="0"/>
              <w:ind w:right="-2" w:firstLine="533"/>
              <w:jc w:val="both"/>
              <w:rPr>
                <w:b w:val="0"/>
                <w:sz w:val="24"/>
                <w:szCs w:val="24"/>
              </w:rPr>
            </w:pPr>
          </w:p>
          <w:p w14:paraId="433A7165" w14:textId="77777777" w:rsidR="00441DD4" w:rsidRPr="007B1943" w:rsidRDefault="00441DD4" w:rsidP="00D30585">
            <w:pPr>
              <w:pStyle w:val="FR1"/>
              <w:tabs>
                <w:tab w:val="left" w:pos="1620"/>
              </w:tabs>
              <w:spacing w:before="0"/>
              <w:ind w:right="-2" w:firstLine="533"/>
              <w:jc w:val="both"/>
              <w:rPr>
                <w:b w:val="0"/>
                <w:sz w:val="24"/>
                <w:szCs w:val="24"/>
              </w:rPr>
            </w:pPr>
          </w:p>
          <w:p w14:paraId="341D0470" w14:textId="77777777" w:rsidR="00441DD4" w:rsidRPr="007B1943" w:rsidRDefault="00441DD4" w:rsidP="00D30585">
            <w:pPr>
              <w:pStyle w:val="FR1"/>
              <w:tabs>
                <w:tab w:val="left" w:pos="1620"/>
              </w:tabs>
              <w:spacing w:before="0"/>
              <w:ind w:right="-2" w:firstLine="533"/>
              <w:jc w:val="both"/>
              <w:rPr>
                <w:b w:val="0"/>
                <w:sz w:val="24"/>
                <w:szCs w:val="24"/>
              </w:rPr>
            </w:pPr>
          </w:p>
          <w:p w14:paraId="584000DF" w14:textId="77777777" w:rsidR="00441DD4" w:rsidRPr="007B1943" w:rsidRDefault="00441DD4" w:rsidP="00D30585"/>
          <w:p w14:paraId="2A6E5017" w14:textId="77777777" w:rsidR="00441DD4" w:rsidRPr="007B1943" w:rsidRDefault="00441DD4" w:rsidP="00D30585"/>
          <w:p w14:paraId="65035D77" w14:textId="77777777" w:rsidR="00441DD4" w:rsidRPr="007B1943" w:rsidRDefault="00441DD4" w:rsidP="00D30585">
            <w:pPr>
              <w:ind w:firstLine="708"/>
            </w:pPr>
            <w:r w:rsidRPr="007B1943">
              <w:t>______________</w:t>
            </w:r>
          </w:p>
        </w:tc>
      </w:tr>
    </w:tbl>
    <w:p w14:paraId="3683E246" w14:textId="77777777" w:rsidR="00703006" w:rsidRPr="007B1943" w:rsidRDefault="00703006" w:rsidP="00703006">
      <w:pPr>
        <w:ind w:right="-2" w:firstLine="720"/>
        <w:jc w:val="right"/>
        <w:rPr>
          <w:b/>
        </w:rPr>
      </w:pPr>
    </w:p>
    <w:p w14:paraId="7C8C6C05" w14:textId="77777777" w:rsidR="00703006" w:rsidRPr="007B1943" w:rsidRDefault="00703006" w:rsidP="00703006">
      <w:pPr>
        <w:ind w:right="-2" w:firstLine="720"/>
        <w:jc w:val="right"/>
        <w:rPr>
          <w:b/>
        </w:rPr>
      </w:pPr>
    </w:p>
    <w:p w14:paraId="3218FECB" w14:textId="77777777" w:rsidR="00703006" w:rsidRPr="007B1943" w:rsidRDefault="00703006" w:rsidP="00703006">
      <w:pPr>
        <w:ind w:right="-2" w:firstLine="720"/>
        <w:jc w:val="right"/>
        <w:rPr>
          <w:b/>
        </w:rPr>
      </w:pPr>
    </w:p>
    <w:p w14:paraId="03F378B5" w14:textId="77777777" w:rsidR="0090245D" w:rsidRPr="007B1943" w:rsidRDefault="0090245D" w:rsidP="00703006">
      <w:pPr>
        <w:ind w:right="-2" w:firstLine="720"/>
        <w:jc w:val="right"/>
        <w:rPr>
          <w:b/>
        </w:rPr>
      </w:pPr>
    </w:p>
    <w:p w14:paraId="2E6A6BC1" w14:textId="77777777" w:rsidR="0090245D" w:rsidRPr="007B1943" w:rsidRDefault="0090245D" w:rsidP="00703006">
      <w:pPr>
        <w:ind w:right="-2" w:firstLine="720"/>
        <w:jc w:val="right"/>
        <w:rPr>
          <w:b/>
        </w:rPr>
      </w:pPr>
    </w:p>
    <w:p w14:paraId="43B4A733" w14:textId="77777777" w:rsidR="0090245D" w:rsidRPr="007B1943" w:rsidRDefault="0090245D" w:rsidP="00703006">
      <w:pPr>
        <w:ind w:right="-2" w:firstLine="720"/>
        <w:jc w:val="right"/>
        <w:rPr>
          <w:b/>
        </w:rPr>
      </w:pPr>
    </w:p>
    <w:p w14:paraId="047F3270" w14:textId="77777777" w:rsidR="00703006" w:rsidRPr="007B1943" w:rsidRDefault="00703006" w:rsidP="00703006">
      <w:pPr>
        <w:ind w:right="-2" w:firstLine="720"/>
        <w:jc w:val="right"/>
        <w:rPr>
          <w:b/>
        </w:rPr>
      </w:pPr>
    </w:p>
    <w:p w14:paraId="1EBE9D2D" w14:textId="77777777" w:rsidR="00703006" w:rsidRPr="007B1943" w:rsidRDefault="00703006" w:rsidP="00703006">
      <w:pPr>
        <w:ind w:right="-2" w:firstLine="720"/>
        <w:jc w:val="right"/>
        <w:rPr>
          <w:b/>
        </w:rPr>
      </w:pPr>
    </w:p>
    <w:p w14:paraId="11A07A74" w14:textId="77777777" w:rsidR="001C10A3" w:rsidRPr="007B1943" w:rsidRDefault="001C10A3" w:rsidP="00703006">
      <w:pPr>
        <w:ind w:right="-2" w:firstLine="720"/>
        <w:jc w:val="right"/>
        <w:rPr>
          <w:b/>
        </w:rPr>
      </w:pPr>
    </w:p>
    <w:p w14:paraId="548662F8" w14:textId="77777777" w:rsidR="001C10A3" w:rsidRPr="007B1943" w:rsidRDefault="001C10A3" w:rsidP="00703006">
      <w:pPr>
        <w:ind w:right="-2" w:firstLine="720"/>
        <w:jc w:val="right"/>
        <w:rPr>
          <w:b/>
        </w:rPr>
      </w:pPr>
    </w:p>
    <w:p w14:paraId="428FB217" w14:textId="77777777" w:rsidR="001C10A3" w:rsidRPr="007B1943" w:rsidRDefault="001C10A3" w:rsidP="00703006">
      <w:pPr>
        <w:ind w:right="-2" w:firstLine="720"/>
        <w:jc w:val="right"/>
        <w:rPr>
          <w:b/>
        </w:rPr>
      </w:pPr>
    </w:p>
    <w:p w14:paraId="1DAFE8B6" w14:textId="77777777" w:rsidR="001C10A3" w:rsidRPr="007B1943" w:rsidRDefault="001C10A3" w:rsidP="00703006">
      <w:pPr>
        <w:ind w:right="-2" w:firstLine="720"/>
        <w:jc w:val="right"/>
        <w:rPr>
          <w:b/>
        </w:rPr>
      </w:pPr>
    </w:p>
    <w:p w14:paraId="007F451E" w14:textId="77777777" w:rsidR="001C10A3" w:rsidRPr="007B1943" w:rsidRDefault="001C10A3" w:rsidP="00703006">
      <w:pPr>
        <w:ind w:right="-2" w:firstLine="720"/>
        <w:jc w:val="right"/>
        <w:rPr>
          <w:b/>
        </w:rPr>
      </w:pPr>
    </w:p>
    <w:p w14:paraId="2D8B4FD0" w14:textId="77777777" w:rsidR="001C10A3" w:rsidRPr="007B1943" w:rsidRDefault="001C10A3" w:rsidP="00703006">
      <w:pPr>
        <w:ind w:right="-2" w:firstLine="720"/>
        <w:jc w:val="right"/>
        <w:rPr>
          <w:b/>
        </w:rPr>
      </w:pPr>
    </w:p>
    <w:p w14:paraId="5481B614" w14:textId="77777777" w:rsidR="001C10A3" w:rsidRPr="007B1943" w:rsidRDefault="001C10A3" w:rsidP="00703006">
      <w:pPr>
        <w:ind w:right="-2" w:firstLine="720"/>
        <w:jc w:val="right"/>
        <w:rPr>
          <w:b/>
        </w:rPr>
      </w:pPr>
    </w:p>
    <w:p w14:paraId="0F33089B" w14:textId="77777777" w:rsidR="001C10A3" w:rsidRPr="007B1943" w:rsidRDefault="001C10A3" w:rsidP="00703006">
      <w:pPr>
        <w:ind w:right="-2" w:firstLine="720"/>
        <w:jc w:val="right"/>
        <w:rPr>
          <w:b/>
        </w:rPr>
      </w:pPr>
    </w:p>
    <w:p w14:paraId="33DDCA52" w14:textId="77777777" w:rsidR="001C10A3" w:rsidRPr="007B1943" w:rsidRDefault="001C10A3" w:rsidP="00703006">
      <w:pPr>
        <w:ind w:right="-2" w:firstLine="720"/>
        <w:jc w:val="right"/>
        <w:rPr>
          <w:b/>
        </w:rPr>
      </w:pPr>
    </w:p>
    <w:p w14:paraId="5EA7857A" w14:textId="77777777" w:rsidR="001C10A3" w:rsidRPr="007B1943" w:rsidRDefault="001C10A3" w:rsidP="00703006">
      <w:pPr>
        <w:ind w:right="-2" w:firstLine="720"/>
        <w:jc w:val="right"/>
        <w:rPr>
          <w:b/>
        </w:rPr>
      </w:pPr>
    </w:p>
    <w:p w14:paraId="5BB8836B" w14:textId="77777777" w:rsidR="00457D88" w:rsidRPr="007B1943" w:rsidRDefault="00457D88" w:rsidP="00703006">
      <w:pPr>
        <w:ind w:right="-2" w:firstLine="720"/>
        <w:jc w:val="right"/>
        <w:rPr>
          <w:b/>
        </w:rPr>
      </w:pPr>
    </w:p>
    <w:p w14:paraId="50968181" w14:textId="77777777" w:rsidR="00457D88" w:rsidRPr="007B1943" w:rsidRDefault="00457D88" w:rsidP="00703006">
      <w:pPr>
        <w:ind w:right="-2" w:firstLine="720"/>
        <w:jc w:val="right"/>
        <w:rPr>
          <w:b/>
        </w:rPr>
      </w:pPr>
    </w:p>
    <w:p w14:paraId="38F2FF57" w14:textId="77777777" w:rsidR="00457D88" w:rsidRPr="007B1943" w:rsidRDefault="00457D88" w:rsidP="00703006">
      <w:pPr>
        <w:ind w:right="-2" w:firstLine="720"/>
        <w:jc w:val="right"/>
        <w:rPr>
          <w:b/>
        </w:rPr>
      </w:pPr>
    </w:p>
    <w:p w14:paraId="5D3A7F66" w14:textId="77777777" w:rsidR="00457D88" w:rsidRPr="007B1943" w:rsidRDefault="00457D88" w:rsidP="00703006">
      <w:pPr>
        <w:ind w:right="-2" w:firstLine="720"/>
        <w:jc w:val="right"/>
        <w:rPr>
          <w:b/>
        </w:rPr>
      </w:pPr>
    </w:p>
    <w:p w14:paraId="2836613F" w14:textId="77777777" w:rsidR="00457D88" w:rsidRDefault="00457D88" w:rsidP="00703006">
      <w:pPr>
        <w:ind w:right="-2" w:firstLine="720"/>
        <w:jc w:val="right"/>
        <w:rPr>
          <w:b/>
        </w:rPr>
      </w:pPr>
    </w:p>
    <w:p w14:paraId="493D64A9" w14:textId="77777777" w:rsidR="007B1943" w:rsidRPr="007B1943" w:rsidRDefault="007B1943" w:rsidP="00703006">
      <w:pPr>
        <w:ind w:right="-2" w:firstLine="720"/>
        <w:jc w:val="right"/>
        <w:rPr>
          <w:b/>
        </w:rPr>
      </w:pPr>
    </w:p>
    <w:p w14:paraId="534B78C4" w14:textId="77777777" w:rsidR="00457D88" w:rsidRPr="007B1943" w:rsidRDefault="00457D88" w:rsidP="00703006">
      <w:pPr>
        <w:ind w:right="-2" w:firstLine="720"/>
        <w:jc w:val="right"/>
        <w:rPr>
          <w:b/>
        </w:rPr>
      </w:pPr>
    </w:p>
    <w:p w14:paraId="1164DB16" w14:textId="77777777" w:rsidR="001C10A3" w:rsidRPr="007B1943" w:rsidRDefault="001C10A3" w:rsidP="00703006">
      <w:pPr>
        <w:ind w:right="-2" w:firstLine="720"/>
        <w:jc w:val="right"/>
        <w:rPr>
          <w:b/>
        </w:rPr>
      </w:pPr>
    </w:p>
    <w:p w14:paraId="65359356" w14:textId="77777777" w:rsidR="00703006" w:rsidRPr="007B1943" w:rsidRDefault="00703006" w:rsidP="00703006">
      <w:pPr>
        <w:ind w:right="-2" w:firstLine="720"/>
        <w:jc w:val="right"/>
        <w:rPr>
          <w:b/>
        </w:rPr>
      </w:pPr>
    </w:p>
    <w:p w14:paraId="53623ADC" w14:textId="77777777" w:rsidR="00EC2F71" w:rsidRDefault="00EC2F71" w:rsidP="00703006">
      <w:pPr>
        <w:ind w:right="-2" w:firstLine="720"/>
        <w:jc w:val="right"/>
        <w:rPr>
          <w:b/>
        </w:rPr>
      </w:pPr>
    </w:p>
    <w:p w14:paraId="7A78E3FC" w14:textId="77777777" w:rsidR="002B39C0" w:rsidRDefault="002B39C0" w:rsidP="00703006">
      <w:pPr>
        <w:ind w:right="-2" w:firstLine="720"/>
        <w:jc w:val="right"/>
        <w:rPr>
          <w:b/>
        </w:rPr>
      </w:pPr>
    </w:p>
    <w:p w14:paraId="0ACF2121" w14:textId="77777777" w:rsidR="002B39C0" w:rsidRDefault="002B39C0" w:rsidP="00703006">
      <w:pPr>
        <w:ind w:right="-2" w:firstLine="720"/>
        <w:jc w:val="right"/>
        <w:rPr>
          <w:b/>
        </w:rPr>
      </w:pPr>
    </w:p>
    <w:p w14:paraId="473695BA" w14:textId="77777777" w:rsidR="002B39C0" w:rsidRPr="007B1943" w:rsidRDefault="002B39C0" w:rsidP="00703006">
      <w:pPr>
        <w:ind w:right="-2" w:firstLine="720"/>
        <w:jc w:val="right"/>
        <w:rPr>
          <w:b/>
        </w:rPr>
      </w:pPr>
    </w:p>
    <w:p w14:paraId="141AD6E4" w14:textId="77777777" w:rsidR="00EC2F71" w:rsidRPr="007B1943" w:rsidRDefault="00EC2F71" w:rsidP="00703006">
      <w:pPr>
        <w:ind w:right="-2" w:firstLine="720"/>
        <w:jc w:val="right"/>
        <w:rPr>
          <w:b/>
        </w:rPr>
      </w:pPr>
    </w:p>
    <w:p w14:paraId="2A6A5A49" w14:textId="77777777" w:rsidR="00D11FC3" w:rsidRDefault="00D11FC3" w:rsidP="002B39C0">
      <w:pPr>
        <w:jc w:val="right"/>
        <w:rPr>
          <w:b/>
          <w:sz w:val="23"/>
          <w:szCs w:val="23"/>
        </w:rPr>
      </w:pPr>
    </w:p>
    <w:p w14:paraId="71185953" w14:textId="77777777" w:rsidR="00D11FC3" w:rsidRDefault="00D11FC3" w:rsidP="002B39C0">
      <w:pPr>
        <w:jc w:val="right"/>
        <w:rPr>
          <w:b/>
          <w:sz w:val="23"/>
          <w:szCs w:val="23"/>
        </w:rPr>
      </w:pPr>
    </w:p>
    <w:p w14:paraId="67915CCE" w14:textId="77777777" w:rsidR="00D11FC3" w:rsidRDefault="00D11FC3" w:rsidP="002B39C0">
      <w:pPr>
        <w:jc w:val="right"/>
        <w:rPr>
          <w:b/>
          <w:sz w:val="23"/>
          <w:szCs w:val="23"/>
        </w:rPr>
      </w:pPr>
    </w:p>
    <w:p w14:paraId="64B2A5E5" w14:textId="4E27CA86" w:rsidR="002B39C0" w:rsidRPr="006552C2" w:rsidRDefault="002B39C0" w:rsidP="002B39C0">
      <w:pPr>
        <w:jc w:val="right"/>
        <w:rPr>
          <w:b/>
          <w:sz w:val="23"/>
          <w:szCs w:val="23"/>
        </w:rPr>
      </w:pPr>
      <w:r w:rsidRPr="006552C2">
        <w:rPr>
          <w:b/>
          <w:sz w:val="23"/>
          <w:szCs w:val="23"/>
        </w:rPr>
        <w:t xml:space="preserve">Приложение № </w:t>
      </w:r>
      <w:r>
        <w:rPr>
          <w:b/>
          <w:sz w:val="23"/>
          <w:szCs w:val="23"/>
        </w:rPr>
        <w:t>3</w:t>
      </w:r>
      <w:r w:rsidRPr="006552C2">
        <w:rPr>
          <w:b/>
          <w:sz w:val="23"/>
          <w:szCs w:val="23"/>
        </w:rPr>
        <w:t xml:space="preserve"> к </w:t>
      </w:r>
      <w:r>
        <w:rPr>
          <w:b/>
          <w:sz w:val="23"/>
          <w:szCs w:val="23"/>
        </w:rPr>
        <w:t>государственному контракту</w:t>
      </w:r>
    </w:p>
    <w:p w14:paraId="34931D75" w14:textId="77777777" w:rsidR="002B39C0" w:rsidRPr="006552C2" w:rsidRDefault="002B39C0" w:rsidP="002B39C0">
      <w:pPr>
        <w:jc w:val="right"/>
        <w:rPr>
          <w:sz w:val="23"/>
          <w:szCs w:val="23"/>
        </w:rPr>
      </w:pPr>
      <w:r>
        <w:rPr>
          <w:sz w:val="23"/>
          <w:szCs w:val="23"/>
        </w:rPr>
        <w:t>от «__</w:t>
      </w:r>
      <w:r w:rsidRPr="006552C2">
        <w:rPr>
          <w:sz w:val="23"/>
          <w:szCs w:val="23"/>
        </w:rPr>
        <w:t>»____</w:t>
      </w:r>
      <w:r>
        <w:rPr>
          <w:sz w:val="23"/>
          <w:szCs w:val="23"/>
        </w:rPr>
        <w:t>202</w:t>
      </w:r>
      <w:r w:rsidR="007A79C4">
        <w:rPr>
          <w:sz w:val="23"/>
          <w:szCs w:val="23"/>
        </w:rPr>
        <w:t>6</w:t>
      </w:r>
      <w:r w:rsidRPr="006552C2">
        <w:rPr>
          <w:sz w:val="23"/>
          <w:szCs w:val="23"/>
        </w:rPr>
        <w:t xml:space="preserve"> года №_____________________</w:t>
      </w:r>
    </w:p>
    <w:p w14:paraId="0ADDCE20" w14:textId="77777777" w:rsidR="00703006" w:rsidRPr="007B1943" w:rsidRDefault="00703006" w:rsidP="00703006">
      <w:pPr>
        <w:pStyle w:val="220"/>
        <w:spacing w:before="0" w:after="0"/>
        <w:ind w:right="-2" w:firstLine="720"/>
        <w:jc w:val="right"/>
        <w:rPr>
          <w:b/>
          <w:szCs w:val="24"/>
        </w:rPr>
      </w:pPr>
      <w:r w:rsidRPr="007B1943">
        <w:rPr>
          <w:b/>
          <w:szCs w:val="24"/>
        </w:rPr>
        <w:t>.</w:t>
      </w:r>
    </w:p>
    <w:p w14:paraId="7A395313" w14:textId="77777777" w:rsidR="00703006" w:rsidRPr="007B1943" w:rsidRDefault="00703006" w:rsidP="00703006">
      <w:pPr>
        <w:pStyle w:val="220"/>
        <w:spacing w:before="0" w:after="0"/>
        <w:ind w:right="-2" w:firstLine="720"/>
        <w:jc w:val="right"/>
        <w:rPr>
          <w:b/>
          <w:szCs w:val="24"/>
        </w:rPr>
      </w:pPr>
    </w:p>
    <w:p w14:paraId="0434FB9D" w14:textId="77777777" w:rsidR="00703006" w:rsidRPr="007B1943" w:rsidRDefault="00703006" w:rsidP="00703006">
      <w:pPr>
        <w:ind w:right="-2" w:firstLine="720"/>
        <w:jc w:val="right"/>
        <w:rPr>
          <w:b/>
        </w:rPr>
      </w:pPr>
      <w:r w:rsidRPr="007B1943">
        <w:rPr>
          <w:b/>
        </w:rPr>
        <w:t>ФОРМА</w:t>
      </w:r>
    </w:p>
    <w:p w14:paraId="7FA56550" w14:textId="77777777" w:rsidR="00703006" w:rsidRPr="007B1943" w:rsidRDefault="00703006" w:rsidP="00703006">
      <w:pPr>
        <w:ind w:right="-2" w:firstLine="720"/>
        <w:jc w:val="right"/>
        <w:outlineLvl w:val="0"/>
        <w:rPr>
          <w:b/>
          <w:caps/>
        </w:rPr>
      </w:pPr>
    </w:p>
    <w:p w14:paraId="072C9F82" w14:textId="77777777" w:rsidR="00703006" w:rsidRPr="007B1943" w:rsidRDefault="00703006" w:rsidP="00435999">
      <w:pPr>
        <w:jc w:val="center"/>
      </w:pPr>
      <w:r w:rsidRPr="007B1943">
        <w:t>СВОДНЫЙ АКТ № ___</w:t>
      </w:r>
    </w:p>
    <w:p w14:paraId="55EFF200" w14:textId="77777777" w:rsidR="00703006" w:rsidRPr="007B1943" w:rsidRDefault="00703006" w:rsidP="00435999">
      <w:pPr>
        <w:jc w:val="center"/>
      </w:pPr>
      <w:r w:rsidRPr="007B1943">
        <w:t>к Государственному контракту от ______________ №____</w:t>
      </w:r>
    </w:p>
    <w:p w14:paraId="7123D78B" w14:textId="77777777" w:rsidR="00703006" w:rsidRPr="007B1943" w:rsidRDefault="00703006" w:rsidP="00435999">
      <w:pPr>
        <w:jc w:val="right"/>
      </w:pPr>
      <w:r w:rsidRPr="007B1943">
        <w:t xml:space="preserve"> «____» ____________ 20___г.</w:t>
      </w:r>
    </w:p>
    <w:p w14:paraId="0710DEC5" w14:textId="77777777" w:rsidR="00703006" w:rsidRPr="007B1943" w:rsidRDefault="00703006" w:rsidP="00435999">
      <w:pPr>
        <w:ind w:firstLine="360"/>
      </w:pPr>
      <w:r w:rsidRPr="007B1943">
        <w:t>_____________________________, именуемое в дальнейшем Поставщик, в лице __________________________________, действующего на основании ________________ с одной стороны и Представитель Государственного заказчика  , в лице</w:t>
      </w:r>
      <w:r w:rsidRPr="007B1943">
        <w:rPr>
          <w:noProof/>
        </w:rPr>
        <w:t xml:space="preserve"> начальника__________________, действующего на основании </w:t>
      </w:r>
      <w:r w:rsidR="00344694" w:rsidRPr="007B1943">
        <w:rPr>
          <w:noProof/>
        </w:rPr>
        <w:t>Устава</w:t>
      </w:r>
      <w:r w:rsidRPr="007B1943">
        <w:rPr>
          <w:noProof/>
        </w:rPr>
        <w:t xml:space="preserve">, </w:t>
      </w:r>
      <w:r w:rsidRPr="007B1943">
        <w:t>с другой стороны, удостоверяют, что согласно отчету по транзакциям за период с __________ по __________ обязательства по Государственному контракту от ____________________ № ____ в части заправки транспорта топливом по картам выполнены в следующих объемах:</w:t>
      </w:r>
    </w:p>
    <w:p w14:paraId="2D3ED501" w14:textId="77777777" w:rsidR="00937D26" w:rsidRPr="007B1943" w:rsidRDefault="00937D26" w:rsidP="00435999">
      <w:pPr>
        <w:ind w:firstLine="360"/>
      </w:pP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178"/>
        <w:gridCol w:w="1009"/>
        <w:gridCol w:w="1611"/>
        <w:gridCol w:w="953"/>
        <w:gridCol w:w="1616"/>
        <w:gridCol w:w="1625"/>
      </w:tblGrid>
      <w:tr w:rsidR="00703006" w:rsidRPr="007B1943" w14:paraId="132A8401" w14:textId="77777777">
        <w:trPr>
          <w:trHeight w:val="821"/>
        </w:trPr>
        <w:tc>
          <w:tcPr>
            <w:tcW w:w="612" w:type="dxa"/>
            <w:vAlign w:val="center"/>
          </w:tcPr>
          <w:p w14:paraId="5E7E4BFF" w14:textId="77777777" w:rsidR="00703006" w:rsidRPr="007B1943" w:rsidRDefault="00703006" w:rsidP="00435999">
            <w:pPr>
              <w:jc w:val="center"/>
            </w:pPr>
            <w:r w:rsidRPr="007B1943">
              <w:t>№ п/п</w:t>
            </w:r>
          </w:p>
        </w:tc>
        <w:tc>
          <w:tcPr>
            <w:tcW w:w="2178" w:type="dxa"/>
          </w:tcPr>
          <w:p w14:paraId="2E365E2A" w14:textId="77777777" w:rsidR="00703006" w:rsidRPr="007B1943" w:rsidRDefault="00703006" w:rsidP="00435999">
            <w:pPr>
              <w:jc w:val="center"/>
            </w:pPr>
          </w:p>
          <w:p w14:paraId="76C733A4" w14:textId="77777777" w:rsidR="00703006" w:rsidRPr="007B1943" w:rsidRDefault="00703006" w:rsidP="00435999">
            <w:pPr>
              <w:jc w:val="center"/>
            </w:pPr>
            <w:r w:rsidRPr="007B1943">
              <w:t>Наименование</w:t>
            </w:r>
          </w:p>
          <w:p w14:paraId="5315183B" w14:textId="77777777" w:rsidR="00703006" w:rsidRPr="007B1943" w:rsidRDefault="00703006" w:rsidP="00435999">
            <w:pPr>
              <w:jc w:val="center"/>
            </w:pPr>
            <w:r w:rsidRPr="007B1943">
              <w:t>Грузополучателя, адрес</w:t>
            </w:r>
          </w:p>
        </w:tc>
        <w:tc>
          <w:tcPr>
            <w:tcW w:w="1009" w:type="dxa"/>
          </w:tcPr>
          <w:p w14:paraId="6B4F80CC" w14:textId="77777777" w:rsidR="00703006" w:rsidRPr="007B1943" w:rsidRDefault="00703006" w:rsidP="00435999">
            <w:pPr>
              <w:jc w:val="center"/>
            </w:pPr>
          </w:p>
          <w:p w14:paraId="640D0B7E" w14:textId="77777777" w:rsidR="00703006" w:rsidRPr="007B1943" w:rsidRDefault="00703006" w:rsidP="00435999">
            <w:pPr>
              <w:jc w:val="center"/>
            </w:pPr>
            <w:r w:rsidRPr="007B1943">
              <w:t>№ и дата</w:t>
            </w:r>
          </w:p>
          <w:p w14:paraId="637EC480" w14:textId="77777777" w:rsidR="00703006" w:rsidRPr="007B1943" w:rsidRDefault="00703006" w:rsidP="00435999">
            <w:pPr>
              <w:jc w:val="center"/>
            </w:pPr>
            <w:r w:rsidRPr="007B1943">
              <w:t>акта</w:t>
            </w:r>
          </w:p>
        </w:tc>
        <w:tc>
          <w:tcPr>
            <w:tcW w:w="1611" w:type="dxa"/>
            <w:vAlign w:val="center"/>
          </w:tcPr>
          <w:p w14:paraId="114559A4" w14:textId="77777777" w:rsidR="00703006" w:rsidRPr="007B1943" w:rsidRDefault="00703006" w:rsidP="00435999">
            <w:pPr>
              <w:jc w:val="center"/>
            </w:pPr>
            <w:r w:rsidRPr="007B1943">
              <w:t>Вид топлива</w:t>
            </w:r>
          </w:p>
        </w:tc>
        <w:tc>
          <w:tcPr>
            <w:tcW w:w="953" w:type="dxa"/>
            <w:vAlign w:val="center"/>
          </w:tcPr>
          <w:p w14:paraId="2C8C94B6" w14:textId="77777777" w:rsidR="00703006" w:rsidRPr="007B1943" w:rsidRDefault="00703006" w:rsidP="00435999">
            <w:pPr>
              <w:jc w:val="center"/>
            </w:pPr>
            <w:r w:rsidRPr="007B1943">
              <w:t>Цена, руб.</w:t>
            </w:r>
          </w:p>
        </w:tc>
        <w:tc>
          <w:tcPr>
            <w:tcW w:w="1616" w:type="dxa"/>
            <w:vAlign w:val="center"/>
          </w:tcPr>
          <w:p w14:paraId="2831E36F" w14:textId="77777777" w:rsidR="00703006" w:rsidRPr="007B1943" w:rsidRDefault="00703006" w:rsidP="00435999">
            <w:pPr>
              <w:jc w:val="center"/>
            </w:pPr>
            <w:r w:rsidRPr="007B1943">
              <w:t>Количество, л</w:t>
            </w:r>
          </w:p>
        </w:tc>
        <w:tc>
          <w:tcPr>
            <w:tcW w:w="1625" w:type="dxa"/>
            <w:vAlign w:val="center"/>
          </w:tcPr>
          <w:p w14:paraId="1CEEE095" w14:textId="77777777" w:rsidR="00703006" w:rsidRPr="007B1943" w:rsidRDefault="00703006" w:rsidP="00435999">
            <w:pPr>
              <w:jc w:val="center"/>
            </w:pPr>
            <w:r w:rsidRPr="007B1943">
              <w:t>Стоимость, руб.</w:t>
            </w:r>
          </w:p>
        </w:tc>
      </w:tr>
      <w:tr w:rsidR="00703006" w:rsidRPr="007B1943" w14:paraId="0CD2542D" w14:textId="77777777" w:rsidTr="007B1943">
        <w:trPr>
          <w:trHeight w:val="348"/>
        </w:trPr>
        <w:tc>
          <w:tcPr>
            <w:tcW w:w="612" w:type="dxa"/>
            <w:vAlign w:val="center"/>
          </w:tcPr>
          <w:p w14:paraId="6116E5F7" w14:textId="77777777" w:rsidR="00703006" w:rsidRPr="007B1943" w:rsidRDefault="00703006" w:rsidP="00435999">
            <w:pPr>
              <w:jc w:val="center"/>
            </w:pPr>
            <w:r w:rsidRPr="007B1943">
              <w:t>1</w:t>
            </w:r>
          </w:p>
        </w:tc>
        <w:tc>
          <w:tcPr>
            <w:tcW w:w="2178" w:type="dxa"/>
          </w:tcPr>
          <w:p w14:paraId="46811922" w14:textId="77777777" w:rsidR="00703006" w:rsidRPr="007B1943" w:rsidRDefault="00703006" w:rsidP="00435999"/>
        </w:tc>
        <w:tc>
          <w:tcPr>
            <w:tcW w:w="1009" w:type="dxa"/>
          </w:tcPr>
          <w:p w14:paraId="61AE1679" w14:textId="77777777" w:rsidR="00703006" w:rsidRPr="007B1943" w:rsidRDefault="00703006" w:rsidP="00435999"/>
        </w:tc>
        <w:tc>
          <w:tcPr>
            <w:tcW w:w="1611" w:type="dxa"/>
            <w:vAlign w:val="center"/>
          </w:tcPr>
          <w:p w14:paraId="6EA11A16" w14:textId="77777777" w:rsidR="00703006" w:rsidRPr="007B1943" w:rsidRDefault="00703006" w:rsidP="00435999"/>
        </w:tc>
        <w:tc>
          <w:tcPr>
            <w:tcW w:w="953" w:type="dxa"/>
            <w:vAlign w:val="center"/>
          </w:tcPr>
          <w:p w14:paraId="3572C10B" w14:textId="77777777" w:rsidR="00703006" w:rsidRPr="007B1943" w:rsidRDefault="00703006" w:rsidP="00435999">
            <w:pPr>
              <w:jc w:val="center"/>
            </w:pPr>
          </w:p>
        </w:tc>
        <w:tc>
          <w:tcPr>
            <w:tcW w:w="1616" w:type="dxa"/>
            <w:vAlign w:val="center"/>
          </w:tcPr>
          <w:p w14:paraId="0E649100" w14:textId="77777777" w:rsidR="00703006" w:rsidRPr="007B1943" w:rsidRDefault="00703006" w:rsidP="00435999">
            <w:pPr>
              <w:jc w:val="center"/>
            </w:pPr>
          </w:p>
        </w:tc>
        <w:tc>
          <w:tcPr>
            <w:tcW w:w="1625" w:type="dxa"/>
            <w:vAlign w:val="center"/>
          </w:tcPr>
          <w:p w14:paraId="431B63D9" w14:textId="77777777" w:rsidR="00703006" w:rsidRPr="007B1943" w:rsidRDefault="00703006" w:rsidP="00435999">
            <w:pPr>
              <w:jc w:val="center"/>
            </w:pPr>
          </w:p>
        </w:tc>
      </w:tr>
      <w:tr w:rsidR="007B1943" w:rsidRPr="007B1943" w14:paraId="748C148B" w14:textId="77777777" w:rsidTr="007B1943">
        <w:trPr>
          <w:trHeight w:val="219"/>
        </w:trPr>
        <w:tc>
          <w:tcPr>
            <w:tcW w:w="612" w:type="dxa"/>
            <w:vAlign w:val="center"/>
          </w:tcPr>
          <w:p w14:paraId="7BF3FBBD" w14:textId="77777777" w:rsidR="007B1943" w:rsidRPr="007B1943" w:rsidRDefault="007B1943" w:rsidP="00435999">
            <w:pPr>
              <w:jc w:val="center"/>
            </w:pPr>
            <w:r>
              <w:t>2</w:t>
            </w:r>
          </w:p>
        </w:tc>
        <w:tc>
          <w:tcPr>
            <w:tcW w:w="2178" w:type="dxa"/>
          </w:tcPr>
          <w:p w14:paraId="5A0D871B" w14:textId="77777777" w:rsidR="007B1943" w:rsidRPr="007B1943" w:rsidRDefault="007B1943" w:rsidP="00435999"/>
        </w:tc>
        <w:tc>
          <w:tcPr>
            <w:tcW w:w="1009" w:type="dxa"/>
          </w:tcPr>
          <w:p w14:paraId="540503FA" w14:textId="77777777" w:rsidR="007B1943" w:rsidRPr="007B1943" w:rsidRDefault="007B1943" w:rsidP="00435999"/>
        </w:tc>
        <w:tc>
          <w:tcPr>
            <w:tcW w:w="1611" w:type="dxa"/>
            <w:vAlign w:val="center"/>
          </w:tcPr>
          <w:p w14:paraId="5F76809C" w14:textId="77777777" w:rsidR="007B1943" w:rsidRPr="007B1943" w:rsidRDefault="007B1943" w:rsidP="00435999"/>
        </w:tc>
        <w:tc>
          <w:tcPr>
            <w:tcW w:w="953" w:type="dxa"/>
            <w:vAlign w:val="center"/>
          </w:tcPr>
          <w:p w14:paraId="6030C500" w14:textId="77777777" w:rsidR="007B1943" w:rsidRPr="007B1943" w:rsidRDefault="007B1943" w:rsidP="00435999">
            <w:pPr>
              <w:jc w:val="center"/>
            </w:pPr>
          </w:p>
        </w:tc>
        <w:tc>
          <w:tcPr>
            <w:tcW w:w="1616" w:type="dxa"/>
            <w:vAlign w:val="center"/>
          </w:tcPr>
          <w:p w14:paraId="4A027328" w14:textId="77777777" w:rsidR="007B1943" w:rsidRPr="007B1943" w:rsidRDefault="007B1943" w:rsidP="00435999">
            <w:pPr>
              <w:jc w:val="center"/>
            </w:pPr>
          </w:p>
        </w:tc>
        <w:tc>
          <w:tcPr>
            <w:tcW w:w="1625" w:type="dxa"/>
            <w:vAlign w:val="center"/>
          </w:tcPr>
          <w:p w14:paraId="5B089D6C" w14:textId="77777777" w:rsidR="007B1943" w:rsidRPr="007B1943" w:rsidRDefault="007B1943" w:rsidP="00435999">
            <w:pPr>
              <w:jc w:val="center"/>
            </w:pPr>
          </w:p>
        </w:tc>
      </w:tr>
      <w:tr w:rsidR="00703006" w:rsidRPr="007B1943" w14:paraId="1E0B89DC" w14:textId="77777777">
        <w:trPr>
          <w:trHeight w:val="598"/>
        </w:trPr>
        <w:tc>
          <w:tcPr>
            <w:tcW w:w="612" w:type="dxa"/>
            <w:vAlign w:val="center"/>
          </w:tcPr>
          <w:p w14:paraId="3CFD104F" w14:textId="77777777" w:rsidR="00703006" w:rsidRPr="007B1943" w:rsidRDefault="00703006" w:rsidP="00435999">
            <w:pPr>
              <w:jc w:val="center"/>
            </w:pPr>
          </w:p>
        </w:tc>
        <w:tc>
          <w:tcPr>
            <w:tcW w:w="2178" w:type="dxa"/>
          </w:tcPr>
          <w:p w14:paraId="53676B42" w14:textId="77777777" w:rsidR="00703006" w:rsidRPr="007B1943" w:rsidRDefault="00703006" w:rsidP="00435999"/>
        </w:tc>
        <w:tc>
          <w:tcPr>
            <w:tcW w:w="1009" w:type="dxa"/>
          </w:tcPr>
          <w:p w14:paraId="418AA489" w14:textId="77777777" w:rsidR="00703006" w:rsidRPr="007B1943" w:rsidRDefault="00703006" w:rsidP="00435999"/>
        </w:tc>
        <w:tc>
          <w:tcPr>
            <w:tcW w:w="1611" w:type="dxa"/>
            <w:vAlign w:val="center"/>
          </w:tcPr>
          <w:p w14:paraId="7ED6E246" w14:textId="77777777" w:rsidR="00703006" w:rsidRPr="007B1943" w:rsidRDefault="00703006" w:rsidP="00435999">
            <w:r w:rsidRPr="007B1943">
              <w:t>Всего:</w:t>
            </w:r>
          </w:p>
        </w:tc>
        <w:tc>
          <w:tcPr>
            <w:tcW w:w="953" w:type="dxa"/>
            <w:vAlign w:val="center"/>
          </w:tcPr>
          <w:p w14:paraId="14B394B6" w14:textId="77777777" w:rsidR="00703006" w:rsidRPr="007B1943" w:rsidRDefault="00703006" w:rsidP="00435999">
            <w:pPr>
              <w:jc w:val="center"/>
            </w:pPr>
          </w:p>
        </w:tc>
        <w:tc>
          <w:tcPr>
            <w:tcW w:w="1616" w:type="dxa"/>
            <w:vAlign w:val="center"/>
          </w:tcPr>
          <w:p w14:paraId="485CD891" w14:textId="77777777" w:rsidR="00703006" w:rsidRPr="007B1943" w:rsidRDefault="00703006" w:rsidP="00435999">
            <w:pPr>
              <w:jc w:val="center"/>
            </w:pPr>
          </w:p>
        </w:tc>
        <w:tc>
          <w:tcPr>
            <w:tcW w:w="1625" w:type="dxa"/>
            <w:vAlign w:val="center"/>
          </w:tcPr>
          <w:p w14:paraId="2CED1356" w14:textId="77777777" w:rsidR="00703006" w:rsidRPr="007B1943" w:rsidRDefault="00703006" w:rsidP="00435999">
            <w:pPr>
              <w:jc w:val="center"/>
            </w:pPr>
          </w:p>
        </w:tc>
      </w:tr>
    </w:tbl>
    <w:p w14:paraId="3BB47891" w14:textId="77777777" w:rsidR="00703006" w:rsidRPr="007B1943" w:rsidRDefault="00703006" w:rsidP="00435999">
      <w:r w:rsidRPr="007B1943">
        <w:t>в том числе НДС (</w:t>
      </w:r>
      <w:r w:rsidR="00822ECB">
        <w:t>20</w:t>
      </w:r>
      <w:r w:rsidRPr="007B1943">
        <w:t>%) на сумму: ______________________________ руб.</w:t>
      </w:r>
    </w:p>
    <w:p w14:paraId="15821CA2" w14:textId="77777777" w:rsidR="00703006" w:rsidRPr="007B1943" w:rsidRDefault="00703006" w:rsidP="00435999">
      <w:pPr>
        <w:ind w:hanging="34"/>
        <w:rPr>
          <w:u w:val="single"/>
        </w:rPr>
      </w:pPr>
      <w:r w:rsidRPr="007B1943">
        <w:rPr>
          <w:u w:val="single"/>
        </w:rPr>
        <w:t>Итого получено топлива Держателями карт на сумму                                            руб.</w:t>
      </w:r>
    </w:p>
    <w:p w14:paraId="3B91310B" w14:textId="77777777" w:rsidR="00703006" w:rsidRPr="007B1943" w:rsidRDefault="00703006" w:rsidP="00435999">
      <w:pPr>
        <w:ind w:hanging="34"/>
        <w:rPr>
          <w:u w:val="single"/>
        </w:rPr>
      </w:pPr>
      <w:r w:rsidRPr="007B1943">
        <w:rPr>
          <w:u w:val="single"/>
        </w:rPr>
        <w:t>Итого с начала года получено топлива Держателями карт на сумму                    руб.</w:t>
      </w:r>
    </w:p>
    <w:p w14:paraId="4C1343B2" w14:textId="77777777" w:rsidR="00703006" w:rsidRPr="007B1943" w:rsidRDefault="00703006" w:rsidP="00435999">
      <w:pPr>
        <w:spacing w:after="100" w:afterAutospacing="1"/>
        <w:ind w:firstLine="674"/>
        <w:jc w:val="both"/>
        <w:rPr>
          <w:u w:val="single"/>
        </w:rPr>
      </w:pPr>
      <w:r w:rsidRPr="007B1943">
        <w:t>Качество поставляемого топлива соответствует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Российской Федерации от 27.02.2008 № 118.</w:t>
      </w:r>
    </w:p>
    <w:tbl>
      <w:tblPr>
        <w:tblW w:w="9639" w:type="dxa"/>
        <w:tblInd w:w="108" w:type="dxa"/>
        <w:tblLayout w:type="fixed"/>
        <w:tblLook w:val="01E0" w:firstRow="1" w:lastRow="1" w:firstColumn="1" w:lastColumn="1" w:noHBand="0" w:noVBand="0"/>
      </w:tblPr>
      <w:tblGrid>
        <w:gridCol w:w="5040"/>
        <w:gridCol w:w="4599"/>
      </w:tblGrid>
      <w:tr w:rsidR="00703006" w:rsidRPr="007B1943" w14:paraId="132323AE" w14:textId="77777777">
        <w:tc>
          <w:tcPr>
            <w:tcW w:w="5040" w:type="dxa"/>
          </w:tcPr>
          <w:p w14:paraId="1A18CF32" w14:textId="77777777" w:rsidR="00703006" w:rsidRPr="007B1943" w:rsidRDefault="00703006" w:rsidP="00996C26">
            <w:pPr>
              <w:pStyle w:val="33"/>
              <w:spacing w:line="240" w:lineRule="auto"/>
              <w:ind w:right="-2"/>
              <w:jc w:val="center"/>
              <w:rPr>
                <w:b/>
                <w:i/>
                <w:sz w:val="24"/>
                <w:szCs w:val="24"/>
              </w:rPr>
            </w:pPr>
            <w:r w:rsidRPr="007B1943">
              <w:rPr>
                <w:b/>
                <w:sz w:val="24"/>
                <w:szCs w:val="24"/>
              </w:rPr>
              <w:t>Представитель Государственного заказчика</w:t>
            </w:r>
          </w:p>
          <w:p w14:paraId="44D1683D" w14:textId="77777777" w:rsidR="00703006" w:rsidRPr="007B1943" w:rsidRDefault="00703006" w:rsidP="00996C26">
            <w:pPr>
              <w:pStyle w:val="33"/>
              <w:spacing w:line="240" w:lineRule="auto"/>
              <w:ind w:left="0" w:right="-2"/>
              <w:jc w:val="center"/>
              <w:rPr>
                <w:i/>
                <w:sz w:val="24"/>
                <w:szCs w:val="24"/>
              </w:rPr>
            </w:pPr>
          </w:p>
          <w:p w14:paraId="3098B30B" w14:textId="77777777" w:rsidR="00703006" w:rsidRPr="007B1943" w:rsidRDefault="00703006" w:rsidP="00996C26">
            <w:pPr>
              <w:pStyle w:val="33"/>
              <w:spacing w:line="240" w:lineRule="auto"/>
              <w:ind w:left="0" w:right="-2" w:firstLine="0"/>
              <w:rPr>
                <w:sz w:val="24"/>
                <w:szCs w:val="24"/>
              </w:rPr>
            </w:pPr>
            <w:r w:rsidRPr="007B1943">
              <w:rPr>
                <w:sz w:val="24"/>
                <w:szCs w:val="24"/>
              </w:rPr>
              <w:t>Начальник (заместитель начальника)</w:t>
            </w:r>
          </w:p>
        </w:tc>
        <w:tc>
          <w:tcPr>
            <w:tcW w:w="4599" w:type="dxa"/>
          </w:tcPr>
          <w:p w14:paraId="6D198064" w14:textId="77777777" w:rsidR="00703006" w:rsidRPr="007B1943" w:rsidRDefault="00703006" w:rsidP="00996C26">
            <w:pPr>
              <w:pStyle w:val="FR1"/>
              <w:spacing w:before="0"/>
              <w:ind w:right="-2"/>
              <w:jc w:val="center"/>
              <w:rPr>
                <w:sz w:val="24"/>
                <w:szCs w:val="24"/>
              </w:rPr>
            </w:pPr>
            <w:r w:rsidRPr="007B1943">
              <w:rPr>
                <w:sz w:val="24"/>
                <w:szCs w:val="24"/>
              </w:rPr>
              <w:t>Поставщик</w:t>
            </w:r>
          </w:p>
          <w:p w14:paraId="065F5C8A" w14:textId="77777777" w:rsidR="00703006" w:rsidRPr="007B1943" w:rsidRDefault="00703006" w:rsidP="00996C26">
            <w:pPr>
              <w:pStyle w:val="FR1"/>
              <w:spacing w:before="0"/>
              <w:ind w:right="-2"/>
              <w:jc w:val="both"/>
              <w:rPr>
                <w:b w:val="0"/>
                <w:sz w:val="24"/>
                <w:szCs w:val="24"/>
              </w:rPr>
            </w:pPr>
          </w:p>
          <w:p w14:paraId="136DD64E" w14:textId="77777777" w:rsidR="00703006" w:rsidRPr="007B1943" w:rsidRDefault="00703006" w:rsidP="00996C26">
            <w:pPr>
              <w:pStyle w:val="FR1"/>
              <w:spacing w:before="0"/>
              <w:ind w:right="-2"/>
              <w:jc w:val="both"/>
              <w:rPr>
                <w:b w:val="0"/>
                <w:sz w:val="24"/>
                <w:szCs w:val="24"/>
              </w:rPr>
            </w:pPr>
          </w:p>
          <w:p w14:paraId="77C31C57" w14:textId="77777777" w:rsidR="00703006" w:rsidRPr="007B1943" w:rsidRDefault="00703006" w:rsidP="00996C26">
            <w:pPr>
              <w:pStyle w:val="FR1"/>
              <w:spacing w:before="0"/>
              <w:ind w:right="-2"/>
              <w:jc w:val="both"/>
              <w:rPr>
                <w:b w:val="0"/>
                <w:sz w:val="24"/>
                <w:szCs w:val="24"/>
              </w:rPr>
            </w:pPr>
            <w:r w:rsidRPr="007B1943">
              <w:rPr>
                <w:b w:val="0"/>
                <w:sz w:val="24"/>
                <w:szCs w:val="24"/>
              </w:rPr>
              <w:t>Руководитель</w:t>
            </w:r>
          </w:p>
        </w:tc>
      </w:tr>
      <w:tr w:rsidR="00703006" w:rsidRPr="007B1943" w14:paraId="62FFFD5E" w14:textId="77777777">
        <w:trPr>
          <w:trHeight w:val="687"/>
        </w:trPr>
        <w:tc>
          <w:tcPr>
            <w:tcW w:w="5040" w:type="dxa"/>
          </w:tcPr>
          <w:p w14:paraId="461C773E" w14:textId="77777777" w:rsidR="00703006" w:rsidRPr="007B1943" w:rsidRDefault="00703006" w:rsidP="00996C26">
            <w:pPr>
              <w:pStyle w:val="33"/>
              <w:spacing w:line="240" w:lineRule="auto"/>
              <w:ind w:left="0" w:right="-2"/>
              <w:rPr>
                <w:sz w:val="24"/>
                <w:szCs w:val="24"/>
              </w:rPr>
            </w:pPr>
          </w:p>
          <w:p w14:paraId="4D1765BB" w14:textId="77777777" w:rsidR="00703006" w:rsidRPr="007B1943" w:rsidRDefault="00703006" w:rsidP="00996C26">
            <w:pPr>
              <w:pStyle w:val="33"/>
              <w:spacing w:line="240" w:lineRule="auto"/>
              <w:ind w:left="0" w:right="-2"/>
              <w:rPr>
                <w:sz w:val="24"/>
                <w:szCs w:val="24"/>
                <w:lang w:val="en-US"/>
              </w:rPr>
            </w:pPr>
            <w:r w:rsidRPr="007B1943">
              <w:rPr>
                <w:sz w:val="24"/>
                <w:szCs w:val="24"/>
              </w:rPr>
              <w:t xml:space="preserve">__________________ /________/ </w:t>
            </w:r>
          </w:p>
          <w:p w14:paraId="15A69978" w14:textId="77777777" w:rsidR="00703006" w:rsidRPr="007B1943" w:rsidRDefault="00703006" w:rsidP="00996C26">
            <w:pPr>
              <w:pStyle w:val="33"/>
              <w:spacing w:line="240" w:lineRule="auto"/>
              <w:ind w:left="0" w:right="-2"/>
              <w:rPr>
                <w:sz w:val="24"/>
                <w:szCs w:val="24"/>
                <w:lang w:val="en-US"/>
              </w:rPr>
            </w:pPr>
          </w:p>
          <w:p w14:paraId="335A3E9A" w14:textId="77777777" w:rsidR="00703006" w:rsidRPr="007B1943" w:rsidRDefault="00703006" w:rsidP="00996C26">
            <w:pPr>
              <w:pStyle w:val="33"/>
              <w:spacing w:line="240" w:lineRule="auto"/>
              <w:ind w:left="0" w:right="-2"/>
              <w:rPr>
                <w:b/>
                <w:sz w:val="24"/>
                <w:szCs w:val="24"/>
              </w:rPr>
            </w:pPr>
            <w:r w:rsidRPr="007B1943">
              <w:rPr>
                <w:sz w:val="24"/>
                <w:szCs w:val="24"/>
              </w:rPr>
              <w:t xml:space="preserve">«___»______________20___г. </w:t>
            </w:r>
          </w:p>
        </w:tc>
        <w:tc>
          <w:tcPr>
            <w:tcW w:w="4599" w:type="dxa"/>
          </w:tcPr>
          <w:p w14:paraId="282061A7" w14:textId="77777777" w:rsidR="00703006" w:rsidRPr="007B1943" w:rsidRDefault="00703006" w:rsidP="00996C26">
            <w:pPr>
              <w:pStyle w:val="FR1"/>
              <w:spacing w:before="0"/>
              <w:ind w:right="-2"/>
              <w:jc w:val="both"/>
              <w:rPr>
                <w:b w:val="0"/>
                <w:sz w:val="24"/>
                <w:szCs w:val="24"/>
              </w:rPr>
            </w:pPr>
          </w:p>
          <w:p w14:paraId="7D4F16FC" w14:textId="77777777" w:rsidR="00703006" w:rsidRPr="007B1943" w:rsidRDefault="00703006" w:rsidP="00996C26">
            <w:pPr>
              <w:pStyle w:val="FR1"/>
              <w:spacing w:before="0"/>
              <w:ind w:right="-2"/>
              <w:jc w:val="both"/>
              <w:rPr>
                <w:b w:val="0"/>
                <w:sz w:val="24"/>
                <w:szCs w:val="24"/>
              </w:rPr>
            </w:pPr>
            <w:r w:rsidRPr="007B1943">
              <w:rPr>
                <w:b w:val="0"/>
                <w:sz w:val="24"/>
                <w:szCs w:val="24"/>
              </w:rPr>
              <w:t>_________________/________/</w:t>
            </w:r>
          </w:p>
          <w:p w14:paraId="5E31C126" w14:textId="77777777" w:rsidR="00703006" w:rsidRPr="007B1943" w:rsidRDefault="00703006" w:rsidP="00996C26"/>
          <w:p w14:paraId="35CBB588" w14:textId="77777777" w:rsidR="00703006" w:rsidRPr="007B1943" w:rsidRDefault="00703006" w:rsidP="00996C26">
            <w:r w:rsidRPr="007B1943">
              <w:t>«____»_____________20___г.</w:t>
            </w:r>
          </w:p>
        </w:tc>
      </w:tr>
      <w:tr w:rsidR="00703006" w:rsidRPr="007B1943" w14:paraId="11601901" w14:textId="77777777">
        <w:tc>
          <w:tcPr>
            <w:tcW w:w="5040" w:type="dxa"/>
          </w:tcPr>
          <w:p w14:paraId="11A7EC9F" w14:textId="77777777" w:rsidR="00703006" w:rsidRPr="007B1943" w:rsidRDefault="00703006" w:rsidP="00996C26">
            <w:pPr>
              <w:pStyle w:val="33"/>
              <w:spacing w:line="240" w:lineRule="auto"/>
              <w:ind w:left="0" w:right="-2" w:firstLine="0"/>
              <w:rPr>
                <w:sz w:val="24"/>
                <w:szCs w:val="24"/>
              </w:rPr>
            </w:pPr>
            <w:r w:rsidRPr="007B1943">
              <w:rPr>
                <w:sz w:val="24"/>
                <w:szCs w:val="24"/>
              </w:rPr>
              <w:t>М.П.</w:t>
            </w:r>
          </w:p>
          <w:p w14:paraId="722D51B2" w14:textId="77777777" w:rsidR="00703006" w:rsidRPr="007B1943" w:rsidRDefault="00703006" w:rsidP="00996C26">
            <w:pPr>
              <w:pStyle w:val="33"/>
              <w:spacing w:line="240" w:lineRule="auto"/>
              <w:ind w:left="0" w:right="-2" w:firstLine="0"/>
              <w:rPr>
                <w:sz w:val="24"/>
                <w:szCs w:val="24"/>
              </w:rPr>
            </w:pPr>
          </w:p>
          <w:p w14:paraId="4FA413DF" w14:textId="77777777" w:rsidR="00703006" w:rsidRPr="007B1943" w:rsidRDefault="00703006" w:rsidP="00996C26">
            <w:pPr>
              <w:pStyle w:val="33"/>
              <w:spacing w:line="240" w:lineRule="auto"/>
              <w:ind w:left="0" w:right="-2" w:firstLine="0"/>
              <w:rPr>
                <w:sz w:val="24"/>
                <w:szCs w:val="24"/>
              </w:rPr>
            </w:pPr>
            <w:r w:rsidRPr="007B1943">
              <w:rPr>
                <w:sz w:val="24"/>
                <w:szCs w:val="24"/>
              </w:rPr>
              <w:t>Полноту оказанных услуг и правильность</w:t>
            </w:r>
          </w:p>
          <w:p w14:paraId="649B35BD" w14:textId="77777777" w:rsidR="00703006" w:rsidRPr="007B1943" w:rsidRDefault="00703006" w:rsidP="00996C26">
            <w:pPr>
              <w:pStyle w:val="33"/>
              <w:spacing w:line="240" w:lineRule="auto"/>
              <w:ind w:left="0" w:right="-2" w:firstLine="0"/>
              <w:rPr>
                <w:sz w:val="24"/>
                <w:szCs w:val="24"/>
              </w:rPr>
            </w:pPr>
            <w:r w:rsidRPr="007B1943">
              <w:rPr>
                <w:sz w:val="24"/>
                <w:szCs w:val="24"/>
              </w:rPr>
              <w:t>расчетов подтверждаем:</w:t>
            </w:r>
          </w:p>
          <w:p w14:paraId="31698ACC" w14:textId="77777777" w:rsidR="00703006" w:rsidRPr="007B1943" w:rsidRDefault="00703006" w:rsidP="00996C26">
            <w:pPr>
              <w:pStyle w:val="33"/>
              <w:spacing w:line="240" w:lineRule="auto"/>
              <w:ind w:left="0" w:right="-2" w:firstLine="0"/>
              <w:rPr>
                <w:sz w:val="24"/>
                <w:szCs w:val="24"/>
              </w:rPr>
            </w:pPr>
          </w:p>
          <w:p w14:paraId="38FE869B" w14:textId="77777777" w:rsidR="00703006" w:rsidRPr="007B1943" w:rsidRDefault="00703006" w:rsidP="00996C26">
            <w:pPr>
              <w:pStyle w:val="33"/>
              <w:spacing w:line="240" w:lineRule="auto"/>
              <w:ind w:left="0" w:right="-2" w:firstLine="0"/>
              <w:rPr>
                <w:sz w:val="24"/>
                <w:szCs w:val="24"/>
                <w:lang w:val="en-US"/>
              </w:rPr>
            </w:pPr>
          </w:p>
        </w:tc>
        <w:tc>
          <w:tcPr>
            <w:tcW w:w="4599" w:type="dxa"/>
          </w:tcPr>
          <w:p w14:paraId="177EC1A0" w14:textId="77777777" w:rsidR="00703006" w:rsidRPr="007B1943" w:rsidRDefault="00703006" w:rsidP="00996C26">
            <w:pPr>
              <w:pStyle w:val="33"/>
              <w:spacing w:line="240" w:lineRule="auto"/>
              <w:ind w:left="0" w:right="-2" w:firstLine="0"/>
              <w:rPr>
                <w:sz w:val="24"/>
                <w:szCs w:val="24"/>
              </w:rPr>
            </w:pPr>
            <w:r w:rsidRPr="007B1943">
              <w:rPr>
                <w:sz w:val="24"/>
                <w:szCs w:val="24"/>
              </w:rPr>
              <w:t>М.П.</w:t>
            </w:r>
          </w:p>
          <w:p w14:paraId="74D6DE61" w14:textId="77777777" w:rsidR="00703006" w:rsidRPr="007B1943" w:rsidRDefault="00703006" w:rsidP="00996C26">
            <w:pPr>
              <w:pStyle w:val="33"/>
              <w:spacing w:line="240" w:lineRule="auto"/>
              <w:ind w:left="0" w:right="-2"/>
              <w:rPr>
                <w:sz w:val="24"/>
                <w:szCs w:val="24"/>
              </w:rPr>
            </w:pPr>
            <w:r w:rsidRPr="007B1943">
              <w:rPr>
                <w:sz w:val="24"/>
                <w:szCs w:val="24"/>
              </w:rPr>
              <w:t>Главный бухгалтер</w:t>
            </w:r>
          </w:p>
          <w:p w14:paraId="721E2579" w14:textId="77777777" w:rsidR="00703006" w:rsidRPr="007B1943" w:rsidRDefault="00703006" w:rsidP="00996C26">
            <w:pPr>
              <w:pStyle w:val="33"/>
              <w:spacing w:line="240" w:lineRule="auto"/>
              <w:ind w:left="0" w:right="-2"/>
              <w:rPr>
                <w:sz w:val="24"/>
                <w:szCs w:val="24"/>
              </w:rPr>
            </w:pPr>
          </w:p>
          <w:p w14:paraId="09908514" w14:textId="77777777" w:rsidR="00703006" w:rsidRPr="007B1943" w:rsidRDefault="00703006" w:rsidP="00996C26">
            <w:pPr>
              <w:pStyle w:val="FR1"/>
              <w:spacing w:before="0"/>
              <w:ind w:right="-2"/>
              <w:jc w:val="both"/>
              <w:rPr>
                <w:b w:val="0"/>
                <w:sz w:val="24"/>
                <w:szCs w:val="24"/>
              </w:rPr>
            </w:pPr>
            <w:r w:rsidRPr="007B1943">
              <w:rPr>
                <w:sz w:val="24"/>
                <w:szCs w:val="24"/>
              </w:rPr>
              <w:t>___________/_____________/</w:t>
            </w:r>
          </w:p>
          <w:p w14:paraId="084DF5F5" w14:textId="77777777" w:rsidR="00703006" w:rsidRPr="007B1943" w:rsidRDefault="00703006" w:rsidP="00996C26"/>
          <w:p w14:paraId="31E1797E" w14:textId="77777777" w:rsidR="00703006" w:rsidRPr="007B1943" w:rsidRDefault="00703006" w:rsidP="00996C26"/>
          <w:p w14:paraId="31FEA72C" w14:textId="77777777" w:rsidR="00703006" w:rsidRPr="007B1943" w:rsidRDefault="00703006" w:rsidP="00996C26"/>
        </w:tc>
      </w:tr>
    </w:tbl>
    <w:p w14:paraId="2EAC02EC" w14:textId="77777777" w:rsidR="00703006" w:rsidRPr="007B1943" w:rsidRDefault="00703006" w:rsidP="00703006">
      <w:pPr>
        <w:tabs>
          <w:tab w:val="left" w:pos="5280"/>
        </w:tabs>
      </w:pPr>
    </w:p>
    <w:p w14:paraId="17F8DD1F" w14:textId="77777777" w:rsidR="00457D88" w:rsidRPr="007B1943" w:rsidRDefault="00457D88" w:rsidP="00703006">
      <w:pPr>
        <w:tabs>
          <w:tab w:val="left" w:pos="5280"/>
        </w:tabs>
      </w:pPr>
    </w:p>
    <w:p w14:paraId="4147A961" w14:textId="77777777" w:rsidR="00937D26" w:rsidRDefault="00937D26" w:rsidP="00703006">
      <w:pPr>
        <w:tabs>
          <w:tab w:val="left" w:pos="5280"/>
        </w:tabs>
      </w:pPr>
    </w:p>
    <w:p w14:paraId="7539D423" w14:textId="77777777" w:rsidR="002B39C0" w:rsidRPr="007B1943" w:rsidRDefault="002B39C0" w:rsidP="00703006">
      <w:pPr>
        <w:tabs>
          <w:tab w:val="left" w:pos="5280"/>
        </w:tabs>
      </w:pPr>
    </w:p>
    <w:p w14:paraId="468C441E" w14:textId="77777777" w:rsidR="002B39C0" w:rsidRPr="006552C2" w:rsidRDefault="002B39C0" w:rsidP="002B39C0">
      <w:pPr>
        <w:jc w:val="right"/>
        <w:rPr>
          <w:b/>
          <w:sz w:val="23"/>
          <w:szCs w:val="23"/>
        </w:rPr>
      </w:pPr>
      <w:r w:rsidRPr="006552C2">
        <w:rPr>
          <w:b/>
          <w:sz w:val="23"/>
          <w:szCs w:val="23"/>
        </w:rPr>
        <w:lastRenderedPageBreak/>
        <w:t xml:space="preserve">Приложение № </w:t>
      </w:r>
      <w:r>
        <w:rPr>
          <w:b/>
          <w:sz w:val="23"/>
          <w:szCs w:val="23"/>
        </w:rPr>
        <w:t>4</w:t>
      </w:r>
      <w:r w:rsidRPr="006552C2">
        <w:rPr>
          <w:b/>
          <w:sz w:val="23"/>
          <w:szCs w:val="23"/>
        </w:rPr>
        <w:t xml:space="preserve"> к </w:t>
      </w:r>
      <w:r>
        <w:rPr>
          <w:b/>
          <w:sz w:val="23"/>
          <w:szCs w:val="23"/>
        </w:rPr>
        <w:t>государственному контракту</w:t>
      </w:r>
    </w:p>
    <w:p w14:paraId="0E1E010D" w14:textId="77777777" w:rsidR="002B39C0" w:rsidRPr="006552C2" w:rsidRDefault="002B39C0" w:rsidP="002B39C0">
      <w:pPr>
        <w:jc w:val="right"/>
        <w:rPr>
          <w:sz w:val="23"/>
          <w:szCs w:val="23"/>
        </w:rPr>
      </w:pPr>
      <w:r>
        <w:rPr>
          <w:sz w:val="23"/>
          <w:szCs w:val="23"/>
        </w:rPr>
        <w:t>от «__</w:t>
      </w:r>
      <w:r w:rsidRPr="006552C2">
        <w:rPr>
          <w:sz w:val="23"/>
          <w:szCs w:val="23"/>
        </w:rPr>
        <w:t>»____</w:t>
      </w:r>
      <w:r>
        <w:rPr>
          <w:sz w:val="23"/>
          <w:szCs w:val="23"/>
        </w:rPr>
        <w:t>202</w:t>
      </w:r>
      <w:r w:rsidR="007A79C4">
        <w:rPr>
          <w:sz w:val="23"/>
          <w:szCs w:val="23"/>
        </w:rPr>
        <w:t>6</w:t>
      </w:r>
      <w:r w:rsidRPr="006552C2">
        <w:rPr>
          <w:sz w:val="23"/>
          <w:szCs w:val="23"/>
        </w:rPr>
        <w:t xml:space="preserve"> года №_____________________</w:t>
      </w:r>
    </w:p>
    <w:p w14:paraId="301B1482" w14:textId="77777777" w:rsidR="00703006" w:rsidRPr="007B1943" w:rsidRDefault="00703006" w:rsidP="00703006">
      <w:pPr>
        <w:pStyle w:val="220"/>
        <w:spacing w:before="0" w:after="0"/>
        <w:ind w:right="-2" w:firstLine="720"/>
        <w:jc w:val="right"/>
        <w:rPr>
          <w:b/>
          <w:szCs w:val="24"/>
        </w:rPr>
      </w:pPr>
    </w:p>
    <w:p w14:paraId="19EE8F54" w14:textId="77777777" w:rsidR="00703006" w:rsidRPr="007B1943" w:rsidRDefault="00703006" w:rsidP="00703006">
      <w:pPr>
        <w:ind w:right="-2"/>
        <w:jc w:val="right"/>
        <w:rPr>
          <w:b/>
        </w:rPr>
      </w:pPr>
      <w:r w:rsidRPr="007B1943">
        <w:rPr>
          <w:b/>
        </w:rPr>
        <w:t>ФОРМА</w:t>
      </w:r>
    </w:p>
    <w:p w14:paraId="6FFD43A8" w14:textId="77777777" w:rsidR="00703006" w:rsidRPr="007B1943" w:rsidRDefault="00703006" w:rsidP="00703006">
      <w:pPr>
        <w:ind w:right="-2" w:firstLine="720"/>
        <w:rPr>
          <w:b/>
        </w:rPr>
      </w:pPr>
    </w:p>
    <w:p w14:paraId="6219826F" w14:textId="77777777" w:rsidR="00703006" w:rsidRPr="007B1943" w:rsidRDefault="00703006" w:rsidP="00703006">
      <w:pPr>
        <w:ind w:right="-2"/>
        <w:jc w:val="center"/>
        <w:rPr>
          <w:b/>
        </w:rPr>
      </w:pPr>
      <w:r w:rsidRPr="007B1943">
        <w:rPr>
          <w:b/>
        </w:rPr>
        <w:t>Заявка на изготовление карт</w:t>
      </w:r>
    </w:p>
    <w:p w14:paraId="07ADC6A7" w14:textId="77777777" w:rsidR="00703006" w:rsidRPr="007B1943" w:rsidRDefault="00703006" w:rsidP="00703006">
      <w:pPr>
        <w:ind w:right="-2"/>
        <w:jc w:val="center"/>
        <w:rPr>
          <w:b/>
        </w:rPr>
      </w:pPr>
      <w:r w:rsidRPr="007B1943">
        <w:rPr>
          <w:b/>
        </w:rPr>
        <w:t>(специальные условия использования каждой конкретной карты)</w:t>
      </w:r>
    </w:p>
    <w:p w14:paraId="30AA9E7B" w14:textId="77777777" w:rsidR="00703006" w:rsidRPr="007B1943" w:rsidRDefault="00703006" w:rsidP="00703006">
      <w:pPr>
        <w:ind w:right="-2"/>
        <w:jc w:val="center"/>
        <w:rPr>
          <w:b/>
          <w:spacing w:val="-4"/>
        </w:rPr>
      </w:pPr>
    </w:p>
    <w:p w14:paraId="1C8E95CC" w14:textId="77777777" w:rsidR="00703006" w:rsidRPr="007B1943" w:rsidRDefault="00703006" w:rsidP="00703006">
      <w:pPr>
        <w:ind w:right="-2"/>
      </w:pPr>
    </w:p>
    <w:tbl>
      <w:tblPr>
        <w:tblW w:w="7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104"/>
        <w:gridCol w:w="1957"/>
        <w:gridCol w:w="1081"/>
        <w:gridCol w:w="2377"/>
      </w:tblGrid>
      <w:tr w:rsidR="00344694" w:rsidRPr="007B1943" w14:paraId="2E6D405D" w14:textId="77777777" w:rsidTr="00344694">
        <w:trPr>
          <w:jc w:val="center"/>
        </w:trPr>
        <w:tc>
          <w:tcPr>
            <w:tcW w:w="1087" w:type="dxa"/>
            <w:vAlign w:val="center"/>
          </w:tcPr>
          <w:p w14:paraId="25158708" w14:textId="77777777" w:rsidR="00344694" w:rsidRPr="007B1943" w:rsidRDefault="00344694" w:rsidP="00996C26">
            <w:pPr>
              <w:ind w:right="-2"/>
              <w:jc w:val="center"/>
            </w:pPr>
            <w:r w:rsidRPr="007B1943">
              <w:t>№ п/п.</w:t>
            </w:r>
          </w:p>
        </w:tc>
        <w:tc>
          <w:tcPr>
            <w:tcW w:w="1104" w:type="dxa"/>
            <w:vAlign w:val="center"/>
          </w:tcPr>
          <w:p w14:paraId="45EA022A" w14:textId="77777777" w:rsidR="00344694" w:rsidRPr="007B1943" w:rsidRDefault="00344694" w:rsidP="00996C26">
            <w:pPr>
              <w:ind w:right="-2"/>
              <w:jc w:val="center"/>
            </w:pPr>
            <w:r w:rsidRPr="007B1943">
              <w:t>Марка топлива</w:t>
            </w:r>
          </w:p>
        </w:tc>
        <w:tc>
          <w:tcPr>
            <w:tcW w:w="1957" w:type="dxa"/>
            <w:vAlign w:val="center"/>
          </w:tcPr>
          <w:p w14:paraId="3D61F14E" w14:textId="77777777" w:rsidR="00344694" w:rsidRPr="007B1943" w:rsidRDefault="00344694" w:rsidP="008B722F">
            <w:pPr>
              <w:ind w:right="-2"/>
              <w:jc w:val="center"/>
            </w:pPr>
            <w:r w:rsidRPr="007B1943">
              <w:t>Лимит топлива по карте (литров)</w:t>
            </w:r>
          </w:p>
        </w:tc>
        <w:tc>
          <w:tcPr>
            <w:tcW w:w="1081" w:type="dxa"/>
            <w:vAlign w:val="center"/>
          </w:tcPr>
          <w:p w14:paraId="71731453" w14:textId="77777777" w:rsidR="00344694" w:rsidRPr="007B1943" w:rsidRDefault="00344694" w:rsidP="00996C26">
            <w:pPr>
              <w:ind w:right="-2"/>
              <w:jc w:val="center"/>
            </w:pPr>
            <w:r w:rsidRPr="007B1943">
              <w:t>ПИН-код</w:t>
            </w:r>
          </w:p>
        </w:tc>
        <w:tc>
          <w:tcPr>
            <w:tcW w:w="2377" w:type="dxa"/>
            <w:vAlign w:val="center"/>
          </w:tcPr>
          <w:p w14:paraId="66DFAFEF" w14:textId="77777777" w:rsidR="00344694" w:rsidRPr="007B1943" w:rsidRDefault="00344694" w:rsidP="00996C26">
            <w:pPr>
              <w:ind w:right="-2"/>
              <w:jc w:val="center"/>
            </w:pPr>
            <w:r w:rsidRPr="007B1943">
              <w:t>№ карты</w:t>
            </w:r>
          </w:p>
        </w:tc>
      </w:tr>
      <w:tr w:rsidR="00344694" w:rsidRPr="007B1943" w14:paraId="46D53368" w14:textId="77777777" w:rsidTr="00344694">
        <w:trPr>
          <w:jc w:val="center"/>
        </w:trPr>
        <w:tc>
          <w:tcPr>
            <w:tcW w:w="1087" w:type="dxa"/>
            <w:vAlign w:val="center"/>
          </w:tcPr>
          <w:p w14:paraId="304AEFC6" w14:textId="77777777" w:rsidR="00344694" w:rsidRPr="007B1943" w:rsidRDefault="00344694" w:rsidP="00996C26">
            <w:pPr>
              <w:ind w:right="-2"/>
              <w:jc w:val="center"/>
            </w:pPr>
            <w:r w:rsidRPr="007B1943">
              <w:t>1</w:t>
            </w:r>
          </w:p>
        </w:tc>
        <w:tc>
          <w:tcPr>
            <w:tcW w:w="1104" w:type="dxa"/>
            <w:vAlign w:val="center"/>
          </w:tcPr>
          <w:p w14:paraId="45DD5D6A" w14:textId="77777777" w:rsidR="00344694" w:rsidRPr="007B1943" w:rsidRDefault="00344694" w:rsidP="00996C26">
            <w:pPr>
              <w:ind w:right="-2"/>
              <w:jc w:val="center"/>
            </w:pPr>
          </w:p>
        </w:tc>
        <w:tc>
          <w:tcPr>
            <w:tcW w:w="1957" w:type="dxa"/>
            <w:vAlign w:val="center"/>
          </w:tcPr>
          <w:p w14:paraId="58558738" w14:textId="77777777" w:rsidR="00344694" w:rsidRPr="007B1943" w:rsidRDefault="00344694" w:rsidP="00996C26">
            <w:pPr>
              <w:ind w:right="-2"/>
              <w:jc w:val="center"/>
            </w:pPr>
          </w:p>
        </w:tc>
        <w:tc>
          <w:tcPr>
            <w:tcW w:w="1081" w:type="dxa"/>
            <w:vAlign w:val="center"/>
          </w:tcPr>
          <w:p w14:paraId="643155C5" w14:textId="77777777" w:rsidR="00344694" w:rsidRPr="007B1943" w:rsidRDefault="00344694" w:rsidP="00996C26">
            <w:pPr>
              <w:ind w:right="-2"/>
              <w:jc w:val="center"/>
              <w:rPr>
                <w:highlight w:val="lightGray"/>
              </w:rPr>
            </w:pPr>
          </w:p>
        </w:tc>
        <w:tc>
          <w:tcPr>
            <w:tcW w:w="2377" w:type="dxa"/>
            <w:vAlign w:val="center"/>
          </w:tcPr>
          <w:p w14:paraId="53B44C05" w14:textId="77777777" w:rsidR="00344694" w:rsidRPr="007B1943" w:rsidRDefault="00344694" w:rsidP="00996C26">
            <w:pPr>
              <w:ind w:right="-2"/>
              <w:jc w:val="center"/>
              <w:rPr>
                <w:highlight w:val="lightGray"/>
              </w:rPr>
            </w:pPr>
          </w:p>
        </w:tc>
      </w:tr>
      <w:tr w:rsidR="00344694" w:rsidRPr="007B1943" w14:paraId="29639CB0" w14:textId="77777777" w:rsidTr="00344694">
        <w:trPr>
          <w:jc w:val="center"/>
        </w:trPr>
        <w:tc>
          <w:tcPr>
            <w:tcW w:w="1087" w:type="dxa"/>
            <w:vAlign w:val="center"/>
          </w:tcPr>
          <w:p w14:paraId="7C220394" w14:textId="77777777" w:rsidR="00344694" w:rsidRPr="007B1943" w:rsidRDefault="00344694" w:rsidP="00996C26">
            <w:pPr>
              <w:ind w:right="-2"/>
              <w:jc w:val="center"/>
            </w:pPr>
            <w:r w:rsidRPr="007B1943">
              <w:t>2</w:t>
            </w:r>
          </w:p>
        </w:tc>
        <w:tc>
          <w:tcPr>
            <w:tcW w:w="1104" w:type="dxa"/>
            <w:vAlign w:val="center"/>
          </w:tcPr>
          <w:p w14:paraId="3FF04D0F" w14:textId="77777777" w:rsidR="00344694" w:rsidRPr="007B1943" w:rsidRDefault="00344694" w:rsidP="00996C26">
            <w:pPr>
              <w:ind w:right="-2"/>
              <w:jc w:val="center"/>
            </w:pPr>
          </w:p>
        </w:tc>
        <w:tc>
          <w:tcPr>
            <w:tcW w:w="1957" w:type="dxa"/>
            <w:vAlign w:val="center"/>
          </w:tcPr>
          <w:p w14:paraId="00C921E1" w14:textId="77777777" w:rsidR="00344694" w:rsidRPr="007B1943" w:rsidRDefault="00344694" w:rsidP="00996C26">
            <w:pPr>
              <w:ind w:right="-2"/>
              <w:jc w:val="center"/>
            </w:pPr>
          </w:p>
        </w:tc>
        <w:tc>
          <w:tcPr>
            <w:tcW w:w="1081" w:type="dxa"/>
            <w:vAlign w:val="center"/>
          </w:tcPr>
          <w:p w14:paraId="3F2557A8" w14:textId="77777777" w:rsidR="00344694" w:rsidRPr="007B1943" w:rsidRDefault="00344694" w:rsidP="00996C26">
            <w:pPr>
              <w:ind w:right="-2"/>
              <w:jc w:val="center"/>
              <w:rPr>
                <w:highlight w:val="lightGray"/>
              </w:rPr>
            </w:pPr>
          </w:p>
        </w:tc>
        <w:tc>
          <w:tcPr>
            <w:tcW w:w="2377" w:type="dxa"/>
            <w:vAlign w:val="center"/>
          </w:tcPr>
          <w:p w14:paraId="16A0943D" w14:textId="77777777" w:rsidR="00344694" w:rsidRPr="007B1943" w:rsidRDefault="00344694" w:rsidP="00996C26">
            <w:pPr>
              <w:ind w:right="-2"/>
              <w:jc w:val="center"/>
              <w:rPr>
                <w:highlight w:val="lightGray"/>
              </w:rPr>
            </w:pPr>
          </w:p>
        </w:tc>
      </w:tr>
    </w:tbl>
    <w:p w14:paraId="6D7ECC13" w14:textId="77777777" w:rsidR="00703006" w:rsidRPr="007B1943" w:rsidRDefault="00703006" w:rsidP="00703006">
      <w:pPr>
        <w:ind w:right="-2"/>
      </w:pPr>
    </w:p>
    <w:p w14:paraId="3467E153" w14:textId="77777777" w:rsidR="00703006" w:rsidRPr="007B1943" w:rsidRDefault="00703006" w:rsidP="00703006">
      <w:pPr>
        <w:ind w:right="-2" w:hanging="34"/>
      </w:pPr>
    </w:p>
    <w:tbl>
      <w:tblPr>
        <w:tblW w:w="9600" w:type="dxa"/>
        <w:tblInd w:w="108" w:type="dxa"/>
        <w:tblLayout w:type="fixed"/>
        <w:tblLook w:val="01E0" w:firstRow="1" w:lastRow="1" w:firstColumn="1" w:lastColumn="1" w:noHBand="0" w:noVBand="0"/>
      </w:tblPr>
      <w:tblGrid>
        <w:gridCol w:w="4759"/>
        <w:gridCol w:w="4841"/>
      </w:tblGrid>
      <w:tr w:rsidR="00703006" w:rsidRPr="007B1943" w14:paraId="7B86F304" w14:textId="77777777" w:rsidTr="00DE3210">
        <w:trPr>
          <w:trHeight w:val="1559"/>
        </w:trPr>
        <w:tc>
          <w:tcPr>
            <w:tcW w:w="4759" w:type="dxa"/>
          </w:tcPr>
          <w:p w14:paraId="103C00B3" w14:textId="77777777" w:rsidR="00703006" w:rsidRPr="007B1943" w:rsidRDefault="00703006" w:rsidP="00996C26">
            <w:pPr>
              <w:pStyle w:val="12"/>
              <w:spacing w:line="240" w:lineRule="auto"/>
              <w:ind w:firstLine="533"/>
              <w:rPr>
                <w:rFonts w:eastAsia="Calibri"/>
                <w:b/>
              </w:rPr>
            </w:pPr>
            <w:r w:rsidRPr="007B1943">
              <w:rPr>
                <w:b/>
              </w:rPr>
              <w:t>Государственный заказчик</w:t>
            </w:r>
          </w:p>
          <w:p w14:paraId="68F39ACE" w14:textId="77777777" w:rsidR="00703006" w:rsidRPr="007B1943" w:rsidRDefault="00703006" w:rsidP="00996C26">
            <w:pPr>
              <w:pStyle w:val="12"/>
              <w:spacing w:line="240" w:lineRule="auto"/>
              <w:ind w:firstLine="0"/>
            </w:pPr>
          </w:p>
        </w:tc>
        <w:tc>
          <w:tcPr>
            <w:tcW w:w="4841" w:type="dxa"/>
          </w:tcPr>
          <w:p w14:paraId="6486D17C" w14:textId="77777777" w:rsidR="00703006" w:rsidRPr="007B1943" w:rsidRDefault="00703006" w:rsidP="00996C26">
            <w:pPr>
              <w:pStyle w:val="FR1"/>
              <w:spacing w:before="0"/>
              <w:ind w:right="-2" w:firstLine="533"/>
              <w:jc w:val="center"/>
              <w:rPr>
                <w:sz w:val="24"/>
                <w:szCs w:val="24"/>
              </w:rPr>
            </w:pPr>
            <w:r w:rsidRPr="007B1943">
              <w:rPr>
                <w:sz w:val="24"/>
                <w:szCs w:val="24"/>
              </w:rPr>
              <w:t>Поставщик</w:t>
            </w:r>
          </w:p>
          <w:p w14:paraId="231F7D88" w14:textId="77777777" w:rsidR="00703006" w:rsidRPr="007B1943" w:rsidRDefault="00703006" w:rsidP="00996C26">
            <w:pPr>
              <w:pStyle w:val="FR1"/>
              <w:tabs>
                <w:tab w:val="left" w:pos="1620"/>
              </w:tabs>
              <w:spacing w:before="0"/>
              <w:ind w:right="-2" w:firstLine="533"/>
              <w:jc w:val="both"/>
              <w:rPr>
                <w:b w:val="0"/>
                <w:sz w:val="24"/>
                <w:szCs w:val="24"/>
              </w:rPr>
            </w:pPr>
          </w:p>
          <w:p w14:paraId="0A1F8B13" w14:textId="77777777" w:rsidR="00703006" w:rsidRPr="007B1943" w:rsidRDefault="00703006" w:rsidP="00996C26">
            <w:pPr>
              <w:pStyle w:val="FR1"/>
              <w:tabs>
                <w:tab w:val="left" w:pos="1620"/>
              </w:tabs>
              <w:spacing w:before="0"/>
              <w:ind w:right="-2" w:firstLine="533"/>
              <w:jc w:val="both"/>
              <w:rPr>
                <w:b w:val="0"/>
                <w:sz w:val="24"/>
                <w:szCs w:val="24"/>
              </w:rPr>
            </w:pPr>
          </w:p>
          <w:p w14:paraId="77270202" w14:textId="77777777" w:rsidR="00703006" w:rsidRPr="007B1943" w:rsidRDefault="00703006" w:rsidP="00996C26">
            <w:pPr>
              <w:pStyle w:val="FR1"/>
              <w:tabs>
                <w:tab w:val="left" w:pos="1620"/>
              </w:tabs>
              <w:spacing w:before="0"/>
              <w:ind w:right="-2" w:firstLine="533"/>
              <w:jc w:val="both"/>
              <w:rPr>
                <w:b w:val="0"/>
                <w:sz w:val="24"/>
                <w:szCs w:val="24"/>
              </w:rPr>
            </w:pPr>
          </w:p>
          <w:p w14:paraId="2E850A14" w14:textId="77777777" w:rsidR="00703006" w:rsidRPr="007B1943" w:rsidRDefault="00703006" w:rsidP="00996C26">
            <w:pPr>
              <w:pStyle w:val="FR1"/>
              <w:tabs>
                <w:tab w:val="left" w:pos="1620"/>
              </w:tabs>
              <w:spacing w:before="0"/>
              <w:ind w:right="-2" w:firstLine="533"/>
              <w:jc w:val="both"/>
              <w:rPr>
                <w:b w:val="0"/>
                <w:sz w:val="24"/>
                <w:szCs w:val="24"/>
              </w:rPr>
            </w:pPr>
          </w:p>
          <w:p w14:paraId="40E064C7" w14:textId="77777777" w:rsidR="00703006" w:rsidRPr="007B1943" w:rsidRDefault="00703006" w:rsidP="00996C26">
            <w:pPr>
              <w:pStyle w:val="FR1"/>
              <w:tabs>
                <w:tab w:val="left" w:pos="1620"/>
              </w:tabs>
              <w:spacing w:before="0"/>
              <w:ind w:right="-2" w:firstLine="533"/>
              <w:jc w:val="both"/>
              <w:rPr>
                <w:b w:val="0"/>
                <w:sz w:val="24"/>
                <w:szCs w:val="24"/>
              </w:rPr>
            </w:pPr>
          </w:p>
        </w:tc>
      </w:tr>
    </w:tbl>
    <w:p w14:paraId="0325E0A9" w14:textId="77777777" w:rsidR="00703006" w:rsidRPr="007B1943" w:rsidRDefault="00703006" w:rsidP="00703006">
      <w:pPr>
        <w:rPr>
          <w:rFonts w:ascii="Calibri" w:hAnsi="Calibri"/>
          <w:vanish/>
        </w:rPr>
      </w:pPr>
    </w:p>
    <w:tbl>
      <w:tblPr>
        <w:tblpPr w:leftFromText="180" w:rightFromText="180" w:vertAnchor="text" w:horzAnchor="margin" w:tblpY="-4040"/>
        <w:tblW w:w="9603" w:type="dxa"/>
        <w:tblLayout w:type="fixed"/>
        <w:tblLook w:val="01E0" w:firstRow="1" w:lastRow="1" w:firstColumn="1" w:lastColumn="1" w:noHBand="0" w:noVBand="0"/>
      </w:tblPr>
      <w:tblGrid>
        <w:gridCol w:w="4760"/>
        <w:gridCol w:w="4843"/>
      </w:tblGrid>
      <w:tr w:rsidR="00703006" w:rsidRPr="007B1943" w14:paraId="762C5FC6" w14:textId="77777777">
        <w:tc>
          <w:tcPr>
            <w:tcW w:w="4760" w:type="dxa"/>
          </w:tcPr>
          <w:p w14:paraId="5F285EC7" w14:textId="77777777" w:rsidR="00703006" w:rsidRPr="007B1943" w:rsidRDefault="00703006" w:rsidP="00996C26">
            <w:pPr>
              <w:rPr>
                <w:b/>
              </w:rPr>
            </w:pPr>
          </w:p>
        </w:tc>
        <w:tc>
          <w:tcPr>
            <w:tcW w:w="4843" w:type="dxa"/>
          </w:tcPr>
          <w:p w14:paraId="2AC8D8A8" w14:textId="77777777" w:rsidR="00703006" w:rsidRPr="007B1943" w:rsidRDefault="00703006" w:rsidP="00996C26">
            <w:pPr>
              <w:pStyle w:val="FR1"/>
              <w:spacing w:before="0"/>
              <w:ind w:right="-2" w:firstLine="533"/>
              <w:jc w:val="center"/>
              <w:rPr>
                <w:b w:val="0"/>
                <w:sz w:val="24"/>
                <w:szCs w:val="24"/>
              </w:rPr>
            </w:pPr>
          </w:p>
        </w:tc>
      </w:tr>
    </w:tbl>
    <w:p w14:paraId="1F63185B" w14:textId="77777777" w:rsidR="00703006" w:rsidRPr="007B1943" w:rsidRDefault="00703006" w:rsidP="00703006">
      <w:pPr>
        <w:tabs>
          <w:tab w:val="left" w:pos="5432"/>
        </w:tabs>
      </w:pPr>
      <w:r w:rsidRPr="007B1943">
        <w:tab/>
      </w:r>
    </w:p>
    <w:p w14:paraId="37AA246A" w14:textId="77777777" w:rsidR="00703006" w:rsidRPr="007B1943" w:rsidRDefault="00703006" w:rsidP="00703006"/>
    <w:p w14:paraId="1543C9AE" w14:textId="77777777" w:rsidR="00703006" w:rsidRPr="007B1943" w:rsidRDefault="00703006" w:rsidP="00703006">
      <w:pPr>
        <w:ind w:right="-2" w:firstLine="720"/>
        <w:jc w:val="right"/>
        <w:rPr>
          <w:b/>
        </w:rPr>
      </w:pPr>
    </w:p>
    <w:p w14:paraId="649CE383" w14:textId="77777777" w:rsidR="00703006" w:rsidRPr="007B1943" w:rsidRDefault="00703006" w:rsidP="00703006">
      <w:pPr>
        <w:ind w:right="-2" w:firstLine="720"/>
        <w:jc w:val="right"/>
        <w:rPr>
          <w:b/>
        </w:rPr>
      </w:pPr>
    </w:p>
    <w:p w14:paraId="71D1077B" w14:textId="77777777" w:rsidR="00703006" w:rsidRPr="007B1943" w:rsidRDefault="00703006" w:rsidP="00703006">
      <w:pPr>
        <w:ind w:right="-2" w:firstLine="720"/>
        <w:jc w:val="right"/>
        <w:rPr>
          <w:b/>
        </w:rPr>
      </w:pPr>
    </w:p>
    <w:p w14:paraId="7B18F34A" w14:textId="77777777" w:rsidR="00703006" w:rsidRPr="007B1943" w:rsidRDefault="00703006" w:rsidP="00703006">
      <w:pPr>
        <w:ind w:right="-2" w:firstLine="720"/>
        <w:jc w:val="right"/>
        <w:rPr>
          <w:b/>
        </w:rPr>
      </w:pPr>
    </w:p>
    <w:p w14:paraId="073A5699" w14:textId="77777777" w:rsidR="00703006" w:rsidRPr="007B1943" w:rsidRDefault="00703006" w:rsidP="00703006">
      <w:pPr>
        <w:ind w:right="-2" w:firstLine="720"/>
        <w:jc w:val="right"/>
        <w:rPr>
          <w:b/>
        </w:rPr>
      </w:pPr>
    </w:p>
    <w:p w14:paraId="6418D0AB" w14:textId="77777777" w:rsidR="00703006" w:rsidRPr="007B1943" w:rsidRDefault="00703006" w:rsidP="00703006">
      <w:pPr>
        <w:ind w:right="-2" w:firstLine="720"/>
        <w:jc w:val="right"/>
        <w:rPr>
          <w:b/>
        </w:rPr>
      </w:pPr>
    </w:p>
    <w:p w14:paraId="270A2CF4" w14:textId="77777777" w:rsidR="00703006" w:rsidRPr="007B1943" w:rsidRDefault="00703006" w:rsidP="00703006">
      <w:pPr>
        <w:ind w:right="-2" w:firstLine="720"/>
        <w:jc w:val="right"/>
        <w:rPr>
          <w:b/>
        </w:rPr>
      </w:pPr>
    </w:p>
    <w:p w14:paraId="4C6B57A5" w14:textId="77777777" w:rsidR="00703006" w:rsidRPr="007B1943" w:rsidRDefault="00703006" w:rsidP="00703006">
      <w:pPr>
        <w:ind w:right="-2" w:firstLine="720"/>
        <w:jc w:val="right"/>
        <w:rPr>
          <w:b/>
        </w:rPr>
      </w:pPr>
    </w:p>
    <w:p w14:paraId="4D0E27F6" w14:textId="77777777" w:rsidR="00703006" w:rsidRPr="007B1943" w:rsidRDefault="00703006" w:rsidP="00703006">
      <w:pPr>
        <w:ind w:right="-2" w:firstLine="720"/>
        <w:jc w:val="right"/>
        <w:rPr>
          <w:b/>
        </w:rPr>
      </w:pPr>
    </w:p>
    <w:p w14:paraId="331FEC19" w14:textId="77777777" w:rsidR="00703006" w:rsidRPr="007B1943" w:rsidRDefault="00703006" w:rsidP="00703006">
      <w:pPr>
        <w:ind w:right="-2" w:firstLine="720"/>
        <w:jc w:val="right"/>
        <w:rPr>
          <w:b/>
        </w:rPr>
      </w:pPr>
    </w:p>
    <w:p w14:paraId="6AB14BDA" w14:textId="77777777" w:rsidR="00703006" w:rsidRPr="007B1943" w:rsidRDefault="00703006" w:rsidP="00703006">
      <w:pPr>
        <w:ind w:right="-2" w:firstLine="720"/>
        <w:jc w:val="right"/>
        <w:rPr>
          <w:b/>
        </w:rPr>
      </w:pPr>
    </w:p>
    <w:p w14:paraId="2EB7E30E" w14:textId="77777777" w:rsidR="00703006" w:rsidRPr="007B1943" w:rsidRDefault="00703006" w:rsidP="00703006">
      <w:pPr>
        <w:ind w:right="-2" w:firstLine="720"/>
        <w:jc w:val="right"/>
        <w:rPr>
          <w:b/>
        </w:rPr>
      </w:pPr>
    </w:p>
    <w:p w14:paraId="5F8E6966" w14:textId="77777777" w:rsidR="00703006" w:rsidRPr="007B1943" w:rsidRDefault="00703006" w:rsidP="00703006">
      <w:pPr>
        <w:ind w:right="-2" w:firstLine="720"/>
        <w:jc w:val="right"/>
        <w:rPr>
          <w:b/>
        </w:rPr>
      </w:pPr>
    </w:p>
    <w:p w14:paraId="756E5BAC" w14:textId="77777777" w:rsidR="00703006" w:rsidRPr="007B1943" w:rsidRDefault="00703006" w:rsidP="00703006">
      <w:pPr>
        <w:ind w:right="-2" w:firstLine="720"/>
        <w:jc w:val="right"/>
        <w:rPr>
          <w:b/>
        </w:rPr>
      </w:pPr>
    </w:p>
    <w:p w14:paraId="25BFCBB9" w14:textId="77777777" w:rsidR="00344694" w:rsidRPr="007B1943" w:rsidRDefault="00344694" w:rsidP="00703006">
      <w:pPr>
        <w:ind w:right="-2" w:firstLine="720"/>
        <w:jc w:val="right"/>
        <w:rPr>
          <w:b/>
        </w:rPr>
      </w:pPr>
    </w:p>
    <w:p w14:paraId="49F743F6" w14:textId="77777777" w:rsidR="00344694" w:rsidRPr="007B1943" w:rsidRDefault="00344694" w:rsidP="00703006">
      <w:pPr>
        <w:ind w:right="-2" w:firstLine="720"/>
        <w:jc w:val="right"/>
        <w:rPr>
          <w:b/>
        </w:rPr>
      </w:pPr>
    </w:p>
    <w:p w14:paraId="2DF70059" w14:textId="77777777" w:rsidR="00344694" w:rsidRPr="007B1943" w:rsidRDefault="00344694" w:rsidP="00703006">
      <w:pPr>
        <w:ind w:right="-2" w:firstLine="720"/>
        <w:jc w:val="right"/>
        <w:rPr>
          <w:b/>
        </w:rPr>
      </w:pPr>
    </w:p>
    <w:p w14:paraId="77D510D9" w14:textId="77777777" w:rsidR="00703006" w:rsidRDefault="00703006" w:rsidP="00703006">
      <w:pPr>
        <w:ind w:right="-2" w:firstLine="720"/>
        <w:jc w:val="right"/>
        <w:rPr>
          <w:b/>
        </w:rPr>
      </w:pPr>
    </w:p>
    <w:p w14:paraId="43F44FB7" w14:textId="77777777" w:rsidR="008B722F" w:rsidRDefault="008B722F" w:rsidP="00703006">
      <w:pPr>
        <w:ind w:right="-2" w:firstLine="720"/>
        <w:jc w:val="right"/>
        <w:rPr>
          <w:b/>
        </w:rPr>
      </w:pPr>
    </w:p>
    <w:p w14:paraId="0EA2F520" w14:textId="77777777" w:rsidR="008B722F" w:rsidRDefault="008B722F" w:rsidP="00703006">
      <w:pPr>
        <w:ind w:right="-2" w:firstLine="720"/>
        <w:jc w:val="right"/>
        <w:rPr>
          <w:b/>
        </w:rPr>
      </w:pPr>
    </w:p>
    <w:p w14:paraId="1CA297B5" w14:textId="77777777" w:rsidR="008B722F" w:rsidRDefault="008B722F" w:rsidP="00703006">
      <w:pPr>
        <w:ind w:right="-2" w:firstLine="720"/>
        <w:jc w:val="right"/>
        <w:rPr>
          <w:b/>
        </w:rPr>
      </w:pPr>
    </w:p>
    <w:p w14:paraId="24A2AE62" w14:textId="77777777" w:rsidR="008B722F" w:rsidRDefault="008B722F" w:rsidP="00703006">
      <w:pPr>
        <w:ind w:right="-2" w:firstLine="720"/>
        <w:jc w:val="right"/>
        <w:rPr>
          <w:b/>
        </w:rPr>
      </w:pPr>
    </w:p>
    <w:p w14:paraId="10089EDA" w14:textId="77777777" w:rsidR="008B722F" w:rsidRPr="007B1943" w:rsidRDefault="008B722F" w:rsidP="00703006">
      <w:pPr>
        <w:ind w:right="-2" w:firstLine="720"/>
        <w:jc w:val="right"/>
        <w:rPr>
          <w:b/>
        </w:rPr>
      </w:pPr>
    </w:p>
    <w:p w14:paraId="35C2BBFB" w14:textId="77777777" w:rsidR="00703006" w:rsidRPr="007B1943" w:rsidRDefault="00703006" w:rsidP="00703006">
      <w:pPr>
        <w:ind w:right="-2" w:firstLine="720"/>
        <w:jc w:val="right"/>
        <w:rPr>
          <w:b/>
        </w:rPr>
      </w:pPr>
    </w:p>
    <w:p w14:paraId="0AB25B29" w14:textId="77777777" w:rsidR="00937D26" w:rsidRPr="007B1943" w:rsidRDefault="00937D26" w:rsidP="00703006">
      <w:pPr>
        <w:ind w:right="-2" w:firstLine="720"/>
        <w:jc w:val="right"/>
        <w:rPr>
          <w:b/>
        </w:rPr>
      </w:pPr>
    </w:p>
    <w:p w14:paraId="775FF89A" w14:textId="77777777" w:rsidR="00703006" w:rsidRDefault="00703006" w:rsidP="00703006">
      <w:pPr>
        <w:ind w:right="-2" w:firstLine="720"/>
        <w:jc w:val="right"/>
        <w:rPr>
          <w:b/>
        </w:rPr>
      </w:pPr>
    </w:p>
    <w:p w14:paraId="37D11B70" w14:textId="77777777" w:rsidR="009A6027" w:rsidRPr="007B1943" w:rsidRDefault="009A6027" w:rsidP="00703006">
      <w:pPr>
        <w:ind w:right="-2" w:firstLine="720"/>
        <w:jc w:val="right"/>
        <w:rPr>
          <w:b/>
        </w:rPr>
      </w:pPr>
    </w:p>
    <w:p w14:paraId="6C167C50" w14:textId="77777777" w:rsidR="00703006" w:rsidRPr="007B1943" w:rsidRDefault="00703006" w:rsidP="00703006">
      <w:pPr>
        <w:ind w:right="-2"/>
        <w:rPr>
          <w:b/>
        </w:rPr>
      </w:pPr>
    </w:p>
    <w:p w14:paraId="35AC0718" w14:textId="77777777" w:rsidR="002B39C0" w:rsidRPr="006552C2" w:rsidRDefault="002B39C0" w:rsidP="002B39C0">
      <w:pPr>
        <w:jc w:val="right"/>
        <w:rPr>
          <w:b/>
          <w:sz w:val="23"/>
          <w:szCs w:val="23"/>
        </w:rPr>
      </w:pPr>
      <w:r w:rsidRPr="006552C2">
        <w:rPr>
          <w:b/>
          <w:sz w:val="23"/>
          <w:szCs w:val="23"/>
        </w:rPr>
        <w:lastRenderedPageBreak/>
        <w:t xml:space="preserve">Приложение № </w:t>
      </w:r>
      <w:r>
        <w:rPr>
          <w:b/>
          <w:sz w:val="23"/>
          <w:szCs w:val="23"/>
        </w:rPr>
        <w:t>5</w:t>
      </w:r>
      <w:r w:rsidRPr="006552C2">
        <w:rPr>
          <w:b/>
          <w:sz w:val="23"/>
          <w:szCs w:val="23"/>
        </w:rPr>
        <w:t xml:space="preserve"> к </w:t>
      </w:r>
      <w:r>
        <w:rPr>
          <w:b/>
          <w:sz w:val="23"/>
          <w:szCs w:val="23"/>
        </w:rPr>
        <w:t>государственному контракту</w:t>
      </w:r>
    </w:p>
    <w:p w14:paraId="2398EB47" w14:textId="77777777" w:rsidR="002B39C0" w:rsidRPr="006552C2" w:rsidRDefault="002B39C0" w:rsidP="002B39C0">
      <w:pPr>
        <w:jc w:val="right"/>
        <w:rPr>
          <w:sz w:val="23"/>
          <w:szCs w:val="23"/>
        </w:rPr>
      </w:pPr>
      <w:r>
        <w:rPr>
          <w:sz w:val="23"/>
          <w:szCs w:val="23"/>
        </w:rPr>
        <w:t>от «__</w:t>
      </w:r>
      <w:r w:rsidRPr="006552C2">
        <w:rPr>
          <w:sz w:val="23"/>
          <w:szCs w:val="23"/>
        </w:rPr>
        <w:t>»____</w:t>
      </w:r>
      <w:r>
        <w:rPr>
          <w:sz w:val="23"/>
          <w:szCs w:val="23"/>
        </w:rPr>
        <w:t>202</w:t>
      </w:r>
      <w:r w:rsidR="007A79C4">
        <w:rPr>
          <w:sz w:val="23"/>
          <w:szCs w:val="23"/>
        </w:rPr>
        <w:t>6</w:t>
      </w:r>
      <w:r w:rsidRPr="006552C2">
        <w:rPr>
          <w:sz w:val="23"/>
          <w:szCs w:val="23"/>
        </w:rPr>
        <w:t xml:space="preserve"> года №_____________________</w:t>
      </w:r>
    </w:p>
    <w:p w14:paraId="3C86C82D" w14:textId="77777777" w:rsidR="00703006" w:rsidRPr="007B1943" w:rsidRDefault="00703006" w:rsidP="00703006">
      <w:pPr>
        <w:ind w:right="-2" w:firstLine="720"/>
        <w:jc w:val="right"/>
        <w:rPr>
          <w:b/>
        </w:rPr>
      </w:pPr>
      <w:r w:rsidRPr="007B1943">
        <w:rPr>
          <w:b/>
        </w:rPr>
        <w:t>ФОРМА</w:t>
      </w:r>
    </w:p>
    <w:p w14:paraId="19BA47D5" w14:textId="77777777" w:rsidR="00703006" w:rsidRPr="007B1943" w:rsidRDefault="00703006" w:rsidP="00703006">
      <w:pPr>
        <w:ind w:right="-2"/>
        <w:rPr>
          <w:u w:val="single"/>
        </w:rPr>
      </w:pPr>
    </w:p>
    <w:p w14:paraId="1A6275EC" w14:textId="77777777" w:rsidR="00703006" w:rsidRPr="007B1943" w:rsidRDefault="00703006" w:rsidP="00703006">
      <w:pPr>
        <w:ind w:right="-2"/>
        <w:jc w:val="center"/>
        <w:rPr>
          <w:b/>
        </w:rPr>
      </w:pPr>
      <w:r w:rsidRPr="007B1943">
        <w:rPr>
          <w:b/>
        </w:rPr>
        <w:t xml:space="preserve">ОТЧЕТ ПО ТРАНЗАКЦИЯМ </w:t>
      </w:r>
    </w:p>
    <w:p w14:paraId="4E529369" w14:textId="77777777" w:rsidR="00703006" w:rsidRPr="007B1943" w:rsidRDefault="00703006" w:rsidP="00703006">
      <w:pPr>
        <w:ind w:right="-2"/>
        <w:jc w:val="center"/>
        <w:rPr>
          <w:b/>
        </w:rPr>
      </w:pPr>
      <w:r w:rsidRPr="007B1943">
        <w:rPr>
          <w:b/>
        </w:rPr>
        <w:t xml:space="preserve">за произведенную заправку топлива </w:t>
      </w:r>
    </w:p>
    <w:p w14:paraId="50EDF138" w14:textId="77777777" w:rsidR="00703006" w:rsidRPr="007B1943" w:rsidRDefault="00703006" w:rsidP="00703006">
      <w:pPr>
        <w:ind w:right="-2"/>
        <w:jc w:val="center"/>
        <w:rPr>
          <w:b/>
        </w:rPr>
      </w:pPr>
      <w:r w:rsidRPr="007B1943">
        <w:rPr>
          <w:b/>
        </w:rPr>
        <w:t>за период _________________________</w:t>
      </w:r>
    </w:p>
    <w:p w14:paraId="534BD586" w14:textId="77777777" w:rsidR="00703006" w:rsidRPr="007B1943" w:rsidRDefault="00703006" w:rsidP="00703006">
      <w:pPr>
        <w:ind w:right="-2"/>
        <w:jc w:val="center"/>
      </w:pPr>
    </w:p>
    <w:p w14:paraId="1F4B49E7" w14:textId="77777777" w:rsidR="00703006" w:rsidRPr="007B1943" w:rsidRDefault="00703006" w:rsidP="00703006">
      <w:pPr>
        <w:ind w:left="2832" w:right="-2"/>
        <w:jc w:val="center"/>
      </w:pPr>
    </w:p>
    <w:p w14:paraId="265EDCB1" w14:textId="77777777" w:rsidR="00703006" w:rsidRPr="007B1943" w:rsidRDefault="00703006" w:rsidP="00703006">
      <w:pPr>
        <w:ind w:right="-2"/>
        <w:jc w:val="right"/>
      </w:pPr>
      <w:r w:rsidRPr="007B1943">
        <w:tab/>
      </w:r>
      <w:r w:rsidRPr="007B1943">
        <w:tab/>
      </w:r>
      <w:r w:rsidRPr="007B1943">
        <w:tab/>
      </w:r>
      <w:r w:rsidRPr="007B1943">
        <w:tab/>
      </w:r>
      <w:r w:rsidRPr="007B1943">
        <w:tab/>
      </w:r>
      <w:r w:rsidRPr="007B1943">
        <w:tab/>
      </w:r>
      <w:r w:rsidRPr="007B1943">
        <w:tab/>
        <w:t>«____» ____________ 20___г.</w:t>
      </w:r>
    </w:p>
    <w:p w14:paraId="20452781" w14:textId="77777777" w:rsidR="00703006" w:rsidRPr="007B1943" w:rsidRDefault="00703006" w:rsidP="00703006">
      <w:pPr>
        <w:ind w:right="-2"/>
        <w:jc w:val="center"/>
        <w:rPr>
          <w:b/>
        </w:rPr>
      </w:pP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258"/>
        <w:gridCol w:w="1379"/>
        <w:gridCol w:w="1379"/>
        <w:gridCol w:w="1532"/>
        <w:gridCol w:w="1181"/>
        <w:gridCol w:w="1555"/>
      </w:tblGrid>
      <w:tr w:rsidR="00703006" w:rsidRPr="007B1943" w14:paraId="7CEF13EC" w14:textId="77777777">
        <w:tc>
          <w:tcPr>
            <w:tcW w:w="1024" w:type="dxa"/>
          </w:tcPr>
          <w:p w14:paraId="180931FE" w14:textId="77777777" w:rsidR="00703006" w:rsidRPr="007B1943" w:rsidRDefault="00703006" w:rsidP="00996C26">
            <w:pPr>
              <w:ind w:right="-2"/>
              <w:jc w:val="center"/>
            </w:pPr>
            <w:r w:rsidRPr="007B1943">
              <w:t>Держатель карты</w:t>
            </w:r>
          </w:p>
        </w:tc>
        <w:tc>
          <w:tcPr>
            <w:tcW w:w="1314" w:type="dxa"/>
            <w:vAlign w:val="center"/>
          </w:tcPr>
          <w:p w14:paraId="33CFA49B" w14:textId="77777777" w:rsidR="00703006" w:rsidRPr="007B1943" w:rsidRDefault="00703006" w:rsidP="00996C26">
            <w:pPr>
              <w:ind w:right="-2"/>
              <w:jc w:val="center"/>
            </w:pPr>
            <w:r w:rsidRPr="007B1943">
              <w:t>Номер карты</w:t>
            </w:r>
          </w:p>
        </w:tc>
        <w:tc>
          <w:tcPr>
            <w:tcW w:w="1417" w:type="dxa"/>
            <w:vAlign w:val="center"/>
          </w:tcPr>
          <w:p w14:paraId="3FEAA527" w14:textId="77777777" w:rsidR="00703006" w:rsidRPr="007B1943" w:rsidRDefault="00703006" w:rsidP="00996C26">
            <w:pPr>
              <w:ind w:right="-2"/>
              <w:jc w:val="center"/>
            </w:pPr>
            <w:r w:rsidRPr="007B1943">
              <w:t>Дата заправки</w:t>
            </w:r>
          </w:p>
        </w:tc>
        <w:tc>
          <w:tcPr>
            <w:tcW w:w="1417" w:type="dxa"/>
            <w:vAlign w:val="center"/>
          </w:tcPr>
          <w:p w14:paraId="27CE90A7" w14:textId="77777777" w:rsidR="00703006" w:rsidRPr="007B1943" w:rsidRDefault="00703006" w:rsidP="00996C26">
            <w:pPr>
              <w:ind w:right="-2"/>
              <w:jc w:val="center"/>
            </w:pPr>
            <w:r w:rsidRPr="007B1943">
              <w:t>Время заправки</w:t>
            </w:r>
          </w:p>
        </w:tc>
        <w:tc>
          <w:tcPr>
            <w:tcW w:w="1549" w:type="dxa"/>
            <w:vAlign w:val="center"/>
          </w:tcPr>
          <w:p w14:paraId="3A901515" w14:textId="77777777" w:rsidR="00703006" w:rsidRPr="007B1943" w:rsidRDefault="00703006" w:rsidP="00996C26">
            <w:pPr>
              <w:ind w:right="-2"/>
              <w:jc w:val="center"/>
            </w:pPr>
            <w:r w:rsidRPr="007B1943">
              <w:t>Количество литров</w:t>
            </w:r>
          </w:p>
        </w:tc>
        <w:tc>
          <w:tcPr>
            <w:tcW w:w="1249" w:type="dxa"/>
            <w:vAlign w:val="center"/>
          </w:tcPr>
          <w:p w14:paraId="4485AC3B" w14:textId="77777777" w:rsidR="00703006" w:rsidRPr="007B1943" w:rsidRDefault="00703006" w:rsidP="00996C26">
            <w:pPr>
              <w:ind w:right="-2"/>
              <w:jc w:val="center"/>
            </w:pPr>
            <w:r w:rsidRPr="007B1943">
              <w:t>Цена за литр</w:t>
            </w:r>
          </w:p>
        </w:tc>
        <w:tc>
          <w:tcPr>
            <w:tcW w:w="1634" w:type="dxa"/>
            <w:vAlign w:val="center"/>
          </w:tcPr>
          <w:p w14:paraId="572D38F6" w14:textId="77777777" w:rsidR="00703006" w:rsidRPr="007B1943" w:rsidRDefault="00703006" w:rsidP="00996C26">
            <w:pPr>
              <w:ind w:right="-2"/>
              <w:jc w:val="center"/>
            </w:pPr>
            <w:r w:rsidRPr="007B1943">
              <w:t>Вид топлива</w:t>
            </w:r>
          </w:p>
        </w:tc>
      </w:tr>
      <w:tr w:rsidR="00703006" w:rsidRPr="007B1943" w14:paraId="329D7474" w14:textId="77777777">
        <w:tc>
          <w:tcPr>
            <w:tcW w:w="1024" w:type="dxa"/>
          </w:tcPr>
          <w:p w14:paraId="7ADC4DC6" w14:textId="77777777" w:rsidR="00703006" w:rsidRPr="007B1943" w:rsidRDefault="00703006" w:rsidP="00996C26">
            <w:pPr>
              <w:ind w:right="-2"/>
              <w:jc w:val="center"/>
            </w:pPr>
          </w:p>
        </w:tc>
        <w:tc>
          <w:tcPr>
            <w:tcW w:w="1314" w:type="dxa"/>
            <w:vAlign w:val="center"/>
          </w:tcPr>
          <w:p w14:paraId="70A0ADAC" w14:textId="77777777" w:rsidR="00703006" w:rsidRPr="007B1943" w:rsidRDefault="00703006" w:rsidP="00996C26">
            <w:pPr>
              <w:ind w:right="-2"/>
              <w:jc w:val="center"/>
            </w:pPr>
          </w:p>
        </w:tc>
        <w:tc>
          <w:tcPr>
            <w:tcW w:w="1417" w:type="dxa"/>
            <w:vAlign w:val="center"/>
          </w:tcPr>
          <w:p w14:paraId="5F338C5B" w14:textId="77777777" w:rsidR="00703006" w:rsidRPr="007B1943" w:rsidRDefault="00703006" w:rsidP="00996C26">
            <w:pPr>
              <w:ind w:right="-2"/>
              <w:jc w:val="center"/>
            </w:pPr>
          </w:p>
        </w:tc>
        <w:tc>
          <w:tcPr>
            <w:tcW w:w="1417" w:type="dxa"/>
            <w:vAlign w:val="center"/>
          </w:tcPr>
          <w:p w14:paraId="579C560D" w14:textId="77777777" w:rsidR="00703006" w:rsidRPr="007B1943" w:rsidRDefault="00703006" w:rsidP="00996C26">
            <w:pPr>
              <w:ind w:right="-2"/>
              <w:jc w:val="center"/>
            </w:pPr>
          </w:p>
        </w:tc>
        <w:tc>
          <w:tcPr>
            <w:tcW w:w="1549" w:type="dxa"/>
            <w:vAlign w:val="center"/>
          </w:tcPr>
          <w:p w14:paraId="239E0625" w14:textId="77777777" w:rsidR="00703006" w:rsidRPr="007B1943" w:rsidRDefault="00703006" w:rsidP="00996C26">
            <w:pPr>
              <w:ind w:right="-2"/>
              <w:jc w:val="center"/>
            </w:pPr>
          </w:p>
        </w:tc>
        <w:tc>
          <w:tcPr>
            <w:tcW w:w="1249" w:type="dxa"/>
            <w:vAlign w:val="center"/>
          </w:tcPr>
          <w:p w14:paraId="005E6F9E" w14:textId="77777777" w:rsidR="00703006" w:rsidRPr="007B1943" w:rsidRDefault="00703006" w:rsidP="00996C26">
            <w:pPr>
              <w:ind w:right="-2"/>
              <w:jc w:val="center"/>
            </w:pPr>
          </w:p>
        </w:tc>
        <w:tc>
          <w:tcPr>
            <w:tcW w:w="1634" w:type="dxa"/>
            <w:vAlign w:val="center"/>
          </w:tcPr>
          <w:p w14:paraId="41ECC063" w14:textId="77777777" w:rsidR="00703006" w:rsidRPr="007B1943" w:rsidRDefault="00703006" w:rsidP="00996C26">
            <w:pPr>
              <w:ind w:right="-2"/>
              <w:jc w:val="center"/>
            </w:pPr>
          </w:p>
        </w:tc>
      </w:tr>
      <w:tr w:rsidR="00703006" w:rsidRPr="007B1943" w14:paraId="2984EC6B" w14:textId="77777777">
        <w:tc>
          <w:tcPr>
            <w:tcW w:w="1024" w:type="dxa"/>
          </w:tcPr>
          <w:p w14:paraId="5D8949E0" w14:textId="77777777" w:rsidR="00703006" w:rsidRPr="007B1943" w:rsidRDefault="00703006" w:rsidP="00996C26">
            <w:pPr>
              <w:ind w:right="-2"/>
              <w:jc w:val="center"/>
            </w:pPr>
          </w:p>
        </w:tc>
        <w:tc>
          <w:tcPr>
            <w:tcW w:w="1314" w:type="dxa"/>
            <w:vAlign w:val="center"/>
          </w:tcPr>
          <w:p w14:paraId="76E3F801" w14:textId="77777777" w:rsidR="00703006" w:rsidRPr="007B1943" w:rsidRDefault="00703006" w:rsidP="00996C26">
            <w:pPr>
              <w:ind w:right="-2"/>
              <w:jc w:val="center"/>
            </w:pPr>
          </w:p>
        </w:tc>
        <w:tc>
          <w:tcPr>
            <w:tcW w:w="1417" w:type="dxa"/>
            <w:vAlign w:val="center"/>
          </w:tcPr>
          <w:p w14:paraId="22AE3234" w14:textId="77777777" w:rsidR="00703006" w:rsidRPr="007B1943" w:rsidRDefault="00703006" w:rsidP="00996C26">
            <w:pPr>
              <w:ind w:right="-2"/>
              <w:jc w:val="center"/>
            </w:pPr>
          </w:p>
        </w:tc>
        <w:tc>
          <w:tcPr>
            <w:tcW w:w="1417" w:type="dxa"/>
            <w:vAlign w:val="center"/>
          </w:tcPr>
          <w:p w14:paraId="0FC8C7D7" w14:textId="77777777" w:rsidR="00703006" w:rsidRPr="007B1943" w:rsidRDefault="00703006" w:rsidP="00996C26">
            <w:pPr>
              <w:ind w:right="-2"/>
              <w:jc w:val="center"/>
            </w:pPr>
          </w:p>
        </w:tc>
        <w:tc>
          <w:tcPr>
            <w:tcW w:w="1549" w:type="dxa"/>
            <w:vAlign w:val="center"/>
          </w:tcPr>
          <w:p w14:paraId="24A73981" w14:textId="77777777" w:rsidR="00703006" w:rsidRPr="007B1943" w:rsidRDefault="00703006" w:rsidP="00996C26">
            <w:pPr>
              <w:ind w:right="-2"/>
              <w:jc w:val="center"/>
            </w:pPr>
          </w:p>
        </w:tc>
        <w:tc>
          <w:tcPr>
            <w:tcW w:w="1249" w:type="dxa"/>
            <w:vAlign w:val="center"/>
          </w:tcPr>
          <w:p w14:paraId="3E55DEC2" w14:textId="77777777" w:rsidR="00703006" w:rsidRPr="007B1943" w:rsidRDefault="00703006" w:rsidP="00996C26">
            <w:pPr>
              <w:ind w:right="-2"/>
              <w:jc w:val="center"/>
            </w:pPr>
          </w:p>
        </w:tc>
        <w:tc>
          <w:tcPr>
            <w:tcW w:w="1634" w:type="dxa"/>
            <w:vAlign w:val="center"/>
          </w:tcPr>
          <w:p w14:paraId="7F4F8A98" w14:textId="77777777" w:rsidR="00703006" w:rsidRPr="007B1943" w:rsidRDefault="00703006" w:rsidP="00996C26">
            <w:pPr>
              <w:ind w:right="-2"/>
              <w:jc w:val="center"/>
            </w:pPr>
          </w:p>
        </w:tc>
      </w:tr>
      <w:tr w:rsidR="00703006" w:rsidRPr="007B1943" w14:paraId="1480CC00" w14:textId="77777777">
        <w:tc>
          <w:tcPr>
            <w:tcW w:w="1024" w:type="dxa"/>
          </w:tcPr>
          <w:p w14:paraId="6B6EA0CE" w14:textId="77777777" w:rsidR="00703006" w:rsidRPr="007B1943" w:rsidRDefault="00703006" w:rsidP="00996C26">
            <w:pPr>
              <w:ind w:right="-2"/>
              <w:jc w:val="center"/>
            </w:pPr>
            <w:r w:rsidRPr="007B1943">
              <w:t>Итого:</w:t>
            </w:r>
          </w:p>
        </w:tc>
        <w:tc>
          <w:tcPr>
            <w:tcW w:w="1314" w:type="dxa"/>
            <w:vAlign w:val="center"/>
          </w:tcPr>
          <w:p w14:paraId="0E1BFA2C" w14:textId="77777777" w:rsidR="00703006" w:rsidRPr="007B1943" w:rsidRDefault="00703006" w:rsidP="00996C26">
            <w:pPr>
              <w:ind w:right="-2"/>
              <w:jc w:val="center"/>
            </w:pPr>
            <w:r w:rsidRPr="007B1943">
              <w:t>Х</w:t>
            </w:r>
          </w:p>
        </w:tc>
        <w:tc>
          <w:tcPr>
            <w:tcW w:w="1417" w:type="dxa"/>
            <w:vAlign w:val="center"/>
          </w:tcPr>
          <w:p w14:paraId="62591CDC" w14:textId="77777777" w:rsidR="00703006" w:rsidRPr="007B1943" w:rsidRDefault="00703006" w:rsidP="00996C26">
            <w:pPr>
              <w:ind w:right="-2"/>
              <w:jc w:val="center"/>
            </w:pPr>
            <w:r w:rsidRPr="007B1943">
              <w:t>Х</w:t>
            </w:r>
          </w:p>
        </w:tc>
        <w:tc>
          <w:tcPr>
            <w:tcW w:w="1417" w:type="dxa"/>
            <w:vAlign w:val="center"/>
          </w:tcPr>
          <w:p w14:paraId="0FB50A94" w14:textId="77777777" w:rsidR="00703006" w:rsidRPr="007B1943" w:rsidRDefault="00703006" w:rsidP="00996C26">
            <w:pPr>
              <w:ind w:right="-2"/>
              <w:jc w:val="center"/>
            </w:pPr>
            <w:r w:rsidRPr="007B1943">
              <w:t>Х</w:t>
            </w:r>
          </w:p>
        </w:tc>
        <w:tc>
          <w:tcPr>
            <w:tcW w:w="1549" w:type="dxa"/>
            <w:vAlign w:val="center"/>
          </w:tcPr>
          <w:p w14:paraId="2F637D66" w14:textId="77777777" w:rsidR="00703006" w:rsidRPr="007B1943" w:rsidRDefault="00703006" w:rsidP="00996C26">
            <w:pPr>
              <w:ind w:right="-2"/>
              <w:jc w:val="center"/>
            </w:pPr>
          </w:p>
        </w:tc>
        <w:tc>
          <w:tcPr>
            <w:tcW w:w="1249" w:type="dxa"/>
            <w:vAlign w:val="center"/>
          </w:tcPr>
          <w:p w14:paraId="16CE7D49" w14:textId="77777777" w:rsidR="00703006" w:rsidRPr="007B1943" w:rsidRDefault="00703006" w:rsidP="00996C26">
            <w:pPr>
              <w:ind w:right="-2"/>
              <w:jc w:val="center"/>
            </w:pPr>
          </w:p>
        </w:tc>
        <w:tc>
          <w:tcPr>
            <w:tcW w:w="1634" w:type="dxa"/>
            <w:vAlign w:val="center"/>
          </w:tcPr>
          <w:p w14:paraId="0AA91B16" w14:textId="77777777" w:rsidR="00703006" w:rsidRPr="007B1943" w:rsidRDefault="00703006" w:rsidP="00996C26">
            <w:pPr>
              <w:ind w:right="-2"/>
              <w:jc w:val="center"/>
            </w:pPr>
            <w:r w:rsidRPr="007B1943">
              <w:t>Х</w:t>
            </w:r>
          </w:p>
        </w:tc>
      </w:tr>
    </w:tbl>
    <w:p w14:paraId="2C1EC789" w14:textId="77777777" w:rsidR="00703006" w:rsidRPr="007B1943" w:rsidRDefault="00703006" w:rsidP="00703006">
      <w:pPr>
        <w:ind w:right="-2"/>
        <w:jc w:val="center"/>
        <w:rPr>
          <w:b/>
        </w:rPr>
      </w:pPr>
    </w:p>
    <w:p w14:paraId="33D99AB4" w14:textId="77777777" w:rsidR="00703006" w:rsidRPr="007B1943" w:rsidRDefault="00703006" w:rsidP="00703006">
      <w:pPr>
        <w:ind w:right="-2"/>
        <w:jc w:val="center"/>
        <w:rPr>
          <w:b/>
        </w:rPr>
      </w:pPr>
    </w:p>
    <w:p w14:paraId="3E10AD41" w14:textId="77777777" w:rsidR="00703006" w:rsidRPr="007B1943" w:rsidRDefault="00703006" w:rsidP="00703006">
      <w:pPr>
        <w:ind w:right="-2"/>
        <w:jc w:val="center"/>
        <w:rPr>
          <w:b/>
        </w:rPr>
      </w:pPr>
    </w:p>
    <w:p w14:paraId="20D3637E" w14:textId="77777777" w:rsidR="00703006" w:rsidRPr="007B1943" w:rsidRDefault="00703006" w:rsidP="00703006">
      <w:pPr>
        <w:ind w:right="-2"/>
        <w:jc w:val="center"/>
        <w:rPr>
          <w:b/>
        </w:rPr>
      </w:pPr>
    </w:p>
    <w:tbl>
      <w:tblPr>
        <w:tblW w:w="9180" w:type="dxa"/>
        <w:tblInd w:w="108" w:type="dxa"/>
        <w:tblLayout w:type="fixed"/>
        <w:tblLook w:val="01E0" w:firstRow="1" w:lastRow="1" w:firstColumn="1" w:lastColumn="1" w:noHBand="0" w:noVBand="0"/>
      </w:tblPr>
      <w:tblGrid>
        <w:gridCol w:w="9180"/>
      </w:tblGrid>
      <w:tr w:rsidR="00703006" w:rsidRPr="007B1943" w14:paraId="0F32DACA" w14:textId="77777777">
        <w:tc>
          <w:tcPr>
            <w:tcW w:w="9180" w:type="dxa"/>
          </w:tcPr>
          <w:p w14:paraId="689C9A2F" w14:textId="77777777" w:rsidR="00703006" w:rsidRPr="007B1943" w:rsidRDefault="00703006" w:rsidP="00996C26">
            <w:pPr>
              <w:pStyle w:val="FR1"/>
              <w:spacing w:before="0"/>
              <w:ind w:right="-2"/>
              <w:rPr>
                <w:sz w:val="24"/>
                <w:szCs w:val="24"/>
              </w:rPr>
            </w:pPr>
            <w:r w:rsidRPr="007B1943">
              <w:rPr>
                <w:sz w:val="24"/>
                <w:szCs w:val="24"/>
              </w:rPr>
              <w:t>Поставщик:</w:t>
            </w:r>
          </w:p>
          <w:p w14:paraId="5AD3ECDE" w14:textId="77777777" w:rsidR="00703006" w:rsidRPr="007B1943" w:rsidRDefault="00703006" w:rsidP="00996C26">
            <w:pPr>
              <w:pStyle w:val="FR1"/>
              <w:spacing w:before="0"/>
              <w:ind w:right="-2"/>
              <w:jc w:val="both"/>
              <w:rPr>
                <w:b w:val="0"/>
                <w:sz w:val="24"/>
                <w:szCs w:val="24"/>
              </w:rPr>
            </w:pPr>
          </w:p>
        </w:tc>
      </w:tr>
      <w:tr w:rsidR="00703006" w:rsidRPr="007B1943" w14:paraId="5B1568DA" w14:textId="77777777">
        <w:tc>
          <w:tcPr>
            <w:tcW w:w="9180" w:type="dxa"/>
          </w:tcPr>
          <w:p w14:paraId="2D003E91" w14:textId="77777777" w:rsidR="00703006" w:rsidRPr="007B1943" w:rsidRDefault="00703006" w:rsidP="00996C26">
            <w:pPr>
              <w:pStyle w:val="FR1"/>
              <w:spacing w:before="0"/>
              <w:ind w:left="0" w:right="-2" w:firstLine="0"/>
              <w:jc w:val="both"/>
              <w:rPr>
                <w:b w:val="0"/>
                <w:sz w:val="24"/>
                <w:szCs w:val="24"/>
              </w:rPr>
            </w:pPr>
            <w:r w:rsidRPr="007B1943">
              <w:rPr>
                <w:b w:val="0"/>
                <w:sz w:val="24"/>
                <w:szCs w:val="24"/>
              </w:rPr>
              <w:t>Руководитель</w:t>
            </w:r>
          </w:p>
          <w:p w14:paraId="7D6D0994" w14:textId="77777777" w:rsidR="00703006" w:rsidRPr="007B1943" w:rsidRDefault="00703006" w:rsidP="00996C26">
            <w:pPr>
              <w:pStyle w:val="FR1"/>
              <w:spacing w:before="0"/>
              <w:ind w:right="-2"/>
              <w:jc w:val="both"/>
              <w:rPr>
                <w:b w:val="0"/>
                <w:sz w:val="24"/>
                <w:szCs w:val="24"/>
              </w:rPr>
            </w:pPr>
            <w:r w:rsidRPr="007B1943">
              <w:rPr>
                <w:b w:val="0"/>
                <w:sz w:val="24"/>
                <w:szCs w:val="24"/>
              </w:rPr>
              <w:t>__________________ /  ___________/</w:t>
            </w:r>
          </w:p>
        </w:tc>
      </w:tr>
      <w:tr w:rsidR="00703006" w:rsidRPr="007B1943" w14:paraId="5F483C3A" w14:textId="77777777">
        <w:tc>
          <w:tcPr>
            <w:tcW w:w="9180" w:type="dxa"/>
          </w:tcPr>
          <w:p w14:paraId="5F645739" w14:textId="77777777" w:rsidR="00703006" w:rsidRPr="007B1943" w:rsidRDefault="00703006" w:rsidP="00996C26">
            <w:pPr>
              <w:pStyle w:val="41"/>
              <w:spacing w:line="240" w:lineRule="auto"/>
              <w:ind w:left="0" w:right="-2"/>
              <w:rPr>
                <w:sz w:val="24"/>
                <w:szCs w:val="24"/>
              </w:rPr>
            </w:pPr>
            <w:r w:rsidRPr="007B1943">
              <w:rPr>
                <w:sz w:val="24"/>
                <w:szCs w:val="24"/>
              </w:rPr>
              <w:t>М.П.</w:t>
            </w:r>
          </w:p>
          <w:p w14:paraId="2773125B" w14:textId="77777777" w:rsidR="00703006" w:rsidRPr="007B1943" w:rsidRDefault="00703006" w:rsidP="00996C26">
            <w:pPr>
              <w:pStyle w:val="41"/>
              <w:spacing w:line="240" w:lineRule="auto"/>
              <w:ind w:left="0" w:right="-2"/>
              <w:rPr>
                <w:sz w:val="24"/>
                <w:szCs w:val="24"/>
              </w:rPr>
            </w:pPr>
            <w:r w:rsidRPr="007B1943">
              <w:rPr>
                <w:sz w:val="24"/>
                <w:szCs w:val="24"/>
              </w:rPr>
              <w:t>Главный бухгалтер</w:t>
            </w:r>
          </w:p>
          <w:p w14:paraId="0493EF13" w14:textId="77777777" w:rsidR="00703006" w:rsidRPr="007B1943" w:rsidRDefault="00703006" w:rsidP="00996C26">
            <w:pPr>
              <w:pStyle w:val="FR1"/>
              <w:spacing w:before="0"/>
              <w:ind w:right="-2"/>
              <w:jc w:val="both"/>
              <w:rPr>
                <w:sz w:val="24"/>
                <w:szCs w:val="24"/>
              </w:rPr>
            </w:pPr>
            <w:r w:rsidRPr="007B1943">
              <w:rPr>
                <w:sz w:val="24"/>
                <w:szCs w:val="24"/>
              </w:rPr>
              <w:t>_________________/_____________/</w:t>
            </w:r>
          </w:p>
          <w:p w14:paraId="3A47605A" w14:textId="77777777" w:rsidR="00703006" w:rsidRPr="007B1943" w:rsidRDefault="00703006" w:rsidP="00996C26">
            <w:pPr>
              <w:pStyle w:val="FR1"/>
              <w:spacing w:before="0"/>
              <w:ind w:right="-2"/>
              <w:jc w:val="both"/>
              <w:rPr>
                <w:b w:val="0"/>
                <w:sz w:val="24"/>
                <w:szCs w:val="24"/>
              </w:rPr>
            </w:pPr>
          </w:p>
        </w:tc>
      </w:tr>
      <w:tr w:rsidR="00703006" w:rsidRPr="007B1943" w14:paraId="0FE8F322" w14:textId="77777777">
        <w:tc>
          <w:tcPr>
            <w:tcW w:w="9180" w:type="dxa"/>
          </w:tcPr>
          <w:p w14:paraId="713B6D9C" w14:textId="77777777" w:rsidR="00703006" w:rsidRPr="007B1943" w:rsidRDefault="00703006" w:rsidP="00996C26">
            <w:pPr>
              <w:pStyle w:val="41"/>
              <w:spacing w:line="240" w:lineRule="auto"/>
              <w:ind w:left="0" w:right="-2"/>
              <w:rPr>
                <w:sz w:val="24"/>
                <w:szCs w:val="24"/>
              </w:rPr>
            </w:pPr>
          </w:p>
        </w:tc>
      </w:tr>
    </w:tbl>
    <w:p w14:paraId="76C423C2" w14:textId="77777777" w:rsidR="00703006" w:rsidRPr="007B1943" w:rsidRDefault="00703006" w:rsidP="00703006">
      <w:pPr>
        <w:ind w:right="-2" w:hanging="34"/>
        <w:rPr>
          <w:lang w:val="en-US"/>
        </w:rPr>
      </w:pPr>
      <w:r w:rsidRPr="007B1943">
        <w:t>_______________________________________________________________________</w:t>
      </w:r>
    </w:p>
    <w:p w14:paraId="5D9CC375" w14:textId="77777777" w:rsidR="00703006" w:rsidRPr="007B1943" w:rsidRDefault="00703006" w:rsidP="00703006">
      <w:pPr>
        <w:tabs>
          <w:tab w:val="left" w:pos="5456"/>
        </w:tabs>
      </w:pPr>
      <w:r w:rsidRPr="007B1943">
        <w:t xml:space="preserve"> </w:t>
      </w:r>
    </w:p>
    <w:tbl>
      <w:tblPr>
        <w:tblW w:w="9603" w:type="dxa"/>
        <w:tblInd w:w="108" w:type="dxa"/>
        <w:tblLayout w:type="fixed"/>
        <w:tblLook w:val="01E0" w:firstRow="1" w:lastRow="1" w:firstColumn="1" w:lastColumn="1" w:noHBand="0" w:noVBand="0"/>
      </w:tblPr>
      <w:tblGrid>
        <w:gridCol w:w="4760"/>
        <w:gridCol w:w="4843"/>
      </w:tblGrid>
      <w:tr w:rsidR="000D53FD" w:rsidRPr="007B1943" w14:paraId="07A4F21A" w14:textId="77777777" w:rsidTr="00897F06">
        <w:tc>
          <w:tcPr>
            <w:tcW w:w="4760" w:type="dxa"/>
          </w:tcPr>
          <w:p w14:paraId="6203549D" w14:textId="77777777" w:rsidR="000D53FD" w:rsidRPr="007B1943" w:rsidRDefault="000D53FD" w:rsidP="00897F06">
            <w:pPr>
              <w:pStyle w:val="12"/>
              <w:spacing w:line="240" w:lineRule="auto"/>
              <w:ind w:firstLine="533"/>
              <w:rPr>
                <w:b/>
              </w:rPr>
            </w:pPr>
            <w:r w:rsidRPr="007B1943">
              <w:rPr>
                <w:b/>
              </w:rPr>
              <w:t>Государственный заказчик</w:t>
            </w:r>
          </w:p>
          <w:p w14:paraId="34D20791" w14:textId="77777777" w:rsidR="000D53FD" w:rsidRPr="007B1943" w:rsidRDefault="000D53FD" w:rsidP="00897F06">
            <w:pPr>
              <w:pStyle w:val="12"/>
              <w:spacing w:line="240" w:lineRule="auto"/>
              <w:ind w:firstLine="533"/>
              <w:jc w:val="center"/>
              <w:rPr>
                <w:b/>
              </w:rPr>
            </w:pPr>
          </w:p>
          <w:p w14:paraId="78791B2A" w14:textId="77777777" w:rsidR="000D53FD" w:rsidRPr="007B1943" w:rsidRDefault="000D53FD" w:rsidP="00897F06">
            <w:pPr>
              <w:pStyle w:val="12"/>
              <w:spacing w:line="240" w:lineRule="auto"/>
              <w:ind w:firstLine="533"/>
            </w:pPr>
          </w:p>
          <w:p w14:paraId="59142420" w14:textId="77777777" w:rsidR="000D53FD" w:rsidRPr="007B1943" w:rsidRDefault="000D53FD" w:rsidP="00897F06">
            <w:pPr>
              <w:pStyle w:val="12"/>
              <w:spacing w:line="240" w:lineRule="auto"/>
              <w:ind w:left="0" w:firstLine="0"/>
            </w:pPr>
          </w:p>
        </w:tc>
        <w:tc>
          <w:tcPr>
            <w:tcW w:w="4843" w:type="dxa"/>
          </w:tcPr>
          <w:p w14:paraId="74BAC1DA" w14:textId="77777777" w:rsidR="000D53FD" w:rsidRPr="007B1943" w:rsidRDefault="000D53FD" w:rsidP="00897F06">
            <w:pPr>
              <w:pStyle w:val="FR1"/>
              <w:spacing w:before="0"/>
              <w:ind w:right="-2" w:firstLine="533"/>
              <w:jc w:val="center"/>
              <w:rPr>
                <w:sz w:val="24"/>
                <w:szCs w:val="24"/>
              </w:rPr>
            </w:pPr>
            <w:r w:rsidRPr="007B1943">
              <w:rPr>
                <w:sz w:val="24"/>
                <w:szCs w:val="24"/>
              </w:rPr>
              <w:t>Поставщик</w:t>
            </w:r>
          </w:p>
          <w:p w14:paraId="3BABCD6B" w14:textId="77777777" w:rsidR="000D53FD" w:rsidRPr="007B1943" w:rsidRDefault="000D53FD" w:rsidP="00897F06">
            <w:pPr>
              <w:pStyle w:val="FR1"/>
              <w:tabs>
                <w:tab w:val="left" w:pos="1620"/>
              </w:tabs>
              <w:spacing w:before="0"/>
              <w:ind w:right="-2" w:firstLine="533"/>
              <w:jc w:val="both"/>
              <w:rPr>
                <w:b w:val="0"/>
                <w:sz w:val="24"/>
                <w:szCs w:val="24"/>
              </w:rPr>
            </w:pPr>
          </w:p>
          <w:p w14:paraId="48F45A36" w14:textId="77777777" w:rsidR="000D53FD" w:rsidRPr="007B1943" w:rsidRDefault="000D53FD" w:rsidP="00897F06">
            <w:pPr>
              <w:pStyle w:val="FR1"/>
              <w:tabs>
                <w:tab w:val="left" w:pos="1620"/>
              </w:tabs>
              <w:spacing w:before="0"/>
              <w:ind w:right="-2" w:firstLine="533"/>
              <w:jc w:val="both"/>
              <w:rPr>
                <w:b w:val="0"/>
                <w:sz w:val="24"/>
                <w:szCs w:val="24"/>
              </w:rPr>
            </w:pPr>
          </w:p>
          <w:p w14:paraId="6135A960" w14:textId="77777777" w:rsidR="000D53FD" w:rsidRPr="007B1943" w:rsidRDefault="000D53FD" w:rsidP="00897F06"/>
          <w:p w14:paraId="62AFA6F5" w14:textId="77777777" w:rsidR="000D53FD" w:rsidRPr="007B1943" w:rsidRDefault="000D53FD" w:rsidP="00897F06">
            <w:pPr>
              <w:ind w:firstLine="708"/>
            </w:pPr>
          </w:p>
        </w:tc>
      </w:tr>
    </w:tbl>
    <w:p w14:paraId="5DE894E7" w14:textId="77777777" w:rsidR="000D53FD" w:rsidRPr="007B1943" w:rsidRDefault="000D53FD" w:rsidP="000D53FD">
      <w:pPr>
        <w:tabs>
          <w:tab w:val="left" w:pos="5550"/>
        </w:tabs>
        <w:ind w:right="-2"/>
      </w:pPr>
      <w:r w:rsidRPr="007B1943">
        <w:t>.</w:t>
      </w:r>
      <w:r w:rsidRPr="007B1943">
        <w:tab/>
      </w:r>
    </w:p>
    <w:p w14:paraId="3EA54A5E" w14:textId="77777777" w:rsidR="00703006" w:rsidRPr="007B1943" w:rsidRDefault="00703006" w:rsidP="00703006">
      <w:pPr>
        <w:tabs>
          <w:tab w:val="left" w:pos="5456"/>
        </w:tabs>
      </w:pPr>
    </w:p>
    <w:p w14:paraId="6622D9EE" w14:textId="77777777" w:rsidR="00703006" w:rsidRPr="007B1943" w:rsidRDefault="00703006" w:rsidP="00703006">
      <w:pPr>
        <w:ind w:right="-2" w:firstLine="720"/>
        <w:jc w:val="right"/>
        <w:rPr>
          <w:b/>
          <w:bCs/>
        </w:rPr>
      </w:pPr>
    </w:p>
    <w:p w14:paraId="620F5ADF" w14:textId="77777777" w:rsidR="00703006" w:rsidRPr="007B1943" w:rsidRDefault="00703006" w:rsidP="00703006">
      <w:pPr>
        <w:ind w:right="-2" w:firstLine="720"/>
        <w:jc w:val="right"/>
        <w:rPr>
          <w:b/>
          <w:bCs/>
        </w:rPr>
      </w:pPr>
    </w:p>
    <w:p w14:paraId="021E0DEF" w14:textId="77777777" w:rsidR="00703006" w:rsidRPr="007B1943" w:rsidRDefault="00703006" w:rsidP="00703006">
      <w:pPr>
        <w:ind w:right="-2" w:firstLine="720"/>
        <w:jc w:val="right"/>
        <w:rPr>
          <w:b/>
          <w:bCs/>
        </w:rPr>
      </w:pPr>
    </w:p>
    <w:p w14:paraId="56093309" w14:textId="77777777" w:rsidR="00703006" w:rsidRPr="007B1943" w:rsidRDefault="00703006" w:rsidP="00703006">
      <w:pPr>
        <w:ind w:right="-2" w:firstLine="720"/>
        <w:jc w:val="right"/>
        <w:rPr>
          <w:b/>
          <w:bCs/>
        </w:rPr>
      </w:pPr>
    </w:p>
    <w:p w14:paraId="39F7B65D" w14:textId="77777777" w:rsidR="00DE3210" w:rsidRPr="007B1943" w:rsidRDefault="00DE3210" w:rsidP="00703006">
      <w:pPr>
        <w:ind w:right="-2" w:firstLine="720"/>
        <w:jc w:val="right"/>
        <w:rPr>
          <w:b/>
          <w:bCs/>
        </w:rPr>
      </w:pPr>
    </w:p>
    <w:p w14:paraId="6F1BF34F" w14:textId="77777777" w:rsidR="00DE3210" w:rsidRPr="007B1943" w:rsidRDefault="00DE3210" w:rsidP="00703006">
      <w:pPr>
        <w:ind w:right="-2" w:firstLine="720"/>
        <w:jc w:val="right"/>
        <w:rPr>
          <w:b/>
          <w:bCs/>
        </w:rPr>
      </w:pPr>
    </w:p>
    <w:p w14:paraId="1E5222A0" w14:textId="77777777" w:rsidR="00703006" w:rsidRPr="007B1943" w:rsidRDefault="00703006" w:rsidP="00703006">
      <w:pPr>
        <w:ind w:right="-2" w:firstLine="720"/>
        <w:jc w:val="right"/>
        <w:rPr>
          <w:b/>
          <w:bCs/>
        </w:rPr>
      </w:pPr>
    </w:p>
    <w:p w14:paraId="50071097" w14:textId="77777777" w:rsidR="00DE3210" w:rsidRPr="007B1943" w:rsidRDefault="00DE3210" w:rsidP="00703006">
      <w:pPr>
        <w:ind w:right="-2" w:firstLine="720"/>
        <w:jc w:val="right"/>
        <w:rPr>
          <w:b/>
          <w:bCs/>
        </w:rPr>
      </w:pPr>
    </w:p>
    <w:p w14:paraId="3A146119" w14:textId="77777777" w:rsidR="00703006" w:rsidRDefault="00703006" w:rsidP="00703006">
      <w:pPr>
        <w:ind w:right="-2" w:firstLine="720"/>
        <w:jc w:val="right"/>
        <w:rPr>
          <w:b/>
          <w:bCs/>
        </w:rPr>
      </w:pPr>
    </w:p>
    <w:p w14:paraId="3ADDD9AB" w14:textId="77777777" w:rsidR="008B722F" w:rsidRDefault="008B722F" w:rsidP="00703006">
      <w:pPr>
        <w:ind w:right="-2" w:firstLine="720"/>
        <w:jc w:val="right"/>
        <w:rPr>
          <w:b/>
          <w:bCs/>
        </w:rPr>
      </w:pPr>
    </w:p>
    <w:p w14:paraId="6BF449F0" w14:textId="77777777" w:rsidR="008B722F" w:rsidRDefault="008B722F" w:rsidP="00703006">
      <w:pPr>
        <w:ind w:right="-2" w:firstLine="720"/>
        <w:jc w:val="right"/>
        <w:rPr>
          <w:b/>
          <w:bCs/>
        </w:rPr>
      </w:pPr>
    </w:p>
    <w:p w14:paraId="15C56DB5" w14:textId="77777777" w:rsidR="008B722F" w:rsidRDefault="008B722F" w:rsidP="00703006">
      <w:pPr>
        <w:ind w:right="-2" w:firstLine="720"/>
        <w:jc w:val="right"/>
        <w:rPr>
          <w:b/>
          <w:bCs/>
        </w:rPr>
      </w:pPr>
    </w:p>
    <w:p w14:paraId="520E736C" w14:textId="77777777" w:rsidR="002B39C0" w:rsidRDefault="002B39C0" w:rsidP="00703006">
      <w:pPr>
        <w:ind w:right="-2" w:firstLine="720"/>
        <w:jc w:val="right"/>
        <w:rPr>
          <w:b/>
          <w:bCs/>
        </w:rPr>
      </w:pPr>
    </w:p>
    <w:p w14:paraId="0F6ED8B2" w14:textId="77777777" w:rsidR="002B39C0" w:rsidRDefault="002B39C0" w:rsidP="00703006">
      <w:pPr>
        <w:ind w:right="-2" w:firstLine="720"/>
        <w:jc w:val="right"/>
        <w:rPr>
          <w:b/>
          <w:bCs/>
        </w:rPr>
      </w:pPr>
    </w:p>
    <w:p w14:paraId="2A7BCBB4" w14:textId="77777777" w:rsidR="009A6027" w:rsidRDefault="009A6027" w:rsidP="00703006">
      <w:pPr>
        <w:ind w:right="-2" w:firstLine="720"/>
        <w:jc w:val="right"/>
        <w:rPr>
          <w:b/>
          <w:bCs/>
        </w:rPr>
      </w:pPr>
    </w:p>
    <w:p w14:paraId="6A428437" w14:textId="77777777" w:rsidR="002B39C0" w:rsidRPr="007B1943" w:rsidRDefault="002B39C0" w:rsidP="00703006">
      <w:pPr>
        <w:ind w:right="-2" w:firstLine="720"/>
        <w:jc w:val="right"/>
        <w:rPr>
          <w:b/>
          <w:bCs/>
        </w:rPr>
      </w:pPr>
    </w:p>
    <w:p w14:paraId="14D72B4B" w14:textId="77777777" w:rsidR="002B39C0" w:rsidRPr="006552C2" w:rsidRDefault="002B39C0" w:rsidP="002B39C0">
      <w:pPr>
        <w:jc w:val="right"/>
        <w:rPr>
          <w:b/>
          <w:sz w:val="23"/>
          <w:szCs w:val="23"/>
        </w:rPr>
      </w:pPr>
      <w:r w:rsidRPr="006552C2">
        <w:rPr>
          <w:b/>
          <w:sz w:val="23"/>
          <w:szCs w:val="23"/>
        </w:rPr>
        <w:lastRenderedPageBreak/>
        <w:t xml:space="preserve">Приложение № </w:t>
      </w:r>
      <w:r>
        <w:rPr>
          <w:b/>
          <w:sz w:val="23"/>
          <w:szCs w:val="23"/>
        </w:rPr>
        <w:t>6</w:t>
      </w:r>
      <w:r w:rsidRPr="006552C2">
        <w:rPr>
          <w:b/>
          <w:sz w:val="23"/>
          <w:szCs w:val="23"/>
        </w:rPr>
        <w:t xml:space="preserve"> к </w:t>
      </w:r>
      <w:r>
        <w:rPr>
          <w:b/>
          <w:sz w:val="23"/>
          <w:szCs w:val="23"/>
        </w:rPr>
        <w:t>государственному контракту</w:t>
      </w:r>
    </w:p>
    <w:p w14:paraId="1DA492A5" w14:textId="77777777" w:rsidR="002B39C0" w:rsidRPr="006552C2" w:rsidRDefault="002B39C0" w:rsidP="002B39C0">
      <w:pPr>
        <w:jc w:val="right"/>
        <w:rPr>
          <w:sz w:val="23"/>
          <w:szCs w:val="23"/>
        </w:rPr>
      </w:pPr>
      <w:r>
        <w:rPr>
          <w:sz w:val="23"/>
          <w:szCs w:val="23"/>
        </w:rPr>
        <w:t>от «__</w:t>
      </w:r>
      <w:r w:rsidRPr="006552C2">
        <w:rPr>
          <w:sz w:val="23"/>
          <w:szCs w:val="23"/>
        </w:rPr>
        <w:t>»____</w:t>
      </w:r>
      <w:r>
        <w:rPr>
          <w:sz w:val="23"/>
          <w:szCs w:val="23"/>
        </w:rPr>
        <w:t>202</w:t>
      </w:r>
      <w:r w:rsidR="007A79C4">
        <w:rPr>
          <w:sz w:val="23"/>
          <w:szCs w:val="23"/>
        </w:rPr>
        <w:t>6</w:t>
      </w:r>
      <w:r w:rsidRPr="006552C2">
        <w:rPr>
          <w:sz w:val="23"/>
          <w:szCs w:val="23"/>
        </w:rPr>
        <w:t xml:space="preserve"> года №_____________________</w:t>
      </w:r>
    </w:p>
    <w:p w14:paraId="4D9A98D6" w14:textId="77777777" w:rsidR="00703006" w:rsidRPr="007B1943" w:rsidRDefault="00703006" w:rsidP="00703006">
      <w:pPr>
        <w:ind w:right="-2" w:firstLine="720"/>
        <w:jc w:val="right"/>
        <w:rPr>
          <w:b/>
          <w:bCs/>
        </w:rPr>
      </w:pPr>
      <w:r w:rsidRPr="007B1943">
        <w:rPr>
          <w:b/>
          <w:bCs/>
        </w:rPr>
        <w:t>ФОРМА</w:t>
      </w:r>
    </w:p>
    <w:p w14:paraId="3EE61BDD" w14:textId="77777777" w:rsidR="00703006" w:rsidRPr="007B1943" w:rsidRDefault="00703006" w:rsidP="00703006">
      <w:pPr>
        <w:rPr>
          <w:b/>
          <w:bCs/>
        </w:rPr>
      </w:pPr>
    </w:p>
    <w:p w14:paraId="1CC7CA20" w14:textId="77777777" w:rsidR="00703006" w:rsidRPr="007B1943" w:rsidRDefault="00703006" w:rsidP="00703006">
      <w:pPr>
        <w:pStyle w:val="10"/>
        <w:spacing w:line="240" w:lineRule="atLeast"/>
        <w:rPr>
          <w:b/>
          <w:bCs/>
          <w:sz w:val="24"/>
          <w:szCs w:val="24"/>
        </w:rPr>
      </w:pPr>
      <w:r w:rsidRPr="007B1943">
        <w:rPr>
          <w:sz w:val="24"/>
          <w:szCs w:val="24"/>
        </w:rPr>
        <w:t>АКТ</w:t>
      </w:r>
    </w:p>
    <w:p w14:paraId="37A1E320" w14:textId="77777777" w:rsidR="00703006" w:rsidRPr="007B1943" w:rsidRDefault="00703006" w:rsidP="00703006">
      <w:pPr>
        <w:spacing w:line="240" w:lineRule="atLeast"/>
        <w:jc w:val="center"/>
        <w:rPr>
          <w:b/>
          <w:bCs/>
        </w:rPr>
      </w:pPr>
      <w:r w:rsidRPr="007B1943">
        <w:rPr>
          <w:b/>
          <w:bCs/>
        </w:rPr>
        <w:t>приема – передачи карт</w:t>
      </w:r>
    </w:p>
    <w:p w14:paraId="589310A0" w14:textId="77777777" w:rsidR="00703006" w:rsidRPr="007B1943" w:rsidRDefault="00703006" w:rsidP="00703006">
      <w:pPr>
        <w:spacing w:line="240" w:lineRule="atLeast"/>
        <w:rPr>
          <w:b/>
          <w:bCs/>
        </w:rPr>
      </w:pPr>
    </w:p>
    <w:p w14:paraId="1CF1A757" w14:textId="77777777" w:rsidR="00703006" w:rsidRPr="007B1943" w:rsidRDefault="00703006" w:rsidP="00703006">
      <w:pPr>
        <w:spacing w:line="240" w:lineRule="atLeast"/>
        <w:rPr>
          <w:b/>
          <w:bCs/>
        </w:rPr>
      </w:pPr>
      <w:r w:rsidRPr="007B1943">
        <w:rPr>
          <w:b/>
          <w:bCs/>
        </w:rPr>
        <w:t xml:space="preserve">                                                                             «____» _____________20</w:t>
      </w:r>
      <w:r w:rsidR="002B39C0">
        <w:rPr>
          <w:b/>
          <w:bCs/>
        </w:rPr>
        <w:t>25</w:t>
      </w:r>
      <w:r w:rsidRPr="007B1943">
        <w:rPr>
          <w:b/>
          <w:bCs/>
        </w:rPr>
        <w:t xml:space="preserve"> г.</w:t>
      </w:r>
    </w:p>
    <w:p w14:paraId="7DAD6694" w14:textId="77777777" w:rsidR="00703006" w:rsidRPr="007B1943" w:rsidRDefault="00703006" w:rsidP="00703006">
      <w:pPr>
        <w:spacing w:line="240" w:lineRule="atLeast"/>
        <w:ind w:firstLine="720"/>
        <w:rPr>
          <w:b/>
          <w:bCs/>
        </w:rPr>
      </w:pPr>
      <w:r w:rsidRPr="007B1943">
        <w:rPr>
          <w:b/>
          <w:bCs/>
        </w:rPr>
        <w:t>Представитель Государственного заказчика (Поставщика) ___________________________________________________________________________в лице ___________________________________________________________________________________       передал, Поставщику (Представителю Государственного заказчика) ________________________________ в лице __________________________., действующего на основании доверенности от «____» ____________20</w:t>
      </w:r>
      <w:r w:rsidR="00822ECB">
        <w:rPr>
          <w:b/>
          <w:bCs/>
        </w:rPr>
        <w:t>__</w:t>
      </w:r>
      <w:r w:rsidRPr="007B1943">
        <w:rPr>
          <w:b/>
          <w:bCs/>
        </w:rPr>
        <w:t xml:space="preserve"> г.   карты в количестве ____________</w:t>
      </w:r>
      <w:r w:rsidRPr="007B1943">
        <w:rPr>
          <w:b/>
          <w:bCs/>
          <w:i/>
          <w:iCs/>
          <w:u w:val="single"/>
        </w:rPr>
        <w:t>числом (прописью</w:t>
      </w:r>
      <w:r w:rsidRPr="007B1943">
        <w:rPr>
          <w:b/>
          <w:bCs/>
          <w:i/>
          <w:iCs/>
        </w:rPr>
        <w:t xml:space="preserve">)______________ </w:t>
      </w:r>
      <w:r w:rsidRPr="007B1943">
        <w:rPr>
          <w:b/>
          <w:bCs/>
        </w:rPr>
        <w:t>шт.</w:t>
      </w:r>
    </w:p>
    <w:p w14:paraId="004541E4" w14:textId="77777777" w:rsidR="00703006" w:rsidRPr="007B1943" w:rsidRDefault="00703006" w:rsidP="00703006">
      <w:pPr>
        <w:spacing w:line="240" w:lineRule="atLeast"/>
        <w:rPr>
          <w:b/>
          <w:bC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444"/>
        <w:gridCol w:w="2634"/>
        <w:gridCol w:w="1674"/>
        <w:gridCol w:w="2409"/>
      </w:tblGrid>
      <w:tr w:rsidR="00703006" w:rsidRPr="007B1943" w14:paraId="40975C69" w14:textId="77777777">
        <w:trPr>
          <w:jc w:val="center"/>
        </w:trPr>
        <w:tc>
          <w:tcPr>
            <w:tcW w:w="1053" w:type="dxa"/>
            <w:tcBorders>
              <w:top w:val="single" w:sz="4" w:space="0" w:color="auto"/>
              <w:left w:val="single" w:sz="4" w:space="0" w:color="auto"/>
              <w:bottom w:val="single" w:sz="4" w:space="0" w:color="auto"/>
              <w:right w:val="single" w:sz="4" w:space="0" w:color="auto"/>
            </w:tcBorders>
            <w:vAlign w:val="center"/>
          </w:tcPr>
          <w:p w14:paraId="7BFD80B2" w14:textId="77777777" w:rsidR="00703006" w:rsidRPr="007B1943" w:rsidRDefault="00703006" w:rsidP="00996C26">
            <w:pPr>
              <w:spacing w:line="240" w:lineRule="atLeast"/>
              <w:ind w:right="-2"/>
              <w:jc w:val="center"/>
            </w:pPr>
            <w:r w:rsidRPr="007B1943">
              <w:t>№ п/п.</w:t>
            </w:r>
          </w:p>
        </w:tc>
        <w:tc>
          <w:tcPr>
            <w:tcW w:w="1444" w:type="dxa"/>
            <w:tcBorders>
              <w:top w:val="single" w:sz="4" w:space="0" w:color="auto"/>
              <w:left w:val="single" w:sz="4" w:space="0" w:color="auto"/>
              <w:bottom w:val="single" w:sz="4" w:space="0" w:color="auto"/>
              <w:right w:val="single" w:sz="4" w:space="0" w:color="auto"/>
            </w:tcBorders>
            <w:vAlign w:val="center"/>
          </w:tcPr>
          <w:p w14:paraId="473F27B3" w14:textId="77777777" w:rsidR="00703006" w:rsidRPr="007B1943" w:rsidRDefault="00703006" w:rsidP="00996C26">
            <w:pPr>
              <w:spacing w:line="240" w:lineRule="atLeast"/>
              <w:ind w:right="-2"/>
              <w:jc w:val="center"/>
            </w:pPr>
            <w:r w:rsidRPr="007B1943">
              <w:t>Марка топлива</w:t>
            </w:r>
          </w:p>
        </w:tc>
        <w:tc>
          <w:tcPr>
            <w:tcW w:w="2634" w:type="dxa"/>
            <w:tcBorders>
              <w:top w:val="single" w:sz="4" w:space="0" w:color="auto"/>
              <w:left w:val="single" w:sz="4" w:space="0" w:color="auto"/>
              <w:bottom w:val="single" w:sz="4" w:space="0" w:color="auto"/>
              <w:right w:val="single" w:sz="4" w:space="0" w:color="auto"/>
            </w:tcBorders>
            <w:vAlign w:val="center"/>
          </w:tcPr>
          <w:p w14:paraId="5CE2C9A1" w14:textId="77777777" w:rsidR="00703006" w:rsidRPr="007B1943" w:rsidRDefault="00703006" w:rsidP="008B722F">
            <w:pPr>
              <w:spacing w:line="240" w:lineRule="atLeast"/>
              <w:ind w:right="-2"/>
              <w:jc w:val="center"/>
            </w:pPr>
            <w:r w:rsidRPr="007B1943">
              <w:t>Лимит топлива  (литров)</w:t>
            </w:r>
          </w:p>
        </w:tc>
        <w:tc>
          <w:tcPr>
            <w:tcW w:w="1674" w:type="dxa"/>
            <w:tcBorders>
              <w:top w:val="single" w:sz="4" w:space="0" w:color="auto"/>
              <w:left w:val="single" w:sz="4" w:space="0" w:color="auto"/>
              <w:bottom w:val="single" w:sz="4" w:space="0" w:color="auto"/>
              <w:right w:val="single" w:sz="4" w:space="0" w:color="auto"/>
            </w:tcBorders>
            <w:vAlign w:val="center"/>
          </w:tcPr>
          <w:p w14:paraId="035E09E5" w14:textId="77777777" w:rsidR="00703006" w:rsidRPr="007B1943" w:rsidRDefault="00703006" w:rsidP="00996C26">
            <w:pPr>
              <w:spacing w:line="240" w:lineRule="atLeast"/>
              <w:ind w:right="-2"/>
              <w:jc w:val="center"/>
            </w:pPr>
            <w:r w:rsidRPr="007B1943">
              <w:t>ПИН-код (четыре цифры)</w:t>
            </w:r>
          </w:p>
        </w:tc>
        <w:tc>
          <w:tcPr>
            <w:tcW w:w="2409" w:type="dxa"/>
            <w:tcBorders>
              <w:top w:val="single" w:sz="4" w:space="0" w:color="auto"/>
              <w:left w:val="single" w:sz="4" w:space="0" w:color="auto"/>
              <w:bottom w:val="single" w:sz="4" w:space="0" w:color="auto"/>
              <w:right w:val="single" w:sz="4" w:space="0" w:color="auto"/>
            </w:tcBorders>
            <w:vAlign w:val="center"/>
          </w:tcPr>
          <w:p w14:paraId="49AE58F4" w14:textId="77777777" w:rsidR="00703006" w:rsidRPr="007B1943" w:rsidRDefault="00703006" w:rsidP="00996C26">
            <w:pPr>
              <w:spacing w:line="240" w:lineRule="atLeast"/>
              <w:ind w:right="-2"/>
              <w:jc w:val="center"/>
            </w:pPr>
            <w:r w:rsidRPr="007B1943">
              <w:t>№ карты</w:t>
            </w:r>
          </w:p>
        </w:tc>
      </w:tr>
      <w:tr w:rsidR="00703006" w:rsidRPr="007B1943" w14:paraId="36F5C9BF" w14:textId="77777777">
        <w:trPr>
          <w:jc w:val="center"/>
        </w:trPr>
        <w:tc>
          <w:tcPr>
            <w:tcW w:w="1053" w:type="dxa"/>
            <w:tcBorders>
              <w:top w:val="single" w:sz="4" w:space="0" w:color="auto"/>
              <w:left w:val="single" w:sz="4" w:space="0" w:color="auto"/>
              <w:bottom w:val="single" w:sz="4" w:space="0" w:color="auto"/>
              <w:right w:val="single" w:sz="4" w:space="0" w:color="auto"/>
            </w:tcBorders>
            <w:vAlign w:val="center"/>
          </w:tcPr>
          <w:p w14:paraId="09C104D6" w14:textId="77777777" w:rsidR="00703006" w:rsidRPr="007B1943" w:rsidRDefault="00703006" w:rsidP="00996C26">
            <w:pPr>
              <w:spacing w:line="240" w:lineRule="atLeast"/>
              <w:ind w:right="-2"/>
              <w:jc w:val="center"/>
            </w:pPr>
            <w:r w:rsidRPr="007B1943">
              <w:t>1</w:t>
            </w:r>
          </w:p>
        </w:tc>
        <w:tc>
          <w:tcPr>
            <w:tcW w:w="1444" w:type="dxa"/>
            <w:tcBorders>
              <w:top w:val="single" w:sz="4" w:space="0" w:color="auto"/>
              <w:left w:val="single" w:sz="4" w:space="0" w:color="auto"/>
              <w:bottom w:val="single" w:sz="4" w:space="0" w:color="auto"/>
              <w:right w:val="single" w:sz="4" w:space="0" w:color="auto"/>
            </w:tcBorders>
            <w:vAlign w:val="center"/>
          </w:tcPr>
          <w:p w14:paraId="4CE32D4E" w14:textId="77777777" w:rsidR="00703006" w:rsidRPr="007B1943" w:rsidRDefault="00703006" w:rsidP="00996C26">
            <w:pPr>
              <w:spacing w:line="240" w:lineRule="atLeast"/>
              <w:ind w:right="-2"/>
              <w:jc w:val="center"/>
              <w:rPr>
                <w:highlight w:val="yellow"/>
              </w:rPr>
            </w:pPr>
          </w:p>
        </w:tc>
        <w:tc>
          <w:tcPr>
            <w:tcW w:w="2634" w:type="dxa"/>
            <w:tcBorders>
              <w:top w:val="single" w:sz="4" w:space="0" w:color="auto"/>
              <w:left w:val="single" w:sz="4" w:space="0" w:color="auto"/>
              <w:bottom w:val="single" w:sz="4" w:space="0" w:color="auto"/>
              <w:right w:val="single" w:sz="4" w:space="0" w:color="auto"/>
            </w:tcBorders>
            <w:vAlign w:val="center"/>
          </w:tcPr>
          <w:p w14:paraId="424DDF94" w14:textId="77777777" w:rsidR="00703006" w:rsidRPr="007B1943" w:rsidRDefault="00703006" w:rsidP="00996C26">
            <w:pPr>
              <w:spacing w:line="240" w:lineRule="atLeast"/>
              <w:ind w:right="-2"/>
              <w:jc w:val="center"/>
              <w:rPr>
                <w:highlight w:val="yellow"/>
              </w:rPr>
            </w:pPr>
          </w:p>
        </w:tc>
        <w:tc>
          <w:tcPr>
            <w:tcW w:w="1674" w:type="dxa"/>
            <w:tcBorders>
              <w:top w:val="single" w:sz="4" w:space="0" w:color="auto"/>
              <w:left w:val="single" w:sz="4" w:space="0" w:color="auto"/>
              <w:bottom w:val="single" w:sz="4" w:space="0" w:color="auto"/>
              <w:right w:val="single" w:sz="4" w:space="0" w:color="auto"/>
            </w:tcBorders>
            <w:vAlign w:val="center"/>
          </w:tcPr>
          <w:p w14:paraId="40870D3A" w14:textId="77777777" w:rsidR="00703006" w:rsidRPr="007B1943" w:rsidRDefault="00703006" w:rsidP="00996C26">
            <w:pPr>
              <w:spacing w:line="240" w:lineRule="atLeast"/>
              <w:ind w:right="-2"/>
              <w:jc w:val="center"/>
              <w:rPr>
                <w:highlight w:val="yellow"/>
              </w:rPr>
            </w:pPr>
          </w:p>
        </w:tc>
        <w:tc>
          <w:tcPr>
            <w:tcW w:w="2409" w:type="dxa"/>
            <w:tcBorders>
              <w:top w:val="single" w:sz="4" w:space="0" w:color="auto"/>
              <w:left w:val="single" w:sz="4" w:space="0" w:color="auto"/>
              <w:bottom w:val="single" w:sz="4" w:space="0" w:color="auto"/>
              <w:right w:val="single" w:sz="4" w:space="0" w:color="auto"/>
            </w:tcBorders>
            <w:vAlign w:val="center"/>
          </w:tcPr>
          <w:p w14:paraId="18134975" w14:textId="77777777" w:rsidR="00703006" w:rsidRPr="007B1943" w:rsidRDefault="00703006" w:rsidP="00996C26">
            <w:pPr>
              <w:spacing w:line="240" w:lineRule="atLeast"/>
              <w:ind w:right="-2"/>
              <w:jc w:val="center"/>
              <w:rPr>
                <w:highlight w:val="yellow"/>
              </w:rPr>
            </w:pPr>
          </w:p>
        </w:tc>
      </w:tr>
      <w:tr w:rsidR="00703006" w:rsidRPr="007B1943" w14:paraId="3D81A2D4" w14:textId="77777777">
        <w:trPr>
          <w:jc w:val="center"/>
        </w:trPr>
        <w:tc>
          <w:tcPr>
            <w:tcW w:w="1053" w:type="dxa"/>
            <w:tcBorders>
              <w:top w:val="single" w:sz="4" w:space="0" w:color="auto"/>
              <w:left w:val="single" w:sz="4" w:space="0" w:color="auto"/>
              <w:bottom w:val="single" w:sz="4" w:space="0" w:color="auto"/>
              <w:right w:val="single" w:sz="4" w:space="0" w:color="auto"/>
            </w:tcBorders>
            <w:vAlign w:val="center"/>
          </w:tcPr>
          <w:p w14:paraId="0E497FBA" w14:textId="77777777" w:rsidR="00703006" w:rsidRPr="007B1943" w:rsidRDefault="00703006" w:rsidP="00996C26">
            <w:pPr>
              <w:spacing w:line="240" w:lineRule="atLeast"/>
              <w:ind w:right="-2"/>
              <w:jc w:val="center"/>
            </w:pPr>
            <w:r w:rsidRPr="007B1943">
              <w:t>2</w:t>
            </w:r>
          </w:p>
        </w:tc>
        <w:tc>
          <w:tcPr>
            <w:tcW w:w="1444" w:type="dxa"/>
            <w:tcBorders>
              <w:top w:val="single" w:sz="4" w:space="0" w:color="auto"/>
              <w:left w:val="single" w:sz="4" w:space="0" w:color="auto"/>
              <w:bottom w:val="single" w:sz="4" w:space="0" w:color="auto"/>
              <w:right w:val="single" w:sz="4" w:space="0" w:color="auto"/>
            </w:tcBorders>
            <w:vAlign w:val="center"/>
          </w:tcPr>
          <w:p w14:paraId="34B5C628" w14:textId="77777777" w:rsidR="00703006" w:rsidRPr="007B1943" w:rsidRDefault="00703006" w:rsidP="00996C26">
            <w:pPr>
              <w:spacing w:line="240" w:lineRule="atLeast"/>
              <w:ind w:right="-2"/>
              <w:jc w:val="center"/>
              <w:rPr>
                <w:highlight w:val="yellow"/>
              </w:rPr>
            </w:pPr>
          </w:p>
        </w:tc>
        <w:tc>
          <w:tcPr>
            <w:tcW w:w="2634" w:type="dxa"/>
            <w:tcBorders>
              <w:top w:val="single" w:sz="4" w:space="0" w:color="auto"/>
              <w:left w:val="single" w:sz="4" w:space="0" w:color="auto"/>
              <w:bottom w:val="single" w:sz="4" w:space="0" w:color="auto"/>
              <w:right w:val="single" w:sz="4" w:space="0" w:color="auto"/>
            </w:tcBorders>
            <w:vAlign w:val="center"/>
          </w:tcPr>
          <w:p w14:paraId="3C7FC03A" w14:textId="77777777" w:rsidR="00703006" w:rsidRPr="007B1943" w:rsidRDefault="00703006" w:rsidP="00996C26">
            <w:pPr>
              <w:spacing w:line="240" w:lineRule="atLeast"/>
              <w:ind w:right="-2"/>
              <w:jc w:val="center"/>
              <w:rPr>
                <w:highlight w:val="yellow"/>
              </w:rPr>
            </w:pPr>
          </w:p>
        </w:tc>
        <w:tc>
          <w:tcPr>
            <w:tcW w:w="1674" w:type="dxa"/>
            <w:tcBorders>
              <w:top w:val="single" w:sz="4" w:space="0" w:color="auto"/>
              <w:left w:val="single" w:sz="4" w:space="0" w:color="auto"/>
              <w:bottom w:val="single" w:sz="4" w:space="0" w:color="auto"/>
              <w:right w:val="single" w:sz="4" w:space="0" w:color="auto"/>
            </w:tcBorders>
            <w:vAlign w:val="center"/>
          </w:tcPr>
          <w:p w14:paraId="0BFE46CB" w14:textId="77777777" w:rsidR="00703006" w:rsidRPr="007B1943" w:rsidRDefault="00703006" w:rsidP="00996C26">
            <w:pPr>
              <w:spacing w:line="240" w:lineRule="atLeast"/>
              <w:ind w:right="-2"/>
              <w:jc w:val="center"/>
              <w:rPr>
                <w:highlight w:val="yellow"/>
              </w:rPr>
            </w:pPr>
          </w:p>
        </w:tc>
        <w:tc>
          <w:tcPr>
            <w:tcW w:w="2409" w:type="dxa"/>
            <w:tcBorders>
              <w:top w:val="single" w:sz="4" w:space="0" w:color="auto"/>
              <w:left w:val="single" w:sz="4" w:space="0" w:color="auto"/>
              <w:bottom w:val="single" w:sz="4" w:space="0" w:color="auto"/>
              <w:right w:val="single" w:sz="4" w:space="0" w:color="auto"/>
            </w:tcBorders>
            <w:vAlign w:val="center"/>
          </w:tcPr>
          <w:p w14:paraId="34EE856E" w14:textId="77777777" w:rsidR="00703006" w:rsidRPr="007B1943" w:rsidRDefault="00703006" w:rsidP="00996C26">
            <w:pPr>
              <w:spacing w:line="240" w:lineRule="atLeast"/>
              <w:ind w:right="-2"/>
              <w:jc w:val="center"/>
              <w:rPr>
                <w:highlight w:val="yellow"/>
              </w:rPr>
            </w:pPr>
          </w:p>
        </w:tc>
      </w:tr>
      <w:tr w:rsidR="00703006" w:rsidRPr="007B1943" w14:paraId="7C7E83F7" w14:textId="77777777">
        <w:trPr>
          <w:jc w:val="center"/>
        </w:trPr>
        <w:tc>
          <w:tcPr>
            <w:tcW w:w="1053" w:type="dxa"/>
            <w:tcBorders>
              <w:top w:val="single" w:sz="4" w:space="0" w:color="auto"/>
              <w:left w:val="single" w:sz="4" w:space="0" w:color="auto"/>
              <w:bottom w:val="single" w:sz="4" w:space="0" w:color="auto"/>
              <w:right w:val="single" w:sz="4" w:space="0" w:color="auto"/>
            </w:tcBorders>
            <w:vAlign w:val="center"/>
          </w:tcPr>
          <w:p w14:paraId="31507F00" w14:textId="77777777" w:rsidR="00703006" w:rsidRPr="007B1943" w:rsidRDefault="00703006" w:rsidP="00996C26">
            <w:pPr>
              <w:spacing w:line="240" w:lineRule="atLeast"/>
              <w:ind w:right="-2"/>
              <w:jc w:val="center"/>
            </w:pPr>
            <w:r w:rsidRPr="007B1943">
              <w:t>3</w:t>
            </w:r>
          </w:p>
        </w:tc>
        <w:tc>
          <w:tcPr>
            <w:tcW w:w="1444" w:type="dxa"/>
            <w:tcBorders>
              <w:top w:val="single" w:sz="4" w:space="0" w:color="auto"/>
              <w:left w:val="single" w:sz="4" w:space="0" w:color="auto"/>
              <w:bottom w:val="single" w:sz="4" w:space="0" w:color="auto"/>
              <w:right w:val="single" w:sz="4" w:space="0" w:color="auto"/>
            </w:tcBorders>
            <w:vAlign w:val="center"/>
          </w:tcPr>
          <w:p w14:paraId="7824F09F" w14:textId="77777777" w:rsidR="00703006" w:rsidRPr="007B1943" w:rsidRDefault="00703006" w:rsidP="00996C26">
            <w:pPr>
              <w:spacing w:line="240" w:lineRule="atLeast"/>
              <w:ind w:right="-2"/>
              <w:jc w:val="center"/>
            </w:pPr>
          </w:p>
        </w:tc>
        <w:tc>
          <w:tcPr>
            <w:tcW w:w="2634" w:type="dxa"/>
            <w:tcBorders>
              <w:top w:val="single" w:sz="4" w:space="0" w:color="auto"/>
              <w:left w:val="single" w:sz="4" w:space="0" w:color="auto"/>
              <w:bottom w:val="single" w:sz="4" w:space="0" w:color="auto"/>
              <w:right w:val="single" w:sz="4" w:space="0" w:color="auto"/>
            </w:tcBorders>
            <w:vAlign w:val="center"/>
          </w:tcPr>
          <w:p w14:paraId="3C300ADC" w14:textId="77777777" w:rsidR="00703006" w:rsidRPr="007B1943" w:rsidRDefault="00703006" w:rsidP="00996C26">
            <w:pPr>
              <w:spacing w:line="240" w:lineRule="atLeast"/>
              <w:ind w:right="-2"/>
              <w:jc w:val="center"/>
            </w:pPr>
          </w:p>
        </w:tc>
        <w:tc>
          <w:tcPr>
            <w:tcW w:w="1674" w:type="dxa"/>
            <w:tcBorders>
              <w:top w:val="single" w:sz="4" w:space="0" w:color="auto"/>
              <w:left w:val="single" w:sz="4" w:space="0" w:color="auto"/>
              <w:bottom w:val="single" w:sz="4" w:space="0" w:color="auto"/>
              <w:right w:val="single" w:sz="4" w:space="0" w:color="auto"/>
            </w:tcBorders>
            <w:vAlign w:val="center"/>
          </w:tcPr>
          <w:p w14:paraId="1A1D6095" w14:textId="77777777" w:rsidR="00703006" w:rsidRPr="007B1943" w:rsidRDefault="00703006" w:rsidP="00996C26">
            <w:pPr>
              <w:spacing w:line="240" w:lineRule="atLeast"/>
              <w:ind w:right="-2"/>
              <w:jc w:val="center"/>
            </w:pPr>
          </w:p>
        </w:tc>
        <w:tc>
          <w:tcPr>
            <w:tcW w:w="2409" w:type="dxa"/>
            <w:tcBorders>
              <w:top w:val="single" w:sz="4" w:space="0" w:color="auto"/>
              <w:left w:val="single" w:sz="4" w:space="0" w:color="auto"/>
              <w:bottom w:val="single" w:sz="4" w:space="0" w:color="auto"/>
              <w:right w:val="single" w:sz="4" w:space="0" w:color="auto"/>
            </w:tcBorders>
            <w:vAlign w:val="center"/>
          </w:tcPr>
          <w:p w14:paraId="740EF29E" w14:textId="77777777" w:rsidR="00703006" w:rsidRPr="007B1943" w:rsidRDefault="00703006" w:rsidP="00996C26">
            <w:pPr>
              <w:spacing w:line="240" w:lineRule="atLeast"/>
              <w:ind w:right="-2"/>
              <w:jc w:val="center"/>
            </w:pPr>
          </w:p>
        </w:tc>
      </w:tr>
    </w:tbl>
    <w:p w14:paraId="1C99A294" w14:textId="77777777" w:rsidR="00703006" w:rsidRPr="007B1943" w:rsidRDefault="00703006" w:rsidP="00703006">
      <w:pPr>
        <w:spacing w:line="240" w:lineRule="atLeast"/>
        <w:rPr>
          <w:b/>
          <w:bCs/>
        </w:rPr>
      </w:pPr>
    </w:p>
    <w:p w14:paraId="4CFEC761" w14:textId="77777777" w:rsidR="00703006" w:rsidRPr="007B1943" w:rsidRDefault="00703006" w:rsidP="00703006">
      <w:pPr>
        <w:spacing w:line="240" w:lineRule="atLeast"/>
        <w:rPr>
          <w:b/>
          <w:bCs/>
        </w:rPr>
      </w:pPr>
      <w:r w:rsidRPr="007B1943">
        <w:rPr>
          <w:b/>
          <w:bCs/>
        </w:rPr>
        <w:t xml:space="preserve">Получил:  </w:t>
      </w:r>
      <w:r w:rsidRPr="007B1943">
        <w:t>_______________/ _________/</w:t>
      </w:r>
      <w:r w:rsidRPr="007B1943">
        <w:rPr>
          <w:b/>
          <w:bCs/>
        </w:rPr>
        <w:t xml:space="preserve">     Передал: ________________/ ____________/</w:t>
      </w:r>
    </w:p>
    <w:p w14:paraId="6533B63E" w14:textId="77777777" w:rsidR="00703006" w:rsidRPr="007B1943" w:rsidRDefault="00703006" w:rsidP="00703006">
      <w:pPr>
        <w:spacing w:line="240" w:lineRule="atLeast"/>
        <w:rPr>
          <w:b/>
          <w:bCs/>
        </w:rPr>
      </w:pPr>
    </w:p>
    <w:p w14:paraId="0BE358D8" w14:textId="77777777" w:rsidR="00703006" w:rsidRPr="007B1943" w:rsidRDefault="00703006" w:rsidP="00703006">
      <w:pPr>
        <w:spacing w:line="240" w:lineRule="atLeast"/>
        <w:rPr>
          <w:b/>
          <w:bCs/>
        </w:rPr>
      </w:pPr>
      <w:r w:rsidRPr="007B1943">
        <w:rPr>
          <w:b/>
          <w:bCs/>
        </w:rPr>
        <w:t>Утверждаю:                                                                 Утверждаю:</w:t>
      </w:r>
    </w:p>
    <w:p w14:paraId="2BD414A9" w14:textId="77777777" w:rsidR="00703006" w:rsidRPr="007B1943" w:rsidRDefault="00703006" w:rsidP="00703006">
      <w:pPr>
        <w:spacing w:line="240" w:lineRule="atLeast"/>
        <w:rPr>
          <w:b/>
          <w:bCs/>
        </w:rPr>
      </w:pPr>
    </w:p>
    <w:tbl>
      <w:tblPr>
        <w:tblW w:w="9711" w:type="dxa"/>
        <w:tblLayout w:type="fixed"/>
        <w:tblLook w:val="01E0" w:firstRow="1" w:lastRow="1" w:firstColumn="1" w:lastColumn="1" w:noHBand="0" w:noVBand="0"/>
      </w:tblPr>
      <w:tblGrid>
        <w:gridCol w:w="108"/>
        <w:gridCol w:w="4760"/>
        <w:gridCol w:w="172"/>
        <w:gridCol w:w="4599"/>
        <w:gridCol w:w="72"/>
      </w:tblGrid>
      <w:tr w:rsidR="00703006" w:rsidRPr="007B1943" w14:paraId="66A11FFE" w14:textId="77777777" w:rsidTr="00344694">
        <w:trPr>
          <w:gridAfter w:val="1"/>
          <w:wAfter w:w="72" w:type="dxa"/>
        </w:trPr>
        <w:tc>
          <w:tcPr>
            <w:tcW w:w="5040" w:type="dxa"/>
            <w:gridSpan w:val="3"/>
          </w:tcPr>
          <w:p w14:paraId="02296819" w14:textId="77777777" w:rsidR="00703006" w:rsidRPr="007B1943" w:rsidRDefault="00344694" w:rsidP="00996C26">
            <w:pPr>
              <w:pStyle w:val="33"/>
              <w:spacing w:line="240" w:lineRule="atLeast"/>
              <w:ind w:left="0" w:right="-2"/>
              <w:jc w:val="center"/>
              <w:rPr>
                <w:b/>
                <w:bCs/>
                <w:sz w:val="24"/>
                <w:szCs w:val="24"/>
              </w:rPr>
            </w:pPr>
            <w:r w:rsidRPr="007B1943">
              <w:rPr>
                <w:b/>
                <w:bCs/>
                <w:sz w:val="24"/>
                <w:szCs w:val="24"/>
              </w:rPr>
              <w:t>Г</w:t>
            </w:r>
            <w:r w:rsidR="00703006" w:rsidRPr="007B1943">
              <w:rPr>
                <w:b/>
                <w:bCs/>
                <w:sz w:val="24"/>
                <w:szCs w:val="24"/>
              </w:rPr>
              <w:t>осударственн</w:t>
            </w:r>
            <w:r w:rsidRPr="007B1943">
              <w:rPr>
                <w:b/>
                <w:bCs/>
                <w:sz w:val="24"/>
                <w:szCs w:val="24"/>
              </w:rPr>
              <w:t>ый</w:t>
            </w:r>
            <w:r w:rsidR="00703006" w:rsidRPr="007B1943">
              <w:rPr>
                <w:b/>
                <w:bCs/>
                <w:sz w:val="24"/>
                <w:szCs w:val="24"/>
              </w:rPr>
              <w:t xml:space="preserve"> заказчик</w:t>
            </w:r>
          </w:p>
          <w:p w14:paraId="098B2C40" w14:textId="77777777" w:rsidR="00703006" w:rsidRPr="007B1943" w:rsidRDefault="00703006" w:rsidP="00996C26">
            <w:pPr>
              <w:pStyle w:val="33"/>
              <w:spacing w:line="240" w:lineRule="atLeast"/>
              <w:ind w:left="0" w:right="-2"/>
              <w:rPr>
                <w:sz w:val="24"/>
                <w:szCs w:val="24"/>
              </w:rPr>
            </w:pPr>
          </w:p>
          <w:p w14:paraId="3B2D4A53" w14:textId="77777777" w:rsidR="00703006" w:rsidRPr="007B1943" w:rsidRDefault="00703006" w:rsidP="00996C26">
            <w:pPr>
              <w:pStyle w:val="33"/>
              <w:spacing w:line="240" w:lineRule="atLeast"/>
              <w:ind w:left="0" w:right="-2" w:firstLine="0"/>
              <w:rPr>
                <w:sz w:val="24"/>
                <w:szCs w:val="24"/>
              </w:rPr>
            </w:pPr>
          </w:p>
        </w:tc>
        <w:tc>
          <w:tcPr>
            <w:tcW w:w="4599" w:type="dxa"/>
          </w:tcPr>
          <w:p w14:paraId="53893007" w14:textId="77777777" w:rsidR="00703006" w:rsidRPr="007B1943" w:rsidRDefault="00703006" w:rsidP="00996C26">
            <w:pPr>
              <w:pStyle w:val="FR1"/>
              <w:spacing w:before="0" w:line="240" w:lineRule="atLeast"/>
              <w:ind w:left="0" w:right="-2"/>
              <w:jc w:val="center"/>
              <w:rPr>
                <w:sz w:val="24"/>
                <w:szCs w:val="24"/>
              </w:rPr>
            </w:pPr>
            <w:r w:rsidRPr="007B1943">
              <w:rPr>
                <w:sz w:val="24"/>
                <w:szCs w:val="24"/>
              </w:rPr>
              <w:t>Поставщик</w:t>
            </w:r>
          </w:p>
          <w:p w14:paraId="51045DF3" w14:textId="77777777" w:rsidR="00703006" w:rsidRPr="007B1943" w:rsidRDefault="00703006" w:rsidP="00996C26">
            <w:pPr>
              <w:pStyle w:val="FR1"/>
              <w:spacing w:before="0" w:line="240" w:lineRule="atLeast"/>
              <w:ind w:left="0" w:right="-2"/>
              <w:jc w:val="both"/>
              <w:rPr>
                <w:b w:val="0"/>
                <w:bCs/>
                <w:sz w:val="24"/>
                <w:szCs w:val="24"/>
              </w:rPr>
            </w:pPr>
          </w:p>
          <w:p w14:paraId="2F951236" w14:textId="77777777" w:rsidR="00703006" w:rsidRPr="007B1943" w:rsidRDefault="00703006" w:rsidP="00996C26">
            <w:pPr>
              <w:pStyle w:val="FR1"/>
              <w:spacing w:before="0" w:line="240" w:lineRule="atLeast"/>
              <w:ind w:left="0" w:right="-2"/>
              <w:jc w:val="both"/>
              <w:rPr>
                <w:b w:val="0"/>
                <w:bCs/>
                <w:sz w:val="24"/>
                <w:szCs w:val="24"/>
              </w:rPr>
            </w:pPr>
          </w:p>
          <w:p w14:paraId="04E880C8" w14:textId="77777777" w:rsidR="00703006" w:rsidRPr="007B1943" w:rsidRDefault="00703006" w:rsidP="00996C26">
            <w:pPr>
              <w:pStyle w:val="FR1"/>
              <w:spacing w:before="0" w:line="240" w:lineRule="atLeast"/>
              <w:ind w:left="0" w:right="-2"/>
              <w:jc w:val="both"/>
              <w:rPr>
                <w:b w:val="0"/>
                <w:bCs/>
                <w:sz w:val="24"/>
                <w:szCs w:val="24"/>
              </w:rPr>
            </w:pPr>
          </w:p>
        </w:tc>
      </w:tr>
      <w:tr w:rsidR="00703006" w:rsidRPr="007B1943" w14:paraId="0D6071A4" w14:textId="77777777" w:rsidTr="00344694">
        <w:trPr>
          <w:gridAfter w:val="1"/>
          <w:wAfter w:w="72" w:type="dxa"/>
        </w:trPr>
        <w:tc>
          <w:tcPr>
            <w:tcW w:w="5040" w:type="dxa"/>
            <w:gridSpan w:val="3"/>
          </w:tcPr>
          <w:p w14:paraId="4E553AF9" w14:textId="77777777" w:rsidR="00703006" w:rsidRPr="007B1943" w:rsidRDefault="00703006" w:rsidP="00996C26">
            <w:pPr>
              <w:pStyle w:val="33"/>
              <w:spacing w:line="240" w:lineRule="atLeast"/>
              <w:ind w:left="0" w:right="-2"/>
              <w:rPr>
                <w:sz w:val="24"/>
                <w:szCs w:val="24"/>
              </w:rPr>
            </w:pPr>
          </w:p>
          <w:p w14:paraId="36C44B48" w14:textId="77777777" w:rsidR="00703006" w:rsidRPr="007B1943" w:rsidRDefault="00703006" w:rsidP="00996C26">
            <w:pPr>
              <w:pStyle w:val="33"/>
              <w:spacing w:line="240" w:lineRule="atLeast"/>
              <w:ind w:left="0" w:right="-2"/>
              <w:rPr>
                <w:b/>
                <w:bCs/>
                <w:sz w:val="24"/>
                <w:szCs w:val="24"/>
              </w:rPr>
            </w:pPr>
            <w:r w:rsidRPr="007B1943">
              <w:rPr>
                <w:sz w:val="24"/>
                <w:szCs w:val="24"/>
              </w:rPr>
              <w:t xml:space="preserve">__________________/ ___________/   </w:t>
            </w:r>
          </w:p>
        </w:tc>
        <w:tc>
          <w:tcPr>
            <w:tcW w:w="4599" w:type="dxa"/>
          </w:tcPr>
          <w:p w14:paraId="2388E76B" w14:textId="77777777" w:rsidR="00703006" w:rsidRPr="007B1943" w:rsidRDefault="00703006" w:rsidP="00996C26">
            <w:pPr>
              <w:pStyle w:val="FR1"/>
              <w:spacing w:before="0" w:line="240" w:lineRule="atLeast"/>
              <w:ind w:left="0" w:right="-2"/>
              <w:jc w:val="both"/>
              <w:rPr>
                <w:b w:val="0"/>
                <w:bCs/>
                <w:sz w:val="24"/>
                <w:szCs w:val="24"/>
              </w:rPr>
            </w:pPr>
          </w:p>
          <w:p w14:paraId="5622BAAD" w14:textId="77777777" w:rsidR="00703006" w:rsidRPr="007B1943" w:rsidRDefault="00703006" w:rsidP="00996C26">
            <w:pPr>
              <w:pStyle w:val="FR1"/>
              <w:spacing w:before="0" w:line="240" w:lineRule="atLeast"/>
              <w:ind w:left="0" w:right="-2"/>
              <w:jc w:val="both"/>
              <w:rPr>
                <w:b w:val="0"/>
                <w:bCs/>
                <w:sz w:val="24"/>
                <w:szCs w:val="24"/>
              </w:rPr>
            </w:pPr>
            <w:r w:rsidRPr="007B1943">
              <w:rPr>
                <w:b w:val="0"/>
                <w:bCs/>
                <w:sz w:val="24"/>
                <w:szCs w:val="24"/>
              </w:rPr>
              <w:t>___________________/______/</w:t>
            </w:r>
          </w:p>
        </w:tc>
      </w:tr>
      <w:tr w:rsidR="000D53FD" w:rsidRPr="007B1943" w14:paraId="7667E776" w14:textId="77777777" w:rsidTr="00344694">
        <w:trPr>
          <w:gridBefore w:val="1"/>
          <w:wBefore w:w="108" w:type="dxa"/>
        </w:trPr>
        <w:tc>
          <w:tcPr>
            <w:tcW w:w="4760" w:type="dxa"/>
          </w:tcPr>
          <w:p w14:paraId="47F45E8B" w14:textId="77777777" w:rsidR="000D53FD" w:rsidRPr="007B1943" w:rsidRDefault="000D53FD" w:rsidP="00344694">
            <w:pPr>
              <w:rPr>
                <w:b/>
                <w:bCs/>
              </w:rPr>
            </w:pPr>
          </w:p>
          <w:p w14:paraId="04DBDCA8" w14:textId="77777777" w:rsidR="00344694" w:rsidRPr="007B1943" w:rsidRDefault="00344694" w:rsidP="00344694">
            <w:pPr>
              <w:rPr>
                <w:b/>
                <w:bCs/>
              </w:rPr>
            </w:pPr>
          </w:p>
          <w:p w14:paraId="01ACCA90" w14:textId="77777777" w:rsidR="00344694" w:rsidRPr="007B1943" w:rsidRDefault="00344694" w:rsidP="00344694">
            <w:pPr>
              <w:rPr>
                <w:b/>
                <w:bCs/>
              </w:rPr>
            </w:pPr>
          </w:p>
          <w:p w14:paraId="5CE3AC42" w14:textId="77777777" w:rsidR="00344694" w:rsidRPr="007B1943" w:rsidRDefault="00344694" w:rsidP="00344694">
            <w:pPr>
              <w:rPr>
                <w:b/>
                <w:bCs/>
              </w:rPr>
            </w:pPr>
          </w:p>
          <w:p w14:paraId="255457CB" w14:textId="77777777" w:rsidR="00344694" w:rsidRPr="007B1943" w:rsidRDefault="00344694" w:rsidP="00344694">
            <w:pPr>
              <w:rPr>
                <w:b/>
                <w:bCs/>
              </w:rPr>
            </w:pPr>
          </w:p>
          <w:p w14:paraId="2FB8BBDF" w14:textId="77777777" w:rsidR="00344694" w:rsidRPr="007B1943" w:rsidRDefault="00344694" w:rsidP="00344694">
            <w:pPr>
              <w:rPr>
                <w:b/>
                <w:bCs/>
              </w:rPr>
            </w:pPr>
          </w:p>
          <w:p w14:paraId="5D0C2B88" w14:textId="77777777" w:rsidR="00344694" w:rsidRPr="007B1943" w:rsidRDefault="00344694" w:rsidP="00344694">
            <w:pPr>
              <w:rPr>
                <w:b/>
                <w:bCs/>
              </w:rPr>
            </w:pPr>
          </w:p>
          <w:p w14:paraId="36EEF239" w14:textId="77777777" w:rsidR="00344694" w:rsidRPr="007B1943" w:rsidRDefault="00344694" w:rsidP="00344694">
            <w:pPr>
              <w:rPr>
                <w:b/>
                <w:bCs/>
              </w:rPr>
            </w:pPr>
          </w:p>
          <w:p w14:paraId="07CF4B2E" w14:textId="77777777" w:rsidR="00344694" w:rsidRPr="007B1943" w:rsidRDefault="00344694" w:rsidP="00344694">
            <w:pPr>
              <w:rPr>
                <w:b/>
                <w:bCs/>
              </w:rPr>
            </w:pPr>
          </w:p>
          <w:p w14:paraId="3683C85A" w14:textId="77777777" w:rsidR="00344694" w:rsidRPr="007B1943" w:rsidRDefault="00344694" w:rsidP="00344694">
            <w:pPr>
              <w:rPr>
                <w:b/>
                <w:bCs/>
              </w:rPr>
            </w:pPr>
          </w:p>
          <w:p w14:paraId="78A9F7B6" w14:textId="77777777" w:rsidR="00344694" w:rsidRPr="007B1943" w:rsidRDefault="00344694" w:rsidP="00344694">
            <w:pPr>
              <w:rPr>
                <w:b/>
              </w:rPr>
            </w:pPr>
          </w:p>
        </w:tc>
        <w:tc>
          <w:tcPr>
            <w:tcW w:w="4843" w:type="dxa"/>
            <w:gridSpan w:val="3"/>
          </w:tcPr>
          <w:p w14:paraId="2B910B36" w14:textId="77777777" w:rsidR="000D53FD" w:rsidRPr="007B1943" w:rsidRDefault="000D53FD" w:rsidP="00897F06">
            <w:pPr>
              <w:pStyle w:val="FR1"/>
              <w:spacing w:before="0"/>
              <w:ind w:right="-2" w:firstLine="533"/>
              <w:jc w:val="center"/>
              <w:rPr>
                <w:b w:val="0"/>
                <w:sz w:val="24"/>
                <w:szCs w:val="24"/>
              </w:rPr>
            </w:pPr>
          </w:p>
        </w:tc>
      </w:tr>
    </w:tbl>
    <w:p w14:paraId="0B2799B3" w14:textId="77777777" w:rsidR="00937D26" w:rsidRPr="007B1943" w:rsidRDefault="00937D26" w:rsidP="00703006">
      <w:pPr>
        <w:tabs>
          <w:tab w:val="left" w:pos="5221"/>
        </w:tabs>
        <w:rPr>
          <w:lang w:val="en-US"/>
        </w:rPr>
      </w:pPr>
    </w:p>
    <w:p w14:paraId="09401703" w14:textId="77777777" w:rsidR="005F1A30" w:rsidRPr="007B1943" w:rsidRDefault="005F1A30" w:rsidP="00703006">
      <w:pPr>
        <w:tabs>
          <w:tab w:val="left" w:pos="5221"/>
        </w:tabs>
      </w:pPr>
    </w:p>
    <w:p w14:paraId="7ABF7D4B" w14:textId="77777777" w:rsidR="00DE3210" w:rsidRPr="007B1943" w:rsidRDefault="00DE3210" w:rsidP="00703006">
      <w:pPr>
        <w:tabs>
          <w:tab w:val="left" w:pos="5221"/>
        </w:tabs>
      </w:pPr>
    </w:p>
    <w:p w14:paraId="1F3690B9" w14:textId="77777777" w:rsidR="00DE3210" w:rsidRDefault="00DE3210" w:rsidP="00703006">
      <w:pPr>
        <w:tabs>
          <w:tab w:val="left" w:pos="5221"/>
        </w:tabs>
      </w:pPr>
    </w:p>
    <w:p w14:paraId="0B5AC108" w14:textId="77777777" w:rsidR="002B39C0" w:rsidRDefault="002B39C0" w:rsidP="00703006">
      <w:pPr>
        <w:tabs>
          <w:tab w:val="left" w:pos="5221"/>
        </w:tabs>
      </w:pPr>
    </w:p>
    <w:p w14:paraId="33AC0FBF" w14:textId="77777777" w:rsidR="002B39C0" w:rsidRDefault="002B39C0" w:rsidP="00703006">
      <w:pPr>
        <w:tabs>
          <w:tab w:val="left" w:pos="5221"/>
        </w:tabs>
      </w:pPr>
    </w:p>
    <w:p w14:paraId="6AE4E2EF" w14:textId="77777777" w:rsidR="002B39C0" w:rsidRDefault="002B39C0" w:rsidP="00703006">
      <w:pPr>
        <w:tabs>
          <w:tab w:val="left" w:pos="5221"/>
        </w:tabs>
      </w:pPr>
    </w:p>
    <w:p w14:paraId="69E2CEC7" w14:textId="77777777" w:rsidR="002B39C0" w:rsidRPr="007B1943" w:rsidRDefault="002B39C0" w:rsidP="00703006">
      <w:pPr>
        <w:tabs>
          <w:tab w:val="left" w:pos="5221"/>
        </w:tabs>
      </w:pPr>
    </w:p>
    <w:p w14:paraId="3D238E1F" w14:textId="77777777" w:rsidR="00DE3210" w:rsidRPr="007B1943" w:rsidRDefault="00DE3210" w:rsidP="00703006">
      <w:pPr>
        <w:tabs>
          <w:tab w:val="left" w:pos="5221"/>
        </w:tabs>
      </w:pPr>
    </w:p>
    <w:p w14:paraId="18100F56" w14:textId="77777777" w:rsidR="002B39C0" w:rsidRPr="006552C2" w:rsidRDefault="002B39C0" w:rsidP="002B39C0">
      <w:pPr>
        <w:jc w:val="right"/>
        <w:rPr>
          <w:b/>
          <w:sz w:val="23"/>
          <w:szCs w:val="23"/>
        </w:rPr>
      </w:pPr>
      <w:r>
        <w:rPr>
          <w:b/>
          <w:sz w:val="23"/>
          <w:szCs w:val="23"/>
        </w:rPr>
        <w:lastRenderedPageBreak/>
        <w:t>Приложение № 7</w:t>
      </w:r>
      <w:r w:rsidRPr="006552C2">
        <w:rPr>
          <w:b/>
          <w:sz w:val="23"/>
          <w:szCs w:val="23"/>
        </w:rPr>
        <w:t xml:space="preserve"> к </w:t>
      </w:r>
      <w:r>
        <w:rPr>
          <w:b/>
          <w:sz w:val="23"/>
          <w:szCs w:val="23"/>
        </w:rPr>
        <w:t>государственному контракту</w:t>
      </w:r>
    </w:p>
    <w:p w14:paraId="3B290213" w14:textId="77777777" w:rsidR="002B39C0" w:rsidRPr="006552C2" w:rsidRDefault="002B39C0" w:rsidP="002B39C0">
      <w:pPr>
        <w:jc w:val="right"/>
        <w:rPr>
          <w:sz w:val="23"/>
          <w:szCs w:val="23"/>
        </w:rPr>
      </w:pPr>
      <w:r>
        <w:rPr>
          <w:sz w:val="23"/>
          <w:szCs w:val="23"/>
        </w:rPr>
        <w:t>от «__</w:t>
      </w:r>
      <w:r w:rsidRPr="006552C2">
        <w:rPr>
          <w:sz w:val="23"/>
          <w:szCs w:val="23"/>
        </w:rPr>
        <w:t>»____</w:t>
      </w:r>
      <w:r>
        <w:rPr>
          <w:sz w:val="23"/>
          <w:szCs w:val="23"/>
        </w:rPr>
        <w:t>202</w:t>
      </w:r>
      <w:r w:rsidR="007A79C4">
        <w:rPr>
          <w:sz w:val="23"/>
          <w:szCs w:val="23"/>
        </w:rPr>
        <w:t>6</w:t>
      </w:r>
      <w:r w:rsidRPr="006552C2">
        <w:rPr>
          <w:sz w:val="23"/>
          <w:szCs w:val="23"/>
        </w:rPr>
        <w:t xml:space="preserve"> года №_____________________</w:t>
      </w:r>
    </w:p>
    <w:p w14:paraId="2F4176B5" w14:textId="77777777" w:rsidR="00703006" w:rsidRPr="007B1943" w:rsidRDefault="00703006" w:rsidP="00435999">
      <w:pPr>
        <w:ind w:firstLine="720"/>
        <w:jc w:val="right"/>
        <w:rPr>
          <w:b/>
        </w:rPr>
      </w:pPr>
      <w:r w:rsidRPr="007B1943">
        <w:rPr>
          <w:b/>
        </w:rPr>
        <w:t>ФОРМА</w:t>
      </w:r>
    </w:p>
    <w:p w14:paraId="7D73D57E" w14:textId="77777777" w:rsidR="00703006" w:rsidRPr="007B1943" w:rsidRDefault="00703006" w:rsidP="00435999">
      <w:pPr>
        <w:ind w:firstLine="720"/>
        <w:jc w:val="right"/>
        <w:outlineLvl w:val="0"/>
        <w:rPr>
          <w:b/>
          <w:caps/>
        </w:rPr>
      </w:pPr>
    </w:p>
    <w:p w14:paraId="5FD23783" w14:textId="77777777" w:rsidR="00703006" w:rsidRPr="007B1943" w:rsidRDefault="00703006" w:rsidP="00435999">
      <w:pPr>
        <w:jc w:val="center"/>
      </w:pPr>
      <w:r w:rsidRPr="007B1943">
        <w:t xml:space="preserve"> АКТ № ___</w:t>
      </w:r>
    </w:p>
    <w:p w14:paraId="1EA8766E" w14:textId="77777777" w:rsidR="00703006" w:rsidRPr="007B1943" w:rsidRDefault="00703006" w:rsidP="00435999">
      <w:pPr>
        <w:jc w:val="center"/>
      </w:pPr>
      <w:r w:rsidRPr="007B1943">
        <w:t>за произведенную заправку топлива</w:t>
      </w:r>
    </w:p>
    <w:p w14:paraId="3FD42BA2" w14:textId="77777777" w:rsidR="00703006" w:rsidRPr="007B1943" w:rsidRDefault="00703006" w:rsidP="00435999">
      <w:pPr>
        <w:jc w:val="center"/>
      </w:pPr>
      <w:r w:rsidRPr="007B1943">
        <w:t>к Государственному контракту от ______________ №____</w:t>
      </w:r>
    </w:p>
    <w:p w14:paraId="499ABF3E" w14:textId="77777777" w:rsidR="00703006" w:rsidRPr="007B1943" w:rsidRDefault="00703006" w:rsidP="00435999">
      <w:pPr>
        <w:jc w:val="right"/>
      </w:pPr>
      <w:r w:rsidRPr="007B1943">
        <w:t xml:space="preserve"> «____» ____________ 20___г.</w:t>
      </w:r>
    </w:p>
    <w:p w14:paraId="50A77BBF" w14:textId="77777777" w:rsidR="00703006" w:rsidRPr="007B1943" w:rsidRDefault="00703006" w:rsidP="00435999">
      <w:pPr>
        <w:ind w:firstLine="360"/>
      </w:pPr>
      <w:r w:rsidRPr="007B1943">
        <w:t>_____________________________, именуемое в дальнейшем Поставщик, в лице __________________________________, действующего на основании ________________ с одной стороны и Грузополучатель в лице</w:t>
      </w:r>
      <w:r w:rsidRPr="007B1943">
        <w:rPr>
          <w:noProof/>
        </w:rPr>
        <w:t xml:space="preserve"> начальника__________________, действующего на основании Положения, </w:t>
      </w:r>
      <w:r w:rsidRPr="007B1943">
        <w:t>с другой стороны, удостоверяют, что согласно отчету по транзакциям за период с __________ по __________ обязательства по Государственному контракту от ____________________ № ____ в части заправки транспорта топливом по картам выполнены в следующих объемах:</w:t>
      </w: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178"/>
        <w:gridCol w:w="1009"/>
        <w:gridCol w:w="1611"/>
        <w:gridCol w:w="953"/>
        <w:gridCol w:w="1616"/>
        <w:gridCol w:w="1625"/>
      </w:tblGrid>
      <w:tr w:rsidR="00703006" w:rsidRPr="007B1943" w14:paraId="10CA7E9E" w14:textId="77777777">
        <w:trPr>
          <w:trHeight w:val="821"/>
        </w:trPr>
        <w:tc>
          <w:tcPr>
            <w:tcW w:w="612" w:type="dxa"/>
            <w:vAlign w:val="center"/>
          </w:tcPr>
          <w:p w14:paraId="44434081" w14:textId="77777777" w:rsidR="00703006" w:rsidRPr="007B1943" w:rsidRDefault="00703006" w:rsidP="00435999">
            <w:pPr>
              <w:jc w:val="center"/>
            </w:pPr>
            <w:r w:rsidRPr="007B1943">
              <w:t>№ п/п</w:t>
            </w:r>
          </w:p>
        </w:tc>
        <w:tc>
          <w:tcPr>
            <w:tcW w:w="2178" w:type="dxa"/>
          </w:tcPr>
          <w:p w14:paraId="630E60D7" w14:textId="77777777" w:rsidR="00703006" w:rsidRPr="007B1943" w:rsidRDefault="00703006" w:rsidP="00435999">
            <w:pPr>
              <w:jc w:val="center"/>
            </w:pPr>
          </w:p>
          <w:p w14:paraId="39A5F8FD" w14:textId="77777777" w:rsidR="00703006" w:rsidRPr="007B1943" w:rsidRDefault="00703006" w:rsidP="00435999">
            <w:pPr>
              <w:jc w:val="center"/>
            </w:pPr>
            <w:r w:rsidRPr="007B1943">
              <w:t>Наименование</w:t>
            </w:r>
          </w:p>
          <w:p w14:paraId="2F4DD66E" w14:textId="77777777" w:rsidR="00703006" w:rsidRPr="007B1943" w:rsidRDefault="00703006" w:rsidP="00435999">
            <w:pPr>
              <w:jc w:val="center"/>
            </w:pPr>
            <w:r w:rsidRPr="007B1943">
              <w:t>Грузополучателя, адрес</w:t>
            </w:r>
          </w:p>
        </w:tc>
        <w:tc>
          <w:tcPr>
            <w:tcW w:w="1009" w:type="dxa"/>
          </w:tcPr>
          <w:p w14:paraId="58280F9A" w14:textId="77777777" w:rsidR="00703006" w:rsidRPr="007B1943" w:rsidRDefault="00703006" w:rsidP="00435999">
            <w:pPr>
              <w:jc w:val="center"/>
            </w:pPr>
          </w:p>
          <w:p w14:paraId="13EB7864" w14:textId="77777777" w:rsidR="00703006" w:rsidRPr="007B1943" w:rsidRDefault="00703006" w:rsidP="00435999">
            <w:pPr>
              <w:jc w:val="center"/>
            </w:pPr>
            <w:r w:rsidRPr="007B1943">
              <w:t>№  карты</w:t>
            </w:r>
          </w:p>
        </w:tc>
        <w:tc>
          <w:tcPr>
            <w:tcW w:w="1611" w:type="dxa"/>
            <w:vAlign w:val="center"/>
          </w:tcPr>
          <w:p w14:paraId="4B7647F4" w14:textId="77777777" w:rsidR="00703006" w:rsidRPr="007B1943" w:rsidRDefault="00703006" w:rsidP="00435999">
            <w:pPr>
              <w:jc w:val="center"/>
            </w:pPr>
            <w:r w:rsidRPr="007B1943">
              <w:t>Вид топлива</w:t>
            </w:r>
          </w:p>
        </w:tc>
        <w:tc>
          <w:tcPr>
            <w:tcW w:w="953" w:type="dxa"/>
            <w:vAlign w:val="center"/>
          </w:tcPr>
          <w:p w14:paraId="13B33B41" w14:textId="77777777" w:rsidR="00703006" w:rsidRPr="007B1943" w:rsidRDefault="00703006" w:rsidP="00435999">
            <w:pPr>
              <w:jc w:val="center"/>
            </w:pPr>
            <w:r w:rsidRPr="007B1943">
              <w:t>Цена, руб.</w:t>
            </w:r>
          </w:p>
        </w:tc>
        <w:tc>
          <w:tcPr>
            <w:tcW w:w="1616" w:type="dxa"/>
            <w:vAlign w:val="center"/>
          </w:tcPr>
          <w:p w14:paraId="5DF4D765" w14:textId="77777777" w:rsidR="00703006" w:rsidRPr="007B1943" w:rsidRDefault="00703006" w:rsidP="00435999">
            <w:pPr>
              <w:jc w:val="center"/>
            </w:pPr>
            <w:r w:rsidRPr="007B1943">
              <w:t>Количество, л</w:t>
            </w:r>
          </w:p>
        </w:tc>
        <w:tc>
          <w:tcPr>
            <w:tcW w:w="1625" w:type="dxa"/>
            <w:vAlign w:val="center"/>
          </w:tcPr>
          <w:p w14:paraId="14F83308" w14:textId="77777777" w:rsidR="00703006" w:rsidRPr="007B1943" w:rsidRDefault="00703006" w:rsidP="00435999">
            <w:pPr>
              <w:jc w:val="center"/>
            </w:pPr>
            <w:r w:rsidRPr="007B1943">
              <w:t>Стоимость, руб.</w:t>
            </w:r>
          </w:p>
        </w:tc>
      </w:tr>
      <w:tr w:rsidR="00703006" w:rsidRPr="007B1943" w14:paraId="122CB490" w14:textId="77777777">
        <w:trPr>
          <w:trHeight w:val="831"/>
        </w:trPr>
        <w:tc>
          <w:tcPr>
            <w:tcW w:w="612" w:type="dxa"/>
            <w:vAlign w:val="center"/>
          </w:tcPr>
          <w:p w14:paraId="43683C87" w14:textId="77777777" w:rsidR="00703006" w:rsidRPr="007B1943" w:rsidRDefault="00703006" w:rsidP="00435999">
            <w:pPr>
              <w:jc w:val="center"/>
            </w:pPr>
            <w:r w:rsidRPr="007B1943">
              <w:t>1</w:t>
            </w:r>
          </w:p>
        </w:tc>
        <w:tc>
          <w:tcPr>
            <w:tcW w:w="2178" w:type="dxa"/>
          </w:tcPr>
          <w:p w14:paraId="10E6EBAD" w14:textId="77777777" w:rsidR="00703006" w:rsidRPr="007B1943" w:rsidRDefault="00703006" w:rsidP="00435999"/>
        </w:tc>
        <w:tc>
          <w:tcPr>
            <w:tcW w:w="1009" w:type="dxa"/>
          </w:tcPr>
          <w:p w14:paraId="05EBFD28" w14:textId="77777777" w:rsidR="00703006" w:rsidRPr="007B1943" w:rsidRDefault="00703006" w:rsidP="00435999"/>
        </w:tc>
        <w:tc>
          <w:tcPr>
            <w:tcW w:w="1611" w:type="dxa"/>
            <w:vAlign w:val="center"/>
          </w:tcPr>
          <w:p w14:paraId="495B8893" w14:textId="77777777" w:rsidR="00703006" w:rsidRPr="007B1943" w:rsidRDefault="00703006" w:rsidP="00435999"/>
        </w:tc>
        <w:tc>
          <w:tcPr>
            <w:tcW w:w="953" w:type="dxa"/>
            <w:vAlign w:val="center"/>
          </w:tcPr>
          <w:p w14:paraId="57934D36" w14:textId="77777777" w:rsidR="00703006" w:rsidRPr="007B1943" w:rsidRDefault="00703006" w:rsidP="00435999">
            <w:pPr>
              <w:jc w:val="center"/>
            </w:pPr>
          </w:p>
        </w:tc>
        <w:tc>
          <w:tcPr>
            <w:tcW w:w="1616" w:type="dxa"/>
            <w:vAlign w:val="center"/>
          </w:tcPr>
          <w:p w14:paraId="4905FA57" w14:textId="77777777" w:rsidR="00703006" w:rsidRPr="007B1943" w:rsidRDefault="00703006" w:rsidP="00435999">
            <w:pPr>
              <w:jc w:val="center"/>
            </w:pPr>
          </w:p>
        </w:tc>
        <w:tc>
          <w:tcPr>
            <w:tcW w:w="1625" w:type="dxa"/>
            <w:vAlign w:val="center"/>
          </w:tcPr>
          <w:p w14:paraId="0561C0C3" w14:textId="77777777" w:rsidR="00703006" w:rsidRPr="007B1943" w:rsidRDefault="00703006" w:rsidP="00435999">
            <w:pPr>
              <w:jc w:val="center"/>
            </w:pPr>
          </w:p>
        </w:tc>
      </w:tr>
      <w:tr w:rsidR="00703006" w:rsidRPr="007B1943" w14:paraId="3C9B3921" w14:textId="77777777">
        <w:trPr>
          <w:trHeight w:val="598"/>
        </w:trPr>
        <w:tc>
          <w:tcPr>
            <w:tcW w:w="612" w:type="dxa"/>
            <w:vAlign w:val="center"/>
          </w:tcPr>
          <w:p w14:paraId="5817A2DF" w14:textId="77777777" w:rsidR="00703006" w:rsidRPr="007B1943" w:rsidRDefault="00703006" w:rsidP="00435999">
            <w:pPr>
              <w:jc w:val="center"/>
            </w:pPr>
          </w:p>
        </w:tc>
        <w:tc>
          <w:tcPr>
            <w:tcW w:w="2178" w:type="dxa"/>
          </w:tcPr>
          <w:p w14:paraId="1DD02572" w14:textId="77777777" w:rsidR="00703006" w:rsidRPr="007B1943" w:rsidRDefault="00703006" w:rsidP="00435999"/>
        </w:tc>
        <w:tc>
          <w:tcPr>
            <w:tcW w:w="1009" w:type="dxa"/>
          </w:tcPr>
          <w:p w14:paraId="5539577C" w14:textId="77777777" w:rsidR="00703006" w:rsidRPr="007B1943" w:rsidRDefault="00703006" w:rsidP="00435999"/>
        </w:tc>
        <w:tc>
          <w:tcPr>
            <w:tcW w:w="1611" w:type="dxa"/>
            <w:vAlign w:val="center"/>
          </w:tcPr>
          <w:p w14:paraId="13DE1E6B" w14:textId="77777777" w:rsidR="00703006" w:rsidRPr="007B1943" w:rsidRDefault="00703006" w:rsidP="00435999">
            <w:r w:rsidRPr="007B1943">
              <w:t>Всего:</w:t>
            </w:r>
          </w:p>
        </w:tc>
        <w:tc>
          <w:tcPr>
            <w:tcW w:w="953" w:type="dxa"/>
            <w:vAlign w:val="center"/>
          </w:tcPr>
          <w:p w14:paraId="4B41B7B3" w14:textId="77777777" w:rsidR="00703006" w:rsidRPr="007B1943" w:rsidRDefault="00703006" w:rsidP="00435999">
            <w:pPr>
              <w:jc w:val="center"/>
            </w:pPr>
          </w:p>
        </w:tc>
        <w:tc>
          <w:tcPr>
            <w:tcW w:w="1616" w:type="dxa"/>
            <w:vAlign w:val="center"/>
          </w:tcPr>
          <w:p w14:paraId="33313D26" w14:textId="77777777" w:rsidR="00703006" w:rsidRPr="007B1943" w:rsidRDefault="00703006" w:rsidP="00435999">
            <w:pPr>
              <w:jc w:val="center"/>
            </w:pPr>
          </w:p>
        </w:tc>
        <w:tc>
          <w:tcPr>
            <w:tcW w:w="1625" w:type="dxa"/>
            <w:vAlign w:val="center"/>
          </w:tcPr>
          <w:p w14:paraId="03039C99" w14:textId="77777777" w:rsidR="00703006" w:rsidRPr="007B1943" w:rsidRDefault="00703006" w:rsidP="00435999">
            <w:pPr>
              <w:jc w:val="center"/>
            </w:pPr>
          </w:p>
        </w:tc>
      </w:tr>
    </w:tbl>
    <w:p w14:paraId="29EB6C87" w14:textId="77777777" w:rsidR="00703006" w:rsidRPr="007B1943" w:rsidRDefault="00703006" w:rsidP="00435999">
      <w:r w:rsidRPr="007B1943">
        <w:t>в том числе НДС (</w:t>
      </w:r>
      <w:r w:rsidR="00822ECB">
        <w:t>20</w:t>
      </w:r>
      <w:r w:rsidRPr="007B1943">
        <w:t xml:space="preserve">%) </w:t>
      </w:r>
      <w:r w:rsidR="006D3C80" w:rsidRPr="007B1943">
        <w:t xml:space="preserve">(при наличие) </w:t>
      </w:r>
      <w:r w:rsidRPr="007B1943">
        <w:t>на сумму</w:t>
      </w:r>
      <w:r w:rsidR="006D3C80" w:rsidRPr="007B1943">
        <w:t>: ________________________</w:t>
      </w:r>
      <w:r w:rsidRPr="007B1943">
        <w:t xml:space="preserve"> руб.</w:t>
      </w:r>
    </w:p>
    <w:p w14:paraId="47AF30BD" w14:textId="77777777" w:rsidR="00703006" w:rsidRPr="007B1943" w:rsidRDefault="00703006" w:rsidP="00435999">
      <w:pPr>
        <w:ind w:hanging="34"/>
        <w:rPr>
          <w:u w:val="single"/>
        </w:rPr>
      </w:pPr>
      <w:r w:rsidRPr="007B1943">
        <w:rPr>
          <w:u w:val="single"/>
        </w:rPr>
        <w:t xml:space="preserve">Итого получено топлива Держателями карт на сумму                                             </w:t>
      </w:r>
      <w:r w:rsidRPr="007B1943">
        <w:t>руб.</w:t>
      </w:r>
    </w:p>
    <w:p w14:paraId="26ED9742" w14:textId="77777777" w:rsidR="00703006" w:rsidRPr="007B1943" w:rsidRDefault="00703006" w:rsidP="00435999">
      <w:pPr>
        <w:ind w:hanging="34"/>
        <w:rPr>
          <w:u w:val="single"/>
        </w:rPr>
      </w:pPr>
      <w:r w:rsidRPr="007B1943">
        <w:rPr>
          <w:u w:val="single"/>
        </w:rPr>
        <w:t xml:space="preserve">Итого с начала года получено топлива Держателями карт на сумму                    </w:t>
      </w:r>
      <w:r w:rsidRPr="007B1943">
        <w:t>руб.</w:t>
      </w:r>
    </w:p>
    <w:p w14:paraId="03D0753B" w14:textId="77777777" w:rsidR="00703006" w:rsidRPr="007B1943" w:rsidRDefault="00703006" w:rsidP="00435999">
      <w:pPr>
        <w:spacing w:after="100" w:afterAutospacing="1"/>
        <w:ind w:firstLine="674"/>
        <w:rPr>
          <w:u w:val="single"/>
        </w:rPr>
      </w:pPr>
      <w:r w:rsidRPr="007B1943">
        <w:t>Качество поставляемого топлива соответствует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Российской Федерации от 27.02.2008 № 118.</w:t>
      </w:r>
    </w:p>
    <w:tbl>
      <w:tblPr>
        <w:tblW w:w="9639" w:type="dxa"/>
        <w:tblInd w:w="108" w:type="dxa"/>
        <w:tblLayout w:type="fixed"/>
        <w:tblLook w:val="01E0" w:firstRow="1" w:lastRow="1" w:firstColumn="1" w:lastColumn="1" w:noHBand="0" w:noVBand="0"/>
      </w:tblPr>
      <w:tblGrid>
        <w:gridCol w:w="5040"/>
        <w:gridCol w:w="4599"/>
      </w:tblGrid>
      <w:tr w:rsidR="00703006" w:rsidRPr="007B1943" w14:paraId="0B8F99B9" w14:textId="77777777">
        <w:tc>
          <w:tcPr>
            <w:tcW w:w="5040" w:type="dxa"/>
          </w:tcPr>
          <w:p w14:paraId="6F2DF906" w14:textId="77777777" w:rsidR="00703006" w:rsidRPr="007B1943" w:rsidRDefault="00703006" w:rsidP="00435999">
            <w:pPr>
              <w:pStyle w:val="33"/>
              <w:spacing w:line="240" w:lineRule="auto"/>
              <w:ind w:right="-2"/>
              <w:jc w:val="center"/>
              <w:rPr>
                <w:b/>
                <w:sz w:val="24"/>
                <w:szCs w:val="24"/>
              </w:rPr>
            </w:pPr>
            <w:r w:rsidRPr="007B1943">
              <w:rPr>
                <w:b/>
                <w:sz w:val="24"/>
                <w:szCs w:val="24"/>
              </w:rPr>
              <w:t>Грузополучатель</w:t>
            </w:r>
          </w:p>
          <w:p w14:paraId="51B75BE8" w14:textId="77777777" w:rsidR="00703006" w:rsidRPr="007B1943" w:rsidRDefault="00703006" w:rsidP="00435999">
            <w:pPr>
              <w:pStyle w:val="33"/>
              <w:spacing w:line="240" w:lineRule="auto"/>
              <w:ind w:left="0" w:right="-2" w:firstLine="0"/>
              <w:rPr>
                <w:sz w:val="24"/>
                <w:szCs w:val="24"/>
              </w:rPr>
            </w:pPr>
            <w:r w:rsidRPr="007B1943">
              <w:rPr>
                <w:sz w:val="24"/>
                <w:szCs w:val="24"/>
              </w:rPr>
              <w:t>Начальник (заместитель начальника)</w:t>
            </w:r>
          </w:p>
        </w:tc>
        <w:tc>
          <w:tcPr>
            <w:tcW w:w="4599" w:type="dxa"/>
          </w:tcPr>
          <w:p w14:paraId="024DAF86" w14:textId="77777777" w:rsidR="00703006" w:rsidRPr="007B1943" w:rsidRDefault="00703006" w:rsidP="00435999">
            <w:pPr>
              <w:pStyle w:val="FR1"/>
              <w:spacing w:before="0"/>
              <w:ind w:right="-2"/>
              <w:jc w:val="center"/>
              <w:rPr>
                <w:sz w:val="24"/>
                <w:szCs w:val="24"/>
              </w:rPr>
            </w:pPr>
            <w:r w:rsidRPr="007B1943">
              <w:rPr>
                <w:sz w:val="24"/>
                <w:szCs w:val="24"/>
              </w:rPr>
              <w:t>Поставщик</w:t>
            </w:r>
          </w:p>
          <w:p w14:paraId="79534BCB" w14:textId="77777777" w:rsidR="00703006" w:rsidRPr="007B1943" w:rsidRDefault="00703006" w:rsidP="00435999">
            <w:pPr>
              <w:pStyle w:val="FR1"/>
              <w:spacing w:before="0"/>
              <w:ind w:right="-2"/>
              <w:jc w:val="both"/>
              <w:rPr>
                <w:b w:val="0"/>
                <w:sz w:val="24"/>
                <w:szCs w:val="24"/>
              </w:rPr>
            </w:pPr>
            <w:r w:rsidRPr="007B1943">
              <w:rPr>
                <w:b w:val="0"/>
                <w:sz w:val="24"/>
                <w:szCs w:val="24"/>
              </w:rPr>
              <w:t>Руководитель</w:t>
            </w:r>
          </w:p>
        </w:tc>
      </w:tr>
      <w:tr w:rsidR="00703006" w:rsidRPr="007B1943" w14:paraId="30CA2351" w14:textId="77777777">
        <w:trPr>
          <w:trHeight w:val="687"/>
        </w:trPr>
        <w:tc>
          <w:tcPr>
            <w:tcW w:w="5040" w:type="dxa"/>
          </w:tcPr>
          <w:p w14:paraId="1F08F2B3" w14:textId="77777777" w:rsidR="00703006" w:rsidRPr="007B1943" w:rsidRDefault="00703006" w:rsidP="00435999">
            <w:pPr>
              <w:pStyle w:val="33"/>
              <w:spacing w:line="240" w:lineRule="auto"/>
              <w:ind w:left="0" w:right="-2"/>
              <w:rPr>
                <w:sz w:val="24"/>
                <w:szCs w:val="24"/>
              </w:rPr>
            </w:pPr>
          </w:p>
          <w:p w14:paraId="3553821D" w14:textId="77777777" w:rsidR="00703006" w:rsidRPr="00435999" w:rsidRDefault="00703006" w:rsidP="00435999">
            <w:pPr>
              <w:pStyle w:val="33"/>
              <w:spacing w:line="240" w:lineRule="auto"/>
              <w:ind w:left="0" w:right="-2"/>
              <w:rPr>
                <w:sz w:val="24"/>
                <w:szCs w:val="24"/>
              </w:rPr>
            </w:pPr>
            <w:r w:rsidRPr="007B1943">
              <w:rPr>
                <w:sz w:val="24"/>
                <w:szCs w:val="24"/>
              </w:rPr>
              <w:t>__________________ /________/</w:t>
            </w:r>
          </w:p>
        </w:tc>
        <w:tc>
          <w:tcPr>
            <w:tcW w:w="4599" w:type="dxa"/>
          </w:tcPr>
          <w:p w14:paraId="5FB35824" w14:textId="77777777" w:rsidR="00703006" w:rsidRPr="007B1943" w:rsidRDefault="00703006" w:rsidP="00435999">
            <w:pPr>
              <w:pStyle w:val="FR1"/>
              <w:spacing w:before="0"/>
              <w:ind w:right="-2"/>
              <w:jc w:val="both"/>
              <w:rPr>
                <w:b w:val="0"/>
                <w:sz w:val="24"/>
                <w:szCs w:val="24"/>
              </w:rPr>
            </w:pPr>
          </w:p>
          <w:p w14:paraId="7E495376" w14:textId="77777777" w:rsidR="00703006" w:rsidRPr="007B1943" w:rsidRDefault="00703006" w:rsidP="00435999">
            <w:pPr>
              <w:pStyle w:val="FR1"/>
              <w:spacing w:before="0"/>
              <w:ind w:right="-2"/>
              <w:jc w:val="both"/>
              <w:rPr>
                <w:b w:val="0"/>
                <w:sz w:val="24"/>
                <w:szCs w:val="24"/>
              </w:rPr>
            </w:pPr>
            <w:r w:rsidRPr="007B1943">
              <w:rPr>
                <w:b w:val="0"/>
                <w:sz w:val="24"/>
                <w:szCs w:val="24"/>
              </w:rPr>
              <w:t>_________________/________/</w:t>
            </w:r>
          </w:p>
          <w:p w14:paraId="5E13D5C5" w14:textId="77777777" w:rsidR="00703006" w:rsidRPr="007B1943" w:rsidRDefault="00703006" w:rsidP="00435999"/>
          <w:p w14:paraId="39FCC2CE" w14:textId="77777777" w:rsidR="00703006" w:rsidRPr="007B1943" w:rsidRDefault="00703006" w:rsidP="00435999"/>
        </w:tc>
      </w:tr>
      <w:tr w:rsidR="00703006" w:rsidRPr="007B1943" w14:paraId="2E524FA0" w14:textId="77777777">
        <w:tc>
          <w:tcPr>
            <w:tcW w:w="5040" w:type="dxa"/>
          </w:tcPr>
          <w:p w14:paraId="55B9A308" w14:textId="77777777" w:rsidR="00703006" w:rsidRPr="007B1943" w:rsidRDefault="00703006" w:rsidP="00435999">
            <w:pPr>
              <w:pStyle w:val="33"/>
              <w:spacing w:line="240" w:lineRule="auto"/>
              <w:ind w:left="0" w:right="-2" w:firstLine="0"/>
              <w:rPr>
                <w:sz w:val="24"/>
                <w:szCs w:val="24"/>
              </w:rPr>
            </w:pPr>
            <w:r w:rsidRPr="007B1943">
              <w:rPr>
                <w:sz w:val="24"/>
                <w:szCs w:val="24"/>
              </w:rPr>
              <w:t>Полноту оказанных услуг и правильность</w:t>
            </w:r>
          </w:p>
          <w:p w14:paraId="4DB0441F" w14:textId="77777777" w:rsidR="00703006" w:rsidRPr="007B1943" w:rsidRDefault="00703006" w:rsidP="00435999">
            <w:pPr>
              <w:pStyle w:val="33"/>
              <w:spacing w:line="240" w:lineRule="auto"/>
              <w:ind w:left="0" w:right="-2" w:firstLine="0"/>
              <w:rPr>
                <w:sz w:val="24"/>
                <w:szCs w:val="24"/>
              </w:rPr>
            </w:pPr>
            <w:r w:rsidRPr="007B1943">
              <w:rPr>
                <w:sz w:val="24"/>
                <w:szCs w:val="24"/>
              </w:rPr>
              <w:t>расчетов подтверждаем:</w:t>
            </w:r>
          </w:p>
          <w:p w14:paraId="7E322769" w14:textId="77777777" w:rsidR="00703006" w:rsidRPr="007B1943" w:rsidRDefault="00435999" w:rsidP="00435999">
            <w:pPr>
              <w:pStyle w:val="33"/>
              <w:spacing w:line="240" w:lineRule="auto"/>
              <w:ind w:left="0" w:right="-2" w:firstLine="0"/>
              <w:rPr>
                <w:sz w:val="24"/>
                <w:szCs w:val="24"/>
              </w:rPr>
            </w:pPr>
            <w:r>
              <w:rPr>
                <w:sz w:val="24"/>
                <w:szCs w:val="24"/>
              </w:rPr>
              <w:t>Ответственный за транспорт</w:t>
            </w:r>
          </w:p>
          <w:p w14:paraId="651ED24A" w14:textId="77777777" w:rsidR="00703006" w:rsidRPr="007B1943" w:rsidRDefault="00703006" w:rsidP="00435999">
            <w:pPr>
              <w:pStyle w:val="33"/>
              <w:spacing w:line="240" w:lineRule="auto"/>
              <w:ind w:left="0" w:right="-2"/>
              <w:rPr>
                <w:sz w:val="24"/>
                <w:szCs w:val="24"/>
              </w:rPr>
            </w:pPr>
            <w:r w:rsidRPr="007B1943">
              <w:rPr>
                <w:sz w:val="24"/>
                <w:szCs w:val="24"/>
              </w:rPr>
              <w:t>_____________/______________/</w:t>
            </w:r>
          </w:p>
          <w:p w14:paraId="6A76577E" w14:textId="77777777" w:rsidR="00703006" w:rsidRPr="007B1943" w:rsidRDefault="00703006" w:rsidP="00435999">
            <w:pPr>
              <w:pStyle w:val="33"/>
              <w:spacing w:line="240" w:lineRule="auto"/>
              <w:ind w:left="0" w:right="-2" w:firstLine="0"/>
              <w:rPr>
                <w:sz w:val="24"/>
                <w:szCs w:val="24"/>
              </w:rPr>
            </w:pPr>
          </w:p>
        </w:tc>
        <w:tc>
          <w:tcPr>
            <w:tcW w:w="4599" w:type="dxa"/>
          </w:tcPr>
          <w:p w14:paraId="59076B37" w14:textId="77777777" w:rsidR="00703006" w:rsidRPr="007B1943" w:rsidRDefault="00703006" w:rsidP="00435999">
            <w:pPr>
              <w:pStyle w:val="33"/>
              <w:spacing w:line="240" w:lineRule="auto"/>
              <w:ind w:left="0" w:right="-2"/>
              <w:rPr>
                <w:sz w:val="24"/>
                <w:szCs w:val="24"/>
              </w:rPr>
            </w:pPr>
            <w:r w:rsidRPr="007B1943">
              <w:rPr>
                <w:sz w:val="24"/>
                <w:szCs w:val="24"/>
              </w:rPr>
              <w:t>Главный бухгалтер</w:t>
            </w:r>
          </w:p>
          <w:p w14:paraId="0CA91325" w14:textId="77777777" w:rsidR="00703006" w:rsidRPr="007B1943" w:rsidRDefault="00703006" w:rsidP="00435999">
            <w:pPr>
              <w:pStyle w:val="33"/>
              <w:spacing w:line="240" w:lineRule="auto"/>
              <w:ind w:left="0" w:right="-2"/>
              <w:rPr>
                <w:sz w:val="24"/>
                <w:szCs w:val="24"/>
              </w:rPr>
            </w:pPr>
          </w:p>
          <w:p w14:paraId="4D503713" w14:textId="77777777" w:rsidR="00435999" w:rsidRDefault="00435999" w:rsidP="00435999">
            <w:pPr>
              <w:pStyle w:val="FR1"/>
              <w:spacing w:before="0"/>
              <w:ind w:right="-2"/>
              <w:jc w:val="both"/>
              <w:rPr>
                <w:sz w:val="24"/>
                <w:szCs w:val="24"/>
              </w:rPr>
            </w:pPr>
          </w:p>
          <w:p w14:paraId="195DBC6E" w14:textId="77777777" w:rsidR="00703006" w:rsidRPr="007B1943" w:rsidRDefault="00703006" w:rsidP="00435999">
            <w:pPr>
              <w:pStyle w:val="FR1"/>
              <w:spacing w:before="0"/>
              <w:ind w:right="-2"/>
              <w:jc w:val="both"/>
              <w:rPr>
                <w:b w:val="0"/>
                <w:sz w:val="24"/>
                <w:szCs w:val="24"/>
              </w:rPr>
            </w:pPr>
            <w:r w:rsidRPr="007B1943">
              <w:rPr>
                <w:sz w:val="24"/>
                <w:szCs w:val="24"/>
              </w:rPr>
              <w:t>___________/_____________/</w:t>
            </w:r>
          </w:p>
          <w:p w14:paraId="3C128A59" w14:textId="77777777" w:rsidR="00703006" w:rsidRPr="007B1943" w:rsidRDefault="00703006" w:rsidP="00435999"/>
        </w:tc>
      </w:tr>
    </w:tbl>
    <w:p w14:paraId="26C5780E" w14:textId="77777777" w:rsidR="00703006" w:rsidRPr="007B1943" w:rsidRDefault="00703006" w:rsidP="00435999">
      <w:pPr>
        <w:ind w:hanging="34"/>
        <w:rPr>
          <w:u w:val="single"/>
          <w:lang w:val="en-US"/>
        </w:rPr>
      </w:pPr>
      <w:r w:rsidRPr="007B1943">
        <w:rPr>
          <w:u w:val="single"/>
        </w:rPr>
        <w:t>_______________________________________________________________________</w:t>
      </w:r>
    </w:p>
    <w:tbl>
      <w:tblPr>
        <w:tblW w:w="9603" w:type="dxa"/>
        <w:tblInd w:w="108" w:type="dxa"/>
        <w:tblLayout w:type="fixed"/>
        <w:tblLook w:val="01E0" w:firstRow="1" w:lastRow="1" w:firstColumn="1" w:lastColumn="1" w:noHBand="0" w:noVBand="0"/>
      </w:tblPr>
      <w:tblGrid>
        <w:gridCol w:w="4760"/>
        <w:gridCol w:w="4843"/>
      </w:tblGrid>
      <w:tr w:rsidR="00441DD4" w:rsidRPr="007B1943" w14:paraId="5F1D7484" w14:textId="77777777" w:rsidTr="00897F06">
        <w:tc>
          <w:tcPr>
            <w:tcW w:w="4760" w:type="dxa"/>
          </w:tcPr>
          <w:p w14:paraId="009B7D24" w14:textId="77777777" w:rsidR="00441DD4" w:rsidRPr="007B1943" w:rsidRDefault="00441DD4" w:rsidP="00D30585">
            <w:pPr>
              <w:pStyle w:val="12"/>
              <w:spacing w:line="240" w:lineRule="auto"/>
              <w:ind w:firstLine="533"/>
              <w:rPr>
                <w:b/>
              </w:rPr>
            </w:pPr>
            <w:r w:rsidRPr="007B1943">
              <w:rPr>
                <w:b/>
              </w:rPr>
              <w:t>Государственный заказчик</w:t>
            </w:r>
          </w:p>
          <w:p w14:paraId="681C8F90" w14:textId="77777777" w:rsidR="00441DD4" w:rsidRPr="007B1943" w:rsidRDefault="00441DD4" w:rsidP="00D30585">
            <w:pPr>
              <w:pStyle w:val="12"/>
              <w:spacing w:line="240" w:lineRule="auto"/>
              <w:ind w:firstLine="533"/>
              <w:jc w:val="center"/>
              <w:rPr>
                <w:b/>
              </w:rPr>
            </w:pPr>
          </w:p>
          <w:p w14:paraId="2ABC7E14" w14:textId="77777777" w:rsidR="00441DD4" w:rsidRPr="007B1943" w:rsidRDefault="004B7D07" w:rsidP="00D30585">
            <w:pPr>
              <w:pStyle w:val="12"/>
              <w:spacing w:line="240" w:lineRule="auto"/>
              <w:ind w:firstLine="0"/>
              <w:rPr>
                <w:b/>
              </w:rPr>
            </w:pPr>
            <w:r>
              <w:t>Н</w:t>
            </w:r>
            <w:r w:rsidR="00441DD4" w:rsidRPr="007B1943">
              <w:t>ачальник ФКУ ИК-15 ГУФСИН</w:t>
            </w:r>
          </w:p>
          <w:p w14:paraId="1C3D8063" w14:textId="77777777" w:rsidR="00441DD4" w:rsidRPr="007B1943" w:rsidRDefault="00441DD4" w:rsidP="00D30585">
            <w:pPr>
              <w:pStyle w:val="12"/>
              <w:spacing w:line="240" w:lineRule="auto"/>
              <w:ind w:firstLine="0"/>
            </w:pPr>
            <w:r w:rsidRPr="007B1943">
              <w:t>России по Ростовской области</w:t>
            </w:r>
          </w:p>
          <w:p w14:paraId="7E731580" w14:textId="77777777" w:rsidR="00441DD4" w:rsidRPr="007B1943" w:rsidRDefault="00441DD4" w:rsidP="00D30585">
            <w:pPr>
              <w:pStyle w:val="12"/>
              <w:spacing w:line="240" w:lineRule="auto"/>
              <w:ind w:left="0" w:firstLine="0"/>
            </w:pPr>
            <w:r w:rsidRPr="007B1943">
              <w:t xml:space="preserve">_________________ </w:t>
            </w:r>
            <w:r w:rsidR="00822ECB">
              <w:rPr>
                <w:b/>
                <w:color w:val="000000"/>
                <w:sz w:val="23"/>
                <w:szCs w:val="23"/>
              </w:rPr>
              <w:t>И.Р. Луганский</w:t>
            </w:r>
          </w:p>
        </w:tc>
        <w:tc>
          <w:tcPr>
            <w:tcW w:w="4843" w:type="dxa"/>
          </w:tcPr>
          <w:p w14:paraId="200CD0E7" w14:textId="77777777" w:rsidR="00441DD4" w:rsidRPr="007B1943" w:rsidRDefault="00441DD4" w:rsidP="00D30585">
            <w:pPr>
              <w:pStyle w:val="FR1"/>
              <w:spacing w:before="0"/>
              <w:ind w:right="-2" w:firstLine="533"/>
              <w:jc w:val="center"/>
              <w:rPr>
                <w:sz w:val="24"/>
                <w:szCs w:val="24"/>
              </w:rPr>
            </w:pPr>
            <w:r w:rsidRPr="007B1943">
              <w:rPr>
                <w:sz w:val="24"/>
                <w:szCs w:val="24"/>
              </w:rPr>
              <w:t>Поставщик</w:t>
            </w:r>
          </w:p>
          <w:p w14:paraId="26B6FC12" w14:textId="77777777" w:rsidR="00441DD4" w:rsidRPr="007B1943" w:rsidRDefault="00441DD4" w:rsidP="00D30585">
            <w:pPr>
              <w:pStyle w:val="FR1"/>
              <w:tabs>
                <w:tab w:val="left" w:pos="1620"/>
              </w:tabs>
              <w:spacing w:before="0"/>
              <w:ind w:right="-2" w:firstLine="533"/>
              <w:jc w:val="both"/>
              <w:rPr>
                <w:b w:val="0"/>
                <w:sz w:val="24"/>
                <w:szCs w:val="24"/>
              </w:rPr>
            </w:pPr>
          </w:p>
          <w:p w14:paraId="54F10353" w14:textId="77777777" w:rsidR="00441DD4" w:rsidRPr="007B1943" w:rsidRDefault="00441DD4" w:rsidP="00D30585">
            <w:pPr>
              <w:pStyle w:val="FR1"/>
              <w:tabs>
                <w:tab w:val="left" w:pos="1620"/>
              </w:tabs>
              <w:spacing w:before="0"/>
              <w:ind w:right="-2" w:firstLine="533"/>
              <w:jc w:val="both"/>
              <w:rPr>
                <w:b w:val="0"/>
                <w:sz w:val="24"/>
                <w:szCs w:val="24"/>
              </w:rPr>
            </w:pPr>
          </w:p>
          <w:p w14:paraId="3D195740" w14:textId="77777777" w:rsidR="00441DD4" w:rsidRPr="007B1943" w:rsidRDefault="00441DD4" w:rsidP="00D30585"/>
          <w:p w14:paraId="103512C3" w14:textId="77777777" w:rsidR="00441DD4" w:rsidRPr="007B1943" w:rsidRDefault="00441DD4" w:rsidP="00D30585">
            <w:pPr>
              <w:ind w:firstLine="708"/>
            </w:pPr>
            <w:r w:rsidRPr="007B1943">
              <w:t>______________</w:t>
            </w:r>
          </w:p>
        </w:tc>
      </w:tr>
    </w:tbl>
    <w:p w14:paraId="080BD635" w14:textId="77777777" w:rsidR="00E95283" w:rsidRPr="007B1943" w:rsidRDefault="00E95283"/>
    <w:sectPr w:rsidR="00E95283" w:rsidRPr="007B1943" w:rsidSect="002B39C0">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714A" w14:textId="77777777" w:rsidR="00353B3D" w:rsidRDefault="00353B3D" w:rsidP="007379F0">
      <w:r>
        <w:separator/>
      </w:r>
    </w:p>
  </w:endnote>
  <w:endnote w:type="continuationSeparator" w:id="0">
    <w:p w14:paraId="40A9DDA3" w14:textId="77777777" w:rsidR="00353B3D" w:rsidRDefault="00353B3D" w:rsidP="0073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B45B" w14:textId="77777777" w:rsidR="00353B3D" w:rsidRDefault="00353B3D" w:rsidP="007379F0">
      <w:r>
        <w:separator/>
      </w:r>
    </w:p>
  </w:footnote>
  <w:footnote w:type="continuationSeparator" w:id="0">
    <w:p w14:paraId="3A65D2AB" w14:textId="77777777" w:rsidR="00353B3D" w:rsidRDefault="00353B3D" w:rsidP="007379F0">
      <w:r>
        <w:continuationSeparator/>
      </w:r>
    </w:p>
  </w:footnote>
  <w:footnote w:id="1">
    <w:p w14:paraId="27311B2D" w14:textId="77777777" w:rsidR="00A25F9D" w:rsidRPr="00E763C8" w:rsidRDefault="00A25F9D" w:rsidP="00A25F9D">
      <w:pPr>
        <w:pStyle w:val="aff3"/>
        <w:jc w:val="both"/>
        <w:rPr>
          <w:rFonts w:ascii="Times New Roman" w:hAnsi="Times New Roman"/>
          <w:i/>
          <w:sz w:val="16"/>
          <w:szCs w:val="16"/>
        </w:rPr>
      </w:pPr>
      <w:r w:rsidRPr="00E763C8">
        <w:rPr>
          <w:rStyle w:val="aff9"/>
          <w:rFonts w:ascii="Times New Roman" w:hAnsi="Times New Roman"/>
          <w:i/>
          <w:sz w:val="16"/>
          <w:szCs w:val="16"/>
        </w:rPr>
        <w:footnoteRef/>
      </w:r>
      <w:r w:rsidRPr="00E763C8">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21EC4506"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14:paraId="0020A916"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003636C"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14:paraId="1D09E314"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F594B00"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F9EFD01"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15CE1D2"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3501E56"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3A8BC68" w14:textId="77777777" w:rsidR="00A25F9D"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14:paraId="5B50C2AA" w14:textId="77777777" w:rsidR="00A25F9D" w:rsidRDefault="00A25F9D" w:rsidP="00A25F9D">
      <w:pPr>
        <w:pStyle w:val="aff3"/>
        <w:ind w:firstLine="708"/>
        <w:jc w:val="both"/>
      </w:pPr>
    </w:p>
  </w:footnote>
  <w:footnote w:id="2">
    <w:p w14:paraId="4448C847" w14:textId="77777777" w:rsidR="00A25F9D" w:rsidRPr="00E763C8" w:rsidRDefault="00A25F9D" w:rsidP="00A25F9D">
      <w:pPr>
        <w:pStyle w:val="aff3"/>
        <w:jc w:val="both"/>
        <w:rPr>
          <w:rFonts w:ascii="Times New Roman" w:hAnsi="Times New Roman"/>
          <w:i/>
          <w:sz w:val="16"/>
          <w:szCs w:val="16"/>
        </w:rPr>
      </w:pPr>
      <w:r w:rsidRPr="00E763C8">
        <w:rPr>
          <w:rStyle w:val="aff9"/>
          <w:rFonts w:ascii="Times New Roman" w:hAnsi="Times New Roman"/>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7382170"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14:paraId="7F6790C3"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14:paraId="43298931"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14:paraId="2B80FC7C" w14:textId="77777777" w:rsidR="00A25F9D" w:rsidRPr="00E763C8" w:rsidRDefault="00A25F9D" w:rsidP="00A25F9D">
      <w:pPr>
        <w:pStyle w:val="aff3"/>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14:paraId="0E62F92A" w14:textId="77777777" w:rsidR="00A25F9D" w:rsidRDefault="00A25F9D" w:rsidP="00A25F9D">
      <w:pPr>
        <w:pStyle w:val="aff3"/>
        <w:ind w:firstLine="70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6347D6"/>
    <w:multiLevelType w:val="hybridMultilevel"/>
    <w:tmpl w:val="6336A7C8"/>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15:restartNumberingAfterBreak="0">
    <w:nsid w:val="41756EFE"/>
    <w:multiLevelType w:val="multilevel"/>
    <w:tmpl w:val="B20E6170"/>
    <w:styleLink w:val="1"/>
    <w:lvl w:ilvl="0">
      <w:start w:val="1"/>
      <w:numFmt w:val="decimal"/>
      <w:lvlText w:val="%1."/>
      <w:lvlJc w:val="left"/>
      <w:pPr>
        <w:ind w:left="1103" w:hanging="360"/>
      </w:pPr>
      <w:rPr>
        <w:rFonts w:cs="Times New Roman" w:hint="default"/>
      </w:rPr>
    </w:lvl>
    <w:lvl w:ilvl="1">
      <w:start w:val="1"/>
      <w:numFmt w:val="lowerLetter"/>
      <w:lvlText w:val="%2."/>
      <w:lvlJc w:val="left"/>
      <w:pPr>
        <w:ind w:left="1823" w:hanging="360"/>
      </w:pPr>
      <w:rPr>
        <w:rFonts w:cs="Times New Roman"/>
      </w:rPr>
    </w:lvl>
    <w:lvl w:ilvl="2">
      <w:start w:val="1"/>
      <w:numFmt w:val="lowerRoman"/>
      <w:lvlText w:val="%3."/>
      <w:lvlJc w:val="right"/>
      <w:pPr>
        <w:ind w:left="2543" w:hanging="180"/>
      </w:pPr>
      <w:rPr>
        <w:rFonts w:cs="Times New Roman"/>
      </w:rPr>
    </w:lvl>
    <w:lvl w:ilvl="3">
      <w:start w:val="1"/>
      <w:numFmt w:val="decimal"/>
      <w:lvlText w:val="%4."/>
      <w:lvlJc w:val="left"/>
      <w:pPr>
        <w:ind w:left="3263" w:hanging="360"/>
      </w:pPr>
      <w:rPr>
        <w:rFonts w:cs="Times New Roman"/>
      </w:rPr>
    </w:lvl>
    <w:lvl w:ilvl="4">
      <w:start w:val="1"/>
      <w:numFmt w:val="lowerLetter"/>
      <w:lvlText w:val="%5."/>
      <w:lvlJc w:val="left"/>
      <w:pPr>
        <w:ind w:left="3983" w:hanging="360"/>
      </w:pPr>
      <w:rPr>
        <w:rFonts w:cs="Times New Roman"/>
      </w:rPr>
    </w:lvl>
    <w:lvl w:ilvl="5">
      <w:start w:val="1"/>
      <w:numFmt w:val="lowerRoman"/>
      <w:lvlText w:val="%6."/>
      <w:lvlJc w:val="right"/>
      <w:pPr>
        <w:ind w:left="4703" w:hanging="180"/>
      </w:pPr>
      <w:rPr>
        <w:rFonts w:cs="Times New Roman"/>
      </w:rPr>
    </w:lvl>
    <w:lvl w:ilvl="6">
      <w:start w:val="1"/>
      <w:numFmt w:val="decimal"/>
      <w:lvlText w:val="%7."/>
      <w:lvlJc w:val="left"/>
      <w:pPr>
        <w:ind w:left="5423" w:hanging="360"/>
      </w:pPr>
      <w:rPr>
        <w:rFonts w:cs="Times New Roman"/>
      </w:rPr>
    </w:lvl>
    <w:lvl w:ilvl="7">
      <w:start w:val="1"/>
      <w:numFmt w:val="lowerLetter"/>
      <w:lvlText w:val="%8."/>
      <w:lvlJc w:val="left"/>
      <w:pPr>
        <w:ind w:left="6143" w:hanging="360"/>
      </w:pPr>
      <w:rPr>
        <w:rFonts w:cs="Times New Roman"/>
      </w:rPr>
    </w:lvl>
    <w:lvl w:ilvl="8">
      <w:start w:val="1"/>
      <w:numFmt w:val="lowerRoman"/>
      <w:lvlText w:val="%9."/>
      <w:lvlJc w:val="right"/>
      <w:pPr>
        <w:ind w:left="6863" w:hanging="180"/>
      </w:pPr>
      <w:rPr>
        <w:rFonts w:cs="Times New Roman"/>
      </w:rPr>
    </w:lvl>
  </w:abstractNum>
  <w:abstractNum w:abstractNumId="4" w15:restartNumberingAfterBreak="0">
    <w:nsid w:val="4DE343E2"/>
    <w:multiLevelType w:val="hybridMultilevel"/>
    <w:tmpl w:val="2DA43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1A4C6C"/>
    <w:multiLevelType w:val="hybridMultilevel"/>
    <w:tmpl w:val="116831C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5D793BBF"/>
    <w:multiLevelType w:val="hybridMultilevel"/>
    <w:tmpl w:val="C8B44EDA"/>
    <w:lvl w:ilvl="0" w:tplc="5D420766">
      <w:start w:val="1"/>
      <w:numFmt w:val="decimal"/>
      <w:lvlText w:val="%1."/>
      <w:lvlJc w:val="left"/>
      <w:pPr>
        <w:tabs>
          <w:tab w:val="num" w:pos="975"/>
        </w:tabs>
        <w:ind w:left="975" w:hanging="97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16cid:durableId="655568398">
    <w:abstractNumId w:val="6"/>
  </w:num>
  <w:num w:numId="2" w16cid:durableId="246692245">
    <w:abstractNumId w:val="2"/>
  </w:num>
  <w:num w:numId="3" w16cid:durableId="1340237857">
    <w:abstractNumId w:val="3"/>
  </w:num>
  <w:num w:numId="4" w16cid:durableId="230894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233141">
    <w:abstractNumId w:val="1"/>
  </w:num>
  <w:num w:numId="6" w16cid:durableId="397630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8803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1802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06"/>
    <w:rsid w:val="00003061"/>
    <w:rsid w:val="00007698"/>
    <w:rsid w:val="000149AF"/>
    <w:rsid w:val="00016173"/>
    <w:rsid w:val="00025A4A"/>
    <w:rsid w:val="00034191"/>
    <w:rsid w:val="0003567B"/>
    <w:rsid w:val="000631C4"/>
    <w:rsid w:val="00064E08"/>
    <w:rsid w:val="00096256"/>
    <w:rsid w:val="00096C62"/>
    <w:rsid w:val="000B62E5"/>
    <w:rsid w:val="000D53FD"/>
    <w:rsid w:val="000E37AC"/>
    <w:rsid w:val="000E538F"/>
    <w:rsid w:val="00106BAA"/>
    <w:rsid w:val="00114F39"/>
    <w:rsid w:val="001159A7"/>
    <w:rsid w:val="00117CC6"/>
    <w:rsid w:val="00123572"/>
    <w:rsid w:val="00127D46"/>
    <w:rsid w:val="001419AC"/>
    <w:rsid w:val="00156809"/>
    <w:rsid w:val="00174500"/>
    <w:rsid w:val="001B6B36"/>
    <w:rsid w:val="001C10A3"/>
    <w:rsid w:val="001D7069"/>
    <w:rsid w:val="001D7FEE"/>
    <w:rsid w:val="00201E45"/>
    <w:rsid w:val="0020317C"/>
    <w:rsid w:val="00207A87"/>
    <w:rsid w:val="00210706"/>
    <w:rsid w:val="002237EA"/>
    <w:rsid w:val="00225C16"/>
    <w:rsid w:val="002773DA"/>
    <w:rsid w:val="0029210E"/>
    <w:rsid w:val="002A270A"/>
    <w:rsid w:val="002A5740"/>
    <w:rsid w:val="002B39C0"/>
    <w:rsid w:val="002E2A84"/>
    <w:rsid w:val="002F1B4B"/>
    <w:rsid w:val="0030775C"/>
    <w:rsid w:val="00312864"/>
    <w:rsid w:val="00321183"/>
    <w:rsid w:val="0033197C"/>
    <w:rsid w:val="00344694"/>
    <w:rsid w:val="0034515A"/>
    <w:rsid w:val="00353B3D"/>
    <w:rsid w:val="00393EEB"/>
    <w:rsid w:val="003B0393"/>
    <w:rsid w:val="003B2294"/>
    <w:rsid w:val="003B52D5"/>
    <w:rsid w:val="003B57C2"/>
    <w:rsid w:val="003B7C87"/>
    <w:rsid w:val="003C12C7"/>
    <w:rsid w:val="003E156E"/>
    <w:rsid w:val="003E2F59"/>
    <w:rsid w:val="003E395B"/>
    <w:rsid w:val="003F1D81"/>
    <w:rsid w:val="00400CD4"/>
    <w:rsid w:val="00411A83"/>
    <w:rsid w:val="00411E4E"/>
    <w:rsid w:val="00425EF8"/>
    <w:rsid w:val="00435999"/>
    <w:rsid w:val="00440D73"/>
    <w:rsid w:val="00441DD4"/>
    <w:rsid w:val="004540E6"/>
    <w:rsid w:val="00457D88"/>
    <w:rsid w:val="00461BD0"/>
    <w:rsid w:val="00470A99"/>
    <w:rsid w:val="00496D96"/>
    <w:rsid w:val="004B41F1"/>
    <w:rsid w:val="004B7D07"/>
    <w:rsid w:val="004C5988"/>
    <w:rsid w:val="004E6A67"/>
    <w:rsid w:val="004F5EB1"/>
    <w:rsid w:val="00507B34"/>
    <w:rsid w:val="00517EB8"/>
    <w:rsid w:val="0052424E"/>
    <w:rsid w:val="005538DC"/>
    <w:rsid w:val="00576075"/>
    <w:rsid w:val="005802DA"/>
    <w:rsid w:val="005A4350"/>
    <w:rsid w:val="005C22FA"/>
    <w:rsid w:val="005D6EE1"/>
    <w:rsid w:val="005E5F9A"/>
    <w:rsid w:val="005F1A30"/>
    <w:rsid w:val="00614095"/>
    <w:rsid w:val="00614D83"/>
    <w:rsid w:val="00615FF3"/>
    <w:rsid w:val="00640589"/>
    <w:rsid w:val="006641CD"/>
    <w:rsid w:val="00691C6B"/>
    <w:rsid w:val="00694845"/>
    <w:rsid w:val="00694C9F"/>
    <w:rsid w:val="006B4D1B"/>
    <w:rsid w:val="006D3C80"/>
    <w:rsid w:val="006D7D97"/>
    <w:rsid w:val="006F08B1"/>
    <w:rsid w:val="00700720"/>
    <w:rsid w:val="00703006"/>
    <w:rsid w:val="00703B8E"/>
    <w:rsid w:val="00725B6E"/>
    <w:rsid w:val="007313DC"/>
    <w:rsid w:val="007379F0"/>
    <w:rsid w:val="007402D8"/>
    <w:rsid w:val="007541BC"/>
    <w:rsid w:val="00774AD6"/>
    <w:rsid w:val="00776294"/>
    <w:rsid w:val="007846E4"/>
    <w:rsid w:val="00796574"/>
    <w:rsid w:val="007A06E8"/>
    <w:rsid w:val="007A3C5D"/>
    <w:rsid w:val="007A79C4"/>
    <w:rsid w:val="007B1943"/>
    <w:rsid w:val="007B29CB"/>
    <w:rsid w:val="007C0B1E"/>
    <w:rsid w:val="007D1502"/>
    <w:rsid w:val="007D7F6F"/>
    <w:rsid w:val="00810819"/>
    <w:rsid w:val="0081081E"/>
    <w:rsid w:val="008117C4"/>
    <w:rsid w:val="008122CB"/>
    <w:rsid w:val="00822ECB"/>
    <w:rsid w:val="00824C2D"/>
    <w:rsid w:val="00846AB7"/>
    <w:rsid w:val="00866637"/>
    <w:rsid w:val="00872C14"/>
    <w:rsid w:val="00880933"/>
    <w:rsid w:val="00884F7C"/>
    <w:rsid w:val="00893D59"/>
    <w:rsid w:val="00897F06"/>
    <w:rsid w:val="008B0D18"/>
    <w:rsid w:val="008B722F"/>
    <w:rsid w:val="008E3F7D"/>
    <w:rsid w:val="008F0A48"/>
    <w:rsid w:val="008F465B"/>
    <w:rsid w:val="008F5992"/>
    <w:rsid w:val="008F66D4"/>
    <w:rsid w:val="009010D7"/>
    <w:rsid w:val="0090245D"/>
    <w:rsid w:val="00915E45"/>
    <w:rsid w:val="00937D26"/>
    <w:rsid w:val="00953CE6"/>
    <w:rsid w:val="00996C26"/>
    <w:rsid w:val="009A1628"/>
    <w:rsid w:val="009A6027"/>
    <w:rsid w:val="009A636A"/>
    <w:rsid w:val="009C6AE1"/>
    <w:rsid w:val="009E3D79"/>
    <w:rsid w:val="009F1B80"/>
    <w:rsid w:val="009F3972"/>
    <w:rsid w:val="00A17F5D"/>
    <w:rsid w:val="00A25F9D"/>
    <w:rsid w:val="00A42FEA"/>
    <w:rsid w:val="00A45CD1"/>
    <w:rsid w:val="00A47D01"/>
    <w:rsid w:val="00A50D81"/>
    <w:rsid w:val="00A56C42"/>
    <w:rsid w:val="00A63423"/>
    <w:rsid w:val="00A72709"/>
    <w:rsid w:val="00A73431"/>
    <w:rsid w:val="00A829AD"/>
    <w:rsid w:val="00A85441"/>
    <w:rsid w:val="00A9077C"/>
    <w:rsid w:val="00AA3554"/>
    <w:rsid w:val="00AB4CA6"/>
    <w:rsid w:val="00AC28C2"/>
    <w:rsid w:val="00AC5ECF"/>
    <w:rsid w:val="00AC6B2E"/>
    <w:rsid w:val="00AD6F05"/>
    <w:rsid w:val="00AE4334"/>
    <w:rsid w:val="00AE4A01"/>
    <w:rsid w:val="00AE6C64"/>
    <w:rsid w:val="00AF28B1"/>
    <w:rsid w:val="00B0686D"/>
    <w:rsid w:val="00B21978"/>
    <w:rsid w:val="00B27F79"/>
    <w:rsid w:val="00B36A6E"/>
    <w:rsid w:val="00B4484E"/>
    <w:rsid w:val="00B7046D"/>
    <w:rsid w:val="00B75000"/>
    <w:rsid w:val="00B82518"/>
    <w:rsid w:val="00B82E05"/>
    <w:rsid w:val="00B8369C"/>
    <w:rsid w:val="00B86BCF"/>
    <w:rsid w:val="00BA3281"/>
    <w:rsid w:val="00BB00A1"/>
    <w:rsid w:val="00BC0F28"/>
    <w:rsid w:val="00BD692F"/>
    <w:rsid w:val="00C24B1D"/>
    <w:rsid w:val="00C25558"/>
    <w:rsid w:val="00C30ECE"/>
    <w:rsid w:val="00C374D0"/>
    <w:rsid w:val="00C40727"/>
    <w:rsid w:val="00C514B4"/>
    <w:rsid w:val="00CD1DF7"/>
    <w:rsid w:val="00CD69DF"/>
    <w:rsid w:val="00CE7F4D"/>
    <w:rsid w:val="00D0309F"/>
    <w:rsid w:val="00D11FC3"/>
    <w:rsid w:val="00D17792"/>
    <w:rsid w:val="00D30585"/>
    <w:rsid w:val="00D31DAE"/>
    <w:rsid w:val="00D441B2"/>
    <w:rsid w:val="00D50520"/>
    <w:rsid w:val="00D54F38"/>
    <w:rsid w:val="00D65D77"/>
    <w:rsid w:val="00D95EA6"/>
    <w:rsid w:val="00DA65AD"/>
    <w:rsid w:val="00DB42A9"/>
    <w:rsid w:val="00DB44E3"/>
    <w:rsid w:val="00DC0815"/>
    <w:rsid w:val="00DC3A8C"/>
    <w:rsid w:val="00DE3210"/>
    <w:rsid w:val="00DF06CD"/>
    <w:rsid w:val="00E04E8D"/>
    <w:rsid w:val="00E064EE"/>
    <w:rsid w:val="00E103D4"/>
    <w:rsid w:val="00E15296"/>
    <w:rsid w:val="00E16C5F"/>
    <w:rsid w:val="00E774DD"/>
    <w:rsid w:val="00E948BC"/>
    <w:rsid w:val="00E94CB1"/>
    <w:rsid w:val="00E95283"/>
    <w:rsid w:val="00E96FD8"/>
    <w:rsid w:val="00EA49A0"/>
    <w:rsid w:val="00EA7AFA"/>
    <w:rsid w:val="00EC2F71"/>
    <w:rsid w:val="00EC700C"/>
    <w:rsid w:val="00EE5DE1"/>
    <w:rsid w:val="00EF5930"/>
    <w:rsid w:val="00F10096"/>
    <w:rsid w:val="00F5341B"/>
    <w:rsid w:val="00F629AD"/>
    <w:rsid w:val="00F75F6A"/>
    <w:rsid w:val="00F76F4F"/>
    <w:rsid w:val="00F83DA6"/>
    <w:rsid w:val="00FC5F4B"/>
    <w:rsid w:val="00FC7834"/>
    <w:rsid w:val="00FF0868"/>
    <w:rsid w:val="00FF3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4560"/>
  <w15:chartTrackingRefBased/>
  <w15:docId w15:val="{CA61220B-6097-4DD4-A9A3-3CE45490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06"/>
    <w:rPr>
      <w:rFonts w:ascii="Times New Roman" w:eastAsia="Times New Roman" w:hAnsi="Times New Roman"/>
      <w:sz w:val="24"/>
      <w:szCs w:val="24"/>
    </w:rPr>
  </w:style>
  <w:style w:type="paragraph" w:styleId="10">
    <w:name w:val="heading 1"/>
    <w:basedOn w:val="a"/>
    <w:next w:val="a"/>
    <w:link w:val="11"/>
    <w:uiPriority w:val="99"/>
    <w:qFormat/>
    <w:rsid w:val="00703006"/>
    <w:pPr>
      <w:keepNext/>
      <w:widowControl w:val="0"/>
      <w:autoSpaceDE w:val="0"/>
      <w:autoSpaceDN w:val="0"/>
      <w:adjustRightInd w:val="0"/>
      <w:jc w:val="center"/>
      <w:outlineLvl w:val="0"/>
    </w:pPr>
    <w:rPr>
      <w:sz w:val="28"/>
      <w:szCs w:val="20"/>
      <w:lang w:val="x-none" w:eastAsia="x-none"/>
    </w:rPr>
  </w:style>
  <w:style w:type="paragraph" w:styleId="2">
    <w:name w:val="heading 2"/>
    <w:basedOn w:val="a"/>
    <w:next w:val="a"/>
    <w:link w:val="20"/>
    <w:uiPriority w:val="99"/>
    <w:qFormat/>
    <w:rsid w:val="00703006"/>
    <w:pPr>
      <w:keepNext/>
      <w:spacing w:before="240" w:after="60"/>
      <w:outlineLvl w:val="1"/>
    </w:pPr>
    <w:rPr>
      <w:rFonts w:ascii="Cambria" w:hAnsi="Cambria"/>
      <w:b/>
      <w:i/>
      <w:sz w:val="28"/>
      <w:szCs w:val="20"/>
      <w:lang w:val="x-none" w:eastAsia="x-none"/>
    </w:rPr>
  </w:style>
  <w:style w:type="paragraph" w:styleId="3">
    <w:name w:val="heading 3"/>
    <w:basedOn w:val="a"/>
    <w:next w:val="a"/>
    <w:link w:val="30"/>
    <w:uiPriority w:val="99"/>
    <w:qFormat/>
    <w:rsid w:val="00703006"/>
    <w:pPr>
      <w:keepNext/>
      <w:spacing w:before="240" w:after="60"/>
      <w:outlineLvl w:val="2"/>
    </w:pPr>
    <w:rPr>
      <w:rFonts w:ascii="Cambria" w:hAnsi="Cambria"/>
      <w:b/>
      <w:bCs/>
      <w:sz w:val="26"/>
      <w:szCs w:val="26"/>
      <w:lang w:val="x-none"/>
    </w:rPr>
  </w:style>
  <w:style w:type="paragraph" w:styleId="4">
    <w:name w:val="heading 4"/>
    <w:basedOn w:val="a"/>
    <w:next w:val="a"/>
    <w:link w:val="40"/>
    <w:uiPriority w:val="99"/>
    <w:qFormat/>
    <w:rsid w:val="00703006"/>
    <w:pPr>
      <w:keepNext/>
      <w:spacing w:before="240" w:after="60"/>
      <w:outlineLvl w:val="3"/>
    </w:pPr>
    <w:rPr>
      <w:rFonts w:ascii="Calibri" w:hAnsi="Calibri"/>
      <w:b/>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rsid w:val="00703006"/>
    <w:rPr>
      <w:rFonts w:ascii="Times New Roman" w:eastAsia="Times New Roman" w:hAnsi="Times New Roman" w:cs="Times New Roman"/>
      <w:sz w:val="28"/>
      <w:szCs w:val="20"/>
      <w:lang w:val="x-none" w:eastAsia="x-none"/>
    </w:rPr>
  </w:style>
  <w:style w:type="character" w:customStyle="1" w:styleId="20">
    <w:name w:val="Заголовок 2 Знак"/>
    <w:link w:val="2"/>
    <w:uiPriority w:val="99"/>
    <w:rsid w:val="00703006"/>
    <w:rPr>
      <w:rFonts w:ascii="Cambria" w:eastAsia="Times New Roman" w:hAnsi="Cambria" w:cs="Times New Roman"/>
      <w:b/>
      <w:i/>
      <w:sz w:val="28"/>
      <w:szCs w:val="20"/>
      <w:lang w:val="x-none" w:eastAsia="x-none"/>
    </w:rPr>
  </w:style>
  <w:style w:type="character" w:customStyle="1" w:styleId="30">
    <w:name w:val="Заголовок 3 Знак"/>
    <w:link w:val="3"/>
    <w:uiPriority w:val="99"/>
    <w:rsid w:val="00703006"/>
    <w:rPr>
      <w:rFonts w:ascii="Cambria" w:eastAsia="Times New Roman" w:hAnsi="Cambria" w:cs="Times New Roman"/>
      <w:b/>
      <w:bCs/>
      <w:sz w:val="26"/>
      <w:szCs w:val="26"/>
      <w:lang w:val="x-none" w:eastAsia="ru-RU"/>
    </w:rPr>
  </w:style>
  <w:style w:type="character" w:customStyle="1" w:styleId="40">
    <w:name w:val="Заголовок 4 Знак"/>
    <w:link w:val="4"/>
    <w:uiPriority w:val="99"/>
    <w:rsid w:val="00703006"/>
    <w:rPr>
      <w:rFonts w:ascii="Calibri" w:eastAsia="Times New Roman" w:hAnsi="Calibri" w:cs="Times New Roman"/>
      <w:b/>
      <w:sz w:val="28"/>
      <w:szCs w:val="20"/>
      <w:lang w:val="x-none" w:eastAsia="x-none"/>
    </w:rPr>
  </w:style>
  <w:style w:type="paragraph" w:customStyle="1" w:styleId="ConsPlusNormal">
    <w:name w:val="ConsPlusNormal"/>
    <w:link w:val="ConsPlusNormal0"/>
    <w:uiPriority w:val="99"/>
    <w:rsid w:val="00703006"/>
    <w:pPr>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uiPriority w:val="99"/>
    <w:locked/>
    <w:rsid w:val="00703006"/>
    <w:rPr>
      <w:rFonts w:ascii="Arial" w:eastAsia="Times New Roman" w:hAnsi="Arial"/>
      <w:sz w:val="22"/>
      <w:szCs w:val="22"/>
      <w:lang w:eastAsia="ru-RU" w:bidi="ar-SA"/>
    </w:rPr>
  </w:style>
  <w:style w:type="character" w:styleId="a3">
    <w:name w:val="page number"/>
    <w:uiPriority w:val="99"/>
    <w:rsid w:val="00703006"/>
    <w:rPr>
      <w:rFonts w:ascii="Times New Roman" w:hAnsi="Times New Roman" w:cs="Times New Roman"/>
    </w:rPr>
  </w:style>
  <w:style w:type="paragraph" w:styleId="a4">
    <w:name w:val="Body Text Indent"/>
    <w:basedOn w:val="a"/>
    <w:link w:val="a5"/>
    <w:rsid w:val="00703006"/>
    <w:pPr>
      <w:widowControl w:val="0"/>
      <w:spacing w:before="100" w:beforeAutospacing="1" w:after="100" w:afterAutospacing="1"/>
      <w:jc w:val="both"/>
    </w:pPr>
    <w:rPr>
      <w:szCs w:val="20"/>
      <w:lang w:val="x-none" w:eastAsia="x-none"/>
    </w:rPr>
  </w:style>
  <w:style w:type="character" w:customStyle="1" w:styleId="a5">
    <w:name w:val="Основной текст с отступом Знак"/>
    <w:link w:val="a4"/>
    <w:rsid w:val="00703006"/>
    <w:rPr>
      <w:rFonts w:ascii="Times New Roman" w:eastAsia="Times New Roman" w:hAnsi="Times New Roman" w:cs="Times New Roman"/>
      <w:sz w:val="24"/>
      <w:szCs w:val="20"/>
      <w:lang w:val="x-none" w:eastAsia="x-none"/>
    </w:rPr>
  </w:style>
  <w:style w:type="paragraph" w:styleId="a6">
    <w:name w:val="header"/>
    <w:basedOn w:val="a"/>
    <w:link w:val="a7"/>
    <w:uiPriority w:val="99"/>
    <w:rsid w:val="00703006"/>
    <w:pPr>
      <w:tabs>
        <w:tab w:val="center" w:pos="4677"/>
        <w:tab w:val="right" w:pos="9355"/>
      </w:tabs>
    </w:pPr>
    <w:rPr>
      <w:szCs w:val="20"/>
      <w:lang w:val="x-none"/>
    </w:rPr>
  </w:style>
  <w:style w:type="character" w:customStyle="1" w:styleId="a7">
    <w:name w:val="Верхний колонтитул Знак"/>
    <w:link w:val="a6"/>
    <w:uiPriority w:val="99"/>
    <w:rsid w:val="00703006"/>
    <w:rPr>
      <w:rFonts w:ascii="Times New Roman" w:eastAsia="Times New Roman" w:hAnsi="Times New Roman" w:cs="Times New Roman"/>
      <w:sz w:val="24"/>
      <w:szCs w:val="20"/>
      <w:lang w:eastAsia="ru-RU"/>
    </w:rPr>
  </w:style>
  <w:style w:type="paragraph" w:styleId="a8">
    <w:name w:val="footnote text"/>
    <w:basedOn w:val="a"/>
    <w:link w:val="a9"/>
    <w:rsid w:val="00703006"/>
    <w:rPr>
      <w:sz w:val="20"/>
      <w:szCs w:val="20"/>
      <w:lang w:val="x-none"/>
    </w:rPr>
  </w:style>
  <w:style w:type="character" w:customStyle="1" w:styleId="a9">
    <w:name w:val="Текст сноски Знак"/>
    <w:link w:val="a8"/>
    <w:rsid w:val="00703006"/>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703006"/>
    <w:rPr>
      <w:rFonts w:cs="Times New Roman"/>
      <w:vertAlign w:val="superscript"/>
    </w:rPr>
  </w:style>
  <w:style w:type="paragraph" w:styleId="ab">
    <w:name w:val="footer"/>
    <w:basedOn w:val="a"/>
    <w:link w:val="ac"/>
    <w:uiPriority w:val="99"/>
    <w:rsid w:val="00703006"/>
    <w:pPr>
      <w:tabs>
        <w:tab w:val="center" w:pos="4677"/>
        <w:tab w:val="right" w:pos="9355"/>
      </w:tabs>
    </w:pPr>
    <w:rPr>
      <w:szCs w:val="20"/>
      <w:lang w:val="x-none" w:eastAsia="x-none"/>
    </w:rPr>
  </w:style>
  <w:style w:type="character" w:customStyle="1" w:styleId="ac">
    <w:name w:val="Нижний колонтитул Знак"/>
    <w:link w:val="ab"/>
    <w:uiPriority w:val="99"/>
    <w:rsid w:val="00703006"/>
    <w:rPr>
      <w:rFonts w:ascii="Times New Roman" w:eastAsia="Times New Roman" w:hAnsi="Times New Roman" w:cs="Times New Roman"/>
      <w:sz w:val="24"/>
      <w:szCs w:val="20"/>
      <w:lang w:val="x-none" w:eastAsia="x-none"/>
    </w:rPr>
  </w:style>
  <w:style w:type="paragraph" w:customStyle="1" w:styleId="c-number">
    <w:name w:val="c-number"/>
    <w:basedOn w:val="a"/>
    <w:uiPriority w:val="99"/>
    <w:rsid w:val="00703006"/>
    <w:pPr>
      <w:spacing w:before="675"/>
      <w:jc w:val="center"/>
    </w:pPr>
    <w:rPr>
      <w:i/>
      <w:iCs/>
      <w:sz w:val="33"/>
      <w:szCs w:val="33"/>
    </w:rPr>
  </w:style>
  <w:style w:type="paragraph" w:styleId="ad">
    <w:name w:val="caption"/>
    <w:basedOn w:val="a"/>
    <w:next w:val="a"/>
    <w:uiPriority w:val="99"/>
    <w:qFormat/>
    <w:rsid w:val="00703006"/>
    <w:pPr>
      <w:widowControl w:val="0"/>
      <w:jc w:val="center"/>
    </w:pPr>
    <w:rPr>
      <w:b/>
      <w:sz w:val="28"/>
      <w:szCs w:val="20"/>
    </w:rPr>
  </w:style>
  <w:style w:type="paragraph" w:customStyle="1" w:styleId="ae">
    <w:name w:val="А_обычный"/>
    <w:basedOn w:val="a"/>
    <w:uiPriority w:val="99"/>
    <w:rsid w:val="00703006"/>
    <w:pPr>
      <w:ind w:firstLine="709"/>
      <w:jc w:val="both"/>
    </w:pPr>
  </w:style>
  <w:style w:type="character" w:customStyle="1" w:styleId="af">
    <w:name w:val="Не вступил в силу"/>
    <w:uiPriority w:val="99"/>
    <w:rsid w:val="00703006"/>
    <w:rPr>
      <w:b/>
      <w:color w:val="008080"/>
    </w:rPr>
  </w:style>
  <w:style w:type="paragraph" w:customStyle="1" w:styleId="21">
    <w:name w:val="Знак Знак2 Знак"/>
    <w:basedOn w:val="a"/>
    <w:next w:val="2"/>
    <w:autoRedefine/>
    <w:uiPriority w:val="99"/>
    <w:rsid w:val="00703006"/>
    <w:pPr>
      <w:spacing w:after="160" w:line="240" w:lineRule="exact"/>
    </w:pPr>
    <w:rPr>
      <w:szCs w:val="20"/>
      <w:lang w:val="en-US" w:eastAsia="en-US"/>
    </w:rPr>
  </w:style>
  <w:style w:type="character" w:customStyle="1" w:styleId="af0">
    <w:name w:val="Знак Знак"/>
    <w:uiPriority w:val="99"/>
    <w:rsid w:val="00703006"/>
    <w:rPr>
      <w:lang w:val="ru-RU" w:eastAsia="ru-RU"/>
    </w:rPr>
  </w:style>
  <w:style w:type="paragraph" w:styleId="af1">
    <w:name w:val="endnote text"/>
    <w:basedOn w:val="a"/>
    <w:link w:val="af2"/>
    <w:uiPriority w:val="99"/>
    <w:semiHidden/>
    <w:rsid w:val="00703006"/>
    <w:rPr>
      <w:sz w:val="20"/>
      <w:szCs w:val="20"/>
      <w:lang w:val="x-none" w:eastAsia="x-none"/>
    </w:rPr>
  </w:style>
  <w:style w:type="character" w:customStyle="1" w:styleId="af2">
    <w:name w:val="Текст концевой сноски Знак"/>
    <w:link w:val="af1"/>
    <w:uiPriority w:val="99"/>
    <w:semiHidden/>
    <w:rsid w:val="00703006"/>
    <w:rPr>
      <w:rFonts w:ascii="Times New Roman" w:eastAsia="Times New Roman" w:hAnsi="Times New Roman" w:cs="Times New Roman"/>
      <w:sz w:val="20"/>
      <w:szCs w:val="20"/>
      <w:lang w:val="x-none" w:eastAsia="x-none"/>
    </w:rPr>
  </w:style>
  <w:style w:type="character" w:styleId="af3">
    <w:name w:val="endnote reference"/>
    <w:uiPriority w:val="99"/>
    <w:semiHidden/>
    <w:rsid w:val="00703006"/>
    <w:rPr>
      <w:rFonts w:cs="Times New Roman"/>
      <w:vertAlign w:val="superscript"/>
    </w:rPr>
  </w:style>
  <w:style w:type="paragraph" w:styleId="af4">
    <w:name w:val="Balloon Text"/>
    <w:basedOn w:val="a"/>
    <w:link w:val="af5"/>
    <w:uiPriority w:val="99"/>
    <w:semiHidden/>
    <w:rsid w:val="00703006"/>
    <w:rPr>
      <w:sz w:val="2"/>
      <w:szCs w:val="20"/>
      <w:lang w:val="x-none" w:eastAsia="x-none"/>
    </w:rPr>
  </w:style>
  <w:style w:type="character" w:customStyle="1" w:styleId="af5">
    <w:name w:val="Текст выноски Знак"/>
    <w:link w:val="af4"/>
    <w:uiPriority w:val="99"/>
    <w:semiHidden/>
    <w:rsid w:val="00703006"/>
    <w:rPr>
      <w:rFonts w:ascii="Times New Roman" w:eastAsia="Times New Roman" w:hAnsi="Times New Roman" w:cs="Times New Roman"/>
      <w:sz w:val="2"/>
      <w:szCs w:val="20"/>
      <w:lang w:val="x-none" w:eastAsia="x-none"/>
    </w:rPr>
  </w:style>
  <w:style w:type="paragraph" w:customStyle="1" w:styleId="af6">
    <w:name w:val="Обычный.Нормальный абзац"/>
    <w:uiPriority w:val="99"/>
    <w:rsid w:val="00703006"/>
    <w:pPr>
      <w:widowControl w:val="0"/>
      <w:autoSpaceDE w:val="0"/>
      <w:autoSpaceDN w:val="0"/>
      <w:ind w:firstLine="709"/>
      <w:jc w:val="both"/>
    </w:pPr>
    <w:rPr>
      <w:rFonts w:ascii="Times New Roman" w:eastAsia="Times New Roman" w:hAnsi="Times New Roman"/>
      <w:sz w:val="24"/>
      <w:szCs w:val="24"/>
    </w:rPr>
  </w:style>
  <w:style w:type="character" w:customStyle="1" w:styleId="31">
    <w:name w:val="Знак Знак3"/>
    <w:uiPriority w:val="99"/>
    <w:locked/>
    <w:rsid w:val="00703006"/>
    <w:rPr>
      <w:lang w:val="ru-RU" w:eastAsia="ru-RU"/>
    </w:rPr>
  </w:style>
  <w:style w:type="character" w:customStyle="1" w:styleId="22">
    <w:name w:val="Знак Знак2"/>
    <w:uiPriority w:val="99"/>
    <w:rsid w:val="00703006"/>
  </w:style>
  <w:style w:type="paragraph" w:customStyle="1" w:styleId="32">
    <w:name w:val="Знак3"/>
    <w:basedOn w:val="a"/>
    <w:uiPriority w:val="99"/>
    <w:rsid w:val="00703006"/>
    <w:pPr>
      <w:spacing w:after="160" w:line="240" w:lineRule="exact"/>
    </w:pPr>
    <w:rPr>
      <w:rFonts w:ascii="Verdana" w:hAnsi="Verdana" w:cs="Verdana"/>
      <w:sz w:val="20"/>
      <w:szCs w:val="20"/>
      <w:lang w:val="en-US" w:eastAsia="en-US"/>
    </w:rPr>
  </w:style>
  <w:style w:type="paragraph" w:customStyle="1" w:styleId="7">
    <w:name w:val="Знак7"/>
    <w:basedOn w:val="a"/>
    <w:next w:val="2"/>
    <w:autoRedefine/>
    <w:uiPriority w:val="99"/>
    <w:rsid w:val="00703006"/>
    <w:pPr>
      <w:spacing w:after="160" w:line="240" w:lineRule="exact"/>
    </w:pPr>
    <w:rPr>
      <w:szCs w:val="20"/>
      <w:lang w:val="en-US" w:eastAsia="en-US"/>
    </w:rPr>
  </w:style>
  <w:style w:type="paragraph" w:customStyle="1" w:styleId="71">
    <w:name w:val="Знак71"/>
    <w:basedOn w:val="a"/>
    <w:uiPriority w:val="99"/>
    <w:rsid w:val="00703006"/>
    <w:pPr>
      <w:spacing w:after="160" w:line="240" w:lineRule="exact"/>
    </w:pPr>
    <w:rPr>
      <w:rFonts w:ascii="Verdana" w:hAnsi="Verdana" w:cs="Verdana"/>
      <w:sz w:val="20"/>
      <w:szCs w:val="20"/>
      <w:lang w:val="en-US" w:eastAsia="en-US"/>
    </w:rPr>
  </w:style>
  <w:style w:type="paragraph" w:customStyle="1" w:styleId="af7">
    <w:name w:val="Заголовок статьи"/>
    <w:basedOn w:val="a"/>
    <w:next w:val="a"/>
    <w:uiPriority w:val="99"/>
    <w:rsid w:val="00703006"/>
    <w:pPr>
      <w:widowControl w:val="0"/>
      <w:autoSpaceDE w:val="0"/>
      <w:autoSpaceDN w:val="0"/>
      <w:adjustRightInd w:val="0"/>
      <w:ind w:left="1612" w:hanging="892"/>
      <w:jc w:val="both"/>
    </w:pPr>
    <w:rPr>
      <w:rFonts w:ascii="Arial" w:hAnsi="Arial"/>
      <w:sz w:val="20"/>
      <w:szCs w:val="20"/>
    </w:rPr>
  </w:style>
  <w:style w:type="character" w:styleId="af8">
    <w:name w:val="Hyperlink"/>
    <w:rsid w:val="00703006"/>
    <w:rPr>
      <w:rFonts w:cs="Times New Roman"/>
      <w:color w:val="0000FF"/>
      <w:u w:val="single"/>
    </w:rPr>
  </w:style>
  <w:style w:type="paragraph" w:styleId="af9">
    <w:name w:val="Body Text"/>
    <w:basedOn w:val="a"/>
    <w:link w:val="afa"/>
    <w:uiPriority w:val="99"/>
    <w:rsid w:val="00703006"/>
    <w:pPr>
      <w:spacing w:after="120"/>
    </w:pPr>
    <w:rPr>
      <w:szCs w:val="20"/>
      <w:lang w:val="x-none" w:eastAsia="x-none"/>
    </w:rPr>
  </w:style>
  <w:style w:type="character" w:customStyle="1" w:styleId="afa">
    <w:name w:val="Основной текст Знак"/>
    <w:link w:val="af9"/>
    <w:uiPriority w:val="99"/>
    <w:rsid w:val="00703006"/>
    <w:rPr>
      <w:rFonts w:ascii="Times New Roman" w:eastAsia="Times New Roman" w:hAnsi="Times New Roman" w:cs="Times New Roman"/>
      <w:sz w:val="24"/>
      <w:szCs w:val="20"/>
      <w:lang w:val="x-none" w:eastAsia="x-none"/>
    </w:rPr>
  </w:style>
  <w:style w:type="paragraph" w:customStyle="1" w:styleId="-">
    <w:name w:val="Контракт-раздел"/>
    <w:basedOn w:val="a"/>
    <w:next w:val="-0"/>
    <w:rsid w:val="00703006"/>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03006"/>
    <w:pPr>
      <w:numPr>
        <w:ilvl w:val="1"/>
        <w:numId w:val="2"/>
      </w:numPr>
      <w:jc w:val="both"/>
    </w:pPr>
  </w:style>
  <w:style w:type="paragraph" w:customStyle="1" w:styleId="-1">
    <w:name w:val="Контракт-подпункт"/>
    <w:basedOn w:val="a"/>
    <w:rsid w:val="00703006"/>
    <w:pPr>
      <w:numPr>
        <w:ilvl w:val="2"/>
        <w:numId w:val="2"/>
      </w:numPr>
      <w:jc w:val="both"/>
    </w:pPr>
  </w:style>
  <w:style w:type="paragraph" w:customStyle="1" w:styleId="-2">
    <w:name w:val="Контракт-подподпункт"/>
    <w:basedOn w:val="a"/>
    <w:rsid w:val="00703006"/>
    <w:pPr>
      <w:numPr>
        <w:ilvl w:val="3"/>
        <w:numId w:val="2"/>
      </w:numPr>
      <w:jc w:val="both"/>
    </w:pPr>
  </w:style>
  <w:style w:type="paragraph" w:customStyle="1" w:styleId="ConsPlusNonformat">
    <w:name w:val="ConsPlusNonformat"/>
    <w:uiPriority w:val="99"/>
    <w:rsid w:val="00703006"/>
    <w:pPr>
      <w:widowControl w:val="0"/>
      <w:autoSpaceDE w:val="0"/>
      <w:autoSpaceDN w:val="0"/>
      <w:adjustRightInd w:val="0"/>
    </w:pPr>
    <w:rPr>
      <w:rFonts w:ascii="Courier New" w:eastAsia="Times New Roman" w:hAnsi="Courier New" w:cs="Courier New"/>
    </w:rPr>
  </w:style>
  <w:style w:type="paragraph" w:customStyle="1" w:styleId="afb">
    <w:name w:val="Обычный.Нормальный абзац Знак"/>
    <w:uiPriority w:val="99"/>
    <w:rsid w:val="00703006"/>
    <w:pPr>
      <w:widowControl w:val="0"/>
      <w:ind w:firstLine="709"/>
      <w:jc w:val="both"/>
    </w:pPr>
    <w:rPr>
      <w:rFonts w:ascii="Times New Roman" w:eastAsia="Times New Roman" w:hAnsi="Times New Roman"/>
      <w:sz w:val="24"/>
    </w:rPr>
  </w:style>
  <w:style w:type="paragraph" w:customStyle="1" w:styleId="afc">
    <w:name w:val="Пункт б/н"/>
    <w:basedOn w:val="a"/>
    <w:uiPriority w:val="99"/>
    <w:semiHidden/>
    <w:rsid w:val="00703006"/>
    <w:pPr>
      <w:tabs>
        <w:tab w:val="left" w:pos="1134"/>
      </w:tabs>
      <w:ind w:firstLine="567"/>
      <w:jc w:val="both"/>
    </w:pPr>
  </w:style>
  <w:style w:type="paragraph" w:styleId="afd">
    <w:name w:val="List Paragraph"/>
    <w:basedOn w:val="a"/>
    <w:uiPriority w:val="99"/>
    <w:qFormat/>
    <w:rsid w:val="00703006"/>
    <w:pPr>
      <w:widowControl w:val="0"/>
      <w:overflowPunct w:val="0"/>
      <w:autoSpaceDE w:val="0"/>
      <w:autoSpaceDN w:val="0"/>
      <w:adjustRightInd w:val="0"/>
      <w:ind w:left="720"/>
      <w:contextualSpacing/>
    </w:pPr>
    <w:rPr>
      <w:kern w:val="28"/>
      <w:sz w:val="20"/>
      <w:szCs w:val="20"/>
    </w:rPr>
  </w:style>
  <w:style w:type="paragraph" w:customStyle="1" w:styleId="Style17">
    <w:name w:val="Style17"/>
    <w:basedOn w:val="a"/>
    <w:uiPriority w:val="99"/>
    <w:rsid w:val="00703006"/>
    <w:pPr>
      <w:widowControl w:val="0"/>
      <w:autoSpaceDE w:val="0"/>
      <w:autoSpaceDN w:val="0"/>
      <w:adjustRightInd w:val="0"/>
      <w:spacing w:line="216" w:lineRule="exact"/>
      <w:ind w:firstLine="504"/>
      <w:jc w:val="both"/>
    </w:pPr>
    <w:rPr>
      <w:rFonts w:ascii="Arial" w:hAnsi="Arial" w:cs="Arial"/>
    </w:rPr>
  </w:style>
  <w:style w:type="paragraph" w:customStyle="1" w:styleId="Style16">
    <w:name w:val="Style16"/>
    <w:basedOn w:val="a"/>
    <w:uiPriority w:val="99"/>
    <w:rsid w:val="00703006"/>
    <w:pPr>
      <w:widowControl w:val="0"/>
      <w:autoSpaceDE w:val="0"/>
      <w:autoSpaceDN w:val="0"/>
      <w:adjustRightInd w:val="0"/>
      <w:spacing w:line="276" w:lineRule="exact"/>
      <w:ind w:firstLine="600"/>
      <w:jc w:val="both"/>
    </w:pPr>
  </w:style>
  <w:style w:type="character" w:customStyle="1" w:styleId="FontStyle29">
    <w:name w:val="Font Style29"/>
    <w:uiPriority w:val="99"/>
    <w:rsid w:val="00703006"/>
    <w:rPr>
      <w:rFonts w:ascii="Times New Roman" w:hAnsi="Times New Roman"/>
      <w:b/>
      <w:sz w:val="20"/>
    </w:rPr>
  </w:style>
  <w:style w:type="character" w:customStyle="1" w:styleId="FontStyle31">
    <w:name w:val="Font Style31"/>
    <w:uiPriority w:val="99"/>
    <w:rsid w:val="00703006"/>
    <w:rPr>
      <w:rFonts w:ascii="Times New Roman" w:hAnsi="Times New Roman"/>
      <w:sz w:val="20"/>
    </w:rPr>
  </w:style>
  <w:style w:type="paragraph" w:customStyle="1" w:styleId="Iacaaiea">
    <w:name w:val="Iacaaiea"/>
    <w:basedOn w:val="a"/>
    <w:uiPriority w:val="99"/>
    <w:rsid w:val="00703006"/>
    <w:pPr>
      <w:tabs>
        <w:tab w:val="left" w:pos="426"/>
      </w:tabs>
      <w:spacing w:before="120" w:line="360" w:lineRule="atLeast"/>
      <w:jc w:val="center"/>
    </w:pPr>
    <w:rPr>
      <w:b/>
      <w:bCs/>
      <w:sz w:val="22"/>
      <w:szCs w:val="22"/>
    </w:rPr>
  </w:style>
  <w:style w:type="paragraph" w:customStyle="1" w:styleId="FR1">
    <w:name w:val="FR1"/>
    <w:rsid w:val="00703006"/>
    <w:pPr>
      <w:widowControl w:val="0"/>
      <w:spacing w:before="700"/>
      <w:ind w:left="34" w:firstLine="709"/>
    </w:pPr>
    <w:rPr>
      <w:rFonts w:ascii="Times New Roman" w:eastAsia="Times New Roman" w:hAnsi="Times New Roman"/>
      <w:b/>
      <w:sz w:val="28"/>
    </w:rPr>
  </w:style>
  <w:style w:type="paragraph" w:customStyle="1" w:styleId="12">
    <w:name w:val="Обычный1"/>
    <w:basedOn w:val="a"/>
    <w:rsid w:val="00703006"/>
    <w:pPr>
      <w:widowControl w:val="0"/>
      <w:snapToGrid w:val="0"/>
      <w:spacing w:line="300" w:lineRule="auto"/>
      <w:ind w:left="34" w:firstLine="720"/>
      <w:jc w:val="both"/>
    </w:pPr>
  </w:style>
  <w:style w:type="paragraph" w:customStyle="1" w:styleId="33">
    <w:name w:val="Обычный3"/>
    <w:rsid w:val="00703006"/>
    <w:pPr>
      <w:widowControl w:val="0"/>
      <w:spacing w:line="280" w:lineRule="auto"/>
      <w:ind w:left="280" w:firstLine="709"/>
    </w:pPr>
    <w:rPr>
      <w:rFonts w:ascii="Times New Roman" w:eastAsia="Times New Roman" w:hAnsi="Times New Roman"/>
    </w:rPr>
  </w:style>
  <w:style w:type="character" w:styleId="afe">
    <w:name w:val="Strong"/>
    <w:uiPriority w:val="99"/>
    <w:qFormat/>
    <w:rsid w:val="00703006"/>
    <w:rPr>
      <w:rFonts w:cs="Times New Roman"/>
      <w:b/>
      <w:bCs/>
    </w:rPr>
  </w:style>
  <w:style w:type="paragraph" w:styleId="34">
    <w:name w:val="Body Text Indent 3"/>
    <w:basedOn w:val="a"/>
    <w:link w:val="35"/>
    <w:uiPriority w:val="99"/>
    <w:unhideWhenUsed/>
    <w:rsid w:val="00703006"/>
    <w:pPr>
      <w:spacing w:after="120"/>
      <w:ind w:left="283"/>
    </w:pPr>
    <w:rPr>
      <w:sz w:val="16"/>
      <w:szCs w:val="16"/>
      <w:lang w:val="x-none" w:eastAsia="x-none"/>
    </w:rPr>
  </w:style>
  <w:style w:type="character" w:customStyle="1" w:styleId="35">
    <w:name w:val="Основной текст с отступом 3 Знак"/>
    <w:link w:val="34"/>
    <w:uiPriority w:val="99"/>
    <w:rsid w:val="00703006"/>
    <w:rPr>
      <w:rFonts w:ascii="Times New Roman" w:eastAsia="Times New Roman" w:hAnsi="Times New Roman" w:cs="Times New Roman"/>
      <w:sz w:val="16"/>
      <w:szCs w:val="16"/>
      <w:lang w:val="x-none" w:eastAsia="x-none"/>
    </w:rPr>
  </w:style>
  <w:style w:type="paragraph" w:styleId="23">
    <w:name w:val="Body Text 2"/>
    <w:basedOn w:val="a"/>
    <w:link w:val="24"/>
    <w:unhideWhenUsed/>
    <w:rsid w:val="00703006"/>
    <w:pPr>
      <w:spacing w:after="120" w:line="480" w:lineRule="auto"/>
    </w:pPr>
    <w:rPr>
      <w:lang w:val="x-none" w:eastAsia="x-none"/>
    </w:rPr>
  </w:style>
  <w:style w:type="character" w:customStyle="1" w:styleId="24">
    <w:name w:val="Основной текст 2 Знак"/>
    <w:link w:val="23"/>
    <w:rsid w:val="00703006"/>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703006"/>
    <w:pPr>
      <w:spacing w:after="120" w:line="480" w:lineRule="auto"/>
      <w:ind w:left="283"/>
    </w:pPr>
    <w:rPr>
      <w:lang w:val="x-none" w:eastAsia="x-none"/>
    </w:rPr>
  </w:style>
  <w:style w:type="character" w:customStyle="1" w:styleId="26">
    <w:name w:val="Основной текст с отступом 2 Знак"/>
    <w:link w:val="25"/>
    <w:rsid w:val="00703006"/>
    <w:rPr>
      <w:rFonts w:ascii="Times New Roman" w:eastAsia="Times New Roman" w:hAnsi="Times New Roman" w:cs="Times New Roman"/>
      <w:sz w:val="24"/>
      <w:szCs w:val="24"/>
      <w:lang w:val="x-none" w:eastAsia="x-none"/>
    </w:rPr>
  </w:style>
  <w:style w:type="paragraph" w:styleId="aff">
    <w:name w:val="Block Text"/>
    <w:basedOn w:val="a"/>
    <w:uiPriority w:val="99"/>
    <w:rsid w:val="00703006"/>
    <w:pPr>
      <w:spacing w:after="120"/>
      <w:ind w:left="1440" w:right="1440"/>
    </w:pPr>
  </w:style>
  <w:style w:type="paragraph" w:customStyle="1" w:styleId="j0e">
    <w:name w:val="j0eбычный"/>
    <w:uiPriority w:val="99"/>
    <w:rsid w:val="00703006"/>
    <w:pPr>
      <w:widowControl w:val="0"/>
      <w:ind w:left="34" w:firstLine="709"/>
    </w:pPr>
    <w:rPr>
      <w:rFonts w:ascii="Times New Roman" w:eastAsia="Times New Roman" w:hAnsi="Times New Roman"/>
    </w:rPr>
  </w:style>
  <w:style w:type="paragraph" w:customStyle="1" w:styleId="210">
    <w:name w:val="Основной текст 21"/>
    <w:basedOn w:val="a"/>
    <w:uiPriority w:val="99"/>
    <w:rsid w:val="00703006"/>
    <w:pPr>
      <w:widowControl w:val="0"/>
      <w:spacing w:before="120" w:after="120"/>
      <w:ind w:left="34" w:firstLine="851"/>
      <w:jc w:val="both"/>
    </w:pPr>
    <w:rPr>
      <w:szCs w:val="20"/>
    </w:rPr>
  </w:style>
  <w:style w:type="paragraph" w:customStyle="1" w:styleId="27">
    <w:name w:val="Обычный2"/>
    <w:uiPriority w:val="99"/>
    <w:rsid w:val="00703006"/>
    <w:pPr>
      <w:widowControl w:val="0"/>
      <w:spacing w:line="280" w:lineRule="auto"/>
      <w:ind w:left="280" w:firstLine="709"/>
    </w:pPr>
    <w:rPr>
      <w:rFonts w:ascii="Times New Roman" w:eastAsia="Times New Roman" w:hAnsi="Times New Roman"/>
    </w:rPr>
  </w:style>
  <w:style w:type="paragraph" w:customStyle="1" w:styleId="Caaieiaie1Noaouy">
    <w:name w:val="Caaieiaie 1.Noaouy"/>
    <w:basedOn w:val="a"/>
    <w:next w:val="a"/>
    <w:uiPriority w:val="99"/>
    <w:rsid w:val="00703006"/>
    <w:pPr>
      <w:keepNext/>
      <w:keepLines/>
      <w:suppressAutoHyphens/>
      <w:spacing w:before="240" w:after="120"/>
      <w:ind w:left="567"/>
    </w:pPr>
    <w:rPr>
      <w:b/>
      <w:smallCaps/>
      <w:szCs w:val="20"/>
    </w:rPr>
  </w:style>
  <w:style w:type="paragraph" w:customStyle="1" w:styleId="220">
    <w:name w:val="Основной текст 22"/>
    <w:basedOn w:val="a"/>
    <w:uiPriority w:val="99"/>
    <w:rsid w:val="00703006"/>
    <w:pPr>
      <w:widowControl w:val="0"/>
      <w:spacing w:before="120" w:after="120"/>
      <w:ind w:left="34" w:firstLine="851"/>
      <w:jc w:val="both"/>
    </w:pPr>
    <w:rPr>
      <w:szCs w:val="20"/>
    </w:rPr>
  </w:style>
  <w:style w:type="paragraph" w:customStyle="1" w:styleId="230">
    <w:name w:val="Основной текст 23"/>
    <w:basedOn w:val="a"/>
    <w:uiPriority w:val="99"/>
    <w:rsid w:val="00703006"/>
    <w:pPr>
      <w:widowControl w:val="0"/>
      <w:spacing w:before="120" w:after="120"/>
      <w:ind w:firstLine="851"/>
      <w:jc w:val="both"/>
    </w:pPr>
    <w:rPr>
      <w:szCs w:val="20"/>
    </w:rPr>
  </w:style>
  <w:style w:type="paragraph" w:customStyle="1" w:styleId="41">
    <w:name w:val="Обычный4"/>
    <w:uiPriority w:val="99"/>
    <w:rsid w:val="00703006"/>
    <w:pPr>
      <w:widowControl w:val="0"/>
      <w:spacing w:line="280" w:lineRule="auto"/>
      <w:ind w:left="280"/>
    </w:pPr>
    <w:rPr>
      <w:rFonts w:ascii="Times New Roman" w:eastAsia="Times New Roman" w:hAnsi="Times New Roman"/>
    </w:rPr>
  </w:style>
  <w:style w:type="character" w:customStyle="1" w:styleId="iiianoaieou">
    <w:name w:val="iiia? no?aieou"/>
    <w:uiPriority w:val="99"/>
    <w:rsid w:val="00703006"/>
    <w:rPr>
      <w:rFonts w:cs="Times New Roman"/>
    </w:rPr>
  </w:style>
  <w:style w:type="table" w:styleId="aff0">
    <w:name w:val="Table Grid"/>
    <w:basedOn w:val="a1"/>
    <w:uiPriority w:val="99"/>
    <w:rsid w:val="0070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Document Map"/>
    <w:basedOn w:val="a"/>
    <w:link w:val="aff2"/>
    <w:uiPriority w:val="99"/>
    <w:semiHidden/>
    <w:rsid w:val="00703006"/>
    <w:pPr>
      <w:widowControl w:val="0"/>
      <w:shd w:val="clear" w:color="auto" w:fill="FFFFFF"/>
      <w:ind w:left="34" w:firstLine="709"/>
      <w:jc w:val="both"/>
    </w:pPr>
    <w:rPr>
      <w:rFonts w:ascii="Tahoma" w:eastAsia="Calibri" w:hAnsi="Tahoma"/>
      <w:sz w:val="16"/>
      <w:szCs w:val="16"/>
      <w:lang w:val="x-none" w:eastAsia="x-none"/>
    </w:rPr>
  </w:style>
  <w:style w:type="character" w:customStyle="1" w:styleId="aff2">
    <w:name w:val="Схема документа Знак"/>
    <w:link w:val="aff1"/>
    <w:uiPriority w:val="99"/>
    <w:semiHidden/>
    <w:rsid w:val="00703006"/>
    <w:rPr>
      <w:rFonts w:ascii="Tahoma" w:eastAsia="Calibri" w:hAnsi="Tahoma" w:cs="Times New Roman"/>
      <w:sz w:val="16"/>
      <w:szCs w:val="16"/>
      <w:shd w:val="clear" w:color="auto" w:fill="FFFFFF"/>
      <w:lang w:val="x-none" w:eastAsia="x-none"/>
    </w:rPr>
  </w:style>
  <w:style w:type="paragraph" w:customStyle="1" w:styleId="5">
    <w:name w:val="Обычный5"/>
    <w:uiPriority w:val="99"/>
    <w:rsid w:val="00703006"/>
    <w:pPr>
      <w:widowControl w:val="0"/>
      <w:spacing w:line="300" w:lineRule="auto"/>
      <w:ind w:firstLine="720"/>
      <w:jc w:val="both"/>
    </w:pPr>
    <w:rPr>
      <w:rFonts w:ascii="Times New Roman" w:eastAsia="Times New Roman" w:hAnsi="Times New Roman"/>
      <w:sz w:val="24"/>
    </w:rPr>
  </w:style>
  <w:style w:type="character" w:customStyle="1" w:styleId="sentence">
    <w:name w:val="sentence"/>
    <w:uiPriority w:val="99"/>
    <w:rsid w:val="00703006"/>
    <w:rPr>
      <w:rFonts w:cs="Times New Roman"/>
    </w:rPr>
  </w:style>
  <w:style w:type="paragraph" w:customStyle="1" w:styleId="p008d83ec890a0e2d824458fb0c471908">
    <w:name w:val="p008d83ec890a0e2d824458fb0c471908"/>
    <w:basedOn w:val="a"/>
    <w:uiPriority w:val="99"/>
    <w:rsid w:val="00703006"/>
    <w:pPr>
      <w:spacing w:before="100" w:beforeAutospacing="1" w:after="100" w:afterAutospacing="1"/>
    </w:pPr>
  </w:style>
  <w:style w:type="paragraph" w:customStyle="1" w:styleId="6">
    <w:name w:val="Обычный6"/>
    <w:uiPriority w:val="99"/>
    <w:rsid w:val="00703006"/>
    <w:pPr>
      <w:widowControl w:val="0"/>
      <w:spacing w:line="300" w:lineRule="auto"/>
      <w:ind w:firstLine="720"/>
      <w:jc w:val="both"/>
    </w:pPr>
    <w:rPr>
      <w:rFonts w:ascii="Times New Roman" w:eastAsia="Times New Roman" w:hAnsi="Times New Roman"/>
      <w:sz w:val="24"/>
    </w:rPr>
  </w:style>
  <w:style w:type="character" w:customStyle="1" w:styleId="apple-converted-space">
    <w:name w:val="apple-converted-space"/>
    <w:uiPriority w:val="99"/>
    <w:rsid w:val="00703006"/>
    <w:rPr>
      <w:rFonts w:cs="Times New Roman"/>
    </w:rPr>
  </w:style>
  <w:style w:type="numbering" w:customStyle="1" w:styleId="1">
    <w:name w:val="Стиль1"/>
    <w:rsid w:val="00703006"/>
    <w:pPr>
      <w:numPr>
        <w:numId w:val="3"/>
      </w:numPr>
    </w:pPr>
  </w:style>
  <w:style w:type="paragraph" w:styleId="aff3">
    <w:name w:val="No Spacing"/>
    <w:aliases w:val="Без интервала21,Без интервала111,No Spacing2,Без интервала211,Без интервала1111,Без интервала31,Мой,No Spacing111,No Spacing1,No Spacing11,Без интервала11,мой,МОЙ,Без интервала 111,для таблиц"/>
    <w:link w:val="aff4"/>
    <w:uiPriority w:val="1"/>
    <w:qFormat/>
    <w:rsid w:val="00703006"/>
    <w:rPr>
      <w:rFonts w:eastAsia="Times New Roman"/>
      <w:sz w:val="22"/>
      <w:szCs w:val="22"/>
    </w:rPr>
  </w:style>
  <w:style w:type="paragraph" w:customStyle="1" w:styleId="Normal">
    <w:name w:val="Normal"/>
    <w:rsid w:val="00703006"/>
    <w:pPr>
      <w:widowControl w:val="0"/>
      <w:spacing w:line="300" w:lineRule="auto"/>
      <w:ind w:firstLine="720"/>
      <w:jc w:val="both"/>
    </w:pPr>
    <w:rPr>
      <w:rFonts w:ascii="Times New Roman" w:eastAsia="Times New Roman" w:hAnsi="Times New Roman"/>
      <w:snapToGrid w:val="0"/>
      <w:sz w:val="24"/>
    </w:rPr>
  </w:style>
  <w:style w:type="paragraph" w:customStyle="1" w:styleId="13">
    <w:name w:val="Знак13"/>
    <w:basedOn w:val="a"/>
    <w:rsid w:val="00703006"/>
    <w:pPr>
      <w:spacing w:before="100" w:beforeAutospacing="1" w:after="100" w:afterAutospacing="1"/>
    </w:pPr>
    <w:rPr>
      <w:rFonts w:ascii="Tahoma" w:hAnsi="Tahoma" w:cs="Tahoma"/>
      <w:sz w:val="20"/>
      <w:szCs w:val="20"/>
      <w:lang w:val="en-US" w:eastAsia="en-US"/>
    </w:rPr>
  </w:style>
  <w:style w:type="character" w:customStyle="1" w:styleId="BodyTextIndent3Char">
    <w:name w:val="Body Text Indent 3 Char"/>
    <w:semiHidden/>
    <w:locked/>
    <w:rsid w:val="00703006"/>
    <w:rPr>
      <w:rFonts w:ascii="Times New Roman" w:hAnsi="Times New Roman" w:cs="Times New Roman"/>
      <w:sz w:val="16"/>
      <w:szCs w:val="16"/>
    </w:rPr>
  </w:style>
  <w:style w:type="paragraph" w:styleId="aff5">
    <w:name w:val="Название"/>
    <w:basedOn w:val="a"/>
    <w:link w:val="aff6"/>
    <w:qFormat/>
    <w:rsid w:val="00703006"/>
    <w:pPr>
      <w:jc w:val="center"/>
    </w:pPr>
    <w:rPr>
      <w:sz w:val="28"/>
      <w:szCs w:val="28"/>
      <w:lang w:val="x-none" w:eastAsia="x-none"/>
    </w:rPr>
  </w:style>
  <w:style w:type="character" w:customStyle="1" w:styleId="aff6">
    <w:name w:val="Название Знак"/>
    <w:link w:val="aff5"/>
    <w:rsid w:val="00703006"/>
    <w:rPr>
      <w:rFonts w:ascii="Times New Roman" w:eastAsia="Times New Roman" w:hAnsi="Times New Roman" w:cs="Times New Roman"/>
      <w:sz w:val="28"/>
      <w:szCs w:val="28"/>
      <w:lang w:val="x-none" w:eastAsia="x-none"/>
    </w:rPr>
  </w:style>
  <w:style w:type="paragraph" w:styleId="aff7">
    <w:name w:val="Обычный (веб)"/>
    <w:basedOn w:val="a"/>
    <w:rsid w:val="00703006"/>
    <w:pPr>
      <w:spacing w:before="100" w:beforeAutospacing="1" w:after="100" w:afterAutospacing="1"/>
    </w:pPr>
  </w:style>
  <w:style w:type="character" w:styleId="aff8">
    <w:name w:val="Emphasis"/>
    <w:qFormat/>
    <w:rsid w:val="00703006"/>
    <w:rPr>
      <w:i/>
      <w:iCs/>
    </w:rPr>
  </w:style>
  <w:style w:type="character" w:customStyle="1" w:styleId="zel2">
    <w:name w:val="zel2"/>
    <w:basedOn w:val="a0"/>
    <w:rsid w:val="00703006"/>
  </w:style>
  <w:style w:type="paragraph" w:styleId="z-">
    <w:name w:val="HTML Top of Form"/>
    <w:basedOn w:val="a"/>
    <w:next w:val="a"/>
    <w:link w:val="z-0"/>
    <w:hidden/>
    <w:rsid w:val="00703006"/>
    <w:pPr>
      <w:pBdr>
        <w:bottom w:val="single" w:sz="6" w:space="1" w:color="auto"/>
      </w:pBdr>
      <w:jc w:val="center"/>
    </w:pPr>
    <w:rPr>
      <w:rFonts w:ascii="Arial" w:hAnsi="Arial"/>
      <w:vanish/>
      <w:sz w:val="16"/>
      <w:szCs w:val="16"/>
      <w:lang w:val="x-none"/>
    </w:rPr>
  </w:style>
  <w:style w:type="character" w:customStyle="1" w:styleId="z-0">
    <w:name w:val="z-Начало формы Знак"/>
    <w:link w:val="z-"/>
    <w:rsid w:val="00703006"/>
    <w:rPr>
      <w:rFonts w:ascii="Arial" w:eastAsia="Times New Roman" w:hAnsi="Arial" w:cs="Arial"/>
      <w:vanish/>
      <w:sz w:val="16"/>
      <w:szCs w:val="16"/>
      <w:lang w:eastAsia="ru-RU"/>
    </w:rPr>
  </w:style>
  <w:style w:type="character" w:customStyle="1" w:styleId="aff9">
    <w:name w:val="Символ сноски"/>
    <w:uiPriority w:val="99"/>
    <w:rsid w:val="00EC2F71"/>
    <w:rPr>
      <w:vertAlign w:val="superscript"/>
    </w:rPr>
  </w:style>
  <w:style w:type="character" w:customStyle="1" w:styleId="42">
    <w:name w:val="Основной текст (4)_"/>
    <w:link w:val="43"/>
    <w:uiPriority w:val="99"/>
    <w:locked/>
    <w:rsid w:val="00F10096"/>
    <w:rPr>
      <w:sz w:val="24"/>
      <w:shd w:val="clear" w:color="auto" w:fill="FFFFFF"/>
    </w:rPr>
  </w:style>
  <w:style w:type="paragraph" w:customStyle="1" w:styleId="43">
    <w:name w:val="Основной текст (4)"/>
    <w:basedOn w:val="a"/>
    <w:link w:val="42"/>
    <w:uiPriority w:val="99"/>
    <w:rsid w:val="00F10096"/>
    <w:pPr>
      <w:shd w:val="clear" w:color="auto" w:fill="FFFFFF"/>
      <w:spacing w:line="240" w:lineRule="atLeast"/>
      <w:jc w:val="right"/>
    </w:pPr>
    <w:rPr>
      <w:rFonts w:ascii="Calibri" w:eastAsia="Calibri" w:hAnsi="Calibri"/>
      <w:szCs w:val="20"/>
    </w:rPr>
  </w:style>
  <w:style w:type="character" w:customStyle="1" w:styleId="aff4">
    <w:name w:val="Без интервала Знак"/>
    <w:aliases w:val="Без интервала21 Знак,Без интервала111 Знак,No Spacing2 Знак,Без интервала211 Знак,Без интервала1111 Знак,Без интервала31 Знак,Мой Знак,No Spacing111 Знак,No Spacing1 Знак,No Spacing11 Знак,Без интервала11 Знак,мой Знак,МОЙ Знак"/>
    <w:link w:val="aff3"/>
    <w:uiPriority w:val="1"/>
    <w:locked/>
    <w:rsid w:val="00A25F9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5436">
      <w:bodyDiv w:val="1"/>
      <w:marLeft w:val="0"/>
      <w:marRight w:val="0"/>
      <w:marTop w:val="0"/>
      <w:marBottom w:val="0"/>
      <w:divBdr>
        <w:top w:val="none" w:sz="0" w:space="0" w:color="auto"/>
        <w:left w:val="none" w:sz="0" w:space="0" w:color="auto"/>
        <w:bottom w:val="none" w:sz="0" w:space="0" w:color="auto"/>
        <w:right w:val="none" w:sz="0" w:space="0" w:color="auto"/>
      </w:divBdr>
    </w:div>
    <w:div w:id="847865621">
      <w:bodyDiv w:val="1"/>
      <w:marLeft w:val="0"/>
      <w:marRight w:val="0"/>
      <w:marTop w:val="0"/>
      <w:marBottom w:val="0"/>
      <w:divBdr>
        <w:top w:val="none" w:sz="0" w:space="0" w:color="auto"/>
        <w:left w:val="none" w:sz="0" w:space="0" w:color="auto"/>
        <w:bottom w:val="none" w:sz="0" w:space="0" w:color="auto"/>
        <w:right w:val="none" w:sz="0" w:space="0" w:color="auto"/>
      </w:divBdr>
    </w:div>
    <w:div w:id="11061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9456A39EB2CD9C5F4A111B15C398661B63B46AF96EA451C94EC18358CBFAE79CD0F91A3DB4F7E7DB1F28E88ES84DO"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yperlink" Target="https://www.consultant.ru/document/cons_doc_LAW_454257/ab3273e757a9e718cbb3741596bc36eb8138e4f6/" TargetMode="External"/><Relationship Id="rId3" Type="http://schemas.openxmlformats.org/officeDocument/2006/relationships/styles" Target="styles.xml"/><Relationship Id="rId21" Type="http://schemas.openxmlformats.org/officeDocument/2006/relationships/hyperlink" Target="https://www.consultant.ru/document/cons_doc_LAW_454257/ab3273e757a9e718cbb3741596bc36eb8138e4f6/" TargetMode="Externa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yperlink" Target="https://www.consultant.ru/document/cons_doc_LAW_454257/ab3273e757a9e718cbb3741596bc36eb8138e4f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ltant.ru/document/cons_doc_LAW_454257/ab3273e757a9e718cbb3741596bc36eb8138e4f6/" TargetMode="External"/><Relationship Id="rId20" Type="http://schemas.openxmlformats.org/officeDocument/2006/relationships/hyperlink" Target="https://www.consultant.ru/document/cons_doc_LAW_454257/ab3273e757a9e718cbb3741596bc36eb8138e4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mailto:ik-15.donzona@61.fsin.gov.ru"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hyperlink" Target="https://www.consultant.ru/document/cons_doc_LAW_454257/ab3273e757a9e718cbb3741596bc36eb8138e4f6/" TargetMode="External"/><Relationship Id="rId4" Type="http://schemas.openxmlformats.org/officeDocument/2006/relationships/settings" Target="settings.xml"/><Relationship Id="rId9" Type="http://schemas.openxmlformats.org/officeDocument/2006/relationships/hyperlink" Target="consultantplus://offline/ref=7B9456A39EB2CD9C5F4A111B15C398661C6BBE65FE6DA451C94EC18358CBFAE78ED0A1163FB5EAE7D30A7EB9C8DABF6B01CCC5BE4A464DE5SD4EO"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2" Type="http://schemas.openxmlformats.org/officeDocument/2006/relationships/hyperlink" Target="https://www.consultant.ru/document/cons_doc_LAW_454257/ab3273e757a9e718cbb3741596bc36eb8138e4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A62F-5400-4FC6-8503-778412C2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6702</Words>
  <Characters>38205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44818</CharactersWithSpaces>
  <SharedDoc>false</SharedDoc>
  <HLinks>
    <vt:vector size="102" baseType="variant">
      <vt:variant>
        <vt:i4>7405652</vt:i4>
      </vt:variant>
      <vt:variant>
        <vt:i4>48</vt:i4>
      </vt:variant>
      <vt:variant>
        <vt:i4>0</vt:i4>
      </vt:variant>
      <vt:variant>
        <vt:i4>5</vt:i4>
      </vt:variant>
      <vt:variant>
        <vt:lpwstr>mailto:ik-15.donzona@61.fsin.gov.ru</vt:lpwstr>
      </vt:variant>
      <vt:variant>
        <vt:lpwstr/>
      </vt:variant>
      <vt:variant>
        <vt:i4>4784238</vt:i4>
      </vt:variant>
      <vt:variant>
        <vt:i4>45</vt:i4>
      </vt:variant>
      <vt:variant>
        <vt:i4>0</vt:i4>
      </vt:variant>
      <vt:variant>
        <vt:i4>5</vt:i4>
      </vt:variant>
      <vt:variant>
        <vt:lpwstr>https://www.consultant.ru/document/cons_doc_LAW_454257/ab3273e757a9e718cbb3741596bc36eb8138e4f6/</vt:lpwstr>
      </vt:variant>
      <vt:variant>
        <vt:lpwstr>dst2929</vt:lpwstr>
      </vt:variant>
      <vt:variant>
        <vt:i4>4784228</vt:i4>
      </vt:variant>
      <vt:variant>
        <vt:i4>42</vt:i4>
      </vt:variant>
      <vt:variant>
        <vt:i4>0</vt:i4>
      </vt:variant>
      <vt:variant>
        <vt:i4>5</vt:i4>
      </vt:variant>
      <vt:variant>
        <vt:lpwstr>https://www.consultant.ru/document/cons_doc_LAW_454257/ab3273e757a9e718cbb3741596bc36eb8138e4f6/</vt:lpwstr>
      </vt:variant>
      <vt:variant>
        <vt:lpwstr>dst1316</vt:lpwstr>
      </vt:variant>
      <vt:variant>
        <vt:i4>4259950</vt:i4>
      </vt:variant>
      <vt:variant>
        <vt:i4>39</vt:i4>
      </vt:variant>
      <vt:variant>
        <vt:i4>0</vt:i4>
      </vt:variant>
      <vt:variant>
        <vt:i4>5</vt:i4>
      </vt:variant>
      <vt:variant>
        <vt:lpwstr>https://www.consultant.ru/document/cons_doc_LAW_454257/ab3273e757a9e718cbb3741596bc36eb8138e4f6/</vt:lpwstr>
      </vt:variant>
      <vt:variant>
        <vt:lpwstr>dst1993</vt:lpwstr>
      </vt:variant>
      <vt:variant>
        <vt:i4>4194407</vt:i4>
      </vt:variant>
      <vt:variant>
        <vt:i4>36</vt:i4>
      </vt:variant>
      <vt:variant>
        <vt:i4>0</vt:i4>
      </vt:variant>
      <vt:variant>
        <vt:i4>5</vt:i4>
      </vt:variant>
      <vt:variant>
        <vt:lpwstr>https://www.consultant.ru/document/cons_doc_LAW_454257/ab3273e757a9e718cbb3741596bc36eb8138e4f6/</vt:lpwstr>
      </vt:variant>
      <vt:variant>
        <vt:lpwstr>dst1086</vt:lpwstr>
      </vt:variant>
      <vt:variant>
        <vt:i4>4784238</vt:i4>
      </vt:variant>
      <vt:variant>
        <vt:i4>33</vt:i4>
      </vt:variant>
      <vt:variant>
        <vt:i4>0</vt:i4>
      </vt:variant>
      <vt:variant>
        <vt:i4>5</vt:i4>
      </vt:variant>
      <vt:variant>
        <vt:lpwstr>https://www.consultant.ru/document/cons_doc_LAW_454257/ab3273e757a9e718cbb3741596bc36eb8138e4f6/</vt:lpwstr>
      </vt:variant>
      <vt:variant>
        <vt:lpwstr>dst2924</vt:lpwstr>
      </vt:variant>
      <vt:variant>
        <vt:i4>8257621</vt:i4>
      </vt:variant>
      <vt:variant>
        <vt:i4>30</vt:i4>
      </vt:variant>
      <vt:variant>
        <vt:i4>0</vt:i4>
      </vt:variant>
      <vt:variant>
        <vt:i4>5</vt:i4>
      </vt:variant>
      <vt:variant>
        <vt:lpwstr>https://www.consultant.ru/document/cons_doc_LAW_454257/ab3273e757a9e718cbb3741596bc36eb8138e4f6/</vt:lpwstr>
      </vt:variant>
      <vt:variant>
        <vt:lpwstr>dst101275</vt:lpwstr>
      </vt:variant>
      <vt:variant>
        <vt:i4>4980846</vt:i4>
      </vt:variant>
      <vt:variant>
        <vt:i4>27</vt:i4>
      </vt:variant>
      <vt:variant>
        <vt:i4>0</vt:i4>
      </vt:variant>
      <vt:variant>
        <vt:i4>5</vt:i4>
      </vt:variant>
      <vt:variant>
        <vt:lpwstr>https://www.consultant.ru/document/cons_doc_LAW_454257/ab3273e757a9e718cbb3741596bc36eb8138e4f6/</vt:lpwstr>
      </vt:variant>
      <vt:variant>
        <vt:lpwstr>dst1947</vt:lpwstr>
      </vt:variant>
      <vt:variant>
        <vt:i4>4980846</vt:i4>
      </vt:variant>
      <vt:variant>
        <vt:i4>24</vt:i4>
      </vt:variant>
      <vt:variant>
        <vt:i4>0</vt:i4>
      </vt:variant>
      <vt:variant>
        <vt:i4>5</vt:i4>
      </vt:variant>
      <vt:variant>
        <vt:lpwstr>https://www.consultant.ru/document/cons_doc_LAW_454257/ab3273e757a9e718cbb3741596bc36eb8138e4f6/</vt:lpwstr>
      </vt:variant>
      <vt:variant>
        <vt:lpwstr>dst1946</vt:lpwstr>
      </vt:variant>
      <vt:variant>
        <vt:i4>69936500</vt:i4>
      </vt:variant>
      <vt:variant>
        <vt:i4>21</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18</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15</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12</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69936500</vt:i4>
      </vt:variant>
      <vt:variant>
        <vt:i4>9</vt:i4>
      </vt:variant>
      <vt:variant>
        <vt:i4>0</vt:i4>
      </vt:variant>
      <vt:variant>
        <vt:i4>5</vt:i4>
      </vt:variant>
      <vt:variant>
        <vt:lpwstr>F:\База УФСИН\Контракты по п. 4 ч. 1 ст. 93 Федерального закона от 05.04.2013 № 44-ФЗ\Договор по обучению на ноябрь\Договор.docx</vt:lpwstr>
      </vt:variant>
      <vt:variant>
        <vt:lpwstr>Par2</vt:lpwstr>
      </vt:variant>
      <vt:variant>
        <vt:i4>6881336</vt:i4>
      </vt:variant>
      <vt:variant>
        <vt:i4>6</vt:i4>
      </vt:variant>
      <vt:variant>
        <vt:i4>0</vt:i4>
      </vt:variant>
      <vt:variant>
        <vt:i4>5</vt:i4>
      </vt:variant>
      <vt:variant>
        <vt:lpwstr>consultantplus://offline/ref=7B9456A39EB2CD9C5F4A111B15C398661C6BBE65FE6DA451C94EC18358CBFAE78ED0A1163FB5EAE7D30A7EB9C8DABF6B01CCC5BE4A464DE5SD4EO</vt:lpwstr>
      </vt:variant>
      <vt:variant>
        <vt:lpwstr/>
      </vt:variant>
      <vt:variant>
        <vt:i4>73</vt:i4>
      </vt:variant>
      <vt:variant>
        <vt:i4>3</vt:i4>
      </vt:variant>
      <vt:variant>
        <vt:i4>0</vt:i4>
      </vt:variant>
      <vt:variant>
        <vt:i4>5</vt:i4>
      </vt:variant>
      <vt:variant>
        <vt:lpwstr/>
      </vt:variant>
      <vt:variant>
        <vt:lpwstr>P898</vt:lpwstr>
      </vt:variant>
      <vt:variant>
        <vt:i4>458839</vt:i4>
      </vt:variant>
      <vt:variant>
        <vt:i4>0</vt:i4>
      </vt:variant>
      <vt:variant>
        <vt:i4>0</vt:i4>
      </vt:variant>
      <vt:variant>
        <vt:i4>5</vt:i4>
      </vt:variant>
      <vt:variant>
        <vt:lpwstr>consultantplus://offline/ref=7B9456A39EB2CD9C5F4A111B15C398661B63B46AF96EA451C94EC18358CBFAE79CD0F91A3DB4F7E7DB1F28E88ES84DO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cp:lastModifiedBy>
  <cp:revision>3</cp:revision>
  <cp:lastPrinted>2025-05-14T07:54:00Z</cp:lastPrinted>
  <dcterms:created xsi:type="dcterms:W3CDTF">2026-06-10T08:29:00Z</dcterms:created>
  <dcterms:modified xsi:type="dcterms:W3CDTF">2026-06-10T08:30:00Z</dcterms:modified>
</cp:coreProperties>
</file>