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34591" w:rsidRPr="00254933" w:rsidRDefault="00434591" w:rsidP="00434591">
      <w:pPr>
        <w:jc w:val="center"/>
        <w:rPr>
          <w:b/>
          <w:bCs/>
          <w:sz w:val="26"/>
          <w:szCs w:val="26"/>
        </w:rPr>
      </w:pPr>
      <w:r w:rsidRPr="00254933">
        <w:rPr>
          <w:b/>
          <w:bCs/>
          <w:sz w:val="26"/>
          <w:szCs w:val="26"/>
        </w:rPr>
        <w:t xml:space="preserve">Обоснование начальной (максимальной) </w:t>
      </w:r>
      <w:r w:rsidRPr="003F2095">
        <w:rPr>
          <w:b/>
          <w:bCs/>
          <w:sz w:val="26"/>
          <w:szCs w:val="26"/>
        </w:rPr>
        <w:t>цены контракта, цены контракта</w:t>
      </w:r>
    </w:p>
    <w:p w:rsidR="00434591" w:rsidRPr="00D03F42" w:rsidRDefault="00434591" w:rsidP="00D7776F">
      <w:pPr>
        <w:jc w:val="center"/>
        <w:rPr>
          <w:b/>
          <w:bCs/>
          <w:sz w:val="26"/>
          <w:szCs w:val="26"/>
        </w:rPr>
      </w:pPr>
      <w:r w:rsidRPr="00254933">
        <w:rPr>
          <w:b/>
          <w:bCs/>
          <w:sz w:val="26"/>
          <w:szCs w:val="26"/>
        </w:rPr>
        <w:t xml:space="preserve">Оказание </w:t>
      </w:r>
      <w:r w:rsidR="00041E71">
        <w:rPr>
          <w:b/>
          <w:bCs/>
          <w:sz w:val="26"/>
          <w:szCs w:val="26"/>
        </w:rPr>
        <w:t>транспортных услуг автомобильным транспортом в г. Братске</w:t>
      </w:r>
    </w:p>
    <w:p w:rsidR="00434591" w:rsidRDefault="00434591" w:rsidP="00434591">
      <w:pPr>
        <w:pBdr>
          <w:top w:val="single" w:sz="4" w:space="1" w:color="auto"/>
        </w:pBdr>
        <w:spacing w:after="240"/>
        <w:jc w:val="center"/>
        <w:rPr>
          <w:i/>
          <w:iCs/>
          <w:sz w:val="18"/>
          <w:szCs w:val="18"/>
        </w:rPr>
      </w:pPr>
      <w:r>
        <w:rPr>
          <w:i/>
          <w:iCs/>
          <w:sz w:val="18"/>
          <w:szCs w:val="18"/>
        </w:rPr>
        <w:t xml:space="preserve"> (указывается предмет контракта)</w:t>
      </w:r>
    </w:p>
    <w:tbl>
      <w:tblPr>
        <w:tblW w:w="1420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1446"/>
        <w:gridCol w:w="5670"/>
        <w:gridCol w:w="7087"/>
      </w:tblGrid>
      <w:tr w:rsidR="00434591" w:rsidTr="00244512">
        <w:trPr>
          <w:trHeight w:val="586"/>
        </w:trPr>
        <w:tc>
          <w:tcPr>
            <w:tcW w:w="1446" w:type="dxa"/>
          </w:tcPr>
          <w:p w:rsidR="00434591" w:rsidRPr="00244512" w:rsidRDefault="00434591" w:rsidP="00D52ACD">
            <w:pPr>
              <w:ind w:left="57" w:right="57"/>
              <w:jc w:val="both"/>
              <w:rPr>
                <w:b/>
                <w:bCs/>
                <w:sz w:val="18"/>
                <w:szCs w:val="18"/>
              </w:rPr>
            </w:pPr>
            <w:r w:rsidRPr="00244512">
              <w:rPr>
                <w:b/>
                <w:bCs/>
                <w:sz w:val="18"/>
                <w:szCs w:val="18"/>
              </w:rPr>
              <w:t>Основные характеристики объекта закупки</w:t>
            </w:r>
          </w:p>
        </w:tc>
        <w:tc>
          <w:tcPr>
            <w:tcW w:w="12757" w:type="dxa"/>
            <w:gridSpan w:val="2"/>
          </w:tcPr>
          <w:p w:rsidR="00434591" w:rsidRPr="00254933" w:rsidRDefault="00434591" w:rsidP="00041E71">
            <w:pPr>
              <w:jc w:val="center"/>
              <w:rPr>
                <w:bCs/>
                <w:sz w:val="22"/>
                <w:szCs w:val="22"/>
              </w:rPr>
            </w:pPr>
            <w:r w:rsidRPr="00254933">
              <w:rPr>
                <w:bCs/>
                <w:sz w:val="22"/>
                <w:szCs w:val="22"/>
              </w:rPr>
              <w:t xml:space="preserve">Оказание </w:t>
            </w:r>
            <w:r w:rsidR="00041E71">
              <w:rPr>
                <w:bCs/>
                <w:sz w:val="22"/>
                <w:szCs w:val="22"/>
              </w:rPr>
              <w:t xml:space="preserve">транспортных </w:t>
            </w:r>
            <w:r w:rsidRPr="00254933">
              <w:rPr>
                <w:bCs/>
                <w:sz w:val="22"/>
                <w:szCs w:val="22"/>
              </w:rPr>
              <w:t xml:space="preserve">услуг </w:t>
            </w:r>
            <w:r w:rsidR="00041E71">
              <w:rPr>
                <w:bCs/>
                <w:sz w:val="22"/>
                <w:szCs w:val="22"/>
              </w:rPr>
              <w:t xml:space="preserve">автомобильным транспортом </w:t>
            </w:r>
          </w:p>
        </w:tc>
      </w:tr>
      <w:tr w:rsidR="00434591" w:rsidTr="00244512">
        <w:tc>
          <w:tcPr>
            <w:tcW w:w="1446" w:type="dxa"/>
          </w:tcPr>
          <w:p w:rsidR="00434591" w:rsidRPr="00254933" w:rsidRDefault="00434591" w:rsidP="00D52ACD">
            <w:pPr>
              <w:ind w:left="57" w:right="57"/>
              <w:jc w:val="both"/>
              <w:rPr>
                <w:b/>
                <w:bCs/>
                <w:sz w:val="22"/>
                <w:szCs w:val="22"/>
              </w:rPr>
            </w:pPr>
            <w:r w:rsidRPr="00254933">
              <w:rPr>
                <w:b/>
                <w:bCs/>
                <w:sz w:val="22"/>
                <w:szCs w:val="22"/>
              </w:rPr>
              <w:t xml:space="preserve">Используемый метод определения НМЦК </w:t>
            </w:r>
            <w:r w:rsidRPr="00254933">
              <w:rPr>
                <w:b/>
                <w:bCs/>
                <w:sz w:val="22"/>
                <w:szCs w:val="22"/>
              </w:rPr>
              <w:br/>
              <w:t>с обоснованием:</w:t>
            </w:r>
          </w:p>
        </w:tc>
        <w:tc>
          <w:tcPr>
            <w:tcW w:w="12757" w:type="dxa"/>
            <w:gridSpan w:val="2"/>
          </w:tcPr>
          <w:p w:rsidR="002A48F0" w:rsidRDefault="002A48F0" w:rsidP="00D52ACD">
            <w:pPr>
              <w:pStyle w:val="a3"/>
              <w:ind w:left="113" w:right="114" w:firstLine="709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254933">
              <w:rPr>
                <w:rFonts w:ascii="Times New Roman" w:hAnsi="Times New Roman" w:cs="Times New Roman"/>
                <w:sz w:val="22"/>
                <w:szCs w:val="22"/>
              </w:rPr>
              <w:t>Расчет общей начальной (максимальной) цены услуг произведен методом сопоставимых рыночных цен (анализа рынка). В качестве источников информации о ценах на закупаемые услуги использовалась информация о стоимости таких услуг, полученная от коммерческих организаций (коммерческие предложения) в соответствии с запросами, направленными Заказчиком:</w:t>
            </w:r>
          </w:p>
          <w:p w:rsidR="00434591" w:rsidRPr="00E94BDC" w:rsidRDefault="00434591" w:rsidP="00D52ACD">
            <w:pPr>
              <w:pStyle w:val="a3"/>
              <w:ind w:left="113" w:right="114" w:firstLine="709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254933">
              <w:rPr>
                <w:rFonts w:ascii="Times New Roman" w:hAnsi="Times New Roman" w:cs="Times New Roman"/>
                <w:sz w:val="22"/>
                <w:szCs w:val="22"/>
              </w:rPr>
              <w:t>С учетом положений части 2 статьи 72</w:t>
            </w:r>
            <w:r w:rsidR="00E94BDC">
              <w:rPr>
                <w:rFonts w:ascii="Times New Roman" w:hAnsi="Times New Roman" w:cs="Times New Roman"/>
                <w:sz w:val="22"/>
                <w:szCs w:val="22"/>
              </w:rPr>
              <w:t xml:space="preserve"> и статьи 34</w:t>
            </w:r>
            <w:r w:rsidRPr="00254933">
              <w:rPr>
                <w:rFonts w:ascii="Times New Roman" w:hAnsi="Times New Roman" w:cs="Times New Roman"/>
                <w:sz w:val="22"/>
                <w:szCs w:val="22"/>
              </w:rPr>
              <w:t xml:space="preserve"> Бюджетного кодекса Российской Федерации Заказчиком принято решение об определении начальной (максимальной) цены контракта в размере лимитов бюджетных обязательств, </w:t>
            </w:r>
            <w:r w:rsidRPr="00E94BDC">
              <w:rPr>
                <w:rFonts w:ascii="Times New Roman" w:hAnsi="Times New Roman" w:cs="Times New Roman"/>
                <w:sz w:val="22"/>
                <w:szCs w:val="22"/>
              </w:rPr>
              <w:t>предусмотренных в смете расходов Заказчика на данные цели.</w:t>
            </w:r>
          </w:p>
          <w:p w:rsidR="00434591" w:rsidRPr="00254933" w:rsidRDefault="002A48F0" w:rsidP="006F69DE">
            <w:pPr>
              <w:pStyle w:val="a3"/>
              <w:ind w:left="113" w:right="114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E94BDC">
              <w:rPr>
                <w:rFonts w:ascii="Times New Roman" w:hAnsi="Times New Roman" w:cs="Times New Roman"/>
                <w:sz w:val="22"/>
                <w:szCs w:val="22"/>
              </w:rPr>
              <w:t xml:space="preserve">Начальная максимальная цена контракта </w:t>
            </w:r>
            <w:r w:rsidR="00041E71">
              <w:rPr>
                <w:rFonts w:ascii="Times New Roman" w:hAnsi="Times New Roman" w:cs="Times New Roman"/>
                <w:sz w:val="22"/>
                <w:szCs w:val="22"/>
              </w:rPr>
              <w:t>341475</w:t>
            </w:r>
            <w:r w:rsidRPr="00E94BDC">
              <w:rPr>
                <w:rFonts w:ascii="Times New Roman" w:hAnsi="Times New Roman" w:cs="Times New Roman"/>
                <w:sz w:val="22"/>
                <w:szCs w:val="22"/>
              </w:rPr>
              <w:t xml:space="preserve"> (</w:t>
            </w:r>
            <w:r w:rsidR="00041E71">
              <w:rPr>
                <w:rFonts w:ascii="Times New Roman" w:hAnsi="Times New Roman" w:cs="Times New Roman"/>
                <w:sz w:val="22"/>
                <w:szCs w:val="22"/>
              </w:rPr>
              <w:t>триста сорок одна тысяча четыреста семьдесят пять</w:t>
            </w:r>
            <w:r w:rsidRPr="00E94BDC">
              <w:rPr>
                <w:rFonts w:ascii="Times New Roman" w:hAnsi="Times New Roman" w:cs="Times New Roman"/>
                <w:sz w:val="22"/>
                <w:szCs w:val="22"/>
              </w:rPr>
              <w:t>) рублей</w:t>
            </w:r>
          </w:p>
        </w:tc>
      </w:tr>
      <w:tr w:rsidR="00434591" w:rsidTr="00244512">
        <w:tc>
          <w:tcPr>
            <w:tcW w:w="1446" w:type="dxa"/>
          </w:tcPr>
          <w:p w:rsidR="00434591" w:rsidRPr="00254933" w:rsidRDefault="00434591" w:rsidP="00D52ACD">
            <w:pPr>
              <w:ind w:left="57" w:right="57"/>
              <w:jc w:val="both"/>
              <w:rPr>
                <w:b/>
                <w:bCs/>
                <w:sz w:val="22"/>
                <w:szCs w:val="22"/>
              </w:rPr>
            </w:pPr>
            <w:r w:rsidRPr="00254933">
              <w:rPr>
                <w:b/>
                <w:bCs/>
                <w:sz w:val="22"/>
                <w:szCs w:val="22"/>
              </w:rPr>
              <w:t>Расчет НМЦК</w:t>
            </w:r>
          </w:p>
        </w:tc>
        <w:tc>
          <w:tcPr>
            <w:tcW w:w="12757" w:type="dxa"/>
            <w:gridSpan w:val="2"/>
          </w:tcPr>
          <w:tbl>
            <w:tblPr>
              <w:tblW w:w="12724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CellMar>
                <w:top w:w="102" w:type="dxa"/>
                <w:left w:w="62" w:type="dxa"/>
                <w:bottom w:w="102" w:type="dxa"/>
                <w:right w:w="62" w:type="dxa"/>
              </w:tblCellMar>
              <w:tblLook w:val="04A0"/>
            </w:tblPr>
            <w:tblGrid>
              <w:gridCol w:w="817"/>
              <w:gridCol w:w="317"/>
              <w:gridCol w:w="1134"/>
              <w:gridCol w:w="109"/>
              <w:gridCol w:w="425"/>
              <w:gridCol w:w="534"/>
              <w:gridCol w:w="600"/>
              <w:gridCol w:w="425"/>
              <w:gridCol w:w="992"/>
              <w:gridCol w:w="851"/>
              <w:gridCol w:w="1276"/>
              <w:gridCol w:w="992"/>
              <w:gridCol w:w="1134"/>
              <w:gridCol w:w="1559"/>
              <w:gridCol w:w="1559"/>
            </w:tblGrid>
            <w:tr w:rsidR="00244512" w:rsidRPr="00254933" w:rsidTr="00244512">
              <w:trPr>
                <w:trHeight w:val="479"/>
              </w:trPr>
              <w:tc>
                <w:tcPr>
                  <w:tcW w:w="81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244512" w:rsidRPr="00244512" w:rsidRDefault="00244512" w:rsidP="00D52ACD">
                  <w:pPr>
                    <w:pStyle w:val="ConsPlusNormal"/>
                    <w:spacing w:line="276" w:lineRule="auto"/>
                    <w:ind w:firstLine="0"/>
                    <w:jc w:val="center"/>
                    <w:rPr>
                      <w:rFonts w:ascii="Times New Roman" w:hAnsi="Times New Roman" w:cs="Times New Roman"/>
                      <w:b/>
                      <w:sz w:val="16"/>
                      <w:szCs w:val="16"/>
                    </w:rPr>
                  </w:pPr>
                  <w:r w:rsidRPr="00244512">
                    <w:rPr>
                      <w:rFonts w:ascii="Times New Roman" w:hAnsi="Times New Roman" w:cs="Times New Roman"/>
                      <w:b/>
                      <w:sz w:val="16"/>
                      <w:szCs w:val="16"/>
                    </w:rPr>
                    <w:t>Код ОКПД 2</w:t>
                  </w:r>
                </w:p>
              </w:tc>
              <w:tc>
                <w:tcPr>
                  <w:tcW w:w="1560" w:type="dxa"/>
                  <w:gridSpan w:val="3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244512" w:rsidRPr="00244512" w:rsidRDefault="00244512" w:rsidP="00D52ACD">
                  <w:pPr>
                    <w:jc w:val="center"/>
                    <w:rPr>
                      <w:b/>
                      <w:sz w:val="16"/>
                      <w:szCs w:val="16"/>
                    </w:rPr>
                  </w:pPr>
                  <w:r w:rsidRPr="00244512">
                    <w:rPr>
                      <w:b/>
                      <w:sz w:val="16"/>
                      <w:szCs w:val="16"/>
                    </w:rPr>
                    <w:t>Наименование</w:t>
                  </w:r>
                </w:p>
              </w:tc>
              <w:tc>
                <w:tcPr>
                  <w:tcW w:w="959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244512" w:rsidRPr="00244512" w:rsidRDefault="00244512" w:rsidP="00041E71">
                  <w:pPr>
                    <w:jc w:val="center"/>
                    <w:rPr>
                      <w:b/>
                      <w:sz w:val="16"/>
                      <w:szCs w:val="16"/>
                      <w:vertAlign w:val="subscript"/>
                    </w:rPr>
                  </w:pPr>
                  <w:r w:rsidRPr="00244512">
                    <w:rPr>
                      <w:b/>
                      <w:sz w:val="16"/>
                      <w:szCs w:val="16"/>
                    </w:rPr>
                    <w:t>Планируемый объем</w:t>
                  </w:r>
                </w:p>
              </w:tc>
              <w:tc>
                <w:tcPr>
                  <w:tcW w:w="1025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244512" w:rsidRPr="00244512" w:rsidRDefault="00244512" w:rsidP="00244512">
                  <w:pPr>
                    <w:jc w:val="center"/>
                    <w:rPr>
                      <w:b/>
                      <w:sz w:val="16"/>
                      <w:szCs w:val="16"/>
                      <w:vertAlign w:val="subscript"/>
                    </w:rPr>
                  </w:pPr>
                  <w:proofErr w:type="gramStart"/>
                  <w:r w:rsidRPr="00244512">
                    <w:rPr>
                      <w:b/>
                      <w:sz w:val="16"/>
                      <w:szCs w:val="16"/>
                    </w:rPr>
                    <w:t>Ц</w:t>
                  </w:r>
                  <w:proofErr w:type="gramEnd"/>
                  <w:r w:rsidRPr="00244512">
                    <w:rPr>
                      <w:b/>
                      <w:sz w:val="16"/>
                      <w:szCs w:val="16"/>
                    </w:rPr>
                    <w:t xml:space="preserve"> 1</w:t>
                  </w: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244512" w:rsidRPr="00244512" w:rsidRDefault="00244512" w:rsidP="00244512">
                  <w:pPr>
                    <w:jc w:val="center"/>
                    <w:rPr>
                      <w:b/>
                      <w:sz w:val="16"/>
                      <w:szCs w:val="16"/>
                    </w:rPr>
                  </w:pPr>
                  <w:proofErr w:type="gramStart"/>
                  <w:r w:rsidRPr="00244512">
                    <w:rPr>
                      <w:b/>
                      <w:sz w:val="16"/>
                      <w:szCs w:val="16"/>
                    </w:rPr>
                    <w:t>Ц</w:t>
                  </w:r>
                  <w:proofErr w:type="gramEnd"/>
                  <w:r w:rsidRPr="00244512">
                    <w:rPr>
                      <w:b/>
                      <w:sz w:val="16"/>
                      <w:szCs w:val="16"/>
                    </w:rPr>
                    <w:t xml:space="preserve"> 1</w:t>
                  </w:r>
                  <w:r w:rsidRPr="00244512">
                    <w:rPr>
                      <w:b/>
                      <w:sz w:val="16"/>
                      <w:szCs w:val="16"/>
                      <w:vertAlign w:val="subscript"/>
                    </w:rPr>
                    <w:t xml:space="preserve"> (стоимость)</w:t>
                  </w:r>
                </w:p>
              </w:tc>
              <w:tc>
                <w:tcPr>
                  <w:tcW w:w="85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244512" w:rsidRPr="00244512" w:rsidRDefault="00244512" w:rsidP="00244512">
                  <w:pPr>
                    <w:jc w:val="center"/>
                    <w:rPr>
                      <w:b/>
                      <w:sz w:val="16"/>
                      <w:szCs w:val="16"/>
                    </w:rPr>
                  </w:pPr>
                  <w:proofErr w:type="gramStart"/>
                  <w:r w:rsidRPr="00244512">
                    <w:rPr>
                      <w:b/>
                      <w:sz w:val="16"/>
                      <w:szCs w:val="16"/>
                    </w:rPr>
                    <w:t>Ц</w:t>
                  </w:r>
                  <w:proofErr w:type="gramEnd"/>
                  <w:r w:rsidRPr="00244512">
                    <w:rPr>
                      <w:b/>
                      <w:sz w:val="16"/>
                      <w:szCs w:val="16"/>
                    </w:rPr>
                    <w:t xml:space="preserve"> 2</w:t>
                  </w:r>
                </w:p>
              </w:tc>
              <w:tc>
                <w:tcPr>
                  <w:tcW w:w="127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244512" w:rsidRPr="00244512" w:rsidRDefault="00244512" w:rsidP="00244512">
                  <w:pPr>
                    <w:jc w:val="center"/>
                    <w:rPr>
                      <w:b/>
                      <w:sz w:val="16"/>
                      <w:szCs w:val="16"/>
                    </w:rPr>
                  </w:pPr>
                  <w:proofErr w:type="gramStart"/>
                  <w:r w:rsidRPr="00244512">
                    <w:rPr>
                      <w:b/>
                      <w:sz w:val="16"/>
                      <w:szCs w:val="16"/>
                    </w:rPr>
                    <w:t>Ц</w:t>
                  </w:r>
                  <w:proofErr w:type="gramEnd"/>
                  <w:r w:rsidRPr="00244512">
                    <w:rPr>
                      <w:b/>
                      <w:sz w:val="16"/>
                      <w:szCs w:val="16"/>
                    </w:rPr>
                    <w:t xml:space="preserve"> 2 (</w:t>
                  </w:r>
                  <w:r w:rsidRPr="00244512">
                    <w:rPr>
                      <w:sz w:val="16"/>
                      <w:szCs w:val="16"/>
                      <w:vertAlign w:val="subscript"/>
                    </w:rPr>
                    <w:t>стоимость)</w:t>
                  </w: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244512" w:rsidRPr="00244512" w:rsidRDefault="00244512" w:rsidP="00244512">
                  <w:pPr>
                    <w:jc w:val="center"/>
                    <w:rPr>
                      <w:b/>
                      <w:sz w:val="16"/>
                      <w:szCs w:val="16"/>
                    </w:rPr>
                  </w:pPr>
                  <w:proofErr w:type="gramStart"/>
                  <w:r w:rsidRPr="00244512">
                    <w:rPr>
                      <w:b/>
                      <w:sz w:val="16"/>
                      <w:szCs w:val="16"/>
                    </w:rPr>
                    <w:t>Ц</w:t>
                  </w:r>
                  <w:proofErr w:type="gramEnd"/>
                  <w:r w:rsidRPr="00244512">
                    <w:rPr>
                      <w:b/>
                      <w:sz w:val="16"/>
                      <w:szCs w:val="16"/>
                    </w:rPr>
                    <w:t xml:space="preserve"> 3</w:t>
                  </w:r>
                </w:p>
              </w:tc>
              <w:tc>
                <w:tcPr>
                  <w:tcW w:w="113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244512" w:rsidRPr="00244512" w:rsidRDefault="00244512" w:rsidP="00244512">
                  <w:pPr>
                    <w:jc w:val="center"/>
                    <w:rPr>
                      <w:b/>
                      <w:sz w:val="16"/>
                      <w:szCs w:val="16"/>
                    </w:rPr>
                  </w:pPr>
                  <w:proofErr w:type="gramStart"/>
                  <w:r w:rsidRPr="00244512">
                    <w:rPr>
                      <w:b/>
                      <w:sz w:val="16"/>
                      <w:szCs w:val="16"/>
                    </w:rPr>
                    <w:t>Ц</w:t>
                  </w:r>
                  <w:proofErr w:type="gramEnd"/>
                  <w:r w:rsidRPr="00244512">
                    <w:rPr>
                      <w:b/>
                      <w:sz w:val="16"/>
                      <w:szCs w:val="16"/>
                    </w:rPr>
                    <w:t xml:space="preserve"> 3 (</w:t>
                  </w:r>
                  <w:r w:rsidRPr="00244512">
                    <w:rPr>
                      <w:b/>
                      <w:sz w:val="16"/>
                      <w:szCs w:val="16"/>
                      <w:vertAlign w:val="subscript"/>
                    </w:rPr>
                    <w:t>стоимость)</w:t>
                  </w:r>
                </w:p>
              </w:tc>
              <w:tc>
                <w:tcPr>
                  <w:tcW w:w="155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244512" w:rsidRPr="00244512" w:rsidRDefault="00244512" w:rsidP="00244512">
                  <w:pPr>
                    <w:jc w:val="center"/>
                    <w:rPr>
                      <w:b/>
                      <w:sz w:val="16"/>
                      <w:szCs w:val="16"/>
                    </w:rPr>
                  </w:pPr>
                  <w:r w:rsidRPr="00244512">
                    <w:rPr>
                      <w:b/>
                      <w:sz w:val="16"/>
                      <w:szCs w:val="16"/>
                    </w:rPr>
                    <w:t>Средняя</w:t>
                  </w:r>
                </w:p>
                <w:p w:rsidR="00244512" w:rsidRPr="00244512" w:rsidRDefault="00244512" w:rsidP="00244512">
                  <w:pPr>
                    <w:jc w:val="center"/>
                    <w:rPr>
                      <w:b/>
                      <w:sz w:val="16"/>
                      <w:szCs w:val="16"/>
                    </w:rPr>
                  </w:pPr>
                  <w:r w:rsidRPr="00244512">
                    <w:rPr>
                      <w:b/>
                      <w:sz w:val="16"/>
                      <w:szCs w:val="16"/>
                    </w:rPr>
                    <w:t xml:space="preserve">Стоимость </w:t>
                  </w:r>
                  <w:r w:rsidR="009D208A">
                    <w:rPr>
                      <w:b/>
                      <w:sz w:val="16"/>
                      <w:szCs w:val="16"/>
                    </w:rPr>
                    <w:t xml:space="preserve">единицы </w:t>
                  </w:r>
                  <w:r w:rsidRPr="00244512">
                    <w:rPr>
                      <w:b/>
                      <w:sz w:val="16"/>
                      <w:szCs w:val="16"/>
                    </w:rPr>
                    <w:t>услуги</w:t>
                  </w:r>
                </w:p>
              </w:tc>
              <w:tc>
                <w:tcPr>
                  <w:tcW w:w="155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244512" w:rsidRPr="00244512" w:rsidRDefault="00244512" w:rsidP="00244512">
                  <w:pPr>
                    <w:jc w:val="center"/>
                    <w:rPr>
                      <w:b/>
                      <w:sz w:val="16"/>
                      <w:szCs w:val="16"/>
                    </w:rPr>
                  </w:pPr>
                  <w:r w:rsidRPr="00244512">
                    <w:rPr>
                      <w:b/>
                      <w:sz w:val="16"/>
                      <w:szCs w:val="16"/>
                    </w:rPr>
                    <w:t>Средняя стоимость</w:t>
                  </w:r>
                  <w:proofErr w:type="gramStart"/>
                  <w:r w:rsidRPr="00244512">
                    <w:rPr>
                      <w:b/>
                      <w:sz w:val="16"/>
                      <w:szCs w:val="16"/>
                    </w:rPr>
                    <w:t xml:space="preserve"> И</w:t>
                  </w:r>
                  <w:proofErr w:type="gramEnd"/>
                  <w:r w:rsidRPr="00244512">
                    <w:rPr>
                      <w:b/>
                      <w:sz w:val="16"/>
                      <w:szCs w:val="16"/>
                    </w:rPr>
                    <w:t>того</w:t>
                  </w:r>
                </w:p>
              </w:tc>
            </w:tr>
            <w:tr w:rsidR="00244512" w:rsidRPr="00254933" w:rsidTr="00244512">
              <w:trPr>
                <w:trHeight w:val="285"/>
              </w:trPr>
              <w:tc>
                <w:tcPr>
                  <w:tcW w:w="81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244512" w:rsidRPr="00254933" w:rsidRDefault="00244512" w:rsidP="00041E71">
                  <w:pPr>
                    <w:pStyle w:val="ConsPlusNormal"/>
                    <w:spacing w:line="276" w:lineRule="auto"/>
                    <w:ind w:firstLine="0"/>
                    <w:jc w:val="center"/>
                    <w:rPr>
                      <w:rFonts w:ascii="Times New Roman" w:hAnsi="Times New Roman" w:cs="Times New Roman"/>
                      <w:sz w:val="22"/>
                      <w:szCs w:val="22"/>
                    </w:rPr>
                  </w:pPr>
                  <w:r>
                    <w:rPr>
                      <w:rFonts w:ascii="Times New Roman" w:hAnsi="Times New Roman" w:cs="Times New Roman"/>
                      <w:sz w:val="22"/>
                      <w:szCs w:val="22"/>
                    </w:rPr>
                    <w:t>49.41.19</w:t>
                  </w:r>
                </w:p>
              </w:tc>
              <w:tc>
                <w:tcPr>
                  <w:tcW w:w="1560" w:type="dxa"/>
                  <w:gridSpan w:val="3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244512" w:rsidRPr="00244512" w:rsidRDefault="00244512" w:rsidP="008D5D4A">
                  <w:pPr>
                    <w:rPr>
                      <w:sz w:val="16"/>
                      <w:szCs w:val="16"/>
                    </w:rPr>
                  </w:pPr>
                  <w:r w:rsidRPr="00244512">
                    <w:rPr>
                      <w:sz w:val="16"/>
                      <w:szCs w:val="16"/>
                    </w:rPr>
                    <w:t>Стоимость 1 км (в черте города почасовая оплата)</w:t>
                  </w:r>
                </w:p>
              </w:tc>
              <w:tc>
                <w:tcPr>
                  <w:tcW w:w="959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244512" w:rsidRPr="00244512" w:rsidRDefault="00244512" w:rsidP="00244512">
                  <w:pPr>
                    <w:ind w:right="-62"/>
                    <w:jc w:val="center"/>
                  </w:pPr>
                  <w:r w:rsidRPr="00244512">
                    <w:t>200</w:t>
                  </w:r>
                </w:p>
              </w:tc>
              <w:tc>
                <w:tcPr>
                  <w:tcW w:w="1025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244512" w:rsidRPr="00244512" w:rsidRDefault="00244512" w:rsidP="00244512">
                  <w:pPr>
                    <w:ind w:left="-62" w:right="-62"/>
                    <w:jc w:val="center"/>
                  </w:pPr>
                  <w:r w:rsidRPr="00244512">
                    <w:t>200,00</w:t>
                  </w: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244512" w:rsidRPr="00244512" w:rsidRDefault="00244512" w:rsidP="00244512">
                  <w:pPr>
                    <w:ind w:left="-62" w:right="-62"/>
                    <w:jc w:val="center"/>
                  </w:pPr>
                  <w:r w:rsidRPr="00244512">
                    <w:t>40000,00</w:t>
                  </w:r>
                </w:p>
              </w:tc>
              <w:tc>
                <w:tcPr>
                  <w:tcW w:w="85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244512" w:rsidRPr="00244512" w:rsidRDefault="00244512" w:rsidP="00244512">
                  <w:pPr>
                    <w:ind w:left="-62" w:right="-62"/>
                    <w:jc w:val="center"/>
                  </w:pPr>
                  <w:r w:rsidRPr="00244512">
                    <w:t>350,00</w:t>
                  </w:r>
                </w:p>
              </w:tc>
              <w:tc>
                <w:tcPr>
                  <w:tcW w:w="127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244512" w:rsidRPr="00244512" w:rsidRDefault="00244512" w:rsidP="00244512">
                  <w:pPr>
                    <w:ind w:left="-62" w:right="-62"/>
                    <w:jc w:val="center"/>
                  </w:pPr>
                  <w:r w:rsidRPr="00244512">
                    <w:t>70000,00</w:t>
                  </w: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244512" w:rsidRPr="00244512" w:rsidRDefault="00F47181" w:rsidP="0090646F">
                  <w:pPr>
                    <w:ind w:left="-62" w:right="-62"/>
                    <w:jc w:val="center"/>
                  </w:pPr>
                  <w:r>
                    <w:t>300</w:t>
                  </w:r>
                  <w:r w:rsidR="00244512" w:rsidRPr="00244512">
                    <w:t>,00</w:t>
                  </w:r>
                </w:p>
              </w:tc>
              <w:tc>
                <w:tcPr>
                  <w:tcW w:w="113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244512" w:rsidRPr="00244512" w:rsidRDefault="00244512" w:rsidP="00244512">
                  <w:pPr>
                    <w:ind w:left="-62" w:right="-62"/>
                    <w:jc w:val="center"/>
                  </w:pPr>
                  <w:r w:rsidRPr="00244512">
                    <w:t>60000,00</w:t>
                  </w:r>
                </w:p>
              </w:tc>
              <w:tc>
                <w:tcPr>
                  <w:tcW w:w="155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244512" w:rsidRPr="00244512" w:rsidRDefault="000E00D8" w:rsidP="00F47181">
                  <w:pPr>
                    <w:jc w:val="center"/>
                  </w:pPr>
                  <w:r>
                    <w:t>2</w:t>
                  </w:r>
                  <w:r w:rsidR="00F47181">
                    <w:t>83,33</w:t>
                  </w:r>
                </w:p>
              </w:tc>
              <w:tc>
                <w:tcPr>
                  <w:tcW w:w="155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244512" w:rsidRPr="00244512" w:rsidRDefault="00F47181" w:rsidP="00F47181">
                  <w:pPr>
                    <w:jc w:val="center"/>
                  </w:pPr>
                  <w:r>
                    <w:t>56666,00</w:t>
                  </w:r>
                </w:p>
              </w:tc>
            </w:tr>
            <w:tr w:rsidR="00244512" w:rsidRPr="00254933" w:rsidTr="00244512">
              <w:trPr>
                <w:trHeight w:val="313"/>
              </w:trPr>
              <w:tc>
                <w:tcPr>
                  <w:tcW w:w="81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244512" w:rsidRPr="0072597A" w:rsidRDefault="00244512" w:rsidP="00041E71">
                  <w:pPr>
                    <w:spacing w:line="228" w:lineRule="auto"/>
                    <w:jc w:val="center"/>
                    <w:rPr>
                      <w:sz w:val="22"/>
                      <w:szCs w:val="22"/>
                    </w:rPr>
                  </w:pPr>
                  <w:r>
                    <w:rPr>
                      <w:sz w:val="22"/>
                      <w:szCs w:val="22"/>
                    </w:rPr>
                    <w:t>49.41.19</w:t>
                  </w:r>
                </w:p>
              </w:tc>
              <w:tc>
                <w:tcPr>
                  <w:tcW w:w="1560" w:type="dxa"/>
                  <w:gridSpan w:val="3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244512" w:rsidRPr="00244512" w:rsidRDefault="00244512" w:rsidP="008D5D4A">
                  <w:pPr>
                    <w:rPr>
                      <w:sz w:val="16"/>
                      <w:szCs w:val="16"/>
                    </w:rPr>
                  </w:pPr>
                  <w:r w:rsidRPr="00244512">
                    <w:rPr>
                      <w:sz w:val="16"/>
                      <w:szCs w:val="16"/>
                    </w:rPr>
                    <w:t>Стоимость 1 (одного) часа простоя под погрузкой/разгрузкой, в ожидании погрузки/разгрузки</w:t>
                  </w:r>
                </w:p>
              </w:tc>
              <w:tc>
                <w:tcPr>
                  <w:tcW w:w="959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244512" w:rsidRPr="00244512" w:rsidRDefault="00244512" w:rsidP="00244512">
                  <w:pPr>
                    <w:spacing w:line="228" w:lineRule="auto"/>
                    <w:jc w:val="center"/>
                  </w:pPr>
                  <w:r w:rsidRPr="00244512">
                    <w:t>50</w:t>
                  </w:r>
                </w:p>
              </w:tc>
              <w:tc>
                <w:tcPr>
                  <w:tcW w:w="1025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244512" w:rsidRPr="00244512" w:rsidRDefault="00244512" w:rsidP="00244512">
                  <w:pPr>
                    <w:jc w:val="center"/>
                  </w:pPr>
                  <w:r w:rsidRPr="00244512">
                    <w:t>5500,00</w:t>
                  </w: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244512" w:rsidRPr="00244512" w:rsidRDefault="00244512" w:rsidP="00244512">
                  <w:pPr>
                    <w:jc w:val="center"/>
                  </w:pPr>
                  <w:r w:rsidRPr="00244512">
                    <w:t>275000,00</w:t>
                  </w:r>
                </w:p>
              </w:tc>
              <w:tc>
                <w:tcPr>
                  <w:tcW w:w="85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244512" w:rsidRPr="00244512" w:rsidRDefault="00244512" w:rsidP="00244512">
                  <w:pPr>
                    <w:jc w:val="center"/>
                  </w:pPr>
                  <w:r w:rsidRPr="00244512">
                    <w:t>7000,00</w:t>
                  </w:r>
                </w:p>
              </w:tc>
              <w:tc>
                <w:tcPr>
                  <w:tcW w:w="127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244512" w:rsidRPr="00244512" w:rsidRDefault="00244512" w:rsidP="00244512">
                  <w:pPr>
                    <w:jc w:val="center"/>
                  </w:pPr>
                  <w:r w:rsidRPr="00244512">
                    <w:t>350000,00</w:t>
                  </w: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244512" w:rsidRPr="00244512" w:rsidRDefault="00F47181" w:rsidP="00244512">
                  <w:pPr>
                    <w:jc w:val="center"/>
                  </w:pPr>
                  <w:r>
                    <w:t>6</w:t>
                  </w:r>
                  <w:r w:rsidR="00244512" w:rsidRPr="00244512">
                    <w:t>500,00</w:t>
                  </w:r>
                </w:p>
              </w:tc>
              <w:tc>
                <w:tcPr>
                  <w:tcW w:w="113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244512" w:rsidRPr="00244512" w:rsidRDefault="00244512" w:rsidP="00244512">
                  <w:pPr>
                    <w:jc w:val="center"/>
                  </w:pPr>
                  <w:r w:rsidRPr="00244512">
                    <w:t>325000,00</w:t>
                  </w:r>
                </w:p>
              </w:tc>
              <w:tc>
                <w:tcPr>
                  <w:tcW w:w="155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244512" w:rsidRPr="00244512" w:rsidRDefault="00F47181" w:rsidP="00F47181">
                  <w:pPr>
                    <w:jc w:val="center"/>
                  </w:pPr>
                  <w:r>
                    <w:t>6333,33</w:t>
                  </w:r>
                </w:p>
              </w:tc>
              <w:tc>
                <w:tcPr>
                  <w:tcW w:w="155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244512" w:rsidRPr="00244512" w:rsidRDefault="00F47181" w:rsidP="00F47181">
                  <w:pPr>
                    <w:jc w:val="center"/>
                  </w:pPr>
                  <w:r>
                    <w:t>316666,50</w:t>
                  </w:r>
                </w:p>
              </w:tc>
            </w:tr>
            <w:tr w:rsidR="00244512" w:rsidRPr="00254933" w:rsidTr="00244512">
              <w:tc>
                <w:tcPr>
                  <w:tcW w:w="1134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244512" w:rsidRPr="00254933" w:rsidRDefault="00244512" w:rsidP="00D52ACD">
                  <w:pPr>
                    <w:jc w:val="right"/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113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244512" w:rsidRPr="00254933" w:rsidRDefault="00244512" w:rsidP="00D52ACD">
                  <w:pPr>
                    <w:jc w:val="right"/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534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244512" w:rsidRPr="00254933" w:rsidRDefault="00244512" w:rsidP="00D52ACD">
                  <w:pPr>
                    <w:jc w:val="right"/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1134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244512" w:rsidRPr="00254933" w:rsidRDefault="00244512" w:rsidP="00D52ACD">
                  <w:pPr>
                    <w:jc w:val="right"/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5670" w:type="dxa"/>
                  <w:gridSpan w:val="6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244512" w:rsidRPr="00254933" w:rsidRDefault="00244512" w:rsidP="00D52ACD">
                  <w:pPr>
                    <w:jc w:val="right"/>
                    <w:rPr>
                      <w:sz w:val="22"/>
                      <w:szCs w:val="22"/>
                    </w:rPr>
                  </w:pPr>
                  <w:r w:rsidRPr="00254933">
                    <w:rPr>
                      <w:sz w:val="22"/>
                      <w:szCs w:val="22"/>
                    </w:rPr>
                    <w:t>ОНМЦ</w:t>
                  </w:r>
                </w:p>
              </w:tc>
              <w:tc>
                <w:tcPr>
                  <w:tcW w:w="155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244512" w:rsidRPr="0071241D" w:rsidRDefault="00F47181" w:rsidP="000E00D8">
                  <w:pPr>
                    <w:jc w:val="center"/>
                    <w:rPr>
                      <w:b/>
                      <w:sz w:val="22"/>
                      <w:szCs w:val="22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  <w:t>6</w:t>
                  </w:r>
                  <w:r w:rsidR="000E00D8"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  <w:t>6</w:t>
                  </w:r>
                  <w:r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  <w:t>16,66</w:t>
                  </w:r>
                </w:p>
              </w:tc>
              <w:tc>
                <w:tcPr>
                  <w:tcW w:w="155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244512" w:rsidRDefault="00F47181" w:rsidP="00F47181">
                  <w:pPr>
                    <w:jc w:val="center"/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  <w:t>373332,50</w:t>
                  </w:r>
                  <w:bookmarkStart w:id="0" w:name="_GoBack"/>
                  <w:bookmarkEnd w:id="0"/>
                </w:p>
              </w:tc>
            </w:tr>
          </w:tbl>
          <w:p w:rsidR="00434591" w:rsidRPr="00254933" w:rsidRDefault="00434591" w:rsidP="00D52ACD">
            <w:pPr>
              <w:ind w:left="57"/>
              <w:rPr>
                <w:sz w:val="22"/>
                <w:szCs w:val="22"/>
              </w:rPr>
            </w:pPr>
          </w:p>
        </w:tc>
      </w:tr>
      <w:tr w:rsidR="00434591" w:rsidTr="00244512">
        <w:trPr>
          <w:cantSplit/>
        </w:trPr>
        <w:tc>
          <w:tcPr>
            <w:tcW w:w="7116" w:type="dxa"/>
            <w:gridSpan w:val="2"/>
            <w:tcBorders>
              <w:right w:val="nil"/>
            </w:tcBorders>
          </w:tcPr>
          <w:p w:rsidR="00434591" w:rsidRPr="001505B7" w:rsidRDefault="00434591" w:rsidP="00D52ACD">
            <w:pPr>
              <w:ind w:right="57"/>
              <w:jc w:val="righ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Дата подготовки обоснования НМЦК:</w:t>
            </w:r>
          </w:p>
        </w:tc>
        <w:tc>
          <w:tcPr>
            <w:tcW w:w="7087" w:type="dxa"/>
            <w:tcBorders>
              <w:left w:val="nil"/>
            </w:tcBorders>
          </w:tcPr>
          <w:p w:rsidR="00434591" w:rsidRPr="001505B7" w:rsidRDefault="00C06A10" w:rsidP="0090646F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 xml:space="preserve"> </w:t>
            </w:r>
            <w:r w:rsidR="0090646F">
              <w:rPr>
                <w:b/>
                <w:bCs/>
                <w:sz w:val="24"/>
                <w:szCs w:val="24"/>
              </w:rPr>
              <w:t>06.04</w:t>
            </w:r>
            <w:r w:rsidR="00041E71">
              <w:rPr>
                <w:b/>
                <w:bCs/>
                <w:sz w:val="24"/>
                <w:szCs w:val="24"/>
              </w:rPr>
              <w:t>.2026</w:t>
            </w:r>
          </w:p>
        </w:tc>
      </w:tr>
    </w:tbl>
    <w:p w:rsidR="00434591" w:rsidRDefault="00434591" w:rsidP="00434591">
      <w:pPr>
        <w:tabs>
          <w:tab w:val="left" w:pos="13438"/>
        </w:tabs>
        <w:spacing w:before="120" w:after="120"/>
        <w:ind w:right="8250" w:firstLine="567"/>
        <w:jc w:val="both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Работник контрактной службы/</w:t>
      </w:r>
      <w:r w:rsidRPr="000C532B">
        <w:rPr>
          <w:b/>
          <w:bCs/>
          <w:sz w:val="24"/>
          <w:szCs w:val="24"/>
        </w:rPr>
        <w:br/>
      </w:r>
      <w:r>
        <w:rPr>
          <w:b/>
          <w:bCs/>
          <w:sz w:val="24"/>
          <w:szCs w:val="24"/>
        </w:rPr>
        <w:t>контрактный управляющий:</w:t>
      </w:r>
    </w:p>
    <w:tbl>
      <w:tblPr>
        <w:tblW w:w="0" w:type="auto"/>
        <w:tblInd w:w="567" w:type="dxa"/>
        <w:tblLayout w:type="fixed"/>
        <w:tblCellMar>
          <w:left w:w="28" w:type="dxa"/>
          <w:right w:w="28" w:type="dxa"/>
        </w:tblCellMar>
        <w:tblLook w:val="0000"/>
      </w:tblPr>
      <w:tblGrid>
        <w:gridCol w:w="4649"/>
      </w:tblGrid>
      <w:tr w:rsidR="00434591" w:rsidTr="00D52ACD">
        <w:tc>
          <w:tcPr>
            <w:tcW w:w="464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434591" w:rsidRDefault="00C06A10" w:rsidP="00AD153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</w:t>
            </w:r>
            <w:r w:rsidR="00434591">
              <w:rPr>
                <w:sz w:val="24"/>
                <w:szCs w:val="24"/>
              </w:rPr>
              <w:t>ачальник АТО</w:t>
            </w:r>
          </w:p>
        </w:tc>
      </w:tr>
      <w:tr w:rsidR="00434591" w:rsidTr="00D52ACD"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:rsidR="00434591" w:rsidRDefault="00434591" w:rsidP="00D52AC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(должность)</w:t>
            </w:r>
          </w:p>
        </w:tc>
      </w:tr>
    </w:tbl>
    <w:p w:rsidR="00434591" w:rsidRDefault="00434591" w:rsidP="00434591">
      <w:pPr>
        <w:rPr>
          <w:sz w:val="2"/>
          <w:szCs w:val="2"/>
        </w:rPr>
      </w:pPr>
    </w:p>
    <w:tbl>
      <w:tblPr>
        <w:tblW w:w="0" w:type="auto"/>
        <w:tblInd w:w="567" w:type="dxa"/>
        <w:tblLayout w:type="fixed"/>
        <w:tblCellMar>
          <w:left w:w="28" w:type="dxa"/>
          <w:right w:w="28" w:type="dxa"/>
        </w:tblCellMar>
        <w:tblLook w:val="0000"/>
      </w:tblPr>
      <w:tblGrid>
        <w:gridCol w:w="1701"/>
        <w:gridCol w:w="170"/>
        <w:gridCol w:w="2608"/>
        <w:gridCol w:w="170"/>
      </w:tblGrid>
      <w:tr w:rsidR="00434591" w:rsidTr="00D52ACD"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434591" w:rsidRDefault="00434591" w:rsidP="00D52AC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34591" w:rsidRDefault="00434591" w:rsidP="00D52ACD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/</w:t>
            </w:r>
          </w:p>
        </w:tc>
        <w:tc>
          <w:tcPr>
            <w:tcW w:w="260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434591" w:rsidRDefault="00C06A10" w:rsidP="00D52AC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А.В. Жданов</w:t>
            </w:r>
          </w:p>
        </w:tc>
        <w:tc>
          <w:tcPr>
            <w:tcW w:w="1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34591" w:rsidRDefault="00434591" w:rsidP="00D52AC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/</w:t>
            </w:r>
          </w:p>
        </w:tc>
      </w:tr>
      <w:tr w:rsidR="00434591" w:rsidTr="00D52ACD">
        <w:tc>
          <w:tcPr>
            <w:tcW w:w="4649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434591" w:rsidRDefault="00434591" w:rsidP="00D52AC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(подпись/расшифровка подписи)</w:t>
            </w:r>
          </w:p>
        </w:tc>
      </w:tr>
    </w:tbl>
    <w:p w:rsidR="00434591" w:rsidRDefault="00434591" w:rsidP="00434591">
      <w:pPr>
        <w:spacing w:after="120"/>
        <w:rPr>
          <w:sz w:val="2"/>
          <w:szCs w:val="2"/>
        </w:rPr>
      </w:pPr>
    </w:p>
    <w:sectPr w:rsidR="00434591" w:rsidSect="00434591">
      <w:pgSz w:w="16838" w:h="11906" w:orient="landscape"/>
      <w:pgMar w:top="851" w:right="1134" w:bottom="1701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F053BF"/>
    <w:rsid w:val="00041E71"/>
    <w:rsid w:val="000E00D8"/>
    <w:rsid w:val="00167B0E"/>
    <w:rsid w:val="001B19B8"/>
    <w:rsid w:val="00244512"/>
    <w:rsid w:val="00265918"/>
    <w:rsid w:val="002939C4"/>
    <w:rsid w:val="002A48F0"/>
    <w:rsid w:val="0032633E"/>
    <w:rsid w:val="0037227C"/>
    <w:rsid w:val="003777F2"/>
    <w:rsid w:val="003A6AA8"/>
    <w:rsid w:val="00425ECE"/>
    <w:rsid w:val="004278D9"/>
    <w:rsid w:val="00434591"/>
    <w:rsid w:val="00584255"/>
    <w:rsid w:val="005F2BF1"/>
    <w:rsid w:val="00603109"/>
    <w:rsid w:val="0065007A"/>
    <w:rsid w:val="006F69DE"/>
    <w:rsid w:val="0071241D"/>
    <w:rsid w:val="0072597A"/>
    <w:rsid w:val="007C5DEC"/>
    <w:rsid w:val="00817E2F"/>
    <w:rsid w:val="0090646F"/>
    <w:rsid w:val="009D208A"/>
    <w:rsid w:val="00A23741"/>
    <w:rsid w:val="00A76F9B"/>
    <w:rsid w:val="00AD1538"/>
    <w:rsid w:val="00B62680"/>
    <w:rsid w:val="00BA55E4"/>
    <w:rsid w:val="00C06A10"/>
    <w:rsid w:val="00C47F5E"/>
    <w:rsid w:val="00D20E0D"/>
    <w:rsid w:val="00D60B81"/>
    <w:rsid w:val="00D7776F"/>
    <w:rsid w:val="00E94BDC"/>
    <w:rsid w:val="00F053BF"/>
    <w:rsid w:val="00F4718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34591"/>
    <w:pPr>
      <w:autoSpaceDE w:val="0"/>
      <w:autoSpaceDN w:val="0"/>
      <w:spacing w:after="0" w:line="240" w:lineRule="auto"/>
    </w:pPr>
    <w:rPr>
      <w:rFonts w:ascii="Times New Roman" w:eastAsiaTheme="minorEastAsia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link w:val="ConsPlusNormal0"/>
    <w:rsid w:val="00434591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Theme="minorEastAsia" w:hAnsi="Arial" w:cs="Arial"/>
      <w:sz w:val="20"/>
      <w:szCs w:val="20"/>
      <w:lang w:eastAsia="ru-RU"/>
    </w:rPr>
  </w:style>
  <w:style w:type="paragraph" w:styleId="a3">
    <w:name w:val="Plain Text"/>
    <w:basedOn w:val="a"/>
    <w:link w:val="a4"/>
    <w:uiPriority w:val="99"/>
    <w:unhideWhenUsed/>
    <w:rsid w:val="00434591"/>
    <w:pPr>
      <w:autoSpaceDE/>
      <w:autoSpaceDN/>
    </w:pPr>
    <w:rPr>
      <w:rFonts w:ascii="Courier New" w:hAnsi="Courier New" w:cs="Courier New"/>
    </w:rPr>
  </w:style>
  <w:style w:type="character" w:customStyle="1" w:styleId="a4">
    <w:name w:val="Текст Знак"/>
    <w:basedOn w:val="a0"/>
    <w:link w:val="a3"/>
    <w:uiPriority w:val="99"/>
    <w:rsid w:val="00434591"/>
    <w:rPr>
      <w:rFonts w:ascii="Courier New" w:eastAsiaTheme="minorEastAsia" w:hAnsi="Courier New" w:cs="Courier New"/>
      <w:sz w:val="20"/>
      <w:szCs w:val="20"/>
      <w:lang w:eastAsia="ru-RU"/>
    </w:rPr>
  </w:style>
  <w:style w:type="character" w:customStyle="1" w:styleId="ConsPlusNormal0">
    <w:name w:val="ConsPlusNormal Знак"/>
    <w:basedOn w:val="a0"/>
    <w:link w:val="ConsPlusNormal"/>
    <w:locked/>
    <w:rsid w:val="00434591"/>
    <w:rPr>
      <w:rFonts w:ascii="Arial" w:eastAsiaTheme="minorEastAsia" w:hAnsi="Arial" w:cs="Arial"/>
      <w:sz w:val="20"/>
      <w:szCs w:val="20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244512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244512"/>
    <w:rPr>
      <w:rFonts w:ascii="Tahoma" w:eastAsiaTheme="minorEastAsia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34591"/>
    <w:pPr>
      <w:autoSpaceDE w:val="0"/>
      <w:autoSpaceDN w:val="0"/>
      <w:spacing w:after="0" w:line="240" w:lineRule="auto"/>
    </w:pPr>
    <w:rPr>
      <w:rFonts w:ascii="Times New Roman" w:eastAsiaTheme="minorEastAsia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link w:val="ConsPlusNormal0"/>
    <w:rsid w:val="00434591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Theme="minorEastAsia" w:hAnsi="Arial" w:cs="Arial"/>
      <w:sz w:val="20"/>
      <w:szCs w:val="20"/>
      <w:lang w:eastAsia="ru-RU"/>
    </w:rPr>
  </w:style>
  <w:style w:type="paragraph" w:styleId="a3">
    <w:name w:val="Plain Text"/>
    <w:basedOn w:val="a"/>
    <w:link w:val="a4"/>
    <w:uiPriority w:val="99"/>
    <w:unhideWhenUsed/>
    <w:rsid w:val="00434591"/>
    <w:pPr>
      <w:autoSpaceDE/>
      <w:autoSpaceDN/>
    </w:pPr>
    <w:rPr>
      <w:rFonts w:ascii="Courier New" w:hAnsi="Courier New" w:cs="Courier New"/>
    </w:rPr>
  </w:style>
  <w:style w:type="character" w:customStyle="1" w:styleId="a4">
    <w:name w:val="Текст Знак"/>
    <w:basedOn w:val="a0"/>
    <w:link w:val="a3"/>
    <w:uiPriority w:val="99"/>
    <w:rsid w:val="00434591"/>
    <w:rPr>
      <w:rFonts w:ascii="Courier New" w:eastAsiaTheme="minorEastAsia" w:hAnsi="Courier New" w:cs="Courier New"/>
      <w:sz w:val="20"/>
      <w:szCs w:val="20"/>
      <w:lang w:eastAsia="ru-RU"/>
    </w:rPr>
  </w:style>
  <w:style w:type="character" w:customStyle="1" w:styleId="ConsPlusNormal0">
    <w:name w:val="ConsPlusNormal Знак"/>
    <w:basedOn w:val="a0"/>
    <w:link w:val="ConsPlusNormal"/>
    <w:locked/>
    <w:rsid w:val="00434591"/>
    <w:rPr>
      <w:rFonts w:ascii="Arial" w:eastAsiaTheme="minorEastAsia" w:hAnsi="Arial" w:cs="Arial"/>
      <w:sz w:val="20"/>
      <w:szCs w:val="20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244512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244512"/>
    <w:rPr>
      <w:rFonts w:ascii="Tahoma" w:eastAsiaTheme="minorEastAsia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29606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421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127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478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593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942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</TotalTime>
  <Pages>1</Pages>
  <Words>257</Words>
  <Characters>1465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Кравцов Александр Валерьевич</dc:creator>
  <cp:lastModifiedBy>Firsov_SM</cp:lastModifiedBy>
  <cp:revision>8</cp:revision>
  <cp:lastPrinted>2026-04-06T01:24:00Z</cp:lastPrinted>
  <dcterms:created xsi:type="dcterms:W3CDTF">2026-03-15T02:07:00Z</dcterms:created>
  <dcterms:modified xsi:type="dcterms:W3CDTF">2026-04-07T02:47:00Z</dcterms:modified>
</cp:coreProperties>
</file>