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44" w:rsidRDefault="00EC1778" w:rsidP="00D3297D">
      <w:pPr>
        <w:pStyle w:val="ConsPlusNormal"/>
        <w:jc w:val="center"/>
      </w:pPr>
      <w:r>
        <w:rPr>
          <w:rFonts w:ascii="Times New Roman" w:hAnsi="Times New Roman" w:cs="Times New Roman"/>
          <w:sz w:val="24"/>
          <w:szCs w:val="24"/>
        </w:rPr>
        <w:t>Контракт</w:t>
      </w:r>
      <w:r w:rsidR="00FE6414" w:rsidRPr="00890710">
        <w:rPr>
          <w:rFonts w:ascii="Times New Roman" w:hAnsi="Times New Roman" w:cs="Times New Roman"/>
          <w:sz w:val="24"/>
          <w:szCs w:val="24"/>
        </w:rPr>
        <w:t xml:space="preserve"> </w:t>
      </w:r>
      <w:r w:rsidR="00D3297D" w:rsidRPr="00890710">
        <w:rPr>
          <w:rFonts w:ascii="Times New Roman" w:hAnsi="Times New Roman" w:cs="Times New Roman"/>
          <w:sz w:val="24"/>
          <w:szCs w:val="24"/>
        </w:rPr>
        <w:t xml:space="preserve">№ </w:t>
      </w:r>
      <w:r w:rsidR="00194853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582DE2">
        <w:rPr>
          <w:rFonts w:ascii="Times New Roman" w:hAnsi="Times New Roman" w:cs="Times New Roman"/>
          <w:sz w:val="24"/>
          <w:szCs w:val="24"/>
          <w:shd w:val="clear" w:color="auto" w:fill="FFFFFF"/>
        </w:rPr>
        <w:t>/2026-Б</w:t>
      </w:r>
    </w:p>
    <w:p w:rsidR="00B018D0" w:rsidRDefault="00B018D0" w:rsidP="00D3297D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18D0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Поставка лекарств</w:t>
      </w:r>
      <w:r w:rsidR="000E6297">
        <w:rPr>
          <w:rFonts w:ascii="Times New Roman" w:hAnsi="Times New Roman" w:cs="Times New Roman"/>
          <w:sz w:val="24"/>
          <w:szCs w:val="24"/>
          <w:shd w:val="clear" w:color="auto" w:fill="FFFFFF"/>
        </w:rPr>
        <w:t>енных препаратов</w:t>
      </w:r>
      <w:r w:rsidRPr="00B01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нужд филиала ФГБУ «ФНКЦ </w:t>
      </w:r>
      <w:proofErr w:type="spellStart"/>
      <w:r w:rsidRPr="00B018D0">
        <w:rPr>
          <w:rFonts w:ascii="Times New Roman" w:hAnsi="Times New Roman" w:cs="Times New Roman"/>
          <w:sz w:val="24"/>
          <w:szCs w:val="24"/>
          <w:shd w:val="clear" w:color="auto" w:fill="FFFFFF"/>
        </w:rPr>
        <w:t>КМиБ</w:t>
      </w:r>
      <w:proofErr w:type="spellEnd"/>
      <w:r w:rsidRPr="00B018D0">
        <w:rPr>
          <w:rFonts w:ascii="Times New Roman" w:hAnsi="Times New Roman" w:cs="Times New Roman"/>
          <w:sz w:val="24"/>
          <w:szCs w:val="24"/>
          <w:shd w:val="clear" w:color="auto" w:fill="FFFFFF"/>
        </w:rPr>
        <w:t>» ФМБА России – МСЧ №  2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5"/>
        <w:gridCol w:w="5743"/>
      </w:tblGrid>
      <w:tr w:rsidR="00822690" w:rsidRPr="00890710" w:rsidTr="001455F0">
        <w:trPr>
          <w:trHeight w:val="511"/>
        </w:trPr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FE6414" w:rsidRPr="00890710" w:rsidRDefault="00D3297D" w:rsidP="001455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710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</w:tcPr>
          <w:p w:rsidR="00FE6414" w:rsidRPr="00890710" w:rsidRDefault="00D3297D" w:rsidP="00D00E4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0710">
              <w:rPr>
                <w:rFonts w:ascii="Times New Roman" w:hAnsi="Times New Roman" w:cs="Times New Roman"/>
                <w:sz w:val="24"/>
                <w:szCs w:val="24"/>
              </w:rPr>
              <w:t xml:space="preserve">«___» </w:t>
            </w:r>
            <w:r w:rsidR="00FE6414" w:rsidRPr="00890710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r w:rsidR="005F76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55F0" w:rsidRPr="00890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E6414" w:rsidRPr="0089071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</w:tbl>
    <w:p w:rsidR="007B13E7" w:rsidRPr="00890710" w:rsidRDefault="00D00E48" w:rsidP="00D00E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0E48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«Федеральный научно-клинический центр космической медицины и биологии» Федерального медико-биологического агентства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E48">
        <w:rPr>
          <w:rFonts w:ascii="Times New Roman" w:hAnsi="Times New Roman" w:cs="Times New Roman"/>
          <w:b/>
          <w:sz w:val="24"/>
          <w:szCs w:val="24"/>
        </w:rPr>
        <w:t xml:space="preserve">(ФГБУ «ФНКЦ </w:t>
      </w:r>
      <w:proofErr w:type="spellStart"/>
      <w:r w:rsidRPr="00D00E48">
        <w:rPr>
          <w:rFonts w:ascii="Times New Roman" w:hAnsi="Times New Roman" w:cs="Times New Roman"/>
          <w:b/>
          <w:sz w:val="24"/>
          <w:szCs w:val="24"/>
        </w:rPr>
        <w:t>КМ</w:t>
      </w:r>
      <w:r w:rsidR="00851A36">
        <w:rPr>
          <w:rFonts w:ascii="Times New Roman" w:hAnsi="Times New Roman" w:cs="Times New Roman"/>
          <w:b/>
          <w:sz w:val="24"/>
          <w:szCs w:val="24"/>
        </w:rPr>
        <w:t>и</w:t>
      </w:r>
      <w:r w:rsidRPr="00D00E48">
        <w:rPr>
          <w:rFonts w:ascii="Times New Roman" w:hAnsi="Times New Roman" w:cs="Times New Roman"/>
          <w:b/>
          <w:sz w:val="24"/>
          <w:szCs w:val="24"/>
        </w:rPr>
        <w:t>Б</w:t>
      </w:r>
      <w:proofErr w:type="spellEnd"/>
      <w:r w:rsidRPr="00D00E48">
        <w:rPr>
          <w:rFonts w:ascii="Times New Roman" w:hAnsi="Times New Roman" w:cs="Times New Roman"/>
          <w:b/>
          <w:sz w:val="24"/>
          <w:szCs w:val="24"/>
        </w:rPr>
        <w:t>» ФМБА</w:t>
      </w:r>
      <w:r w:rsidR="007B13E7" w:rsidRPr="00D00E48">
        <w:rPr>
          <w:rFonts w:ascii="Times New Roman" w:hAnsi="Times New Roman" w:cs="Times New Roman"/>
          <w:b/>
          <w:sz w:val="24"/>
          <w:szCs w:val="24"/>
        </w:rPr>
        <w:t>)</w:t>
      </w:r>
      <w:r w:rsidR="007B13E7" w:rsidRPr="0089071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7B13E7" w:rsidRPr="00890710">
        <w:rPr>
          <w:rFonts w:ascii="Times New Roman" w:hAnsi="Times New Roman" w:cs="Times New Roman"/>
          <w:b/>
          <w:sz w:val="24"/>
          <w:szCs w:val="24"/>
        </w:rPr>
        <w:t>«Заказчик</w:t>
      </w:r>
      <w:r w:rsidR="007B13E7" w:rsidRPr="00BC1834">
        <w:rPr>
          <w:rFonts w:ascii="Times New Roman" w:hAnsi="Times New Roman" w:cs="Times New Roman"/>
          <w:b/>
          <w:sz w:val="24"/>
          <w:szCs w:val="24"/>
        </w:rPr>
        <w:t>»</w:t>
      </w:r>
      <w:r w:rsidR="007B13E7" w:rsidRPr="00BC1834">
        <w:rPr>
          <w:rFonts w:ascii="Times New Roman" w:hAnsi="Times New Roman" w:cs="Times New Roman"/>
          <w:sz w:val="24"/>
          <w:szCs w:val="24"/>
        </w:rPr>
        <w:t xml:space="preserve">, в </w:t>
      </w:r>
      <w:r w:rsidR="00BC1834" w:rsidRPr="00BC1834">
        <w:rPr>
          <w:rFonts w:ascii="Times New Roman" w:hAnsi="Times New Roman" w:cs="Times New Roman"/>
          <w:sz w:val="24"/>
          <w:szCs w:val="24"/>
        </w:rPr>
        <w:t xml:space="preserve">лице </w:t>
      </w:r>
      <w:r w:rsidR="00B2668F" w:rsidRPr="00B2668F">
        <w:rPr>
          <w:rFonts w:ascii="Times New Roman" w:hAnsi="Times New Roman" w:cs="Times New Roman"/>
          <w:sz w:val="24"/>
          <w:szCs w:val="24"/>
        </w:rPr>
        <w:t>в лице начальника филиала Федерального государственного бюджетного учреждения «Федеральный научно-клинический центр космической медицины и биологии»   Федерального медико-биологического агентства – Медико-санитарная часть №2 Мининой Ольги Юрьевны,  действующего на основании Доверенности № 6-Д от 07.02.2025  года</w:t>
      </w:r>
      <w:r w:rsidR="007B13E7" w:rsidRPr="00C9005F">
        <w:rPr>
          <w:rFonts w:ascii="Times New Roman" w:hAnsi="Times New Roman" w:cs="Times New Roman"/>
          <w:sz w:val="24"/>
          <w:szCs w:val="24"/>
        </w:rPr>
        <w:t>, с одной стороны, и</w:t>
      </w:r>
      <w:proofErr w:type="gramEnd"/>
      <w:r w:rsidR="006C4297">
        <w:rPr>
          <w:rFonts w:ascii="Times New Roman" w:hAnsi="Times New Roman" w:cs="Times New Roman"/>
          <w:sz w:val="24"/>
          <w:szCs w:val="24"/>
        </w:rPr>
        <w:t xml:space="preserve"> </w:t>
      </w:r>
      <w:r w:rsidR="002932F5">
        <w:rPr>
          <w:rFonts w:ascii="Times New Roman" w:hAnsi="Times New Roman" w:cs="Times New Roman"/>
          <w:sz w:val="24"/>
          <w:szCs w:val="24"/>
        </w:rPr>
        <w:t>___________________________</w:t>
      </w:r>
      <w:r w:rsidR="006C4297" w:rsidRPr="006C42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932F5">
        <w:rPr>
          <w:rFonts w:ascii="Times New Roman" w:hAnsi="Times New Roman" w:cs="Times New Roman"/>
          <w:sz w:val="24"/>
          <w:szCs w:val="24"/>
        </w:rPr>
        <w:t>______</w:t>
      </w:r>
      <w:proofErr w:type="gramStart"/>
      <w:r w:rsidR="006C4297" w:rsidRPr="006C4297">
        <w:rPr>
          <w:rFonts w:ascii="Times New Roman" w:hAnsi="Times New Roman" w:cs="Times New Roman"/>
          <w:sz w:val="24"/>
          <w:szCs w:val="24"/>
        </w:rPr>
        <w:t>именуемое</w:t>
      </w:r>
      <w:proofErr w:type="spellEnd"/>
      <w:r w:rsidR="006C4297" w:rsidRPr="006C4297">
        <w:rPr>
          <w:rFonts w:ascii="Times New Roman" w:hAnsi="Times New Roman" w:cs="Times New Roman"/>
          <w:sz w:val="24"/>
          <w:szCs w:val="24"/>
        </w:rPr>
        <w:t xml:space="preserve"> в дальнейшем «Поставщик», в лице </w:t>
      </w:r>
      <w:r w:rsidR="002932F5">
        <w:rPr>
          <w:rFonts w:ascii="Times New Roman" w:hAnsi="Times New Roman" w:cs="Times New Roman"/>
          <w:sz w:val="24"/>
          <w:szCs w:val="24"/>
        </w:rPr>
        <w:t>____________________________</w:t>
      </w:r>
      <w:r w:rsidR="006C4297" w:rsidRPr="006C4297">
        <w:rPr>
          <w:rFonts w:ascii="Times New Roman" w:hAnsi="Times New Roman" w:cs="Times New Roman"/>
          <w:sz w:val="24"/>
          <w:szCs w:val="24"/>
        </w:rPr>
        <w:t xml:space="preserve">,  действующего на основании </w:t>
      </w:r>
      <w:r w:rsidR="002932F5">
        <w:rPr>
          <w:rFonts w:ascii="Times New Roman" w:hAnsi="Times New Roman" w:cs="Times New Roman"/>
          <w:sz w:val="24"/>
          <w:szCs w:val="24"/>
        </w:rPr>
        <w:t>_______</w:t>
      </w:r>
      <w:r w:rsidR="006C4297">
        <w:rPr>
          <w:rFonts w:ascii="Times New Roman" w:hAnsi="Times New Roman" w:cs="Times New Roman"/>
          <w:sz w:val="24"/>
          <w:szCs w:val="24"/>
        </w:rPr>
        <w:t xml:space="preserve">, </w:t>
      </w:r>
      <w:r w:rsidR="007B13E7" w:rsidRPr="00C9005F">
        <w:rPr>
          <w:rFonts w:ascii="Times New Roman" w:hAnsi="Times New Roman" w:cs="Times New Roman"/>
          <w:sz w:val="24"/>
          <w:szCs w:val="24"/>
        </w:rPr>
        <w:t xml:space="preserve">с другой стороны, вместе именуемые «Стороны», а по отдельности «Сторона», </w:t>
      </w:r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>с соблюдением требований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 и на основании итогового протокола закупочной сессии от</w:t>
      </w:r>
      <w:proofErr w:type="gramEnd"/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932F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</w:t>
      </w:r>
      <w:r w:rsidR="002932F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  <w:r w:rsidR="00986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проведенной с использованием </w:t>
      </w:r>
      <w:proofErr w:type="gramStart"/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>единого</w:t>
      </w:r>
      <w:proofErr w:type="gramEnd"/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>агрегатора</w:t>
      </w:r>
      <w:proofErr w:type="spellEnd"/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торговли (</w:t>
      </w:r>
      <w:hyperlink r:id="rId8" w:history="1">
        <w:r w:rsidR="0098647A" w:rsidRPr="0056095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https://agregatoreat.ru/</w:t>
        </w:r>
      </w:hyperlink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заключили настоящий </w:t>
      </w:r>
      <w:r w:rsidR="00EC1778"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</w:t>
      </w:r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(далее – </w:t>
      </w:r>
      <w:r w:rsidR="00EC1778"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</w:t>
      </w:r>
      <w:r w:rsidR="0098647A" w:rsidRPr="00560950">
        <w:rPr>
          <w:rFonts w:ascii="Times New Roman" w:eastAsia="Calibri" w:hAnsi="Times New Roman" w:cs="Times New Roman"/>
          <w:sz w:val="24"/>
          <w:szCs w:val="24"/>
          <w:lang w:eastAsia="en-US"/>
        </w:rPr>
        <w:t>) о нижеследующем</w:t>
      </w:r>
      <w:r w:rsidR="007B13E7" w:rsidRPr="00890710">
        <w:rPr>
          <w:rFonts w:ascii="Times New Roman" w:hAnsi="Times New Roman" w:cs="Times New Roman"/>
          <w:sz w:val="24"/>
          <w:szCs w:val="24"/>
        </w:rPr>
        <w:t>:</w:t>
      </w:r>
    </w:p>
    <w:p w:rsidR="00FE6414" w:rsidRPr="00890710" w:rsidRDefault="00FE6414" w:rsidP="00535D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647A" w:rsidRDefault="0098647A" w:rsidP="0098647A">
      <w:pPr>
        <w:pStyle w:val="ConsPlusNormal"/>
        <w:numPr>
          <w:ilvl w:val="0"/>
          <w:numId w:val="30"/>
        </w:numPr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 w:rsidR="00EC1778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 xml:space="preserve">а </w:t>
      </w:r>
    </w:p>
    <w:p w:rsidR="0098647A" w:rsidRDefault="0098647A" w:rsidP="0098647A">
      <w:pPr>
        <w:pStyle w:val="ConsPlusNormal"/>
        <w:ind w:left="927"/>
        <w:outlineLvl w:val="1"/>
        <w:rPr>
          <w:rFonts w:ascii="Times New Roman" w:hAnsi="Times New Roman"/>
          <w:b/>
          <w:sz w:val="24"/>
          <w:szCs w:val="24"/>
        </w:rPr>
      </w:pP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4DF1">
        <w:rPr>
          <w:rFonts w:ascii="Times New Roman" w:hAnsi="Times New Roman"/>
          <w:sz w:val="24"/>
          <w:szCs w:val="24"/>
        </w:rPr>
        <w:t xml:space="preserve">заключается для нужд филиала ФГБУ «ФНКЦ </w:t>
      </w:r>
      <w:proofErr w:type="spellStart"/>
      <w:r w:rsidRPr="00684DF1">
        <w:rPr>
          <w:rFonts w:ascii="Times New Roman" w:hAnsi="Times New Roman"/>
          <w:sz w:val="24"/>
          <w:szCs w:val="24"/>
        </w:rPr>
        <w:t>КМиБ</w:t>
      </w:r>
      <w:proofErr w:type="spellEnd"/>
      <w:r w:rsidRPr="00684DF1">
        <w:rPr>
          <w:rFonts w:ascii="Times New Roman" w:hAnsi="Times New Roman"/>
          <w:sz w:val="24"/>
          <w:szCs w:val="24"/>
        </w:rPr>
        <w:t>» ФМБА России – МСЧ № 2 (далее – Получатель, Плательщик), расположенного по адресу: Российская Федерация, 141160, Московская область, городской округ Звездный городок, поселок Звездный городок, д.21.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Поставщик обязуется осуществить </w:t>
      </w:r>
      <w:r w:rsidRPr="00684DF1">
        <w:rPr>
          <w:rFonts w:ascii="Times New Roman" w:hAnsi="Times New Roman"/>
          <w:b/>
          <w:sz w:val="24"/>
          <w:szCs w:val="24"/>
        </w:rPr>
        <w:t xml:space="preserve">поставку </w:t>
      </w:r>
      <w:r>
        <w:rPr>
          <w:rFonts w:ascii="Times New Roman" w:hAnsi="Times New Roman"/>
          <w:b/>
          <w:sz w:val="24"/>
          <w:szCs w:val="24"/>
        </w:rPr>
        <w:t>лекарственных препаратов</w:t>
      </w:r>
      <w:r w:rsidRPr="00B50A8A">
        <w:rPr>
          <w:rFonts w:ascii="Times New Roman" w:hAnsi="Times New Roman"/>
          <w:sz w:val="24"/>
          <w:szCs w:val="24"/>
        </w:rPr>
        <w:t xml:space="preserve"> </w:t>
      </w:r>
      <w:r w:rsidRPr="00684DF1">
        <w:rPr>
          <w:rFonts w:ascii="Times New Roman" w:hAnsi="Times New Roman"/>
          <w:b/>
          <w:sz w:val="24"/>
          <w:szCs w:val="24"/>
        </w:rPr>
        <w:t xml:space="preserve">для нужд </w:t>
      </w:r>
      <w:r>
        <w:rPr>
          <w:rFonts w:ascii="Times New Roman" w:hAnsi="Times New Roman"/>
          <w:b/>
          <w:sz w:val="24"/>
          <w:szCs w:val="24"/>
        </w:rPr>
        <w:t>ф</w:t>
      </w:r>
      <w:r w:rsidRPr="00684DF1">
        <w:rPr>
          <w:rFonts w:ascii="Times New Roman" w:hAnsi="Times New Roman"/>
          <w:b/>
          <w:sz w:val="24"/>
          <w:szCs w:val="24"/>
        </w:rPr>
        <w:t xml:space="preserve">илиала ФГБУ «ФНКЦ </w:t>
      </w:r>
      <w:proofErr w:type="spellStart"/>
      <w:r w:rsidRPr="00684DF1">
        <w:rPr>
          <w:rFonts w:ascii="Times New Roman" w:hAnsi="Times New Roman"/>
          <w:b/>
          <w:sz w:val="24"/>
          <w:szCs w:val="24"/>
        </w:rPr>
        <w:t>КМиБ</w:t>
      </w:r>
      <w:proofErr w:type="spellEnd"/>
      <w:r w:rsidRPr="00684DF1">
        <w:rPr>
          <w:rFonts w:ascii="Times New Roman" w:hAnsi="Times New Roman"/>
          <w:b/>
          <w:sz w:val="24"/>
          <w:szCs w:val="24"/>
        </w:rPr>
        <w:t xml:space="preserve">» ФМБА России – МСЧ № 2 </w:t>
      </w:r>
      <w:r>
        <w:rPr>
          <w:rFonts w:ascii="Times New Roman" w:hAnsi="Times New Roman"/>
          <w:sz w:val="24"/>
          <w:szCs w:val="24"/>
        </w:rPr>
        <w:t xml:space="preserve">(далее - Товар) в соответствии со Спецификацией (Приложение № 1 к настоящему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у), являющейся неотъемлемой частью настоящего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а, а Получатель обязуется принять и оплатить Товар в порядке и на условиях, предусмотренных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Поставляемый Товар должен быть новым Товаром (Товаром, который не был в употреблении, в том </w:t>
      </w:r>
      <w:proofErr w:type="gramStart"/>
      <w:r>
        <w:rPr>
          <w:rFonts w:ascii="Times New Roman" w:hAnsi="Times New Roman"/>
          <w:sz w:val="24"/>
          <w:szCs w:val="24"/>
        </w:rPr>
        <w:t>числе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который не был восстановлен по своим характеристикам Товара, а также не были восстановлены потребительские свойства).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Поставка Товара осуществляется силами и за счет средств Поставщика.</w:t>
      </w:r>
    </w:p>
    <w:p w:rsidR="0098647A" w:rsidRPr="00DF1B3A" w:rsidRDefault="0098647A" w:rsidP="0098647A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1.5. ОКПД 2:  </w:t>
      </w:r>
      <w:r w:rsidRPr="00B50A8A">
        <w:rPr>
          <w:rFonts w:ascii="Times New Roman" w:eastAsia="Times New Roman" w:hAnsi="Times New Roman"/>
          <w:sz w:val="24"/>
          <w:szCs w:val="24"/>
          <w:lang w:eastAsia="ru-RU"/>
        </w:rPr>
        <w:t>21.20- Лекарственные препараты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0" w:name="P1077"/>
      <w:bookmarkEnd w:id="0"/>
      <w:r>
        <w:rPr>
          <w:rFonts w:ascii="Times New Roman" w:hAnsi="Times New Roman"/>
          <w:b/>
          <w:sz w:val="24"/>
          <w:szCs w:val="24"/>
        </w:rPr>
        <w:t xml:space="preserve">2. Цена </w:t>
      </w:r>
      <w:r w:rsidR="00EC1778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>а и порядок расчетов</w:t>
      </w: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98647A" w:rsidRPr="00156237" w:rsidRDefault="0098647A" w:rsidP="009864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98647A">
        <w:rPr>
          <w:rFonts w:ascii="Times New Roman" w:hAnsi="Times New Roman"/>
          <w:sz w:val="24"/>
          <w:szCs w:val="24"/>
        </w:rPr>
        <w:t xml:space="preserve">Цена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</w:t>
      </w:r>
      <w:r w:rsidRPr="0098647A">
        <w:rPr>
          <w:rFonts w:ascii="Times New Roman" w:hAnsi="Times New Roman"/>
          <w:sz w:val="24"/>
          <w:szCs w:val="24"/>
        </w:rPr>
        <w:t xml:space="preserve"> составляет </w:t>
      </w:r>
      <w:r w:rsidR="00194853">
        <w:rPr>
          <w:rFonts w:ascii="Times New Roman" w:hAnsi="Times New Roman"/>
          <w:sz w:val="24"/>
          <w:szCs w:val="24"/>
        </w:rPr>
        <w:t>10 225</w:t>
      </w:r>
      <w:r w:rsidRPr="0098647A">
        <w:rPr>
          <w:rFonts w:ascii="Times New Roman" w:hAnsi="Times New Roman"/>
          <w:sz w:val="24"/>
          <w:szCs w:val="24"/>
        </w:rPr>
        <w:t xml:space="preserve"> (</w:t>
      </w:r>
      <w:r w:rsidR="00194853">
        <w:rPr>
          <w:rFonts w:ascii="Times New Roman" w:hAnsi="Times New Roman"/>
          <w:sz w:val="24"/>
          <w:szCs w:val="24"/>
        </w:rPr>
        <w:t>Десять тысяч двести двадцать пять</w:t>
      </w:r>
      <w:r w:rsidRPr="0098647A">
        <w:rPr>
          <w:rFonts w:ascii="Times New Roman" w:hAnsi="Times New Roman"/>
          <w:sz w:val="24"/>
          <w:szCs w:val="24"/>
        </w:rPr>
        <w:t>) рубл</w:t>
      </w:r>
      <w:r w:rsidR="000E6297">
        <w:rPr>
          <w:rFonts w:ascii="Times New Roman" w:hAnsi="Times New Roman"/>
          <w:sz w:val="24"/>
          <w:szCs w:val="24"/>
        </w:rPr>
        <w:t>ей</w:t>
      </w:r>
      <w:r w:rsidRPr="0098647A">
        <w:rPr>
          <w:rFonts w:ascii="Times New Roman" w:hAnsi="Times New Roman"/>
          <w:sz w:val="24"/>
          <w:szCs w:val="24"/>
        </w:rPr>
        <w:t xml:space="preserve"> </w:t>
      </w:r>
      <w:r w:rsidR="00194853">
        <w:rPr>
          <w:rFonts w:ascii="Times New Roman" w:hAnsi="Times New Roman"/>
          <w:sz w:val="24"/>
          <w:szCs w:val="24"/>
        </w:rPr>
        <w:t>7</w:t>
      </w:r>
      <w:r w:rsidR="000E6297">
        <w:rPr>
          <w:rFonts w:ascii="Times New Roman" w:hAnsi="Times New Roman"/>
          <w:sz w:val="24"/>
          <w:szCs w:val="24"/>
        </w:rPr>
        <w:t>0</w:t>
      </w:r>
      <w:r w:rsidRPr="0098647A">
        <w:rPr>
          <w:rFonts w:ascii="Times New Roman" w:hAnsi="Times New Roman"/>
          <w:sz w:val="24"/>
          <w:szCs w:val="24"/>
        </w:rPr>
        <w:t xml:space="preserve"> копе</w:t>
      </w:r>
      <w:r w:rsidR="00194853">
        <w:rPr>
          <w:rFonts w:ascii="Times New Roman" w:hAnsi="Times New Roman"/>
          <w:sz w:val="24"/>
          <w:szCs w:val="24"/>
        </w:rPr>
        <w:t>ек,</w:t>
      </w:r>
      <w:r w:rsidR="002932F5">
        <w:rPr>
          <w:rFonts w:ascii="Times New Roman" w:hAnsi="Times New Roman"/>
          <w:sz w:val="24"/>
          <w:szCs w:val="24"/>
        </w:rPr>
        <w:t xml:space="preserve"> в том числе НДС 10%: </w:t>
      </w:r>
      <w:r w:rsidR="00194853">
        <w:rPr>
          <w:rFonts w:ascii="Times New Roman" w:hAnsi="Times New Roman"/>
          <w:sz w:val="24"/>
          <w:szCs w:val="24"/>
        </w:rPr>
        <w:t>929,60</w:t>
      </w:r>
      <w:r w:rsidRPr="0098647A">
        <w:rPr>
          <w:rFonts w:ascii="Times New Roman" w:hAnsi="Times New Roman"/>
          <w:sz w:val="24"/>
          <w:szCs w:val="24"/>
        </w:rPr>
        <w:t xml:space="preserve"> (</w:t>
      </w:r>
      <w:r w:rsidR="00194853">
        <w:rPr>
          <w:rFonts w:ascii="Times New Roman" w:hAnsi="Times New Roman"/>
          <w:sz w:val="24"/>
          <w:szCs w:val="24"/>
        </w:rPr>
        <w:t>Девять сот двадцать девять</w:t>
      </w:r>
      <w:r w:rsidR="002932F5">
        <w:rPr>
          <w:rFonts w:ascii="Times New Roman" w:hAnsi="Times New Roman"/>
          <w:sz w:val="24"/>
          <w:szCs w:val="24"/>
        </w:rPr>
        <w:t>) рубл</w:t>
      </w:r>
      <w:r w:rsidR="00194853">
        <w:rPr>
          <w:rFonts w:ascii="Times New Roman" w:hAnsi="Times New Roman"/>
          <w:sz w:val="24"/>
          <w:szCs w:val="24"/>
        </w:rPr>
        <w:t>ей</w:t>
      </w:r>
      <w:r w:rsidRPr="0098647A">
        <w:rPr>
          <w:rFonts w:ascii="Times New Roman" w:hAnsi="Times New Roman"/>
          <w:sz w:val="24"/>
          <w:szCs w:val="24"/>
        </w:rPr>
        <w:t xml:space="preserve"> </w:t>
      </w:r>
      <w:r w:rsidR="00194853">
        <w:rPr>
          <w:rFonts w:ascii="Times New Roman" w:hAnsi="Times New Roman"/>
          <w:sz w:val="24"/>
          <w:szCs w:val="24"/>
        </w:rPr>
        <w:t>60</w:t>
      </w:r>
      <w:r w:rsidRPr="0098647A">
        <w:rPr>
          <w:rFonts w:ascii="Times New Roman" w:hAnsi="Times New Roman"/>
          <w:sz w:val="24"/>
          <w:szCs w:val="24"/>
        </w:rPr>
        <w:t xml:space="preserve"> копеек</w:t>
      </w:r>
      <w:proofErr w:type="gramStart"/>
      <w:r w:rsidRPr="0098647A">
        <w:rPr>
          <w:rFonts w:ascii="Times New Roman" w:hAnsi="Times New Roman"/>
          <w:sz w:val="24"/>
          <w:szCs w:val="24"/>
        </w:rPr>
        <w:t>.</w:t>
      </w:r>
      <w:proofErr w:type="gramEnd"/>
      <w:r w:rsidRPr="0098647A">
        <w:rPr>
          <w:rFonts w:ascii="Times New Roman" w:hAnsi="Times New Roman"/>
          <w:sz w:val="24"/>
          <w:szCs w:val="24"/>
        </w:rPr>
        <w:t xml:space="preserve"> </w:t>
      </w:r>
      <w:r w:rsidRPr="00156237">
        <w:rPr>
          <w:rFonts w:ascii="Times New Roman" w:hAnsi="Times New Roman"/>
          <w:sz w:val="24"/>
          <w:szCs w:val="24"/>
        </w:rPr>
        <w:t>(</w:t>
      </w:r>
      <w:proofErr w:type="gramStart"/>
      <w:r w:rsidRPr="00156237">
        <w:rPr>
          <w:rFonts w:ascii="Times New Roman" w:hAnsi="Times New Roman"/>
          <w:sz w:val="24"/>
          <w:szCs w:val="24"/>
        </w:rPr>
        <w:t>д</w:t>
      </w:r>
      <w:proofErr w:type="gramEnd"/>
      <w:r w:rsidRPr="00156237">
        <w:rPr>
          <w:rFonts w:ascii="Times New Roman" w:hAnsi="Times New Roman"/>
          <w:sz w:val="24"/>
          <w:szCs w:val="24"/>
        </w:rPr>
        <w:t xml:space="preserve">алее – Цена </w:t>
      </w:r>
      <w:r w:rsidR="00EC1778">
        <w:rPr>
          <w:rFonts w:ascii="Times New Roman" w:hAnsi="Times New Roman"/>
          <w:sz w:val="24"/>
          <w:szCs w:val="24"/>
        </w:rPr>
        <w:t>Контракт</w:t>
      </w:r>
      <w:r w:rsidRPr="00156237">
        <w:rPr>
          <w:rFonts w:ascii="Times New Roman" w:hAnsi="Times New Roman"/>
          <w:sz w:val="24"/>
          <w:szCs w:val="24"/>
        </w:rPr>
        <w:t>а).</w:t>
      </w:r>
    </w:p>
    <w:p w:rsidR="0098647A" w:rsidRDefault="0098647A" w:rsidP="009864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Получателя,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и другие обязательные платежи, которые Поставщик должен выплатить в связи с выполнением обязательств по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 в соответствии с законодательством Российской Федерации.</w:t>
      </w:r>
    </w:p>
    <w:p w:rsidR="0098647A" w:rsidRDefault="0098647A" w:rsidP="0098647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ab/>
        <w:t xml:space="preserve">Цена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 является твердой, определена на весь срок исполнения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 и не может изменяться в ходе его исполнения, за исключением случаев, предусмотренных Положением о закупке товаров, работ, услуг.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 может быть снижена по соглашению Сторон без изменения, предусмотренного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ом количества и качества поставляемого Товара и иных условий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а.</w:t>
      </w:r>
    </w:p>
    <w:p w:rsidR="0098647A" w:rsidRPr="00376528" w:rsidRDefault="0098647A" w:rsidP="0098647A">
      <w:pPr>
        <w:pStyle w:val="ConsPlusNormal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2.4. Источник финансирования по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у – </w:t>
      </w:r>
      <w:r w:rsidRPr="00376528">
        <w:rPr>
          <w:rFonts w:ascii="Times New Roman" w:hAnsi="Times New Roman"/>
          <w:b/>
          <w:sz w:val="24"/>
          <w:szCs w:val="24"/>
        </w:rPr>
        <w:t>средства от приносящей доход деятельности.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P78"/>
      <w:bookmarkEnd w:id="1"/>
      <w:r>
        <w:rPr>
          <w:rFonts w:ascii="Times New Roman" w:hAnsi="Times New Roman"/>
          <w:sz w:val="24"/>
          <w:szCs w:val="24"/>
        </w:rPr>
        <w:t xml:space="preserve">2.5. Расчеты между Плательщиком и Поставщиком производятся </w:t>
      </w:r>
      <w:r w:rsidRPr="000A55C6">
        <w:rPr>
          <w:rFonts w:ascii="Times New Roman" w:hAnsi="Times New Roman"/>
          <w:b/>
          <w:sz w:val="24"/>
          <w:szCs w:val="24"/>
        </w:rPr>
        <w:t>в течение 7 (семи) рабочих дней</w:t>
      </w:r>
      <w:r>
        <w:rPr>
          <w:rFonts w:ascii="Times New Roman" w:hAnsi="Times New Roman"/>
          <w:sz w:val="24"/>
          <w:szCs w:val="24"/>
        </w:rPr>
        <w:t xml:space="preserve"> со дня поставки Товара и подписания Получателем оформленных в соответствии с требованиями действующих нормативных документов и представленных Поставщиком счета, счета-фактуры, товарной накладной и Акта приема-передачи Товара (Приложение № 2 к настоящему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у).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Оплата по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у осуществляется по безналичному расчету платежными поручениями путем перечисления Плательщиком денежных средств на расчетный счет Поставщика, указанный в настоящем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е. 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изменения расчетного счета Поставщик обязан в трехдневный срок с момента изменения расчетного счета в письменной форме сообщить об этом Плательщику, указав новые реквизиты расчетного счета. В противном случае все риски, связанные с перечислением Плательщиком денежных средств на указанный в настоящем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е счет Поставщика, несет Поставщик.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Порядок, сроки и условия поставки и приемки Товара</w:t>
      </w:r>
    </w:p>
    <w:p w:rsidR="0098647A" w:rsidRDefault="0098647A" w:rsidP="0098647A">
      <w:pPr>
        <w:pStyle w:val="af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3.1. Место поставки Товара: Поставка осуществляется в рабочие дни Получателя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10-00 часов до 16-00 часов (в пятницу и предпраздничные дни с 10:00 до 14.30 часов), время Московское</w:t>
      </w:r>
      <w:r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C03C4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Федерация, 141160, Московская область, городской округ Звездный городок, поселок Звездный городок, д.21.</w:t>
      </w:r>
    </w:p>
    <w:p w:rsidR="0098647A" w:rsidRPr="00A2539D" w:rsidRDefault="0098647A" w:rsidP="009864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Срок поставки Товара: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оставка Товара осуществляется по заявке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Получателя</w:t>
      </w: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течение </w:t>
      </w:r>
      <w:r w:rsidR="002932F5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2539D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="002932F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трех</w:t>
      </w:r>
      <w:r w:rsidRPr="00A2539D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рабочих</w:t>
      </w:r>
      <w:r w:rsidRPr="00A253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дней</w:t>
      </w: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направления заявки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Получателем</w:t>
      </w: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Поставщику.</w:t>
      </w:r>
    </w:p>
    <w:p w:rsidR="0098647A" w:rsidRPr="00A2539D" w:rsidRDefault="0098647A" w:rsidP="009864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Период (этап) поставки: </w:t>
      </w:r>
      <w:proofErr w:type="gramStart"/>
      <w:r w:rsidRPr="00D42A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 даты заключения</w:t>
      </w:r>
      <w:proofErr w:type="gramEnd"/>
      <w:r w:rsidRPr="00D42A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Контракта по </w:t>
      </w:r>
      <w:r w:rsidR="000E62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31</w:t>
      </w:r>
      <w:r w:rsidRPr="00D42A4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  <w:r w:rsidR="0019485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.2026</w:t>
      </w:r>
      <w:r w:rsidRPr="00D42A4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 г. (включительно).</w:t>
      </w:r>
    </w:p>
    <w:p w:rsidR="0098647A" w:rsidRPr="00A2539D" w:rsidRDefault="0098647A" w:rsidP="0098647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>Заявка может быть направлена в адрес Поставщика с использованием электронных сре</w:t>
      </w:r>
      <w:proofErr w:type="gramStart"/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>дств св</w:t>
      </w:r>
      <w:proofErr w:type="gramEnd"/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язи по факсу или в электронном виде по адресу электронной почты Поставщика, указанному в разделе 14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98647A" w:rsidRPr="00A2539D" w:rsidRDefault="0098647A" w:rsidP="0098647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на поставку считается принятой Поставщиком с момента ее получения по факсу или электронной почте. Поставщик обязан подтвердить факт получения заявки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Получателя</w:t>
      </w: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, сообщив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Получателю</w:t>
      </w: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 сведения о получении (регистрационный (входящий) номер и дата получения, данные лица, получившего документ). Если Поставщик не выполняет указанную обязанность, заявка будет считаться полученной Поставщиком в момент отправки 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Получателем</w:t>
      </w: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647A" w:rsidRPr="00A2539D" w:rsidRDefault="0098647A" w:rsidP="0098647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Не заказанный Товар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Получателем</w:t>
      </w:r>
      <w:r w:rsidRPr="00A2539D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принимается и не оплачивается!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0454">
        <w:rPr>
          <w:rFonts w:ascii="Times New Roman" w:hAnsi="Times New Roman"/>
          <w:sz w:val="24"/>
          <w:szCs w:val="24"/>
        </w:rPr>
        <w:t>Поставщик не менее чем за 3(три) рабочих дня до осуществления поставки Товара направляет Получателю</w:t>
      </w:r>
      <w:r>
        <w:rPr>
          <w:rFonts w:ascii="Times New Roman" w:hAnsi="Times New Roman"/>
          <w:sz w:val="24"/>
          <w:szCs w:val="24"/>
        </w:rPr>
        <w:t xml:space="preserve"> на электронную почту </w:t>
      </w:r>
      <w:r w:rsidRPr="00B50454">
        <w:rPr>
          <w:rFonts w:ascii="Times New Roman" w:hAnsi="Times New Roman"/>
          <w:b/>
          <w:sz w:val="24"/>
          <w:szCs w:val="24"/>
        </w:rPr>
        <w:t>msch2-cmsch119@mail.ru</w:t>
      </w:r>
      <w:r w:rsidRPr="00B50454">
        <w:rPr>
          <w:rFonts w:ascii="Times New Roman" w:hAnsi="Times New Roman"/>
          <w:sz w:val="24"/>
          <w:szCs w:val="24"/>
        </w:rPr>
        <w:t xml:space="preserve"> уведомление о времени и дате доставки Товара в место доставки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195">
        <w:rPr>
          <w:rFonts w:ascii="Times New Roman" w:hAnsi="Times New Roman"/>
          <w:sz w:val="24"/>
          <w:szCs w:val="24"/>
        </w:rPr>
        <w:t>и копии документов на автомобиль, копию паспорта на представителя Поставщика для оформления временного пропуска на автомобиль и представителя Поставщика для въезда/прохода на территорию Получателя.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98647A" w:rsidRDefault="0098647A" w:rsidP="0098647A">
      <w:pPr>
        <w:pStyle w:val="af"/>
        <w:ind w:firstLine="567"/>
        <w:jc w:val="both"/>
        <w:rPr>
          <w:rStyle w:val="FontStyle19"/>
        </w:rPr>
      </w:pPr>
      <w:r>
        <w:rPr>
          <w:rFonts w:ascii="Times New Roman" w:hAnsi="Times New Roman"/>
          <w:sz w:val="24"/>
          <w:szCs w:val="24"/>
        </w:rPr>
        <w:t>В день поставки Товара Поставщик представляет Получателю счет, счет-фактуру (при наличии), в 2 (двух) экземплярах товарную накладную и Акт приема-передачи Товара, подписанные Поставщиком</w:t>
      </w:r>
      <w:r>
        <w:rPr>
          <w:rStyle w:val="FontStyle19"/>
        </w:rPr>
        <w:t>.</w:t>
      </w:r>
    </w:p>
    <w:p w:rsidR="0098647A" w:rsidRDefault="0098647A" w:rsidP="0098647A">
      <w:pPr>
        <w:pStyle w:val="ConsPlusNormal"/>
        <w:ind w:firstLine="567"/>
        <w:jc w:val="both"/>
        <w:rPr>
          <w:rStyle w:val="FontStyle19"/>
          <w:rFonts w:eastAsia="Calibri"/>
          <w:lang w:eastAsia="ar-SA"/>
        </w:rPr>
      </w:pPr>
      <w:r>
        <w:rPr>
          <w:rStyle w:val="FontStyle19"/>
          <w:rFonts w:eastAsia="Calibri"/>
          <w:lang w:eastAsia="ar-SA"/>
        </w:rPr>
        <w:t>В случае если Поставщик осуществляет доставку Товара с привлечением транспорта третьих лиц, Поставщик обязан обеспечить присутствие своего уполномоченного представителя в день поставки Товара Получателю.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Получатель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Для проверки предоставленных Поставщиком результатов, предусмотренных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ом, в части их соответствия условиям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 Получатель вправе провести экспертизу. Экспертиза результатов, предусмотренных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ом, может проводиться Получателем своими силами или к ее проведению могут привлекаться эксперты, экспертные </w:t>
      </w:r>
      <w:r>
        <w:rPr>
          <w:rFonts w:ascii="Times New Roman" w:hAnsi="Times New Roman"/>
          <w:sz w:val="24"/>
          <w:szCs w:val="24"/>
        </w:rPr>
        <w:lastRenderedPageBreak/>
        <w:t xml:space="preserve">организации на основании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ов, заключенных в соответствии с положением о закупке товаров, работ, услуг.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P1489"/>
      <w:bookmarkEnd w:id="2"/>
      <w:r>
        <w:rPr>
          <w:rFonts w:ascii="Times New Roman" w:hAnsi="Times New Roman"/>
          <w:sz w:val="24"/>
          <w:szCs w:val="24"/>
        </w:rPr>
        <w:t xml:space="preserve">3.5. При отсутствии у Получателя претензий по количеству и качеству поставленного Товара Получатель в течение 5 (пяти) рабочих дней с момента доставки Товара Поставщиком подписывает Акт приема-передачи Товара и товарную накладную. После этого Товар считается переданным Поставщиком Получателю. 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Получатель в срок, установленный в </w:t>
      </w:r>
      <w:hyperlink w:anchor="P1489" w:history="1">
        <w:r>
          <w:rPr>
            <w:rFonts w:ascii="Times New Roman" w:hAnsi="Times New Roman"/>
            <w:sz w:val="24"/>
            <w:szCs w:val="24"/>
          </w:rPr>
          <w:t>пункте 3.5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а, отказывает Поставщику в приемке Товара и направляет Поставщику мотивированный отказ от приемки Товара с перечнем выявленных недостатков</w:t>
      </w:r>
      <w:proofErr w:type="gramEnd"/>
      <w:r>
        <w:rPr>
          <w:rFonts w:ascii="Times New Roman" w:hAnsi="Times New Roman"/>
          <w:sz w:val="24"/>
          <w:szCs w:val="24"/>
        </w:rPr>
        <w:t xml:space="preserve"> и указанием сроков их устранения.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Во всех случаях, влекущих возврат Товара Поставщику, Получатель обязан обеспечить сохранность этого Товара до момента фактического его возврата Поставщику. Возврат (замена) Товара осуществляется силами и за счет средств Поставщика. Расходы, понесенные Получателем в связи с принятием Товара на ответственное хранение и (или) его возвратом (заменой), подлежат возмещению Поставщиком.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Право собственности и риск случайной гибели или порчи Товара переходит от Поставщика к Получателю с момента приемки Товара Получателем и подписания Сторонами документов, указанных в </w:t>
      </w:r>
      <w:hyperlink w:anchor="P1489" w:history="1">
        <w:r>
          <w:rPr>
            <w:rFonts w:ascii="Times New Roman" w:hAnsi="Times New Roman"/>
            <w:sz w:val="24"/>
            <w:szCs w:val="24"/>
          </w:rPr>
          <w:t>пункте 3.5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3.9. Получатель вправе не отказывать в приемке поставленного Товара в случае выявления несоответствия Товара условиям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Pr="00B50454">
        <w:rPr>
          <w:rFonts w:ascii="Times New Roman" w:hAnsi="Times New Roman"/>
          <w:sz w:val="24"/>
          <w:szCs w:val="24"/>
        </w:rPr>
        <w:t xml:space="preserve"> Лицом, уполномоченным от имени Получателя подписывать документ о приемке или мотивированный отказ от приемки, в котором указываются </w:t>
      </w:r>
      <w:proofErr w:type="gramStart"/>
      <w:r w:rsidRPr="00B50454">
        <w:rPr>
          <w:rFonts w:ascii="Times New Roman" w:hAnsi="Times New Roman"/>
          <w:sz w:val="24"/>
          <w:szCs w:val="24"/>
        </w:rPr>
        <w:t>недостатки</w:t>
      </w:r>
      <w:proofErr w:type="gramEnd"/>
      <w:r w:rsidRPr="00B50454">
        <w:rPr>
          <w:rFonts w:ascii="Times New Roman" w:hAnsi="Times New Roman"/>
          <w:sz w:val="24"/>
          <w:szCs w:val="24"/>
        </w:rPr>
        <w:t xml:space="preserve"> и сроки их устранения является начальник филиала  ФГБУ «ФНКЦ  </w:t>
      </w:r>
      <w:proofErr w:type="spellStart"/>
      <w:r w:rsidRPr="00B50454">
        <w:rPr>
          <w:rFonts w:ascii="Times New Roman" w:hAnsi="Times New Roman"/>
          <w:sz w:val="24"/>
          <w:szCs w:val="24"/>
        </w:rPr>
        <w:t>КМиБ</w:t>
      </w:r>
      <w:proofErr w:type="spellEnd"/>
      <w:r w:rsidRPr="00B50454">
        <w:rPr>
          <w:rFonts w:ascii="Times New Roman" w:hAnsi="Times New Roman"/>
          <w:sz w:val="24"/>
          <w:szCs w:val="24"/>
        </w:rPr>
        <w:t>» ФМБА России – МСЧ № 2.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Взаимодействие Сторон</w:t>
      </w:r>
    </w:p>
    <w:p w:rsidR="0098647A" w:rsidRDefault="0098647A" w:rsidP="0098647A">
      <w:pPr>
        <w:pStyle w:val="ConsPlusNormal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 Поставщик обязан: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 осуществить поставку и установку Товара в порядке, количестве, в срок и на условиях, предусмотренных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4.1.2. 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установленным законодательством Российской Федерации и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4.1.3. 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4.1.4. предоставлять Заказчику/Получателю по их требованию документы, относящиеся к предмету настоящего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а, а также своевременно предоставлять Заказчику/Получателю достоверную информацию о ходе исполнения своих обязательств, в том числе о сложностях, возникающих при исполнении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4.1.5. Назначить своих представителей, которые с момента заключения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 будут принимать участие в регулировании деятельности по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у.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 Поставщик вправе: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4.2.1. требовать от Получателя произвести приемку Товара в порядке и в сроки, предусмотренные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4.2.2. требовать от Плательщика своевременной оплаты на условиях, установленных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ом, надлежащим образом поставленного и принятого Получателем Товара;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bookmarkStart w:id="3" w:name="P1119"/>
      <w:bookmarkEnd w:id="3"/>
      <w:r>
        <w:rPr>
          <w:rFonts w:ascii="Times New Roman" w:hAnsi="Times New Roman"/>
          <w:sz w:val="24"/>
          <w:szCs w:val="24"/>
        </w:rPr>
        <w:t xml:space="preserve">4.2.3. требовать возмещения убытков, уплаты неустоек (штрафов, пеней) в соответствии с </w:t>
      </w:r>
      <w:hyperlink w:anchor="P1153" w:history="1">
        <w:r>
          <w:rPr>
            <w:rFonts w:ascii="Times New Roman" w:hAnsi="Times New Roman"/>
            <w:sz w:val="24"/>
            <w:szCs w:val="24"/>
          </w:rPr>
          <w:t>разделом 6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4.2.4. по согласованию с Заказчиком/Получателем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е в соответствии с положением о закупке товаров, работ, услуг.</w:t>
      </w:r>
    </w:p>
    <w:p w:rsidR="0098647A" w:rsidRDefault="0098647A" w:rsidP="009864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4.3. Заказчик/Получатель обязуется: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>
        <w:rPr>
          <w:rFonts w:ascii="Times New Roman" w:hAnsi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sz w:val="24"/>
          <w:szCs w:val="24"/>
        </w:rPr>
        <w:t xml:space="preserve"> и сроки, предусмотренные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ом; 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 требовать уплаты неустоек (штрафов, пеней) в соответствии с </w:t>
      </w:r>
      <w:hyperlink w:anchor="P1153" w:history="1">
        <w:r>
          <w:rPr>
            <w:rFonts w:ascii="Times New Roman" w:hAnsi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/>
          <w:sz w:val="24"/>
          <w:szCs w:val="24"/>
        </w:rPr>
        <w:t xml:space="preserve">6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4.3.3. назначить своих представителей, которые с момента заключения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 будут принимать участие в регулировании деятельности по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у.</w:t>
      </w:r>
    </w:p>
    <w:p w:rsidR="0098647A" w:rsidRDefault="0098647A" w:rsidP="009864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4.4. Заказчик/Получатель вправе: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4.4.1. требовать от Поставщика надлежащего исполнения обязательств по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у;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4.4.2. требовать от Поставщика своевременного устранения недостатков, выявленных как в ходе приемки, так и в течение срока годности;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4.4.4. требовать возмещения убытков в соответствии с </w:t>
      </w:r>
      <w:hyperlink w:anchor="P1153" w:history="1">
        <w:r>
          <w:rPr>
            <w:rFonts w:ascii="Times New Roman" w:hAnsi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/>
          <w:sz w:val="24"/>
          <w:szCs w:val="24"/>
        </w:rPr>
        <w:t xml:space="preserve">6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а, причиненных по вине Поставщика;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4.4.5.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 xml:space="preserve">отказаться от приемки и оплаты Товара, не соответствующего условиям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Качество Товара 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4" w:name="P1153"/>
      <w:bookmarkStart w:id="5" w:name="P1145"/>
      <w:bookmarkEnd w:id="4"/>
      <w:bookmarkEnd w:id="5"/>
      <w:r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:rsidR="0098647A" w:rsidRDefault="0098647A" w:rsidP="0098647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6.1. За неисполнение или ненадлежащее исполнение настоящего </w:t>
      </w:r>
      <w:r w:rsidR="00EC1778">
        <w:rPr>
          <w:rFonts w:ascii="Times New Roman" w:hAnsi="Times New Roman"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lang w:eastAsia="ar-SA"/>
        </w:rPr>
        <w:t xml:space="preserve">а Стороны несут ответственность в соответствии с законодательством Российской Федерации и условиями настоящего </w:t>
      </w:r>
      <w:r w:rsidR="00EC1778">
        <w:rPr>
          <w:rFonts w:ascii="Times New Roman" w:hAnsi="Times New Roman"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lang w:eastAsia="ar-SA"/>
        </w:rPr>
        <w:t>а.</w:t>
      </w:r>
    </w:p>
    <w:p w:rsidR="0098647A" w:rsidRDefault="0098647A" w:rsidP="0098647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6.2. В случае полного (частичного) неисполнения условий настоящего </w:t>
      </w:r>
      <w:r w:rsidR="00EC1778">
        <w:rPr>
          <w:rFonts w:ascii="Times New Roman" w:hAnsi="Times New Roman"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lang w:eastAsia="ar-SA"/>
        </w:rPr>
        <w:t>а одной из Сторон эта Сторона обязана возместить другой Стороне причиненные убытки в части непокрытой неустойкой.</w:t>
      </w:r>
    </w:p>
    <w:p w:rsidR="0098647A" w:rsidRDefault="0098647A" w:rsidP="0098647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6" w:name="P231"/>
      <w:bookmarkEnd w:id="6"/>
      <w:r>
        <w:rPr>
          <w:rFonts w:ascii="Times New Roman" w:hAnsi="Times New Roman"/>
          <w:sz w:val="24"/>
          <w:szCs w:val="24"/>
          <w:lang w:eastAsia="ar-SA"/>
        </w:rPr>
        <w:t xml:space="preserve">6.3. В случае просрочки исполнения Поставщиком обязательств, предусмотренных настоящим </w:t>
      </w:r>
      <w:r w:rsidR="00EC1778">
        <w:rPr>
          <w:rFonts w:ascii="Times New Roman" w:hAnsi="Times New Roman"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lang w:eastAsia="ar-SA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настоящим </w:t>
      </w:r>
      <w:r w:rsidR="00EC1778">
        <w:rPr>
          <w:rFonts w:ascii="Times New Roman" w:hAnsi="Times New Roman"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настоящим </w:t>
      </w:r>
      <w:r w:rsidR="00EC1778">
        <w:rPr>
          <w:rFonts w:ascii="Times New Roman" w:hAnsi="Times New Roman"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lang w:eastAsia="ar-SA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EC1778">
        <w:rPr>
          <w:rFonts w:ascii="Times New Roman" w:hAnsi="Times New Roman"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lang w:eastAsia="ar-SA"/>
        </w:rPr>
        <w:t xml:space="preserve">а, уменьшенной на сумму, пропорциональную объему обязательств, предусмотренных </w:t>
      </w:r>
      <w:r w:rsidR="00EC1778">
        <w:rPr>
          <w:rFonts w:ascii="Times New Roman" w:hAnsi="Times New Roman"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lang w:eastAsia="ar-SA"/>
        </w:rPr>
        <w:t>ом и фактически исполненных Поставщиком.</w:t>
      </w:r>
    </w:p>
    <w:p w:rsidR="0098647A" w:rsidRDefault="0098647A" w:rsidP="0098647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EC1778">
        <w:rPr>
          <w:rFonts w:ascii="Times New Roman" w:hAnsi="Times New Roman"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lang w:eastAsia="ar-SA"/>
        </w:rPr>
        <w:t xml:space="preserve">ом, за исключением просрочки Поставщиком обязательств (в том числе гарантийного обязательства), предусмотренных </w:t>
      </w:r>
      <w:r w:rsidR="00EC1778">
        <w:rPr>
          <w:rFonts w:ascii="Times New Roman" w:hAnsi="Times New Roman"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lang w:eastAsia="ar-SA"/>
        </w:rPr>
        <w:t>ом, Поставщик уплачивает Заказчику штраф.</w:t>
      </w:r>
    </w:p>
    <w:p w:rsidR="0098647A" w:rsidRDefault="0098647A" w:rsidP="0098647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Размер штрафа устанавливается </w:t>
      </w:r>
      <w:r>
        <w:rPr>
          <w:rFonts w:ascii="Times New Roman" w:hAnsi="Times New Roman"/>
          <w:i/>
          <w:sz w:val="24"/>
          <w:szCs w:val="24"/>
          <w:lang w:eastAsia="ar-SA"/>
        </w:rPr>
        <w:t xml:space="preserve">в размере 1 процента цены </w:t>
      </w:r>
      <w:r w:rsidR="00EC1778">
        <w:rPr>
          <w:rFonts w:ascii="Times New Roman" w:hAnsi="Times New Roman"/>
          <w:i/>
          <w:sz w:val="24"/>
          <w:szCs w:val="24"/>
          <w:lang w:eastAsia="ar-SA"/>
        </w:rPr>
        <w:t>Контракт</w:t>
      </w:r>
      <w:r>
        <w:rPr>
          <w:rFonts w:ascii="Times New Roman" w:hAnsi="Times New Roman"/>
          <w:i/>
          <w:sz w:val="24"/>
          <w:szCs w:val="24"/>
          <w:lang w:eastAsia="ar-SA"/>
        </w:rPr>
        <w:t>а (этапа), но не более 5 тыс. рублей и не менее 1 тыс. рублей.</w:t>
      </w:r>
    </w:p>
    <w:p w:rsidR="0098647A" w:rsidRDefault="0098647A" w:rsidP="009864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6.5. 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eastAsia="ar-SA"/>
        </w:rPr>
        <w:t>Поставщиком</w:t>
      </w:r>
      <w:r>
        <w:rPr>
          <w:rFonts w:ascii="Times New Roman" w:eastAsia="Times New Roman" w:hAnsi="Times New Roman"/>
          <w:sz w:val="24"/>
          <w:szCs w:val="24"/>
        </w:rPr>
        <w:t xml:space="preserve"> обязательства, предусмотренного </w:t>
      </w:r>
      <w:r w:rsidR="00EC1778">
        <w:rPr>
          <w:rFonts w:ascii="Times New Roman" w:eastAsia="Times New Roman" w:hAnsi="Times New Roman"/>
          <w:sz w:val="24"/>
          <w:szCs w:val="24"/>
        </w:rPr>
        <w:t>Контракт</w:t>
      </w:r>
      <w:r>
        <w:rPr>
          <w:rFonts w:ascii="Times New Roman" w:eastAsia="Times New Roman" w:hAnsi="Times New Roman"/>
          <w:sz w:val="24"/>
          <w:szCs w:val="24"/>
        </w:rPr>
        <w:t xml:space="preserve">ом, которое не имеет стоимостного выражения, </w:t>
      </w:r>
      <w:r>
        <w:rPr>
          <w:rFonts w:ascii="Times New Roman" w:hAnsi="Times New Roman"/>
          <w:sz w:val="24"/>
          <w:szCs w:val="24"/>
          <w:lang w:eastAsia="ar-SA"/>
        </w:rPr>
        <w:t>Поставщик</w:t>
      </w:r>
      <w:r>
        <w:rPr>
          <w:rFonts w:ascii="Times New Roman" w:eastAsia="Times New Roman" w:hAnsi="Times New Roman"/>
          <w:sz w:val="24"/>
          <w:szCs w:val="24"/>
        </w:rPr>
        <w:t xml:space="preserve"> уплачивает Заказчику штраф. Размер штрафа устанавливается в соответствии с </w:t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Правилами и </w:t>
      </w:r>
      <w:r>
        <w:rPr>
          <w:rFonts w:ascii="Times New Roman" w:eastAsia="Times New Roman" w:hAnsi="Times New Roman"/>
          <w:i/>
          <w:sz w:val="24"/>
          <w:szCs w:val="24"/>
        </w:rPr>
        <w:t>равен 1000 рублей.</w:t>
      </w:r>
    </w:p>
    <w:p w:rsidR="0098647A" w:rsidRDefault="0098647A" w:rsidP="009864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6.6. В случае просрочки исполнения обязательств Заказчиком, предусмотренных настоящим </w:t>
      </w:r>
      <w:r w:rsidR="00EC1778">
        <w:rPr>
          <w:rFonts w:ascii="Times New Roman" w:eastAsia="Times New Roman" w:hAnsi="Times New Roman"/>
          <w:sz w:val="24"/>
          <w:szCs w:val="24"/>
        </w:rPr>
        <w:t>Контракт</w:t>
      </w:r>
      <w:r>
        <w:rPr>
          <w:rFonts w:ascii="Times New Roman" w:eastAsia="Times New Roman" w:hAnsi="Times New Roman"/>
          <w:sz w:val="24"/>
          <w:szCs w:val="24"/>
        </w:rPr>
        <w:t xml:space="preserve">ом, </w:t>
      </w:r>
      <w:r>
        <w:rPr>
          <w:rFonts w:ascii="Times New Roman" w:hAnsi="Times New Roman"/>
          <w:sz w:val="24"/>
          <w:szCs w:val="24"/>
          <w:lang w:eastAsia="ar-SA"/>
        </w:rPr>
        <w:t>Поставщик</w:t>
      </w:r>
      <w:r>
        <w:rPr>
          <w:rFonts w:ascii="Times New Roman" w:eastAsia="Times New Roman" w:hAnsi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C1778">
        <w:rPr>
          <w:rFonts w:ascii="Times New Roman" w:eastAsia="Times New Roman" w:hAnsi="Times New Roman"/>
          <w:sz w:val="24"/>
          <w:szCs w:val="24"/>
        </w:rPr>
        <w:t>Контракт</w:t>
      </w:r>
      <w:r>
        <w:rPr>
          <w:rFonts w:ascii="Times New Roman" w:eastAsia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EC1778">
        <w:rPr>
          <w:rFonts w:ascii="Times New Roman" w:eastAsia="Times New Roman" w:hAnsi="Times New Roman"/>
          <w:sz w:val="24"/>
          <w:szCs w:val="24"/>
        </w:rPr>
        <w:t>Контракт</w:t>
      </w:r>
      <w:r>
        <w:rPr>
          <w:rFonts w:ascii="Times New Roman" w:eastAsia="Times New Roman" w:hAnsi="Times New Roman"/>
          <w:sz w:val="24"/>
          <w:szCs w:val="24"/>
        </w:rPr>
        <w:t>ом срока исполнения обязательства.</w:t>
      </w:r>
    </w:p>
    <w:p w:rsidR="0098647A" w:rsidRDefault="0098647A" w:rsidP="009864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6.7. За каждый факт неисполнения Заказчиком обязательств, предусмотренных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ом, </w:t>
      </w:r>
      <w:r>
        <w:rPr>
          <w:rFonts w:ascii="Times New Roman" w:hAnsi="Times New Roman"/>
          <w:sz w:val="24"/>
          <w:szCs w:val="24"/>
          <w:lang w:eastAsia="ar-SA"/>
        </w:rPr>
        <w:t>Поставщик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потребовать уплату штрафа. Размер штрафа устанавливается в соответствии с Правилами и равен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1000 рублей, если цена </w:t>
      </w:r>
      <w:r w:rsidR="00EC1778">
        <w:rPr>
          <w:rFonts w:ascii="Times New Roman" w:eastAsia="Times New Roman" w:hAnsi="Times New Roman"/>
          <w:i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 не превышает 3 млн. рублей (включительно).</w:t>
      </w:r>
    </w:p>
    <w:p w:rsidR="0098647A" w:rsidRDefault="0098647A" w:rsidP="009864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6.8. Применение неустойки (штрафа, пени) не освобождает Стороны от исполнения обязательств по настоящему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98647A" w:rsidRDefault="0098647A" w:rsidP="009864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6.9. 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4"/>
          <w:szCs w:val="24"/>
          <w:lang w:eastAsia="ar-SA"/>
        </w:rPr>
        <w:t xml:space="preserve">Поставщиком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обязательств, предусмотренных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98647A" w:rsidRDefault="0098647A" w:rsidP="009864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6.10. Общая сумма начисленных штрафов за ненадлежащее исполнение Заказчиком обязательств, предусмотренных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EC177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98647A" w:rsidRDefault="0098647A" w:rsidP="0098647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Исключительные права 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Обстоятельства непреодолимой силы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Стороны не несут ответственность за полное или частичное неисполнение предусмотренных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Сторона, для которой создалась невозможность исполнения обязательств по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у вследствие обстоятельств непреодолимой силы, не позднее 10 (десяти)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В случае возникновения обстоятельств непреодолимой силы Стороны вправе расторгнуть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Рассмотрение и разрешение споров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Все споры и разногласия, которые могут возникнуть из настоящего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9.2. Претензия оформляется в письменной форме. В претензии перечисляются допущенные при исполнении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 нарушения со ссылкой на соответствующие положения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Срок рассмотрения претензии не может превышать 15 (пятнадцать)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9.4. При </w:t>
      </w:r>
      <w:proofErr w:type="spellStart"/>
      <w:r>
        <w:rPr>
          <w:rFonts w:ascii="Times New Roman" w:hAnsi="Times New Roman"/>
          <w:sz w:val="24"/>
          <w:szCs w:val="24"/>
        </w:rPr>
        <w:t>неурегулировании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Сторонами спора в досудебном порядке, спор разрешается в судебном порядке.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Срок действия и порядок расторжения </w:t>
      </w:r>
      <w:r w:rsidR="00EC1778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10.1. Настоящий </w:t>
      </w:r>
      <w:r w:rsidR="00EC1778">
        <w:rPr>
          <w:rFonts w:ascii="Times New Roman" w:hAnsi="Times New Roman"/>
          <w:sz w:val="24"/>
          <w:szCs w:val="24"/>
        </w:rPr>
        <w:t>Контра</w:t>
      </w:r>
      <w:proofErr w:type="gramStart"/>
      <w:r w:rsidR="00EC1778">
        <w:rPr>
          <w:rFonts w:ascii="Times New Roman" w:hAnsi="Times New Roman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 xml:space="preserve"> вст</w:t>
      </w:r>
      <w:proofErr w:type="gramEnd"/>
      <w:r>
        <w:rPr>
          <w:rFonts w:ascii="Times New Roman" w:hAnsi="Times New Roman"/>
          <w:sz w:val="24"/>
          <w:szCs w:val="24"/>
        </w:rPr>
        <w:t xml:space="preserve">упает в силу с момента его подписания обеими Сторонами и действует по </w:t>
      </w:r>
      <w:r w:rsidR="000E6297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94853">
        <w:rPr>
          <w:rFonts w:ascii="Times New Roman" w:hAnsi="Times New Roman"/>
          <w:b/>
          <w:sz w:val="24"/>
          <w:szCs w:val="24"/>
        </w:rPr>
        <w:t>сентября</w:t>
      </w:r>
      <w:r>
        <w:rPr>
          <w:rFonts w:ascii="Times New Roman" w:hAnsi="Times New Roman"/>
          <w:b/>
          <w:sz w:val="24"/>
          <w:szCs w:val="24"/>
        </w:rPr>
        <w:t xml:space="preserve"> 2026 года</w:t>
      </w:r>
      <w:r>
        <w:rPr>
          <w:rFonts w:ascii="Times New Roman" w:hAnsi="Times New Roman"/>
          <w:sz w:val="24"/>
          <w:szCs w:val="24"/>
        </w:rPr>
        <w:t xml:space="preserve">. Окончание срока действия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 не влечет прекращения неисполненных обязатель</w:t>
      </w:r>
      <w:proofErr w:type="gramStart"/>
      <w:r>
        <w:rPr>
          <w:rFonts w:ascii="Times New Roman" w:hAnsi="Times New Roman"/>
          <w:sz w:val="24"/>
          <w:szCs w:val="24"/>
        </w:rPr>
        <w:t>ств Ст</w:t>
      </w:r>
      <w:proofErr w:type="gramEnd"/>
      <w:r>
        <w:rPr>
          <w:rFonts w:ascii="Times New Roman" w:hAnsi="Times New Roman"/>
          <w:sz w:val="24"/>
          <w:szCs w:val="24"/>
        </w:rPr>
        <w:t xml:space="preserve">орон по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у, в том числе гарантийных обязательств Поставщика.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Расторжение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 в соответствии с гражданским законодательством Российской Федерации в порядке, предусмотренном положением о закупке товаров, работ, услуг.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47A" w:rsidRDefault="0098647A" w:rsidP="0098647A">
      <w:pPr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proofErr w:type="spellStart"/>
      <w:r>
        <w:rPr>
          <w:rFonts w:ascii="Times New Roman" w:hAnsi="Times New Roman"/>
          <w:b/>
          <w:sz w:val="24"/>
          <w:szCs w:val="24"/>
        </w:rPr>
        <w:t>Антикоррупционная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оговорка</w:t>
      </w:r>
    </w:p>
    <w:p w:rsidR="0098647A" w:rsidRDefault="0098647A" w:rsidP="00986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исполнении своих обязательств по настоящему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у, Стороны, их </w:t>
      </w:r>
      <w:proofErr w:type="spellStart"/>
      <w:r>
        <w:rPr>
          <w:rFonts w:ascii="Times New Roman" w:hAnsi="Times New Roman"/>
          <w:sz w:val="24"/>
          <w:szCs w:val="24"/>
        </w:rPr>
        <w:t>аффилированные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98647A" w:rsidRDefault="0098647A" w:rsidP="00986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исполнении своих обязательств по настоящему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у, Стороны, их </w:t>
      </w:r>
      <w:proofErr w:type="spellStart"/>
      <w:r>
        <w:rPr>
          <w:rFonts w:ascii="Times New Roman" w:hAnsi="Times New Roman"/>
          <w:sz w:val="24"/>
          <w:szCs w:val="24"/>
        </w:rPr>
        <w:t>аффилированные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лица, работники или посредники не осуществляют действия, квалифицируемые применимым для целей настоящего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8647A" w:rsidRDefault="0098647A" w:rsidP="00986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>
        <w:rPr>
          <w:rFonts w:ascii="Times New Roman" w:hAnsi="Times New Roman"/>
          <w:sz w:val="24"/>
          <w:szCs w:val="24"/>
        </w:rPr>
        <w:t xml:space="preserve">В письменном уведомлении Сторона обязана сослаться на факты или представить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>
        <w:rPr>
          <w:rFonts w:ascii="Times New Roman" w:hAnsi="Times New Roman"/>
          <w:sz w:val="24"/>
          <w:szCs w:val="24"/>
        </w:rPr>
        <w:t>аффилированными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доходов, полученных преступным путем. После письменного уведомления соответствующая Сторона имеет право приостановить исполнение обязательств по настоящему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>
        <w:rPr>
          <w:rFonts w:ascii="Times New Roman" w:hAnsi="Times New Roman"/>
          <w:sz w:val="24"/>
          <w:szCs w:val="24"/>
        </w:rPr>
        <w:t>с даты направления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письменного уведомления.</w:t>
      </w:r>
    </w:p>
    <w:p w:rsidR="0098647A" w:rsidRDefault="0098647A" w:rsidP="00986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 В случае нарушения одной из Сторон обязательств воздерживаться от запрещенных в данном разделе действий и/или неполучения другой Стороной в установленный настоящим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ом срок подтверждения, что нарушения не произошло или не произойдет, другая Сторона имеет право расторгнуть настоящий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 в одностороннем порядке, направив письменное уведомление о расторжении. Сторона, по чьей инициативе </w:t>
      </w:r>
      <w:proofErr w:type="gramStart"/>
      <w:r>
        <w:rPr>
          <w:rFonts w:ascii="Times New Roman" w:hAnsi="Times New Roman"/>
          <w:sz w:val="24"/>
          <w:szCs w:val="24"/>
        </w:rPr>
        <w:t>был</w:t>
      </w:r>
      <w:proofErr w:type="gramEnd"/>
      <w:r>
        <w:rPr>
          <w:rFonts w:ascii="Times New Roman" w:hAnsi="Times New Roman"/>
          <w:sz w:val="24"/>
          <w:szCs w:val="24"/>
        </w:rPr>
        <w:t xml:space="preserve"> расторгнут настоящий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,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98647A" w:rsidRDefault="0098647A" w:rsidP="00986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Прочие положения 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12.1. Во всем, что не предусмотрено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12.3. Внесение изменений и дополнений, не противоречащих законодательству Российской Федерации, в условия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 осуществляется путем заключения Сторонами в письменной форме дополнительных соглашений к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у, которые являются его неотъемлемой частью.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12.4. При исполнении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Передача прав и обязанностей по настоящему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у.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12.5. Стороны обязуются обеспечить конфиденциальность сведений, относящихся к предмету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а, и ставших им известными в ходе исполнения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12.6. Настоящий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 составлен в двух идентичных экземплярах, имеющих одинаковую юридическую силу, по одному для каждой из Сторон.</w:t>
      </w:r>
    </w:p>
    <w:p w:rsidR="0098647A" w:rsidRDefault="0098647A" w:rsidP="0098647A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47A" w:rsidRDefault="0098647A" w:rsidP="0098647A">
      <w:pPr>
        <w:pStyle w:val="ConsPlusNormal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 Перечень приложений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13.1. Неотъемлемой частью настоящего </w:t>
      </w:r>
      <w:r w:rsidR="00EC177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а являются следующие приложения: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– Спецификация;</w:t>
      </w:r>
    </w:p>
    <w:p w:rsidR="0098647A" w:rsidRDefault="0098647A" w:rsidP="0098647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2 </w:t>
      </w:r>
      <w:r w:rsidR="006C0CE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6C0CEC">
        <w:rPr>
          <w:rFonts w:ascii="Times New Roman" w:hAnsi="Times New Roman"/>
          <w:sz w:val="24"/>
          <w:szCs w:val="24"/>
        </w:rPr>
        <w:t>Технические характеристики.</w:t>
      </w:r>
    </w:p>
    <w:p w:rsidR="00FE6414" w:rsidRPr="00890710" w:rsidRDefault="00FE6414" w:rsidP="00D32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1824" w:rsidRPr="006C0CEC" w:rsidRDefault="0098647A" w:rsidP="00B1182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CEC">
        <w:rPr>
          <w:rFonts w:ascii="Times New Roman" w:hAnsi="Times New Roman" w:cs="Times New Roman"/>
          <w:b/>
          <w:sz w:val="24"/>
          <w:szCs w:val="24"/>
        </w:rPr>
        <w:t>14</w:t>
      </w:r>
      <w:r w:rsidR="00B11824" w:rsidRPr="006C0CEC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Style w:val="ac"/>
        <w:tblW w:w="0" w:type="auto"/>
        <w:tblLook w:val="04A0"/>
      </w:tblPr>
      <w:tblGrid>
        <w:gridCol w:w="5211"/>
        <w:gridCol w:w="5211"/>
      </w:tblGrid>
      <w:tr w:rsidR="00B11824" w:rsidRPr="00890710" w:rsidTr="00B11824">
        <w:tc>
          <w:tcPr>
            <w:tcW w:w="5211" w:type="dxa"/>
          </w:tcPr>
          <w:p w:rsidR="00B11824" w:rsidRPr="00890710" w:rsidRDefault="00B11824" w:rsidP="00B118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D00E48" w:rsidRPr="00DD07E4" w:rsidRDefault="00D00E48" w:rsidP="00D00E4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ФГБУ «ФНКЦ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КМ</w:t>
            </w:r>
            <w:r w:rsidR="00372D6E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»</w:t>
            </w:r>
            <w:r w:rsidRPr="007F3B07">
              <w:rPr>
                <w:rFonts w:ascii="Times New Roman" w:hAnsi="Times New Roman"/>
                <w:b/>
                <w:sz w:val="26"/>
                <w:szCs w:val="26"/>
              </w:rPr>
              <w:t xml:space="preserve"> ФМБА России</w:t>
            </w:r>
            <w:r w:rsidRPr="00DD07E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 и фактический адрес: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127018, г. Москва, ул. Сущевский вал, д. 24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Банковские реквизиты: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ИНН 7715107139 КПП 771501001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УФК по </w:t>
            </w:r>
            <w:proofErr w:type="gramStart"/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Москве 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0C4F18" w:rsidRPr="000C4F18">
              <w:rPr>
                <w:rFonts w:ascii="Times New Roman" w:hAnsi="Times New Roman" w:cs="Times New Roman"/>
                <w:bCs/>
                <w:sz w:val="24"/>
                <w:szCs w:val="24"/>
              </w:rPr>
              <w:t>ФГБУ «ФНКЦ КМИБ» ФМБА России</w:t>
            </w: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/с: 20736X42890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/с: 22736X42890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счет: 40102810545370000003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Номер казначейского счета: 03214643000000017300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получателя: </w:t>
            </w:r>
            <w:r w:rsidR="00B018D0">
              <w:rPr>
                <w:rFonts w:ascii="Times New Roman" w:hAnsi="Times New Roman" w:cs="Times New Roman"/>
                <w:bCs/>
                <w:sz w:val="24"/>
                <w:szCs w:val="24"/>
              </w:rPr>
              <w:t>ОКЦ №1 ГУ Банка России по ЦФО//УФК ПО Г.МОСКВЕ г</w:t>
            </w:r>
            <w:proofErr w:type="gramStart"/>
            <w:r w:rsidR="00B018D0"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 w:rsidR="00B018D0">
              <w:rPr>
                <w:rFonts w:ascii="Times New Roman" w:hAnsi="Times New Roman" w:cs="Times New Roman"/>
                <w:bCs/>
                <w:sz w:val="24"/>
                <w:szCs w:val="24"/>
              </w:rPr>
              <w:t>осква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БИК 004525988</w:t>
            </w: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Тел: 8-499-972-40-31 </w:t>
            </w:r>
          </w:p>
          <w:p w:rsidR="00D00E48" w:rsidRDefault="00D00E48" w:rsidP="00D00E48"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gramStart"/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581836">
              <w:rPr>
                <w:rFonts w:ascii="Times New Roman" w:hAnsi="Times New Roman" w:cs="Times New Roman"/>
                <w:bCs/>
                <w:sz w:val="24"/>
                <w:szCs w:val="24"/>
              </w:rPr>
              <w:t>очта:</w:t>
            </w:r>
            <w:hyperlink r:id="rId9" w:history="1">
              <w:r w:rsidRPr="0058183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cmsch119fmba@yandex.ru</w:t>
              </w:r>
            </w:hyperlink>
          </w:p>
          <w:p w:rsidR="00CA5E5E" w:rsidRDefault="00CA5E5E" w:rsidP="00D00E48"/>
          <w:p w:rsidR="00CA5E5E" w:rsidRPr="00581836" w:rsidRDefault="00CA5E5E" w:rsidP="00D00E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0E48" w:rsidRPr="00581836" w:rsidRDefault="00D00E48" w:rsidP="00D00E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Грузополучатель</w:t>
            </w:r>
            <w:r w:rsidRPr="00581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и Плательщик:</w:t>
            </w:r>
          </w:p>
          <w:p w:rsidR="00D00E48" w:rsidRPr="00D00E48" w:rsidRDefault="00CA5E5E" w:rsidP="00D00E4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="00D00E48" w:rsidRPr="00D00E4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илиал ФГБУ «ФНКЦ </w:t>
            </w:r>
            <w:proofErr w:type="spellStart"/>
            <w:r w:rsidR="00D00E48" w:rsidRPr="00D00E4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КМ</w:t>
            </w:r>
            <w:r w:rsidR="00851A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="00D00E48" w:rsidRPr="00D00E4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proofErr w:type="spellEnd"/>
            <w:r w:rsidR="00D00E48" w:rsidRPr="00D00E4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 ФМБА России – МСЧ №  2</w:t>
            </w:r>
            <w:r w:rsidR="00D00E48" w:rsidRPr="0089071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00E48" w:rsidRPr="00227AD2" w:rsidRDefault="00D00E48" w:rsidP="00D0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Юр. адрес: 127018, г. Москва, ул. Сущевский  Вал, д. 24</w:t>
            </w:r>
          </w:p>
          <w:p w:rsidR="00D00E48" w:rsidRDefault="00D00E48" w:rsidP="00D0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47540C">
              <w:rPr>
                <w:rFonts w:ascii="Times New Roman" w:hAnsi="Times New Roman" w:cs="Times New Roman"/>
                <w:sz w:val="24"/>
                <w:szCs w:val="24"/>
              </w:rPr>
              <w:t xml:space="preserve">141160, </w:t>
            </w:r>
            <w:r w:rsidRPr="001C642C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городской округ Звездный городок, поселок Звездный городок, д.21</w:t>
            </w:r>
          </w:p>
          <w:p w:rsidR="00D00E48" w:rsidRPr="00227AD2" w:rsidRDefault="00D00E48" w:rsidP="00D0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ИНН 7715107139 КПП 505043001</w:t>
            </w:r>
          </w:p>
          <w:p w:rsidR="00D00E48" w:rsidRPr="00227AD2" w:rsidRDefault="00D00E48" w:rsidP="00D0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Наименование банка: ГУ Банка России по ЦФО</w:t>
            </w:r>
          </w:p>
          <w:p w:rsidR="00D00E48" w:rsidRPr="00227AD2" w:rsidRDefault="00D00E48" w:rsidP="00D0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 счета (расчетный счет) 03214643000000014801</w:t>
            </w:r>
          </w:p>
          <w:p w:rsidR="00D00E48" w:rsidRPr="00227AD2" w:rsidRDefault="00D00E48" w:rsidP="00D0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(счет банка-получателя) 40102810845370000004</w:t>
            </w:r>
          </w:p>
          <w:p w:rsidR="00D00E48" w:rsidRPr="00227AD2" w:rsidRDefault="00D00E48" w:rsidP="00D0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БИК  004525987</w:t>
            </w:r>
          </w:p>
          <w:p w:rsidR="00B548B7" w:rsidRDefault="00D00E48" w:rsidP="00D00E4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27AD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</w:t>
            </w:r>
          </w:p>
          <w:p w:rsidR="00B548B7" w:rsidRPr="00B548B7" w:rsidRDefault="00B548B7" w:rsidP="00B548B7">
            <w:pPr>
              <w:rPr>
                <w:rFonts w:ascii="Times New Roman" w:hAnsi="Times New Roman"/>
                <w:sz w:val="24"/>
                <w:szCs w:val="24"/>
              </w:rPr>
            </w:pPr>
            <w:r w:rsidRPr="00B548B7">
              <w:rPr>
                <w:rFonts w:ascii="Times New Roman" w:hAnsi="Times New Roman"/>
                <w:sz w:val="24"/>
                <w:szCs w:val="24"/>
              </w:rPr>
              <w:t xml:space="preserve">УФК по Московской области (филиал Федерального  государственного бюджетного учреждения </w:t>
            </w:r>
            <w:r w:rsidRPr="00B548B7">
              <w:rPr>
                <w:rFonts w:ascii="Times New Roman" w:hAnsi="Times New Roman"/>
                <w:bCs/>
                <w:sz w:val="24"/>
                <w:szCs w:val="24"/>
              </w:rPr>
              <w:t xml:space="preserve">«Федеральный научно-клинический центр космической медицины и </w:t>
            </w:r>
            <w:r w:rsidRPr="00B548B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биологии» Федерального медико-биологического агентства </w:t>
            </w:r>
            <w:r w:rsidRPr="00B548B7">
              <w:rPr>
                <w:rFonts w:ascii="Times New Roman" w:hAnsi="Times New Roman"/>
                <w:sz w:val="24"/>
                <w:szCs w:val="24"/>
              </w:rPr>
              <w:t>– Медико-санитарная часть №2)</w:t>
            </w:r>
          </w:p>
          <w:p w:rsidR="00B548B7" w:rsidRPr="00B548B7" w:rsidRDefault="00B548B7" w:rsidP="00B548B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E48" w:rsidRPr="00227AD2" w:rsidRDefault="00D00E48" w:rsidP="00D00E4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7AD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27AD2">
              <w:rPr>
                <w:rFonts w:ascii="Times New Roman" w:hAnsi="Times New Roman" w:cs="Times New Roman"/>
                <w:sz w:val="24"/>
                <w:szCs w:val="24"/>
              </w:rPr>
              <w:t xml:space="preserve">/с 20486У77760 </w:t>
            </w:r>
          </w:p>
          <w:p w:rsidR="00D00E48" w:rsidRPr="00227AD2" w:rsidRDefault="00D00E48" w:rsidP="00D00E48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27A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gramEnd"/>
            <w:r w:rsidRPr="00227A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/с 22486У77760 </w:t>
            </w:r>
          </w:p>
          <w:p w:rsidR="00D00E48" w:rsidRDefault="00425211" w:rsidP="00D00E48">
            <w:pPr>
              <w:pStyle w:val="10"/>
            </w:pPr>
            <w:hyperlink r:id="rId10" w:history="1">
              <w:r w:rsidR="00D00E48" w:rsidRPr="00227AD2">
                <w:rPr>
                  <w:rStyle w:val="ab"/>
                  <w:rFonts w:ascii="Times New Roman" w:hAnsi="Times New Roman" w:cs="Times New Roman"/>
                  <w:lang w:eastAsia="en-US"/>
                </w:rPr>
                <w:t>msch2-cmsch119@mail.ru</w:t>
              </w:r>
            </w:hyperlink>
          </w:p>
          <w:p w:rsidR="00D00E48" w:rsidRPr="00663CCE" w:rsidRDefault="00D00E48" w:rsidP="00D00E48">
            <w:pPr>
              <w:pStyle w:val="1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63CC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тел.+7(498)950-00-21</w:t>
            </w:r>
          </w:p>
          <w:p w:rsidR="00B11824" w:rsidRPr="00890710" w:rsidRDefault="00B11824" w:rsidP="00B1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834" w:rsidRPr="00BC1834" w:rsidRDefault="00BC1834" w:rsidP="00BC1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CEC" w:rsidRDefault="006C0CEC" w:rsidP="006C0CEC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Филиал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ФГБУ</w:t>
            </w:r>
            <w:proofErr w:type="spellEnd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 «ФНКЦ </w:t>
            </w:r>
            <w:proofErr w:type="spellStart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КМиБ</w:t>
            </w:r>
            <w:proofErr w:type="spellEnd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6C0CEC" w:rsidRDefault="006C0CEC" w:rsidP="006C0CEC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ФМБА России – МСЧ №  2</w:t>
            </w:r>
          </w:p>
          <w:p w:rsidR="006C0CEC" w:rsidRDefault="006C0CEC" w:rsidP="006C0CE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C0CEC" w:rsidRPr="005B3CE8" w:rsidRDefault="006C0CEC" w:rsidP="006C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_______________ </w:t>
            </w: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Минина О.</w:t>
            </w:r>
            <w:proofErr w:type="gramStart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11824" w:rsidRPr="00890710" w:rsidRDefault="00B11824" w:rsidP="00B11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EA49D7" w:rsidRPr="00890710" w:rsidRDefault="00EA49D7" w:rsidP="00EA49D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7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ИСПОЛНИТЕЛЬ</w:t>
            </w:r>
          </w:p>
          <w:p w:rsidR="00B11824" w:rsidRPr="00890710" w:rsidRDefault="00B11824" w:rsidP="006C429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1824" w:rsidRPr="00890710" w:rsidRDefault="00B11824" w:rsidP="00B1182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94221" w:rsidRPr="00890710" w:rsidRDefault="00794221" w:rsidP="00D329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794221" w:rsidRPr="00890710" w:rsidSect="00362474">
          <w:pgSz w:w="11906" w:h="16838"/>
          <w:pgMar w:top="851" w:right="566" w:bottom="568" w:left="1134" w:header="709" w:footer="709" w:gutter="0"/>
          <w:cols w:space="708"/>
          <w:docGrid w:linePitch="360"/>
        </w:sectPr>
      </w:pPr>
    </w:p>
    <w:p w:rsidR="00FE6414" w:rsidRPr="00890710" w:rsidRDefault="00FE6414" w:rsidP="00120B2E">
      <w:pPr>
        <w:pStyle w:val="ConsPlusNormal"/>
        <w:ind w:left="-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90710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FE6414" w:rsidRPr="00890710" w:rsidRDefault="00FE6414" w:rsidP="00D329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710">
        <w:rPr>
          <w:rFonts w:ascii="Times New Roman" w:hAnsi="Times New Roman" w:cs="Times New Roman"/>
          <w:sz w:val="24"/>
          <w:szCs w:val="24"/>
        </w:rPr>
        <w:t xml:space="preserve">к </w:t>
      </w:r>
      <w:r w:rsidR="00EC1778">
        <w:rPr>
          <w:rFonts w:ascii="Times New Roman" w:hAnsi="Times New Roman" w:cs="Times New Roman"/>
          <w:sz w:val="24"/>
          <w:szCs w:val="24"/>
        </w:rPr>
        <w:t>Контракт</w:t>
      </w:r>
      <w:r w:rsidR="006C0CEC">
        <w:rPr>
          <w:rFonts w:ascii="Times New Roman" w:hAnsi="Times New Roman" w:cs="Times New Roman"/>
          <w:sz w:val="24"/>
          <w:szCs w:val="24"/>
        </w:rPr>
        <w:t>у</w:t>
      </w:r>
    </w:p>
    <w:p w:rsidR="004B0310" w:rsidRPr="00890710" w:rsidRDefault="00FE6414" w:rsidP="00D329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710">
        <w:rPr>
          <w:rFonts w:ascii="Times New Roman" w:hAnsi="Times New Roman" w:cs="Times New Roman"/>
          <w:sz w:val="24"/>
          <w:szCs w:val="24"/>
        </w:rPr>
        <w:t>от "__" ______ 20</w:t>
      </w:r>
      <w:r w:rsidR="00C82F8C" w:rsidRPr="00890710">
        <w:rPr>
          <w:rFonts w:ascii="Times New Roman" w:hAnsi="Times New Roman" w:cs="Times New Roman"/>
          <w:sz w:val="24"/>
          <w:szCs w:val="24"/>
        </w:rPr>
        <w:t>2</w:t>
      </w:r>
      <w:r w:rsidR="002932F5">
        <w:rPr>
          <w:rFonts w:ascii="Times New Roman" w:hAnsi="Times New Roman" w:cs="Times New Roman"/>
          <w:sz w:val="24"/>
          <w:szCs w:val="24"/>
        </w:rPr>
        <w:t>6</w:t>
      </w:r>
      <w:r w:rsidRPr="00890710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FE6414" w:rsidRDefault="00582DE2" w:rsidP="00D329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582DE2">
        <w:rPr>
          <w:rFonts w:ascii="Times New Roman" w:hAnsi="Times New Roman" w:cs="Times New Roman"/>
          <w:sz w:val="24"/>
          <w:szCs w:val="24"/>
        </w:rPr>
        <w:t>1</w:t>
      </w:r>
      <w:r w:rsidR="004A4540">
        <w:rPr>
          <w:rFonts w:ascii="Times New Roman" w:hAnsi="Times New Roman" w:cs="Times New Roman"/>
          <w:sz w:val="24"/>
          <w:szCs w:val="24"/>
        </w:rPr>
        <w:t>3</w:t>
      </w:r>
      <w:r w:rsidRPr="00582DE2">
        <w:rPr>
          <w:rFonts w:ascii="Times New Roman" w:hAnsi="Times New Roman" w:cs="Times New Roman"/>
          <w:sz w:val="24"/>
          <w:szCs w:val="24"/>
        </w:rPr>
        <w:t>/2026-Б</w:t>
      </w:r>
    </w:p>
    <w:p w:rsidR="00582DE2" w:rsidRPr="00890710" w:rsidRDefault="00582DE2" w:rsidP="00D329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E6414" w:rsidRDefault="00FE6414" w:rsidP="00D329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483"/>
      <w:bookmarkEnd w:id="7"/>
      <w:r w:rsidRPr="00890710">
        <w:rPr>
          <w:rFonts w:ascii="Times New Roman" w:hAnsi="Times New Roman" w:cs="Times New Roman"/>
          <w:sz w:val="24"/>
          <w:szCs w:val="24"/>
        </w:rPr>
        <w:t>СПЕЦИФИКАЦИЯ</w:t>
      </w:r>
    </w:p>
    <w:tbl>
      <w:tblPr>
        <w:tblW w:w="15593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1275"/>
        <w:gridCol w:w="1418"/>
        <w:gridCol w:w="2410"/>
        <w:gridCol w:w="2126"/>
        <w:gridCol w:w="1134"/>
        <w:gridCol w:w="992"/>
        <w:gridCol w:w="1843"/>
        <w:gridCol w:w="1417"/>
        <w:gridCol w:w="1560"/>
        <w:gridCol w:w="708"/>
      </w:tblGrid>
      <w:tr w:rsidR="007F2E0A" w:rsidRPr="00120B2E" w:rsidTr="009A5AA5">
        <w:tc>
          <w:tcPr>
            <w:tcW w:w="710" w:type="dxa"/>
            <w:vMerge w:val="restart"/>
            <w:vAlign w:val="center"/>
            <w:hideMark/>
          </w:tcPr>
          <w:p w:rsidR="007F2E0A" w:rsidRPr="00120B2E" w:rsidRDefault="007F2E0A" w:rsidP="009748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20B2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20B2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20B2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7F2E0A" w:rsidRPr="00120B2E" w:rsidRDefault="007F2E0A" w:rsidP="009748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2410" w:type="dxa"/>
            <w:vMerge w:val="restart"/>
            <w:textDirection w:val="btLr"/>
            <w:hideMark/>
          </w:tcPr>
          <w:p w:rsidR="007F2E0A" w:rsidRPr="00120B2E" w:rsidRDefault="007F2E0A" w:rsidP="009748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Торговое наименование, форма выпуска в соответствии с регистрационным удостоверением лекарственного препарата </w:t>
            </w:r>
          </w:p>
        </w:tc>
        <w:tc>
          <w:tcPr>
            <w:tcW w:w="2126" w:type="dxa"/>
            <w:vMerge w:val="restart"/>
            <w:textDirection w:val="btLr"/>
            <w:hideMark/>
          </w:tcPr>
          <w:p w:rsidR="007F2E0A" w:rsidRPr="00120B2E" w:rsidRDefault="007F2E0A" w:rsidP="009748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Лекарственная форма в соответствии с ЕСКЛП 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F2E0A" w:rsidRPr="00120B2E" w:rsidRDefault="007F2E0A" w:rsidP="009748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Дозировка в соответствии с ЕСКЛП 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7F2E0A" w:rsidRPr="00120B2E" w:rsidRDefault="007F2E0A" w:rsidP="009748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>Единица измерения Товара в соответствии с ЕСКЛП (ПЕ)</w:t>
            </w:r>
          </w:p>
        </w:tc>
        <w:tc>
          <w:tcPr>
            <w:tcW w:w="4820" w:type="dxa"/>
            <w:gridSpan w:val="3"/>
            <w:hideMark/>
          </w:tcPr>
          <w:p w:rsidR="007F2E0A" w:rsidRPr="00120B2E" w:rsidRDefault="007F2E0A" w:rsidP="009748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 Товара, в том числе </w:t>
            </w:r>
          </w:p>
        </w:tc>
        <w:tc>
          <w:tcPr>
            <w:tcW w:w="708" w:type="dxa"/>
            <w:vMerge w:val="restart"/>
            <w:textDirection w:val="btLr"/>
            <w:hideMark/>
          </w:tcPr>
          <w:p w:rsidR="007F2E0A" w:rsidRPr="00120B2E" w:rsidRDefault="007F2E0A" w:rsidP="009748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вторичных (потребительских) упаковок </w:t>
            </w:r>
          </w:p>
        </w:tc>
      </w:tr>
      <w:tr w:rsidR="007F2E0A" w:rsidRPr="00120B2E" w:rsidTr="009A5AA5">
        <w:trPr>
          <w:cantSplit/>
          <w:trHeight w:val="1683"/>
        </w:trPr>
        <w:tc>
          <w:tcPr>
            <w:tcW w:w="710" w:type="dxa"/>
            <w:vMerge/>
            <w:vAlign w:val="center"/>
            <w:hideMark/>
          </w:tcPr>
          <w:p w:rsidR="007F2E0A" w:rsidRPr="00120B2E" w:rsidRDefault="007F2E0A" w:rsidP="009748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extDirection w:val="btLr"/>
            <w:hideMark/>
          </w:tcPr>
          <w:p w:rsidR="007F2E0A" w:rsidRPr="00120B2E" w:rsidRDefault="007F2E0A" w:rsidP="009748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международное непатентованное или химическое, или </w:t>
            </w:r>
            <w:proofErr w:type="spellStart"/>
            <w:r w:rsidRPr="00120B2E">
              <w:rPr>
                <w:rFonts w:ascii="Times New Roman" w:hAnsi="Times New Roman" w:cs="Times New Roman"/>
                <w:sz w:val="20"/>
                <w:szCs w:val="20"/>
              </w:rPr>
              <w:t>группировочное</w:t>
            </w:r>
            <w:proofErr w:type="spellEnd"/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 </w:t>
            </w:r>
          </w:p>
        </w:tc>
        <w:tc>
          <w:tcPr>
            <w:tcW w:w="1418" w:type="dxa"/>
            <w:textDirection w:val="btLr"/>
            <w:hideMark/>
          </w:tcPr>
          <w:p w:rsidR="007F2E0A" w:rsidRPr="00120B2E" w:rsidRDefault="007F2E0A" w:rsidP="009748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торговое наименование </w:t>
            </w:r>
          </w:p>
        </w:tc>
        <w:tc>
          <w:tcPr>
            <w:tcW w:w="2410" w:type="dxa"/>
            <w:vMerge/>
            <w:vAlign w:val="center"/>
            <w:hideMark/>
          </w:tcPr>
          <w:p w:rsidR="007F2E0A" w:rsidRPr="00120B2E" w:rsidRDefault="007F2E0A" w:rsidP="009748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7F2E0A" w:rsidRPr="00120B2E" w:rsidRDefault="007F2E0A" w:rsidP="009748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F2E0A" w:rsidRPr="00120B2E" w:rsidRDefault="007F2E0A" w:rsidP="009748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F2E0A" w:rsidRPr="00120B2E" w:rsidRDefault="007F2E0A" w:rsidP="009748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extDirection w:val="btLr"/>
            <w:hideMark/>
          </w:tcPr>
          <w:p w:rsidR="007F2E0A" w:rsidRPr="00120B2E" w:rsidRDefault="007F2E0A" w:rsidP="009748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без НДС </w:t>
            </w:r>
          </w:p>
        </w:tc>
        <w:tc>
          <w:tcPr>
            <w:tcW w:w="1417" w:type="dxa"/>
            <w:textDirection w:val="btLr"/>
            <w:hideMark/>
          </w:tcPr>
          <w:p w:rsidR="007F2E0A" w:rsidRPr="00120B2E" w:rsidRDefault="007F2E0A" w:rsidP="00C76634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размер НДС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560" w:type="dxa"/>
            <w:textDirection w:val="btLr"/>
            <w:hideMark/>
          </w:tcPr>
          <w:p w:rsidR="007F2E0A" w:rsidRPr="00120B2E" w:rsidRDefault="007F2E0A" w:rsidP="009748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B2E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708" w:type="dxa"/>
            <w:vMerge/>
            <w:vAlign w:val="center"/>
            <w:hideMark/>
          </w:tcPr>
          <w:p w:rsidR="007F2E0A" w:rsidRPr="00120B2E" w:rsidRDefault="007F2E0A" w:rsidP="009748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AA5" w:rsidRPr="00373CE9" w:rsidTr="009A5AA5">
        <w:tblPrEx>
          <w:tblCellMar>
            <w:left w:w="108" w:type="dxa"/>
            <w:right w:w="108" w:type="dxa"/>
          </w:tblCellMar>
        </w:tblPrEx>
        <w:trPr>
          <w:trHeight w:val="534"/>
        </w:trPr>
        <w:tc>
          <w:tcPr>
            <w:tcW w:w="710" w:type="dxa"/>
            <w:vMerge w:val="restart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 w:val="restart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vMerge w:val="restart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AA5" w:rsidRPr="00373CE9" w:rsidTr="009A5AA5">
        <w:trPr>
          <w:trHeight w:val="630"/>
        </w:trPr>
        <w:tc>
          <w:tcPr>
            <w:tcW w:w="710" w:type="dxa"/>
            <w:vMerge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vMerge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A5AA5" w:rsidRPr="00373CE9" w:rsidRDefault="009A5AA5" w:rsidP="00373C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1152" w:rsidRPr="00373CE9" w:rsidRDefault="009B1152" w:rsidP="00373CE9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794221" w:rsidRPr="00890710" w:rsidRDefault="009B1152" w:rsidP="009B11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0710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215"/>
        <w:gridCol w:w="6236"/>
      </w:tblGrid>
      <w:tr w:rsidR="00A869D1" w:rsidRPr="00890710" w:rsidTr="006B6F49">
        <w:trPr>
          <w:trHeight w:val="2779"/>
        </w:trPr>
        <w:tc>
          <w:tcPr>
            <w:tcW w:w="9215" w:type="dxa"/>
            <w:tcBorders>
              <w:top w:val="nil"/>
              <w:left w:val="nil"/>
              <w:bottom w:val="nil"/>
              <w:right w:val="nil"/>
            </w:tcBorders>
          </w:tcPr>
          <w:p w:rsidR="009B1152" w:rsidRPr="00890710" w:rsidRDefault="009B1152" w:rsidP="001455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6C0CEC" w:rsidRDefault="006C0CEC" w:rsidP="006C0C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Филиал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ФГБУ</w:t>
            </w:r>
            <w:proofErr w:type="spellEnd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 «ФНКЦ </w:t>
            </w:r>
            <w:proofErr w:type="spellStart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КМиБ</w:t>
            </w:r>
            <w:proofErr w:type="spellEnd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6C0CEC" w:rsidRDefault="006C0CEC" w:rsidP="006C0C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ФМБА России – МСЧ №  2</w:t>
            </w:r>
          </w:p>
          <w:p w:rsidR="006C0CEC" w:rsidRDefault="006C0CEC" w:rsidP="006C0C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3CCE" w:rsidRPr="005B3CE8" w:rsidRDefault="006C0CEC" w:rsidP="006C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_______________ </w:t>
            </w: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Минина О.</w:t>
            </w:r>
            <w:proofErr w:type="gramStart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53F64" w:rsidRPr="00D53F64" w:rsidRDefault="00D53F64" w:rsidP="00D53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152" w:rsidRPr="00890710" w:rsidRDefault="009B1152" w:rsidP="00663C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FD1A44" w:rsidRDefault="009B1152" w:rsidP="0072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</w:p>
          <w:p w:rsidR="00FD1A44" w:rsidRDefault="00FD1A44" w:rsidP="00721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A44" w:rsidRDefault="00721F55" w:rsidP="00FD1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71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 </w:t>
            </w:r>
          </w:p>
          <w:p w:rsidR="00FD1A44" w:rsidRDefault="00FD1A44" w:rsidP="00FD1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A44" w:rsidRPr="00890710" w:rsidRDefault="00FD1A44" w:rsidP="00FD1A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152" w:rsidRPr="00890710" w:rsidRDefault="009B1152" w:rsidP="00721F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152" w:rsidRPr="00890710" w:rsidRDefault="009B1152" w:rsidP="009B11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9B1152" w:rsidRPr="00890710" w:rsidSect="00120B2E">
          <w:pgSz w:w="16838" w:h="11906" w:orient="landscape"/>
          <w:pgMar w:top="1134" w:right="709" w:bottom="0" w:left="992" w:header="709" w:footer="709" w:gutter="0"/>
          <w:cols w:space="708"/>
          <w:docGrid w:linePitch="360"/>
        </w:sectPr>
      </w:pPr>
    </w:p>
    <w:p w:rsidR="00FE6414" w:rsidRPr="00890710" w:rsidRDefault="006C0CEC" w:rsidP="006C0CE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E6414" w:rsidRPr="00890710">
        <w:rPr>
          <w:rFonts w:ascii="Times New Roman" w:hAnsi="Times New Roman" w:cs="Times New Roman"/>
          <w:sz w:val="24"/>
          <w:szCs w:val="24"/>
        </w:rPr>
        <w:t>риложение N 2</w:t>
      </w:r>
    </w:p>
    <w:p w:rsidR="00FE6414" w:rsidRPr="00890710" w:rsidRDefault="00FE6414" w:rsidP="006C0CE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710">
        <w:rPr>
          <w:rFonts w:ascii="Times New Roman" w:hAnsi="Times New Roman" w:cs="Times New Roman"/>
          <w:sz w:val="24"/>
          <w:szCs w:val="24"/>
        </w:rPr>
        <w:t xml:space="preserve">к </w:t>
      </w:r>
      <w:r w:rsidR="00EC1778">
        <w:rPr>
          <w:rFonts w:ascii="Times New Roman" w:hAnsi="Times New Roman" w:cs="Times New Roman"/>
          <w:sz w:val="24"/>
          <w:szCs w:val="24"/>
        </w:rPr>
        <w:t>Контракт</w:t>
      </w:r>
      <w:r w:rsidR="006C0CEC">
        <w:rPr>
          <w:rFonts w:ascii="Times New Roman" w:hAnsi="Times New Roman" w:cs="Times New Roman"/>
          <w:sz w:val="24"/>
          <w:szCs w:val="24"/>
        </w:rPr>
        <w:t>у</w:t>
      </w:r>
      <w:r w:rsidR="00582DE2">
        <w:rPr>
          <w:rFonts w:ascii="Times New Roman" w:hAnsi="Times New Roman" w:cs="Times New Roman"/>
          <w:sz w:val="24"/>
          <w:szCs w:val="24"/>
        </w:rPr>
        <w:t xml:space="preserve"> № </w:t>
      </w:r>
      <w:r w:rsidR="00582DE2" w:rsidRPr="00582DE2">
        <w:rPr>
          <w:rFonts w:ascii="Times New Roman" w:hAnsi="Times New Roman" w:cs="Times New Roman"/>
          <w:sz w:val="24"/>
          <w:szCs w:val="24"/>
        </w:rPr>
        <w:t>1</w:t>
      </w:r>
      <w:r w:rsidR="004A4540">
        <w:rPr>
          <w:rFonts w:ascii="Times New Roman" w:hAnsi="Times New Roman" w:cs="Times New Roman"/>
          <w:sz w:val="24"/>
          <w:szCs w:val="24"/>
        </w:rPr>
        <w:t>3</w:t>
      </w:r>
      <w:r w:rsidR="00582DE2" w:rsidRPr="00582DE2">
        <w:rPr>
          <w:rFonts w:ascii="Times New Roman" w:hAnsi="Times New Roman" w:cs="Times New Roman"/>
          <w:sz w:val="24"/>
          <w:szCs w:val="24"/>
        </w:rPr>
        <w:t>/2026-Б</w:t>
      </w:r>
    </w:p>
    <w:p w:rsidR="00FE6414" w:rsidRPr="00890710" w:rsidRDefault="00FE6414" w:rsidP="002932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710">
        <w:rPr>
          <w:rFonts w:ascii="Times New Roman" w:hAnsi="Times New Roman" w:cs="Times New Roman"/>
          <w:sz w:val="24"/>
          <w:szCs w:val="24"/>
        </w:rPr>
        <w:t xml:space="preserve">от "__" ______ </w:t>
      </w:r>
      <w:r w:rsidR="002932F5">
        <w:rPr>
          <w:rFonts w:ascii="Times New Roman" w:hAnsi="Times New Roman" w:cs="Times New Roman"/>
          <w:sz w:val="24"/>
          <w:szCs w:val="24"/>
        </w:rPr>
        <w:t>6</w:t>
      </w:r>
    </w:p>
    <w:p w:rsidR="00FE6414" w:rsidRPr="00890710" w:rsidRDefault="00FE6414" w:rsidP="00D32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6414" w:rsidRPr="00890710" w:rsidRDefault="00F01839" w:rsidP="00F018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588"/>
      <w:bookmarkEnd w:id="8"/>
      <w:r w:rsidRPr="00F01839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FE6414" w:rsidRPr="00890710" w:rsidRDefault="00FE6414" w:rsidP="00D32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7"/>
        <w:gridCol w:w="1060"/>
        <w:gridCol w:w="2117"/>
        <w:gridCol w:w="88"/>
        <w:gridCol w:w="2796"/>
        <w:gridCol w:w="1223"/>
        <w:gridCol w:w="1423"/>
      </w:tblGrid>
      <w:tr w:rsidR="00F01839" w:rsidRPr="00F01839" w:rsidTr="0043240D">
        <w:tc>
          <w:tcPr>
            <w:tcW w:w="1007" w:type="dxa"/>
            <w:vAlign w:val="center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F018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8707" w:type="dxa"/>
            <w:gridSpan w:val="6"/>
            <w:vAlign w:val="center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Характеристики товара</w:t>
            </w:r>
          </w:p>
        </w:tc>
      </w:tr>
      <w:tr w:rsidR="00F01839" w:rsidRPr="00F01839" w:rsidTr="0043240D">
        <w:tc>
          <w:tcPr>
            <w:tcW w:w="1007" w:type="dxa"/>
            <w:vAlign w:val="center"/>
          </w:tcPr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177" w:type="dxa"/>
            <w:gridSpan w:val="2"/>
            <w:vAlign w:val="center"/>
          </w:tcPr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  <w:tc>
          <w:tcPr>
            <w:tcW w:w="5530" w:type="dxa"/>
            <w:gridSpan w:val="4"/>
            <w:vAlign w:val="center"/>
          </w:tcPr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Требуемое значение</w:t>
            </w:r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177" w:type="dxa"/>
            <w:gridSpan w:val="2"/>
            <w:vAlign w:val="center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в спецификации (приложение 1 к контракту)</w:t>
            </w:r>
          </w:p>
        </w:tc>
        <w:tc>
          <w:tcPr>
            <w:tcW w:w="5530" w:type="dxa"/>
            <w:gridSpan w:val="4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3177" w:type="dxa"/>
            <w:gridSpan w:val="2"/>
            <w:vAlign w:val="center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5530" w:type="dxa"/>
            <w:gridSpan w:val="4"/>
          </w:tcPr>
          <w:p w:rsidR="00F01839" w:rsidRPr="00BB326C" w:rsidRDefault="00F01839" w:rsidP="00BB326C">
            <w:pPr>
              <w:pStyle w:val="a9"/>
              <w:numPr>
                <w:ilvl w:val="0"/>
                <w:numId w:val="23"/>
              </w:numPr>
              <w:rPr>
                <w:sz w:val="20"/>
                <w:szCs w:val="20"/>
              </w:rPr>
            </w:pPr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3177" w:type="dxa"/>
            <w:gridSpan w:val="2"/>
            <w:vAlign w:val="center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Торговое наименование</w:t>
            </w:r>
          </w:p>
        </w:tc>
        <w:tc>
          <w:tcPr>
            <w:tcW w:w="5530" w:type="dxa"/>
            <w:gridSpan w:val="4"/>
          </w:tcPr>
          <w:p w:rsidR="00F01839" w:rsidRPr="00BB326C" w:rsidRDefault="00F01839" w:rsidP="00BB326C">
            <w:pPr>
              <w:pStyle w:val="a9"/>
              <w:numPr>
                <w:ilvl w:val="0"/>
                <w:numId w:val="24"/>
              </w:numPr>
              <w:rPr>
                <w:sz w:val="20"/>
                <w:szCs w:val="20"/>
              </w:rPr>
            </w:pPr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</w:t>
            </w:r>
          </w:p>
        </w:tc>
        <w:tc>
          <w:tcPr>
            <w:tcW w:w="3177" w:type="dxa"/>
            <w:gridSpan w:val="2"/>
            <w:vAlign w:val="center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5530" w:type="dxa"/>
            <w:gridSpan w:val="4"/>
          </w:tcPr>
          <w:p w:rsidR="00F01839" w:rsidRPr="00BB326C" w:rsidRDefault="00F01839" w:rsidP="00BB326C">
            <w:pPr>
              <w:pStyle w:val="a9"/>
              <w:numPr>
                <w:ilvl w:val="0"/>
                <w:numId w:val="25"/>
              </w:numPr>
              <w:rPr>
                <w:sz w:val="20"/>
                <w:szCs w:val="20"/>
              </w:rPr>
            </w:pPr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</w:t>
            </w:r>
          </w:p>
        </w:tc>
        <w:tc>
          <w:tcPr>
            <w:tcW w:w="3177" w:type="dxa"/>
            <w:gridSpan w:val="2"/>
            <w:vAlign w:val="center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5530" w:type="dxa"/>
            <w:gridSpan w:val="4"/>
          </w:tcPr>
          <w:p w:rsidR="00F01839" w:rsidRPr="000D13FB" w:rsidRDefault="00F01839" w:rsidP="000D13FB">
            <w:pPr>
              <w:pStyle w:val="a9"/>
              <w:numPr>
                <w:ilvl w:val="0"/>
                <w:numId w:val="26"/>
              </w:numPr>
              <w:rPr>
                <w:sz w:val="20"/>
                <w:szCs w:val="20"/>
              </w:rPr>
            </w:pPr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</w:t>
            </w:r>
          </w:p>
        </w:tc>
        <w:tc>
          <w:tcPr>
            <w:tcW w:w="3177" w:type="dxa"/>
            <w:gridSpan w:val="2"/>
            <w:vAlign w:val="center"/>
          </w:tcPr>
          <w:p w:rsidR="00F01839" w:rsidRPr="00F01839" w:rsidRDefault="00F01839" w:rsidP="00F01839">
            <w:pPr>
              <w:ind w:right="-1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в соответствии с Общероссийским классификатором продукции по видам экономической деятельности (ОКПД</w:t>
            </w:r>
            <w:proofErr w:type="gramStart"/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30" w:type="dxa"/>
            <w:gridSpan w:val="4"/>
          </w:tcPr>
          <w:p w:rsidR="00F01839" w:rsidRPr="000D13FB" w:rsidRDefault="00F01839" w:rsidP="000D13FB">
            <w:pPr>
              <w:pStyle w:val="a9"/>
              <w:numPr>
                <w:ilvl w:val="0"/>
                <w:numId w:val="27"/>
              </w:numPr>
              <w:rPr>
                <w:sz w:val="20"/>
                <w:szCs w:val="20"/>
              </w:rPr>
            </w:pPr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</w:t>
            </w:r>
          </w:p>
        </w:tc>
        <w:tc>
          <w:tcPr>
            <w:tcW w:w="3177" w:type="dxa"/>
            <w:gridSpan w:val="2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530" w:type="dxa"/>
            <w:gridSpan w:val="4"/>
          </w:tcPr>
          <w:p w:rsidR="00F01839" w:rsidRPr="000D13FB" w:rsidRDefault="00F01839" w:rsidP="000D13FB">
            <w:pPr>
              <w:pStyle w:val="a9"/>
              <w:numPr>
                <w:ilvl w:val="0"/>
                <w:numId w:val="28"/>
              </w:numPr>
              <w:rPr>
                <w:sz w:val="20"/>
                <w:szCs w:val="20"/>
                <w:lang w:val="en-US"/>
              </w:rPr>
            </w:pPr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7)</w:t>
            </w:r>
          </w:p>
        </w:tc>
        <w:tc>
          <w:tcPr>
            <w:tcW w:w="3177" w:type="dxa"/>
            <w:gridSpan w:val="2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 единицах измерения</w:t>
            </w:r>
          </w:p>
        </w:tc>
        <w:tc>
          <w:tcPr>
            <w:tcW w:w="5530" w:type="dxa"/>
            <w:gridSpan w:val="4"/>
          </w:tcPr>
          <w:p w:rsidR="00F01839" w:rsidRPr="0043240D" w:rsidRDefault="00F01839" w:rsidP="0043240D">
            <w:pPr>
              <w:pStyle w:val="a9"/>
              <w:numPr>
                <w:ilvl w:val="0"/>
                <w:numId w:val="29"/>
              </w:numPr>
              <w:rPr>
                <w:sz w:val="20"/>
                <w:szCs w:val="20"/>
                <w:lang w:val="en-US"/>
              </w:rPr>
            </w:pPr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8)</w:t>
            </w:r>
          </w:p>
        </w:tc>
        <w:tc>
          <w:tcPr>
            <w:tcW w:w="8707" w:type="dxa"/>
            <w:gridSpan w:val="6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Товаре:</w:t>
            </w:r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8.1)</w:t>
            </w:r>
          </w:p>
        </w:tc>
        <w:tc>
          <w:tcPr>
            <w:tcW w:w="8707" w:type="dxa"/>
            <w:gridSpan w:val="6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Товар, произведенный на территории государств – членов Евразийского экономического союза:</w:t>
            </w:r>
          </w:p>
        </w:tc>
      </w:tr>
      <w:tr w:rsidR="00F01839" w:rsidRPr="00F01839" w:rsidTr="0043240D">
        <w:tc>
          <w:tcPr>
            <w:tcW w:w="2067" w:type="dxa"/>
            <w:gridSpan w:val="2"/>
            <w:vAlign w:val="center"/>
          </w:tcPr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Торговое наименование</w:t>
            </w:r>
          </w:p>
        </w:tc>
        <w:tc>
          <w:tcPr>
            <w:tcW w:w="2205" w:type="dxa"/>
            <w:gridSpan w:val="2"/>
            <w:vAlign w:val="center"/>
          </w:tcPr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Лекарственная форма, дозировка лекарственного препарата и количество лекарственных форм во вторичной (потребительской) упаковке </w:t>
            </w:r>
          </w:p>
        </w:tc>
        <w:tc>
          <w:tcPr>
            <w:tcW w:w="2796" w:type="dxa"/>
            <w:vAlign w:val="center"/>
          </w:tcPr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 происхождения Товара</w:t>
            </w: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(с указанием данных документа, подтверждающего страну происхождения Товара </w:t>
            </w:r>
            <w:proofErr w:type="gramEnd"/>
          </w:p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при наличии)</w:t>
            </w:r>
          </w:p>
        </w:tc>
        <w:tc>
          <w:tcPr>
            <w:tcW w:w="1223" w:type="dxa"/>
            <w:vAlign w:val="center"/>
          </w:tcPr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1423" w:type="dxa"/>
            <w:vAlign w:val="center"/>
          </w:tcPr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</w:p>
          <w:p w:rsidR="00F01839" w:rsidRPr="00F01839" w:rsidRDefault="00F01839" w:rsidP="00F018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единицах измерения </w:t>
            </w:r>
          </w:p>
        </w:tc>
      </w:tr>
      <w:tr w:rsidR="0070382A" w:rsidRPr="00F01839" w:rsidTr="00B2668F">
        <w:tc>
          <w:tcPr>
            <w:tcW w:w="2067" w:type="dxa"/>
            <w:gridSpan w:val="2"/>
          </w:tcPr>
          <w:p w:rsidR="0070382A" w:rsidRPr="0070382A" w:rsidRDefault="0070382A" w:rsidP="007038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dxa"/>
            <w:gridSpan w:val="2"/>
          </w:tcPr>
          <w:p w:rsidR="0070382A" w:rsidRPr="0070382A" w:rsidRDefault="0070382A" w:rsidP="007038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6" w:type="dxa"/>
          </w:tcPr>
          <w:p w:rsidR="0070382A" w:rsidRPr="0070382A" w:rsidRDefault="0070382A" w:rsidP="007038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23" w:type="dxa"/>
          </w:tcPr>
          <w:p w:rsidR="0070382A" w:rsidRPr="0070382A" w:rsidRDefault="0070382A" w:rsidP="007038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70382A" w:rsidRPr="0070382A" w:rsidRDefault="0070382A" w:rsidP="007038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01839" w:rsidRPr="00F01839" w:rsidTr="0043240D">
        <w:tc>
          <w:tcPr>
            <w:tcW w:w="8291" w:type="dxa"/>
            <w:gridSpan w:val="6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23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1839" w:rsidRPr="00F01839" w:rsidTr="00FD1A44">
        <w:tc>
          <w:tcPr>
            <w:tcW w:w="9714" w:type="dxa"/>
            <w:gridSpan w:val="7"/>
          </w:tcPr>
          <w:p w:rsidR="00F01839" w:rsidRPr="00F01839" w:rsidRDefault="00F01839" w:rsidP="00F0183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F018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Примечание:</w:t>
            </w:r>
            <w:r w:rsidRPr="00F018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в случае применения ограничений, предусмотренных постановлением Правительства Российской Федерации от 30.11.2015 № 1289 «Об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нужд»,  при заключении и исполнении контракта не допускается замена лекарственного </w:t>
            </w:r>
            <w:r w:rsidRPr="00F018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препарата конкретного производителя или страны его происхождения, указанных</w:t>
            </w:r>
            <w:proofErr w:type="gramEnd"/>
            <w:r w:rsidRPr="00F018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 заявке, содержащей предложение о поставке лекарственного препарата  </w:t>
            </w:r>
          </w:p>
          <w:p w:rsidR="00F01839" w:rsidRPr="00F01839" w:rsidRDefault="00F01839" w:rsidP="00F0183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 случае применения условий допуска, предусмотренных приказом Минфина России </w:t>
            </w:r>
          </w:p>
          <w:p w:rsidR="00F01839" w:rsidRPr="00F01839" w:rsidRDefault="00F01839" w:rsidP="00F0183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018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№ 126н от 04.06.2018 "Об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нужд"  не допускается замена страны происхождения данных товаров, указанных в заявке,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союза.</w:t>
            </w:r>
            <w:proofErr w:type="gramEnd"/>
          </w:p>
        </w:tc>
      </w:tr>
      <w:tr w:rsidR="00F01839" w:rsidRPr="00F01839" w:rsidTr="0043240D">
        <w:tc>
          <w:tcPr>
            <w:tcW w:w="1007" w:type="dxa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9)</w:t>
            </w:r>
          </w:p>
        </w:tc>
        <w:tc>
          <w:tcPr>
            <w:tcW w:w="3177" w:type="dxa"/>
            <w:gridSpan w:val="2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Остаточный срок годности</w:t>
            </w:r>
          </w:p>
        </w:tc>
        <w:tc>
          <w:tcPr>
            <w:tcW w:w="5530" w:type="dxa"/>
            <w:gridSpan w:val="4"/>
          </w:tcPr>
          <w:p w:rsidR="00F01839" w:rsidRPr="0043240D" w:rsidRDefault="0043240D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12 месяцев</w:t>
            </w:r>
          </w:p>
        </w:tc>
      </w:tr>
      <w:tr w:rsidR="00F01839" w:rsidRPr="00F01839" w:rsidTr="00FD1A44">
        <w:trPr>
          <w:trHeight w:val="490"/>
        </w:trPr>
        <w:tc>
          <w:tcPr>
            <w:tcW w:w="9714" w:type="dxa"/>
            <w:gridSpan w:val="7"/>
          </w:tcPr>
          <w:p w:rsidR="00F01839" w:rsidRPr="00F01839" w:rsidRDefault="00F01839" w:rsidP="00F0183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90710" w:rsidRPr="00F01839" w:rsidRDefault="00890710" w:rsidP="00D32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6414" w:rsidRPr="00F01839" w:rsidRDefault="00FE6414" w:rsidP="00D32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6F49" w:rsidRDefault="006B6F49" w:rsidP="00D32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6F49" w:rsidRDefault="006B6F49" w:rsidP="006B6F49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90710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EB1DF9" w:rsidRPr="00EB1DF9" w:rsidRDefault="00EB1DF9" w:rsidP="006B6F49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3"/>
        <w:gridCol w:w="4536"/>
      </w:tblGrid>
      <w:tr w:rsidR="00EB1DF9" w:rsidRPr="00890710" w:rsidTr="00E430CD">
        <w:trPr>
          <w:trHeight w:val="252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B1DF9" w:rsidRPr="00890710" w:rsidRDefault="00EB1DF9" w:rsidP="00E430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6C0CEC" w:rsidRDefault="006C0CEC" w:rsidP="006C0C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Филиал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ФГБУ</w:t>
            </w:r>
            <w:proofErr w:type="spellEnd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 «ФНКЦ </w:t>
            </w:r>
            <w:proofErr w:type="spellStart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КМиБ</w:t>
            </w:r>
            <w:proofErr w:type="spellEnd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6C0CEC" w:rsidRDefault="006C0CEC" w:rsidP="006C0C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ФМБА России – МСЧ №  2</w:t>
            </w:r>
          </w:p>
          <w:p w:rsidR="006C0CEC" w:rsidRDefault="006C0CEC" w:rsidP="006C0C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C0CEC" w:rsidRPr="005B3CE8" w:rsidRDefault="006C0CEC" w:rsidP="006C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_______________ </w:t>
            </w:r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Минина О.</w:t>
            </w:r>
            <w:proofErr w:type="gramStart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  <w:r w:rsidRPr="006676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B1DF9" w:rsidRPr="00890710" w:rsidRDefault="00EB1DF9" w:rsidP="00663C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B1DF9" w:rsidRPr="00890710" w:rsidRDefault="00EB1DF9" w:rsidP="00E430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</w:p>
          <w:p w:rsidR="006C4297" w:rsidRDefault="006C4297" w:rsidP="00F01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297" w:rsidRPr="00890710" w:rsidRDefault="006C4297" w:rsidP="002932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</w:tc>
      </w:tr>
    </w:tbl>
    <w:p w:rsidR="00F01839" w:rsidRDefault="00F01839" w:rsidP="002932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01839" w:rsidRDefault="00F01839" w:rsidP="006B6F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01839" w:rsidRDefault="00F01839" w:rsidP="006B6F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F01839" w:rsidSect="00C82F8C">
      <w:pgSz w:w="11905" w:h="16838"/>
      <w:pgMar w:top="1134" w:right="706" w:bottom="70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47A" w:rsidRDefault="0098647A" w:rsidP="009F615F">
      <w:pPr>
        <w:spacing w:after="0" w:line="240" w:lineRule="auto"/>
      </w:pPr>
      <w:r>
        <w:separator/>
      </w:r>
    </w:p>
  </w:endnote>
  <w:endnote w:type="continuationSeparator" w:id="0">
    <w:p w:rsidR="0098647A" w:rsidRDefault="0098647A" w:rsidP="009F6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47A" w:rsidRDefault="0098647A" w:rsidP="009F615F">
      <w:pPr>
        <w:spacing w:after="0" w:line="240" w:lineRule="auto"/>
      </w:pPr>
      <w:r>
        <w:separator/>
      </w:r>
    </w:p>
  </w:footnote>
  <w:footnote w:type="continuationSeparator" w:id="0">
    <w:p w:rsidR="0098647A" w:rsidRDefault="0098647A" w:rsidP="009F6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483C"/>
    <w:multiLevelType w:val="hybridMultilevel"/>
    <w:tmpl w:val="CAEEC05C"/>
    <w:lvl w:ilvl="0" w:tplc="9E3ABD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AF3F87"/>
    <w:multiLevelType w:val="hybridMultilevel"/>
    <w:tmpl w:val="27624E58"/>
    <w:lvl w:ilvl="0" w:tplc="CED8A890">
      <w:start w:val="1"/>
      <w:numFmt w:val="decimal"/>
      <w:lvlText w:val="3.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0F975175"/>
    <w:multiLevelType w:val="hybridMultilevel"/>
    <w:tmpl w:val="FFFCF55C"/>
    <w:lvl w:ilvl="0" w:tplc="DB1EB3C4">
      <w:start w:val="1"/>
      <w:numFmt w:val="decimal"/>
      <w:lvlText w:val="13.%1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93F28B1"/>
    <w:multiLevelType w:val="hybridMultilevel"/>
    <w:tmpl w:val="7C7C3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1074E"/>
    <w:multiLevelType w:val="multilevel"/>
    <w:tmpl w:val="D8A2490C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6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5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3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633"/>
      </w:pPr>
      <w:rPr>
        <w:rFonts w:hint="default"/>
        <w:lang w:val="ru-RU" w:eastAsia="en-US" w:bidi="ar-SA"/>
      </w:rPr>
    </w:lvl>
  </w:abstractNum>
  <w:abstractNum w:abstractNumId="5">
    <w:nsid w:val="1C8D09E3"/>
    <w:multiLevelType w:val="hybridMultilevel"/>
    <w:tmpl w:val="181891E8"/>
    <w:lvl w:ilvl="0" w:tplc="A72820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74C66"/>
    <w:multiLevelType w:val="hybridMultilevel"/>
    <w:tmpl w:val="3556A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>
    <w:nsid w:val="29153925"/>
    <w:multiLevelType w:val="multilevel"/>
    <w:tmpl w:val="EB3CF6D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>
    <w:nsid w:val="2C7C5282"/>
    <w:multiLevelType w:val="multilevel"/>
    <w:tmpl w:val="2B9C81E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0">
    <w:nsid w:val="2D2175E9"/>
    <w:multiLevelType w:val="hybridMultilevel"/>
    <w:tmpl w:val="97868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61D2D"/>
    <w:multiLevelType w:val="hybridMultilevel"/>
    <w:tmpl w:val="FE383130"/>
    <w:lvl w:ilvl="0" w:tplc="17F682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4A72A6A"/>
    <w:multiLevelType w:val="multilevel"/>
    <w:tmpl w:val="A3EAE0B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E2843FF"/>
    <w:multiLevelType w:val="multilevel"/>
    <w:tmpl w:val="157A636C"/>
    <w:lvl w:ilvl="0">
      <w:start w:val="4"/>
      <w:numFmt w:val="decimal"/>
      <w:lvlText w:val="%1"/>
      <w:lvlJc w:val="left"/>
      <w:pPr>
        <w:ind w:left="120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32"/>
      </w:pPr>
      <w:rPr>
        <w:rFonts w:hint="default"/>
        <w:lang w:val="ru-RU" w:eastAsia="en-US" w:bidi="ar-SA"/>
      </w:rPr>
    </w:lvl>
  </w:abstractNum>
  <w:abstractNum w:abstractNumId="14">
    <w:nsid w:val="47E00EB9"/>
    <w:multiLevelType w:val="hybridMultilevel"/>
    <w:tmpl w:val="F12A7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31949"/>
    <w:multiLevelType w:val="hybridMultilevel"/>
    <w:tmpl w:val="74020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D42ABE"/>
    <w:multiLevelType w:val="hybridMultilevel"/>
    <w:tmpl w:val="043E0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061D6"/>
    <w:multiLevelType w:val="hybridMultilevel"/>
    <w:tmpl w:val="1304E516"/>
    <w:lvl w:ilvl="0" w:tplc="A72820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A6341C8"/>
    <w:multiLevelType w:val="hybridMultilevel"/>
    <w:tmpl w:val="A5647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D2B66"/>
    <w:multiLevelType w:val="multilevel"/>
    <w:tmpl w:val="6D4EA0B8"/>
    <w:lvl w:ilvl="0">
      <w:start w:val="2"/>
      <w:numFmt w:val="decimal"/>
      <w:lvlText w:val="%1"/>
      <w:lvlJc w:val="left"/>
      <w:pPr>
        <w:ind w:left="577" w:hanging="45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7" w:hanging="45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0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6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0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630"/>
      </w:pPr>
      <w:rPr>
        <w:rFonts w:hint="default"/>
        <w:lang w:val="ru-RU" w:eastAsia="en-US" w:bidi="ar-SA"/>
      </w:rPr>
    </w:lvl>
  </w:abstractNum>
  <w:abstractNum w:abstractNumId="20">
    <w:nsid w:val="5A9A15C0"/>
    <w:multiLevelType w:val="multilevel"/>
    <w:tmpl w:val="44468B4C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11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21">
    <w:nsid w:val="5CD819B9"/>
    <w:multiLevelType w:val="hybridMultilevel"/>
    <w:tmpl w:val="0E289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686B8A"/>
    <w:multiLevelType w:val="multilevel"/>
    <w:tmpl w:val="D59A252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3">
    <w:nsid w:val="6C915279"/>
    <w:multiLevelType w:val="hybridMultilevel"/>
    <w:tmpl w:val="7D2C5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E610AF"/>
    <w:multiLevelType w:val="hybridMultilevel"/>
    <w:tmpl w:val="925E9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D658E"/>
    <w:multiLevelType w:val="hybridMultilevel"/>
    <w:tmpl w:val="8B8CF89A"/>
    <w:lvl w:ilvl="0" w:tplc="437413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1297FAA"/>
    <w:multiLevelType w:val="hybridMultilevel"/>
    <w:tmpl w:val="D1D44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366E75"/>
    <w:multiLevelType w:val="hybridMultilevel"/>
    <w:tmpl w:val="A684A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4D77B5"/>
    <w:multiLevelType w:val="hybridMultilevel"/>
    <w:tmpl w:val="84649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43A5C"/>
    <w:multiLevelType w:val="hybridMultilevel"/>
    <w:tmpl w:val="8886DFEA"/>
    <w:lvl w:ilvl="0" w:tplc="F64A0E3C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12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7"/>
  </w:num>
  <w:num w:numId="10">
    <w:abstractNumId w:val="5"/>
  </w:num>
  <w:num w:numId="11">
    <w:abstractNumId w:val="18"/>
  </w:num>
  <w:num w:numId="12">
    <w:abstractNumId w:val="28"/>
  </w:num>
  <w:num w:numId="13">
    <w:abstractNumId w:val="24"/>
  </w:num>
  <w:num w:numId="14">
    <w:abstractNumId w:val="27"/>
  </w:num>
  <w:num w:numId="15">
    <w:abstractNumId w:val="3"/>
  </w:num>
  <w:num w:numId="16">
    <w:abstractNumId w:val="6"/>
  </w:num>
  <w:num w:numId="17">
    <w:abstractNumId w:val="13"/>
  </w:num>
  <w:num w:numId="18">
    <w:abstractNumId w:val="4"/>
  </w:num>
  <w:num w:numId="19">
    <w:abstractNumId w:val="19"/>
  </w:num>
  <w:num w:numId="20">
    <w:abstractNumId w:val="1"/>
  </w:num>
  <w:num w:numId="21">
    <w:abstractNumId w:val="7"/>
  </w:num>
  <w:num w:numId="22">
    <w:abstractNumId w:val="8"/>
  </w:num>
  <w:num w:numId="23">
    <w:abstractNumId w:val="14"/>
  </w:num>
  <w:num w:numId="24">
    <w:abstractNumId w:val="10"/>
  </w:num>
  <w:num w:numId="25">
    <w:abstractNumId w:val="26"/>
  </w:num>
  <w:num w:numId="26">
    <w:abstractNumId w:val="15"/>
  </w:num>
  <w:num w:numId="27">
    <w:abstractNumId w:val="21"/>
  </w:num>
  <w:num w:numId="28">
    <w:abstractNumId w:val="23"/>
  </w:num>
  <w:num w:numId="29">
    <w:abstractNumId w:val="16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FE6414"/>
    <w:rsid w:val="00015C1B"/>
    <w:rsid w:val="00046E92"/>
    <w:rsid w:val="0005350D"/>
    <w:rsid w:val="00057ADC"/>
    <w:rsid w:val="0006231C"/>
    <w:rsid w:val="00077E84"/>
    <w:rsid w:val="000869E6"/>
    <w:rsid w:val="000C0F13"/>
    <w:rsid w:val="000C4F18"/>
    <w:rsid w:val="000D13FB"/>
    <w:rsid w:val="000D661A"/>
    <w:rsid w:val="000E42C2"/>
    <w:rsid w:val="000E6297"/>
    <w:rsid w:val="000F1452"/>
    <w:rsid w:val="000F7658"/>
    <w:rsid w:val="000F7661"/>
    <w:rsid w:val="00106F99"/>
    <w:rsid w:val="00117761"/>
    <w:rsid w:val="00120B2E"/>
    <w:rsid w:val="00136D88"/>
    <w:rsid w:val="001455F0"/>
    <w:rsid w:val="00147EDE"/>
    <w:rsid w:val="001517B3"/>
    <w:rsid w:val="00154287"/>
    <w:rsid w:val="00160118"/>
    <w:rsid w:val="001610F6"/>
    <w:rsid w:val="00175893"/>
    <w:rsid w:val="001779EB"/>
    <w:rsid w:val="001810F7"/>
    <w:rsid w:val="001926F3"/>
    <w:rsid w:val="00194853"/>
    <w:rsid w:val="001A26EA"/>
    <w:rsid w:val="001A3B21"/>
    <w:rsid w:val="001A47A8"/>
    <w:rsid w:val="001A64C9"/>
    <w:rsid w:val="001B6161"/>
    <w:rsid w:val="001E5C1F"/>
    <w:rsid w:val="0020142D"/>
    <w:rsid w:val="002230B5"/>
    <w:rsid w:val="0025620B"/>
    <w:rsid w:val="00263C9F"/>
    <w:rsid w:val="00273B1F"/>
    <w:rsid w:val="002932F5"/>
    <w:rsid w:val="002B30BB"/>
    <w:rsid w:val="002B4EF0"/>
    <w:rsid w:val="002F032A"/>
    <w:rsid w:val="00306B33"/>
    <w:rsid w:val="00351875"/>
    <w:rsid w:val="00353540"/>
    <w:rsid w:val="00362474"/>
    <w:rsid w:val="00364E91"/>
    <w:rsid w:val="00372D6E"/>
    <w:rsid w:val="00373CE9"/>
    <w:rsid w:val="003A6F78"/>
    <w:rsid w:val="003C68B0"/>
    <w:rsid w:val="003E1D1C"/>
    <w:rsid w:val="003F38CF"/>
    <w:rsid w:val="003F6807"/>
    <w:rsid w:val="00425211"/>
    <w:rsid w:val="0043240D"/>
    <w:rsid w:val="00434015"/>
    <w:rsid w:val="004553EB"/>
    <w:rsid w:val="00466EDC"/>
    <w:rsid w:val="0046741E"/>
    <w:rsid w:val="004734DD"/>
    <w:rsid w:val="004A4540"/>
    <w:rsid w:val="004B0310"/>
    <w:rsid w:val="004B5B59"/>
    <w:rsid w:val="004B6945"/>
    <w:rsid w:val="004C492B"/>
    <w:rsid w:val="004E2F05"/>
    <w:rsid w:val="004E7412"/>
    <w:rsid w:val="004E7ABD"/>
    <w:rsid w:val="004F5455"/>
    <w:rsid w:val="00511709"/>
    <w:rsid w:val="00523724"/>
    <w:rsid w:val="005359FB"/>
    <w:rsid w:val="00535D4E"/>
    <w:rsid w:val="005470E3"/>
    <w:rsid w:val="00571B09"/>
    <w:rsid w:val="00571D7A"/>
    <w:rsid w:val="00582DE2"/>
    <w:rsid w:val="005A4F78"/>
    <w:rsid w:val="005A6DB8"/>
    <w:rsid w:val="005B333F"/>
    <w:rsid w:val="005B3CE8"/>
    <w:rsid w:val="005C52B3"/>
    <w:rsid w:val="005E6A2F"/>
    <w:rsid w:val="005F7648"/>
    <w:rsid w:val="0062209D"/>
    <w:rsid w:val="006345F6"/>
    <w:rsid w:val="006367D5"/>
    <w:rsid w:val="00650E48"/>
    <w:rsid w:val="00663CCE"/>
    <w:rsid w:val="00687880"/>
    <w:rsid w:val="00693866"/>
    <w:rsid w:val="00695F3D"/>
    <w:rsid w:val="006A6464"/>
    <w:rsid w:val="006B001B"/>
    <w:rsid w:val="006B6F49"/>
    <w:rsid w:val="006C0CEC"/>
    <w:rsid w:val="006C1B43"/>
    <w:rsid w:val="006C4297"/>
    <w:rsid w:val="006D43A2"/>
    <w:rsid w:val="006E0B60"/>
    <w:rsid w:val="006F7723"/>
    <w:rsid w:val="0070382A"/>
    <w:rsid w:val="0071763A"/>
    <w:rsid w:val="00721F55"/>
    <w:rsid w:val="00723192"/>
    <w:rsid w:val="00723D3F"/>
    <w:rsid w:val="007303A6"/>
    <w:rsid w:val="00735925"/>
    <w:rsid w:val="00736DC6"/>
    <w:rsid w:val="00742E58"/>
    <w:rsid w:val="00755B12"/>
    <w:rsid w:val="007661CA"/>
    <w:rsid w:val="0079395E"/>
    <w:rsid w:val="00794221"/>
    <w:rsid w:val="00794341"/>
    <w:rsid w:val="007B13E7"/>
    <w:rsid w:val="007B4D93"/>
    <w:rsid w:val="007B6CCF"/>
    <w:rsid w:val="007C48C3"/>
    <w:rsid w:val="007D49D4"/>
    <w:rsid w:val="007F2E0A"/>
    <w:rsid w:val="00805DE2"/>
    <w:rsid w:val="0080617E"/>
    <w:rsid w:val="00822690"/>
    <w:rsid w:val="00851A36"/>
    <w:rsid w:val="00874B57"/>
    <w:rsid w:val="00890710"/>
    <w:rsid w:val="0089571B"/>
    <w:rsid w:val="008C1DE4"/>
    <w:rsid w:val="008C3176"/>
    <w:rsid w:val="008E4873"/>
    <w:rsid w:val="008F52DA"/>
    <w:rsid w:val="0092491C"/>
    <w:rsid w:val="00943AD3"/>
    <w:rsid w:val="009748B9"/>
    <w:rsid w:val="0098647A"/>
    <w:rsid w:val="00993F88"/>
    <w:rsid w:val="0099608A"/>
    <w:rsid w:val="00997CC9"/>
    <w:rsid w:val="009A5AA5"/>
    <w:rsid w:val="009B1152"/>
    <w:rsid w:val="009B154E"/>
    <w:rsid w:val="009B2046"/>
    <w:rsid w:val="009C2E15"/>
    <w:rsid w:val="009C74AF"/>
    <w:rsid w:val="009E67BA"/>
    <w:rsid w:val="009F0544"/>
    <w:rsid w:val="009F0860"/>
    <w:rsid w:val="009F5CC6"/>
    <w:rsid w:val="009F615F"/>
    <w:rsid w:val="00A53EDE"/>
    <w:rsid w:val="00A836F1"/>
    <w:rsid w:val="00A869D1"/>
    <w:rsid w:val="00AB227F"/>
    <w:rsid w:val="00AC3E6D"/>
    <w:rsid w:val="00AC7C33"/>
    <w:rsid w:val="00AD3542"/>
    <w:rsid w:val="00AE1771"/>
    <w:rsid w:val="00AE5CB0"/>
    <w:rsid w:val="00AF53F7"/>
    <w:rsid w:val="00AF6F6C"/>
    <w:rsid w:val="00B018D0"/>
    <w:rsid w:val="00B11824"/>
    <w:rsid w:val="00B2668F"/>
    <w:rsid w:val="00B33896"/>
    <w:rsid w:val="00B548B7"/>
    <w:rsid w:val="00B60A44"/>
    <w:rsid w:val="00B6149E"/>
    <w:rsid w:val="00B729A5"/>
    <w:rsid w:val="00B95A89"/>
    <w:rsid w:val="00BB1A1D"/>
    <w:rsid w:val="00BB326C"/>
    <w:rsid w:val="00BC0BCB"/>
    <w:rsid w:val="00BC1834"/>
    <w:rsid w:val="00BD0DE6"/>
    <w:rsid w:val="00BD6514"/>
    <w:rsid w:val="00BE1A66"/>
    <w:rsid w:val="00C05529"/>
    <w:rsid w:val="00C41B02"/>
    <w:rsid w:val="00C46FBC"/>
    <w:rsid w:val="00C554FA"/>
    <w:rsid w:val="00C5743D"/>
    <w:rsid w:val="00C62794"/>
    <w:rsid w:val="00C76634"/>
    <w:rsid w:val="00C82F8C"/>
    <w:rsid w:val="00C83102"/>
    <w:rsid w:val="00C9005F"/>
    <w:rsid w:val="00CA5E5E"/>
    <w:rsid w:val="00CB1495"/>
    <w:rsid w:val="00D00E48"/>
    <w:rsid w:val="00D124C5"/>
    <w:rsid w:val="00D256FF"/>
    <w:rsid w:val="00D30E03"/>
    <w:rsid w:val="00D3297D"/>
    <w:rsid w:val="00D42B43"/>
    <w:rsid w:val="00D45344"/>
    <w:rsid w:val="00D51380"/>
    <w:rsid w:val="00D53F64"/>
    <w:rsid w:val="00D6382D"/>
    <w:rsid w:val="00D6573E"/>
    <w:rsid w:val="00D73C54"/>
    <w:rsid w:val="00D84347"/>
    <w:rsid w:val="00DA7FF2"/>
    <w:rsid w:val="00DC320D"/>
    <w:rsid w:val="00DD0204"/>
    <w:rsid w:val="00DE5793"/>
    <w:rsid w:val="00DF0D22"/>
    <w:rsid w:val="00DF3D4E"/>
    <w:rsid w:val="00E11DDC"/>
    <w:rsid w:val="00E246D0"/>
    <w:rsid w:val="00E263D6"/>
    <w:rsid w:val="00E34DD2"/>
    <w:rsid w:val="00E430CD"/>
    <w:rsid w:val="00E70173"/>
    <w:rsid w:val="00E73A59"/>
    <w:rsid w:val="00E85CF0"/>
    <w:rsid w:val="00EA49D7"/>
    <w:rsid w:val="00EA6613"/>
    <w:rsid w:val="00EB1DF9"/>
    <w:rsid w:val="00EC1778"/>
    <w:rsid w:val="00EC306A"/>
    <w:rsid w:val="00ED0CB1"/>
    <w:rsid w:val="00EE4D48"/>
    <w:rsid w:val="00EF21F3"/>
    <w:rsid w:val="00EF5CB4"/>
    <w:rsid w:val="00F01839"/>
    <w:rsid w:val="00F16EC9"/>
    <w:rsid w:val="00F262A8"/>
    <w:rsid w:val="00F267ED"/>
    <w:rsid w:val="00F65628"/>
    <w:rsid w:val="00F90FDB"/>
    <w:rsid w:val="00FB256D"/>
    <w:rsid w:val="00FD1A44"/>
    <w:rsid w:val="00FD528C"/>
    <w:rsid w:val="00FD557D"/>
    <w:rsid w:val="00FE2278"/>
    <w:rsid w:val="00FE6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E64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E64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64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E64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E64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E64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E64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E641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F6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615F"/>
  </w:style>
  <w:style w:type="paragraph" w:styleId="a5">
    <w:name w:val="footer"/>
    <w:basedOn w:val="a"/>
    <w:link w:val="a6"/>
    <w:uiPriority w:val="99"/>
    <w:unhideWhenUsed/>
    <w:rsid w:val="009F6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615F"/>
  </w:style>
  <w:style w:type="paragraph" w:styleId="a7">
    <w:name w:val="Body Text"/>
    <w:aliases w:val="Основной текст Знак Знак,body text,body text Знак Знак"/>
    <w:basedOn w:val="a"/>
    <w:link w:val="1"/>
    <w:rsid w:val="00794221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uiPriority w:val="99"/>
    <w:semiHidden/>
    <w:rsid w:val="00794221"/>
  </w:style>
  <w:style w:type="paragraph" w:styleId="a9">
    <w:name w:val="List Paragraph"/>
    <w:aliases w:val="Нумерованый список,Bullet List,FooterText,numbered,SL_Абзац списка,Paragraphe de liste1,lp1,Table-Normal,RSHB_Table-Normal,List Paragraph,Подпись рисунка,Маркированный список_уровень1,Абзац основного текста,Bullet Number,Индексы,it_List1"/>
    <w:basedOn w:val="a"/>
    <w:link w:val="aa"/>
    <w:uiPriority w:val="1"/>
    <w:qFormat/>
    <w:rsid w:val="0079422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Основной текст Знак Знак Знак,body text Знак,body text Знак Знак Знак"/>
    <w:link w:val="a7"/>
    <w:locked/>
    <w:rsid w:val="0079422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Абзац списка Знак"/>
    <w:aliases w:val="Нумерованый список Знак,Bullet List Знак,FooterText Знак,numbered Знак,SL_Абзац списка Знак,Paragraphe de liste1 Знак,lp1 Знак,Table-Normal Знак,RSHB_Table-Normal Знак,List Paragraph Знак,Подпись рисунка Знак,Bullet Number Знак"/>
    <w:link w:val="a9"/>
    <w:uiPriority w:val="1"/>
    <w:qFormat/>
    <w:rsid w:val="007942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794221"/>
    <w:rPr>
      <w:color w:val="0000FF"/>
      <w:u w:val="single"/>
    </w:rPr>
  </w:style>
  <w:style w:type="character" w:customStyle="1" w:styleId="sectioninfo2">
    <w:name w:val="section__info2"/>
    <w:basedOn w:val="a0"/>
    <w:rsid w:val="001455F0"/>
    <w:rPr>
      <w:vanish w:val="0"/>
      <w:webHidden w:val="0"/>
      <w:sz w:val="24"/>
      <w:szCs w:val="24"/>
      <w:specVanish w:val="0"/>
    </w:rPr>
  </w:style>
  <w:style w:type="character" w:customStyle="1" w:styleId="ConsPlusNormal0">
    <w:name w:val="ConsPlusNormal Знак"/>
    <w:link w:val="ConsPlusNormal"/>
    <w:qFormat/>
    <w:locked/>
    <w:rsid w:val="00154287"/>
    <w:rPr>
      <w:rFonts w:ascii="Calibri" w:eastAsia="Times New Roman" w:hAnsi="Calibri" w:cs="Calibri"/>
      <w:szCs w:val="20"/>
      <w:lang w:eastAsia="ru-RU"/>
    </w:rPr>
  </w:style>
  <w:style w:type="character" w:customStyle="1" w:styleId="FontStyle19">
    <w:name w:val="Font Style19"/>
    <w:rsid w:val="00154287"/>
    <w:rPr>
      <w:rFonts w:ascii="Times New Roman" w:hAnsi="Times New Roman" w:cs="Times New Roman" w:hint="default"/>
      <w:sz w:val="24"/>
      <w:szCs w:val="24"/>
    </w:rPr>
  </w:style>
  <w:style w:type="table" w:styleId="ac">
    <w:name w:val="Table Grid"/>
    <w:basedOn w:val="a1"/>
    <w:uiPriority w:val="39"/>
    <w:rsid w:val="00B11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7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77E84"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"/>
    <w:next w:val="-0"/>
    <w:rsid w:val="007F2E0A"/>
    <w:pPr>
      <w:keepNext/>
      <w:numPr>
        <w:numId w:val="2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7F2E0A"/>
    <w:pPr>
      <w:numPr>
        <w:ilvl w:val="1"/>
        <w:numId w:val="2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7F2E0A"/>
    <w:pPr>
      <w:numPr>
        <w:ilvl w:val="2"/>
        <w:numId w:val="2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7F2E0A"/>
    <w:pPr>
      <w:numPr>
        <w:ilvl w:val="3"/>
        <w:numId w:val="2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D00E4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">
    <w:name w:val="No Spacing"/>
    <w:link w:val="af0"/>
    <w:uiPriority w:val="1"/>
    <w:qFormat/>
    <w:rsid w:val="0098647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0">
    <w:name w:val="Без интервала Знак"/>
    <w:link w:val="af"/>
    <w:uiPriority w:val="1"/>
    <w:qFormat/>
    <w:locked/>
    <w:rsid w:val="0098647A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E64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E64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64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E64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E64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E64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E64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E641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F6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615F"/>
  </w:style>
  <w:style w:type="paragraph" w:styleId="a5">
    <w:name w:val="footer"/>
    <w:basedOn w:val="a"/>
    <w:link w:val="a6"/>
    <w:uiPriority w:val="99"/>
    <w:unhideWhenUsed/>
    <w:rsid w:val="009F6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615F"/>
  </w:style>
  <w:style w:type="paragraph" w:styleId="a7">
    <w:name w:val="Body Text"/>
    <w:aliases w:val="Основной текст Знак Знак,body text,body text Знак Знак"/>
    <w:basedOn w:val="a"/>
    <w:link w:val="1"/>
    <w:rsid w:val="00794221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uiPriority w:val="99"/>
    <w:semiHidden/>
    <w:rsid w:val="00794221"/>
  </w:style>
  <w:style w:type="paragraph" w:styleId="a9">
    <w:name w:val="List Paragraph"/>
    <w:aliases w:val="Нумерованый список,Bullet List,FooterText,numbered,SL_Абзац списка,Paragraphe de liste1,lp1,Table-Normal,RSHB_Table-Normal,List Paragraph,Подпись рисунка,Маркированный список_уровень1,Абзац основного текста,Bullet Number,Индексы,it_List1"/>
    <w:basedOn w:val="a"/>
    <w:link w:val="aa"/>
    <w:uiPriority w:val="1"/>
    <w:qFormat/>
    <w:rsid w:val="0079422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Основной текст Знак Знак Знак,body text Знак,body text Знак Знак Знак"/>
    <w:link w:val="a7"/>
    <w:locked/>
    <w:rsid w:val="0079422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Абзац списка Знак"/>
    <w:aliases w:val="Нумерованый список Знак,Bullet List Знак,FooterText Знак,numbered Знак,SL_Абзац списка Знак,Paragraphe de liste1 Знак,lp1 Знак,Table-Normal Знак,RSHB_Table-Normal Знак,List Paragraph Знак,Подпись рисунка Знак,Bullet Number Знак"/>
    <w:link w:val="a9"/>
    <w:uiPriority w:val="1"/>
    <w:qFormat/>
    <w:rsid w:val="007942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794221"/>
    <w:rPr>
      <w:color w:val="0000FF"/>
      <w:u w:val="single"/>
    </w:rPr>
  </w:style>
  <w:style w:type="character" w:customStyle="1" w:styleId="sectioninfo2">
    <w:name w:val="section__info2"/>
    <w:basedOn w:val="a0"/>
    <w:rsid w:val="001455F0"/>
    <w:rPr>
      <w:vanish w:val="0"/>
      <w:webHidden w:val="0"/>
      <w:sz w:val="24"/>
      <w:szCs w:val="24"/>
      <w:specVanish w:val="0"/>
    </w:rPr>
  </w:style>
  <w:style w:type="character" w:customStyle="1" w:styleId="ConsPlusNormal0">
    <w:name w:val="ConsPlusNormal Знак"/>
    <w:link w:val="ConsPlusNormal"/>
    <w:locked/>
    <w:rsid w:val="00154287"/>
    <w:rPr>
      <w:rFonts w:ascii="Calibri" w:eastAsia="Times New Roman" w:hAnsi="Calibri" w:cs="Calibri"/>
      <w:szCs w:val="20"/>
      <w:lang w:eastAsia="ru-RU"/>
    </w:rPr>
  </w:style>
  <w:style w:type="character" w:customStyle="1" w:styleId="FontStyle19">
    <w:name w:val="Font Style19"/>
    <w:rsid w:val="00154287"/>
    <w:rPr>
      <w:rFonts w:ascii="Times New Roman" w:hAnsi="Times New Roman" w:cs="Times New Roman" w:hint="default"/>
      <w:sz w:val="24"/>
      <w:szCs w:val="24"/>
    </w:rPr>
  </w:style>
  <w:style w:type="table" w:styleId="ac">
    <w:name w:val="Table Grid"/>
    <w:basedOn w:val="a1"/>
    <w:uiPriority w:val="39"/>
    <w:rsid w:val="00B11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7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77E84"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"/>
    <w:next w:val="-0"/>
    <w:rsid w:val="007F2E0A"/>
    <w:pPr>
      <w:keepNext/>
      <w:numPr>
        <w:numId w:val="2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7F2E0A"/>
    <w:pPr>
      <w:numPr>
        <w:ilvl w:val="1"/>
        <w:numId w:val="2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7F2E0A"/>
    <w:pPr>
      <w:numPr>
        <w:ilvl w:val="2"/>
        <w:numId w:val="2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7F2E0A"/>
    <w:pPr>
      <w:numPr>
        <w:ilvl w:val="3"/>
        <w:numId w:val="2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D00E4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4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13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1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2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3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9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01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27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4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94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96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sch2-cmsch11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msch119fm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5A0CA-BC79-4231-AF0B-84492725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4183</Words>
  <Characters>23844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 Тимур</dc:creator>
  <cp:lastModifiedBy>Закупки</cp:lastModifiedBy>
  <cp:revision>9</cp:revision>
  <cp:lastPrinted>2024-02-14T09:21:00Z</cp:lastPrinted>
  <dcterms:created xsi:type="dcterms:W3CDTF">2025-12-26T12:35:00Z</dcterms:created>
  <dcterms:modified xsi:type="dcterms:W3CDTF">2026-08-13T14:23:00Z</dcterms:modified>
</cp:coreProperties>
</file>