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B1E" w:rsidRPr="00097B1E" w:rsidRDefault="00097B1E" w:rsidP="00097B1E">
      <w:pPr>
        <w:autoSpaceDE w:val="0"/>
        <w:autoSpaceDN w:val="0"/>
        <w:adjustRightInd w:val="0"/>
        <w:ind w:left="567" w:right="-456"/>
        <w:jc w:val="right"/>
        <w:rPr>
          <w:b/>
          <w:iCs/>
          <w:color w:val="000000"/>
        </w:rPr>
      </w:pPr>
      <w:r w:rsidRPr="00097B1E">
        <w:rPr>
          <w:b/>
          <w:iCs/>
          <w:color w:val="000000"/>
        </w:rPr>
        <w:t xml:space="preserve">Приложение № 1 </w:t>
      </w:r>
      <w:r w:rsidRPr="00097B1E">
        <w:rPr>
          <w:b/>
          <w:iCs/>
          <w:color w:val="000000"/>
        </w:rPr>
        <w:br/>
        <w:t>к извещению об осуществлении закупки</w:t>
      </w:r>
    </w:p>
    <w:p w:rsidR="00097B1E" w:rsidRPr="00097B1E" w:rsidRDefault="00097B1E" w:rsidP="00097B1E">
      <w:pPr>
        <w:autoSpaceDE w:val="0"/>
        <w:autoSpaceDN w:val="0"/>
        <w:adjustRightInd w:val="0"/>
        <w:ind w:left="567" w:right="-456"/>
        <w:rPr>
          <w:b/>
          <w:i/>
          <w:iCs/>
          <w:color w:val="000000"/>
        </w:rPr>
      </w:pPr>
    </w:p>
    <w:p w:rsidR="00097B1E" w:rsidRPr="00097B1E" w:rsidRDefault="00097B1E" w:rsidP="00097B1E">
      <w:pPr>
        <w:autoSpaceDE w:val="0"/>
        <w:autoSpaceDN w:val="0"/>
        <w:adjustRightInd w:val="0"/>
        <w:ind w:left="567" w:right="-456"/>
        <w:jc w:val="center"/>
        <w:rPr>
          <w:b/>
          <w:i/>
          <w:iCs/>
          <w:color w:val="000000"/>
        </w:rPr>
      </w:pPr>
      <w:r w:rsidRPr="00097B1E">
        <w:rPr>
          <w:b/>
          <w:bCs/>
        </w:rPr>
        <w:t xml:space="preserve">Описание объекта закупки в соответствии со </w:t>
      </w:r>
      <w:hyperlink r:id="rId5" w:history="1">
        <w:r w:rsidRPr="00097B1E">
          <w:rPr>
            <w:b/>
            <w:bCs/>
          </w:rPr>
          <w:t>статьей 33</w:t>
        </w:r>
      </w:hyperlink>
      <w:r w:rsidRPr="00097B1E">
        <w:rPr>
          <w:b/>
          <w:bCs/>
        </w:rPr>
        <w:t xml:space="preserve"> Закона № 44-ФЗ</w:t>
      </w:r>
    </w:p>
    <w:p w:rsidR="003046DE" w:rsidRDefault="003046DE" w:rsidP="003046DE">
      <w:pPr>
        <w:autoSpaceDE w:val="0"/>
        <w:autoSpaceDN w:val="0"/>
        <w:adjustRightInd w:val="0"/>
        <w:ind w:right="-31"/>
        <w:jc w:val="center"/>
        <w:rPr>
          <w:b/>
          <w:sz w:val="22"/>
          <w:szCs w:val="22"/>
        </w:rPr>
      </w:pPr>
    </w:p>
    <w:p w:rsidR="003046DE" w:rsidRDefault="003046DE" w:rsidP="003046DE">
      <w:pPr>
        <w:autoSpaceDE w:val="0"/>
        <w:autoSpaceDN w:val="0"/>
        <w:adjustRightInd w:val="0"/>
        <w:ind w:left="567" w:right="-456"/>
        <w:rPr>
          <w:b/>
          <w:i/>
          <w:iCs/>
          <w:sz w:val="22"/>
          <w:szCs w:val="22"/>
        </w:rPr>
      </w:pPr>
      <w:r>
        <w:rPr>
          <w:b/>
          <w:i/>
          <w:iCs/>
          <w:color w:val="000000"/>
          <w:sz w:val="22"/>
          <w:szCs w:val="22"/>
        </w:rPr>
        <w:t>ТАБЛИЦА № 1:</w:t>
      </w:r>
    </w:p>
    <w:tbl>
      <w:tblPr>
        <w:tblW w:w="1491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331"/>
        <w:gridCol w:w="1276"/>
        <w:gridCol w:w="2410"/>
        <w:gridCol w:w="1559"/>
        <w:gridCol w:w="1559"/>
        <w:gridCol w:w="1134"/>
        <w:gridCol w:w="1277"/>
        <w:gridCol w:w="1134"/>
        <w:gridCol w:w="1560"/>
      </w:tblGrid>
      <w:tr w:rsidR="003046DE" w:rsidRPr="00585F34" w:rsidTr="00585F34">
        <w:trPr>
          <w:trHeight w:val="2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6DE" w:rsidRPr="00585F34" w:rsidRDefault="003046DE">
            <w:pPr>
              <w:pStyle w:val="ConsPlusNormal"/>
              <w:widowControl w:val="0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5F34">
              <w:rPr>
                <w:rFonts w:ascii="Times New Roman" w:hAnsi="Times New Roman"/>
                <w:b/>
                <w:sz w:val="18"/>
                <w:szCs w:val="18"/>
              </w:rPr>
              <w:t>№</w:t>
            </w:r>
          </w:p>
          <w:p w:rsidR="003046DE" w:rsidRPr="00585F34" w:rsidRDefault="003046DE">
            <w:pPr>
              <w:pStyle w:val="ConsPlusNormal"/>
              <w:widowControl w:val="0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585F34">
              <w:rPr>
                <w:rFonts w:ascii="Times New Roman" w:hAnsi="Times New Roman"/>
                <w:b/>
                <w:sz w:val="18"/>
                <w:szCs w:val="18"/>
              </w:rPr>
              <w:t>позиии</w:t>
            </w:r>
            <w:proofErr w:type="spellEnd"/>
          </w:p>
        </w:tc>
        <w:tc>
          <w:tcPr>
            <w:tcW w:w="23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6DE" w:rsidRPr="00585F34" w:rsidRDefault="003046DE">
            <w:pPr>
              <w:pStyle w:val="ConsPlusNormal"/>
              <w:widowControl w:val="0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5F34">
              <w:rPr>
                <w:rFonts w:ascii="Times New Roman" w:hAnsi="Times New Roman"/>
                <w:b/>
                <w:sz w:val="18"/>
                <w:szCs w:val="18"/>
              </w:rPr>
              <w:t>Наименование товара (объект закупки)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6DE" w:rsidRPr="00585F34" w:rsidRDefault="003046DE">
            <w:pPr>
              <w:pStyle w:val="ConsPlusNormal"/>
              <w:widowControl w:val="0"/>
              <w:ind w:firstLine="0"/>
              <w:jc w:val="center"/>
              <w:rPr>
                <w:rFonts w:ascii="Times New Roman" w:hAnsi="Times New Roman"/>
                <w:b/>
                <w:spacing w:val="-4"/>
                <w:sz w:val="18"/>
                <w:szCs w:val="18"/>
              </w:rPr>
            </w:pPr>
            <w:r w:rsidRPr="00585F34">
              <w:rPr>
                <w:rFonts w:ascii="Times New Roman" w:hAnsi="Times New Roman"/>
                <w:b/>
                <w:spacing w:val="-4"/>
                <w:sz w:val="18"/>
                <w:szCs w:val="18"/>
              </w:rPr>
              <w:t xml:space="preserve">Код общероссийского классификатора продукции </w:t>
            </w:r>
            <w:r w:rsidRPr="00585F34">
              <w:rPr>
                <w:rFonts w:ascii="Times New Roman" w:hAnsi="Times New Roman"/>
                <w:b/>
                <w:spacing w:val="-4"/>
                <w:sz w:val="18"/>
                <w:szCs w:val="18"/>
              </w:rPr>
              <w:br/>
              <w:t>по видам экономической деятельности (ОКПД2) / каталога товаров, работ, услуг (КТРУ)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6DE" w:rsidRPr="00585F34" w:rsidRDefault="003046DE">
            <w:pPr>
              <w:pStyle w:val="ConsPlusNormal"/>
              <w:widowControl w:val="0"/>
              <w:ind w:firstLine="0"/>
              <w:jc w:val="center"/>
              <w:rPr>
                <w:rFonts w:ascii="Times New Roman" w:hAnsi="Times New Roman"/>
                <w:b/>
                <w:spacing w:val="-4"/>
                <w:sz w:val="18"/>
                <w:szCs w:val="18"/>
              </w:rPr>
            </w:pPr>
            <w:r w:rsidRPr="00585F34">
              <w:rPr>
                <w:rFonts w:ascii="Times New Roman" w:hAnsi="Times New Roman"/>
                <w:b/>
                <w:sz w:val="18"/>
                <w:szCs w:val="18"/>
              </w:rPr>
              <w:t xml:space="preserve">Функциональные, технические и качественные характеристики, эксплуатационные характеристики объекта закупки (при необходимости) и </w:t>
            </w:r>
            <w:r w:rsidRPr="00585F3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показатели</w:t>
            </w:r>
            <w:r w:rsidRPr="00585F34">
              <w:rPr>
                <w:rFonts w:ascii="Times New Roman" w:hAnsi="Times New Roman"/>
                <w:b/>
                <w:sz w:val="18"/>
                <w:szCs w:val="18"/>
              </w:rPr>
              <w:t>, позволяющие определить соответствие закупаемых товара, работы, услуги установленным государственным заказчиком требованиям, а также максимальные и (или) минимальные значения таких показателей и (или) значения показателей, которые не могут изменяться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6DE" w:rsidRPr="00585F34" w:rsidRDefault="003046DE">
            <w:pPr>
              <w:pStyle w:val="ConsPlusNormal"/>
              <w:widowControl w:val="0"/>
              <w:ind w:firstLine="0"/>
              <w:jc w:val="center"/>
              <w:rPr>
                <w:rFonts w:ascii="Times New Roman" w:hAnsi="Times New Roman"/>
                <w:b/>
                <w:spacing w:val="-4"/>
                <w:sz w:val="18"/>
                <w:szCs w:val="18"/>
              </w:rPr>
            </w:pPr>
            <w:r w:rsidRPr="00585F34">
              <w:rPr>
                <w:rFonts w:ascii="Times New Roman" w:hAnsi="Times New Roman"/>
                <w:b/>
                <w:spacing w:val="-4"/>
                <w:sz w:val="18"/>
                <w:szCs w:val="18"/>
              </w:rPr>
              <w:t>Единица измерения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6DE" w:rsidRPr="00585F34" w:rsidRDefault="003046DE">
            <w:pPr>
              <w:widowControl w:val="0"/>
              <w:jc w:val="center"/>
              <w:rPr>
                <w:b/>
                <w:spacing w:val="-4"/>
                <w:sz w:val="18"/>
                <w:szCs w:val="18"/>
              </w:rPr>
            </w:pPr>
            <w:r w:rsidRPr="00585F34">
              <w:rPr>
                <w:b/>
                <w:spacing w:val="-4"/>
                <w:sz w:val="18"/>
                <w:szCs w:val="18"/>
              </w:rPr>
              <w:t>Количество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6DE" w:rsidRPr="00585F34" w:rsidRDefault="003046DE">
            <w:pPr>
              <w:pStyle w:val="ConsPlusNormal"/>
              <w:widowControl w:val="0"/>
              <w:ind w:firstLine="0"/>
              <w:jc w:val="center"/>
              <w:rPr>
                <w:rFonts w:ascii="Times New Roman" w:hAnsi="Times New Roman"/>
                <w:b/>
                <w:spacing w:val="-4"/>
                <w:sz w:val="18"/>
                <w:szCs w:val="18"/>
              </w:rPr>
            </w:pPr>
            <w:r w:rsidRPr="00585F34">
              <w:rPr>
                <w:rFonts w:ascii="Times New Roman" w:hAnsi="Times New Roman"/>
                <w:b/>
                <w:spacing w:val="-4"/>
                <w:sz w:val="18"/>
                <w:szCs w:val="18"/>
              </w:rPr>
              <w:t>Цена за единицу измерения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6DE" w:rsidRPr="00585F34" w:rsidRDefault="003046DE">
            <w:pPr>
              <w:pStyle w:val="ConsPlusNormal"/>
              <w:widowControl w:val="0"/>
              <w:ind w:firstLine="0"/>
              <w:jc w:val="center"/>
              <w:rPr>
                <w:rFonts w:ascii="Times New Roman" w:hAnsi="Times New Roman"/>
                <w:b/>
                <w:spacing w:val="-4"/>
                <w:sz w:val="18"/>
                <w:szCs w:val="18"/>
              </w:rPr>
            </w:pPr>
            <w:r w:rsidRPr="00585F34">
              <w:rPr>
                <w:rFonts w:ascii="Times New Roman" w:hAnsi="Times New Roman"/>
                <w:b/>
                <w:spacing w:val="-4"/>
                <w:sz w:val="18"/>
                <w:szCs w:val="18"/>
              </w:rPr>
              <w:t>НМЦК, руб.</w:t>
            </w:r>
          </w:p>
        </w:tc>
      </w:tr>
      <w:tr w:rsidR="003046DE" w:rsidRPr="00585F34" w:rsidTr="00585F34">
        <w:trPr>
          <w:trHeight w:val="2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6DE" w:rsidRPr="00585F34" w:rsidRDefault="003046DE">
            <w:pPr>
              <w:rPr>
                <w:b/>
                <w:sz w:val="18"/>
                <w:szCs w:val="18"/>
              </w:rPr>
            </w:pPr>
          </w:p>
        </w:tc>
        <w:tc>
          <w:tcPr>
            <w:tcW w:w="2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6DE" w:rsidRPr="00585F34" w:rsidRDefault="003046DE">
            <w:pPr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6DE" w:rsidRPr="00585F34" w:rsidRDefault="003046DE">
            <w:pPr>
              <w:rPr>
                <w:b/>
                <w:spacing w:val="-4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6DE" w:rsidRPr="00585F34" w:rsidRDefault="003046DE">
            <w:pPr>
              <w:jc w:val="center"/>
              <w:rPr>
                <w:sz w:val="18"/>
                <w:szCs w:val="18"/>
              </w:rPr>
            </w:pPr>
            <w:r w:rsidRPr="00585F34">
              <w:rPr>
                <w:b/>
                <w:bCs/>
                <w:sz w:val="18"/>
                <w:szCs w:val="18"/>
              </w:rPr>
              <w:t xml:space="preserve">Наименование характеристики </w:t>
            </w:r>
            <w:r w:rsidRPr="00585F34">
              <w:rPr>
                <w:b/>
                <w:color w:val="000000"/>
                <w:sz w:val="18"/>
                <w:szCs w:val="18"/>
              </w:rPr>
              <w:t>товара, работы, услуги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6DE" w:rsidRPr="00585F34" w:rsidRDefault="003046DE">
            <w:pPr>
              <w:jc w:val="center"/>
              <w:rPr>
                <w:sz w:val="18"/>
                <w:szCs w:val="18"/>
              </w:rPr>
            </w:pPr>
            <w:r w:rsidRPr="00585F34">
              <w:rPr>
                <w:b/>
                <w:sz w:val="18"/>
                <w:szCs w:val="18"/>
              </w:rPr>
              <w:t xml:space="preserve">Значение характеристики </w:t>
            </w:r>
            <w:r w:rsidRPr="00585F34">
              <w:rPr>
                <w:b/>
                <w:color w:val="000000"/>
                <w:sz w:val="18"/>
                <w:szCs w:val="18"/>
              </w:rPr>
              <w:t>товара, работы, услуги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6DE" w:rsidRPr="00585F34" w:rsidRDefault="003046DE">
            <w:pPr>
              <w:rPr>
                <w:b/>
                <w:spacing w:val="-4"/>
                <w:sz w:val="18"/>
                <w:szCs w:val="18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6DE" w:rsidRPr="00585F34" w:rsidRDefault="003046DE">
            <w:pPr>
              <w:rPr>
                <w:b/>
                <w:spacing w:val="-4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6DE" w:rsidRPr="00585F34" w:rsidRDefault="003046DE">
            <w:pPr>
              <w:rPr>
                <w:b/>
                <w:spacing w:val="-4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6DE" w:rsidRPr="00585F34" w:rsidRDefault="003046DE">
            <w:pPr>
              <w:rPr>
                <w:b/>
                <w:spacing w:val="-4"/>
                <w:sz w:val="18"/>
                <w:szCs w:val="18"/>
              </w:rPr>
            </w:pPr>
          </w:p>
        </w:tc>
      </w:tr>
      <w:tr w:rsidR="003046DE" w:rsidRPr="00585F34" w:rsidTr="00585F34">
        <w:trPr>
          <w:trHeight w:val="2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6DE" w:rsidRPr="00585F34" w:rsidRDefault="003046DE">
            <w:pPr>
              <w:rPr>
                <w:b/>
                <w:sz w:val="18"/>
                <w:szCs w:val="18"/>
              </w:rPr>
            </w:pPr>
          </w:p>
        </w:tc>
        <w:tc>
          <w:tcPr>
            <w:tcW w:w="2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6DE" w:rsidRPr="00585F34" w:rsidRDefault="003046DE">
            <w:pPr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6DE" w:rsidRPr="00585F34" w:rsidRDefault="003046DE">
            <w:pPr>
              <w:rPr>
                <w:b/>
                <w:spacing w:val="-4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6DE" w:rsidRPr="00585F34" w:rsidRDefault="003046DE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6DE" w:rsidRPr="00585F34" w:rsidRDefault="003046DE">
            <w:pPr>
              <w:jc w:val="center"/>
              <w:rPr>
                <w:b/>
                <w:sz w:val="18"/>
                <w:szCs w:val="18"/>
              </w:rPr>
            </w:pPr>
            <w:r w:rsidRPr="00585F34">
              <w:rPr>
                <w:b/>
                <w:sz w:val="18"/>
                <w:szCs w:val="18"/>
              </w:rPr>
              <w:t xml:space="preserve">Постоянные значения </w:t>
            </w:r>
          </w:p>
          <w:p w:rsidR="003046DE" w:rsidRPr="00585F34" w:rsidRDefault="003046DE">
            <w:pPr>
              <w:jc w:val="center"/>
              <w:rPr>
                <w:b/>
                <w:sz w:val="18"/>
                <w:szCs w:val="18"/>
              </w:rPr>
            </w:pPr>
            <w:r w:rsidRPr="00585F34">
              <w:rPr>
                <w:b/>
                <w:sz w:val="18"/>
                <w:szCs w:val="18"/>
              </w:rPr>
              <w:t>(не подлежат изменению участником закупки)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6DE" w:rsidRPr="00585F34" w:rsidRDefault="003046DE">
            <w:pPr>
              <w:jc w:val="center"/>
              <w:rPr>
                <w:b/>
                <w:sz w:val="18"/>
                <w:szCs w:val="18"/>
              </w:rPr>
            </w:pPr>
            <w:r w:rsidRPr="00585F34">
              <w:rPr>
                <w:b/>
                <w:sz w:val="18"/>
                <w:szCs w:val="18"/>
              </w:rPr>
              <w:t>Переменные значения с указанием максимальных и (или) минимальных значений (подлежат изменению участником закупки в заявке)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6DE" w:rsidRPr="00585F34" w:rsidRDefault="003046DE">
            <w:pPr>
              <w:rPr>
                <w:b/>
                <w:spacing w:val="-4"/>
                <w:sz w:val="18"/>
                <w:szCs w:val="18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6DE" w:rsidRPr="00585F34" w:rsidRDefault="003046DE">
            <w:pPr>
              <w:rPr>
                <w:b/>
                <w:spacing w:val="-4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6DE" w:rsidRPr="00585F34" w:rsidRDefault="003046DE">
            <w:pPr>
              <w:rPr>
                <w:b/>
                <w:spacing w:val="-4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6DE" w:rsidRPr="00585F34" w:rsidRDefault="003046DE">
            <w:pPr>
              <w:rPr>
                <w:b/>
                <w:spacing w:val="-4"/>
                <w:sz w:val="18"/>
                <w:szCs w:val="18"/>
              </w:rPr>
            </w:pPr>
          </w:p>
        </w:tc>
      </w:tr>
      <w:tr w:rsidR="00EA647B" w:rsidRPr="00585F34" w:rsidTr="005B24F4">
        <w:trPr>
          <w:trHeight w:val="2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647B" w:rsidRPr="00585F34" w:rsidRDefault="00EA647B">
            <w:pPr>
              <w:pStyle w:val="ConsPlusNormal"/>
              <w:widowControl w:val="0"/>
              <w:ind w:left="-142" w:right="-108"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5F34">
              <w:rPr>
                <w:rFonts w:ascii="Times New Roman" w:hAnsi="Times New Roman"/>
                <w:b/>
                <w:sz w:val="18"/>
                <w:szCs w:val="18"/>
              </w:rPr>
              <w:t>графа 1</w:t>
            </w:r>
          </w:p>
        </w:tc>
        <w:tc>
          <w:tcPr>
            <w:tcW w:w="23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647B" w:rsidRPr="00585F34" w:rsidRDefault="00EA647B">
            <w:pPr>
              <w:pStyle w:val="ConsPlusNormal"/>
              <w:widowControl w:val="0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5F34">
              <w:rPr>
                <w:rFonts w:ascii="Times New Roman" w:hAnsi="Times New Roman"/>
                <w:b/>
                <w:sz w:val="18"/>
                <w:szCs w:val="18"/>
              </w:rPr>
              <w:t>графа 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647B" w:rsidRPr="00585F34" w:rsidRDefault="00EA647B">
            <w:pPr>
              <w:jc w:val="center"/>
              <w:rPr>
                <w:sz w:val="18"/>
                <w:szCs w:val="18"/>
              </w:rPr>
            </w:pPr>
            <w:r w:rsidRPr="00585F34">
              <w:rPr>
                <w:b/>
                <w:sz w:val="18"/>
                <w:szCs w:val="18"/>
              </w:rPr>
              <w:t>графа 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47B" w:rsidRPr="00585F34" w:rsidRDefault="00EA647B">
            <w:pPr>
              <w:jc w:val="center"/>
              <w:rPr>
                <w:sz w:val="18"/>
                <w:szCs w:val="18"/>
              </w:rPr>
            </w:pPr>
            <w:r w:rsidRPr="00585F34">
              <w:rPr>
                <w:b/>
                <w:sz w:val="18"/>
                <w:szCs w:val="18"/>
              </w:rPr>
              <w:t>графа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47B" w:rsidRPr="00585F34" w:rsidRDefault="00EA647B">
            <w:pPr>
              <w:jc w:val="center"/>
              <w:rPr>
                <w:sz w:val="18"/>
                <w:szCs w:val="18"/>
              </w:rPr>
            </w:pPr>
            <w:r w:rsidRPr="00585F34">
              <w:rPr>
                <w:b/>
                <w:sz w:val="18"/>
                <w:szCs w:val="18"/>
              </w:rPr>
              <w:t>графа 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47B" w:rsidRPr="00585F34" w:rsidRDefault="00EA647B">
            <w:pPr>
              <w:jc w:val="center"/>
              <w:rPr>
                <w:sz w:val="18"/>
                <w:szCs w:val="18"/>
              </w:rPr>
            </w:pPr>
            <w:r w:rsidRPr="00585F34">
              <w:rPr>
                <w:b/>
                <w:sz w:val="18"/>
                <w:szCs w:val="18"/>
              </w:rPr>
              <w:t>графа 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647B" w:rsidRPr="00585F34" w:rsidRDefault="00EA647B">
            <w:pPr>
              <w:jc w:val="center"/>
              <w:rPr>
                <w:sz w:val="18"/>
                <w:szCs w:val="18"/>
              </w:rPr>
            </w:pPr>
            <w:r w:rsidRPr="00585F34">
              <w:rPr>
                <w:b/>
                <w:sz w:val="18"/>
                <w:szCs w:val="18"/>
              </w:rPr>
              <w:t>графа 7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647B" w:rsidRPr="00585F34" w:rsidRDefault="00EA647B">
            <w:pPr>
              <w:jc w:val="center"/>
              <w:rPr>
                <w:sz w:val="18"/>
                <w:szCs w:val="18"/>
              </w:rPr>
            </w:pPr>
            <w:r w:rsidRPr="00585F34">
              <w:rPr>
                <w:b/>
                <w:sz w:val="18"/>
                <w:szCs w:val="18"/>
              </w:rPr>
              <w:t>графа 8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647B" w:rsidRPr="00585F34" w:rsidRDefault="00EA647B">
            <w:pPr>
              <w:jc w:val="center"/>
              <w:rPr>
                <w:sz w:val="18"/>
                <w:szCs w:val="18"/>
              </w:rPr>
            </w:pPr>
            <w:r w:rsidRPr="00585F34">
              <w:rPr>
                <w:b/>
                <w:sz w:val="18"/>
                <w:szCs w:val="18"/>
              </w:rPr>
              <w:t>графа 9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647B" w:rsidRPr="00585F34" w:rsidRDefault="00EA647B">
            <w:pPr>
              <w:jc w:val="center"/>
              <w:rPr>
                <w:sz w:val="18"/>
                <w:szCs w:val="18"/>
              </w:rPr>
            </w:pPr>
            <w:r w:rsidRPr="00585F34">
              <w:rPr>
                <w:b/>
                <w:sz w:val="18"/>
                <w:szCs w:val="18"/>
              </w:rPr>
              <w:t>графа 10</w:t>
            </w:r>
          </w:p>
        </w:tc>
      </w:tr>
      <w:tr w:rsidR="00EA647B" w:rsidRPr="00585F34" w:rsidTr="00585F34">
        <w:trPr>
          <w:trHeight w:val="20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47B" w:rsidRPr="00585F34" w:rsidRDefault="00EA647B" w:rsidP="003425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47B" w:rsidRPr="00585F34" w:rsidRDefault="00EA647B" w:rsidP="002D56F8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47B" w:rsidRPr="00585F34" w:rsidRDefault="00EA647B" w:rsidP="00342580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647B" w:rsidRPr="005B24F4" w:rsidRDefault="00EA647B" w:rsidP="005B24F4">
            <w:pPr>
              <w:pStyle w:val="ConsPlusNormal"/>
              <w:widowControl w:val="0"/>
              <w:ind w:firstLine="0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585F34"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  <w:t>Наименование характеристики,</w:t>
            </w:r>
            <w:r w:rsidRPr="00585F34"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</w:rPr>
              <w:t xml:space="preserve"> предусмотренной </w:t>
            </w:r>
            <w:r w:rsidRPr="00585F34">
              <w:rPr>
                <w:rFonts w:ascii="Times New Roman" w:hAnsi="Times New Roman"/>
                <w:b/>
                <w:i/>
                <w:color w:val="000000"/>
                <w:sz w:val="18"/>
                <w:szCs w:val="18"/>
              </w:rPr>
              <w:t>КТРУ*</w:t>
            </w:r>
            <w:r w:rsidR="005B24F4">
              <w:rPr>
                <w:rFonts w:ascii="Times New Roman" w:hAnsi="Times New Roman"/>
                <w:b/>
                <w:i/>
                <w:color w:val="000000"/>
                <w:sz w:val="18"/>
                <w:szCs w:val="18"/>
              </w:rPr>
              <w:br/>
            </w:r>
            <w:r w:rsidR="005B24F4" w:rsidRPr="005B24F4">
              <w:rPr>
                <w:rFonts w:ascii="Times New Roman" w:hAnsi="Times New Roman"/>
                <w:b/>
                <w:i/>
                <w:color w:val="000000"/>
                <w:sz w:val="18"/>
                <w:szCs w:val="18"/>
              </w:rPr>
              <w:t>(</w:t>
            </w:r>
            <w:r w:rsidR="005B24F4">
              <w:rPr>
                <w:rFonts w:ascii="Times New Roman" w:hAnsi="Times New Roman"/>
                <w:b/>
                <w:i/>
                <w:color w:val="000000"/>
                <w:sz w:val="18"/>
                <w:szCs w:val="18"/>
                <w:lang w:val="en-US"/>
              </w:rPr>
              <w:t>d</w:t>
            </w:r>
            <w:r w:rsidR="005B24F4" w:rsidRPr="005B24F4">
              <w:rPr>
                <w:rFonts w:ascii="Times New Roman" w:hAnsi="Times New Roman"/>
                <w:b/>
                <w:i/>
                <w:color w:val="000000"/>
                <w:sz w:val="18"/>
                <w:szCs w:val="18"/>
              </w:rPr>
              <w:t>ид работ)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647B" w:rsidRPr="00585F34" w:rsidRDefault="00EA647B">
            <w:pPr>
              <w:pStyle w:val="ConsPlusNormal"/>
              <w:widowControl w:val="0"/>
              <w:ind w:firstLine="0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585F34"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  <w:t>Значение характеристики,</w:t>
            </w:r>
            <w:r w:rsidRPr="00585F34"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</w:rPr>
              <w:t xml:space="preserve"> предусмотренной </w:t>
            </w:r>
            <w:r w:rsidRPr="00585F34">
              <w:rPr>
                <w:rFonts w:ascii="Times New Roman" w:hAnsi="Times New Roman"/>
                <w:b/>
                <w:i/>
                <w:color w:val="000000"/>
                <w:sz w:val="18"/>
                <w:szCs w:val="18"/>
              </w:rPr>
              <w:t>КТРУ*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647B" w:rsidRPr="00585F34" w:rsidRDefault="00EA647B">
            <w:pPr>
              <w:jc w:val="center"/>
              <w:rPr>
                <w:sz w:val="18"/>
                <w:szCs w:val="18"/>
              </w:rPr>
            </w:pPr>
            <w:r w:rsidRPr="00585F34">
              <w:rPr>
                <w:b/>
                <w:bCs/>
                <w:i/>
                <w:sz w:val="18"/>
                <w:szCs w:val="18"/>
              </w:rPr>
              <w:t>Значение характеристики,</w:t>
            </w:r>
            <w:r w:rsidRPr="00585F34">
              <w:rPr>
                <w:b/>
                <w:bCs/>
                <w:i/>
                <w:color w:val="000000"/>
                <w:sz w:val="18"/>
                <w:szCs w:val="18"/>
              </w:rPr>
              <w:t xml:space="preserve"> предусмотренной </w:t>
            </w:r>
            <w:r w:rsidRPr="00585F34">
              <w:rPr>
                <w:b/>
                <w:i/>
                <w:color w:val="000000"/>
                <w:sz w:val="18"/>
                <w:szCs w:val="18"/>
              </w:rPr>
              <w:t>КТРУ*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647B" w:rsidRPr="00585F34" w:rsidRDefault="00EA647B" w:rsidP="00EA647B">
            <w:pPr>
              <w:rPr>
                <w:sz w:val="18"/>
                <w:szCs w:val="18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47B" w:rsidRPr="00585F34" w:rsidRDefault="00EA647B" w:rsidP="008F10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47B" w:rsidRPr="00585F34" w:rsidRDefault="00EA647B" w:rsidP="003425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47B" w:rsidRPr="00585F34" w:rsidRDefault="00EA647B" w:rsidP="00342580">
            <w:pPr>
              <w:jc w:val="center"/>
              <w:rPr>
                <w:sz w:val="18"/>
                <w:szCs w:val="18"/>
              </w:rPr>
            </w:pPr>
          </w:p>
        </w:tc>
      </w:tr>
      <w:tr w:rsidR="00EB0FAE" w:rsidRPr="00585F34" w:rsidTr="00585F34">
        <w:trPr>
          <w:trHeight w:val="15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0FAE" w:rsidRPr="00585F34" w:rsidRDefault="00EB0FAE" w:rsidP="00585F3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3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0FAE" w:rsidRPr="00585F34" w:rsidRDefault="00EB0FAE" w:rsidP="00585F3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Задвижка стальная клиновая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0FAE" w:rsidRPr="00585F34" w:rsidRDefault="00EB0FAE" w:rsidP="00585F3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28.14.13.120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FAE" w:rsidRPr="00585F34" w:rsidRDefault="00EB0FAE" w:rsidP="00585F34">
            <w:pPr>
              <w:autoSpaceDE w:val="0"/>
              <w:autoSpaceDN w:val="0"/>
              <w:adjustRightInd w:val="0"/>
              <w:rPr>
                <w:rFonts w:ascii="PT Astra Serif" w:eastAsiaTheme="minorHAnsi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eastAsiaTheme="minorHAnsi" w:hAnsi="PT Astra Serif"/>
                <w:sz w:val="18"/>
                <w:szCs w:val="18"/>
                <w:lang w:eastAsia="en-US"/>
              </w:rPr>
              <w:t>Вид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FAE" w:rsidRPr="00585F34" w:rsidRDefault="00EB0FAE" w:rsidP="00585F34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Клиновая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FAE" w:rsidRPr="00585F34" w:rsidRDefault="00EB0FAE" w:rsidP="00585F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0FAE" w:rsidRPr="00585F34" w:rsidRDefault="00EB0FAE" w:rsidP="00585F3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0FAE" w:rsidRPr="0090576E" w:rsidRDefault="00EB0FAE" w:rsidP="00585F34">
            <w:pPr>
              <w:jc w:val="center"/>
              <w:rPr>
                <w:bCs/>
                <w:sz w:val="18"/>
                <w:szCs w:val="18"/>
              </w:rPr>
            </w:pPr>
            <w:r w:rsidRPr="0090576E">
              <w:rPr>
                <w:bCs/>
                <w:sz w:val="18"/>
                <w:szCs w:val="18"/>
              </w:rPr>
              <w:t>1,0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0FAE" w:rsidRPr="0090576E" w:rsidRDefault="00EB0FAE" w:rsidP="00585F34">
            <w:pPr>
              <w:jc w:val="center"/>
              <w:rPr>
                <w:bCs/>
                <w:sz w:val="18"/>
                <w:szCs w:val="18"/>
              </w:rPr>
            </w:pPr>
            <w:r w:rsidRPr="0090576E">
              <w:rPr>
                <w:bCs/>
                <w:sz w:val="18"/>
                <w:szCs w:val="18"/>
              </w:rPr>
              <w:t>7956,00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0FAE" w:rsidRPr="00585F34" w:rsidRDefault="00EB0FAE" w:rsidP="00585F34">
            <w:pPr>
              <w:jc w:val="center"/>
              <w:rPr>
                <w:sz w:val="18"/>
                <w:szCs w:val="18"/>
              </w:rPr>
            </w:pPr>
          </w:p>
        </w:tc>
      </w:tr>
      <w:tr w:rsidR="00EB0FAE" w:rsidRPr="00585F34" w:rsidTr="00AB4B30">
        <w:trPr>
          <w:trHeight w:val="154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0FAE" w:rsidRDefault="00EB0FAE" w:rsidP="00585F34">
            <w:pPr>
              <w:rPr>
                <w:sz w:val="18"/>
                <w:szCs w:val="18"/>
              </w:rPr>
            </w:pPr>
          </w:p>
        </w:tc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0FAE" w:rsidRDefault="00EB0FAE" w:rsidP="00585F3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0FAE" w:rsidRDefault="00EB0FAE" w:rsidP="00585F34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FAE" w:rsidRPr="00585F34" w:rsidRDefault="00EB0FAE" w:rsidP="00585F34">
            <w:pPr>
              <w:autoSpaceDE w:val="0"/>
              <w:autoSpaceDN w:val="0"/>
              <w:adjustRightInd w:val="0"/>
              <w:rPr>
                <w:rFonts w:ascii="PT Astra Serif" w:eastAsiaTheme="minorHAnsi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eastAsiaTheme="minorHAnsi" w:hAnsi="PT Astra Serif"/>
                <w:sz w:val="18"/>
                <w:szCs w:val="18"/>
                <w:lang w:eastAsia="en-US"/>
              </w:rPr>
              <w:t>Диаметр, 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FAE" w:rsidRPr="00585F34" w:rsidRDefault="00EB0FAE" w:rsidP="00585F34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FAE" w:rsidRPr="00585F34" w:rsidRDefault="00EB0FAE" w:rsidP="00585F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0FAE" w:rsidRPr="00585F34" w:rsidRDefault="00EB0FAE" w:rsidP="00585F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0FAE" w:rsidRPr="0090576E" w:rsidRDefault="00EB0FAE" w:rsidP="00585F34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0FAE" w:rsidRPr="0090576E" w:rsidRDefault="00EB0FAE" w:rsidP="00585F34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0FAE" w:rsidRPr="00585F34" w:rsidRDefault="00EB0FAE" w:rsidP="00585F34">
            <w:pPr>
              <w:jc w:val="center"/>
              <w:rPr>
                <w:sz w:val="18"/>
                <w:szCs w:val="18"/>
              </w:rPr>
            </w:pPr>
          </w:p>
        </w:tc>
      </w:tr>
      <w:tr w:rsidR="00EB0FAE" w:rsidRPr="00585F34" w:rsidTr="00AB4B30">
        <w:trPr>
          <w:trHeight w:val="154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0FAE" w:rsidRDefault="00EB0FAE" w:rsidP="00585F34">
            <w:pPr>
              <w:rPr>
                <w:sz w:val="18"/>
                <w:szCs w:val="18"/>
              </w:rPr>
            </w:pPr>
          </w:p>
        </w:tc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0FAE" w:rsidRDefault="00EB0FAE" w:rsidP="00585F3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0FAE" w:rsidRDefault="00EB0FAE" w:rsidP="00585F34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FAE" w:rsidRPr="00585F34" w:rsidRDefault="00EB0FAE" w:rsidP="00585F34">
            <w:pPr>
              <w:autoSpaceDE w:val="0"/>
              <w:autoSpaceDN w:val="0"/>
              <w:adjustRightInd w:val="0"/>
              <w:rPr>
                <w:rFonts w:ascii="PT Astra Serif" w:eastAsiaTheme="minorHAnsi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eastAsiaTheme="minorHAnsi" w:hAnsi="PT Astra Serif"/>
                <w:sz w:val="18"/>
                <w:szCs w:val="18"/>
                <w:lang w:eastAsia="en-US"/>
              </w:rPr>
              <w:t>Давление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FAE" w:rsidRPr="00585F34" w:rsidRDefault="00EB0FAE" w:rsidP="00585F34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Ру25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FAE" w:rsidRPr="00585F34" w:rsidRDefault="00EB0FAE" w:rsidP="00585F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0FAE" w:rsidRPr="00585F34" w:rsidRDefault="00EB0FAE" w:rsidP="00585F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0FAE" w:rsidRPr="0090576E" w:rsidRDefault="00EB0FAE" w:rsidP="00585F34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0FAE" w:rsidRPr="0090576E" w:rsidRDefault="00EB0FAE" w:rsidP="00585F34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0FAE" w:rsidRPr="00585F34" w:rsidRDefault="00EB0FAE" w:rsidP="00585F34">
            <w:pPr>
              <w:jc w:val="center"/>
              <w:rPr>
                <w:sz w:val="18"/>
                <w:szCs w:val="18"/>
              </w:rPr>
            </w:pPr>
          </w:p>
        </w:tc>
      </w:tr>
      <w:tr w:rsidR="00675E29" w:rsidRPr="00585F34" w:rsidTr="00585F34">
        <w:trPr>
          <w:trHeight w:val="1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5E29" w:rsidRPr="00585F34" w:rsidRDefault="00675E29" w:rsidP="00585F3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5E29" w:rsidRPr="00585F34" w:rsidRDefault="00675E29" w:rsidP="00585F3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Смазка ЛИТОЛ-24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5E29" w:rsidRPr="00585F34" w:rsidRDefault="00EB0FAE" w:rsidP="00585F3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19.20.29.210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29" w:rsidRPr="00585F34" w:rsidRDefault="00EB0FAE" w:rsidP="00585F34">
            <w:pPr>
              <w:autoSpaceDE w:val="0"/>
              <w:autoSpaceDN w:val="0"/>
              <w:adjustRightInd w:val="0"/>
              <w:rPr>
                <w:rFonts w:ascii="PT Astra Serif" w:eastAsiaTheme="minorHAnsi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eastAsiaTheme="minorHAnsi" w:hAnsi="PT Astra Serif"/>
                <w:sz w:val="18"/>
                <w:szCs w:val="18"/>
                <w:lang w:eastAsia="en-US"/>
              </w:rPr>
              <w:t>Срок годности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E29" w:rsidRPr="00585F34" w:rsidRDefault="00EB0FAE" w:rsidP="00585F34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Не менее 24 месяцев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E29" w:rsidRPr="00585F34" w:rsidRDefault="00675E29" w:rsidP="00585F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5E29" w:rsidRPr="00585F34" w:rsidRDefault="00EB0FAE" w:rsidP="00585F3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кг.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5E29" w:rsidRPr="0090576E" w:rsidRDefault="00EB0FAE" w:rsidP="00585F34">
            <w:pPr>
              <w:jc w:val="center"/>
              <w:rPr>
                <w:bCs/>
                <w:sz w:val="18"/>
                <w:szCs w:val="18"/>
              </w:rPr>
            </w:pPr>
            <w:r w:rsidRPr="0090576E">
              <w:rPr>
                <w:bCs/>
                <w:sz w:val="18"/>
                <w:szCs w:val="18"/>
              </w:rPr>
              <w:t>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5E29" w:rsidRPr="0090576E" w:rsidRDefault="00EB0FAE" w:rsidP="00585F34">
            <w:pPr>
              <w:jc w:val="center"/>
              <w:rPr>
                <w:bCs/>
                <w:sz w:val="18"/>
                <w:szCs w:val="18"/>
              </w:rPr>
            </w:pPr>
            <w:r w:rsidRPr="0090576E">
              <w:rPr>
                <w:bCs/>
                <w:sz w:val="18"/>
                <w:szCs w:val="18"/>
              </w:rPr>
              <w:t>379,16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5E29" w:rsidRPr="00585F34" w:rsidRDefault="00675E29" w:rsidP="00585F34">
            <w:pPr>
              <w:jc w:val="center"/>
              <w:rPr>
                <w:sz w:val="18"/>
                <w:szCs w:val="18"/>
              </w:rPr>
            </w:pPr>
          </w:p>
        </w:tc>
      </w:tr>
      <w:tr w:rsidR="00675E29" w:rsidRPr="00585F34" w:rsidTr="00585F34">
        <w:trPr>
          <w:trHeight w:val="1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5E29" w:rsidRPr="00585F34" w:rsidRDefault="00675E29" w:rsidP="00585F3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5E29" w:rsidRPr="00585F34" w:rsidRDefault="00675E29" w:rsidP="00585F3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Набивка сальниковая асбестовая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5E29" w:rsidRPr="00585F34" w:rsidRDefault="00EB0FAE" w:rsidP="00585F3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26.82.11.134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29" w:rsidRPr="00585F34" w:rsidRDefault="00EB0FAE" w:rsidP="00585F34">
            <w:pPr>
              <w:autoSpaceDE w:val="0"/>
              <w:autoSpaceDN w:val="0"/>
              <w:adjustRightInd w:val="0"/>
              <w:rPr>
                <w:rFonts w:ascii="PT Astra Serif" w:eastAsiaTheme="minorHAnsi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eastAsiaTheme="minorHAnsi" w:hAnsi="PT Astra Serif"/>
                <w:sz w:val="18"/>
                <w:szCs w:val="18"/>
                <w:lang w:eastAsia="en-US"/>
              </w:rPr>
              <w:t>Сечение, 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E29" w:rsidRPr="00585F34" w:rsidRDefault="00EB0FAE" w:rsidP="00585F34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10*10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E29" w:rsidRPr="00585F34" w:rsidRDefault="00675E29" w:rsidP="00585F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5E29" w:rsidRPr="00585F34" w:rsidRDefault="00EB0FAE" w:rsidP="00585F3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кг.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5E29" w:rsidRPr="0090576E" w:rsidRDefault="00EB0FAE" w:rsidP="00585F34">
            <w:pPr>
              <w:jc w:val="center"/>
              <w:rPr>
                <w:bCs/>
                <w:sz w:val="18"/>
                <w:szCs w:val="18"/>
              </w:rPr>
            </w:pPr>
            <w:r w:rsidRPr="0090576E">
              <w:rPr>
                <w:bCs/>
                <w:sz w:val="18"/>
                <w:szCs w:val="18"/>
              </w:rPr>
              <w:t>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5E29" w:rsidRPr="0090576E" w:rsidRDefault="00EB0FAE" w:rsidP="00585F34">
            <w:pPr>
              <w:jc w:val="center"/>
              <w:rPr>
                <w:bCs/>
                <w:sz w:val="18"/>
                <w:szCs w:val="18"/>
              </w:rPr>
            </w:pPr>
            <w:r w:rsidRPr="0090576E">
              <w:rPr>
                <w:bCs/>
                <w:sz w:val="18"/>
                <w:szCs w:val="18"/>
              </w:rPr>
              <w:t>715,00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5E29" w:rsidRPr="00585F34" w:rsidRDefault="00675E29" w:rsidP="00585F34">
            <w:pPr>
              <w:jc w:val="center"/>
              <w:rPr>
                <w:sz w:val="18"/>
                <w:szCs w:val="18"/>
              </w:rPr>
            </w:pPr>
          </w:p>
        </w:tc>
      </w:tr>
      <w:tr w:rsidR="005B24F4" w:rsidRPr="00675E29" w:rsidTr="00585F34">
        <w:trPr>
          <w:trHeight w:val="15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24F4" w:rsidRPr="00675E29" w:rsidRDefault="00675E29" w:rsidP="00585F34">
            <w:pPr>
              <w:rPr>
                <w:sz w:val="18"/>
                <w:szCs w:val="18"/>
              </w:rPr>
            </w:pPr>
            <w:r w:rsidRPr="00675E29">
              <w:rPr>
                <w:sz w:val="18"/>
                <w:szCs w:val="18"/>
              </w:rPr>
              <w:t>4</w:t>
            </w:r>
          </w:p>
        </w:tc>
        <w:tc>
          <w:tcPr>
            <w:tcW w:w="23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24F4" w:rsidRPr="00675E29" w:rsidRDefault="00675E29" w:rsidP="00585F34">
            <w:pPr>
              <w:jc w:val="center"/>
              <w:rPr>
                <w:bCs/>
                <w:sz w:val="18"/>
                <w:szCs w:val="18"/>
              </w:rPr>
            </w:pPr>
            <w:r w:rsidRPr="00675E29">
              <w:rPr>
                <w:bCs/>
                <w:sz w:val="18"/>
                <w:szCs w:val="18"/>
              </w:rPr>
              <w:t>Манометр радиальный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24F4" w:rsidRPr="00675E29" w:rsidRDefault="00EB0FAE" w:rsidP="00585F3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26.51.52.130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4F4" w:rsidRPr="00EB0FAE" w:rsidRDefault="00EB0FAE" w:rsidP="00585F34">
            <w:pPr>
              <w:autoSpaceDE w:val="0"/>
              <w:autoSpaceDN w:val="0"/>
              <w:adjustRightInd w:val="0"/>
              <w:rPr>
                <w:rFonts w:ascii="PT Astra Serif" w:eastAsiaTheme="minorHAnsi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eastAsiaTheme="minorHAnsi" w:hAnsi="PT Astra Serif"/>
                <w:sz w:val="18"/>
                <w:szCs w:val="18"/>
                <w:lang w:eastAsia="en-US"/>
              </w:rPr>
              <w:t>Резьба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4F4" w:rsidRPr="00675E29" w:rsidRDefault="0090576E" w:rsidP="00585F34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4F4" w:rsidRPr="00675E29" w:rsidRDefault="005B24F4" w:rsidP="00585F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24F4" w:rsidRPr="00675E29" w:rsidRDefault="00EB0FAE" w:rsidP="00585F3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24F4" w:rsidRPr="0090576E" w:rsidRDefault="00EB0FAE" w:rsidP="00585F34">
            <w:pPr>
              <w:jc w:val="center"/>
              <w:rPr>
                <w:bCs/>
                <w:sz w:val="18"/>
                <w:szCs w:val="18"/>
              </w:rPr>
            </w:pPr>
            <w:r w:rsidRPr="0090576E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24F4" w:rsidRPr="0090576E" w:rsidRDefault="00EB0FAE" w:rsidP="00585F34">
            <w:pPr>
              <w:jc w:val="center"/>
              <w:rPr>
                <w:bCs/>
                <w:sz w:val="18"/>
                <w:szCs w:val="18"/>
              </w:rPr>
            </w:pPr>
            <w:r w:rsidRPr="0090576E">
              <w:rPr>
                <w:bCs/>
                <w:sz w:val="18"/>
                <w:szCs w:val="18"/>
              </w:rPr>
              <w:t>696,86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24F4" w:rsidRPr="00675E29" w:rsidRDefault="005B24F4" w:rsidP="00585F34">
            <w:pPr>
              <w:jc w:val="center"/>
              <w:rPr>
                <w:sz w:val="18"/>
                <w:szCs w:val="18"/>
              </w:rPr>
            </w:pPr>
          </w:p>
        </w:tc>
      </w:tr>
      <w:tr w:rsidR="005B24F4" w:rsidRPr="00585F34" w:rsidTr="00585F34">
        <w:trPr>
          <w:trHeight w:val="167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rPr>
                <w:sz w:val="18"/>
                <w:szCs w:val="18"/>
              </w:rPr>
            </w:pPr>
          </w:p>
        </w:tc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4F4" w:rsidRPr="00585F34" w:rsidRDefault="0090576E" w:rsidP="00585F34">
            <w:pPr>
              <w:autoSpaceDE w:val="0"/>
              <w:autoSpaceDN w:val="0"/>
              <w:adjustRightInd w:val="0"/>
              <w:rPr>
                <w:rFonts w:ascii="PT Astra Serif" w:eastAsiaTheme="minorHAnsi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eastAsiaTheme="minorHAnsi" w:hAnsi="PT Astra Serif"/>
                <w:sz w:val="18"/>
                <w:szCs w:val="18"/>
                <w:lang w:eastAsia="en-US"/>
              </w:rPr>
              <w:t>Диапазон давления, МПа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90576E" w:rsidP="00585F34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0-1,6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jc w:val="center"/>
              <w:rPr>
                <w:sz w:val="18"/>
                <w:szCs w:val="18"/>
              </w:rPr>
            </w:pPr>
          </w:p>
        </w:tc>
      </w:tr>
      <w:tr w:rsidR="005B24F4" w:rsidRPr="00585F34" w:rsidTr="00585F34">
        <w:trPr>
          <w:trHeight w:val="234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rPr>
                <w:sz w:val="18"/>
                <w:szCs w:val="18"/>
              </w:rPr>
            </w:pPr>
          </w:p>
        </w:tc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4F4" w:rsidRPr="00585F34" w:rsidRDefault="0090576E" w:rsidP="00585F34">
            <w:pPr>
              <w:autoSpaceDE w:val="0"/>
              <w:autoSpaceDN w:val="0"/>
              <w:adjustRightInd w:val="0"/>
              <w:rPr>
                <w:rFonts w:ascii="PT Astra Serif" w:eastAsiaTheme="minorHAnsi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eastAsiaTheme="minorHAnsi" w:hAnsi="PT Astra Serif"/>
                <w:sz w:val="18"/>
                <w:szCs w:val="18"/>
                <w:lang w:eastAsia="en-US"/>
              </w:rPr>
              <w:t>Температура измеряемой среды, 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90576E" w:rsidP="00585F34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Не ниже 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jc w:val="center"/>
              <w:rPr>
                <w:sz w:val="18"/>
                <w:szCs w:val="18"/>
              </w:rPr>
            </w:pPr>
          </w:p>
        </w:tc>
      </w:tr>
      <w:tr w:rsidR="005B24F4" w:rsidRPr="00585F34" w:rsidTr="00585F34">
        <w:trPr>
          <w:trHeight w:val="26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rPr>
                <w:sz w:val="18"/>
                <w:szCs w:val="18"/>
              </w:rPr>
            </w:pPr>
          </w:p>
        </w:tc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4F4" w:rsidRPr="00585F34" w:rsidRDefault="0090576E" w:rsidP="00585F34">
            <w:pPr>
              <w:autoSpaceDE w:val="0"/>
              <w:autoSpaceDN w:val="0"/>
              <w:adjustRightInd w:val="0"/>
              <w:rPr>
                <w:rFonts w:ascii="PT Astra Serif" w:eastAsiaTheme="minorHAnsi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eastAsiaTheme="minorHAnsi" w:hAnsi="PT Astra Serif"/>
                <w:sz w:val="18"/>
                <w:szCs w:val="18"/>
                <w:lang w:eastAsia="en-US"/>
              </w:rPr>
              <w:t>Номинальный диаметр корпуса, 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90576E" w:rsidP="00585F34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24F4" w:rsidRPr="00585F34" w:rsidRDefault="005B24F4" w:rsidP="00585F34">
            <w:pPr>
              <w:jc w:val="center"/>
              <w:rPr>
                <w:sz w:val="18"/>
                <w:szCs w:val="18"/>
              </w:rPr>
            </w:pPr>
          </w:p>
        </w:tc>
      </w:tr>
      <w:tr w:rsidR="0090576E" w:rsidRPr="00585F34" w:rsidTr="00A217C6">
        <w:trPr>
          <w:trHeight w:val="104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576E" w:rsidRPr="00585F34" w:rsidRDefault="0090576E" w:rsidP="00585F34">
            <w:pPr>
              <w:rPr>
                <w:sz w:val="18"/>
                <w:szCs w:val="18"/>
              </w:rPr>
            </w:pPr>
          </w:p>
        </w:tc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576E" w:rsidRPr="00585F34" w:rsidRDefault="0090576E" w:rsidP="00585F3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576E" w:rsidRPr="00585F34" w:rsidRDefault="0090576E" w:rsidP="00585F34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576E" w:rsidRPr="00585F34" w:rsidRDefault="0090576E" w:rsidP="00585F34">
            <w:pPr>
              <w:autoSpaceDE w:val="0"/>
              <w:autoSpaceDN w:val="0"/>
              <w:adjustRightInd w:val="0"/>
              <w:rPr>
                <w:rFonts w:ascii="PT Astra Serif" w:eastAsiaTheme="minorHAnsi" w:hAnsi="PT Astra Serif"/>
                <w:sz w:val="18"/>
                <w:szCs w:val="18"/>
                <w:lang w:eastAsia="en-US"/>
              </w:rPr>
            </w:pPr>
            <w:r w:rsidRPr="0090576E">
              <w:rPr>
                <w:rFonts w:ascii="PT Astra Serif" w:eastAsiaTheme="minorHAnsi" w:hAnsi="PT Astra Serif"/>
                <w:sz w:val="18"/>
                <w:szCs w:val="18"/>
                <w:lang w:eastAsia="en-US"/>
              </w:rPr>
              <w:t>Гарантийный срок эксплуатации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576E" w:rsidRPr="00585F34" w:rsidRDefault="0090576E" w:rsidP="0090576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Не менее 18</w:t>
            </w:r>
            <w:r w:rsidRPr="0090576E">
              <w:rPr>
                <w:bCs/>
                <w:color w:val="000000"/>
                <w:sz w:val="18"/>
                <w:szCs w:val="18"/>
              </w:rPr>
              <w:t xml:space="preserve"> месяц</w:t>
            </w:r>
            <w:r>
              <w:rPr>
                <w:bCs/>
                <w:color w:val="000000"/>
                <w:sz w:val="18"/>
                <w:szCs w:val="18"/>
              </w:rPr>
              <w:t>ев</w:t>
            </w:r>
            <w:r w:rsidRPr="0090576E">
              <w:rPr>
                <w:bCs/>
                <w:color w:val="000000"/>
                <w:sz w:val="18"/>
                <w:szCs w:val="18"/>
              </w:rPr>
              <w:t xml:space="preserve"> со дня ввода прибора в эксплуатацию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576E" w:rsidRPr="00585F34" w:rsidRDefault="0090576E" w:rsidP="00585F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576E" w:rsidRPr="00585F34" w:rsidRDefault="0090576E" w:rsidP="00585F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576E" w:rsidRPr="00585F34" w:rsidRDefault="0090576E" w:rsidP="00585F34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576E" w:rsidRPr="00585F34" w:rsidRDefault="0090576E" w:rsidP="00585F34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576E" w:rsidRPr="00585F34" w:rsidRDefault="0090576E" w:rsidP="00585F34">
            <w:pPr>
              <w:jc w:val="center"/>
              <w:rPr>
                <w:sz w:val="18"/>
                <w:szCs w:val="18"/>
              </w:rPr>
            </w:pPr>
          </w:p>
        </w:tc>
      </w:tr>
    </w:tbl>
    <w:p w:rsidR="0090576E" w:rsidRPr="0034688B" w:rsidRDefault="0090576E" w:rsidP="0090576E">
      <w:pPr>
        <w:ind w:left="-142" w:firstLine="851"/>
        <w:jc w:val="center"/>
        <w:rPr>
          <w:b/>
        </w:rPr>
      </w:pPr>
      <w:r w:rsidRPr="0034688B">
        <w:rPr>
          <w:b/>
        </w:rPr>
        <w:t>Общие требования к поставляемому Товару</w:t>
      </w:r>
    </w:p>
    <w:p w:rsidR="0090576E" w:rsidRPr="0034688B" w:rsidRDefault="0090576E" w:rsidP="0090576E">
      <w:pPr>
        <w:spacing w:line="240" w:lineRule="exact"/>
        <w:ind w:left="567" w:firstLine="426"/>
        <w:jc w:val="both"/>
      </w:pPr>
      <w:r w:rsidRPr="0034688B">
        <w:t xml:space="preserve">1.1. </w:t>
      </w:r>
      <w:r w:rsidRPr="0034688B">
        <w:rPr>
          <w:b/>
          <w:bCs/>
          <w:i/>
        </w:rPr>
        <w:t>Цена товара включает в себя стоимость товара, доставку.</w:t>
      </w:r>
      <w:r w:rsidRPr="0034688B">
        <w:t xml:space="preserve"> Поставляемый Товар должен быть качественным, новым, без дефектов материала и изготовления, соответствовать требованиям, установленным законодательством Российской Федерации.</w:t>
      </w:r>
    </w:p>
    <w:p w:rsidR="0090576E" w:rsidRPr="0034688B" w:rsidRDefault="0090576E" w:rsidP="0090576E">
      <w:pPr>
        <w:spacing w:line="240" w:lineRule="exact"/>
        <w:ind w:left="567" w:firstLine="426"/>
        <w:jc w:val="both"/>
      </w:pPr>
      <w:r w:rsidRPr="0034688B">
        <w:t>1.2. Качество поставляемого Товара должно соответствовать требованиям Поставщик гарантирует качество и безопасность поставляемого Товара в соответствии с действующими стандартами, утвержденными на данный вид Товара с предоставлением сертификатов, других документов, оформленных в соответствии с законодательством Российской Федерации, подтверждающих качество Товара, обязательных для данного вида Товара, если требование к такому Товару установлено законодательством Российской Федерации.</w:t>
      </w:r>
    </w:p>
    <w:p w:rsidR="0090576E" w:rsidRPr="0034688B" w:rsidRDefault="0090576E" w:rsidP="0090576E">
      <w:pPr>
        <w:spacing w:line="240" w:lineRule="exact"/>
        <w:ind w:left="567" w:firstLine="426"/>
        <w:jc w:val="both"/>
      </w:pPr>
      <w:r w:rsidRPr="0034688B">
        <w:t xml:space="preserve">1.3. Товар должен быть поставлен в упаковке (таре), обеспечивающей защиту Товара от повреждения или порчи во время транспортировки и хранения. Упаковка (тара) Товара должна отвечать требованиям безопасности жизни, здоровья и охраны окружающей среды, иметь необходимые маркировки, наклейки, а также давать возможность определить количество содержащегося в ней Товара (опись, упаковочные ярлыки или листы) в соответствии с законодательством Российской Федерации применительно к данному виду Товара. </w:t>
      </w:r>
    </w:p>
    <w:p w:rsidR="0090576E" w:rsidRPr="0034688B" w:rsidRDefault="0090576E" w:rsidP="0090576E">
      <w:pPr>
        <w:autoSpaceDE w:val="0"/>
        <w:autoSpaceDN w:val="0"/>
        <w:adjustRightInd w:val="0"/>
        <w:ind w:right="-456" w:firstLine="709"/>
        <w:jc w:val="both"/>
      </w:pPr>
      <w:r w:rsidRPr="0034688B">
        <w:t>1.4. Товар не должен представлять опасности для жизни и здоровья граждан.</w:t>
      </w:r>
    </w:p>
    <w:p w:rsidR="0090576E" w:rsidRPr="0034688B" w:rsidRDefault="0090576E" w:rsidP="0090576E">
      <w:pPr>
        <w:autoSpaceDE w:val="0"/>
        <w:autoSpaceDN w:val="0"/>
        <w:adjustRightInd w:val="0"/>
        <w:ind w:right="-456" w:firstLine="709"/>
        <w:jc w:val="both"/>
      </w:pPr>
      <w:r w:rsidRPr="0034688B">
        <w:t>1.5. Товар должен быть пригодным для целей, для которых Товар такого рода обычно используется, и соответствовать условиям настоящего Контракта.</w:t>
      </w:r>
    </w:p>
    <w:p w:rsidR="0090576E" w:rsidRPr="0034688B" w:rsidRDefault="0090576E" w:rsidP="0090576E">
      <w:pPr>
        <w:ind w:left="-142" w:firstLine="851"/>
      </w:pPr>
      <w:r w:rsidRPr="0034688B">
        <w:t>1.6. Товар должен соответствовать требованиям, предъявляемым к качеству Товара в момент его передачи.</w:t>
      </w:r>
    </w:p>
    <w:p w:rsidR="0090576E" w:rsidRPr="0034688B" w:rsidRDefault="0090576E" w:rsidP="0090576E">
      <w:pPr>
        <w:ind w:left="-142" w:firstLine="851"/>
        <w:rPr>
          <w:bCs/>
          <w:shd w:val="clear" w:color="auto" w:fill="FFFFFF"/>
        </w:rPr>
      </w:pPr>
      <w:r w:rsidRPr="0034688B">
        <w:t xml:space="preserve">1.7. </w:t>
      </w:r>
      <w:r w:rsidRPr="0034688B">
        <w:rPr>
          <w:bCs/>
          <w:shd w:val="clear" w:color="auto" w:fill="FFFFFF"/>
        </w:rPr>
        <w:t>Срок, на который предоставляется гарантия качества товара составляет 12 месяцев со дня поставки Товара. </w:t>
      </w:r>
    </w:p>
    <w:p w:rsidR="0090576E" w:rsidRPr="0034688B" w:rsidRDefault="0090576E" w:rsidP="0090576E">
      <w:pPr>
        <w:autoSpaceDE w:val="0"/>
        <w:autoSpaceDN w:val="0"/>
        <w:adjustRightInd w:val="0"/>
        <w:ind w:firstLine="709"/>
        <w:jc w:val="both"/>
      </w:pPr>
      <w:r w:rsidRPr="0034688B">
        <w:rPr>
          <w:bCs/>
          <w:shd w:val="clear" w:color="auto" w:fill="FFFFFF"/>
        </w:rPr>
        <w:t xml:space="preserve">1.8. Срок поставки товара: </w:t>
      </w:r>
      <w:r w:rsidRPr="0034688B">
        <w:t xml:space="preserve">в течение </w:t>
      </w:r>
      <w:r>
        <w:t>1</w:t>
      </w:r>
      <w:r w:rsidRPr="0034688B">
        <w:t>0 календарных</w:t>
      </w:r>
      <w:r>
        <w:t xml:space="preserve"> </w:t>
      </w:r>
      <w:r w:rsidRPr="0034688B">
        <w:t>дней со дня заключения контракта</w:t>
      </w:r>
    </w:p>
    <w:p w:rsidR="0090576E" w:rsidRPr="0034688B" w:rsidRDefault="0090576E" w:rsidP="0090576E">
      <w:pPr>
        <w:widowControl w:val="0"/>
        <w:ind w:left="426" w:right="-315" w:firstLine="425"/>
        <w:jc w:val="both"/>
      </w:pPr>
      <w:r w:rsidRPr="0034688B">
        <w:t>Передача (вручение) Поставщиком товара осуществляется путем его выгрузки в месте доставки в рабочие дни (с понедельника по пятницу каждой недели месяца включительно, за исключением случаев, когда указанные дни являются нерабочими праздничными днями в соответствии с трудовым законодательством Российской Федерации) в период с 09 часов 00 минут и по 15 часов 00 минут включительно.</w:t>
      </w:r>
    </w:p>
    <w:p w:rsidR="0090576E" w:rsidRPr="0034688B" w:rsidRDefault="0090576E" w:rsidP="0090576E">
      <w:pPr>
        <w:ind w:left="-142" w:firstLine="851"/>
        <w:rPr>
          <w:b/>
        </w:rPr>
      </w:pPr>
      <w:r w:rsidRPr="0034688B">
        <w:t>1.9.</w:t>
      </w:r>
      <w:r w:rsidRPr="0034688B">
        <w:rPr>
          <w:color w:val="000000"/>
          <w:shd w:val="clear" w:color="auto" w:fill="FFFFFF"/>
        </w:rPr>
        <w:t xml:space="preserve">  Иркутская область, город Ангарск, Первый промышленный массив квартал 10 строение 3 (ФКУ СИЗО-6</w:t>
      </w:r>
      <w:r w:rsidRPr="0034688B">
        <w:t xml:space="preserve"> ГУФСИН России по Иркутской области</w:t>
      </w:r>
      <w:r w:rsidRPr="0034688B">
        <w:rPr>
          <w:color w:val="000000"/>
          <w:shd w:val="clear" w:color="auto" w:fill="FFFFFF"/>
        </w:rPr>
        <w:t>)</w:t>
      </w:r>
    </w:p>
    <w:p w:rsidR="0090576E" w:rsidRDefault="0090576E" w:rsidP="0090576E">
      <w:pPr>
        <w:ind w:right="-315" w:firstLine="709"/>
        <w:jc w:val="both"/>
        <w:rPr>
          <w:sz w:val="18"/>
          <w:szCs w:val="18"/>
        </w:rPr>
      </w:pPr>
      <w:r>
        <w:rPr>
          <w:b/>
          <w:i/>
          <w:sz w:val="18"/>
          <w:szCs w:val="18"/>
        </w:rPr>
        <w:t xml:space="preserve">Примечание: </w:t>
      </w:r>
      <w:r>
        <w:rPr>
          <w:sz w:val="18"/>
          <w:szCs w:val="18"/>
        </w:rPr>
        <w:t>Товар по государственному контракту поставляется одной партией.</w:t>
      </w:r>
    </w:p>
    <w:p w:rsidR="0090576E" w:rsidRDefault="0090576E" w:rsidP="0090576E">
      <w:pPr>
        <w:ind w:right="-315" w:firstLine="709"/>
        <w:jc w:val="both"/>
        <w:rPr>
          <w:color w:val="000000"/>
          <w:sz w:val="18"/>
          <w:szCs w:val="18"/>
        </w:rPr>
      </w:pPr>
      <w:r>
        <w:rPr>
          <w:sz w:val="18"/>
          <w:szCs w:val="18"/>
        </w:rPr>
        <w:t>Под партией товара понимается количество товара одного  наименования (ассортимента), которое предусмотрено Приложением № 1 («Ведомость поставки») к проекту государственного контракта (</w:t>
      </w:r>
      <w:r>
        <w:rPr>
          <w:i/>
          <w:sz w:val="18"/>
          <w:szCs w:val="18"/>
        </w:rPr>
        <w:t xml:space="preserve">Раздел </w:t>
      </w:r>
      <w:r>
        <w:rPr>
          <w:i/>
          <w:sz w:val="18"/>
          <w:szCs w:val="18"/>
          <w:lang w:val="en-US"/>
        </w:rPr>
        <w:t>IV</w:t>
      </w:r>
      <w:r>
        <w:rPr>
          <w:i/>
          <w:sz w:val="18"/>
          <w:szCs w:val="18"/>
        </w:rPr>
        <w:t xml:space="preserve"> извещения об электронном аукционе</w:t>
      </w:r>
      <w:r>
        <w:rPr>
          <w:sz w:val="18"/>
          <w:szCs w:val="18"/>
        </w:rPr>
        <w:t xml:space="preserve">) и которое единовременно (одновременно) подлежат передаче (вручению) Грузополучателю по одному или нескольким </w:t>
      </w:r>
      <w:r>
        <w:rPr>
          <w:color w:val="000000"/>
          <w:sz w:val="18"/>
          <w:szCs w:val="18"/>
        </w:rPr>
        <w:t xml:space="preserve">передаточным документам (универсальному передаточному документу и (или) товарной (транспортной / товарно-транспортной) накладной) </w:t>
      </w:r>
      <w:r>
        <w:rPr>
          <w:color w:val="000000"/>
          <w:sz w:val="18"/>
          <w:szCs w:val="18"/>
          <w:shd w:val="clear" w:color="auto" w:fill="FFFFFF"/>
        </w:rPr>
        <w:t xml:space="preserve">в </w:t>
      </w:r>
      <w:r>
        <w:rPr>
          <w:sz w:val="18"/>
          <w:szCs w:val="18"/>
        </w:rPr>
        <w:t>пределах соответствующему ему одного срока доставки, указанного в Приложении № 1 («Ведомость поставки») к проекту государственного контракта (</w:t>
      </w:r>
      <w:r>
        <w:rPr>
          <w:i/>
          <w:sz w:val="18"/>
          <w:szCs w:val="18"/>
        </w:rPr>
        <w:t xml:space="preserve">Раздел </w:t>
      </w:r>
      <w:r>
        <w:rPr>
          <w:i/>
          <w:sz w:val="18"/>
          <w:szCs w:val="18"/>
          <w:lang w:val="en-US"/>
        </w:rPr>
        <w:t>IV</w:t>
      </w:r>
      <w:r>
        <w:rPr>
          <w:i/>
          <w:sz w:val="18"/>
          <w:szCs w:val="18"/>
        </w:rPr>
        <w:t xml:space="preserve"> извещения об электронном аукционе</w:t>
      </w:r>
      <w:r>
        <w:rPr>
          <w:sz w:val="18"/>
          <w:szCs w:val="18"/>
        </w:rPr>
        <w:t>)</w:t>
      </w:r>
      <w:r>
        <w:rPr>
          <w:color w:val="000000"/>
          <w:sz w:val="18"/>
          <w:szCs w:val="18"/>
        </w:rPr>
        <w:t>.</w:t>
      </w:r>
    </w:p>
    <w:p w:rsidR="0090576E" w:rsidRDefault="0090576E" w:rsidP="0090576E">
      <w:pPr>
        <w:ind w:right="-315" w:firstLine="70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С согласия Государственного заказчика товар может поставляться по частям (часть партии товара). </w:t>
      </w:r>
    </w:p>
    <w:p w:rsidR="0090576E" w:rsidRDefault="0090576E" w:rsidP="0090576E">
      <w:pPr>
        <w:ind w:right="-315" w:firstLine="709"/>
        <w:jc w:val="both"/>
        <w:rPr>
          <w:color w:val="000000"/>
          <w:sz w:val="18"/>
          <w:szCs w:val="18"/>
        </w:rPr>
      </w:pPr>
      <w:r>
        <w:rPr>
          <w:sz w:val="18"/>
          <w:szCs w:val="18"/>
        </w:rPr>
        <w:t xml:space="preserve">Под частью партии товара </w:t>
      </w:r>
      <w:r>
        <w:rPr>
          <w:color w:val="000000"/>
          <w:sz w:val="18"/>
          <w:szCs w:val="18"/>
        </w:rPr>
        <w:t>понимается поставляемое с согласия Государственного заказчика</w:t>
      </w:r>
      <w:r>
        <w:rPr>
          <w:sz w:val="18"/>
          <w:szCs w:val="18"/>
        </w:rPr>
        <w:t xml:space="preserve"> Грузополучателю единовременно (одновременно) по одному или нескольким </w:t>
      </w:r>
      <w:r>
        <w:rPr>
          <w:color w:val="000000"/>
          <w:sz w:val="18"/>
          <w:szCs w:val="18"/>
        </w:rPr>
        <w:t>передаточным документам количество товара, которое меньше количества партии товара.</w:t>
      </w:r>
    </w:p>
    <w:p w:rsidR="0090576E" w:rsidRDefault="0090576E" w:rsidP="0090576E">
      <w:pPr>
        <w:ind w:right="-315" w:firstLine="709"/>
        <w:jc w:val="both"/>
        <w:rPr>
          <w:sz w:val="18"/>
          <w:szCs w:val="18"/>
        </w:rPr>
      </w:pPr>
      <w:r>
        <w:rPr>
          <w:sz w:val="18"/>
          <w:szCs w:val="18"/>
        </w:rPr>
        <w:t>Поставка части партии товара при отсутствии согласия Государственного заказчика на поставку части партии товара признается по настоящему Контракту недопоставкой товара (передачей Поставщиком Государственному заказчику в нарушение условий Контракта меньшего количества товара, чем определено Контрактом). В таком случае Государственный заказчик вправе либо потребовать передать недостающее количество товара, либо отказаться от принятия такого переданного товара и от его оплаты, а если товар оплачен, потребовать возврата уплаченной денежной суммы.</w:t>
      </w:r>
    </w:p>
    <w:p w:rsidR="0090576E" w:rsidRDefault="0090576E" w:rsidP="0090576E">
      <w:pPr>
        <w:ind w:right="-315" w:firstLine="709"/>
        <w:jc w:val="both"/>
        <w:rPr>
          <w:color w:val="000000"/>
          <w:sz w:val="18"/>
          <w:szCs w:val="18"/>
        </w:rPr>
      </w:pPr>
      <w:r>
        <w:rPr>
          <w:sz w:val="18"/>
          <w:szCs w:val="18"/>
        </w:rPr>
        <w:t>П</w:t>
      </w:r>
      <w:r>
        <w:rPr>
          <w:color w:val="000000"/>
          <w:sz w:val="18"/>
          <w:szCs w:val="18"/>
        </w:rPr>
        <w:t xml:space="preserve">од </w:t>
      </w:r>
      <w:r>
        <w:rPr>
          <w:sz w:val="18"/>
          <w:szCs w:val="18"/>
        </w:rPr>
        <w:t>этапом исполнения Контракта понимается партия товара (при передаче (вручении) Поставщиком Грузополучателю всей партии товара) и (или) часть партии товара (при передаче (вручении) Поставщиком Грузополучателю с согласия Государственного заказчика части партии товара)</w:t>
      </w:r>
      <w:r>
        <w:rPr>
          <w:color w:val="000000"/>
          <w:sz w:val="18"/>
          <w:szCs w:val="18"/>
        </w:rPr>
        <w:t>.</w:t>
      </w:r>
    </w:p>
    <w:p w:rsidR="0090576E" w:rsidRDefault="0090576E" w:rsidP="0090576E">
      <w:pPr>
        <w:widowControl w:val="0"/>
        <w:ind w:right="-315" w:firstLine="709"/>
        <w:jc w:val="both"/>
        <w:rPr>
          <w:sz w:val="18"/>
          <w:szCs w:val="18"/>
        </w:rPr>
      </w:pPr>
      <w:r>
        <w:rPr>
          <w:b/>
          <w:i/>
          <w:sz w:val="18"/>
          <w:szCs w:val="18"/>
        </w:rPr>
        <w:t xml:space="preserve">Примечание: </w:t>
      </w:r>
      <w:r>
        <w:rPr>
          <w:sz w:val="18"/>
          <w:szCs w:val="18"/>
        </w:rPr>
        <w:t>Передача (вручение) Поставщиком товара Грузополучателю осуществляется путем его выгрузки в месте доставки в рабочие дни (с понедельника по пятницу каждой недели месяца включительно, за исключением случаев, когда указанные дни являются нерабочими праздничными днями в соответствии с трудовым законодательством Российской Федерации) в период с 09 часов 00 минут и по 15 часов 00 минут включительно.</w:t>
      </w:r>
      <w:bookmarkStart w:id="0" w:name="_GoBack"/>
      <w:bookmarkEnd w:id="0"/>
    </w:p>
    <w:sectPr w:rsidR="0090576E" w:rsidSect="00FB0415">
      <w:pgSz w:w="16838" w:h="11906" w:orient="landscape"/>
      <w:pgMar w:top="426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0644CF"/>
    <w:multiLevelType w:val="hybridMultilevel"/>
    <w:tmpl w:val="F3B06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B1E"/>
    <w:rsid w:val="000271EC"/>
    <w:rsid w:val="00097B1E"/>
    <w:rsid w:val="000D566F"/>
    <w:rsid w:val="001B6629"/>
    <w:rsid w:val="001F4196"/>
    <w:rsid w:val="00293DA2"/>
    <w:rsid w:val="002A05AE"/>
    <w:rsid w:val="002C6A87"/>
    <w:rsid w:val="002D56F8"/>
    <w:rsid w:val="003046DE"/>
    <w:rsid w:val="00342580"/>
    <w:rsid w:val="00455B74"/>
    <w:rsid w:val="004A0746"/>
    <w:rsid w:val="004C4BD8"/>
    <w:rsid w:val="005031EA"/>
    <w:rsid w:val="00514267"/>
    <w:rsid w:val="00585F34"/>
    <w:rsid w:val="005B24F4"/>
    <w:rsid w:val="00607210"/>
    <w:rsid w:val="00673860"/>
    <w:rsid w:val="00675E29"/>
    <w:rsid w:val="00686444"/>
    <w:rsid w:val="006F1F76"/>
    <w:rsid w:val="007671ED"/>
    <w:rsid w:val="007C48B6"/>
    <w:rsid w:val="008216AC"/>
    <w:rsid w:val="00894F68"/>
    <w:rsid w:val="008C4072"/>
    <w:rsid w:val="008F1024"/>
    <w:rsid w:val="0090576E"/>
    <w:rsid w:val="009059F4"/>
    <w:rsid w:val="00933ED4"/>
    <w:rsid w:val="009D4775"/>
    <w:rsid w:val="00A04662"/>
    <w:rsid w:val="00A62C94"/>
    <w:rsid w:val="00A9718A"/>
    <w:rsid w:val="00AA3AE5"/>
    <w:rsid w:val="00AC0350"/>
    <w:rsid w:val="00B10D2B"/>
    <w:rsid w:val="00B53DDE"/>
    <w:rsid w:val="00C42D0E"/>
    <w:rsid w:val="00CE7715"/>
    <w:rsid w:val="00D87BC5"/>
    <w:rsid w:val="00D97947"/>
    <w:rsid w:val="00DB267D"/>
    <w:rsid w:val="00DC169B"/>
    <w:rsid w:val="00DC18A9"/>
    <w:rsid w:val="00DD7804"/>
    <w:rsid w:val="00E15E35"/>
    <w:rsid w:val="00E20754"/>
    <w:rsid w:val="00EA647B"/>
    <w:rsid w:val="00EB0FAE"/>
    <w:rsid w:val="00F320A2"/>
    <w:rsid w:val="00F6430C"/>
    <w:rsid w:val="00FB0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935547-3A3C-48A9-86FE-3078D8E20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7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320A2"/>
    <w:pPr>
      <w:keepNext/>
      <w:spacing w:before="240" w:after="60"/>
      <w:outlineLvl w:val="1"/>
    </w:pPr>
    <w:rPr>
      <w:rFonts w:ascii="Cambria" w:hAnsi="Cambria"/>
      <w:b/>
      <w:i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097B1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1">
    <w:name w:val="Без интервала1"/>
    <w:qFormat/>
    <w:rsid w:val="00097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1"/>
    <w:qFormat/>
    <w:rsid w:val="00097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qFormat/>
    <w:locked/>
    <w:rsid w:val="00097B1E"/>
    <w:rPr>
      <w:rFonts w:ascii="Arial" w:eastAsia="Times New Roman" w:hAnsi="Arial" w:cs="Times New Roman"/>
      <w:sz w:val="24"/>
      <w:szCs w:val="24"/>
      <w:lang w:eastAsia="ru-RU"/>
    </w:rPr>
  </w:style>
  <w:style w:type="character" w:styleId="a3">
    <w:name w:val="Hyperlink"/>
    <w:uiPriority w:val="99"/>
    <w:rsid w:val="00AC035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C407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C407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F320A2"/>
    <w:rPr>
      <w:rFonts w:ascii="Cambria" w:eastAsia="Times New Roman" w:hAnsi="Cambria" w:cs="Times New Roman"/>
      <w:b/>
      <w:i/>
      <w:sz w:val="28"/>
      <w:szCs w:val="20"/>
      <w:lang w:val="x-none" w:eastAsia="x-none"/>
    </w:rPr>
  </w:style>
  <w:style w:type="character" w:customStyle="1" w:styleId="chars-valuevalue">
    <w:name w:val="chars-value__value"/>
    <w:rsid w:val="003046DE"/>
  </w:style>
  <w:style w:type="character" w:customStyle="1" w:styleId="chars-valuevalue-min-val">
    <w:name w:val="chars-value__value-min-val"/>
    <w:rsid w:val="003046DE"/>
  </w:style>
  <w:style w:type="character" w:styleId="a6">
    <w:name w:val="annotation reference"/>
    <w:basedOn w:val="a0"/>
    <w:uiPriority w:val="99"/>
    <w:semiHidden/>
    <w:unhideWhenUsed/>
    <w:rsid w:val="0051426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14267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142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14267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1426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16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429CFBE2EEF1C722E1812B4F015762DF660685C686C63C35C78F1B4643BD8B1F797A632A0F398EB5FC8DFC966D7044DE7E93C0159D44779CH0F4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993</Words>
  <Characters>5663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Hanhasaeva</dc:creator>
  <cp:lastModifiedBy>Пользователь</cp:lastModifiedBy>
  <cp:revision>4</cp:revision>
  <cp:lastPrinted>2022-12-26T09:22:00Z</cp:lastPrinted>
  <dcterms:created xsi:type="dcterms:W3CDTF">2026-09-02T03:23:00Z</dcterms:created>
  <dcterms:modified xsi:type="dcterms:W3CDTF">2026-09-04T01:56:00Z</dcterms:modified>
</cp:coreProperties>
</file>