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A98044" w14:textId="6CF42B18" w:rsidR="00F12C76" w:rsidRPr="00913DE3" w:rsidRDefault="00BF3FF9" w:rsidP="00BF3FF9">
      <w:pPr>
        <w:spacing w:after="0"/>
        <w:ind w:firstLine="709"/>
        <w:jc w:val="center"/>
        <w:rPr>
          <w:rFonts w:cs="Times New Roman"/>
          <w:color w:val="000000" w:themeColor="text1"/>
          <w:sz w:val="24"/>
          <w:szCs w:val="24"/>
        </w:rPr>
      </w:pPr>
      <w:r w:rsidRPr="00913DE3">
        <w:rPr>
          <w:rFonts w:cs="Times New Roman"/>
          <w:color w:val="000000" w:themeColor="text1"/>
          <w:sz w:val="24"/>
          <w:szCs w:val="24"/>
        </w:rPr>
        <w:t>Описание закупки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3"/>
        <w:gridCol w:w="4266"/>
        <w:gridCol w:w="5923"/>
        <w:gridCol w:w="1861"/>
        <w:gridCol w:w="1827"/>
      </w:tblGrid>
      <w:tr w:rsidR="00913DE3" w:rsidRPr="00913DE3" w14:paraId="282EDCC5" w14:textId="619B4FCB" w:rsidTr="00913DE3">
        <w:tc>
          <w:tcPr>
            <w:tcW w:w="683" w:type="dxa"/>
          </w:tcPr>
          <w:p w14:paraId="15A85D7D" w14:textId="2CDC839F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266" w:type="dxa"/>
          </w:tcPr>
          <w:p w14:paraId="77174465" w14:textId="1FA54F87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5923" w:type="dxa"/>
          </w:tcPr>
          <w:p w14:paraId="52A7DB8A" w14:textId="41CA56B0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1861" w:type="dxa"/>
          </w:tcPr>
          <w:p w14:paraId="0C9E18EC" w14:textId="1D3CB6A5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Ед. </w:t>
            </w:r>
            <w:proofErr w:type="spellStart"/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827" w:type="dxa"/>
          </w:tcPr>
          <w:p w14:paraId="1E511270" w14:textId="100E8E59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Кол-во</w:t>
            </w:r>
          </w:p>
        </w:tc>
      </w:tr>
      <w:tr w:rsidR="00913DE3" w:rsidRPr="00913DE3" w14:paraId="35661A94" w14:textId="273D178C" w:rsidTr="00913DE3">
        <w:tc>
          <w:tcPr>
            <w:tcW w:w="683" w:type="dxa"/>
          </w:tcPr>
          <w:p w14:paraId="28D82C89" w14:textId="22B23910" w:rsidR="00BF3FF9" w:rsidRPr="00913DE3" w:rsidRDefault="00BF3FF9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66" w:type="dxa"/>
          </w:tcPr>
          <w:p w14:paraId="3F4A331E" w14:textId="33E90C41" w:rsidR="00913DE3" w:rsidRPr="00913DE3" w:rsidRDefault="00913DE3" w:rsidP="00913DE3">
            <w:pPr>
              <w:shd w:val="clear" w:color="auto" w:fill="FFFFFF"/>
              <w:spacing w:after="180" w:line="480" w:lineRule="atLeast"/>
              <w:textAlignment w:val="baseline"/>
              <w:outlineLvl w:val="0"/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</w:pPr>
            <w:r w:rsidRPr="00913DE3"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  <w:t xml:space="preserve">Кресло </w:t>
            </w:r>
            <w:r w:rsidR="002A0A67">
              <w:rPr>
                <w:rFonts w:eastAsia="Times New Roman" w:cs="Times New Roman"/>
                <w:color w:val="000000" w:themeColor="text1"/>
                <w:spacing w:val="3"/>
                <w:kern w:val="36"/>
                <w:sz w:val="24"/>
                <w:szCs w:val="24"/>
                <w:lang w:eastAsia="ru-RU"/>
                <w14:ligatures w14:val="none"/>
              </w:rPr>
              <w:t>офисное</w:t>
            </w:r>
          </w:p>
          <w:p w14:paraId="08315BBD" w14:textId="34EF8B4E" w:rsidR="00BF3FF9" w:rsidRPr="00913DE3" w:rsidRDefault="00BF3FF9" w:rsidP="00913DE3">
            <w:pPr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23" w:type="dxa"/>
          </w:tcPr>
          <w:p w14:paraId="6A2A7E6C" w14:textId="00C1D6A7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Материал обивки: </w:t>
            </w:r>
            <w:hyperlink r:id="rId4" w:tgtFrame="_self" w:history="1">
              <w:r w:rsidRPr="00913DE3">
                <w:rPr>
                  <w:rStyle w:val="v-linkcontent"/>
                  <w:rFonts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ткань</w:t>
              </w:r>
            </w:hyperlink>
          </w:p>
          <w:p w14:paraId="03EF9411" w14:textId="1010F53E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Материал крестовины: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пластик</w:t>
            </w:r>
          </w:p>
          <w:p w14:paraId="13948FEF" w14:textId="754293A1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Материал подлокотников: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пластик</w:t>
            </w:r>
          </w:p>
          <w:p w14:paraId="4562798C" w14:textId="77777777" w:rsidR="00913DE3" w:rsidRPr="00913DE3" w:rsidRDefault="00913DE3" w:rsidP="00913DE3">
            <w:pPr>
              <w:pStyle w:val="6"/>
              <w:shd w:val="clear" w:color="auto" w:fill="FFFFFF"/>
              <w:spacing w:before="60" w:after="60" w:line="360" w:lineRule="atLeast"/>
              <w:textAlignment w:val="baseline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Общие характеристики</w:t>
            </w:r>
          </w:p>
          <w:p w14:paraId="71EB7A0C" w14:textId="7C1524F3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Цвет обивки: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серый</w:t>
            </w:r>
          </w:p>
          <w:p w14:paraId="72B3CC93" w14:textId="75E92E04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Особенности материала: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отсутствует</w:t>
            </w:r>
          </w:p>
          <w:p w14:paraId="28645D71" w14:textId="79FF8329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Максимальная статическая нагрузка: кг </w:t>
            </w:r>
            <w:hyperlink r:id="rId5" w:tgtFrame="_self" w:history="1">
              <w:r w:rsidRPr="00913DE3">
                <w:rPr>
                  <w:rStyle w:val="v-linkcontent"/>
                  <w:rFonts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180</w:t>
              </w:r>
            </w:hyperlink>
          </w:p>
          <w:p w14:paraId="0DE56607" w14:textId="700E4EA4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Увеличенная нагрузка (свыше 120 кг):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Да</w:t>
            </w:r>
          </w:p>
          <w:p w14:paraId="5A789628" w14:textId="5CCD64A9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Тип подголовника: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отсутствует</w:t>
            </w:r>
          </w:p>
          <w:p w14:paraId="39D924DF" w14:textId="4152F691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Рекомендуемый рост: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от 150 до 170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см</w:t>
            </w:r>
          </w:p>
          <w:p w14:paraId="6C4E6118" w14:textId="3BD39A4A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Механизм качания : </w:t>
            </w:r>
            <w:hyperlink r:id="rId6" w:tgtFrame="_self" w:history="1">
              <w:proofErr w:type="spellStart"/>
              <w:r w:rsidRPr="00913DE3">
                <w:rPr>
                  <w:rStyle w:val="v-linkcontent"/>
                  <w:rFonts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Top</w:t>
              </w:r>
              <w:proofErr w:type="spellEnd"/>
              <w:r w:rsidRPr="00913DE3">
                <w:rPr>
                  <w:rStyle w:val="v-linkcontent"/>
                  <w:rFonts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Pr="00913DE3">
                <w:rPr>
                  <w:rStyle w:val="v-linkcontent"/>
                  <w:rFonts w:cs="Times New Roman"/>
                  <w:color w:val="000000" w:themeColor="text1"/>
                  <w:sz w:val="24"/>
                  <w:szCs w:val="24"/>
                  <w:bdr w:val="none" w:sz="0" w:space="0" w:color="auto" w:frame="1"/>
                </w:rPr>
                <w:t>Gun</w:t>
              </w:r>
              <w:proofErr w:type="spellEnd"/>
            </w:hyperlink>
          </w:p>
          <w:p w14:paraId="2B5C2297" w14:textId="10186E44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Цвет крестовины: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чёрный</w:t>
            </w:r>
          </w:p>
          <w:p w14:paraId="250B56B7" w14:textId="2EE9A1A0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Наличие подголовника: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0E9A90F6" w14:textId="06BB2988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Подставка для ног: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5A22BCAF" w14:textId="000811BC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Регулируемые подлокотники: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758AFC26" w14:textId="321603C1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Регулируемый поясничный упор: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Нет</w:t>
            </w:r>
          </w:p>
          <w:p w14:paraId="6FF82C40" w14:textId="77777777" w:rsidR="00913DE3" w:rsidRPr="00913DE3" w:rsidRDefault="00913DE3" w:rsidP="00913DE3">
            <w:pPr>
              <w:pStyle w:val="6"/>
              <w:shd w:val="clear" w:color="auto" w:fill="FFFFFF"/>
              <w:spacing w:before="60" w:after="60" w:line="360" w:lineRule="atLeast"/>
              <w:textAlignment w:val="baseline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Габариты</w:t>
            </w:r>
          </w:p>
          <w:p w14:paraId="3F48069A" w14:textId="02C5976C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Минимальная высота сиденья: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480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1F614239" w14:textId="4F55E226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Максимальная высота сиденья: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575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4BF02863" w14:textId="3A3E6ED0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Внутренняя ширина сиденья: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550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562061F0" w14:textId="5E1AAD0C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Глубина сиденья: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480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211271A1" w14:textId="59CFD8A2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Высота спинки: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670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57A03DCB" w14:textId="7E17CE46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Высота подлокотников: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200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01C74F9E" w14:textId="4B9A7B65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Диаметр крестовины: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700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мм</w:t>
            </w:r>
          </w:p>
          <w:p w14:paraId="56461A04" w14:textId="77777777" w:rsidR="00913DE3" w:rsidRPr="00913DE3" w:rsidRDefault="00913DE3" w:rsidP="00913DE3">
            <w:pPr>
              <w:pStyle w:val="6"/>
              <w:shd w:val="clear" w:color="auto" w:fill="FFFFFF"/>
              <w:spacing w:before="60" w:after="60" w:line="360" w:lineRule="atLeast"/>
              <w:textAlignment w:val="baseline"/>
              <w:outlineLvl w:val="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Дополнительная информация</w:t>
            </w:r>
          </w:p>
          <w:p w14:paraId="563489C9" w14:textId="6A9BD890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Гарантийный срок: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24</w:t>
            </w:r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913DE3">
              <w:rPr>
                <w:rStyle w:val="product-info-specifications-valueunit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мес</w:t>
            </w:r>
            <w:proofErr w:type="spellEnd"/>
          </w:p>
          <w:p w14:paraId="0B7FA145" w14:textId="1111955D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Сборка мебели: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требуется сборка</w:t>
            </w:r>
          </w:p>
          <w:p w14:paraId="3BB8CC11" w14:textId="1EF4B0E1" w:rsidR="00913DE3" w:rsidRPr="00913DE3" w:rsidRDefault="00913DE3" w:rsidP="00913DE3">
            <w:pPr>
              <w:shd w:val="clear" w:color="auto" w:fill="FFFFFF"/>
              <w:textAlignment w:val="baseline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 xml:space="preserve">Количество штук в упаковке: </w:t>
            </w:r>
            <w:r w:rsidRPr="00913DE3">
              <w:rPr>
                <w:rStyle w:val="product-info-specifications-valuevalue"/>
                <w:rFonts w:cs="Times New Roman"/>
                <w:color w:val="000000" w:themeColor="text1"/>
                <w:sz w:val="24"/>
                <w:szCs w:val="24"/>
                <w:bdr w:val="none" w:sz="0" w:space="0" w:color="auto" w:frame="1"/>
              </w:rPr>
              <w:t>1</w:t>
            </w:r>
          </w:p>
          <w:bookmarkEnd w:id="0"/>
          <w:p w14:paraId="68991E93" w14:textId="77777777" w:rsidR="00BF3FF9" w:rsidRPr="00913DE3" w:rsidRDefault="00BF3FF9" w:rsidP="00913DE3">
            <w:pPr>
              <w:shd w:val="clear" w:color="auto" w:fill="FFFFFF"/>
              <w:rPr>
                <w:rFonts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61" w:type="dxa"/>
          </w:tcPr>
          <w:p w14:paraId="5536E117" w14:textId="41664F24" w:rsidR="00BF3FF9" w:rsidRPr="00913DE3" w:rsidRDefault="00913DE3" w:rsidP="00BF3FF9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27" w:type="dxa"/>
          </w:tcPr>
          <w:p w14:paraId="6DBD2CEC" w14:textId="0CF6E76E" w:rsidR="00BF3FF9" w:rsidRPr="00913DE3" w:rsidRDefault="00913DE3" w:rsidP="00913DE3">
            <w:pPr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 w:rsidRPr="00913DE3">
              <w:rPr>
                <w:rFonts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E263260" w14:textId="77777777" w:rsidR="00BF3FF9" w:rsidRPr="00913DE3" w:rsidRDefault="00BF3FF9" w:rsidP="00913DE3">
      <w:pPr>
        <w:spacing w:after="0"/>
        <w:rPr>
          <w:rFonts w:cs="Times New Roman"/>
          <w:color w:val="000000" w:themeColor="text1"/>
          <w:sz w:val="24"/>
          <w:szCs w:val="24"/>
        </w:rPr>
      </w:pPr>
    </w:p>
    <w:sectPr w:rsidR="00BF3FF9" w:rsidRPr="00913DE3" w:rsidSect="00BF3FF9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28"/>
    <w:rsid w:val="00043B99"/>
    <w:rsid w:val="00215FFD"/>
    <w:rsid w:val="002A0A67"/>
    <w:rsid w:val="00352EDE"/>
    <w:rsid w:val="004A2C1C"/>
    <w:rsid w:val="004B7949"/>
    <w:rsid w:val="005D5137"/>
    <w:rsid w:val="006762C5"/>
    <w:rsid w:val="006C0B77"/>
    <w:rsid w:val="008242FF"/>
    <w:rsid w:val="00870751"/>
    <w:rsid w:val="00913DE3"/>
    <w:rsid w:val="00922C48"/>
    <w:rsid w:val="00982823"/>
    <w:rsid w:val="00AA5528"/>
    <w:rsid w:val="00B915B7"/>
    <w:rsid w:val="00BF3FF9"/>
    <w:rsid w:val="00DA65D3"/>
    <w:rsid w:val="00EA59DF"/>
    <w:rsid w:val="00EE4070"/>
    <w:rsid w:val="00F12C76"/>
    <w:rsid w:val="00FC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F43A"/>
  <w15:chartTrackingRefBased/>
  <w15:docId w15:val="{F4C5754A-25C0-4C1A-B3C7-67E3E922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913DE3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3D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3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-textxw0rd193">
    <w:name w:val="_vi-text_xw0rd_193"/>
    <w:basedOn w:val="a0"/>
    <w:rsid w:val="00BF3FF9"/>
  </w:style>
  <w:style w:type="character" w:styleId="a4">
    <w:name w:val="Hyperlink"/>
    <w:basedOn w:val="a0"/>
    <w:uiPriority w:val="99"/>
    <w:semiHidden/>
    <w:unhideWhenUsed/>
    <w:rsid w:val="00BF3FF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13D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13DE3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product-info-specifications-valuevalue">
    <w:name w:val="product-info-specifications-value__value"/>
    <w:basedOn w:val="a0"/>
    <w:rsid w:val="00913DE3"/>
  </w:style>
  <w:style w:type="character" w:customStyle="1" w:styleId="v-linkcontent">
    <w:name w:val="v-link__content"/>
    <w:basedOn w:val="a0"/>
    <w:rsid w:val="00913DE3"/>
  </w:style>
  <w:style w:type="character" w:customStyle="1" w:styleId="product-info-specifications-valueunit">
    <w:name w:val="product-info-specifications-value__unit"/>
    <w:basedOn w:val="a0"/>
    <w:rsid w:val="00913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1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87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6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2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2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4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2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4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6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16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14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6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90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2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67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4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4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2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7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3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89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5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6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8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4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0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58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5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4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49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95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05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46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0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8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19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8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2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86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8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1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8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4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5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381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1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0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7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8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94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8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8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5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2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0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1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2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5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30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7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7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69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5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74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2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3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4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6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74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5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2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5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94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15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66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29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9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1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26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8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2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9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1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47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1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697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8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0659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1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5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16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7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574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3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64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88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173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950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1623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79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6882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30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8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064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2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003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111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3455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45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810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75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1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4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3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2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497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24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95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4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1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6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5941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32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616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04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85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9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0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7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81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0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80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07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1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23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7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5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76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59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4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33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06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6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3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56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96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8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62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86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9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77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8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5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54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2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1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20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9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57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50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950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5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1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0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4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9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87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72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7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3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2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1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5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5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7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67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2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89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7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1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8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1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8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3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9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2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45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5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8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2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0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3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3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8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4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08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81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6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9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29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48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4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0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2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7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52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82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5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2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4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2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37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5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66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5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14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4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9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6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5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3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2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71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20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45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2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23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9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4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09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814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70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7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89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41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5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4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7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4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4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4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0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1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4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9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3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8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3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98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8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26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55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64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3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2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9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3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7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1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8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69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7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2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3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46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4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3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0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1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5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32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0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3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9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4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66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09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32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8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1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9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90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mus.ru/katalog/mebel/ofisnye-kresla-i-stulya/kresla-rukovoditelya/c/116005/f/2211=top-gun/" TargetMode="External"/><Relationship Id="rId5" Type="http://schemas.openxmlformats.org/officeDocument/2006/relationships/hyperlink" Target="https://www.komus.ru/katalog/mebel/ofisnye-kresla-i-stulya/kresla-rukovoditelya/c/116005/f/1189=180/" TargetMode="External"/><Relationship Id="rId4" Type="http://schemas.openxmlformats.org/officeDocument/2006/relationships/hyperlink" Target="https://www.komus.ru/katalog/mebel/ofisnye-kresla-i-stulya/kresla-rukovoditelya/c/116005/f/1195=tk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dc:description/>
  <cp:lastModifiedBy>Отдел закупок</cp:lastModifiedBy>
  <cp:revision>5</cp:revision>
  <dcterms:created xsi:type="dcterms:W3CDTF">2026-05-21T07:39:00Z</dcterms:created>
  <dcterms:modified xsi:type="dcterms:W3CDTF">2026-05-21T11:51:00Z</dcterms:modified>
</cp:coreProperties>
</file>