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E17" w:rsidRDefault="009B3E17">
      <w:pPr>
        <w:pStyle w:val="8"/>
        <w:tabs>
          <w:tab w:val="left" w:pos="2100"/>
          <w:tab w:val="center" w:pos="4677"/>
        </w:tabs>
        <w:jc w:val="left"/>
        <w:rPr>
          <w:caps/>
          <w:sz w:val="20"/>
          <w:szCs w:val="20"/>
        </w:rPr>
      </w:pPr>
      <w:r>
        <w:rPr>
          <w:caps/>
          <w:sz w:val="22"/>
          <w:szCs w:val="22"/>
        </w:rPr>
        <w:t xml:space="preserve">         </w:t>
      </w:r>
      <w:r>
        <w:rPr>
          <w:caps/>
          <w:sz w:val="20"/>
          <w:szCs w:val="20"/>
        </w:rPr>
        <w:t xml:space="preserve">                                                   ГосударственнЫЙ   контракт №___</w:t>
      </w:r>
    </w:p>
    <w:p w:rsidR="009B3E17" w:rsidRPr="004C6DB5" w:rsidRDefault="009B3E17" w:rsidP="004C6DB5"/>
    <w:p w:rsidR="009B3E17" w:rsidRDefault="009B3E17">
      <w:pPr>
        <w:jc w:val="center"/>
      </w:pPr>
      <w:r>
        <w:rPr>
          <w:sz w:val="20"/>
          <w:szCs w:val="20"/>
        </w:rPr>
        <w:t xml:space="preserve">на оказание услуг по проведению </w:t>
      </w:r>
      <w:r w:rsidRPr="005627A2">
        <w:rPr>
          <w:sz w:val="20"/>
          <w:szCs w:val="20"/>
        </w:rPr>
        <w:t>лабораторно-инструментальных</w:t>
      </w:r>
      <w:r>
        <w:rPr>
          <w:sz w:val="20"/>
          <w:szCs w:val="20"/>
        </w:rPr>
        <w:t xml:space="preserve"> исследований.</w:t>
      </w:r>
    </w:p>
    <w:p w:rsidR="009B3E17" w:rsidRDefault="009B3E17">
      <w:pPr>
        <w:jc w:val="center"/>
        <w:rPr>
          <w:sz w:val="20"/>
          <w:szCs w:val="20"/>
        </w:rPr>
      </w:pPr>
    </w:p>
    <w:p w:rsidR="009B3E17" w:rsidRPr="00777D2C" w:rsidRDefault="000D0CE8">
      <w:pPr>
        <w:jc w:val="center"/>
        <w:rPr>
          <w:sz w:val="20"/>
          <w:szCs w:val="20"/>
        </w:rPr>
      </w:pPr>
      <w:r>
        <w:rPr>
          <w:sz w:val="20"/>
          <w:szCs w:val="20"/>
        </w:rPr>
        <w:t xml:space="preserve">(Идентификационный код закупки: </w:t>
      </w:r>
      <w:r w:rsidRPr="004A4F53">
        <w:rPr>
          <w:color w:val="000000"/>
          <w:sz w:val="22"/>
          <w:szCs w:val="22"/>
          <w:shd w:val="clear" w:color="auto" w:fill="FAFAFA"/>
        </w:rPr>
        <w:t>251550104020455010100100170000000244</w:t>
      </w:r>
      <w:r w:rsidR="009B3E17">
        <w:rPr>
          <w:sz w:val="20"/>
          <w:szCs w:val="20"/>
        </w:rPr>
        <w:t>)</w:t>
      </w:r>
    </w:p>
    <w:p w:rsidR="009B3E17" w:rsidRDefault="009B3E17">
      <w:pPr>
        <w:jc w:val="center"/>
        <w:rPr>
          <w:sz w:val="20"/>
          <w:szCs w:val="20"/>
        </w:rPr>
      </w:pPr>
    </w:p>
    <w:p w:rsidR="009B3E17" w:rsidRDefault="009B3E17">
      <w:pPr>
        <w:jc w:val="center"/>
        <w:rPr>
          <w:sz w:val="20"/>
          <w:szCs w:val="20"/>
        </w:rPr>
      </w:pPr>
    </w:p>
    <w:tbl>
      <w:tblPr>
        <w:tblW w:w="0" w:type="auto"/>
        <w:tblInd w:w="-106" w:type="dxa"/>
        <w:tblLayout w:type="fixed"/>
        <w:tblLook w:val="0000"/>
      </w:tblPr>
      <w:tblGrid>
        <w:gridCol w:w="4791"/>
        <w:gridCol w:w="5557"/>
      </w:tblGrid>
      <w:tr w:rsidR="009B3E17">
        <w:trPr>
          <w:trHeight w:val="310"/>
        </w:trPr>
        <w:tc>
          <w:tcPr>
            <w:tcW w:w="4791" w:type="dxa"/>
          </w:tcPr>
          <w:p w:rsidR="009B3E17" w:rsidRDefault="009B3E17">
            <w:r>
              <w:rPr>
                <w:b/>
                <w:bCs/>
                <w:sz w:val="20"/>
                <w:szCs w:val="20"/>
              </w:rPr>
              <w:t>г. Омск</w:t>
            </w:r>
          </w:p>
        </w:tc>
        <w:tc>
          <w:tcPr>
            <w:tcW w:w="5557" w:type="dxa"/>
          </w:tcPr>
          <w:p w:rsidR="009B3E17" w:rsidRDefault="008C7923" w:rsidP="00836745">
            <w:pPr>
              <w:jc w:val="right"/>
            </w:pPr>
            <w:r>
              <w:rPr>
                <w:b/>
                <w:bCs/>
                <w:sz w:val="20"/>
                <w:szCs w:val="20"/>
              </w:rPr>
              <w:t xml:space="preserve">   ”____”  ____________  202</w:t>
            </w:r>
            <w:r w:rsidR="00836745">
              <w:rPr>
                <w:b/>
                <w:bCs/>
                <w:sz w:val="20"/>
                <w:szCs w:val="20"/>
              </w:rPr>
              <w:t>6</w:t>
            </w:r>
            <w:r w:rsidR="009B3E17">
              <w:rPr>
                <w:b/>
                <w:bCs/>
                <w:sz w:val="20"/>
                <w:szCs w:val="20"/>
              </w:rPr>
              <w:t xml:space="preserve"> г.</w:t>
            </w:r>
          </w:p>
        </w:tc>
      </w:tr>
      <w:tr w:rsidR="009B3E17">
        <w:trPr>
          <w:trHeight w:val="310"/>
        </w:trPr>
        <w:tc>
          <w:tcPr>
            <w:tcW w:w="4791" w:type="dxa"/>
          </w:tcPr>
          <w:p w:rsidR="009B3E17" w:rsidRDefault="009B3E17">
            <w:pPr>
              <w:snapToGrid w:val="0"/>
              <w:rPr>
                <w:b/>
                <w:bCs/>
                <w:sz w:val="20"/>
                <w:szCs w:val="20"/>
              </w:rPr>
            </w:pPr>
          </w:p>
        </w:tc>
        <w:tc>
          <w:tcPr>
            <w:tcW w:w="5557" w:type="dxa"/>
          </w:tcPr>
          <w:p w:rsidR="009B3E17" w:rsidRDefault="009B3E17">
            <w:pPr>
              <w:snapToGrid w:val="0"/>
              <w:jc w:val="right"/>
              <w:rPr>
                <w:b/>
                <w:bCs/>
                <w:sz w:val="20"/>
                <w:szCs w:val="20"/>
              </w:rPr>
            </w:pPr>
          </w:p>
        </w:tc>
      </w:tr>
    </w:tbl>
    <w:p w:rsidR="009B3E17" w:rsidRPr="008D17BC" w:rsidRDefault="009B3E17" w:rsidP="008F2C52">
      <w:pPr>
        <w:ind w:right="310" w:firstLine="1134"/>
        <w:jc w:val="both"/>
        <w:rPr>
          <w:sz w:val="20"/>
          <w:szCs w:val="20"/>
        </w:rPr>
      </w:pPr>
      <w:proofErr w:type="gramStart"/>
      <w:r w:rsidRPr="00D86309">
        <w:rPr>
          <w:spacing w:val="-3"/>
          <w:sz w:val="20"/>
          <w:szCs w:val="20"/>
        </w:rPr>
        <w:t>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w:t>
      </w:r>
      <w:r>
        <w:rPr>
          <w:spacing w:val="-3"/>
          <w:sz w:val="20"/>
          <w:szCs w:val="20"/>
        </w:rPr>
        <w:t xml:space="preserve">сударственный заказчик», в лице начальника </w:t>
      </w:r>
      <w:r w:rsidR="00AD0825">
        <w:rPr>
          <w:spacing w:val="-3"/>
          <w:sz w:val="20"/>
          <w:szCs w:val="20"/>
        </w:rPr>
        <w:t>Студитского Олега Евгенье</w:t>
      </w:r>
      <w:r w:rsidR="000D0CE8">
        <w:rPr>
          <w:spacing w:val="-3"/>
          <w:sz w:val="20"/>
          <w:szCs w:val="20"/>
        </w:rPr>
        <w:t>вича</w:t>
      </w:r>
      <w:r w:rsidRPr="00D86309">
        <w:rPr>
          <w:spacing w:val="-3"/>
          <w:sz w:val="20"/>
          <w:szCs w:val="20"/>
        </w:rPr>
        <w:t xml:space="preserve">, действующего на основании </w:t>
      </w:r>
      <w:r>
        <w:rPr>
          <w:spacing w:val="-3"/>
          <w:sz w:val="20"/>
          <w:szCs w:val="20"/>
        </w:rPr>
        <w:t>Устава</w:t>
      </w:r>
      <w:r w:rsidRPr="00D86309">
        <w:rPr>
          <w:spacing w:val="-3"/>
          <w:sz w:val="20"/>
          <w:szCs w:val="20"/>
        </w:rPr>
        <w:t xml:space="preserve"> от имени Российской Федерации, с одной стороны, и</w:t>
      </w:r>
      <w:r w:rsidR="008C7923">
        <w:rPr>
          <w:spacing w:val="-3"/>
          <w:sz w:val="20"/>
          <w:szCs w:val="20"/>
        </w:rPr>
        <w:t xml:space="preserve"> _______________________________________</w:t>
      </w:r>
      <w:r w:rsidRPr="00D86309">
        <w:rPr>
          <w:spacing w:val="-3"/>
          <w:sz w:val="20"/>
          <w:szCs w:val="20"/>
        </w:rPr>
        <w:t xml:space="preserve"> </w:t>
      </w:r>
      <w:r w:rsidRPr="005627A2">
        <w:rPr>
          <w:spacing w:val="-3"/>
          <w:sz w:val="20"/>
          <w:szCs w:val="20"/>
        </w:rPr>
        <w:t>именуемое в дальнейшем «Исполнитель», в лице</w:t>
      </w:r>
      <w:r w:rsidRPr="00D86309">
        <w:rPr>
          <w:spacing w:val="-3"/>
          <w:sz w:val="20"/>
          <w:szCs w:val="20"/>
        </w:rPr>
        <w:t>,</w:t>
      </w:r>
      <w:r w:rsidR="008C7923">
        <w:rPr>
          <w:spacing w:val="-3"/>
          <w:sz w:val="20"/>
          <w:szCs w:val="20"/>
        </w:rPr>
        <w:t xml:space="preserve">                                                          </w:t>
      </w:r>
      <w:r w:rsidRPr="00D86309">
        <w:rPr>
          <w:spacing w:val="-3"/>
          <w:sz w:val="20"/>
          <w:szCs w:val="20"/>
        </w:rPr>
        <w:t xml:space="preserve"> </w:t>
      </w:r>
      <w:r w:rsidR="008C7923">
        <w:rPr>
          <w:spacing w:val="-3"/>
          <w:sz w:val="20"/>
          <w:szCs w:val="20"/>
        </w:rPr>
        <w:t xml:space="preserve">______________________  </w:t>
      </w:r>
      <w:r w:rsidRPr="00D86309">
        <w:rPr>
          <w:spacing w:val="-3"/>
          <w:sz w:val="20"/>
          <w:szCs w:val="20"/>
        </w:rPr>
        <w:t>действующего на основании</w:t>
      </w:r>
      <w:r w:rsidR="008C7923">
        <w:rPr>
          <w:spacing w:val="-3"/>
          <w:sz w:val="20"/>
          <w:szCs w:val="20"/>
        </w:rPr>
        <w:t xml:space="preserve"> _________________</w:t>
      </w:r>
      <w:r w:rsidRPr="00D86309">
        <w:rPr>
          <w:spacing w:val="-3"/>
          <w:sz w:val="20"/>
          <w:szCs w:val="20"/>
        </w:rPr>
        <w:t>, с другой стороны, совместно именуемые</w:t>
      </w:r>
      <w:proofErr w:type="gramEnd"/>
      <w:r w:rsidRPr="00D86309">
        <w:rPr>
          <w:spacing w:val="-3"/>
          <w:sz w:val="20"/>
          <w:szCs w:val="20"/>
        </w:rPr>
        <w:t xml:space="preserve"> «</w:t>
      </w:r>
      <w:proofErr w:type="gramStart"/>
      <w:r w:rsidRPr="00D86309">
        <w:rPr>
          <w:spacing w:val="-3"/>
          <w:sz w:val="20"/>
          <w:szCs w:val="20"/>
        </w:rPr>
        <w:t xml:space="preserve">Стороны», </w:t>
      </w:r>
      <w:r w:rsidRPr="008D17BC">
        <w:rPr>
          <w:sz w:val="20"/>
          <w:szCs w:val="20"/>
        </w:rPr>
        <w:t>руководствуясь с результатами проведенной закупочной сессии</w:t>
      </w:r>
      <w:r w:rsidR="008C7923">
        <w:rPr>
          <w:sz w:val="20"/>
          <w:szCs w:val="20"/>
        </w:rPr>
        <w:t xml:space="preserve"> _______________</w:t>
      </w:r>
      <w:r w:rsidR="008F7A5E">
        <w:rPr>
          <w:sz w:val="20"/>
          <w:szCs w:val="20"/>
        </w:rPr>
        <w:t>, распоряжением</w:t>
      </w:r>
      <w:r w:rsidRPr="008D17BC">
        <w:rPr>
          <w:sz w:val="20"/>
          <w:szCs w:val="20"/>
        </w:rPr>
        <w:t xml:space="preserve"> Правительства РФ от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roofErr w:type="gramEnd"/>
    </w:p>
    <w:p w:rsidR="009B3E17" w:rsidRDefault="009B3E17">
      <w:pPr>
        <w:keepLines/>
        <w:numPr>
          <w:ilvl w:val="0"/>
          <w:numId w:val="2"/>
        </w:numPr>
        <w:jc w:val="center"/>
      </w:pPr>
      <w:r>
        <w:rPr>
          <w:b/>
          <w:bCs/>
          <w:caps/>
          <w:sz w:val="20"/>
          <w:szCs w:val="20"/>
        </w:rPr>
        <w:t>ПРЕДМЕТ КОНТРАКТА</w:t>
      </w:r>
    </w:p>
    <w:p w:rsidR="009B3E17" w:rsidRDefault="009B3E17">
      <w:pPr>
        <w:keepLines/>
        <w:ind w:left="840"/>
        <w:rPr>
          <w:b/>
          <w:bCs/>
          <w:caps/>
          <w:sz w:val="20"/>
          <w:szCs w:val="20"/>
        </w:rPr>
      </w:pPr>
    </w:p>
    <w:p w:rsidR="009B3E17" w:rsidRDefault="009B3E17">
      <w:pPr>
        <w:pStyle w:val="LO-Normal"/>
        <w:shd w:val="clear" w:color="auto" w:fill="FFFFFF"/>
        <w:jc w:val="both"/>
      </w:pPr>
      <w:r>
        <w:t>1.1. Настоящий Контракт предусматривает оказание Исполнителем услуг по проведению лабораторно-инструментальных исследований и подготовку заключений по протоколам исследований для нужд ФКЛПУ ОБ-11 УФСИН России по Омской области.</w:t>
      </w:r>
    </w:p>
    <w:p w:rsidR="009B3E17" w:rsidRDefault="009B3E17">
      <w:pPr>
        <w:pStyle w:val="ac"/>
      </w:pPr>
      <w:r>
        <w:rPr>
          <w:sz w:val="20"/>
          <w:szCs w:val="20"/>
        </w:rPr>
        <w:t xml:space="preserve">1.2. Перечень и объем, подлежащих оказанию услуг, </w:t>
      </w:r>
      <w:proofErr w:type="gramStart"/>
      <w:r>
        <w:rPr>
          <w:sz w:val="20"/>
          <w:szCs w:val="20"/>
        </w:rPr>
        <w:t>установлены</w:t>
      </w:r>
      <w:proofErr w:type="gramEnd"/>
      <w:r>
        <w:rPr>
          <w:sz w:val="20"/>
          <w:szCs w:val="20"/>
        </w:rPr>
        <w:t xml:space="preserve"> в приложении № 1 к настоящему Контракту.</w:t>
      </w:r>
    </w:p>
    <w:p w:rsidR="009B3E17" w:rsidRDefault="009B3E17">
      <w:pPr>
        <w:pStyle w:val="ac"/>
        <w:ind w:right="-21"/>
        <w:jc w:val="center"/>
        <w:rPr>
          <w:b/>
          <w:bCs/>
          <w:caps/>
          <w:sz w:val="20"/>
          <w:szCs w:val="20"/>
        </w:rPr>
      </w:pPr>
    </w:p>
    <w:p w:rsidR="009B3E17" w:rsidRDefault="009B3E17">
      <w:pPr>
        <w:pStyle w:val="ac"/>
        <w:ind w:right="-21"/>
        <w:jc w:val="center"/>
      </w:pPr>
      <w:r>
        <w:rPr>
          <w:b/>
          <w:bCs/>
          <w:caps/>
          <w:sz w:val="20"/>
          <w:szCs w:val="20"/>
        </w:rPr>
        <w:t xml:space="preserve">2. Права и обязанности сторон      </w:t>
      </w:r>
    </w:p>
    <w:p w:rsidR="009B3E17" w:rsidRDefault="009B3E17">
      <w:pPr>
        <w:pStyle w:val="11"/>
        <w:spacing w:line="240" w:lineRule="auto"/>
        <w:ind w:left="0" w:right="-21" w:firstLine="0"/>
      </w:pPr>
      <w:r>
        <w:rPr>
          <w:color w:val="000000"/>
          <w:sz w:val="20"/>
          <w:szCs w:val="20"/>
          <w:lang w:eastAsia="ru-RU"/>
        </w:rPr>
        <w:t>2.1. Государственный заказчик вправе:</w:t>
      </w:r>
    </w:p>
    <w:p w:rsidR="009B3E17" w:rsidRDefault="009B3E17">
      <w:pPr>
        <w:pStyle w:val="af3"/>
        <w:ind w:right="-23"/>
        <w:jc w:val="both"/>
      </w:pPr>
      <w:r>
        <w:rPr>
          <w:rFonts w:ascii="Times New Roman" w:hAnsi="Times New Roman" w:cs="Times New Roman"/>
          <w:color w:val="000000"/>
          <w:sz w:val="20"/>
          <w:szCs w:val="20"/>
          <w:lang w:eastAsia="ru-RU"/>
        </w:rPr>
        <w:t>2.1.1. Требовать надлежащего исполнения обязательств в соответствии с настоящим Контрактом, а также требовать своевременного устранения выявленных недостатков</w:t>
      </w:r>
      <w:r>
        <w:rPr>
          <w:rFonts w:ascii="Times New Roman" w:hAnsi="Times New Roman" w:cs="Times New Roman"/>
          <w:color w:val="000000"/>
          <w:sz w:val="20"/>
          <w:szCs w:val="20"/>
        </w:rPr>
        <w:t>.</w:t>
      </w:r>
    </w:p>
    <w:p w:rsidR="009B3E17" w:rsidRDefault="009B3E17">
      <w:pPr>
        <w:ind w:right="-23"/>
        <w:jc w:val="both"/>
      </w:pPr>
      <w:r>
        <w:rPr>
          <w:color w:val="000000"/>
          <w:sz w:val="20"/>
          <w:szCs w:val="20"/>
          <w:lang w:eastAsia="ru-RU"/>
        </w:rPr>
        <w:t>2.1.2.Требовать от Исполнителя представления надлежащим образом оформленной отчетной документации и материалов, подтверждающих исполнение обязательств по оказанию услуг.</w:t>
      </w:r>
    </w:p>
    <w:p w:rsidR="009B3E17" w:rsidRDefault="009B3E17">
      <w:pPr>
        <w:pStyle w:val="11"/>
        <w:spacing w:line="240" w:lineRule="auto"/>
        <w:ind w:left="0" w:right="-23" w:firstLine="0"/>
      </w:pPr>
      <w:r>
        <w:rPr>
          <w:color w:val="000000"/>
          <w:sz w:val="20"/>
          <w:szCs w:val="20"/>
          <w:lang w:eastAsia="ru-RU"/>
        </w:rPr>
        <w:t>2.1.3. В случае досрочного исполнения Исполнителем обязательств по настоящему Контракту принять и оплатить услуги в соответствии с установленным настоящим Контрактом порядком.</w:t>
      </w:r>
    </w:p>
    <w:p w:rsidR="009B3E17" w:rsidRDefault="009B3E17">
      <w:pPr>
        <w:pStyle w:val="11"/>
        <w:spacing w:line="240" w:lineRule="auto"/>
        <w:ind w:left="0" w:right="-23" w:firstLine="0"/>
      </w:pPr>
      <w:r>
        <w:rPr>
          <w:color w:val="000000"/>
          <w:sz w:val="20"/>
          <w:szCs w:val="20"/>
          <w:lang w:eastAsia="ru-RU"/>
        </w:rPr>
        <w:t>2.1.4. В любое время проверять ход и качество оказания услуг, предусмотренных Контрактом, без вмешательства в оперативно-хозяйственную деятельность Исполнителя.</w:t>
      </w:r>
    </w:p>
    <w:p w:rsidR="009B3E17" w:rsidRDefault="009B3E17">
      <w:pPr>
        <w:pStyle w:val="11"/>
        <w:spacing w:line="240" w:lineRule="auto"/>
        <w:ind w:left="0" w:right="-23" w:firstLine="0"/>
      </w:pPr>
      <w:r>
        <w:rPr>
          <w:color w:val="000000"/>
          <w:sz w:val="20"/>
          <w:szCs w:val="20"/>
          <w:lang w:eastAsia="ru-RU"/>
        </w:rPr>
        <w:t>2.1.5. Назначать Исполнителю срок на устранение недостатков.</w:t>
      </w:r>
    </w:p>
    <w:p w:rsidR="009B3E17" w:rsidRDefault="009B3E17">
      <w:pPr>
        <w:pStyle w:val="11"/>
        <w:spacing w:line="240" w:lineRule="auto"/>
        <w:ind w:left="0" w:right="-23" w:firstLine="0"/>
      </w:pPr>
      <w:r>
        <w:rPr>
          <w:color w:val="000000"/>
          <w:sz w:val="20"/>
          <w:szCs w:val="20"/>
          <w:lang w:eastAsia="ru-RU"/>
        </w:rPr>
        <w:t>2.1.6. Производить оплату по контракту в размере, предусмотренном контрактом, уменьшенном на сумму неустойки (штрафов, пеней), в случае неисполнения или ненадлежащего исполнения Исполнителем настоящего Контракта.</w:t>
      </w:r>
    </w:p>
    <w:p w:rsidR="009B3E17" w:rsidRDefault="009B3E17">
      <w:pPr>
        <w:pStyle w:val="11"/>
        <w:spacing w:line="240" w:lineRule="auto"/>
        <w:ind w:left="0" w:right="-23" w:firstLine="0"/>
      </w:pPr>
      <w:r>
        <w:rPr>
          <w:color w:val="000000"/>
          <w:sz w:val="20"/>
          <w:szCs w:val="20"/>
          <w:lang w:eastAsia="ru-RU"/>
        </w:rPr>
        <w:t>2.1.7. Отказаться от оплаты услуг, оказанных Исполнителем, без согласования Государственного заказчика.</w:t>
      </w:r>
    </w:p>
    <w:p w:rsidR="009B3E17" w:rsidRDefault="009B3E17">
      <w:pPr>
        <w:pStyle w:val="11"/>
        <w:spacing w:line="240" w:lineRule="auto"/>
        <w:ind w:left="0" w:right="-23" w:firstLine="0"/>
      </w:pPr>
      <w:r>
        <w:rPr>
          <w:color w:val="000000"/>
          <w:sz w:val="20"/>
          <w:szCs w:val="20"/>
          <w:lang w:eastAsia="ru-RU"/>
        </w:rPr>
        <w:t>2.2. Государственный заказчик обязуется:</w:t>
      </w:r>
    </w:p>
    <w:p w:rsidR="009B3E17" w:rsidRDefault="009B3E17">
      <w:pPr>
        <w:ind w:right="-23"/>
        <w:jc w:val="both"/>
      </w:pPr>
      <w:r>
        <w:rPr>
          <w:color w:val="000000"/>
          <w:sz w:val="20"/>
          <w:szCs w:val="20"/>
          <w:lang w:eastAsia="ru-RU"/>
        </w:rPr>
        <w:t>2.2.1. Организовать и осуществить приемку оказанных услуг в порядке и сроки, установленные настоящим Контрактом.</w:t>
      </w:r>
    </w:p>
    <w:p w:rsidR="009B3E17" w:rsidRDefault="009B3E17">
      <w:pPr>
        <w:ind w:right="-23"/>
        <w:jc w:val="both"/>
      </w:pPr>
      <w:r>
        <w:rPr>
          <w:color w:val="000000"/>
          <w:sz w:val="20"/>
          <w:szCs w:val="20"/>
          <w:lang w:eastAsia="ru-RU"/>
        </w:rPr>
        <w:t>2.2.2.Произвести оплату оказанных услуг согласно условиям настоящего Контракта.</w:t>
      </w:r>
    </w:p>
    <w:p w:rsidR="009B3E17" w:rsidRDefault="009B3E17">
      <w:pPr>
        <w:ind w:right="-23"/>
        <w:jc w:val="both"/>
      </w:pPr>
      <w:r>
        <w:rPr>
          <w:color w:val="000000"/>
          <w:sz w:val="20"/>
          <w:szCs w:val="20"/>
          <w:lang w:eastAsia="ru-RU"/>
        </w:rPr>
        <w:t>2.2.3. Назначить ответственное лицо или группу лиц – представителей Государственного заказчика для представления интересов Государственного заказчика на время оказания услуг. С представителями Государственного заказчика Исполнитель согласовывает все технические и организационные вопросы, возникающие во время выполнения Контракта.</w:t>
      </w:r>
    </w:p>
    <w:p w:rsidR="009B3E17" w:rsidRDefault="009B3E17">
      <w:pPr>
        <w:pStyle w:val="3"/>
        <w:spacing w:line="240" w:lineRule="auto"/>
        <w:ind w:left="0" w:right="-23" w:firstLine="0"/>
        <w:jc w:val="both"/>
      </w:pPr>
      <w:r>
        <w:rPr>
          <w:color w:val="000000"/>
          <w:lang w:eastAsia="ru-RU"/>
        </w:rPr>
        <w:t>2.2.4. Предоставить Исполнителю:</w:t>
      </w:r>
    </w:p>
    <w:p w:rsidR="009B3E17" w:rsidRDefault="009B3E17">
      <w:pPr>
        <w:pStyle w:val="3"/>
        <w:spacing w:line="240" w:lineRule="auto"/>
        <w:ind w:left="0" w:right="-23" w:firstLine="0"/>
        <w:jc w:val="both"/>
      </w:pPr>
      <w:r>
        <w:rPr>
          <w:color w:val="000000"/>
          <w:lang w:eastAsia="ru-RU"/>
        </w:rPr>
        <w:t>- заявку на проведение испытаний (исследований);</w:t>
      </w:r>
    </w:p>
    <w:p w:rsidR="009B3E17" w:rsidRDefault="009B3E17">
      <w:pPr>
        <w:pStyle w:val="3"/>
        <w:spacing w:line="240" w:lineRule="auto"/>
        <w:ind w:left="0" w:right="-23" w:firstLine="0"/>
        <w:jc w:val="both"/>
      </w:pPr>
      <w:r>
        <w:rPr>
          <w:color w:val="000000"/>
          <w:lang w:eastAsia="ru-RU"/>
        </w:rPr>
        <w:t>- образцы пищевых продуктов и питьевой воды для проведения исследований;</w:t>
      </w:r>
    </w:p>
    <w:p w:rsidR="009B3E17" w:rsidRDefault="009B3E17">
      <w:pPr>
        <w:pStyle w:val="3"/>
        <w:spacing w:line="240" w:lineRule="auto"/>
        <w:ind w:left="0" w:right="-23" w:firstLine="0"/>
        <w:jc w:val="both"/>
      </w:pPr>
      <w:r>
        <w:rPr>
          <w:color w:val="000000"/>
          <w:lang w:eastAsia="ru-RU"/>
        </w:rPr>
        <w:t>- копии необходимых для выполнения заявки документов.</w:t>
      </w:r>
    </w:p>
    <w:p w:rsidR="009B3E17" w:rsidRDefault="009B3E17">
      <w:pPr>
        <w:pStyle w:val="3"/>
        <w:spacing w:line="240" w:lineRule="auto"/>
        <w:ind w:left="0" w:right="-23" w:firstLine="0"/>
        <w:jc w:val="both"/>
      </w:pPr>
      <w:r>
        <w:rPr>
          <w:color w:val="000000"/>
          <w:lang w:eastAsia="ru-RU"/>
        </w:rPr>
        <w:t>2.2.5. Оплатить оказанные услуги в соответствии с условиями настоящего Контракта.</w:t>
      </w:r>
    </w:p>
    <w:p w:rsidR="009B3E17" w:rsidRDefault="009B3E17">
      <w:pPr>
        <w:pStyle w:val="3"/>
        <w:spacing w:line="240" w:lineRule="auto"/>
        <w:ind w:left="0" w:right="-23" w:firstLine="0"/>
        <w:jc w:val="both"/>
      </w:pPr>
      <w:r>
        <w:rPr>
          <w:color w:val="000000"/>
          <w:lang w:eastAsia="ru-RU"/>
        </w:rPr>
        <w:t>2.2.6. Предоставить необходимую для оказания услуг информацию, осуществить отбор и доставку проб для проведения исследований (испытаний) в соответствии с действующими нормативными документами.</w:t>
      </w:r>
    </w:p>
    <w:p w:rsidR="009B3E17" w:rsidRDefault="009B3E17">
      <w:pPr>
        <w:pStyle w:val="3"/>
        <w:spacing w:line="240" w:lineRule="auto"/>
        <w:ind w:left="0" w:right="-23" w:firstLine="0"/>
        <w:jc w:val="both"/>
      </w:pPr>
      <w:r>
        <w:rPr>
          <w:color w:val="000000"/>
          <w:lang w:eastAsia="ru-RU"/>
        </w:rPr>
        <w:t>2.2.7. Предоставить Исполнителю подписанный и заверенный печатью Государственного заказчика акт об оказании услуг не позднее пяти рабочих дней от даты оказания услуги и формирования акта об оказании услуг. В случае не</w:t>
      </w:r>
      <w:r w:rsidR="00395DC3">
        <w:rPr>
          <w:color w:val="000000"/>
          <w:lang w:eastAsia="ru-RU"/>
        </w:rPr>
        <w:t xml:space="preserve"> </w:t>
      </w:r>
      <w:r>
        <w:rPr>
          <w:color w:val="000000"/>
          <w:lang w:eastAsia="ru-RU"/>
        </w:rPr>
        <w:t xml:space="preserve">возврата актов об оказании услуг в установленный срок и неполучения мотивированного отказа от их подписания, услуга считается принятой полностью, Государственный заказчик претензий не имеет.  </w:t>
      </w:r>
    </w:p>
    <w:p w:rsidR="009B3E17" w:rsidRDefault="009B3E17">
      <w:pPr>
        <w:pStyle w:val="3"/>
        <w:spacing w:line="240" w:lineRule="auto"/>
        <w:ind w:left="0" w:right="-23" w:firstLine="0"/>
        <w:jc w:val="both"/>
      </w:pPr>
      <w:r>
        <w:rPr>
          <w:color w:val="000000"/>
          <w:lang w:eastAsia="ru-RU"/>
        </w:rPr>
        <w:t xml:space="preserve">2.2.8. Обеспечивать  отбор, доставку проб на исследование в лабораторию Исполнителя в соответствии со сроками, условиями доставки, с учетом требований нормативно-методических документов к отбору, доставке проб и оформлению сопроводительной документации установленного образца. Доставка проб на исследование в лабораторию Исполнителя осуществляется в соответствии с графиком работы (в часы работы) лаборатории Исполнителя. </w:t>
      </w:r>
    </w:p>
    <w:p w:rsidR="009B3E17" w:rsidRDefault="009B3E17">
      <w:pPr>
        <w:pStyle w:val="11"/>
        <w:spacing w:line="240" w:lineRule="auto"/>
        <w:ind w:left="0" w:right="-23" w:firstLine="0"/>
      </w:pPr>
      <w:r>
        <w:rPr>
          <w:color w:val="000000"/>
          <w:sz w:val="20"/>
          <w:szCs w:val="20"/>
          <w:lang w:eastAsia="ru-RU"/>
        </w:rPr>
        <w:lastRenderedPageBreak/>
        <w:t>2.3. Исполнитель обязуется:</w:t>
      </w:r>
    </w:p>
    <w:p w:rsidR="009B3E17" w:rsidRDefault="009B3E17">
      <w:pPr>
        <w:pStyle w:val="11"/>
        <w:spacing w:line="240" w:lineRule="auto"/>
        <w:ind w:left="0" w:right="-23" w:firstLine="0"/>
      </w:pPr>
      <w:r>
        <w:rPr>
          <w:color w:val="000000"/>
          <w:sz w:val="20"/>
          <w:szCs w:val="20"/>
          <w:lang w:eastAsia="ru-RU"/>
        </w:rPr>
        <w:t xml:space="preserve">2.3.1. Обеспечить соответствие </w:t>
      </w:r>
      <w:r>
        <w:rPr>
          <w:color w:val="000000"/>
          <w:sz w:val="20"/>
          <w:szCs w:val="20"/>
        </w:rPr>
        <w:t>оказываемых услуг</w:t>
      </w:r>
      <w:r>
        <w:rPr>
          <w:color w:val="000000"/>
          <w:sz w:val="20"/>
          <w:szCs w:val="20"/>
          <w:lang w:eastAsia="ru-RU"/>
        </w:rPr>
        <w:t xml:space="preserve"> требованиям законодательства, нормативных и технических документов, иных нормативных актов и условиям настоящего Контракта.</w:t>
      </w:r>
    </w:p>
    <w:p w:rsidR="009B3E17" w:rsidRDefault="009B3E17">
      <w:pPr>
        <w:pStyle w:val="11"/>
        <w:spacing w:line="240" w:lineRule="auto"/>
        <w:ind w:left="0" w:right="-23" w:firstLine="0"/>
      </w:pPr>
      <w:r>
        <w:rPr>
          <w:color w:val="000000"/>
          <w:sz w:val="20"/>
          <w:szCs w:val="20"/>
          <w:lang w:eastAsia="ru-RU"/>
        </w:rPr>
        <w:t>2.3.2. </w:t>
      </w:r>
      <w:r>
        <w:rPr>
          <w:color w:val="000000"/>
          <w:sz w:val="20"/>
          <w:szCs w:val="20"/>
        </w:rPr>
        <w:t>Оказывать услуги</w:t>
      </w:r>
      <w:r>
        <w:rPr>
          <w:color w:val="000000"/>
          <w:sz w:val="20"/>
          <w:szCs w:val="20"/>
          <w:lang w:eastAsia="ru-RU"/>
        </w:rPr>
        <w:t>,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9B3E17" w:rsidRDefault="009B3E17">
      <w:pPr>
        <w:pStyle w:val="11"/>
        <w:spacing w:line="240" w:lineRule="auto"/>
        <w:ind w:left="0" w:right="-21" w:firstLine="0"/>
      </w:pPr>
      <w:r>
        <w:rPr>
          <w:color w:val="000000"/>
          <w:sz w:val="20"/>
          <w:szCs w:val="20"/>
          <w:lang w:eastAsia="ru-RU"/>
        </w:rPr>
        <w:t>2.3.3. </w:t>
      </w:r>
      <w:r>
        <w:rPr>
          <w:color w:val="000000"/>
          <w:sz w:val="20"/>
          <w:szCs w:val="20"/>
        </w:rPr>
        <w:t xml:space="preserve">Оказать услуги </w:t>
      </w:r>
      <w:r>
        <w:rPr>
          <w:color w:val="000000"/>
          <w:sz w:val="20"/>
          <w:szCs w:val="20"/>
          <w:lang w:eastAsia="ru-RU"/>
        </w:rPr>
        <w:t>в порядке и в сроки, определенные настоящим Контрактом.</w:t>
      </w:r>
    </w:p>
    <w:p w:rsidR="009B3E17" w:rsidRDefault="009B3E17">
      <w:pPr>
        <w:pStyle w:val="11"/>
        <w:spacing w:line="240" w:lineRule="auto"/>
        <w:ind w:left="0" w:right="-21" w:firstLine="0"/>
      </w:pPr>
      <w:r>
        <w:rPr>
          <w:color w:val="000000"/>
          <w:sz w:val="20"/>
          <w:szCs w:val="20"/>
          <w:lang w:eastAsia="ru-RU"/>
        </w:rPr>
        <w:t>2.3.4. Своевременно информировать Государственного заказчика об окончании оказания услуг.</w:t>
      </w:r>
    </w:p>
    <w:p w:rsidR="009B3E17" w:rsidRDefault="009B3E17">
      <w:pPr>
        <w:pStyle w:val="11"/>
        <w:spacing w:line="240" w:lineRule="auto"/>
        <w:ind w:left="0" w:right="-21" w:firstLine="0"/>
      </w:pPr>
      <w:r>
        <w:rPr>
          <w:color w:val="000000"/>
          <w:sz w:val="20"/>
          <w:szCs w:val="20"/>
          <w:lang w:eastAsia="ru-RU"/>
        </w:rPr>
        <w:t xml:space="preserve">2.3.5. </w:t>
      </w:r>
      <w:proofErr w:type="gramStart"/>
      <w:r>
        <w:rPr>
          <w:color w:val="000000"/>
          <w:sz w:val="20"/>
          <w:szCs w:val="20"/>
          <w:lang w:eastAsia="ru-RU"/>
        </w:rPr>
        <w:t>Предоставить Государственному заказчику платежные документы</w:t>
      </w:r>
      <w:proofErr w:type="gramEnd"/>
      <w:r>
        <w:rPr>
          <w:color w:val="000000"/>
          <w:sz w:val="20"/>
          <w:szCs w:val="20"/>
          <w:lang w:eastAsia="ru-RU"/>
        </w:rPr>
        <w:t xml:space="preserve">  не позднее 3 (трех) календарных дней после окончания оказания услуг.</w:t>
      </w:r>
    </w:p>
    <w:p w:rsidR="009B3E17" w:rsidRDefault="009B3E17">
      <w:pPr>
        <w:pStyle w:val="11"/>
        <w:spacing w:line="240" w:lineRule="auto"/>
        <w:ind w:left="0" w:right="-21" w:firstLine="0"/>
      </w:pPr>
      <w:r>
        <w:rPr>
          <w:color w:val="000000"/>
          <w:sz w:val="20"/>
          <w:szCs w:val="20"/>
          <w:lang w:eastAsia="ru-RU"/>
        </w:rPr>
        <w:t xml:space="preserve">2.3.6. Оформить результаты проведенных лабораторных испытаний (исследований), или иных </w:t>
      </w:r>
      <w:r>
        <w:rPr>
          <w:sz w:val="20"/>
          <w:szCs w:val="20"/>
          <w:lang w:eastAsia="ru-RU"/>
        </w:rPr>
        <w:t>мероприятий документом установленной</w:t>
      </w:r>
      <w:r>
        <w:rPr>
          <w:color w:val="000000"/>
          <w:sz w:val="20"/>
          <w:szCs w:val="20"/>
          <w:lang w:eastAsia="ru-RU"/>
        </w:rPr>
        <w:t xml:space="preserve"> формы в 2 (двух) экземплярах.</w:t>
      </w:r>
    </w:p>
    <w:p w:rsidR="009B3E17" w:rsidRDefault="009B3E17">
      <w:pPr>
        <w:pStyle w:val="11"/>
        <w:spacing w:line="240" w:lineRule="auto"/>
        <w:ind w:left="0" w:right="-21" w:firstLine="0"/>
      </w:pPr>
      <w:r>
        <w:rPr>
          <w:color w:val="000000"/>
          <w:sz w:val="20"/>
          <w:szCs w:val="20"/>
          <w:lang w:eastAsia="ru-RU"/>
        </w:rPr>
        <w:t>2.3.7. В период действия контракта иметь действующий аттестат аккредитации на испытательную лабораторию.</w:t>
      </w:r>
    </w:p>
    <w:p w:rsidR="009B3E17" w:rsidRDefault="009B3E17">
      <w:pPr>
        <w:pStyle w:val="11"/>
        <w:spacing w:line="240" w:lineRule="auto"/>
        <w:ind w:left="0" w:right="-21" w:firstLine="0"/>
      </w:pPr>
      <w:r>
        <w:rPr>
          <w:color w:val="000000"/>
          <w:sz w:val="20"/>
          <w:szCs w:val="20"/>
          <w:lang w:eastAsia="ru-RU"/>
        </w:rPr>
        <w:t>2.3.8. Производить устранение некачественно оказанных услуг, в порядке и на условиях, предусмотренных настоящим контрактом.</w:t>
      </w:r>
    </w:p>
    <w:p w:rsidR="009B3E17" w:rsidRDefault="009B3E17">
      <w:pPr>
        <w:pStyle w:val="11"/>
        <w:spacing w:line="240" w:lineRule="auto"/>
        <w:ind w:left="0" w:right="-21" w:firstLine="0"/>
      </w:pPr>
      <w:r>
        <w:rPr>
          <w:color w:val="000000"/>
          <w:sz w:val="20"/>
          <w:szCs w:val="20"/>
          <w:lang w:eastAsia="ru-RU"/>
        </w:rPr>
        <w:t xml:space="preserve">2.3.9. </w:t>
      </w:r>
      <w:r>
        <w:rPr>
          <w:color w:val="000000"/>
          <w:sz w:val="20"/>
          <w:szCs w:val="20"/>
        </w:rPr>
        <w:t>Оказать услуги своими силами, с использованием собственных расходных материалов, средств, инструментария и оборудования.</w:t>
      </w:r>
    </w:p>
    <w:p w:rsidR="009B3E17" w:rsidRDefault="009B3E17">
      <w:pPr>
        <w:pStyle w:val="11"/>
        <w:spacing w:line="240" w:lineRule="auto"/>
        <w:ind w:left="0" w:right="-21" w:firstLine="0"/>
      </w:pPr>
      <w:r>
        <w:rPr>
          <w:color w:val="000000"/>
          <w:sz w:val="20"/>
          <w:szCs w:val="20"/>
          <w:lang w:eastAsia="ru-RU"/>
        </w:rPr>
        <w:t xml:space="preserve">2.3.10. </w:t>
      </w:r>
      <w:r>
        <w:rPr>
          <w:color w:val="000000"/>
          <w:spacing w:val="-3"/>
          <w:sz w:val="20"/>
          <w:szCs w:val="20"/>
        </w:rPr>
        <w:t>Исполнять полученные в ходе оказания услуг указания Государственного заказчика, в том числе в сроки установленные настоящим Контрактом, безвозмездно устранять все выявленные недостатки, если в процессе оказания услуг Исполнитель  допустил отступления от условий Контракта, ухудшившие качество оказываемых услуг или их объем.</w:t>
      </w:r>
    </w:p>
    <w:p w:rsidR="009B3E17" w:rsidRDefault="009B3E17">
      <w:pPr>
        <w:autoSpaceDE w:val="0"/>
        <w:ind w:right="-21"/>
        <w:jc w:val="both"/>
      </w:pPr>
      <w:r>
        <w:rPr>
          <w:color w:val="000000"/>
          <w:sz w:val="20"/>
          <w:szCs w:val="20"/>
          <w:lang w:eastAsia="ru-RU"/>
        </w:rPr>
        <w:t xml:space="preserve">2.3.11. </w:t>
      </w:r>
      <w:r>
        <w:rPr>
          <w:color w:val="000000"/>
          <w:spacing w:val="-3"/>
          <w:sz w:val="20"/>
          <w:szCs w:val="20"/>
        </w:rPr>
        <w:t>Незамедлительно информировать Государственного заказчика, в случае невозможности исполнения обязательств по настоящему Контракту.</w:t>
      </w:r>
    </w:p>
    <w:p w:rsidR="009B3E17" w:rsidRDefault="009B3E17">
      <w:pPr>
        <w:pStyle w:val="af3"/>
        <w:ind w:right="-21"/>
        <w:jc w:val="both"/>
      </w:pPr>
      <w:r>
        <w:rPr>
          <w:rFonts w:ascii="Times New Roman" w:hAnsi="Times New Roman" w:cs="Times New Roman"/>
          <w:color w:val="000000"/>
          <w:sz w:val="20"/>
          <w:szCs w:val="20"/>
          <w:lang w:eastAsia="ru-RU"/>
        </w:rPr>
        <w:t>2.4. Исполнитель вправе:</w:t>
      </w:r>
    </w:p>
    <w:p w:rsidR="009B3E17" w:rsidRDefault="009B3E17">
      <w:pPr>
        <w:pStyle w:val="af3"/>
        <w:ind w:right="-23"/>
        <w:jc w:val="both"/>
      </w:pPr>
      <w:r>
        <w:rPr>
          <w:rFonts w:ascii="Times New Roman" w:hAnsi="Times New Roman" w:cs="Times New Roman"/>
          <w:color w:val="000000"/>
          <w:sz w:val="20"/>
          <w:szCs w:val="20"/>
          <w:lang w:eastAsia="ru-RU"/>
        </w:rPr>
        <w:t>2.4.1. По согласованию с Государственным заказчиком досрочно закончить оказание услуг.</w:t>
      </w:r>
    </w:p>
    <w:p w:rsidR="009B3E17" w:rsidRDefault="009B3E17">
      <w:pPr>
        <w:pStyle w:val="af3"/>
        <w:ind w:right="-23"/>
        <w:jc w:val="both"/>
      </w:pPr>
      <w:r>
        <w:rPr>
          <w:rFonts w:ascii="Times New Roman" w:hAnsi="Times New Roman" w:cs="Times New Roman"/>
          <w:color w:val="000000"/>
          <w:sz w:val="20"/>
          <w:szCs w:val="20"/>
        </w:rPr>
        <w:t xml:space="preserve">2.4.2. </w:t>
      </w:r>
      <w:r>
        <w:rPr>
          <w:rFonts w:ascii="Times New Roman" w:hAnsi="Times New Roman" w:cs="Times New Roman"/>
          <w:color w:val="000000"/>
          <w:sz w:val="20"/>
          <w:szCs w:val="20"/>
          <w:lang w:eastAsia="ru-RU"/>
        </w:rPr>
        <w:t xml:space="preserve">Требовать оплаты </w:t>
      </w:r>
      <w:r>
        <w:rPr>
          <w:rFonts w:ascii="Times New Roman" w:hAnsi="Times New Roman" w:cs="Times New Roman"/>
          <w:sz w:val="20"/>
          <w:szCs w:val="20"/>
        </w:rPr>
        <w:t>надлежаще оказанных услуг в соответствии с условиями настоящего Контракта</w:t>
      </w:r>
      <w:r>
        <w:rPr>
          <w:rFonts w:ascii="Times New Roman" w:hAnsi="Times New Roman" w:cs="Times New Roman"/>
          <w:color w:val="000000"/>
          <w:sz w:val="20"/>
          <w:szCs w:val="20"/>
          <w:lang w:eastAsia="ru-RU"/>
        </w:rPr>
        <w:t>.</w:t>
      </w:r>
    </w:p>
    <w:p w:rsidR="009B3E17" w:rsidRDefault="009B3E17">
      <w:pPr>
        <w:tabs>
          <w:tab w:val="left" w:pos="7440"/>
          <w:tab w:val="left" w:pos="10320"/>
        </w:tabs>
        <w:ind w:right="-21"/>
        <w:jc w:val="both"/>
      </w:pPr>
      <w:r>
        <w:rPr>
          <w:color w:val="000000"/>
          <w:sz w:val="20"/>
          <w:szCs w:val="20"/>
          <w:lang w:eastAsia="ru-RU"/>
        </w:rPr>
        <w:t xml:space="preserve">2.4.3. Оказать услуги (исследования), в соответствии с действующими инструкциями, указаниями и другими нормативными документами, в течение 20 (двадцати) рабочих дней  </w:t>
      </w:r>
      <w:proofErr w:type="gramStart"/>
      <w:r>
        <w:rPr>
          <w:color w:val="000000"/>
          <w:sz w:val="20"/>
          <w:szCs w:val="20"/>
          <w:lang w:eastAsia="ru-RU"/>
        </w:rPr>
        <w:t>с даты получения</w:t>
      </w:r>
      <w:proofErr w:type="gramEnd"/>
      <w:r>
        <w:rPr>
          <w:color w:val="000000"/>
          <w:sz w:val="20"/>
          <w:szCs w:val="20"/>
          <w:lang w:eastAsia="ru-RU"/>
        </w:rPr>
        <w:t xml:space="preserve"> Исполнителем заявки и образцов (проб) пищевых продуктов и питьевой воды.</w:t>
      </w:r>
    </w:p>
    <w:p w:rsidR="009B3E17" w:rsidRDefault="009B3E17">
      <w:pPr>
        <w:pStyle w:val="11"/>
        <w:spacing w:line="240" w:lineRule="auto"/>
        <w:ind w:left="0" w:right="-23" w:firstLine="0"/>
      </w:pPr>
      <w:r>
        <w:rPr>
          <w:color w:val="000000"/>
          <w:sz w:val="20"/>
          <w:szCs w:val="20"/>
          <w:lang w:eastAsia="ru-RU"/>
        </w:rPr>
        <w:t xml:space="preserve">2.4.4.  По окончании оказания услуг (исследований) оформить и передать  Государственному заказчику протоколы испытаний, акты об оказании услуг, счет-фактуру. </w:t>
      </w:r>
    </w:p>
    <w:p w:rsidR="009B3E17" w:rsidRDefault="009B3E17">
      <w:pPr>
        <w:pStyle w:val="11"/>
        <w:spacing w:line="240" w:lineRule="auto"/>
        <w:ind w:left="0" w:right="-23" w:firstLine="0"/>
      </w:pPr>
      <w:r>
        <w:rPr>
          <w:color w:val="000000"/>
          <w:sz w:val="20"/>
          <w:szCs w:val="20"/>
          <w:lang w:eastAsia="ru-RU"/>
        </w:rPr>
        <w:t>2.4.5. Отказать Заказчику в приеме проб в случае:</w:t>
      </w:r>
    </w:p>
    <w:p w:rsidR="009B3E17" w:rsidRDefault="009B3E17">
      <w:pPr>
        <w:pStyle w:val="11"/>
        <w:spacing w:line="240" w:lineRule="auto"/>
        <w:ind w:left="0" w:right="-23" w:firstLine="0"/>
      </w:pPr>
      <w:r>
        <w:rPr>
          <w:color w:val="000000"/>
          <w:sz w:val="20"/>
          <w:szCs w:val="20"/>
          <w:lang w:eastAsia="ru-RU"/>
        </w:rPr>
        <w:t>•  повреждения или изменения пробы в ходе транспортирования или хранения;</w:t>
      </w:r>
    </w:p>
    <w:p w:rsidR="009B3E17" w:rsidRDefault="009B3E17">
      <w:pPr>
        <w:pStyle w:val="11"/>
        <w:spacing w:line="240" w:lineRule="auto"/>
        <w:ind w:left="0" w:right="-23" w:firstLine="0"/>
      </w:pPr>
      <w:r>
        <w:rPr>
          <w:color w:val="000000"/>
          <w:sz w:val="20"/>
          <w:szCs w:val="20"/>
          <w:lang w:eastAsia="ru-RU"/>
        </w:rPr>
        <w:t>•  отсутствия (неправильного оформления) сопроводительной документации;</w:t>
      </w:r>
    </w:p>
    <w:p w:rsidR="009B3E17" w:rsidRDefault="009B3E17">
      <w:pPr>
        <w:pStyle w:val="11"/>
        <w:spacing w:line="240" w:lineRule="auto"/>
        <w:ind w:left="0" w:right="-23" w:firstLine="0"/>
      </w:pPr>
      <w:r>
        <w:rPr>
          <w:color w:val="000000"/>
          <w:sz w:val="20"/>
          <w:szCs w:val="20"/>
          <w:lang w:eastAsia="ru-RU"/>
        </w:rPr>
        <w:t>•  несоблюдения условий и сроков доставки проб.</w:t>
      </w:r>
    </w:p>
    <w:p w:rsidR="009B3E17" w:rsidRDefault="009B3E17">
      <w:pPr>
        <w:keepLines/>
        <w:ind w:right="-21"/>
        <w:jc w:val="center"/>
        <w:rPr>
          <w:b/>
          <w:bCs/>
          <w:color w:val="000000"/>
          <w:sz w:val="20"/>
          <w:szCs w:val="20"/>
          <w:lang w:eastAsia="ru-RU"/>
        </w:rPr>
      </w:pPr>
    </w:p>
    <w:p w:rsidR="009B3E17" w:rsidRDefault="009B3E17">
      <w:pPr>
        <w:keepLines/>
        <w:ind w:right="-21"/>
        <w:jc w:val="center"/>
      </w:pPr>
      <w:r>
        <w:rPr>
          <w:b/>
          <w:bCs/>
          <w:sz w:val="20"/>
          <w:szCs w:val="20"/>
        </w:rPr>
        <w:t>3. ЦЕНА КОНТРАКТА И ПОРЯДОК РАСЧЕТОВ</w:t>
      </w:r>
    </w:p>
    <w:p w:rsidR="009B3E17" w:rsidRDefault="009B3E17">
      <w:pPr>
        <w:keepLines/>
        <w:ind w:right="-21"/>
        <w:jc w:val="center"/>
        <w:rPr>
          <w:b/>
          <w:bCs/>
          <w:sz w:val="20"/>
          <w:szCs w:val="20"/>
        </w:rPr>
      </w:pPr>
    </w:p>
    <w:p w:rsidR="009B3E17" w:rsidRDefault="009B3E17">
      <w:pPr>
        <w:keepLines/>
        <w:ind w:right="-21"/>
        <w:jc w:val="both"/>
      </w:pPr>
      <w:r>
        <w:rPr>
          <w:sz w:val="20"/>
          <w:szCs w:val="20"/>
        </w:rPr>
        <w:t xml:space="preserve">3.1. </w:t>
      </w:r>
      <w:r w:rsidR="008C7923">
        <w:rPr>
          <w:b/>
          <w:bCs/>
          <w:sz w:val="20"/>
          <w:szCs w:val="20"/>
        </w:rPr>
        <w:t>Цена Контракта составляет</w:t>
      </w:r>
      <w:proofErr w:type="gramStart"/>
      <w:r w:rsidR="008C7923">
        <w:rPr>
          <w:b/>
          <w:bCs/>
          <w:sz w:val="20"/>
          <w:szCs w:val="20"/>
        </w:rPr>
        <w:t xml:space="preserve">                  </w:t>
      </w:r>
      <w:r>
        <w:rPr>
          <w:b/>
          <w:bCs/>
          <w:sz w:val="20"/>
          <w:szCs w:val="20"/>
        </w:rPr>
        <w:t xml:space="preserve"> (</w:t>
      </w:r>
      <w:r w:rsidR="008C7923">
        <w:rPr>
          <w:b/>
          <w:bCs/>
          <w:sz w:val="20"/>
          <w:szCs w:val="20"/>
        </w:rPr>
        <w:t xml:space="preserve">                                ) </w:t>
      </w:r>
      <w:proofErr w:type="gramEnd"/>
      <w:r w:rsidR="008C7923">
        <w:rPr>
          <w:b/>
          <w:bCs/>
          <w:sz w:val="20"/>
          <w:szCs w:val="20"/>
        </w:rPr>
        <w:t xml:space="preserve">рублей         </w:t>
      </w:r>
      <w:r>
        <w:rPr>
          <w:b/>
          <w:bCs/>
          <w:sz w:val="20"/>
          <w:szCs w:val="20"/>
        </w:rPr>
        <w:t xml:space="preserve"> копеек, в том числе НДС</w:t>
      </w:r>
      <w:r>
        <w:rPr>
          <w:sz w:val="20"/>
          <w:szCs w:val="20"/>
        </w:rPr>
        <w:t>.</w:t>
      </w:r>
    </w:p>
    <w:p w:rsidR="009B3E17" w:rsidRPr="004013F1" w:rsidRDefault="009B3E17">
      <w:pPr>
        <w:ind w:right="-21"/>
        <w:jc w:val="both"/>
        <w:rPr>
          <w:sz w:val="20"/>
          <w:szCs w:val="20"/>
        </w:rPr>
      </w:pPr>
      <w:r>
        <w:rPr>
          <w:sz w:val="20"/>
          <w:szCs w:val="20"/>
        </w:rPr>
        <w:t xml:space="preserve">       </w:t>
      </w:r>
      <w:proofErr w:type="gramStart"/>
      <w:r>
        <w:rPr>
          <w:sz w:val="20"/>
          <w:szCs w:val="20"/>
        </w:rPr>
        <w:t xml:space="preserve">Цена Контракта включает в себя общую стоимость услуг </w:t>
      </w:r>
      <w:r w:rsidRPr="004013F1">
        <w:rPr>
          <w:sz w:val="20"/>
          <w:szCs w:val="20"/>
        </w:rPr>
        <w:t>по проведению лабораторно-инструментальных исследований и подготовку заключений по протоколам исследований</w:t>
      </w:r>
      <w:r>
        <w:rPr>
          <w:sz w:val="20"/>
          <w:szCs w:val="20"/>
        </w:rPr>
        <w:t>, уплачиваемую Государственным заказчиком Исполнителю за полное выполнение Исполнителем своих обязательств по контракту, в том числе: расходы на используемые при оказании услуг расходные материалы, средства и инструментарий, а также расходы на страхование, уплату таможенных пошлин, налогов, НДС, сборов и других обязательных платежей и</w:t>
      </w:r>
      <w:proofErr w:type="gramEnd"/>
      <w:r>
        <w:rPr>
          <w:sz w:val="20"/>
          <w:szCs w:val="20"/>
        </w:rPr>
        <w:t xml:space="preserve"> иные затраты Исполнителя, связанные с исполнением условий Контракта.</w:t>
      </w:r>
    </w:p>
    <w:p w:rsidR="009B3E17" w:rsidRPr="004013F1" w:rsidRDefault="009B3E17">
      <w:pPr>
        <w:ind w:right="-21"/>
        <w:jc w:val="both"/>
        <w:rPr>
          <w:sz w:val="20"/>
          <w:szCs w:val="20"/>
        </w:rPr>
      </w:pPr>
      <w:r>
        <w:rPr>
          <w:sz w:val="20"/>
          <w:szCs w:val="20"/>
        </w:rPr>
        <w:t xml:space="preserve">3.2. Цена Контракта является твердой и определяется на весь срок исполнения настоящего Контракта, за исключением случаев, предусмотренных п. 8.1. настоящего Контракта. </w:t>
      </w:r>
    </w:p>
    <w:p w:rsidR="009B3E17" w:rsidRPr="005627A2" w:rsidRDefault="009B3E17">
      <w:pPr>
        <w:ind w:right="-21"/>
        <w:jc w:val="both"/>
      </w:pPr>
      <w:r>
        <w:rPr>
          <w:sz w:val="20"/>
          <w:szCs w:val="20"/>
        </w:rPr>
        <w:t xml:space="preserve">3.3. Обязательства </w:t>
      </w:r>
      <w:r w:rsidRPr="005627A2">
        <w:rPr>
          <w:sz w:val="20"/>
          <w:szCs w:val="20"/>
        </w:rPr>
        <w:t>Государственного заказчика по оплате оказанных услуг считаются исполненными в день поступления денежных средств на  расчетный счет Исполнителя.</w:t>
      </w:r>
    </w:p>
    <w:p w:rsidR="009B3E17" w:rsidRDefault="009B3E17">
      <w:pPr>
        <w:ind w:right="-21"/>
        <w:jc w:val="both"/>
      </w:pPr>
      <w:r>
        <w:rPr>
          <w:sz w:val="20"/>
          <w:szCs w:val="20"/>
        </w:rPr>
        <w:t xml:space="preserve">3.4. </w:t>
      </w:r>
      <w:proofErr w:type="gramStart"/>
      <w:r>
        <w:rPr>
          <w:sz w:val="20"/>
          <w:szCs w:val="20"/>
        </w:rPr>
        <w:t>Оплата услуг осуществляется за счет средств федерального бюджета на 202</w:t>
      </w:r>
      <w:r w:rsidR="00836745">
        <w:rPr>
          <w:sz w:val="20"/>
          <w:szCs w:val="20"/>
        </w:rPr>
        <w:t>6</w:t>
      </w:r>
      <w:r>
        <w:rPr>
          <w:sz w:val="20"/>
          <w:szCs w:val="20"/>
        </w:rPr>
        <w:t xml:space="preserve"> год, безналичным расчетом в рублях РФ, в срок не более 7 (семь) рабочих дней с даты подписания Государственным заказчиком  документа о приемке (акт об оказании услуг) на основании предоставленных Исполнителем к оплате платежных документов, оформленных в установленном законом РФ порядке в двух экземплярах.  </w:t>
      </w:r>
      <w:proofErr w:type="gramEnd"/>
    </w:p>
    <w:p w:rsidR="009B3E17" w:rsidRDefault="009B3E17">
      <w:pPr>
        <w:ind w:right="-21"/>
        <w:jc w:val="both"/>
      </w:pPr>
      <w:r>
        <w:rPr>
          <w:sz w:val="20"/>
          <w:szCs w:val="20"/>
        </w:rPr>
        <w:t xml:space="preserve">3.5. В случае неисполнения или ненадлежащего исполнения Исполнителем своих обязательств, исполнение обязательства Исполнителя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9B3E17" w:rsidRDefault="009B3E17">
      <w:pPr>
        <w:ind w:right="-21"/>
        <w:jc w:val="both"/>
        <w:rPr>
          <w:sz w:val="20"/>
          <w:szCs w:val="20"/>
        </w:rPr>
      </w:pPr>
    </w:p>
    <w:p w:rsidR="009B3E17" w:rsidRDefault="009B3E17">
      <w:pPr>
        <w:ind w:right="-21"/>
        <w:jc w:val="center"/>
      </w:pPr>
      <w:r>
        <w:rPr>
          <w:b/>
          <w:bCs/>
          <w:sz w:val="20"/>
          <w:szCs w:val="20"/>
        </w:rPr>
        <w:t>4. ПОРЯДОК ОКАЗАНИЯ, СДАЧИ И ПРИЕМКИ УСЛУГ</w:t>
      </w:r>
    </w:p>
    <w:p w:rsidR="009B3E17" w:rsidRDefault="009B3E17">
      <w:pPr>
        <w:shd w:val="clear" w:color="auto" w:fill="FFFFFF"/>
        <w:ind w:right="-21"/>
      </w:pPr>
      <w:r>
        <w:rPr>
          <w:sz w:val="20"/>
          <w:szCs w:val="20"/>
        </w:rPr>
        <w:t>4.1. Срок оказания услуг:</w:t>
      </w:r>
      <w:r>
        <w:rPr>
          <w:b/>
          <w:bCs/>
          <w:spacing w:val="4"/>
          <w:sz w:val="20"/>
          <w:szCs w:val="20"/>
        </w:rPr>
        <w:t xml:space="preserve"> </w:t>
      </w:r>
    </w:p>
    <w:p w:rsidR="009B3E17" w:rsidRDefault="009B3E17">
      <w:pPr>
        <w:shd w:val="clear" w:color="auto" w:fill="FFFFFF"/>
        <w:ind w:right="-21"/>
      </w:pPr>
      <w:r>
        <w:rPr>
          <w:spacing w:val="4"/>
          <w:sz w:val="20"/>
          <w:szCs w:val="20"/>
        </w:rPr>
        <w:t xml:space="preserve">начало оказания услуг: </w:t>
      </w:r>
      <w:proofErr w:type="gramStart"/>
      <w:r>
        <w:rPr>
          <w:spacing w:val="4"/>
          <w:sz w:val="20"/>
          <w:szCs w:val="20"/>
        </w:rPr>
        <w:t>с даты заключения</w:t>
      </w:r>
      <w:proofErr w:type="gramEnd"/>
      <w:r>
        <w:rPr>
          <w:spacing w:val="4"/>
          <w:sz w:val="20"/>
          <w:szCs w:val="20"/>
        </w:rPr>
        <w:t xml:space="preserve"> настоящего Контракта;</w:t>
      </w:r>
    </w:p>
    <w:p w:rsidR="009B3E17" w:rsidRDefault="008C7923">
      <w:pPr>
        <w:tabs>
          <w:tab w:val="left" w:pos="7440"/>
          <w:tab w:val="left" w:pos="10320"/>
        </w:tabs>
        <w:ind w:right="-21"/>
        <w:jc w:val="both"/>
      </w:pPr>
      <w:r>
        <w:rPr>
          <w:spacing w:val="4"/>
          <w:sz w:val="20"/>
          <w:szCs w:val="20"/>
        </w:rPr>
        <w:t>окончание оказания услуг: 10</w:t>
      </w:r>
      <w:r w:rsidR="009B3E17">
        <w:rPr>
          <w:spacing w:val="4"/>
          <w:sz w:val="20"/>
          <w:szCs w:val="20"/>
        </w:rPr>
        <w:t>.12.202</w:t>
      </w:r>
      <w:r w:rsidR="00836745">
        <w:rPr>
          <w:spacing w:val="4"/>
          <w:sz w:val="20"/>
          <w:szCs w:val="20"/>
        </w:rPr>
        <w:t>6</w:t>
      </w:r>
      <w:r w:rsidR="009B3E17">
        <w:rPr>
          <w:spacing w:val="4"/>
          <w:sz w:val="20"/>
          <w:szCs w:val="20"/>
        </w:rPr>
        <w:t xml:space="preserve"> г.</w:t>
      </w:r>
    </w:p>
    <w:p w:rsidR="009B3E17" w:rsidRDefault="009B3E17">
      <w:pPr>
        <w:tabs>
          <w:tab w:val="left" w:pos="7440"/>
          <w:tab w:val="left" w:pos="10320"/>
        </w:tabs>
        <w:ind w:right="-21"/>
        <w:jc w:val="both"/>
      </w:pPr>
      <w:r>
        <w:rPr>
          <w:spacing w:val="4"/>
          <w:sz w:val="20"/>
          <w:szCs w:val="20"/>
        </w:rPr>
        <w:t xml:space="preserve">Услуги оказываются по заявке Государственного заказчика в течение 20 (двадцати) рабочих дней  </w:t>
      </w:r>
      <w:proofErr w:type="gramStart"/>
      <w:r>
        <w:rPr>
          <w:spacing w:val="4"/>
          <w:sz w:val="20"/>
          <w:szCs w:val="20"/>
        </w:rPr>
        <w:t>с даты получения</w:t>
      </w:r>
      <w:proofErr w:type="gramEnd"/>
      <w:r>
        <w:rPr>
          <w:spacing w:val="4"/>
          <w:sz w:val="20"/>
          <w:szCs w:val="20"/>
        </w:rPr>
        <w:t xml:space="preserve"> Исполнителем заявки </w:t>
      </w:r>
      <w:r>
        <w:rPr>
          <w:color w:val="000000"/>
          <w:sz w:val="20"/>
          <w:szCs w:val="20"/>
          <w:lang w:eastAsia="ru-RU"/>
        </w:rPr>
        <w:t>и образцов (проб) пищевых продуктов и питьевой воды.</w:t>
      </w:r>
    </w:p>
    <w:p w:rsidR="009B3E17" w:rsidRDefault="009B3E17">
      <w:pPr>
        <w:pStyle w:val="ac"/>
        <w:ind w:right="-21"/>
      </w:pPr>
      <w:r>
        <w:rPr>
          <w:sz w:val="20"/>
          <w:szCs w:val="20"/>
        </w:rPr>
        <w:t xml:space="preserve">4.2. Услуги оказываются в аккредитованной испытательной лаборатории Исполнителя, расположенной в пределах                   </w:t>
      </w:r>
      <w:proofErr w:type="gramStart"/>
      <w:r>
        <w:rPr>
          <w:sz w:val="20"/>
          <w:szCs w:val="20"/>
        </w:rPr>
        <w:t>г</w:t>
      </w:r>
      <w:proofErr w:type="gramEnd"/>
      <w:r>
        <w:rPr>
          <w:sz w:val="20"/>
          <w:szCs w:val="20"/>
        </w:rPr>
        <w:t>. Омска.</w:t>
      </w:r>
    </w:p>
    <w:p w:rsidR="009B3E17" w:rsidRDefault="009B3E17">
      <w:pPr>
        <w:pStyle w:val="ac"/>
        <w:ind w:right="-21"/>
      </w:pPr>
      <w:r>
        <w:rPr>
          <w:sz w:val="20"/>
          <w:szCs w:val="20"/>
        </w:rPr>
        <w:lastRenderedPageBreak/>
        <w:t xml:space="preserve">4.3. Государственный заказчик собственными силами осуществляет доставку образцов пищевой продукции и питьевой воды Исполнителю. </w:t>
      </w:r>
    </w:p>
    <w:p w:rsidR="009B3E17" w:rsidRDefault="009B3E17">
      <w:pPr>
        <w:pStyle w:val="ListParagraph1"/>
        <w:tabs>
          <w:tab w:val="left" w:pos="993"/>
          <w:tab w:val="left" w:pos="1134"/>
        </w:tabs>
        <w:spacing w:after="0"/>
        <w:ind w:left="0" w:right="-1"/>
      </w:pPr>
      <w:r>
        <w:rPr>
          <w:spacing w:val="4"/>
          <w:sz w:val="20"/>
          <w:szCs w:val="20"/>
        </w:rPr>
        <w:t>4.4. Для проверки предоставленных Исполнителем результатов исполнения Контракта, в части их соответствия условиям настоящего Контракта Государственный заказчик обязан провести экспертизу. В случаях, предусмотренных частью 4.1. статьи 94 Федерального закона № 44-ФЗ, Государственный заказчик обязан привлечь экспертов, экспертные организации к проведению экспертизы оказанных услуг.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оказанных услуг может создаваться приемочная комиссия.</w:t>
      </w:r>
    </w:p>
    <w:p w:rsidR="009B3E17" w:rsidRDefault="009B3E17">
      <w:pPr>
        <w:pStyle w:val="ListParagraph1"/>
        <w:tabs>
          <w:tab w:val="left" w:pos="1134"/>
        </w:tabs>
        <w:spacing w:after="0"/>
        <w:ind w:left="0" w:right="-1" w:firstLine="360"/>
      </w:pPr>
      <w:r>
        <w:rPr>
          <w:spacing w:val="4"/>
          <w:sz w:val="20"/>
          <w:szCs w:val="20"/>
        </w:rPr>
        <w:t>При проведении экспертизы Государственным заказчиком собственными силами результаты экспертизы о соответствии оказанных Исполнителем услуг условиям контракта оформляются путем подписания акта оказанных услуг.</w:t>
      </w:r>
    </w:p>
    <w:p w:rsidR="009B3E17" w:rsidRDefault="009B3E17">
      <w:pPr>
        <w:pStyle w:val="ListParagraph1"/>
        <w:tabs>
          <w:tab w:val="left" w:pos="1134"/>
        </w:tabs>
        <w:spacing w:after="0"/>
        <w:ind w:left="0" w:right="-1"/>
      </w:pPr>
      <w:r>
        <w:rPr>
          <w:spacing w:val="4"/>
          <w:sz w:val="20"/>
          <w:szCs w:val="20"/>
        </w:rPr>
        <w:t>4.5.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исполнения контракта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B3E17" w:rsidRDefault="009B3E17">
      <w:pPr>
        <w:pStyle w:val="ListParagraph1"/>
        <w:tabs>
          <w:tab w:val="left" w:pos="1134"/>
        </w:tabs>
        <w:spacing w:after="0"/>
        <w:ind w:left="0" w:right="-1"/>
      </w:pPr>
      <w:r>
        <w:rPr>
          <w:spacing w:val="4"/>
          <w:sz w:val="20"/>
          <w:szCs w:val="20"/>
        </w:rPr>
        <w:t>4.6. Приемка результатов исполнения настоящего контракта, а также оформление результатов такой приемки осуществляется в следующем порядке и в сроки:</w:t>
      </w:r>
    </w:p>
    <w:p w:rsidR="009B3E17" w:rsidRDefault="009B3E17">
      <w:pPr>
        <w:pStyle w:val="ListParagraph1"/>
        <w:spacing w:after="0"/>
        <w:ind w:left="0" w:right="-1"/>
      </w:pPr>
      <w:r>
        <w:rPr>
          <w:spacing w:val="4"/>
          <w:sz w:val="20"/>
          <w:szCs w:val="20"/>
        </w:rPr>
        <w:t>4.6.1. Государственный заказчик осуществляет приемку оказанных услуг по объему и качеству в течение 5 (пяти) рабочих дней со дня получения документов, указанных в 2.4.4. настоящего Контракта. Результат приемки исполнения настоящего Контракта отражается в акте об оказании услуг.</w:t>
      </w:r>
    </w:p>
    <w:p w:rsidR="009B3E17" w:rsidRDefault="009B3E17">
      <w:pPr>
        <w:pStyle w:val="ListParagraph1"/>
        <w:tabs>
          <w:tab w:val="left" w:pos="1134"/>
        </w:tabs>
        <w:spacing w:after="0"/>
        <w:ind w:left="0" w:right="-1"/>
      </w:pPr>
      <w:r>
        <w:rPr>
          <w:spacing w:val="4"/>
          <w:sz w:val="20"/>
          <w:szCs w:val="20"/>
        </w:rPr>
        <w:t>4.6.2. При приемке результатов исполнения настоящего Контракта по объему Государственный заказчик проверяет соответствие объема оказанных услуг, объему, указанному в акте об оказании услуг, платежных документах, настоящем Контракте.</w:t>
      </w:r>
    </w:p>
    <w:p w:rsidR="009B3E17" w:rsidRDefault="009B3E17">
      <w:pPr>
        <w:pStyle w:val="ListParagraph1"/>
        <w:tabs>
          <w:tab w:val="left" w:pos="1134"/>
        </w:tabs>
        <w:spacing w:after="0"/>
        <w:ind w:left="0" w:right="-1"/>
      </w:pPr>
      <w:r>
        <w:rPr>
          <w:spacing w:val="4"/>
          <w:sz w:val="20"/>
          <w:szCs w:val="20"/>
        </w:rPr>
        <w:t>4.6.3.При приемке результатов исполнения настоящего Контракта по качеству Государственный заказчик проверяет соответствие оказанных услуг требованиям, указанным в настоящем Контракте, а также требованиям, обычно предъявляемым к услугам соответствующего рода.</w:t>
      </w:r>
    </w:p>
    <w:p w:rsidR="009B3E17" w:rsidRDefault="009B3E17">
      <w:pPr>
        <w:tabs>
          <w:tab w:val="left" w:pos="927"/>
        </w:tabs>
        <w:ind w:right="-1" w:firstLine="426"/>
        <w:jc w:val="both"/>
      </w:pPr>
      <w:r>
        <w:rPr>
          <w:spacing w:val="4"/>
          <w:sz w:val="20"/>
          <w:szCs w:val="20"/>
        </w:rPr>
        <w:t>При наличии замечаний по качеству и (или) объему исполнения настоящего Контракта Государственный заказчик делает отметку в акте об оказании услуг. Исполнитель обязан устранить замечания по качеству и (или) объему в день получения замечаний от Государственного заказчика. Все расходы, связанные с устранением выявленных замечаний, возлагаются на Исполнителя. При этом окончательная приемка оказанных услуг и подписание Сторонами акта  об оказании услуг переносится на соответствующий срок устранения недостатков.</w:t>
      </w:r>
    </w:p>
    <w:p w:rsidR="009B3E17" w:rsidRDefault="009B3E17">
      <w:pPr>
        <w:pStyle w:val="ListParagraph1"/>
        <w:tabs>
          <w:tab w:val="left" w:pos="1134"/>
        </w:tabs>
        <w:spacing w:after="0"/>
        <w:ind w:left="0" w:right="-1"/>
      </w:pPr>
      <w:r>
        <w:rPr>
          <w:spacing w:val="4"/>
          <w:sz w:val="20"/>
          <w:szCs w:val="20"/>
        </w:rPr>
        <w:t xml:space="preserve">4.6.4. При отсутствии замечаний к результатам исполнения настоящего Контракта Государственный заказчик, в срок, установленный пунктом 5.3.1. настоящего Контракта, подписывает акт об оказании услуг (в случае создания приемочной комиссии акт подписывается всеми членами приемочной комиссии и утверждается Государственным заказчиком). </w:t>
      </w:r>
    </w:p>
    <w:p w:rsidR="009B3E17" w:rsidRDefault="009B3E17">
      <w:pPr>
        <w:pStyle w:val="ListParagraph1"/>
        <w:tabs>
          <w:tab w:val="left" w:pos="1134"/>
        </w:tabs>
        <w:spacing w:after="0"/>
        <w:ind w:left="0" w:right="-1"/>
      </w:pPr>
      <w:r>
        <w:rPr>
          <w:spacing w:val="4"/>
          <w:sz w:val="20"/>
          <w:szCs w:val="20"/>
        </w:rPr>
        <w:t>4.6.5.Государственный заказчик вправе не отказывать в приемке результатов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9B3E17" w:rsidRDefault="009B3E17">
      <w:pPr>
        <w:ind w:right="-1"/>
        <w:jc w:val="both"/>
      </w:pPr>
      <w:r>
        <w:rPr>
          <w:spacing w:val="4"/>
          <w:sz w:val="20"/>
          <w:szCs w:val="20"/>
        </w:rPr>
        <w:t>4.6.6. Датой фактического окончания приемки и принятия Государственным заказчиком оказанных услуг считается дата подписания Государственным заказчиком документа о приемке – акта об оказании услуг.</w:t>
      </w:r>
    </w:p>
    <w:p w:rsidR="009B3E17" w:rsidRDefault="009B3E17">
      <w:pPr>
        <w:pStyle w:val="ac"/>
        <w:ind w:right="-21"/>
        <w:rPr>
          <w:spacing w:val="4"/>
          <w:sz w:val="20"/>
          <w:szCs w:val="20"/>
        </w:rPr>
      </w:pPr>
    </w:p>
    <w:p w:rsidR="009B3E17" w:rsidRDefault="009B3E17">
      <w:pPr>
        <w:ind w:right="-21"/>
        <w:jc w:val="center"/>
      </w:pPr>
      <w:r>
        <w:rPr>
          <w:b/>
          <w:bCs/>
          <w:sz w:val="20"/>
          <w:szCs w:val="20"/>
        </w:rPr>
        <w:t>5. ОТВЕТСТВЕННОСТЬ СТОРОН</w:t>
      </w:r>
    </w:p>
    <w:p w:rsidR="009B3E17" w:rsidRDefault="009B3E17">
      <w:pPr>
        <w:pStyle w:val="ConsPlusNormal0"/>
        <w:ind w:right="-21" w:firstLine="0"/>
        <w:jc w:val="both"/>
      </w:pPr>
      <w:r>
        <w:rPr>
          <w:rFonts w:ascii="Times New Roman" w:hAnsi="Times New Roman" w:cs="Times New Roman"/>
          <w:spacing w:val="-4"/>
        </w:rPr>
        <w:t xml:space="preserve">5.1. </w:t>
      </w:r>
      <w:proofErr w:type="gramStart"/>
      <w:r>
        <w:rPr>
          <w:rFonts w:ascii="Times New Roman" w:hAnsi="Times New Roman" w:cs="Times New Roman"/>
          <w:spacing w:val="-4"/>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w:t>
      </w:r>
      <w:proofErr w:type="gramEnd"/>
      <w:r>
        <w:rPr>
          <w:rFonts w:ascii="Times New Roman" w:hAnsi="Times New Roman" w:cs="Times New Roman"/>
          <w:spacing w:val="-4"/>
        </w:rPr>
        <w:t xml:space="preserve"> </w:t>
      </w:r>
      <w:proofErr w:type="gramStart"/>
      <w:r>
        <w:rPr>
          <w:rFonts w:ascii="Times New Roman" w:hAnsi="Times New Roman" w:cs="Times New Roman"/>
          <w:spacing w:val="-4"/>
        </w:rPr>
        <w:t>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roofErr w:type="gramEnd"/>
    </w:p>
    <w:p w:rsidR="009B3E17" w:rsidRDefault="009B3E17">
      <w:pPr>
        <w:pStyle w:val="ConsPlusNormal0"/>
        <w:ind w:right="-1" w:firstLine="0"/>
        <w:jc w:val="both"/>
      </w:pPr>
      <w:r>
        <w:rPr>
          <w:rFonts w:ascii="Times New Roman" w:hAnsi="Times New Roman" w:cs="Times New Roman"/>
          <w:spacing w:val="-4"/>
        </w:rPr>
        <w:t>5.2. В случае неисполнения или ненадлежащего исполнения  Сторонами обязательств, предусмотренных Контрактом, размер штрафов устанавливается в соответствии с Правилами, утвержденными постановлением Правительства Российской Федерации от 30.08.2017 № 1042.</w:t>
      </w:r>
    </w:p>
    <w:p w:rsidR="009B3E17" w:rsidRDefault="009B3E17">
      <w:pPr>
        <w:pStyle w:val="ConsPlusNormal0"/>
        <w:ind w:firstLine="0"/>
        <w:jc w:val="both"/>
      </w:pPr>
      <w:r>
        <w:rPr>
          <w:rFonts w:ascii="Times New Roman" w:hAnsi="Times New Roman" w:cs="Times New Roman"/>
          <w:color w:val="000000"/>
          <w:spacing w:val="-2"/>
        </w:rPr>
        <w:t xml:space="preserve">5.3. </w:t>
      </w:r>
      <w:proofErr w:type="gramStart"/>
      <w:r>
        <w:rPr>
          <w:rFonts w:ascii="Times New Roman" w:hAnsi="Times New Roman" w:cs="Times New Roman"/>
          <w:color w:val="000000"/>
          <w:spacing w:val="-2"/>
        </w:rPr>
        <w:t>В случае неисполнения или ненадлежащего  исполнения Исполнителем обязательств по настоящему Контракту  и предъявления  Государственным заказчиком обоснованных требований по уплате неустойки (штрафа, пени) и неудовлетворения их Исполнителем в добровольном порядке в течение 10 дней с даты получения соответствующего требования (претензии),  Государственный заказчик имеет право производить оплату по Контракту за вычетом соответствующего размера неустойки (штрафа, пени).</w:t>
      </w:r>
      <w:proofErr w:type="gramEnd"/>
    </w:p>
    <w:p w:rsidR="009B3E17" w:rsidRDefault="009B3E17">
      <w:pPr>
        <w:tabs>
          <w:tab w:val="left" w:pos="10206"/>
        </w:tabs>
        <w:ind w:right="-1"/>
        <w:jc w:val="both"/>
      </w:pPr>
      <w:r>
        <w:rPr>
          <w:color w:val="000000"/>
          <w:spacing w:val="-2"/>
          <w:sz w:val="20"/>
          <w:szCs w:val="20"/>
        </w:rPr>
        <w:t>5.4. Уплата штрафных санкций не освобождает Исполнителя от исполнения обязательств по настоящему Контракту.</w:t>
      </w:r>
    </w:p>
    <w:p w:rsidR="009B3E17" w:rsidRDefault="009B3E17">
      <w:pPr>
        <w:tabs>
          <w:tab w:val="left" w:pos="10206"/>
        </w:tabs>
        <w:ind w:right="-1"/>
        <w:jc w:val="both"/>
      </w:pPr>
      <w:r>
        <w:rPr>
          <w:color w:val="000000"/>
          <w:spacing w:val="-2"/>
          <w:sz w:val="20"/>
          <w:szCs w:val="20"/>
        </w:rPr>
        <w:t xml:space="preserve">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9B3E17" w:rsidRDefault="009B3E17">
      <w:pPr>
        <w:tabs>
          <w:tab w:val="left" w:pos="10206"/>
        </w:tabs>
        <w:ind w:right="-1"/>
        <w:jc w:val="both"/>
      </w:pPr>
      <w:r>
        <w:rPr>
          <w:color w:val="000000"/>
          <w:spacing w:val="-2"/>
          <w:sz w:val="20"/>
          <w:szCs w:val="20"/>
        </w:rPr>
        <w:lastRenderedPageBreak/>
        <w:t>5.6. Вред, причиненный третьим лицам по вине Исполнителя при исполнении обязательств по Контракту, возмещается за его счет.</w:t>
      </w:r>
    </w:p>
    <w:p w:rsidR="009B3E17" w:rsidRDefault="009B3E17">
      <w:pPr>
        <w:pStyle w:val="2"/>
        <w:ind w:right="-21"/>
      </w:pPr>
      <w:r>
        <w:rPr>
          <w:sz w:val="20"/>
          <w:szCs w:val="20"/>
        </w:rPr>
        <w:t>6. КАЧЕСТВО ОКАЗЫВАЕМЫХ УСЛУГ</w:t>
      </w:r>
    </w:p>
    <w:p w:rsidR="009B3E17" w:rsidRDefault="009B3E17">
      <w:pPr>
        <w:tabs>
          <w:tab w:val="left" w:pos="10348"/>
        </w:tabs>
        <w:jc w:val="both"/>
      </w:pPr>
      <w:r>
        <w:rPr>
          <w:sz w:val="20"/>
          <w:szCs w:val="20"/>
        </w:rPr>
        <w:t>6.1. Услуги должны быть оказаны качественно, в соответствии с требованиями, установленными действующим законодательством Российской Федерации к данным услугам.</w:t>
      </w:r>
    </w:p>
    <w:p w:rsidR="009B3E17" w:rsidRDefault="009B3E17">
      <w:pPr>
        <w:tabs>
          <w:tab w:val="left" w:pos="10560"/>
        </w:tabs>
        <w:ind w:right="-21"/>
        <w:jc w:val="both"/>
      </w:pPr>
      <w:r>
        <w:rPr>
          <w:sz w:val="20"/>
          <w:szCs w:val="20"/>
        </w:rPr>
        <w:t>6.2. При обнаружении Государственным заказчиком недостатков в оказанных услугах, он информирует об этом Исполнителя.</w:t>
      </w:r>
    </w:p>
    <w:p w:rsidR="009B3E17" w:rsidRDefault="009B3E17">
      <w:pPr>
        <w:tabs>
          <w:tab w:val="left" w:pos="10560"/>
        </w:tabs>
        <w:ind w:right="-21"/>
        <w:jc w:val="both"/>
      </w:pPr>
      <w:r>
        <w:rPr>
          <w:sz w:val="20"/>
          <w:szCs w:val="20"/>
        </w:rPr>
        <w:t xml:space="preserve">6.3. В течение 3 (трех) рабочих дней с момента получения уведомления Государственного заказчика Исполнитель направляет своего представителя, который совместно с представителем Государственного заказчика определяет сущность недостатков и составляет соответствующий Акт о выявленных недостатках с указанием сроков устранения недостатков. </w:t>
      </w:r>
    </w:p>
    <w:p w:rsidR="009B3E17" w:rsidRDefault="009B3E17">
      <w:pPr>
        <w:tabs>
          <w:tab w:val="left" w:pos="10560"/>
        </w:tabs>
        <w:ind w:right="-21"/>
        <w:jc w:val="both"/>
      </w:pPr>
      <w:r>
        <w:rPr>
          <w:sz w:val="20"/>
          <w:szCs w:val="20"/>
        </w:rPr>
        <w:t>6.4. Исполнитель обязан устранить выявленные недостатки своими силами и за счет собственных сре</w:t>
      </w:r>
      <w:proofErr w:type="gramStart"/>
      <w:r>
        <w:rPr>
          <w:sz w:val="20"/>
          <w:szCs w:val="20"/>
        </w:rPr>
        <w:t>дств в ср</w:t>
      </w:r>
      <w:proofErr w:type="gramEnd"/>
      <w:r>
        <w:rPr>
          <w:sz w:val="20"/>
          <w:szCs w:val="20"/>
        </w:rPr>
        <w:t>ок, указанный Государственным Заказчиком.</w:t>
      </w:r>
    </w:p>
    <w:p w:rsidR="009B3E17" w:rsidRDefault="009B3E17">
      <w:pPr>
        <w:tabs>
          <w:tab w:val="left" w:pos="10560"/>
        </w:tabs>
        <w:ind w:right="-21"/>
        <w:jc w:val="both"/>
        <w:rPr>
          <w:sz w:val="20"/>
          <w:szCs w:val="20"/>
        </w:rPr>
      </w:pPr>
    </w:p>
    <w:p w:rsidR="009B3E17" w:rsidRDefault="009B3E17">
      <w:pPr>
        <w:pStyle w:val="2"/>
        <w:ind w:right="-21"/>
      </w:pPr>
      <w:r>
        <w:rPr>
          <w:sz w:val="20"/>
          <w:szCs w:val="20"/>
        </w:rPr>
        <w:t>7. ФОРС-МАЖОРНЫЕ ОБСТОЯТЕЛЬСТВА</w:t>
      </w:r>
    </w:p>
    <w:p w:rsidR="009B3E17" w:rsidRDefault="009B3E17">
      <w:pPr>
        <w:widowControl w:val="0"/>
        <w:tabs>
          <w:tab w:val="left" w:pos="927"/>
        </w:tabs>
        <w:autoSpaceDE w:val="0"/>
        <w:ind w:right="-21"/>
        <w:jc w:val="both"/>
      </w:pPr>
      <w:r>
        <w:rPr>
          <w:sz w:val="20"/>
          <w:szCs w:val="20"/>
        </w:rPr>
        <w:t xml:space="preserve">7.1. </w:t>
      </w:r>
      <w:proofErr w:type="gramStart"/>
      <w:r>
        <w:rPr>
          <w:sz w:val="20"/>
          <w:szCs w:val="20"/>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Pr>
          <w:sz w:val="20"/>
          <w:szCs w:val="20"/>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9B3E17" w:rsidRDefault="009B3E17">
      <w:pPr>
        <w:widowControl w:val="0"/>
        <w:tabs>
          <w:tab w:val="left" w:pos="927"/>
        </w:tabs>
        <w:autoSpaceDE w:val="0"/>
        <w:ind w:right="-21"/>
        <w:jc w:val="both"/>
      </w:pPr>
      <w:r>
        <w:rPr>
          <w:sz w:val="20"/>
          <w:szCs w:val="20"/>
        </w:rPr>
        <w:t>7.2.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9B3E17" w:rsidRDefault="009B3E17">
      <w:pPr>
        <w:widowControl w:val="0"/>
        <w:tabs>
          <w:tab w:val="left" w:pos="927"/>
        </w:tabs>
        <w:autoSpaceDE w:val="0"/>
        <w:ind w:right="-21"/>
        <w:jc w:val="both"/>
      </w:pPr>
      <w:r>
        <w:rPr>
          <w:sz w:val="20"/>
          <w:szCs w:val="20"/>
        </w:rPr>
        <w:t>7.3. По прекращении указанных обстоятель</w:t>
      </w:r>
      <w:proofErr w:type="gramStart"/>
      <w:r>
        <w:rPr>
          <w:sz w:val="20"/>
          <w:szCs w:val="20"/>
        </w:rPr>
        <w:t>ств Ст</w:t>
      </w:r>
      <w:proofErr w:type="gramEnd"/>
      <w:r>
        <w:rPr>
          <w:sz w:val="20"/>
          <w:szCs w:val="20"/>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B3E17" w:rsidRDefault="009B3E17">
      <w:pPr>
        <w:widowControl w:val="0"/>
        <w:tabs>
          <w:tab w:val="left" w:pos="927"/>
        </w:tabs>
        <w:autoSpaceDE w:val="0"/>
        <w:ind w:right="-21"/>
        <w:jc w:val="both"/>
      </w:pPr>
      <w:r>
        <w:rPr>
          <w:sz w:val="20"/>
          <w:szCs w:val="20"/>
        </w:rPr>
        <w:t>7.4.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B3E17" w:rsidRDefault="009B3E17">
      <w:pPr>
        <w:widowControl w:val="0"/>
        <w:tabs>
          <w:tab w:val="left" w:pos="927"/>
        </w:tabs>
        <w:autoSpaceDE w:val="0"/>
        <w:ind w:right="-21"/>
        <w:jc w:val="both"/>
        <w:rPr>
          <w:sz w:val="20"/>
          <w:szCs w:val="20"/>
        </w:rPr>
      </w:pPr>
    </w:p>
    <w:p w:rsidR="009B3E17" w:rsidRDefault="009B3E17">
      <w:pPr>
        <w:ind w:right="-21"/>
        <w:jc w:val="center"/>
      </w:pPr>
      <w:r>
        <w:rPr>
          <w:b/>
          <w:bCs/>
          <w:sz w:val="20"/>
          <w:szCs w:val="20"/>
        </w:rPr>
        <w:t>8. ИЗМЕНЕНИЕ И РАСТОРЖЕНИЕ КОНТРАКТА</w:t>
      </w:r>
    </w:p>
    <w:p w:rsidR="009B3E17" w:rsidRDefault="009B3E17">
      <w:pPr>
        <w:pStyle w:val="ConsPlusNormal0"/>
        <w:tabs>
          <w:tab w:val="left" w:pos="10560"/>
        </w:tabs>
        <w:ind w:right="-21" w:firstLine="0"/>
        <w:jc w:val="both"/>
      </w:pPr>
      <w:r>
        <w:rPr>
          <w:rFonts w:ascii="Times New Roman" w:hAnsi="Times New Roman" w:cs="Times New Roman"/>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3E17" w:rsidRDefault="009B3E17">
      <w:pPr>
        <w:pStyle w:val="ConsPlusNormal0"/>
        <w:tabs>
          <w:tab w:val="left" w:pos="10560"/>
        </w:tabs>
        <w:ind w:right="-21" w:firstLine="0"/>
        <w:jc w:val="both"/>
      </w:pPr>
      <w:r>
        <w:rPr>
          <w:rFonts w:ascii="Times New Roman" w:hAnsi="Times New Roman" w:cs="Times New Roman"/>
        </w:rPr>
        <w:t>8.1.1. при снижении цены Контракта без изменения предусмотренных Контрактом объема услуг, качества оказываемой услуги  и иных условий Контракта.</w:t>
      </w:r>
    </w:p>
    <w:p w:rsidR="009B3E17" w:rsidRDefault="009B3E17">
      <w:pPr>
        <w:pStyle w:val="ConsPlusNormal0"/>
        <w:tabs>
          <w:tab w:val="left" w:pos="10560"/>
        </w:tabs>
        <w:ind w:right="-21" w:firstLine="0"/>
        <w:jc w:val="both"/>
      </w:pPr>
      <w:r>
        <w:rPr>
          <w:rFonts w:ascii="Times New Roman" w:hAnsi="Times New Roman" w:cs="Times New Roman"/>
        </w:rPr>
        <w:t xml:space="preserve">8.1.2.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Pr>
          <w:rFonts w:ascii="Times New Roman" w:hAnsi="Times New Roman" w:cs="Times New Roman"/>
        </w:rPr>
        <w:t>положений бюджетного законодательства Российской Федерации цены контракта</w:t>
      </w:r>
      <w:proofErr w:type="gramEnd"/>
      <w:r>
        <w:rPr>
          <w:rFonts w:ascii="Times New Roman" w:hAnsi="Times New Roman" w:cs="Times New Roman"/>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w:t>
      </w:r>
    </w:p>
    <w:p w:rsidR="009B3E17" w:rsidRDefault="009B3E17">
      <w:pPr>
        <w:pStyle w:val="ConsPlusNormal0"/>
        <w:ind w:right="-21" w:firstLine="0"/>
        <w:jc w:val="both"/>
      </w:pPr>
      <w:r>
        <w:rPr>
          <w:rFonts w:ascii="Times New Roman" w:hAnsi="Times New Roman" w:cs="Times New Roman"/>
        </w:rPr>
        <w:t xml:space="preserve">8.1.3.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p>
    <w:p w:rsidR="009B3E17" w:rsidRDefault="009B3E17">
      <w:pPr>
        <w:pStyle w:val="ConsPlusNormal0"/>
        <w:ind w:right="-21" w:firstLine="0"/>
        <w:jc w:val="both"/>
      </w:pPr>
      <w:r>
        <w:rPr>
          <w:rFonts w:ascii="Times New Roman" w:hAnsi="Times New Roman" w:cs="Times New Roman"/>
        </w:rPr>
        <w:t>8.1.4. в иных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B3E17" w:rsidRDefault="009B3E17">
      <w:pPr>
        <w:ind w:right="-21"/>
        <w:jc w:val="both"/>
      </w:pPr>
      <w:r>
        <w:rPr>
          <w:sz w:val="20"/>
          <w:szCs w:val="20"/>
        </w:rPr>
        <w:t>8.2. Все изменения к Контракту действительны, если они оформлены в виде дополнительного соглашения к Контракту и подписаны Сторонами.</w:t>
      </w:r>
    </w:p>
    <w:p w:rsidR="009B3E17" w:rsidRDefault="009B3E17">
      <w:pPr>
        <w:autoSpaceDE w:val="0"/>
        <w:ind w:right="-21"/>
        <w:jc w:val="both"/>
      </w:pPr>
      <w:r>
        <w:rPr>
          <w:sz w:val="20"/>
          <w:szCs w:val="20"/>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B3E17" w:rsidRDefault="009B3E17">
      <w:pPr>
        <w:autoSpaceDE w:val="0"/>
        <w:ind w:right="-21"/>
        <w:jc w:val="both"/>
        <w:rPr>
          <w:sz w:val="20"/>
          <w:szCs w:val="20"/>
        </w:rPr>
      </w:pPr>
    </w:p>
    <w:p w:rsidR="009B3E17" w:rsidRDefault="009B3E17">
      <w:pPr>
        <w:ind w:right="-21"/>
        <w:jc w:val="center"/>
      </w:pPr>
      <w:r>
        <w:rPr>
          <w:b/>
          <w:bCs/>
          <w:sz w:val="20"/>
          <w:szCs w:val="20"/>
        </w:rPr>
        <w:t>9. ПОРЯДОК РАЗРЕШЕНИЯ СПОРОВ</w:t>
      </w:r>
    </w:p>
    <w:p w:rsidR="009B3E17" w:rsidRDefault="009B3E17">
      <w:pPr>
        <w:ind w:right="-21"/>
        <w:jc w:val="both"/>
      </w:pPr>
      <w:r>
        <w:rPr>
          <w:sz w:val="20"/>
          <w:szCs w:val="20"/>
        </w:rPr>
        <w:t xml:space="preserve">9.1. Все споры и разногласия, возникшие в связи с исполнением настоящего Контракта, Стороны будут стремиться решить путем переговоров. </w:t>
      </w:r>
    </w:p>
    <w:p w:rsidR="009B3E17" w:rsidRDefault="009B3E17">
      <w:pPr>
        <w:ind w:right="-21"/>
        <w:jc w:val="both"/>
      </w:pPr>
      <w:r>
        <w:rPr>
          <w:sz w:val="20"/>
          <w:szCs w:val="20"/>
        </w:rPr>
        <w:t>9.2. При не</w:t>
      </w:r>
      <w:r w:rsidR="00C83A2B">
        <w:rPr>
          <w:sz w:val="20"/>
          <w:szCs w:val="20"/>
        </w:rPr>
        <w:t xml:space="preserve"> </w:t>
      </w:r>
      <w:r>
        <w:rPr>
          <w:sz w:val="20"/>
          <w:szCs w:val="20"/>
        </w:rPr>
        <w:t xml:space="preserve">достижении соглашения Сторонами, спор подлежит разрешению в Арбитражном суде Омской области. </w:t>
      </w:r>
    </w:p>
    <w:p w:rsidR="009B3E17" w:rsidRDefault="009B3E17">
      <w:pPr>
        <w:ind w:right="-21"/>
        <w:jc w:val="both"/>
      </w:pPr>
      <w:r>
        <w:rPr>
          <w:sz w:val="20"/>
          <w:szCs w:val="20"/>
        </w:rPr>
        <w:t>9.3. До направления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течение 30 (тридцати) календарных дней с момента ее получения.</w:t>
      </w:r>
    </w:p>
    <w:p w:rsidR="009B3E17" w:rsidRDefault="009B3E17">
      <w:pPr>
        <w:ind w:right="-21"/>
        <w:jc w:val="both"/>
        <w:rPr>
          <w:sz w:val="20"/>
          <w:szCs w:val="20"/>
        </w:rPr>
      </w:pPr>
    </w:p>
    <w:p w:rsidR="009B3E17" w:rsidRDefault="009B3E17">
      <w:pPr>
        <w:ind w:right="-21"/>
        <w:jc w:val="center"/>
      </w:pPr>
      <w:r>
        <w:rPr>
          <w:b/>
          <w:bCs/>
          <w:sz w:val="20"/>
          <w:szCs w:val="20"/>
        </w:rPr>
        <w:t>10. КОНФИДЕНЦИАЛЬНОСТЬ</w:t>
      </w:r>
    </w:p>
    <w:p w:rsidR="009B3E17" w:rsidRPr="005627A2" w:rsidRDefault="009B3E17">
      <w:pPr>
        <w:ind w:right="-21"/>
        <w:jc w:val="both"/>
      </w:pPr>
      <w:r>
        <w:rPr>
          <w:sz w:val="20"/>
          <w:szCs w:val="20"/>
        </w:rPr>
        <w:t xml:space="preserve">10.1. </w:t>
      </w:r>
      <w:proofErr w:type="gramStart"/>
      <w:r>
        <w:rPr>
          <w:sz w:val="20"/>
          <w:szCs w:val="20"/>
        </w:rPr>
        <w:t xml:space="preserve">Исполнитель обязуется соблюдать конфиденциальность в отношении информации, полученной им от Государственного заказчика или ставшей ему известной в ходе оказания услуг по настоящему Контракту, а равно не </w:t>
      </w:r>
      <w:r>
        <w:rPr>
          <w:sz w:val="20"/>
          <w:szCs w:val="20"/>
        </w:rPr>
        <w:lastRenderedPageBreak/>
        <w:t xml:space="preserve">разглашать, не передавать и не делать каким-либо способом доступным третьим лицам сведения, содержащиеся в документах, оформляющих деятельность Сторон в рамках настоящего Контракта без предварительного письменного согласия Государственного заказчика, </w:t>
      </w:r>
      <w:r w:rsidRPr="005627A2">
        <w:rPr>
          <w:sz w:val="20"/>
          <w:szCs w:val="20"/>
        </w:rPr>
        <w:t xml:space="preserve">за исключением случаев урегулированных законодательством РФ. </w:t>
      </w:r>
      <w:proofErr w:type="gramEnd"/>
    </w:p>
    <w:p w:rsidR="009B3E17" w:rsidRPr="005627A2" w:rsidRDefault="009B3E17">
      <w:pPr>
        <w:ind w:right="-21"/>
        <w:jc w:val="both"/>
      </w:pPr>
      <w:r w:rsidRPr="005627A2">
        <w:rPr>
          <w:sz w:val="20"/>
          <w:szCs w:val="20"/>
        </w:rPr>
        <w:t>10.2. Любой ущерб, причиненный Государственному заказчику несоблюдением пункта 10.1. настоящего Контракта, подлежит полному возмещению Исполнителем.</w:t>
      </w:r>
    </w:p>
    <w:p w:rsidR="009B3E17" w:rsidRPr="005627A2" w:rsidRDefault="009B3E17">
      <w:pPr>
        <w:ind w:right="-21"/>
        <w:jc w:val="both"/>
        <w:rPr>
          <w:sz w:val="20"/>
          <w:szCs w:val="20"/>
        </w:rPr>
      </w:pPr>
    </w:p>
    <w:p w:rsidR="009B3E17" w:rsidRPr="005627A2" w:rsidRDefault="009B3E17">
      <w:pPr>
        <w:widowControl w:val="0"/>
        <w:tabs>
          <w:tab w:val="left" w:pos="1080"/>
        </w:tabs>
        <w:autoSpaceDE w:val="0"/>
        <w:ind w:right="-21"/>
        <w:jc w:val="center"/>
      </w:pPr>
      <w:r w:rsidRPr="005627A2">
        <w:rPr>
          <w:b/>
          <w:bCs/>
          <w:caps/>
          <w:sz w:val="20"/>
          <w:szCs w:val="20"/>
        </w:rPr>
        <w:t>11. ПРОЧИЕ условия</w:t>
      </w:r>
    </w:p>
    <w:p w:rsidR="009B3E17" w:rsidRPr="00395DC3" w:rsidRDefault="009B3E17">
      <w:pPr>
        <w:ind w:right="-21"/>
        <w:jc w:val="both"/>
        <w:rPr>
          <w:sz w:val="20"/>
          <w:szCs w:val="20"/>
        </w:rPr>
      </w:pPr>
      <w:r w:rsidRPr="005627A2">
        <w:rPr>
          <w:sz w:val="20"/>
          <w:szCs w:val="20"/>
        </w:rPr>
        <w:t>11.1 Контра</w:t>
      </w:r>
      <w:proofErr w:type="gramStart"/>
      <w:r w:rsidRPr="005627A2">
        <w:rPr>
          <w:sz w:val="20"/>
          <w:szCs w:val="20"/>
        </w:rPr>
        <w:t>кт вст</w:t>
      </w:r>
      <w:proofErr w:type="gramEnd"/>
      <w:r w:rsidRPr="005627A2">
        <w:rPr>
          <w:sz w:val="20"/>
          <w:szCs w:val="20"/>
        </w:rPr>
        <w:t>упает в силу с даты подписания  его Сторонами и действует до 3</w:t>
      </w:r>
      <w:r w:rsidR="006911D9">
        <w:rPr>
          <w:sz w:val="20"/>
          <w:szCs w:val="20"/>
        </w:rPr>
        <w:t>0</w:t>
      </w:r>
      <w:r w:rsidRPr="005627A2">
        <w:rPr>
          <w:sz w:val="20"/>
          <w:szCs w:val="20"/>
        </w:rPr>
        <w:t>.12.202</w:t>
      </w:r>
      <w:r w:rsidR="00836745">
        <w:rPr>
          <w:sz w:val="20"/>
          <w:szCs w:val="20"/>
        </w:rPr>
        <w:t>6</w:t>
      </w:r>
      <w:r w:rsidRPr="005627A2">
        <w:rPr>
          <w:sz w:val="20"/>
          <w:szCs w:val="20"/>
        </w:rPr>
        <w:t xml:space="preserve"> г.</w:t>
      </w:r>
    </w:p>
    <w:p w:rsidR="009B3E17" w:rsidRPr="005627A2" w:rsidRDefault="009B3E17">
      <w:pPr>
        <w:ind w:right="-21"/>
        <w:jc w:val="both"/>
      </w:pPr>
      <w:r w:rsidRPr="005627A2">
        <w:rPr>
          <w:sz w:val="20"/>
          <w:szCs w:val="20"/>
        </w:rPr>
        <w:t>11.2. В случае изменения юридических адресов, банковских реквизитов Сторона обязана сообщить об этом другой Стороне в течение 5 (пяти) рабочего дня в письменной форме.</w:t>
      </w:r>
    </w:p>
    <w:p w:rsidR="009B3E17" w:rsidRPr="005627A2" w:rsidRDefault="009B3E17">
      <w:pPr>
        <w:ind w:right="-21"/>
        <w:jc w:val="both"/>
      </w:pPr>
      <w:r w:rsidRPr="005627A2">
        <w:rPr>
          <w:sz w:val="20"/>
          <w:szCs w:val="20"/>
        </w:rPr>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w:t>
      </w:r>
      <w:r>
        <w:rPr>
          <w:sz w:val="20"/>
          <w:szCs w:val="20"/>
        </w:rPr>
        <w:t xml:space="preserve">исоединения. В случае перемены </w:t>
      </w:r>
      <w:r w:rsidRPr="005627A2">
        <w:rPr>
          <w:sz w:val="20"/>
          <w:szCs w:val="20"/>
        </w:rPr>
        <w:t>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B3E17" w:rsidRDefault="009B3E17">
      <w:pPr>
        <w:ind w:right="-21"/>
        <w:jc w:val="both"/>
      </w:pPr>
      <w:r w:rsidRPr="005627A2">
        <w:rPr>
          <w:sz w:val="20"/>
          <w:szCs w:val="20"/>
        </w:rPr>
        <w:t>11.4.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w:t>
      </w:r>
      <w:r>
        <w:rPr>
          <w:sz w:val="20"/>
          <w:szCs w:val="20"/>
        </w:rPr>
        <w:t xml:space="preserve">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B3E17" w:rsidRDefault="009B3E17">
      <w:pPr>
        <w:ind w:right="-21"/>
        <w:jc w:val="both"/>
      </w:pPr>
      <w:r>
        <w:rPr>
          <w:sz w:val="20"/>
          <w:szCs w:val="20"/>
        </w:rPr>
        <w:t>11.5.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9B3E17" w:rsidRDefault="009B3E17">
      <w:pPr>
        <w:ind w:right="-21"/>
        <w:jc w:val="both"/>
        <w:rPr>
          <w:sz w:val="20"/>
          <w:szCs w:val="20"/>
        </w:rPr>
      </w:pPr>
    </w:p>
    <w:p w:rsidR="009B3E17" w:rsidRDefault="009B3E17">
      <w:pPr>
        <w:widowControl w:val="0"/>
        <w:autoSpaceDE w:val="0"/>
        <w:jc w:val="center"/>
      </w:pPr>
      <w:r>
        <w:rPr>
          <w:b/>
          <w:bCs/>
          <w:caps/>
          <w:sz w:val="20"/>
          <w:szCs w:val="20"/>
        </w:rPr>
        <w:t>12. Юридические адреса и банковские реквизиты сторон</w:t>
      </w:r>
    </w:p>
    <w:p w:rsidR="009B3E17" w:rsidRDefault="009B3E17">
      <w:pPr>
        <w:widowControl w:val="0"/>
        <w:autoSpaceDE w:val="0"/>
        <w:jc w:val="both"/>
        <w:rPr>
          <w:b/>
          <w:bCs/>
          <w:caps/>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209"/>
      </w:tblGrid>
      <w:tr w:rsidR="009B3E17" w:rsidRPr="005438BB" w:rsidTr="00B928AA">
        <w:trPr>
          <w:trHeight w:val="416"/>
        </w:trPr>
        <w:tc>
          <w:tcPr>
            <w:tcW w:w="4928" w:type="dxa"/>
          </w:tcPr>
          <w:p w:rsidR="009B3E17" w:rsidRPr="005438BB" w:rsidRDefault="009B3E17" w:rsidP="00B928AA">
            <w:pPr>
              <w:tabs>
                <w:tab w:val="num" w:pos="927"/>
                <w:tab w:val="left" w:pos="9923"/>
              </w:tabs>
              <w:rPr>
                <w:sz w:val="20"/>
                <w:szCs w:val="20"/>
              </w:rPr>
            </w:pPr>
            <w:r w:rsidRPr="008D17BC">
              <w:rPr>
                <w:sz w:val="20"/>
                <w:szCs w:val="20"/>
              </w:rPr>
              <w:t>Государственный заказчик</w:t>
            </w:r>
          </w:p>
        </w:tc>
        <w:tc>
          <w:tcPr>
            <w:tcW w:w="5209" w:type="dxa"/>
          </w:tcPr>
          <w:p w:rsidR="009B3E17" w:rsidRPr="005438BB" w:rsidRDefault="009B3E17" w:rsidP="008C7923">
            <w:pPr>
              <w:tabs>
                <w:tab w:val="num" w:pos="927"/>
                <w:tab w:val="left" w:pos="9923"/>
              </w:tabs>
              <w:ind w:right="-2"/>
              <w:rPr>
                <w:sz w:val="20"/>
                <w:szCs w:val="20"/>
              </w:rPr>
            </w:pPr>
            <w:r w:rsidRPr="005438BB">
              <w:rPr>
                <w:sz w:val="20"/>
                <w:szCs w:val="20"/>
              </w:rPr>
              <w:t xml:space="preserve">Исполнитель: </w:t>
            </w:r>
          </w:p>
        </w:tc>
      </w:tr>
      <w:tr w:rsidR="009B3E17" w:rsidRPr="005438BB" w:rsidTr="00B928AA">
        <w:trPr>
          <w:trHeight w:val="2147"/>
        </w:trPr>
        <w:tc>
          <w:tcPr>
            <w:tcW w:w="4928" w:type="dxa"/>
          </w:tcPr>
          <w:p w:rsidR="0089572F" w:rsidRPr="00B309B3" w:rsidRDefault="0089572F" w:rsidP="0089572F">
            <w:pPr>
              <w:pStyle w:val="BodyText21"/>
              <w:widowControl/>
              <w:tabs>
                <w:tab w:val="clear" w:pos="426"/>
              </w:tabs>
              <w:ind w:right="322"/>
              <w:rPr>
                <w:sz w:val="21"/>
                <w:szCs w:val="21"/>
              </w:rPr>
            </w:pPr>
            <w:r w:rsidRPr="00B309B3">
              <w:rPr>
                <w:sz w:val="21"/>
                <w:szCs w:val="21"/>
              </w:rPr>
              <w:t>ФКЛПУ ОБ-11 УФСИН России по Омской области</w:t>
            </w:r>
          </w:p>
          <w:p w:rsidR="0089572F" w:rsidRPr="00B309B3" w:rsidRDefault="0089572F" w:rsidP="0089572F">
            <w:pPr>
              <w:pStyle w:val="BodyText21"/>
              <w:widowControl/>
              <w:tabs>
                <w:tab w:val="clear" w:pos="426"/>
              </w:tabs>
              <w:ind w:right="322"/>
              <w:rPr>
                <w:sz w:val="21"/>
                <w:szCs w:val="21"/>
              </w:rPr>
            </w:pPr>
            <w:r w:rsidRPr="00B309B3">
              <w:rPr>
                <w:sz w:val="21"/>
                <w:szCs w:val="21"/>
              </w:rPr>
              <w:t>644089, г.</w:t>
            </w:r>
            <w:r>
              <w:rPr>
                <w:sz w:val="21"/>
                <w:szCs w:val="21"/>
              </w:rPr>
              <w:t xml:space="preserve"> </w:t>
            </w:r>
            <w:r w:rsidRPr="00B309B3">
              <w:rPr>
                <w:sz w:val="21"/>
                <w:szCs w:val="21"/>
              </w:rPr>
              <w:t xml:space="preserve">Омск, </w:t>
            </w:r>
            <w:r>
              <w:rPr>
                <w:sz w:val="21"/>
                <w:szCs w:val="21"/>
              </w:rPr>
              <w:t>улица Телевизионная, 17/4</w:t>
            </w:r>
          </w:p>
          <w:p w:rsidR="0089572F" w:rsidRPr="00B309B3" w:rsidRDefault="0089572F" w:rsidP="0089572F">
            <w:pPr>
              <w:pStyle w:val="BodyText21"/>
              <w:widowControl/>
              <w:tabs>
                <w:tab w:val="clear" w:pos="426"/>
              </w:tabs>
              <w:ind w:right="322"/>
              <w:rPr>
                <w:sz w:val="21"/>
                <w:szCs w:val="21"/>
              </w:rPr>
            </w:pPr>
            <w:r w:rsidRPr="00B309B3">
              <w:rPr>
                <w:sz w:val="21"/>
                <w:szCs w:val="21"/>
              </w:rPr>
              <w:t>ИНН/КПП 5501040204/550101001</w:t>
            </w:r>
          </w:p>
          <w:p w:rsidR="0089572F" w:rsidRPr="00B309B3" w:rsidRDefault="0089572F" w:rsidP="0089572F">
            <w:pPr>
              <w:pStyle w:val="BodyText21"/>
              <w:widowControl/>
              <w:tabs>
                <w:tab w:val="clear" w:pos="426"/>
              </w:tabs>
              <w:ind w:right="322"/>
              <w:rPr>
                <w:sz w:val="21"/>
                <w:szCs w:val="21"/>
              </w:rPr>
            </w:pPr>
            <w:proofErr w:type="gramStart"/>
            <w:r w:rsidRPr="00B309B3">
              <w:rPr>
                <w:sz w:val="21"/>
                <w:szCs w:val="21"/>
              </w:rPr>
              <w:t>л</w:t>
            </w:r>
            <w:proofErr w:type="gramEnd"/>
            <w:r w:rsidRPr="00B309B3">
              <w:rPr>
                <w:sz w:val="21"/>
                <w:szCs w:val="21"/>
              </w:rPr>
              <w:t>/счет 03521284550</w:t>
            </w:r>
          </w:p>
          <w:p w:rsidR="0089572F" w:rsidRPr="00B309B3" w:rsidRDefault="0089572F" w:rsidP="0089572F">
            <w:pPr>
              <w:pStyle w:val="BodyText21"/>
              <w:widowControl/>
              <w:tabs>
                <w:tab w:val="clear" w:pos="426"/>
              </w:tabs>
              <w:ind w:right="322"/>
              <w:rPr>
                <w:sz w:val="21"/>
                <w:szCs w:val="21"/>
              </w:rPr>
            </w:pPr>
            <w:proofErr w:type="spellStart"/>
            <w:proofErr w:type="gramStart"/>
            <w:r w:rsidRPr="00B309B3">
              <w:rPr>
                <w:sz w:val="21"/>
                <w:szCs w:val="21"/>
              </w:rPr>
              <w:t>р</w:t>
            </w:r>
            <w:proofErr w:type="spellEnd"/>
            <w:proofErr w:type="gramEnd"/>
            <w:r w:rsidRPr="00B309B3">
              <w:rPr>
                <w:sz w:val="21"/>
                <w:szCs w:val="21"/>
              </w:rPr>
              <w:t xml:space="preserve">/счет </w:t>
            </w:r>
            <w:r>
              <w:rPr>
                <w:sz w:val="21"/>
                <w:szCs w:val="21"/>
              </w:rPr>
              <w:t>03211643000000015108</w:t>
            </w:r>
          </w:p>
          <w:p w:rsidR="0089572F" w:rsidRDefault="0089572F" w:rsidP="0089572F">
            <w:pPr>
              <w:pStyle w:val="BodyText21"/>
              <w:widowControl/>
              <w:tabs>
                <w:tab w:val="clear" w:pos="426"/>
              </w:tabs>
              <w:ind w:right="322"/>
              <w:rPr>
                <w:sz w:val="21"/>
                <w:szCs w:val="21"/>
              </w:rPr>
            </w:pPr>
            <w:r w:rsidRPr="00B309B3">
              <w:rPr>
                <w:sz w:val="21"/>
                <w:szCs w:val="21"/>
              </w:rPr>
              <w:t xml:space="preserve">Банк: </w:t>
            </w:r>
            <w:proofErr w:type="gramStart"/>
            <w:r>
              <w:rPr>
                <w:sz w:val="21"/>
                <w:szCs w:val="21"/>
              </w:rPr>
              <w:t>СИБИРСКОЕ</w:t>
            </w:r>
            <w:proofErr w:type="gramEnd"/>
            <w:r>
              <w:rPr>
                <w:sz w:val="21"/>
                <w:szCs w:val="21"/>
              </w:rPr>
              <w:t xml:space="preserve"> ГУ</w:t>
            </w:r>
            <w:r w:rsidRPr="00155C5F">
              <w:rPr>
                <w:sz w:val="21"/>
                <w:szCs w:val="21"/>
              </w:rPr>
              <w:t xml:space="preserve"> БАНКА РОССИИ</w:t>
            </w:r>
            <w:r w:rsidRPr="00D05E91">
              <w:rPr>
                <w:sz w:val="21"/>
                <w:szCs w:val="21"/>
              </w:rPr>
              <w:t>//УФК</w:t>
            </w:r>
            <w:r>
              <w:rPr>
                <w:sz w:val="21"/>
                <w:szCs w:val="21"/>
              </w:rPr>
              <w:t xml:space="preserve"> по Новосибирский области, г. Новосибирск</w:t>
            </w:r>
          </w:p>
          <w:p w:rsidR="0089572F" w:rsidRPr="00B309B3" w:rsidRDefault="0089572F" w:rsidP="0089572F">
            <w:pPr>
              <w:pStyle w:val="BodyText21"/>
              <w:widowControl/>
              <w:tabs>
                <w:tab w:val="clear" w:pos="426"/>
              </w:tabs>
              <w:ind w:right="322"/>
              <w:rPr>
                <w:sz w:val="21"/>
                <w:szCs w:val="21"/>
              </w:rPr>
            </w:pPr>
            <w:proofErr w:type="gramStart"/>
            <w:r w:rsidRPr="008F2A24">
              <w:rPr>
                <w:sz w:val="21"/>
                <w:szCs w:val="21"/>
              </w:rPr>
              <w:t>к</w:t>
            </w:r>
            <w:proofErr w:type="gramEnd"/>
            <w:r w:rsidRPr="008F2A24">
              <w:rPr>
                <w:sz w:val="21"/>
                <w:szCs w:val="21"/>
              </w:rPr>
              <w:t xml:space="preserve">/счет </w:t>
            </w:r>
            <w:r>
              <w:rPr>
                <w:sz w:val="21"/>
                <w:szCs w:val="21"/>
              </w:rPr>
              <w:t xml:space="preserve"> 40102810445370000043</w:t>
            </w:r>
          </w:p>
          <w:p w:rsidR="0089572F" w:rsidRPr="00B309B3" w:rsidRDefault="0089572F" w:rsidP="0089572F">
            <w:pPr>
              <w:pStyle w:val="BodyText21"/>
              <w:widowControl/>
              <w:tabs>
                <w:tab w:val="clear" w:pos="426"/>
              </w:tabs>
              <w:ind w:right="322"/>
              <w:rPr>
                <w:sz w:val="21"/>
                <w:szCs w:val="21"/>
              </w:rPr>
            </w:pPr>
            <w:r w:rsidRPr="00B309B3">
              <w:rPr>
                <w:sz w:val="21"/>
                <w:szCs w:val="21"/>
              </w:rPr>
              <w:t xml:space="preserve">БИК </w:t>
            </w:r>
            <w:r>
              <w:rPr>
                <w:sz w:val="21"/>
                <w:szCs w:val="21"/>
              </w:rPr>
              <w:t>015004950</w:t>
            </w:r>
          </w:p>
          <w:p w:rsidR="009B3E17" w:rsidRDefault="0089572F" w:rsidP="0089572F">
            <w:pPr>
              <w:tabs>
                <w:tab w:val="num" w:pos="927"/>
                <w:tab w:val="left" w:pos="9923"/>
              </w:tabs>
              <w:rPr>
                <w:sz w:val="20"/>
                <w:szCs w:val="20"/>
              </w:rPr>
            </w:pPr>
            <w:r w:rsidRPr="00B309B3">
              <w:rPr>
                <w:sz w:val="21"/>
                <w:szCs w:val="21"/>
              </w:rPr>
              <w:t>Тел.: (3812) 63-15-02</w:t>
            </w:r>
          </w:p>
          <w:p w:rsidR="009B3E17" w:rsidRDefault="009B3E17" w:rsidP="00B928AA">
            <w:pPr>
              <w:pStyle w:val="BodyText21"/>
              <w:widowControl/>
              <w:tabs>
                <w:tab w:val="clear" w:pos="426"/>
              </w:tabs>
              <w:ind w:right="322"/>
              <w:rPr>
                <w:sz w:val="20"/>
                <w:szCs w:val="20"/>
              </w:rPr>
            </w:pPr>
          </w:p>
          <w:p w:rsidR="009B3E17" w:rsidRDefault="009B3E17" w:rsidP="00B928AA">
            <w:pPr>
              <w:pStyle w:val="BodyText21"/>
              <w:widowControl/>
              <w:tabs>
                <w:tab w:val="clear" w:pos="426"/>
              </w:tabs>
              <w:ind w:right="322"/>
              <w:rPr>
                <w:sz w:val="20"/>
                <w:szCs w:val="20"/>
              </w:rPr>
            </w:pPr>
          </w:p>
          <w:p w:rsidR="009B3E17" w:rsidRDefault="009B3E17" w:rsidP="00B928AA">
            <w:pPr>
              <w:pStyle w:val="BodyText21"/>
              <w:widowControl/>
              <w:tabs>
                <w:tab w:val="clear" w:pos="426"/>
              </w:tabs>
              <w:ind w:right="322"/>
              <w:rPr>
                <w:sz w:val="20"/>
                <w:szCs w:val="20"/>
              </w:rPr>
            </w:pPr>
          </w:p>
          <w:p w:rsidR="009B3E17" w:rsidRDefault="009B3E17" w:rsidP="00B928AA">
            <w:pPr>
              <w:pStyle w:val="BodyText21"/>
              <w:widowControl/>
              <w:tabs>
                <w:tab w:val="clear" w:pos="426"/>
              </w:tabs>
              <w:ind w:right="322"/>
              <w:rPr>
                <w:sz w:val="20"/>
                <w:szCs w:val="20"/>
              </w:rPr>
            </w:pPr>
          </w:p>
          <w:p w:rsidR="009B3E17" w:rsidRPr="008D17BC" w:rsidRDefault="008C7923" w:rsidP="00B928AA">
            <w:pPr>
              <w:pStyle w:val="BodyText21"/>
              <w:widowControl/>
              <w:tabs>
                <w:tab w:val="clear" w:pos="426"/>
              </w:tabs>
              <w:ind w:right="322"/>
              <w:rPr>
                <w:sz w:val="20"/>
                <w:szCs w:val="20"/>
              </w:rPr>
            </w:pPr>
            <w:r>
              <w:rPr>
                <w:sz w:val="20"/>
                <w:szCs w:val="20"/>
              </w:rPr>
              <w:t>Н</w:t>
            </w:r>
            <w:r w:rsidR="009B3E17" w:rsidRPr="008D17BC">
              <w:rPr>
                <w:sz w:val="20"/>
                <w:szCs w:val="20"/>
              </w:rPr>
              <w:t>ачальник</w:t>
            </w:r>
          </w:p>
          <w:p w:rsidR="009B3E17" w:rsidRPr="008D17BC" w:rsidRDefault="009B3E17" w:rsidP="00B928AA">
            <w:pPr>
              <w:pStyle w:val="BodyText21"/>
              <w:widowControl/>
              <w:tabs>
                <w:tab w:val="clear" w:pos="426"/>
              </w:tabs>
              <w:ind w:left="426" w:right="322"/>
              <w:rPr>
                <w:sz w:val="20"/>
                <w:szCs w:val="20"/>
              </w:rPr>
            </w:pPr>
          </w:p>
          <w:p w:rsidR="009B3E17" w:rsidRDefault="009B3E17" w:rsidP="00B928AA">
            <w:pPr>
              <w:tabs>
                <w:tab w:val="num" w:pos="927"/>
                <w:tab w:val="left" w:pos="9923"/>
              </w:tabs>
              <w:rPr>
                <w:sz w:val="20"/>
                <w:szCs w:val="20"/>
              </w:rPr>
            </w:pPr>
            <w:r w:rsidRPr="008D17BC">
              <w:rPr>
                <w:sz w:val="20"/>
                <w:szCs w:val="20"/>
              </w:rPr>
              <w:t>___________</w:t>
            </w:r>
            <w:r>
              <w:rPr>
                <w:sz w:val="20"/>
                <w:szCs w:val="20"/>
              </w:rPr>
              <w:t>___________ /</w:t>
            </w:r>
            <w:r w:rsidR="00107361">
              <w:rPr>
                <w:sz w:val="20"/>
                <w:szCs w:val="20"/>
              </w:rPr>
              <w:t>О.Е. Студитский</w:t>
            </w:r>
            <w:r w:rsidRPr="008D17BC">
              <w:rPr>
                <w:sz w:val="20"/>
                <w:szCs w:val="20"/>
              </w:rPr>
              <w:t xml:space="preserve">/    </w:t>
            </w:r>
          </w:p>
          <w:p w:rsidR="009B3E17" w:rsidRPr="005438BB" w:rsidRDefault="009B3E17" w:rsidP="00B928AA">
            <w:pPr>
              <w:tabs>
                <w:tab w:val="num" w:pos="927"/>
                <w:tab w:val="left" w:pos="9923"/>
              </w:tabs>
              <w:rPr>
                <w:sz w:val="20"/>
                <w:szCs w:val="20"/>
              </w:rPr>
            </w:pPr>
            <w:r>
              <w:rPr>
                <w:sz w:val="20"/>
                <w:szCs w:val="20"/>
              </w:rPr>
              <w:t xml:space="preserve">                      М.П.</w:t>
            </w:r>
            <w:r w:rsidRPr="008D17BC">
              <w:rPr>
                <w:sz w:val="20"/>
                <w:szCs w:val="20"/>
              </w:rPr>
              <w:t xml:space="preserve">                                                                                                </w:t>
            </w:r>
          </w:p>
        </w:tc>
        <w:tc>
          <w:tcPr>
            <w:tcW w:w="5209" w:type="dxa"/>
          </w:tcPr>
          <w:p w:rsidR="009B3E17" w:rsidRDefault="008C7923" w:rsidP="00B928AA">
            <w:pPr>
              <w:pStyle w:val="ConsPlusNonformat"/>
              <w:tabs>
                <w:tab w:val="num" w:pos="927"/>
                <w:tab w:val="left" w:pos="9923"/>
              </w:tabs>
              <w:ind w:right="-2"/>
              <w:rPr>
                <w:rFonts w:ascii="Times New Roman" w:hAnsi="Times New Roman" w:cs="Times New Roman"/>
                <w:lang w:eastAsia="ru-RU"/>
              </w:rPr>
            </w:pPr>
            <w:r>
              <w:rPr>
                <w:rFonts w:ascii="Times New Roman" w:hAnsi="Times New Roman" w:cs="Times New Roman"/>
                <w:lang w:eastAsia="ru-RU"/>
              </w:rPr>
              <w:t xml:space="preserve">              </w:t>
            </w:r>
          </w:p>
          <w:p w:rsidR="008C7923" w:rsidRDefault="008C7923" w:rsidP="00B928AA">
            <w:pPr>
              <w:pStyle w:val="ConsPlusNonformat"/>
              <w:tabs>
                <w:tab w:val="num" w:pos="927"/>
                <w:tab w:val="left" w:pos="9923"/>
              </w:tabs>
              <w:ind w:right="-2"/>
              <w:rPr>
                <w:rFonts w:ascii="Times New Roman" w:hAnsi="Times New Roman" w:cs="Times New Roman"/>
                <w:lang w:eastAsia="ru-RU"/>
              </w:rPr>
            </w:pPr>
          </w:p>
          <w:p w:rsidR="008C7923" w:rsidRDefault="008C7923" w:rsidP="00B928AA">
            <w:pPr>
              <w:pStyle w:val="ConsPlusNonformat"/>
              <w:tabs>
                <w:tab w:val="num" w:pos="927"/>
                <w:tab w:val="left" w:pos="9923"/>
              </w:tabs>
              <w:ind w:right="-2"/>
              <w:rPr>
                <w:rFonts w:ascii="Times New Roman" w:hAnsi="Times New Roman" w:cs="Times New Roman"/>
                <w:lang w:eastAsia="ru-RU"/>
              </w:rPr>
            </w:pPr>
          </w:p>
          <w:p w:rsidR="008C7923" w:rsidRDefault="008C7923" w:rsidP="00B928AA">
            <w:pPr>
              <w:pStyle w:val="ConsPlusNonformat"/>
              <w:tabs>
                <w:tab w:val="num" w:pos="927"/>
                <w:tab w:val="left" w:pos="9923"/>
              </w:tabs>
              <w:ind w:right="-2"/>
              <w:rPr>
                <w:rFonts w:ascii="Times New Roman" w:hAnsi="Times New Roman" w:cs="Times New Roman"/>
                <w:lang w:eastAsia="ru-RU"/>
              </w:rPr>
            </w:pPr>
          </w:p>
          <w:p w:rsidR="008C7923" w:rsidRDefault="008C7923" w:rsidP="00B928AA">
            <w:pPr>
              <w:pStyle w:val="ConsPlusNonformat"/>
              <w:tabs>
                <w:tab w:val="num" w:pos="927"/>
                <w:tab w:val="left" w:pos="9923"/>
              </w:tabs>
              <w:ind w:right="-2"/>
              <w:rPr>
                <w:rFonts w:ascii="Times New Roman" w:hAnsi="Times New Roman" w:cs="Times New Roman"/>
                <w:lang w:eastAsia="ru-RU"/>
              </w:rPr>
            </w:pPr>
          </w:p>
          <w:p w:rsidR="008C7923" w:rsidRDefault="008C7923" w:rsidP="00B928AA">
            <w:pPr>
              <w:pStyle w:val="ConsPlusNonformat"/>
              <w:tabs>
                <w:tab w:val="num" w:pos="927"/>
                <w:tab w:val="left" w:pos="9923"/>
              </w:tabs>
              <w:ind w:right="-2"/>
              <w:rPr>
                <w:rFonts w:ascii="Times New Roman" w:hAnsi="Times New Roman" w:cs="Times New Roman"/>
                <w:lang w:eastAsia="ru-RU"/>
              </w:rPr>
            </w:pPr>
          </w:p>
          <w:p w:rsidR="008C7923" w:rsidRDefault="008C7923" w:rsidP="00B928AA">
            <w:pPr>
              <w:pStyle w:val="ConsPlusNonformat"/>
              <w:tabs>
                <w:tab w:val="num" w:pos="927"/>
                <w:tab w:val="left" w:pos="9923"/>
              </w:tabs>
              <w:ind w:right="-2"/>
              <w:rPr>
                <w:rFonts w:ascii="Times New Roman" w:hAnsi="Times New Roman" w:cs="Times New Roman"/>
                <w:lang w:eastAsia="ru-RU"/>
              </w:rPr>
            </w:pPr>
          </w:p>
          <w:p w:rsidR="008C7923" w:rsidRDefault="008C7923" w:rsidP="00B928AA">
            <w:pPr>
              <w:pStyle w:val="ConsPlusNonformat"/>
              <w:tabs>
                <w:tab w:val="num" w:pos="927"/>
                <w:tab w:val="left" w:pos="9923"/>
              </w:tabs>
              <w:ind w:right="-2"/>
              <w:rPr>
                <w:rFonts w:ascii="Times New Roman" w:hAnsi="Times New Roman" w:cs="Times New Roman"/>
                <w:lang w:eastAsia="ru-RU"/>
              </w:rPr>
            </w:pPr>
          </w:p>
          <w:p w:rsidR="008C7923" w:rsidRDefault="008C7923" w:rsidP="00B928AA">
            <w:pPr>
              <w:pStyle w:val="ConsPlusNonformat"/>
              <w:tabs>
                <w:tab w:val="num" w:pos="927"/>
                <w:tab w:val="left" w:pos="9923"/>
              </w:tabs>
              <w:ind w:right="-2"/>
              <w:rPr>
                <w:rFonts w:ascii="Times New Roman" w:hAnsi="Times New Roman" w:cs="Times New Roman"/>
                <w:lang w:eastAsia="ru-RU"/>
              </w:rPr>
            </w:pPr>
          </w:p>
          <w:p w:rsidR="008C7923" w:rsidRDefault="008C7923" w:rsidP="00B928AA">
            <w:pPr>
              <w:pStyle w:val="ConsPlusNonformat"/>
              <w:tabs>
                <w:tab w:val="num" w:pos="927"/>
                <w:tab w:val="left" w:pos="9923"/>
              </w:tabs>
              <w:ind w:right="-2"/>
              <w:rPr>
                <w:rFonts w:ascii="Times New Roman" w:hAnsi="Times New Roman" w:cs="Times New Roman"/>
                <w:lang w:eastAsia="ru-RU"/>
              </w:rPr>
            </w:pPr>
          </w:p>
          <w:p w:rsidR="008C7923" w:rsidRDefault="008C7923" w:rsidP="00B928AA">
            <w:pPr>
              <w:pStyle w:val="ConsPlusNonformat"/>
              <w:tabs>
                <w:tab w:val="num" w:pos="927"/>
                <w:tab w:val="left" w:pos="9923"/>
              </w:tabs>
              <w:ind w:right="-2"/>
              <w:rPr>
                <w:rFonts w:ascii="Times New Roman" w:hAnsi="Times New Roman" w:cs="Times New Roman"/>
                <w:lang w:eastAsia="ru-RU"/>
              </w:rPr>
            </w:pPr>
          </w:p>
          <w:p w:rsidR="008C7923" w:rsidRDefault="008C7923" w:rsidP="00B928AA">
            <w:pPr>
              <w:pStyle w:val="ConsPlusNonformat"/>
              <w:tabs>
                <w:tab w:val="num" w:pos="927"/>
                <w:tab w:val="left" w:pos="9923"/>
              </w:tabs>
              <w:ind w:right="-2"/>
              <w:rPr>
                <w:rFonts w:ascii="Times New Roman" w:hAnsi="Times New Roman" w:cs="Times New Roman"/>
                <w:lang w:eastAsia="ru-RU"/>
              </w:rPr>
            </w:pPr>
          </w:p>
          <w:p w:rsidR="008C7923" w:rsidRDefault="008C7923" w:rsidP="00B928AA">
            <w:pPr>
              <w:pStyle w:val="ConsPlusNonformat"/>
              <w:tabs>
                <w:tab w:val="num" w:pos="927"/>
                <w:tab w:val="left" w:pos="9923"/>
              </w:tabs>
              <w:ind w:right="-2"/>
              <w:rPr>
                <w:rFonts w:ascii="Times New Roman" w:hAnsi="Times New Roman" w:cs="Times New Roman"/>
                <w:lang w:eastAsia="ru-RU"/>
              </w:rPr>
            </w:pPr>
          </w:p>
          <w:p w:rsidR="008C7923" w:rsidRPr="005438BB" w:rsidRDefault="008C7923" w:rsidP="00B928AA">
            <w:pPr>
              <w:pStyle w:val="ConsPlusNonformat"/>
              <w:tabs>
                <w:tab w:val="num" w:pos="927"/>
                <w:tab w:val="left" w:pos="9923"/>
              </w:tabs>
              <w:ind w:right="-2"/>
              <w:rPr>
                <w:rFonts w:ascii="Times New Roman" w:hAnsi="Times New Roman" w:cs="Times New Roman"/>
                <w:lang w:eastAsia="ru-RU"/>
              </w:rPr>
            </w:pPr>
          </w:p>
          <w:p w:rsidR="009B3E17" w:rsidRPr="005438BB" w:rsidRDefault="009B3E17" w:rsidP="00B928AA">
            <w:pPr>
              <w:pStyle w:val="ConsPlusNonformat"/>
              <w:tabs>
                <w:tab w:val="num" w:pos="927"/>
                <w:tab w:val="left" w:pos="9923"/>
              </w:tabs>
              <w:ind w:right="-2"/>
              <w:rPr>
                <w:rFonts w:ascii="Times New Roman" w:hAnsi="Times New Roman" w:cs="Times New Roman"/>
                <w:lang w:eastAsia="ru-RU"/>
              </w:rPr>
            </w:pPr>
          </w:p>
          <w:p w:rsidR="009B3E17" w:rsidRDefault="009B3E17" w:rsidP="00B928AA">
            <w:pPr>
              <w:pStyle w:val="ConsPlusNonformat"/>
              <w:tabs>
                <w:tab w:val="num" w:pos="927"/>
                <w:tab w:val="left" w:pos="9923"/>
              </w:tabs>
              <w:ind w:right="-2"/>
              <w:rPr>
                <w:rFonts w:ascii="Times New Roman" w:hAnsi="Times New Roman" w:cs="Times New Roman"/>
                <w:lang w:eastAsia="ru-RU"/>
              </w:rPr>
            </w:pPr>
          </w:p>
          <w:p w:rsidR="009B3E17" w:rsidRDefault="009B3E17" w:rsidP="00B928AA">
            <w:pPr>
              <w:pStyle w:val="ConsPlusNonformat"/>
              <w:tabs>
                <w:tab w:val="num" w:pos="927"/>
                <w:tab w:val="left" w:pos="9923"/>
              </w:tabs>
              <w:ind w:right="-2"/>
              <w:rPr>
                <w:rFonts w:ascii="Times New Roman" w:hAnsi="Times New Roman" w:cs="Times New Roman"/>
                <w:lang w:eastAsia="ru-RU"/>
              </w:rPr>
            </w:pPr>
          </w:p>
          <w:p w:rsidR="008C7923" w:rsidRDefault="008C7923" w:rsidP="00B928AA">
            <w:pPr>
              <w:pStyle w:val="ConsPlusNonformat"/>
              <w:tabs>
                <w:tab w:val="num" w:pos="927"/>
                <w:tab w:val="left" w:pos="9923"/>
              </w:tabs>
              <w:ind w:right="-2"/>
              <w:rPr>
                <w:rFonts w:ascii="Times New Roman" w:hAnsi="Times New Roman" w:cs="Times New Roman"/>
                <w:lang w:eastAsia="ru-RU"/>
              </w:rPr>
            </w:pPr>
          </w:p>
          <w:p w:rsidR="009B3E17" w:rsidRPr="005438BB" w:rsidRDefault="009B3E17" w:rsidP="00B928AA">
            <w:pPr>
              <w:pStyle w:val="ConsPlusNonformat"/>
              <w:tabs>
                <w:tab w:val="num" w:pos="927"/>
                <w:tab w:val="left" w:pos="9923"/>
              </w:tabs>
              <w:ind w:right="-2"/>
              <w:rPr>
                <w:rFonts w:ascii="Times New Roman" w:hAnsi="Times New Roman" w:cs="Times New Roman"/>
                <w:lang w:eastAsia="ru-RU"/>
              </w:rPr>
            </w:pPr>
            <w:r w:rsidRPr="005438BB">
              <w:rPr>
                <w:rFonts w:ascii="Times New Roman" w:hAnsi="Times New Roman" w:cs="Times New Roman"/>
                <w:lang w:eastAsia="ru-RU"/>
              </w:rPr>
              <w:t xml:space="preserve"> ________________</w:t>
            </w:r>
            <w:r>
              <w:rPr>
                <w:rFonts w:ascii="Times New Roman" w:hAnsi="Times New Roman" w:cs="Times New Roman"/>
                <w:lang w:eastAsia="ru-RU"/>
              </w:rPr>
              <w:t>____</w:t>
            </w:r>
            <w:r w:rsidRPr="005438BB">
              <w:rPr>
                <w:rFonts w:ascii="Times New Roman" w:hAnsi="Times New Roman" w:cs="Times New Roman"/>
                <w:lang w:eastAsia="ru-RU"/>
              </w:rPr>
              <w:t xml:space="preserve"> /</w:t>
            </w:r>
            <w:r w:rsidR="008C7923">
              <w:rPr>
                <w:rFonts w:ascii="Times New Roman" w:hAnsi="Times New Roman" w:cs="Times New Roman"/>
                <w:lang w:eastAsia="ru-RU"/>
              </w:rPr>
              <w:t xml:space="preserve">                     </w:t>
            </w:r>
            <w:r w:rsidRPr="005438BB">
              <w:rPr>
                <w:rFonts w:ascii="Times New Roman" w:hAnsi="Times New Roman" w:cs="Times New Roman"/>
                <w:lang w:eastAsia="ru-RU"/>
              </w:rPr>
              <w:t xml:space="preserve"> /</w:t>
            </w:r>
          </w:p>
          <w:p w:rsidR="009B3E17" w:rsidRPr="005438BB" w:rsidRDefault="009B3E17" w:rsidP="00B928AA">
            <w:pPr>
              <w:widowControl w:val="0"/>
              <w:tabs>
                <w:tab w:val="num" w:pos="927"/>
                <w:tab w:val="left" w:pos="9923"/>
              </w:tabs>
              <w:autoSpaceDE w:val="0"/>
              <w:autoSpaceDN w:val="0"/>
              <w:adjustRightInd w:val="0"/>
              <w:ind w:right="-2"/>
              <w:rPr>
                <w:sz w:val="20"/>
                <w:szCs w:val="20"/>
              </w:rPr>
            </w:pPr>
            <w:r w:rsidRPr="005438BB">
              <w:rPr>
                <w:sz w:val="20"/>
                <w:szCs w:val="20"/>
              </w:rPr>
              <w:t xml:space="preserve">    </w:t>
            </w:r>
            <w:r>
              <w:rPr>
                <w:sz w:val="20"/>
                <w:szCs w:val="20"/>
              </w:rPr>
              <w:t xml:space="preserve">       </w:t>
            </w:r>
            <w:r w:rsidRPr="005438BB">
              <w:rPr>
                <w:sz w:val="20"/>
                <w:szCs w:val="20"/>
              </w:rPr>
              <w:t xml:space="preserve"> М.П.</w:t>
            </w:r>
          </w:p>
        </w:tc>
      </w:tr>
    </w:tbl>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9B3E17" w:rsidRDefault="009B3E17">
      <w:pPr>
        <w:widowControl w:val="0"/>
        <w:autoSpaceDE w:val="0"/>
        <w:jc w:val="both"/>
        <w:rPr>
          <w:b/>
          <w:bCs/>
          <w:caps/>
          <w:sz w:val="20"/>
          <w:szCs w:val="20"/>
        </w:rPr>
      </w:pPr>
    </w:p>
    <w:p w:rsidR="00415984" w:rsidRDefault="00415984" w:rsidP="00415984">
      <w:pPr>
        <w:pStyle w:val="BodyText21"/>
        <w:widowControl/>
        <w:tabs>
          <w:tab w:val="clear" w:pos="426"/>
          <w:tab w:val="left" w:pos="708"/>
        </w:tabs>
        <w:jc w:val="right"/>
      </w:pPr>
      <w:r>
        <w:rPr>
          <w:sz w:val="22"/>
          <w:szCs w:val="22"/>
        </w:rPr>
        <w:lastRenderedPageBreak/>
        <w:t>Приложение №1</w:t>
      </w:r>
    </w:p>
    <w:p w:rsidR="00415984" w:rsidRDefault="00415984" w:rsidP="00415984">
      <w:pPr>
        <w:pStyle w:val="BodyText21"/>
        <w:widowControl/>
        <w:tabs>
          <w:tab w:val="clear" w:pos="426"/>
          <w:tab w:val="left" w:pos="708"/>
        </w:tabs>
        <w:jc w:val="right"/>
      </w:pPr>
      <w:r>
        <w:rPr>
          <w:sz w:val="22"/>
          <w:szCs w:val="22"/>
        </w:rPr>
        <w:t xml:space="preserve">к  Государственному контракту </w:t>
      </w:r>
    </w:p>
    <w:p w:rsidR="00415984" w:rsidRDefault="00415984" w:rsidP="00415984">
      <w:pPr>
        <w:pStyle w:val="BodyText21"/>
        <w:widowControl/>
        <w:tabs>
          <w:tab w:val="clear" w:pos="426"/>
          <w:tab w:val="left" w:pos="708"/>
        </w:tabs>
        <w:jc w:val="right"/>
      </w:pPr>
      <w:r>
        <w:rPr>
          <w:sz w:val="22"/>
          <w:szCs w:val="22"/>
        </w:rPr>
        <w:t>№________ от «___»__________202</w:t>
      </w:r>
      <w:r w:rsidR="00836745">
        <w:rPr>
          <w:sz w:val="22"/>
          <w:szCs w:val="22"/>
        </w:rPr>
        <w:t>6</w:t>
      </w:r>
      <w:r>
        <w:rPr>
          <w:sz w:val="22"/>
          <w:szCs w:val="22"/>
        </w:rPr>
        <w:t xml:space="preserve"> г.</w:t>
      </w:r>
    </w:p>
    <w:p w:rsidR="00415984" w:rsidRDefault="00415984" w:rsidP="00415984">
      <w:pPr>
        <w:pStyle w:val="BodyText21"/>
        <w:widowControl/>
        <w:tabs>
          <w:tab w:val="clear" w:pos="426"/>
          <w:tab w:val="left" w:pos="708"/>
        </w:tabs>
        <w:jc w:val="right"/>
        <w:rPr>
          <w:sz w:val="22"/>
          <w:szCs w:val="22"/>
        </w:rPr>
      </w:pPr>
    </w:p>
    <w:p w:rsidR="00415984" w:rsidRDefault="00415984" w:rsidP="00415984">
      <w:pPr>
        <w:pStyle w:val="BodyText21"/>
        <w:widowControl/>
        <w:tabs>
          <w:tab w:val="clear" w:pos="426"/>
          <w:tab w:val="left" w:pos="708"/>
        </w:tabs>
        <w:jc w:val="right"/>
        <w:rPr>
          <w:sz w:val="22"/>
          <w:szCs w:val="22"/>
        </w:rPr>
      </w:pPr>
    </w:p>
    <w:p w:rsidR="00415984" w:rsidRDefault="00415984" w:rsidP="00415984">
      <w:pPr>
        <w:pStyle w:val="BodyText21"/>
        <w:widowControl/>
        <w:tabs>
          <w:tab w:val="clear" w:pos="426"/>
          <w:tab w:val="left" w:pos="708"/>
        </w:tabs>
        <w:jc w:val="center"/>
      </w:pPr>
      <w:r>
        <w:rPr>
          <w:b/>
          <w:bCs/>
          <w:sz w:val="22"/>
          <w:szCs w:val="22"/>
        </w:rPr>
        <w:t>ПЕРЕЧЕНЬ И ОБЪЕМ, ПОДЛЕЖАЩИХ ОКАЗАНИЮ УСЛУГ</w:t>
      </w:r>
    </w:p>
    <w:p w:rsidR="00415984" w:rsidRDefault="00415984" w:rsidP="00415984">
      <w:pPr>
        <w:pStyle w:val="BodyText21"/>
        <w:widowControl/>
        <w:tabs>
          <w:tab w:val="clear" w:pos="426"/>
          <w:tab w:val="left" w:pos="708"/>
        </w:tabs>
        <w:rPr>
          <w:b/>
          <w:bCs/>
          <w:spacing w:val="2"/>
          <w:sz w:val="22"/>
          <w:szCs w:val="22"/>
        </w:rPr>
      </w:pPr>
    </w:p>
    <w:tbl>
      <w:tblPr>
        <w:tblW w:w="10185" w:type="dxa"/>
        <w:tblInd w:w="2" w:type="dxa"/>
        <w:tblLayout w:type="fixed"/>
        <w:tblLook w:val="04A0"/>
      </w:tblPr>
      <w:tblGrid>
        <w:gridCol w:w="435"/>
        <w:gridCol w:w="3649"/>
        <w:gridCol w:w="994"/>
        <w:gridCol w:w="708"/>
        <w:gridCol w:w="1277"/>
        <w:gridCol w:w="993"/>
        <w:gridCol w:w="994"/>
        <w:gridCol w:w="1135"/>
      </w:tblGrid>
      <w:tr w:rsidR="00415984" w:rsidTr="00B37075">
        <w:trPr>
          <w:trHeight w:val="495"/>
        </w:trPr>
        <w:tc>
          <w:tcPr>
            <w:tcW w:w="435"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w:t>
            </w:r>
          </w:p>
        </w:tc>
        <w:tc>
          <w:tcPr>
            <w:tcW w:w="3649"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Показатели</w:t>
            </w:r>
          </w:p>
        </w:tc>
        <w:tc>
          <w:tcPr>
            <w:tcW w:w="994"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 xml:space="preserve">Ед. </w:t>
            </w:r>
            <w:proofErr w:type="spellStart"/>
            <w:r>
              <w:rPr>
                <w:sz w:val="20"/>
                <w:szCs w:val="20"/>
              </w:rPr>
              <w:t>изм</w:t>
            </w:r>
            <w:proofErr w:type="spellEnd"/>
            <w:r>
              <w:rPr>
                <w:sz w:val="20"/>
                <w:szCs w:val="20"/>
              </w:rPr>
              <w:t>.</w:t>
            </w:r>
          </w:p>
        </w:tc>
        <w:tc>
          <w:tcPr>
            <w:tcW w:w="708"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Кол-во</w:t>
            </w:r>
          </w:p>
        </w:tc>
        <w:tc>
          <w:tcPr>
            <w:tcW w:w="1277"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Стоимость, руб.</w:t>
            </w:r>
          </w:p>
        </w:tc>
        <w:tc>
          <w:tcPr>
            <w:tcW w:w="993"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Сумма, руб.</w:t>
            </w:r>
          </w:p>
        </w:tc>
        <w:tc>
          <w:tcPr>
            <w:tcW w:w="994"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НДС</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15984" w:rsidRDefault="00415984" w:rsidP="00B37075">
            <w:pPr>
              <w:jc w:val="center"/>
              <w:rPr>
                <w:sz w:val="20"/>
                <w:szCs w:val="20"/>
              </w:rPr>
            </w:pPr>
            <w:r>
              <w:rPr>
                <w:sz w:val="20"/>
                <w:szCs w:val="20"/>
              </w:rPr>
              <w:t>Сумма с НДС, руб.</w:t>
            </w:r>
          </w:p>
        </w:tc>
      </w:tr>
      <w:tr w:rsidR="00415984" w:rsidTr="00B37075">
        <w:trPr>
          <w:trHeight w:val="495"/>
        </w:trPr>
        <w:tc>
          <w:tcPr>
            <w:tcW w:w="435"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1</w:t>
            </w:r>
          </w:p>
        </w:tc>
        <w:tc>
          <w:tcPr>
            <w:tcW w:w="3649"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Исследование воды питьевой на цветность фотометрическим методом</w:t>
            </w:r>
          </w:p>
        </w:tc>
        <w:tc>
          <w:tcPr>
            <w:tcW w:w="994"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pPr>
            <w:proofErr w:type="spellStart"/>
            <w:r>
              <w:rPr>
                <w:sz w:val="20"/>
                <w:szCs w:val="20"/>
              </w:rPr>
              <w:t>усл</w:t>
            </w:r>
            <w:proofErr w:type="spellEnd"/>
            <w:r>
              <w:rPr>
                <w:sz w:val="20"/>
                <w:szCs w:val="20"/>
              </w:rPr>
              <w:t>. ед.</w:t>
            </w:r>
          </w:p>
        </w:tc>
        <w:tc>
          <w:tcPr>
            <w:tcW w:w="708"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2</w:t>
            </w:r>
          </w:p>
        </w:tc>
        <w:tc>
          <w:tcPr>
            <w:tcW w:w="1277"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rPr>
                <w:sz w:val="20"/>
                <w:szCs w:val="20"/>
              </w:rPr>
            </w:pPr>
          </w:p>
        </w:tc>
        <w:tc>
          <w:tcPr>
            <w:tcW w:w="993"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rPr>
                <w:sz w:val="20"/>
                <w:szCs w:val="20"/>
              </w:rPr>
            </w:pPr>
          </w:p>
        </w:tc>
        <w:tc>
          <w:tcPr>
            <w:tcW w:w="994" w:type="dxa"/>
            <w:tcBorders>
              <w:top w:val="single" w:sz="4" w:space="0" w:color="000000"/>
              <w:left w:val="single" w:sz="4" w:space="0" w:color="000000"/>
              <w:bottom w:val="single" w:sz="4" w:space="0" w:color="000000"/>
              <w:right w:val="nil"/>
            </w:tcBorders>
            <w:vAlign w:val="center"/>
            <w:hideMark/>
          </w:tcPr>
          <w:p w:rsidR="00415984" w:rsidRDefault="00415984" w:rsidP="00B37075">
            <w:pPr>
              <w:jc w:val="center"/>
              <w:rPr>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15984" w:rsidRDefault="00415984" w:rsidP="00B37075">
            <w:pPr>
              <w:jc w:val="center"/>
              <w:rPr>
                <w:sz w:val="20"/>
                <w:szCs w:val="20"/>
              </w:rPr>
            </w:pPr>
          </w:p>
        </w:tc>
      </w:tr>
      <w:tr w:rsidR="00415984" w:rsidTr="00B37075">
        <w:trPr>
          <w:trHeight w:val="495"/>
        </w:trPr>
        <w:tc>
          <w:tcPr>
            <w:tcW w:w="435" w:type="dxa"/>
            <w:tcBorders>
              <w:top w:val="nil"/>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2</w:t>
            </w:r>
          </w:p>
        </w:tc>
        <w:tc>
          <w:tcPr>
            <w:tcW w:w="3649" w:type="dxa"/>
            <w:tcBorders>
              <w:top w:val="nil"/>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Определение мышьяка в пищевых продуктах методом ИВА</w:t>
            </w:r>
          </w:p>
        </w:tc>
        <w:tc>
          <w:tcPr>
            <w:tcW w:w="994" w:type="dxa"/>
            <w:tcBorders>
              <w:top w:val="nil"/>
              <w:left w:val="single" w:sz="4" w:space="0" w:color="000000"/>
              <w:bottom w:val="single" w:sz="4" w:space="0" w:color="000000"/>
              <w:right w:val="nil"/>
            </w:tcBorders>
            <w:vAlign w:val="center"/>
            <w:hideMark/>
          </w:tcPr>
          <w:p w:rsidR="00415984" w:rsidRDefault="00415984" w:rsidP="00B37075">
            <w:pPr>
              <w:jc w:val="center"/>
              <w:rPr>
                <w:sz w:val="20"/>
                <w:szCs w:val="20"/>
              </w:rPr>
            </w:pPr>
            <w:proofErr w:type="spellStart"/>
            <w:r>
              <w:rPr>
                <w:sz w:val="20"/>
                <w:szCs w:val="20"/>
              </w:rPr>
              <w:t>усл</w:t>
            </w:r>
            <w:proofErr w:type="spellEnd"/>
            <w:r>
              <w:rPr>
                <w:sz w:val="20"/>
                <w:szCs w:val="20"/>
              </w:rPr>
              <w:t>. ед.</w:t>
            </w:r>
          </w:p>
        </w:tc>
        <w:tc>
          <w:tcPr>
            <w:tcW w:w="708" w:type="dxa"/>
            <w:tcBorders>
              <w:top w:val="nil"/>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1</w:t>
            </w:r>
          </w:p>
        </w:tc>
        <w:tc>
          <w:tcPr>
            <w:tcW w:w="1277" w:type="dxa"/>
            <w:tcBorders>
              <w:top w:val="nil"/>
              <w:left w:val="single" w:sz="4" w:space="0" w:color="000000"/>
              <w:bottom w:val="single" w:sz="4" w:space="0" w:color="000000"/>
              <w:right w:val="nil"/>
            </w:tcBorders>
            <w:vAlign w:val="center"/>
            <w:hideMark/>
          </w:tcPr>
          <w:p w:rsidR="00415984" w:rsidRDefault="00415984" w:rsidP="00B37075">
            <w:pPr>
              <w:jc w:val="center"/>
              <w:rPr>
                <w:sz w:val="20"/>
                <w:szCs w:val="20"/>
              </w:rPr>
            </w:pPr>
          </w:p>
        </w:tc>
        <w:tc>
          <w:tcPr>
            <w:tcW w:w="993" w:type="dxa"/>
            <w:tcBorders>
              <w:top w:val="nil"/>
              <w:left w:val="single" w:sz="4" w:space="0" w:color="000000"/>
              <w:bottom w:val="single" w:sz="4" w:space="0" w:color="000000"/>
              <w:right w:val="nil"/>
            </w:tcBorders>
            <w:vAlign w:val="center"/>
            <w:hideMark/>
          </w:tcPr>
          <w:p w:rsidR="00415984" w:rsidRDefault="00415984" w:rsidP="00B37075">
            <w:pPr>
              <w:jc w:val="center"/>
              <w:rPr>
                <w:sz w:val="20"/>
                <w:szCs w:val="20"/>
              </w:rPr>
            </w:pPr>
          </w:p>
        </w:tc>
        <w:tc>
          <w:tcPr>
            <w:tcW w:w="994" w:type="dxa"/>
            <w:tcBorders>
              <w:top w:val="nil"/>
              <w:left w:val="single" w:sz="4" w:space="0" w:color="000000"/>
              <w:bottom w:val="single" w:sz="4" w:space="0" w:color="000000"/>
              <w:right w:val="nil"/>
            </w:tcBorders>
            <w:vAlign w:val="center"/>
            <w:hideMark/>
          </w:tcPr>
          <w:p w:rsidR="00415984" w:rsidRDefault="00415984" w:rsidP="00B37075">
            <w:pPr>
              <w:jc w:val="center"/>
              <w:rPr>
                <w:sz w:val="20"/>
                <w:szCs w:val="20"/>
              </w:rPr>
            </w:pPr>
          </w:p>
        </w:tc>
        <w:tc>
          <w:tcPr>
            <w:tcW w:w="1135" w:type="dxa"/>
            <w:tcBorders>
              <w:top w:val="nil"/>
              <w:left w:val="single" w:sz="4" w:space="0" w:color="000000"/>
              <w:bottom w:val="single" w:sz="4" w:space="0" w:color="000000"/>
              <w:right w:val="single" w:sz="4" w:space="0" w:color="000000"/>
            </w:tcBorders>
            <w:vAlign w:val="center"/>
            <w:hideMark/>
          </w:tcPr>
          <w:p w:rsidR="00415984" w:rsidRDefault="00415984" w:rsidP="00B37075">
            <w:pPr>
              <w:jc w:val="center"/>
              <w:rPr>
                <w:sz w:val="20"/>
                <w:szCs w:val="20"/>
              </w:rPr>
            </w:pPr>
          </w:p>
        </w:tc>
      </w:tr>
      <w:tr w:rsidR="00415984" w:rsidTr="00B37075">
        <w:trPr>
          <w:trHeight w:val="495"/>
        </w:trPr>
        <w:tc>
          <w:tcPr>
            <w:tcW w:w="435" w:type="dxa"/>
            <w:tcBorders>
              <w:top w:val="nil"/>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3</w:t>
            </w:r>
          </w:p>
        </w:tc>
        <w:tc>
          <w:tcPr>
            <w:tcW w:w="3649" w:type="dxa"/>
            <w:tcBorders>
              <w:top w:val="nil"/>
              <w:left w:val="single" w:sz="4" w:space="0" w:color="000000"/>
              <w:bottom w:val="single" w:sz="4" w:space="0" w:color="000000"/>
              <w:right w:val="nil"/>
            </w:tcBorders>
            <w:vAlign w:val="center"/>
            <w:hideMark/>
          </w:tcPr>
          <w:p w:rsidR="00415984" w:rsidRDefault="00415984" w:rsidP="00B37075">
            <w:pPr>
              <w:jc w:val="center"/>
              <w:rPr>
                <w:sz w:val="20"/>
                <w:szCs w:val="20"/>
              </w:rPr>
            </w:pPr>
            <w:r>
              <w:rPr>
                <w:sz w:val="20"/>
                <w:szCs w:val="20"/>
              </w:rPr>
              <w:t xml:space="preserve">Контроль работы дезинфекционных камер, объемом 2м3 </w:t>
            </w:r>
          </w:p>
        </w:tc>
        <w:tc>
          <w:tcPr>
            <w:tcW w:w="994" w:type="dxa"/>
            <w:tcBorders>
              <w:top w:val="nil"/>
              <w:left w:val="single" w:sz="4" w:space="0" w:color="000000"/>
              <w:bottom w:val="single" w:sz="4" w:space="0" w:color="000000"/>
              <w:right w:val="nil"/>
            </w:tcBorders>
            <w:vAlign w:val="center"/>
            <w:hideMark/>
          </w:tcPr>
          <w:p w:rsidR="00415984" w:rsidRDefault="00415984" w:rsidP="00B37075">
            <w:pPr>
              <w:jc w:val="center"/>
              <w:rPr>
                <w:sz w:val="20"/>
                <w:szCs w:val="20"/>
              </w:rPr>
            </w:pPr>
            <w:proofErr w:type="spellStart"/>
            <w:r>
              <w:rPr>
                <w:sz w:val="20"/>
                <w:szCs w:val="20"/>
              </w:rPr>
              <w:t>усл</w:t>
            </w:r>
            <w:proofErr w:type="spellEnd"/>
            <w:r>
              <w:rPr>
                <w:sz w:val="20"/>
                <w:szCs w:val="20"/>
              </w:rPr>
              <w:t>. ед.</w:t>
            </w:r>
          </w:p>
        </w:tc>
        <w:tc>
          <w:tcPr>
            <w:tcW w:w="708" w:type="dxa"/>
            <w:tcBorders>
              <w:top w:val="nil"/>
              <w:left w:val="single" w:sz="4" w:space="0" w:color="000000"/>
              <w:bottom w:val="single" w:sz="4" w:space="0" w:color="000000"/>
              <w:right w:val="nil"/>
            </w:tcBorders>
            <w:vAlign w:val="center"/>
            <w:hideMark/>
          </w:tcPr>
          <w:p w:rsidR="00415984" w:rsidRDefault="00836745" w:rsidP="00B37075">
            <w:pPr>
              <w:jc w:val="center"/>
              <w:rPr>
                <w:sz w:val="20"/>
                <w:szCs w:val="20"/>
              </w:rPr>
            </w:pPr>
            <w:r>
              <w:rPr>
                <w:sz w:val="20"/>
                <w:szCs w:val="20"/>
              </w:rPr>
              <w:t>3</w:t>
            </w:r>
          </w:p>
        </w:tc>
        <w:tc>
          <w:tcPr>
            <w:tcW w:w="1277" w:type="dxa"/>
            <w:tcBorders>
              <w:top w:val="nil"/>
              <w:left w:val="single" w:sz="4" w:space="0" w:color="000000"/>
              <w:bottom w:val="single" w:sz="4" w:space="0" w:color="000000"/>
              <w:right w:val="nil"/>
            </w:tcBorders>
            <w:vAlign w:val="center"/>
            <w:hideMark/>
          </w:tcPr>
          <w:p w:rsidR="00415984" w:rsidRDefault="00415984" w:rsidP="00B37075">
            <w:pPr>
              <w:jc w:val="center"/>
              <w:rPr>
                <w:sz w:val="20"/>
                <w:szCs w:val="20"/>
              </w:rPr>
            </w:pPr>
          </w:p>
        </w:tc>
        <w:tc>
          <w:tcPr>
            <w:tcW w:w="993" w:type="dxa"/>
            <w:tcBorders>
              <w:top w:val="nil"/>
              <w:left w:val="single" w:sz="4" w:space="0" w:color="000000"/>
              <w:bottom w:val="single" w:sz="4" w:space="0" w:color="000000"/>
              <w:right w:val="nil"/>
            </w:tcBorders>
            <w:vAlign w:val="center"/>
            <w:hideMark/>
          </w:tcPr>
          <w:p w:rsidR="00415984" w:rsidRDefault="00415984" w:rsidP="00B37075">
            <w:pPr>
              <w:jc w:val="center"/>
              <w:rPr>
                <w:sz w:val="20"/>
                <w:szCs w:val="20"/>
              </w:rPr>
            </w:pPr>
          </w:p>
        </w:tc>
        <w:tc>
          <w:tcPr>
            <w:tcW w:w="994" w:type="dxa"/>
            <w:tcBorders>
              <w:top w:val="nil"/>
              <w:left w:val="single" w:sz="4" w:space="0" w:color="000000"/>
              <w:bottom w:val="single" w:sz="4" w:space="0" w:color="000000"/>
              <w:right w:val="nil"/>
            </w:tcBorders>
            <w:vAlign w:val="center"/>
            <w:hideMark/>
          </w:tcPr>
          <w:p w:rsidR="00415984" w:rsidRDefault="00415984" w:rsidP="00B37075">
            <w:pPr>
              <w:jc w:val="center"/>
              <w:rPr>
                <w:sz w:val="20"/>
                <w:szCs w:val="20"/>
              </w:rPr>
            </w:pPr>
          </w:p>
        </w:tc>
        <w:tc>
          <w:tcPr>
            <w:tcW w:w="1135" w:type="dxa"/>
            <w:tcBorders>
              <w:top w:val="nil"/>
              <w:left w:val="single" w:sz="4" w:space="0" w:color="000000"/>
              <w:bottom w:val="single" w:sz="4" w:space="0" w:color="000000"/>
              <w:right w:val="single" w:sz="4" w:space="0" w:color="000000"/>
            </w:tcBorders>
            <w:vAlign w:val="center"/>
            <w:hideMark/>
          </w:tcPr>
          <w:p w:rsidR="00415984" w:rsidRDefault="00415984" w:rsidP="00B37075">
            <w:pPr>
              <w:jc w:val="center"/>
              <w:rPr>
                <w:sz w:val="20"/>
                <w:szCs w:val="20"/>
              </w:rPr>
            </w:pPr>
          </w:p>
        </w:tc>
      </w:tr>
    </w:tbl>
    <w:p w:rsidR="00415984" w:rsidRDefault="00415984" w:rsidP="00415984">
      <w:pPr>
        <w:pStyle w:val="BodyText21"/>
        <w:widowControl/>
        <w:tabs>
          <w:tab w:val="clear" w:pos="426"/>
          <w:tab w:val="left" w:pos="708"/>
        </w:tabs>
        <w:jc w:val="center"/>
        <w:rPr>
          <w:b/>
          <w:bCs/>
          <w:spacing w:val="2"/>
          <w:sz w:val="22"/>
          <w:szCs w:val="22"/>
        </w:rPr>
      </w:pPr>
    </w:p>
    <w:p w:rsidR="006F6E16" w:rsidRDefault="006F6E16" w:rsidP="006F6E16">
      <w:pPr>
        <w:pStyle w:val="BodyText21"/>
        <w:widowControl/>
        <w:tabs>
          <w:tab w:val="clear" w:pos="426"/>
          <w:tab w:val="left" w:pos="708"/>
        </w:tabs>
        <w:rPr>
          <w:b/>
          <w:bCs/>
          <w:spacing w:val="2"/>
          <w:sz w:val="22"/>
          <w:szCs w:val="22"/>
        </w:rPr>
      </w:pPr>
    </w:p>
    <w:p w:rsidR="006F6E16" w:rsidRDefault="006F6E16" w:rsidP="006F6E16">
      <w:pPr>
        <w:pStyle w:val="BodyText21"/>
        <w:widowControl/>
        <w:tabs>
          <w:tab w:val="clear" w:pos="426"/>
          <w:tab w:val="left" w:pos="708"/>
        </w:tabs>
        <w:jc w:val="center"/>
        <w:rPr>
          <w:b/>
          <w:bCs/>
          <w:spacing w:val="2"/>
          <w:sz w:val="22"/>
          <w:szCs w:val="22"/>
        </w:rPr>
      </w:pPr>
    </w:p>
    <w:tbl>
      <w:tblPr>
        <w:tblW w:w="0" w:type="auto"/>
        <w:tblInd w:w="2" w:type="dxa"/>
        <w:tblLayout w:type="fixed"/>
        <w:tblLook w:val="04A0"/>
      </w:tblPr>
      <w:tblGrid>
        <w:gridCol w:w="5014"/>
        <w:gridCol w:w="4788"/>
      </w:tblGrid>
      <w:tr w:rsidR="006F6E16" w:rsidTr="006F6E16">
        <w:trPr>
          <w:trHeight w:val="510"/>
        </w:trPr>
        <w:tc>
          <w:tcPr>
            <w:tcW w:w="5014" w:type="dxa"/>
          </w:tcPr>
          <w:p w:rsidR="006F6E16" w:rsidRDefault="006F6E16">
            <w:pPr>
              <w:pStyle w:val="BodyText21"/>
              <w:widowControl/>
              <w:tabs>
                <w:tab w:val="clear" w:pos="426"/>
                <w:tab w:val="left" w:pos="708"/>
              </w:tabs>
            </w:pPr>
            <w:r>
              <w:rPr>
                <w:sz w:val="20"/>
                <w:szCs w:val="20"/>
              </w:rPr>
              <w:t>Государственный заказчик</w:t>
            </w:r>
          </w:p>
          <w:p w:rsidR="006F6E16" w:rsidRDefault="006F6E16">
            <w:pPr>
              <w:pStyle w:val="BodyText21"/>
              <w:widowControl/>
              <w:tabs>
                <w:tab w:val="clear" w:pos="426"/>
                <w:tab w:val="left" w:pos="708"/>
              </w:tabs>
              <w:rPr>
                <w:color w:val="FF0000"/>
                <w:sz w:val="20"/>
                <w:szCs w:val="20"/>
              </w:rPr>
            </w:pPr>
          </w:p>
          <w:p w:rsidR="006F6E16" w:rsidRDefault="006F6E16">
            <w:pPr>
              <w:pStyle w:val="BodyText21"/>
              <w:widowControl/>
              <w:tabs>
                <w:tab w:val="clear" w:pos="426"/>
                <w:tab w:val="left" w:pos="708"/>
              </w:tabs>
            </w:pPr>
          </w:p>
          <w:p w:rsidR="006F6E16" w:rsidRDefault="006F6E16" w:rsidP="00C83A2B">
            <w:pPr>
              <w:pStyle w:val="BodyText21"/>
              <w:widowControl/>
              <w:tabs>
                <w:tab w:val="clear" w:pos="426"/>
                <w:tab w:val="left" w:pos="708"/>
              </w:tabs>
            </w:pPr>
            <w:r>
              <w:rPr>
                <w:sz w:val="20"/>
                <w:szCs w:val="20"/>
              </w:rPr>
              <w:t xml:space="preserve">__________________ </w:t>
            </w:r>
            <w:r w:rsidR="00415984">
              <w:rPr>
                <w:sz w:val="20"/>
                <w:szCs w:val="20"/>
              </w:rPr>
              <w:t>О.Е. Студитский</w:t>
            </w:r>
          </w:p>
        </w:tc>
        <w:tc>
          <w:tcPr>
            <w:tcW w:w="4788" w:type="dxa"/>
          </w:tcPr>
          <w:p w:rsidR="006F6E16" w:rsidRDefault="006F6E16">
            <w:r>
              <w:rPr>
                <w:sz w:val="20"/>
                <w:szCs w:val="20"/>
              </w:rPr>
              <w:t>Исполнитель</w:t>
            </w:r>
          </w:p>
          <w:p w:rsidR="006F6E16" w:rsidRDefault="006F6E16">
            <w:pPr>
              <w:rPr>
                <w:sz w:val="20"/>
                <w:szCs w:val="20"/>
              </w:rPr>
            </w:pPr>
          </w:p>
          <w:p w:rsidR="006F6E16" w:rsidRDefault="006F6E16">
            <w:pPr>
              <w:rPr>
                <w:sz w:val="20"/>
                <w:szCs w:val="20"/>
              </w:rPr>
            </w:pPr>
          </w:p>
          <w:p w:rsidR="006F6E16" w:rsidRDefault="006F6E16" w:rsidP="00C83A2B">
            <w:r>
              <w:rPr>
                <w:sz w:val="20"/>
                <w:szCs w:val="20"/>
              </w:rPr>
              <w:t xml:space="preserve">_____________ </w:t>
            </w:r>
          </w:p>
        </w:tc>
      </w:tr>
      <w:tr w:rsidR="006F6E16" w:rsidTr="006F6E16">
        <w:trPr>
          <w:trHeight w:val="344"/>
        </w:trPr>
        <w:tc>
          <w:tcPr>
            <w:tcW w:w="5014" w:type="dxa"/>
            <w:hideMark/>
          </w:tcPr>
          <w:p w:rsidR="006F6E16" w:rsidRDefault="006F6E16">
            <w:pPr>
              <w:pStyle w:val="BodyText21"/>
              <w:widowControl/>
              <w:tabs>
                <w:tab w:val="clear" w:pos="426"/>
                <w:tab w:val="left" w:pos="708"/>
              </w:tabs>
            </w:pPr>
            <w:r>
              <w:rPr>
                <w:sz w:val="22"/>
                <w:szCs w:val="22"/>
              </w:rPr>
              <w:t xml:space="preserve">М.П.                                                                   </w:t>
            </w:r>
          </w:p>
        </w:tc>
        <w:tc>
          <w:tcPr>
            <w:tcW w:w="4788" w:type="dxa"/>
            <w:hideMark/>
          </w:tcPr>
          <w:p w:rsidR="006F6E16" w:rsidRDefault="006F6E16">
            <w:r>
              <w:rPr>
                <w:sz w:val="22"/>
                <w:szCs w:val="22"/>
              </w:rPr>
              <w:t>М.П.</w:t>
            </w:r>
          </w:p>
        </w:tc>
      </w:tr>
    </w:tbl>
    <w:p w:rsidR="006F6E16" w:rsidRDefault="006F6E16" w:rsidP="006F6E16"/>
    <w:p w:rsidR="009B3E17" w:rsidRDefault="009B3E17">
      <w:pPr>
        <w:widowControl w:val="0"/>
        <w:autoSpaceDE w:val="0"/>
        <w:jc w:val="both"/>
        <w:rPr>
          <w:b/>
          <w:bCs/>
          <w:caps/>
          <w:sz w:val="20"/>
          <w:szCs w:val="20"/>
        </w:rPr>
      </w:pPr>
    </w:p>
    <w:sectPr w:rsidR="009B3E17" w:rsidSect="005751E2">
      <w:pgSz w:w="11906" w:h="16838"/>
      <w:pgMar w:top="992" w:right="424" w:bottom="851" w:left="1134"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993" w:rsidRDefault="00F27993">
      <w:r>
        <w:separator/>
      </w:r>
    </w:p>
  </w:endnote>
  <w:endnote w:type="continuationSeparator" w:id="0">
    <w:p w:rsidR="00F27993" w:rsidRDefault="00F279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993" w:rsidRDefault="00F27993">
      <w:r>
        <w:separator/>
      </w:r>
    </w:p>
  </w:footnote>
  <w:footnote w:type="continuationSeparator" w:id="0">
    <w:p w:rsidR="00F27993" w:rsidRDefault="00F279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singleLevel"/>
    <w:tmpl w:val="00000002"/>
    <w:name w:val="WW8Num3"/>
    <w:lvl w:ilvl="0">
      <w:start w:val="1"/>
      <w:numFmt w:val="decimal"/>
      <w:lvlText w:val="%1."/>
      <w:lvlJc w:val="left"/>
      <w:pPr>
        <w:tabs>
          <w:tab w:val="num" w:pos="0"/>
        </w:tabs>
        <w:ind w:left="840" w:hanging="48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defaultTabStop w:val="708"/>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rsids>
    <w:rsidRoot w:val="00026E03"/>
    <w:rsid w:val="000201B8"/>
    <w:rsid w:val="00026E03"/>
    <w:rsid w:val="00042692"/>
    <w:rsid w:val="00042999"/>
    <w:rsid w:val="00090432"/>
    <w:rsid w:val="000A6F5E"/>
    <w:rsid w:val="000D0CE8"/>
    <w:rsid w:val="000E2CB1"/>
    <w:rsid w:val="000F17A8"/>
    <w:rsid w:val="00107361"/>
    <w:rsid w:val="001700A2"/>
    <w:rsid w:val="001D1BCF"/>
    <w:rsid w:val="0024046A"/>
    <w:rsid w:val="00240F81"/>
    <w:rsid w:val="00250865"/>
    <w:rsid w:val="00252753"/>
    <w:rsid w:val="002E23AC"/>
    <w:rsid w:val="002F6DF6"/>
    <w:rsid w:val="00395DC3"/>
    <w:rsid w:val="003C35FB"/>
    <w:rsid w:val="003D3988"/>
    <w:rsid w:val="004013F1"/>
    <w:rsid w:val="00404757"/>
    <w:rsid w:val="004102A4"/>
    <w:rsid w:val="00415984"/>
    <w:rsid w:val="004243A6"/>
    <w:rsid w:val="004252B4"/>
    <w:rsid w:val="004843FE"/>
    <w:rsid w:val="00485408"/>
    <w:rsid w:val="00487BD5"/>
    <w:rsid w:val="004C6DB5"/>
    <w:rsid w:val="00505CAF"/>
    <w:rsid w:val="005313C4"/>
    <w:rsid w:val="00533B9F"/>
    <w:rsid w:val="005438BB"/>
    <w:rsid w:val="005570ED"/>
    <w:rsid w:val="005627A2"/>
    <w:rsid w:val="005751E2"/>
    <w:rsid w:val="005A26C5"/>
    <w:rsid w:val="005D4E12"/>
    <w:rsid w:val="005D663B"/>
    <w:rsid w:val="005D7DF5"/>
    <w:rsid w:val="005E06C4"/>
    <w:rsid w:val="005F5A06"/>
    <w:rsid w:val="0060688F"/>
    <w:rsid w:val="00616BD0"/>
    <w:rsid w:val="00633C0B"/>
    <w:rsid w:val="00655CB7"/>
    <w:rsid w:val="00680C3C"/>
    <w:rsid w:val="00683492"/>
    <w:rsid w:val="006911D9"/>
    <w:rsid w:val="006F63E2"/>
    <w:rsid w:val="006F6E16"/>
    <w:rsid w:val="007129B0"/>
    <w:rsid w:val="00723575"/>
    <w:rsid w:val="0072441E"/>
    <w:rsid w:val="00777D2C"/>
    <w:rsid w:val="007C1777"/>
    <w:rsid w:val="007D4C76"/>
    <w:rsid w:val="007E7EBC"/>
    <w:rsid w:val="007F40BC"/>
    <w:rsid w:val="00832F4C"/>
    <w:rsid w:val="00836745"/>
    <w:rsid w:val="0085269A"/>
    <w:rsid w:val="0089572F"/>
    <w:rsid w:val="008A379B"/>
    <w:rsid w:val="008C4A93"/>
    <w:rsid w:val="008C7923"/>
    <w:rsid w:val="008D17BC"/>
    <w:rsid w:val="008D63BA"/>
    <w:rsid w:val="008F2C52"/>
    <w:rsid w:val="008F7A5E"/>
    <w:rsid w:val="00927F0F"/>
    <w:rsid w:val="009A217D"/>
    <w:rsid w:val="009B3E17"/>
    <w:rsid w:val="009F41AA"/>
    <w:rsid w:val="00A30B26"/>
    <w:rsid w:val="00AC1E56"/>
    <w:rsid w:val="00AC6FFA"/>
    <w:rsid w:val="00AD0825"/>
    <w:rsid w:val="00AD4CA1"/>
    <w:rsid w:val="00AE0864"/>
    <w:rsid w:val="00AE4012"/>
    <w:rsid w:val="00AE78AE"/>
    <w:rsid w:val="00B07F40"/>
    <w:rsid w:val="00B516BA"/>
    <w:rsid w:val="00B905E3"/>
    <w:rsid w:val="00B928AA"/>
    <w:rsid w:val="00BC2F76"/>
    <w:rsid w:val="00C1683A"/>
    <w:rsid w:val="00C3221E"/>
    <w:rsid w:val="00C5533E"/>
    <w:rsid w:val="00C6170E"/>
    <w:rsid w:val="00C623CF"/>
    <w:rsid w:val="00C8090D"/>
    <w:rsid w:val="00C83A2B"/>
    <w:rsid w:val="00CA4357"/>
    <w:rsid w:val="00CC06F4"/>
    <w:rsid w:val="00CF0276"/>
    <w:rsid w:val="00D7444D"/>
    <w:rsid w:val="00D75883"/>
    <w:rsid w:val="00D86309"/>
    <w:rsid w:val="00DE7B71"/>
    <w:rsid w:val="00DF0A8A"/>
    <w:rsid w:val="00DF16F4"/>
    <w:rsid w:val="00DF5354"/>
    <w:rsid w:val="00E20F79"/>
    <w:rsid w:val="00E43484"/>
    <w:rsid w:val="00E51031"/>
    <w:rsid w:val="00E75750"/>
    <w:rsid w:val="00EC108E"/>
    <w:rsid w:val="00EC6122"/>
    <w:rsid w:val="00F27993"/>
    <w:rsid w:val="00F3775F"/>
    <w:rsid w:val="00F512B7"/>
    <w:rsid w:val="00F53F3B"/>
    <w:rsid w:val="00F70303"/>
    <w:rsid w:val="00F90A27"/>
    <w:rsid w:val="00FB0F7A"/>
    <w:rsid w:val="00FC50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1E2"/>
    <w:pPr>
      <w:suppressAutoHyphens/>
    </w:pPr>
    <w:rPr>
      <w:sz w:val="28"/>
      <w:szCs w:val="28"/>
      <w:lang w:eastAsia="zh-CN"/>
    </w:rPr>
  </w:style>
  <w:style w:type="paragraph" w:styleId="2">
    <w:name w:val="heading 2"/>
    <w:basedOn w:val="a"/>
    <w:next w:val="a"/>
    <w:link w:val="20"/>
    <w:uiPriority w:val="99"/>
    <w:qFormat/>
    <w:rsid w:val="005751E2"/>
    <w:pPr>
      <w:keepNext/>
      <w:tabs>
        <w:tab w:val="num" w:pos="0"/>
      </w:tabs>
      <w:jc w:val="center"/>
      <w:outlineLvl w:val="1"/>
    </w:pPr>
    <w:rPr>
      <w:b/>
      <w:bCs/>
      <w:sz w:val="24"/>
      <w:szCs w:val="24"/>
    </w:rPr>
  </w:style>
  <w:style w:type="paragraph" w:styleId="8">
    <w:name w:val="heading 8"/>
    <w:basedOn w:val="a"/>
    <w:next w:val="a"/>
    <w:link w:val="80"/>
    <w:uiPriority w:val="99"/>
    <w:qFormat/>
    <w:rsid w:val="005751E2"/>
    <w:pPr>
      <w:keepNext/>
      <w:tabs>
        <w:tab w:val="num" w:pos="0"/>
      </w:tabs>
      <w:jc w:val="center"/>
      <w:outlineLvl w:val="7"/>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E11925"/>
    <w:rPr>
      <w:b/>
      <w:bCs/>
      <w:sz w:val="24"/>
      <w:szCs w:val="24"/>
      <w:lang w:eastAsia="zh-CN"/>
    </w:rPr>
  </w:style>
  <w:style w:type="character" w:customStyle="1" w:styleId="80">
    <w:name w:val="Заголовок 8 Знак"/>
    <w:basedOn w:val="a0"/>
    <w:link w:val="8"/>
    <w:uiPriority w:val="99"/>
    <w:rsid w:val="00E11925"/>
    <w:rPr>
      <w:b/>
      <w:bCs/>
      <w:sz w:val="24"/>
      <w:szCs w:val="24"/>
      <w:lang w:eastAsia="zh-CN"/>
    </w:rPr>
  </w:style>
  <w:style w:type="character" w:customStyle="1" w:styleId="WW8Num1z0">
    <w:name w:val="WW8Num1z0"/>
    <w:uiPriority w:val="99"/>
    <w:rsid w:val="005751E2"/>
  </w:style>
  <w:style w:type="character" w:customStyle="1" w:styleId="WW8Num2z0">
    <w:name w:val="WW8Num2z0"/>
    <w:uiPriority w:val="99"/>
    <w:rsid w:val="005751E2"/>
  </w:style>
  <w:style w:type="character" w:customStyle="1" w:styleId="WW8Num2z1">
    <w:name w:val="WW8Num2z1"/>
    <w:uiPriority w:val="99"/>
    <w:rsid w:val="005751E2"/>
  </w:style>
  <w:style w:type="character" w:customStyle="1" w:styleId="WW8Num2z2">
    <w:name w:val="WW8Num2z2"/>
    <w:uiPriority w:val="99"/>
    <w:rsid w:val="005751E2"/>
  </w:style>
  <w:style w:type="character" w:customStyle="1" w:styleId="WW8Num2z3">
    <w:name w:val="WW8Num2z3"/>
    <w:uiPriority w:val="99"/>
    <w:rsid w:val="005751E2"/>
  </w:style>
  <w:style w:type="character" w:customStyle="1" w:styleId="WW8Num2z4">
    <w:name w:val="WW8Num2z4"/>
    <w:uiPriority w:val="99"/>
    <w:rsid w:val="005751E2"/>
  </w:style>
  <w:style w:type="character" w:customStyle="1" w:styleId="WW8Num2z5">
    <w:name w:val="WW8Num2z5"/>
    <w:uiPriority w:val="99"/>
    <w:rsid w:val="005751E2"/>
  </w:style>
  <w:style w:type="character" w:customStyle="1" w:styleId="WW8Num2z6">
    <w:name w:val="WW8Num2z6"/>
    <w:uiPriority w:val="99"/>
    <w:rsid w:val="005751E2"/>
  </w:style>
  <w:style w:type="character" w:customStyle="1" w:styleId="WW8Num2z7">
    <w:name w:val="WW8Num2z7"/>
    <w:uiPriority w:val="99"/>
    <w:rsid w:val="005751E2"/>
  </w:style>
  <w:style w:type="character" w:customStyle="1" w:styleId="WW8Num2z8">
    <w:name w:val="WW8Num2z8"/>
    <w:uiPriority w:val="99"/>
    <w:rsid w:val="005751E2"/>
  </w:style>
  <w:style w:type="character" w:customStyle="1" w:styleId="WW8Num3z0">
    <w:name w:val="WW8Num3z0"/>
    <w:uiPriority w:val="99"/>
    <w:rsid w:val="005751E2"/>
  </w:style>
  <w:style w:type="character" w:customStyle="1" w:styleId="WW8Num3z1">
    <w:name w:val="WW8Num3z1"/>
    <w:uiPriority w:val="99"/>
    <w:rsid w:val="005751E2"/>
  </w:style>
  <w:style w:type="character" w:customStyle="1" w:styleId="WW8Num3z2">
    <w:name w:val="WW8Num3z2"/>
    <w:uiPriority w:val="99"/>
    <w:rsid w:val="005751E2"/>
  </w:style>
  <w:style w:type="character" w:customStyle="1" w:styleId="WW8Num3z3">
    <w:name w:val="WW8Num3z3"/>
    <w:uiPriority w:val="99"/>
    <w:rsid w:val="005751E2"/>
  </w:style>
  <w:style w:type="character" w:customStyle="1" w:styleId="WW8Num3z4">
    <w:name w:val="WW8Num3z4"/>
    <w:uiPriority w:val="99"/>
    <w:rsid w:val="005751E2"/>
  </w:style>
  <w:style w:type="character" w:customStyle="1" w:styleId="WW8Num3z5">
    <w:name w:val="WW8Num3z5"/>
    <w:uiPriority w:val="99"/>
    <w:rsid w:val="005751E2"/>
  </w:style>
  <w:style w:type="character" w:customStyle="1" w:styleId="WW8Num3z6">
    <w:name w:val="WW8Num3z6"/>
    <w:uiPriority w:val="99"/>
    <w:rsid w:val="005751E2"/>
  </w:style>
  <w:style w:type="character" w:customStyle="1" w:styleId="WW8Num3z7">
    <w:name w:val="WW8Num3z7"/>
    <w:uiPriority w:val="99"/>
    <w:rsid w:val="005751E2"/>
  </w:style>
  <w:style w:type="character" w:customStyle="1" w:styleId="WW8Num3z8">
    <w:name w:val="WW8Num3z8"/>
    <w:uiPriority w:val="99"/>
    <w:rsid w:val="005751E2"/>
  </w:style>
  <w:style w:type="character" w:customStyle="1" w:styleId="WW8Num4z0">
    <w:name w:val="WW8Num4z0"/>
    <w:uiPriority w:val="99"/>
    <w:rsid w:val="005751E2"/>
    <w:rPr>
      <w:rFonts w:ascii="Times New Roman" w:hAnsi="Times New Roman" w:cs="Times New Roman"/>
    </w:rPr>
  </w:style>
  <w:style w:type="character" w:customStyle="1" w:styleId="WW8Num5z0">
    <w:name w:val="WW8Num5z0"/>
    <w:uiPriority w:val="99"/>
    <w:rsid w:val="005751E2"/>
  </w:style>
  <w:style w:type="character" w:customStyle="1" w:styleId="WW8Num5z1">
    <w:name w:val="WW8Num5z1"/>
    <w:uiPriority w:val="99"/>
    <w:rsid w:val="005751E2"/>
  </w:style>
  <w:style w:type="character" w:customStyle="1" w:styleId="WW8Num5z2">
    <w:name w:val="WW8Num5z2"/>
    <w:uiPriority w:val="99"/>
    <w:rsid w:val="005751E2"/>
  </w:style>
  <w:style w:type="character" w:customStyle="1" w:styleId="WW8Num5z3">
    <w:name w:val="WW8Num5z3"/>
    <w:uiPriority w:val="99"/>
    <w:rsid w:val="005751E2"/>
  </w:style>
  <w:style w:type="character" w:customStyle="1" w:styleId="WW8Num5z4">
    <w:name w:val="WW8Num5z4"/>
    <w:uiPriority w:val="99"/>
    <w:rsid w:val="005751E2"/>
  </w:style>
  <w:style w:type="character" w:customStyle="1" w:styleId="WW8Num5z5">
    <w:name w:val="WW8Num5z5"/>
    <w:uiPriority w:val="99"/>
    <w:rsid w:val="005751E2"/>
  </w:style>
  <w:style w:type="character" w:customStyle="1" w:styleId="WW8Num5z6">
    <w:name w:val="WW8Num5z6"/>
    <w:uiPriority w:val="99"/>
    <w:rsid w:val="005751E2"/>
  </w:style>
  <w:style w:type="character" w:customStyle="1" w:styleId="WW8Num5z7">
    <w:name w:val="WW8Num5z7"/>
    <w:uiPriority w:val="99"/>
    <w:rsid w:val="005751E2"/>
  </w:style>
  <w:style w:type="character" w:customStyle="1" w:styleId="WW8Num5z8">
    <w:name w:val="WW8Num5z8"/>
    <w:uiPriority w:val="99"/>
    <w:rsid w:val="005751E2"/>
  </w:style>
  <w:style w:type="character" w:customStyle="1" w:styleId="WW8Num6z0">
    <w:name w:val="WW8Num6z0"/>
    <w:uiPriority w:val="99"/>
    <w:rsid w:val="005751E2"/>
  </w:style>
  <w:style w:type="character" w:customStyle="1" w:styleId="WW8Num7z0">
    <w:name w:val="WW8Num7z0"/>
    <w:uiPriority w:val="99"/>
    <w:rsid w:val="005751E2"/>
  </w:style>
  <w:style w:type="character" w:customStyle="1" w:styleId="WW8Num8z0">
    <w:name w:val="WW8Num8z0"/>
    <w:uiPriority w:val="99"/>
    <w:rsid w:val="005751E2"/>
    <w:rPr>
      <w:rFonts w:ascii="Times New Roman" w:hAnsi="Times New Roman" w:cs="Times New Roman"/>
    </w:rPr>
  </w:style>
  <w:style w:type="character" w:customStyle="1" w:styleId="WW8Num9z0">
    <w:name w:val="WW8Num9z0"/>
    <w:uiPriority w:val="99"/>
    <w:rsid w:val="005751E2"/>
  </w:style>
  <w:style w:type="character" w:customStyle="1" w:styleId="WW8Num9z1">
    <w:name w:val="WW8Num9z1"/>
    <w:uiPriority w:val="99"/>
    <w:rsid w:val="005751E2"/>
  </w:style>
  <w:style w:type="character" w:customStyle="1" w:styleId="WW8Num9z2">
    <w:name w:val="WW8Num9z2"/>
    <w:uiPriority w:val="99"/>
    <w:rsid w:val="005751E2"/>
  </w:style>
  <w:style w:type="character" w:customStyle="1" w:styleId="WW8Num9z3">
    <w:name w:val="WW8Num9z3"/>
    <w:uiPriority w:val="99"/>
    <w:rsid w:val="005751E2"/>
  </w:style>
  <w:style w:type="character" w:customStyle="1" w:styleId="WW8Num9z4">
    <w:name w:val="WW8Num9z4"/>
    <w:uiPriority w:val="99"/>
    <w:rsid w:val="005751E2"/>
  </w:style>
  <w:style w:type="character" w:customStyle="1" w:styleId="WW8Num9z5">
    <w:name w:val="WW8Num9z5"/>
    <w:uiPriority w:val="99"/>
    <w:rsid w:val="005751E2"/>
  </w:style>
  <w:style w:type="character" w:customStyle="1" w:styleId="WW8Num9z6">
    <w:name w:val="WW8Num9z6"/>
    <w:uiPriority w:val="99"/>
    <w:rsid w:val="005751E2"/>
  </w:style>
  <w:style w:type="character" w:customStyle="1" w:styleId="WW8Num9z7">
    <w:name w:val="WW8Num9z7"/>
    <w:uiPriority w:val="99"/>
    <w:rsid w:val="005751E2"/>
  </w:style>
  <w:style w:type="character" w:customStyle="1" w:styleId="WW8Num9z8">
    <w:name w:val="WW8Num9z8"/>
    <w:uiPriority w:val="99"/>
    <w:rsid w:val="005751E2"/>
  </w:style>
  <w:style w:type="character" w:customStyle="1" w:styleId="WW8NumSt6z0">
    <w:name w:val="WW8NumSt6z0"/>
    <w:uiPriority w:val="99"/>
    <w:rsid w:val="005751E2"/>
    <w:rPr>
      <w:rFonts w:ascii="Times New Roman" w:hAnsi="Times New Roman" w:cs="Times New Roman"/>
    </w:rPr>
  </w:style>
  <w:style w:type="character" w:customStyle="1" w:styleId="1">
    <w:name w:val="Основной шрифт абзаца1"/>
    <w:uiPriority w:val="99"/>
    <w:rsid w:val="005751E2"/>
  </w:style>
  <w:style w:type="character" w:customStyle="1" w:styleId="ConsPlusNormal">
    <w:name w:val="ConsPlusNormal Знак"/>
    <w:uiPriority w:val="99"/>
    <w:rsid w:val="005751E2"/>
    <w:rPr>
      <w:rFonts w:ascii="Arial" w:hAnsi="Arial" w:cs="Arial"/>
      <w:lang w:val="ru-RU"/>
    </w:rPr>
  </w:style>
  <w:style w:type="character" w:styleId="a3">
    <w:name w:val="Hyperlink"/>
    <w:basedOn w:val="a0"/>
    <w:uiPriority w:val="99"/>
    <w:rsid w:val="005751E2"/>
    <w:rPr>
      <w:color w:val="0000FF"/>
      <w:u w:val="single"/>
    </w:rPr>
  </w:style>
  <w:style w:type="character" w:customStyle="1" w:styleId="a4">
    <w:name w:val="Без интервала Знак"/>
    <w:uiPriority w:val="99"/>
    <w:rsid w:val="005751E2"/>
    <w:rPr>
      <w:rFonts w:ascii="Calibri" w:eastAsia="Times New Roman" w:hAnsi="Calibri" w:cs="Calibri"/>
      <w:sz w:val="22"/>
      <w:szCs w:val="22"/>
      <w:lang w:val="ru-RU"/>
    </w:rPr>
  </w:style>
  <w:style w:type="character" w:styleId="a5">
    <w:name w:val="Strong"/>
    <w:basedOn w:val="1"/>
    <w:uiPriority w:val="99"/>
    <w:qFormat/>
    <w:rsid w:val="005751E2"/>
    <w:rPr>
      <w:b/>
      <w:bCs/>
    </w:rPr>
  </w:style>
  <w:style w:type="character" w:customStyle="1" w:styleId="a6">
    <w:name w:val="Текст сноски Знак"/>
    <w:uiPriority w:val="99"/>
    <w:rsid w:val="005751E2"/>
    <w:rPr>
      <w:lang w:val="ru-RU"/>
    </w:rPr>
  </w:style>
  <w:style w:type="character" w:customStyle="1" w:styleId="a7">
    <w:name w:val="Символ сноски"/>
    <w:basedOn w:val="1"/>
    <w:uiPriority w:val="99"/>
    <w:rsid w:val="005751E2"/>
    <w:rPr>
      <w:vertAlign w:val="superscript"/>
    </w:rPr>
  </w:style>
  <w:style w:type="character" w:customStyle="1" w:styleId="ListParagraphChar">
    <w:name w:val="List Paragraph Char"/>
    <w:basedOn w:val="1"/>
    <w:uiPriority w:val="99"/>
    <w:rsid w:val="005751E2"/>
    <w:rPr>
      <w:sz w:val="24"/>
      <w:szCs w:val="24"/>
    </w:rPr>
  </w:style>
  <w:style w:type="character" w:styleId="a8">
    <w:name w:val="footnote reference"/>
    <w:basedOn w:val="a0"/>
    <w:uiPriority w:val="99"/>
    <w:semiHidden/>
    <w:rsid w:val="005751E2"/>
    <w:rPr>
      <w:vertAlign w:val="superscript"/>
    </w:rPr>
  </w:style>
  <w:style w:type="character" w:styleId="a9">
    <w:name w:val="endnote reference"/>
    <w:basedOn w:val="a0"/>
    <w:uiPriority w:val="99"/>
    <w:semiHidden/>
    <w:rsid w:val="005751E2"/>
    <w:rPr>
      <w:vertAlign w:val="superscript"/>
    </w:rPr>
  </w:style>
  <w:style w:type="character" w:customStyle="1" w:styleId="aa">
    <w:name w:val="Символы концевой сноски"/>
    <w:uiPriority w:val="99"/>
    <w:rsid w:val="005751E2"/>
  </w:style>
  <w:style w:type="paragraph" w:customStyle="1" w:styleId="ab">
    <w:name w:val="Заголовок"/>
    <w:basedOn w:val="a"/>
    <w:next w:val="ac"/>
    <w:uiPriority w:val="99"/>
    <w:rsid w:val="005751E2"/>
    <w:pPr>
      <w:keepNext/>
      <w:spacing w:before="240" w:after="120"/>
    </w:pPr>
    <w:rPr>
      <w:rFonts w:ascii="Liberation Sans" w:hAnsi="Liberation Sans" w:cs="Liberation Sans"/>
    </w:rPr>
  </w:style>
  <w:style w:type="paragraph" w:styleId="ac">
    <w:name w:val="Body Text"/>
    <w:basedOn w:val="a"/>
    <w:link w:val="ad"/>
    <w:uiPriority w:val="99"/>
    <w:rsid w:val="005751E2"/>
    <w:pPr>
      <w:jc w:val="both"/>
    </w:pPr>
    <w:rPr>
      <w:sz w:val="24"/>
      <w:szCs w:val="24"/>
    </w:rPr>
  </w:style>
  <w:style w:type="character" w:customStyle="1" w:styleId="ad">
    <w:name w:val="Основной текст Знак"/>
    <w:basedOn w:val="a0"/>
    <w:link w:val="ac"/>
    <w:uiPriority w:val="99"/>
    <w:semiHidden/>
    <w:rsid w:val="00E11925"/>
    <w:rPr>
      <w:sz w:val="28"/>
      <w:szCs w:val="28"/>
      <w:lang w:eastAsia="zh-CN"/>
    </w:rPr>
  </w:style>
  <w:style w:type="paragraph" w:styleId="ae">
    <w:name w:val="List"/>
    <w:basedOn w:val="ac"/>
    <w:uiPriority w:val="99"/>
    <w:rsid w:val="005751E2"/>
  </w:style>
  <w:style w:type="paragraph" w:styleId="af">
    <w:name w:val="caption"/>
    <w:basedOn w:val="a"/>
    <w:uiPriority w:val="99"/>
    <w:qFormat/>
    <w:rsid w:val="005751E2"/>
    <w:pPr>
      <w:suppressLineNumbers/>
      <w:spacing w:before="120" w:after="120"/>
    </w:pPr>
    <w:rPr>
      <w:i/>
      <w:iCs/>
      <w:sz w:val="24"/>
      <w:szCs w:val="24"/>
    </w:rPr>
  </w:style>
  <w:style w:type="paragraph" w:customStyle="1" w:styleId="10">
    <w:name w:val="Указатель1"/>
    <w:basedOn w:val="a"/>
    <w:uiPriority w:val="99"/>
    <w:rsid w:val="005751E2"/>
    <w:pPr>
      <w:suppressLineNumbers/>
    </w:pPr>
  </w:style>
  <w:style w:type="paragraph" w:customStyle="1" w:styleId="21">
    <w:name w:val="Основной текст 21"/>
    <w:basedOn w:val="a"/>
    <w:uiPriority w:val="99"/>
    <w:rsid w:val="005751E2"/>
    <w:pPr>
      <w:jc w:val="both"/>
    </w:pPr>
    <w:rPr>
      <w:b/>
      <w:bCs/>
      <w:sz w:val="24"/>
      <w:szCs w:val="24"/>
    </w:rPr>
  </w:style>
  <w:style w:type="paragraph" w:customStyle="1" w:styleId="ConsNormal">
    <w:name w:val="ConsNormal"/>
    <w:uiPriority w:val="99"/>
    <w:rsid w:val="005751E2"/>
    <w:pPr>
      <w:widowControl w:val="0"/>
      <w:suppressAutoHyphens/>
      <w:autoSpaceDE w:val="0"/>
      <w:ind w:right="19772" w:firstLine="720"/>
    </w:pPr>
    <w:rPr>
      <w:rFonts w:ascii="Arial" w:hAnsi="Arial" w:cs="Arial"/>
      <w:sz w:val="20"/>
      <w:szCs w:val="20"/>
      <w:lang w:eastAsia="zh-CN"/>
    </w:rPr>
  </w:style>
  <w:style w:type="paragraph" w:customStyle="1" w:styleId="BodyText21">
    <w:name w:val="Body Text 21"/>
    <w:basedOn w:val="a"/>
    <w:rsid w:val="005751E2"/>
    <w:pPr>
      <w:widowControl w:val="0"/>
      <w:tabs>
        <w:tab w:val="left" w:pos="426"/>
      </w:tabs>
      <w:jc w:val="both"/>
    </w:pPr>
    <w:rPr>
      <w:sz w:val="24"/>
      <w:szCs w:val="24"/>
    </w:rPr>
  </w:style>
  <w:style w:type="paragraph" w:styleId="af0">
    <w:name w:val="Body Text Indent"/>
    <w:basedOn w:val="a"/>
    <w:link w:val="af1"/>
    <w:uiPriority w:val="99"/>
    <w:rsid w:val="005751E2"/>
    <w:pPr>
      <w:spacing w:after="120"/>
      <w:ind w:left="283"/>
    </w:pPr>
    <w:rPr>
      <w:sz w:val="24"/>
      <w:szCs w:val="24"/>
    </w:rPr>
  </w:style>
  <w:style w:type="character" w:customStyle="1" w:styleId="af1">
    <w:name w:val="Основной текст с отступом Знак"/>
    <w:basedOn w:val="a0"/>
    <w:link w:val="af0"/>
    <w:uiPriority w:val="99"/>
    <w:semiHidden/>
    <w:rsid w:val="00E11925"/>
    <w:rPr>
      <w:sz w:val="28"/>
      <w:szCs w:val="28"/>
      <w:lang w:eastAsia="zh-CN"/>
    </w:rPr>
  </w:style>
  <w:style w:type="paragraph" w:customStyle="1" w:styleId="ConsPlusNormal0">
    <w:name w:val="ConsPlusNormal"/>
    <w:uiPriority w:val="99"/>
    <w:rsid w:val="005751E2"/>
    <w:pPr>
      <w:widowControl w:val="0"/>
      <w:suppressAutoHyphens/>
      <w:autoSpaceDE w:val="0"/>
      <w:ind w:firstLine="720"/>
    </w:pPr>
    <w:rPr>
      <w:rFonts w:ascii="Arial" w:hAnsi="Arial" w:cs="Arial"/>
      <w:sz w:val="20"/>
      <w:szCs w:val="20"/>
      <w:lang w:eastAsia="zh-CN"/>
    </w:rPr>
  </w:style>
  <w:style w:type="paragraph" w:customStyle="1" w:styleId="af2">
    <w:name w:val="Обычный.Нормальный абзац"/>
    <w:uiPriority w:val="99"/>
    <w:rsid w:val="005751E2"/>
    <w:pPr>
      <w:widowControl w:val="0"/>
      <w:suppressAutoHyphens/>
      <w:ind w:firstLine="709"/>
      <w:jc w:val="both"/>
    </w:pPr>
    <w:rPr>
      <w:sz w:val="24"/>
      <w:szCs w:val="24"/>
      <w:lang w:eastAsia="zh-CN"/>
    </w:rPr>
  </w:style>
  <w:style w:type="paragraph" w:customStyle="1" w:styleId="11">
    <w:name w:val="Обычный1"/>
    <w:basedOn w:val="a"/>
    <w:uiPriority w:val="99"/>
    <w:rsid w:val="005751E2"/>
    <w:pPr>
      <w:widowControl w:val="0"/>
      <w:snapToGrid w:val="0"/>
      <w:spacing w:line="300" w:lineRule="auto"/>
      <w:ind w:left="34" w:firstLine="720"/>
      <w:jc w:val="both"/>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5751E2"/>
    <w:pPr>
      <w:spacing w:before="280" w:after="280"/>
    </w:pPr>
    <w:rPr>
      <w:rFonts w:ascii="Tahoma" w:hAnsi="Tahoma" w:cs="Tahoma"/>
      <w:sz w:val="20"/>
      <w:szCs w:val="20"/>
      <w:lang w:val="en-US"/>
    </w:rPr>
  </w:style>
  <w:style w:type="paragraph" w:customStyle="1" w:styleId="LO-Normal">
    <w:name w:val="LO-Normal"/>
    <w:uiPriority w:val="99"/>
    <w:rsid w:val="005751E2"/>
    <w:pPr>
      <w:widowControl w:val="0"/>
      <w:suppressAutoHyphens/>
      <w:snapToGrid w:val="0"/>
    </w:pPr>
    <w:rPr>
      <w:sz w:val="20"/>
      <w:szCs w:val="20"/>
      <w:lang w:eastAsia="zh-CN"/>
    </w:rPr>
  </w:style>
  <w:style w:type="paragraph" w:styleId="af3">
    <w:name w:val="No Spacing"/>
    <w:uiPriority w:val="99"/>
    <w:qFormat/>
    <w:rsid w:val="005751E2"/>
    <w:pPr>
      <w:suppressAutoHyphens/>
    </w:pPr>
    <w:rPr>
      <w:rFonts w:ascii="Calibri" w:hAnsi="Calibri" w:cs="Calibri"/>
      <w:lang w:eastAsia="zh-CN"/>
    </w:rPr>
  </w:style>
  <w:style w:type="paragraph" w:customStyle="1" w:styleId="3">
    <w:name w:val="Обычный3"/>
    <w:uiPriority w:val="99"/>
    <w:rsid w:val="005751E2"/>
    <w:pPr>
      <w:widowControl w:val="0"/>
      <w:suppressAutoHyphens/>
      <w:spacing w:line="276" w:lineRule="auto"/>
      <w:ind w:left="280" w:firstLine="709"/>
    </w:pPr>
    <w:rPr>
      <w:sz w:val="20"/>
      <w:szCs w:val="20"/>
      <w:lang w:eastAsia="zh-CN"/>
    </w:rPr>
  </w:style>
  <w:style w:type="paragraph" w:styleId="af4">
    <w:name w:val="Balloon Text"/>
    <w:basedOn w:val="a"/>
    <w:link w:val="af5"/>
    <w:uiPriority w:val="99"/>
    <w:semiHidden/>
    <w:rsid w:val="005751E2"/>
    <w:rPr>
      <w:rFonts w:ascii="Tahoma" w:hAnsi="Tahoma" w:cs="Tahoma"/>
      <w:sz w:val="16"/>
      <w:szCs w:val="16"/>
    </w:rPr>
  </w:style>
  <w:style w:type="character" w:customStyle="1" w:styleId="af5">
    <w:name w:val="Текст выноски Знак"/>
    <w:basedOn w:val="a0"/>
    <w:link w:val="af4"/>
    <w:uiPriority w:val="99"/>
    <w:semiHidden/>
    <w:rsid w:val="00E11925"/>
    <w:rPr>
      <w:sz w:val="0"/>
      <w:szCs w:val="0"/>
      <w:lang w:eastAsia="zh-CN"/>
    </w:rPr>
  </w:style>
  <w:style w:type="paragraph" w:customStyle="1" w:styleId="s1">
    <w:name w:val="s_1"/>
    <w:basedOn w:val="a"/>
    <w:uiPriority w:val="99"/>
    <w:rsid w:val="005751E2"/>
    <w:pPr>
      <w:spacing w:before="280" w:after="280"/>
    </w:pPr>
    <w:rPr>
      <w:sz w:val="24"/>
      <w:szCs w:val="24"/>
    </w:rPr>
  </w:style>
  <w:style w:type="paragraph" w:styleId="af6">
    <w:name w:val="footnote text"/>
    <w:basedOn w:val="a"/>
    <w:link w:val="12"/>
    <w:uiPriority w:val="99"/>
    <w:semiHidden/>
    <w:rsid w:val="005751E2"/>
    <w:rPr>
      <w:sz w:val="20"/>
      <w:szCs w:val="20"/>
    </w:rPr>
  </w:style>
  <w:style w:type="character" w:customStyle="1" w:styleId="12">
    <w:name w:val="Текст сноски Знак1"/>
    <w:basedOn w:val="a0"/>
    <w:link w:val="af6"/>
    <w:uiPriority w:val="99"/>
    <w:semiHidden/>
    <w:rsid w:val="00E11925"/>
    <w:rPr>
      <w:sz w:val="20"/>
      <w:szCs w:val="20"/>
      <w:lang w:eastAsia="zh-CN"/>
    </w:rPr>
  </w:style>
  <w:style w:type="paragraph" w:customStyle="1" w:styleId="ConsPlusNonformat">
    <w:name w:val="ConsPlusNonformat"/>
    <w:uiPriority w:val="99"/>
    <w:rsid w:val="005751E2"/>
    <w:pPr>
      <w:widowControl w:val="0"/>
      <w:suppressAutoHyphens/>
      <w:autoSpaceDE w:val="0"/>
    </w:pPr>
    <w:rPr>
      <w:rFonts w:ascii="Courier New" w:hAnsi="Courier New" w:cs="Courier New"/>
      <w:sz w:val="20"/>
      <w:szCs w:val="20"/>
      <w:lang w:eastAsia="zh-CN"/>
    </w:rPr>
  </w:style>
  <w:style w:type="paragraph" w:customStyle="1" w:styleId="af7">
    <w:name w:val="Содержимое таблицы"/>
    <w:basedOn w:val="a"/>
    <w:uiPriority w:val="99"/>
    <w:rsid w:val="005751E2"/>
    <w:pPr>
      <w:suppressLineNumbers/>
    </w:pPr>
    <w:rPr>
      <w:sz w:val="24"/>
      <w:szCs w:val="24"/>
    </w:rPr>
  </w:style>
  <w:style w:type="paragraph" w:customStyle="1" w:styleId="ListParagraph1">
    <w:name w:val="List Paragraph1"/>
    <w:basedOn w:val="a"/>
    <w:uiPriority w:val="99"/>
    <w:rsid w:val="005751E2"/>
    <w:pPr>
      <w:spacing w:after="60"/>
      <w:ind w:left="720"/>
      <w:jc w:val="both"/>
    </w:pPr>
    <w:rPr>
      <w:sz w:val="24"/>
      <w:szCs w:val="24"/>
    </w:rPr>
  </w:style>
  <w:style w:type="paragraph" w:customStyle="1" w:styleId="af8">
    <w:name w:val="Заголовок таблицы"/>
    <w:basedOn w:val="af7"/>
    <w:uiPriority w:val="99"/>
    <w:rsid w:val="005751E2"/>
    <w:pPr>
      <w:jc w:val="center"/>
    </w:pPr>
    <w:rPr>
      <w:b/>
      <w:bCs/>
    </w:rPr>
  </w:style>
</w:styles>
</file>

<file path=word/webSettings.xml><?xml version="1.0" encoding="utf-8"?>
<w:webSettings xmlns:r="http://schemas.openxmlformats.org/officeDocument/2006/relationships" xmlns:w="http://schemas.openxmlformats.org/wordprocessingml/2006/main">
  <w:divs>
    <w:div w:id="210332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2781</Words>
  <Characters>20851</Characters>
  <Application>Microsoft Office Word</Application>
  <DocSecurity>0</DocSecurity>
  <Lines>173</Lines>
  <Paragraphs>47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
  <LinksUpToDate>false</LinksUpToDate>
  <CharactersWithSpaces>23585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oks2</dc:creator>
  <cp:lastModifiedBy>PVK</cp:lastModifiedBy>
  <cp:revision>4</cp:revision>
  <cp:lastPrinted>2023-03-10T12:50:00Z</cp:lastPrinted>
  <dcterms:created xsi:type="dcterms:W3CDTF">2026-04-22T04:51:00Z</dcterms:created>
  <dcterms:modified xsi:type="dcterms:W3CDTF">2026-04-22T05:09:00Z</dcterms:modified>
</cp:coreProperties>
</file>