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045D6" w14:textId="1E53A312" w:rsidR="003208E3" w:rsidRPr="001B7DC3" w:rsidRDefault="00AF4584" w:rsidP="002B36B0">
      <w:pPr>
        <w:pStyle w:val="11"/>
        <w:spacing w:line="240" w:lineRule="auto"/>
        <w:ind w:left="142"/>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КОНТРАКТ</w:t>
      </w:r>
      <w:r w:rsidR="00B77EC3" w:rsidRPr="001B7DC3">
        <w:rPr>
          <w:rFonts w:ascii="Times New Roman" w:eastAsia="Times New Roman" w:hAnsi="Times New Roman" w:cs="Times New Roman"/>
          <w:b/>
          <w:sz w:val="21"/>
          <w:szCs w:val="21"/>
        </w:rPr>
        <w:t xml:space="preserve"> № </w:t>
      </w:r>
      <w:r w:rsidR="00AB17A1" w:rsidRPr="001B7DC3">
        <w:rPr>
          <w:rFonts w:ascii="Times New Roman" w:eastAsia="Times New Roman" w:hAnsi="Times New Roman" w:cs="Times New Roman"/>
          <w:b/>
          <w:sz w:val="21"/>
          <w:szCs w:val="21"/>
        </w:rPr>
        <w:t>92</w:t>
      </w:r>
      <w:r w:rsidR="000C1293" w:rsidRPr="001B7DC3">
        <w:rPr>
          <w:rFonts w:ascii="Times New Roman" w:eastAsia="Times New Roman" w:hAnsi="Times New Roman" w:cs="Times New Roman"/>
          <w:b/>
          <w:sz w:val="21"/>
          <w:szCs w:val="21"/>
        </w:rPr>
        <w:t>-44_КД-26</w:t>
      </w:r>
    </w:p>
    <w:p w14:paraId="3FD3EE58" w14:textId="1BF6AAB2" w:rsidR="003208E3" w:rsidRPr="001B7DC3" w:rsidRDefault="00B77EC3" w:rsidP="002B36B0">
      <w:pPr>
        <w:pStyle w:val="11"/>
        <w:spacing w:line="240" w:lineRule="auto"/>
        <w:ind w:left="142"/>
        <w:jc w:val="center"/>
        <w:rPr>
          <w:rFonts w:ascii="Times New Roman" w:eastAsia="Times New Roman" w:hAnsi="Times New Roman" w:cs="Times New Roman"/>
          <w:b/>
          <w:sz w:val="21"/>
          <w:szCs w:val="21"/>
        </w:rPr>
      </w:pPr>
      <w:r w:rsidRPr="001B7DC3">
        <w:rPr>
          <w:rFonts w:ascii="Times New Roman" w:eastAsia="Times New Roman" w:hAnsi="Times New Roman" w:cs="Times New Roman"/>
          <w:b/>
          <w:sz w:val="21"/>
          <w:szCs w:val="21"/>
        </w:rPr>
        <w:t>на  изготовление  полиграфической  продукции</w:t>
      </w:r>
    </w:p>
    <w:p w14:paraId="406B8A5F" w14:textId="77777777" w:rsidR="003208E3" w:rsidRPr="001B7DC3" w:rsidRDefault="003208E3" w:rsidP="002B36B0">
      <w:pPr>
        <w:pStyle w:val="11"/>
        <w:ind w:left="142"/>
        <w:jc w:val="both"/>
        <w:rPr>
          <w:rFonts w:ascii="Times New Roman" w:eastAsia="Times New Roman" w:hAnsi="Times New Roman" w:cs="Times New Roman"/>
          <w:b/>
          <w:sz w:val="21"/>
          <w:szCs w:val="21"/>
        </w:rPr>
      </w:pPr>
    </w:p>
    <w:p w14:paraId="78A847A2" w14:textId="1F651FFF" w:rsidR="003208E3" w:rsidRPr="001B7DC3" w:rsidRDefault="00B77EC3" w:rsidP="002B36B0">
      <w:pPr>
        <w:pStyle w:val="11"/>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г. Москва                                                                                                                      </w:t>
      </w:r>
      <w:r w:rsidR="00AF4584" w:rsidRPr="001B7DC3">
        <w:rPr>
          <w:rFonts w:ascii="Times New Roman" w:eastAsia="Times New Roman" w:hAnsi="Times New Roman" w:cs="Times New Roman"/>
          <w:sz w:val="21"/>
          <w:szCs w:val="21"/>
        </w:rPr>
        <w:t xml:space="preserve">      </w:t>
      </w:r>
      <w:r w:rsidR="0093015A" w:rsidRPr="001B7DC3">
        <w:rPr>
          <w:rFonts w:ascii="Times New Roman" w:eastAsia="Times New Roman" w:hAnsi="Times New Roman" w:cs="Times New Roman"/>
          <w:sz w:val="21"/>
          <w:szCs w:val="21"/>
        </w:rPr>
        <w:t xml:space="preserve"> </w:t>
      </w:r>
      <w:r w:rsidR="00C302E5" w:rsidRPr="001B7DC3">
        <w:rPr>
          <w:rFonts w:ascii="Times New Roman" w:eastAsia="Times New Roman" w:hAnsi="Times New Roman" w:cs="Times New Roman"/>
          <w:sz w:val="21"/>
          <w:szCs w:val="21"/>
        </w:rPr>
        <w:t>«</w:t>
      </w:r>
      <w:r w:rsidR="0093015A" w:rsidRPr="001B7DC3">
        <w:rPr>
          <w:rFonts w:ascii="Times New Roman" w:eastAsia="Times New Roman" w:hAnsi="Times New Roman" w:cs="Times New Roman"/>
          <w:sz w:val="21"/>
          <w:szCs w:val="21"/>
        </w:rPr>
        <w:t>__</w:t>
      </w:r>
      <w:r w:rsidR="00C302E5" w:rsidRPr="001B7DC3">
        <w:rPr>
          <w:rFonts w:ascii="Times New Roman" w:eastAsia="Times New Roman" w:hAnsi="Times New Roman" w:cs="Times New Roman"/>
          <w:sz w:val="21"/>
          <w:szCs w:val="21"/>
        </w:rPr>
        <w:t xml:space="preserve">» </w:t>
      </w:r>
      <w:r w:rsidR="00DE631A" w:rsidRPr="001B7DC3">
        <w:rPr>
          <w:rFonts w:ascii="Times New Roman" w:eastAsia="Times New Roman" w:hAnsi="Times New Roman" w:cs="Times New Roman"/>
          <w:sz w:val="21"/>
          <w:szCs w:val="21"/>
          <w:u w:val="single"/>
        </w:rPr>
        <w:t xml:space="preserve">  </w:t>
      </w:r>
      <w:r w:rsidR="001F5D97">
        <w:rPr>
          <w:rFonts w:ascii="Times New Roman" w:eastAsia="Times New Roman" w:hAnsi="Times New Roman" w:cs="Times New Roman"/>
          <w:sz w:val="21"/>
          <w:szCs w:val="21"/>
          <w:u w:val="single"/>
        </w:rPr>
        <w:t>_________</w:t>
      </w:r>
      <w:r w:rsidR="00DE631A" w:rsidRPr="001B7DC3">
        <w:rPr>
          <w:rFonts w:ascii="Times New Roman" w:eastAsia="Times New Roman" w:hAnsi="Times New Roman" w:cs="Times New Roman"/>
          <w:sz w:val="21"/>
          <w:szCs w:val="21"/>
          <w:u w:val="single"/>
        </w:rPr>
        <w:t xml:space="preserve">       </w:t>
      </w:r>
      <w:r w:rsidR="00C302E5" w:rsidRPr="001B7DC3">
        <w:rPr>
          <w:rFonts w:ascii="Times New Roman" w:eastAsia="Times New Roman" w:hAnsi="Times New Roman" w:cs="Times New Roman"/>
          <w:sz w:val="21"/>
          <w:szCs w:val="21"/>
        </w:rPr>
        <w:t xml:space="preserve"> 2026</w:t>
      </w:r>
      <w:r w:rsidRPr="001B7DC3">
        <w:rPr>
          <w:rFonts w:ascii="Times New Roman" w:eastAsia="Times New Roman" w:hAnsi="Times New Roman" w:cs="Times New Roman"/>
          <w:sz w:val="21"/>
          <w:szCs w:val="21"/>
        </w:rPr>
        <w:t xml:space="preserve"> г.                                                             </w:t>
      </w:r>
    </w:p>
    <w:p w14:paraId="6AD10BFB" w14:textId="77777777" w:rsidR="003208E3" w:rsidRPr="001B7DC3" w:rsidRDefault="00B77EC3" w:rsidP="002B36B0">
      <w:pPr>
        <w:pStyle w:val="11"/>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p>
    <w:p w14:paraId="43F9C464" w14:textId="77777777" w:rsidR="002B36B0" w:rsidRPr="001B7DC3" w:rsidRDefault="002B36B0" w:rsidP="002B36B0">
      <w:pPr>
        <w:pStyle w:val="11"/>
        <w:ind w:left="142"/>
        <w:jc w:val="both"/>
        <w:rPr>
          <w:rFonts w:ascii="Times New Roman" w:hAnsi="Times New Roman" w:cs="Times New Roman"/>
          <w:b/>
          <w:sz w:val="21"/>
          <w:szCs w:val="21"/>
        </w:rPr>
      </w:pPr>
    </w:p>
    <w:p w14:paraId="0D880741" w14:textId="15BA7132" w:rsidR="00EC2769" w:rsidRPr="001B7DC3" w:rsidRDefault="002B36B0" w:rsidP="002B36B0">
      <w:pPr>
        <w:spacing w:line="240" w:lineRule="auto"/>
        <w:ind w:left="-284" w:firstLine="700"/>
        <w:jc w:val="both"/>
        <w:rPr>
          <w:rFonts w:ascii="Times New Roman" w:eastAsia="Times New Roman" w:hAnsi="Times New Roman" w:cs="Times New Roman"/>
          <w:color w:val="auto"/>
          <w:sz w:val="21"/>
          <w:szCs w:val="21"/>
        </w:rPr>
      </w:pPr>
      <w:r w:rsidRPr="001B7DC3">
        <w:rPr>
          <w:rFonts w:ascii="Times New Roman" w:eastAsia="Times New Roman" w:hAnsi="Times New Roman" w:cs="Times New Roman"/>
          <w:b/>
          <w:color w:val="auto"/>
          <w:sz w:val="21"/>
          <w:szCs w:val="21"/>
        </w:rPr>
        <w:t>Общество с ограниченной ответственностью «</w:t>
      </w:r>
      <w:proofErr w:type="spellStart"/>
      <w:r w:rsidRPr="001B7DC3">
        <w:rPr>
          <w:rFonts w:ascii="Times New Roman" w:eastAsia="Times New Roman" w:hAnsi="Times New Roman" w:cs="Times New Roman"/>
          <w:b/>
          <w:color w:val="auto"/>
          <w:sz w:val="21"/>
          <w:szCs w:val="21"/>
        </w:rPr>
        <w:t>СмартБук</w:t>
      </w:r>
      <w:proofErr w:type="spellEnd"/>
      <w:r w:rsidRPr="001B7DC3">
        <w:rPr>
          <w:rFonts w:ascii="Times New Roman" w:eastAsia="Times New Roman" w:hAnsi="Times New Roman" w:cs="Times New Roman"/>
          <w:b/>
          <w:color w:val="auto"/>
          <w:sz w:val="21"/>
          <w:szCs w:val="21"/>
        </w:rPr>
        <w:t>» (ООО «</w:t>
      </w:r>
      <w:proofErr w:type="spellStart"/>
      <w:r w:rsidRPr="001B7DC3">
        <w:rPr>
          <w:rFonts w:ascii="Times New Roman" w:eastAsia="Times New Roman" w:hAnsi="Times New Roman" w:cs="Times New Roman"/>
          <w:b/>
          <w:color w:val="auto"/>
          <w:sz w:val="21"/>
          <w:szCs w:val="21"/>
        </w:rPr>
        <w:t>СмартБук</w:t>
      </w:r>
      <w:proofErr w:type="spellEnd"/>
      <w:r w:rsidRPr="001B7DC3">
        <w:rPr>
          <w:rFonts w:ascii="Times New Roman" w:eastAsia="Times New Roman" w:hAnsi="Times New Roman" w:cs="Times New Roman"/>
          <w:b/>
          <w:color w:val="auto"/>
          <w:sz w:val="21"/>
          <w:szCs w:val="21"/>
        </w:rPr>
        <w:t>»),</w:t>
      </w:r>
      <w:r w:rsidRPr="001B7DC3">
        <w:rPr>
          <w:rFonts w:ascii="Times New Roman" w:eastAsia="Times New Roman" w:hAnsi="Times New Roman" w:cs="Times New Roman"/>
          <w:color w:val="auto"/>
          <w:sz w:val="21"/>
          <w:szCs w:val="21"/>
        </w:rPr>
        <w:t xml:space="preserve"> именуемое в дальнейшем «Исполнитель», в лице Представителя Уманского Александра Николаевича, действующего на основании Доверенности № 010324030000016377 (внешний номер (GUID) c0b5c7c6-ed88-4984-8c8b-e78c807ba2bd) от 14.03.2024г.</w:t>
      </w:r>
      <w:r w:rsidR="00921A30" w:rsidRPr="001B7DC3">
        <w:rPr>
          <w:rFonts w:ascii="Times New Roman" w:eastAsia="Times New Roman" w:hAnsi="Times New Roman" w:cs="Times New Roman"/>
          <w:color w:val="auto"/>
          <w:sz w:val="21"/>
          <w:szCs w:val="21"/>
        </w:rPr>
        <w:t>, с одной стороны</w:t>
      </w:r>
      <w:r w:rsidR="00B77EC3" w:rsidRPr="001B7DC3">
        <w:rPr>
          <w:rFonts w:ascii="Times New Roman" w:eastAsia="Times New Roman" w:hAnsi="Times New Roman" w:cs="Times New Roman"/>
          <w:color w:val="auto"/>
          <w:sz w:val="21"/>
          <w:szCs w:val="21"/>
        </w:rPr>
        <w:t>, и</w:t>
      </w:r>
    </w:p>
    <w:p w14:paraId="68804E89" w14:textId="368AFBDD" w:rsidR="003208E3" w:rsidRPr="001B7DC3" w:rsidRDefault="00B77EC3" w:rsidP="002B36B0">
      <w:pPr>
        <w:spacing w:line="240" w:lineRule="auto"/>
        <w:ind w:left="-284" w:firstLine="700"/>
        <w:jc w:val="both"/>
        <w:rPr>
          <w:rFonts w:ascii="Times New Roman" w:eastAsia="Times New Roman" w:hAnsi="Times New Roman" w:cs="Times New Roman"/>
          <w:color w:val="auto"/>
          <w:sz w:val="21"/>
          <w:szCs w:val="21"/>
        </w:rPr>
      </w:pPr>
      <w:r w:rsidRPr="001B7DC3">
        <w:rPr>
          <w:rFonts w:ascii="Times New Roman" w:eastAsia="Times New Roman" w:hAnsi="Times New Roman" w:cs="Times New Roman"/>
          <w:color w:val="auto"/>
          <w:sz w:val="21"/>
          <w:szCs w:val="21"/>
        </w:rPr>
        <w:t xml:space="preserve"> </w:t>
      </w:r>
      <w:proofErr w:type="gramStart"/>
      <w:r w:rsidR="00AF4584" w:rsidRPr="001B7DC3">
        <w:rPr>
          <w:rFonts w:ascii="Times New Roman" w:eastAsia="Times New Roman" w:hAnsi="Times New Roman" w:cs="Times New Roman"/>
          <w:b/>
          <w:color w:val="auto"/>
          <w:sz w:val="21"/>
          <w:szCs w:val="21"/>
        </w:rPr>
        <w:t xml:space="preserve">Федеральное государственное бюджетное учреждение науки Институт океанологии им. П.П. </w:t>
      </w:r>
      <w:proofErr w:type="spellStart"/>
      <w:r w:rsidR="00AF4584" w:rsidRPr="001B7DC3">
        <w:rPr>
          <w:rFonts w:ascii="Times New Roman" w:eastAsia="Times New Roman" w:hAnsi="Times New Roman" w:cs="Times New Roman"/>
          <w:b/>
          <w:color w:val="auto"/>
          <w:sz w:val="21"/>
          <w:szCs w:val="21"/>
        </w:rPr>
        <w:t>Ширшова</w:t>
      </w:r>
      <w:proofErr w:type="spellEnd"/>
      <w:r w:rsidR="00AF4584" w:rsidRPr="001B7DC3">
        <w:rPr>
          <w:rFonts w:ascii="Times New Roman" w:eastAsia="Times New Roman" w:hAnsi="Times New Roman" w:cs="Times New Roman"/>
          <w:b/>
          <w:color w:val="auto"/>
          <w:sz w:val="21"/>
          <w:szCs w:val="21"/>
        </w:rPr>
        <w:t xml:space="preserve"> Российской академии наук (ИО РАН),</w:t>
      </w:r>
      <w:r w:rsidR="00AF4584" w:rsidRPr="001B7DC3">
        <w:rPr>
          <w:rFonts w:ascii="Times New Roman" w:eastAsia="Times New Roman" w:hAnsi="Times New Roman" w:cs="Times New Roman"/>
          <w:color w:val="auto"/>
          <w:sz w:val="21"/>
          <w:szCs w:val="21"/>
        </w:rPr>
        <w:t xml:space="preserve"> именуемое в дальнейшем </w:t>
      </w:r>
      <w:r w:rsidR="00BC6914" w:rsidRPr="001B7DC3">
        <w:rPr>
          <w:rFonts w:ascii="Times New Roman" w:eastAsia="Times New Roman" w:hAnsi="Times New Roman" w:cs="Times New Roman"/>
          <w:color w:val="auto"/>
          <w:sz w:val="21"/>
          <w:szCs w:val="21"/>
        </w:rPr>
        <w:t>«</w:t>
      </w:r>
      <w:r w:rsidR="00AF4584" w:rsidRPr="001B7DC3">
        <w:rPr>
          <w:rFonts w:ascii="Times New Roman" w:eastAsia="Times New Roman" w:hAnsi="Times New Roman" w:cs="Times New Roman"/>
          <w:b/>
          <w:color w:val="auto"/>
          <w:sz w:val="21"/>
          <w:szCs w:val="21"/>
        </w:rPr>
        <w:t>Заказчик</w:t>
      </w:r>
      <w:r w:rsidR="00BC6914" w:rsidRPr="001B7DC3">
        <w:rPr>
          <w:rFonts w:ascii="Times New Roman" w:eastAsia="Times New Roman" w:hAnsi="Times New Roman" w:cs="Times New Roman"/>
          <w:color w:val="auto"/>
          <w:sz w:val="21"/>
          <w:szCs w:val="21"/>
        </w:rPr>
        <w:t>»</w:t>
      </w:r>
      <w:r w:rsidR="00AF4584" w:rsidRPr="001B7DC3">
        <w:rPr>
          <w:rFonts w:ascii="Times New Roman" w:eastAsia="Times New Roman" w:hAnsi="Times New Roman" w:cs="Times New Roman"/>
          <w:color w:val="auto"/>
          <w:sz w:val="21"/>
          <w:szCs w:val="21"/>
        </w:rPr>
        <w:t xml:space="preserve">, в лице заместителя директора по </w:t>
      </w:r>
      <w:r w:rsidR="00BC6914" w:rsidRPr="001B7DC3">
        <w:rPr>
          <w:rFonts w:ascii="Times New Roman" w:eastAsia="Times New Roman" w:hAnsi="Times New Roman" w:cs="Times New Roman"/>
          <w:color w:val="auto"/>
          <w:sz w:val="21"/>
          <w:szCs w:val="21"/>
        </w:rPr>
        <w:t>организационным вопросам Зуевой Екатерины Владимировны</w:t>
      </w:r>
      <w:r w:rsidR="00AF4584" w:rsidRPr="001B7DC3">
        <w:rPr>
          <w:rFonts w:ascii="Times New Roman" w:eastAsia="Times New Roman" w:hAnsi="Times New Roman" w:cs="Times New Roman"/>
          <w:color w:val="auto"/>
          <w:sz w:val="21"/>
          <w:szCs w:val="21"/>
        </w:rPr>
        <w:t>, действующе</w:t>
      </w:r>
      <w:r w:rsidR="00BC6914" w:rsidRPr="001B7DC3">
        <w:rPr>
          <w:rFonts w:ascii="Times New Roman" w:eastAsia="Times New Roman" w:hAnsi="Times New Roman" w:cs="Times New Roman"/>
          <w:color w:val="auto"/>
          <w:sz w:val="21"/>
          <w:szCs w:val="21"/>
        </w:rPr>
        <w:t>го на основании доверенности № 7/ИО-2026 от 01</w:t>
      </w:r>
      <w:r w:rsidR="00AF4584" w:rsidRPr="001B7DC3">
        <w:rPr>
          <w:rFonts w:ascii="Times New Roman" w:eastAsia="Times New Roman" w:hAnsi="Times New Roman" w:cs="Times New Roman"/>
          <w:color w:val="auto"/>
          <w:sz w:val="21"/>
          <w:szCs w:val="21"/>
        </w:rPr>
        <w:t>.0</w:t>
      </w:r>
      <w:r w:rsidR="00BC6914" w:rsidRPr="001B7DC3">
        <w:rPr>
          <w:rFonts w:ascii="Times New Roman" w:eastAsia="Times New Roman" w:hAnsi="Times New Roman" w:cs="Times New Roman"/>
          <w:color w:val="auto"/>
          <w:sz w:val="21"/>
          <w:szCs w:val="21"/>
        </w:rPr>
        <w:t>6</w:t>
      </w:r>
      <w:r w:rsidR="00AF4584" w:rsidRPr="001B7DC3">
        <w:rPr>
          <w:rFonts w:ascii="Times New Roman" w:eastAsia="Times New Roman" w:hAnsi="Times New Roman" w:cs="Times New Roman"/>
          <w:color w:val="auto"/>
          <w:sz w:val="21"/>
          <w:szCs w:val="21"/>
        </w:rPr>
        <w:t>.2026</w:t>
      </w:r>
      <w:r w:rsidR="00BC6914" w:rsidRPr="001B7DC3">
        <w:rPr>
          <w:rFonts w:ascii="Times New Roman" w:eastAsia="Times New Roman" w:hAnsi="Times New Roman" w:cs="Times New Roman"/>
          <w:color w:val="auto"/>
          <w:sz w:val="21"/>
          <w:szCs w:val="21"/>
        </w:rPr>
        <w:t>г.</w:t>
      </w:r>
      <w:r w:rsidRPr="001B7DC3">
        <w:rPr>
          <w:rFonts w:ascii="Times New Roman" w:eastAsia="Times New Roman" w:hAnsi="Times New Roman" w:cs="Times New Roman"/>
          <w:color w:val="auto"/>
          <w:sz w:val="21"/>
          <w:szCs w:val="21"/>
        </w:rPr>
        <w:t xml:space="preserve">, с другой стороны, именуемые в дальнейшем Стороны, </w:t>
      </w:r>
      <w:r w:rsidR="00AF4584" w:rsidRPr="001B7DC3">
        <w:rPr>
          <w:rFonts w:ascii="Times New Roman" w:eastAsia="Times New Roman" w:hAnsi="Times New Roman" w:cs="Times New Roman"/>
          <w:color w:val="auto"/>
          <w:sz w:val="21"/>
          <w:szCs w:val="21"/>
        </w:rPr>
        <w:t>на основании п. 4 ч.1 ст. 93 Федерального  закона от 05.04.2013 № 44-ФЗ «О</w:t>
      </w:r>
      <w:proofErr w:type="gramEnd"/>
      <w:r w:rsidR="00AF4584" w:rsidRPr="001B7DC3">
        <w:rPr>
          <w:rFonts w:ascii="Times New Roman" w:eastAsia="Times New Roman" w:hAnsi="Times New Roman" w:cs="Times New Roman"/>
          <w:color w:val="auto"/>
          <w:sz w:val="21"/>
          <w:szCs w:val="21"/>
        </w:rP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 </w:t>
      </w:r>
      <w:r w:rsidRPr="001B7DC3">
        <w:rPr>
          <w:rFonts w:ascii="Times New Roman" w:eastAsia="Times New Roman" w:hAnsi="Times New Roman" w:cs="Times New Roman"/>
          <w:sz w:val="21"/>
          <w:szCs w:val="21"/>
        </w:rPr>
        <w:t xml:space="preserve"> </w:t>
      </w:r>
    </w:p>
    <w:p w14:paraId="1D51D92E"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p>
    <w:p w14:paraId="68057367" w14:textId="7D517CBC" w:rsidR="003208E3" w:rsidRPr="001B7DC3" w:rsidRDefault="00B77EC3" w:rsidP="002B36B0">
      <w:pPr>
        <w:pStyle w:val="11"/>
        <w:spacing w:line="240" w:lineRule="auto"/>
        <w:ind w:left="142" w:hanging="38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1.</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 xml:space="preserve">ПРЕДМЕТ  </w:t>
      </w:r>
      <w:r w:rsidR="00AF4584" w:rsidRPr="001B7DC3">
        <w:rPr>
          <w:rFonts w:ascii="Times New Roman" w:eastAsia="Times New Roman" w:hAnsi="Times New Roman" w:cs="Times New Roman"/>
          <w:b/>
          <w:sz w:val="21"/>
          <w:szCs w:val="21"/>
        </w:rPr>
        <w:t>КОНТРАКТ</w:t>
      </w:r>
      <w:r w:rsidRPr="001B7DC3">
        <w:rPr>
          <w:rFonts w:ascii="Times New Roman" w:eastAsia="Times New Roman" w:hAnsi="Times New Roman" w:cs="Times New Roman"/>
          <w:b/>
          <w:sz w:val="21"/>
          <w:szCs w:val="21"/>
        </w:rPr>
        <w:t>А</w:t>
      </w:r>
    </w:p>
    <w:p w14:paraId="34293160" w14:textId="748D717F"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1.1. Заказчик заказывает и оплачивает, а Исполнитель </w:t>
      </w:r>
      <w:r w:rsidRPr="001B7DC3">
        <w:rPr>
          <w:rFonts w:ascii="Times New Roman" w:eastAsia="Times New Roman" w:hAnsi="Times New Roman" w:cs="Times New Roman"/>
          <w:b/>
          <w:sz w:val="21"/>
          <w:szCs w:val="21"/>
        </w:rPr>
        <w:t xml:space="preserve">изготавливает и </w:t>
      </w:r>
      <w:r w:rsidR="00CC0469" w:rsidRPr="001B7DC3">
        <w:rPr>
          <w:rFonts w:ascii="Times New Roman" w:eastAsia="Times New Roman" w:hAnsi="Times New Roman" w:cs="Times New Roman"/>
          <w:b/>
          <w:sz w:val="21"/>
          <w:szCs w:val="21"/>
        </w:rPr>
        <w:t>производит доставку</w:t>
      </w:r>
      <w:r w:rsidRPr="001B7DC3">
        <w:rPr>
          <w:rFonts w:ascii="Times New Roman" w:eastAsia="Times New Roman" w:hAnsi="Times New Roman" w:cs="Times New Roman"/>
          <w:sz w:val="21"/>
          <w:szCs w:val="21"/>
        </w:rPr>
        <w:t xml:space="preserve"> Заказчику </w:t>
      </w:r>
      <w:r w:rsidRPr="001B7DC3">
        <w:rPr>
          <w:rFonts w:ascii="Times New Roman" w:eastAsia="Times New Roman" w:hAnsi="Times New Roman" w:cs="Times New Roman"/>
          <w:b/>
          <w:sz w:val="21"/>
          <w:szCs w:val="21"/>
        </w:rPr>
        <w:t>полиграфическ</w:t>
      </w:r>
      <w:r w:rsidR="00CC0469" w:rsidRPr="001B7DC3">
        <w:rPr>
          <w:rFonts w:ascii="Times New Roman" w:eastAsia="Times New Roman" w:hAnsi="Times New Roman" w:cs="Times New Roman"/>
          <w:b/>
          <w:sz w:val="21"/>
          <w:szCs w:val="21"/>
        </w:rPr>
        <w:t>ой</w:t>
      </w:r>
      <w:r w:rsidRPr="001B7DC3">
        <w:rPr>
          <w:rFonts w:ascii="Times New Roman" w:eastAsia="Times New Roman" w:hAnsi="Times New Roman" w:cs="Times New Roman"/>
          <w:b/>
          <w:sz w:val="21"/>
          <w:szCs w:val="21"/>
        </w:rPr>
        <w:t xml:space="preserve"> продукци</w:t>
      </w:r>
      <w:r w:rsidR="00CC0469" w:rsidRPr="001B7DC3">
        <w:rPr>
          <w:rFonts w:ascii="Times New Roman" w:eastAsia="Times New Roman" w:hAnsi="Times New Roman" w:cs="Times New Roman"/>
          <w:b/>
          <w:sz w:val="21"/>
          <w:szCs w:val="21"/>
        </w:rPr>
        <w:t>и</w:t>
      </w:r>
      <w:r w:rsidRPr="001B7DC3">
        <w:rPr>
          <w:rFonts w:ascii="Times New Roman" w:eastAsia="Times New Roman" w:hAnsi="Times New Roman" w:cs="Times New Roman"/>
          <w:sz w:val="21"/>
          <w:szCs w:val="21"/>
        </w:rPr>
        <w:t xml:space="preserve"> в порядке и на условиях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и Приложений к нему.</w:t>
      </w:r>
    </w:p>
    <w:p w14:paraId="2B580C7D" w14:textId="0D455539" w:rsidR="003208E3" w:rsidRPr="001B7DC3" w:rsidRDefault="00BC6914" w:rsidP="002B36B0">
      <w:pPr>
        <w:pStyle w:val="11"/>
        <w:spacing w:line="240" w:lineRule="auto"/>
        <w:ind w:left="142" w:hanging="380"/>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1.2. </w:t>
      </w:r>
      <w:r w:rsidR="00B77EC3" w:rsidRPr="001B7DC3">
        <w:rPr>
          <w:rFonts w:ascii="Times New Roman" w:eastAsia="Times New Roman" w:hAnsi="Times New Roman" w:cs="Times New Roman"/>
          <w:sz w:val="21"/>
          <w:szCs w:val="21"/>
        </w:rPr>
        <w:t>Полиграфическая продукция изготавливается в соответстви</w:t>
      </w:r>
      <w:r w:rsidR="00EC2769" w:rsidRPr="001B7DC3">
        <w:rPr>
          <w:rFonts w:ascii="Times New Roman" w:eastAsia="Times New Roman" w:hAnsi="Times New Roman" w:cs="Times New Roman"/>
          <w:sz w:val="21"/>
          <w:szCs w:val="21"/>
        </w:rPr>
        <w:t>и</w:t>
      </w:r>
      <w:r w:rsidR="00B77EC3" w:rsidRPr="001B7DC3">
        <w:rPr>
          <w:rFonts w:ascii="Times New Roman" w:eastAsia="Times New Roman" w:hAnsi="Times New Roman" w:cs="Times New Roman"/>
          <w:sz w:val="21"/>
          <w:szCs w:val="21"/>
        </w:rPr>
        <w:t xml:space="preserve"> с Заказом  на изготовление полиграфической продукции, оформленн</w:t>
      </w:r>
      <w:r w:rsidR="00EC2769" w:rsidRPr="001B7DC3">
        <w:rPr>
          <w:rFonts w:ascii="Times New Roman" w:eastAsia="Times New Roman" w:hAnsi="Times New Roman" w:cs="Times New Roman"/>
          <w:sz w:val="21"/>
          <w:szCs w:val="21"/>
        </w:rPr>
        <w:t xml:space="preserve">ой </w:t>
      </w:r>
      <w:r w:rsidR="00B77EC3" w:rsidRPr="001B7DC3">
        <w:rPr>
          <w:rFonts w:ascii="Times New Roman" w:eastAsia="Times New Roman" w:hAnsi="Times New Roman" w:cs="Times New Roman"/>
          <w:sz w:val="21"/>
          <w:szCs w:val="21"/>
        </w:rPr>
        <w:t xml:space="preserve">по форме, приведенной в Приложении №1 к настоящему </w:t>
      </w:r>
      <w:r w:rsidR="00AF4584" w:rsidRPr="001B7DC3">
        <w:rPr>
          <w:rFonts w:ascii="Times New Roman" w:eastAsia="Times New Roman" w:hAnsi="Times New Roman" w:cs="Times New Roman"/>
          <w:sz w:val="21"/>
          <w:szCs w:val="21"/>
        </w:rPr>
        <w:t>Контракт</w:t>
      </w:r>
      <w:r w:rsidR="00B77EC3" w:rsidRPr="001B7DC3">
        <w:rPr>
          <w:rFonts w:ascii="Times New Roman" w:eastAsia="Times New Roman" w:hAnsi="Times New Roman" w:cs="Times New Roman"/>
          <w:sz w:val="21"/>
          <w:szCs w:val="21"/>
        </w:rPr>
        <w:t>у, далее «Заказ», «За</w:t>
      </w:r>
      <w:r w:rsidR="00D82922" w:rsidRPr="001B7DC3">
        <w:rPr>
          <w:rFonts w:ascii="Times New Roman" w:eastAsia="Times New Roman" w:hAnsi="Times New Roman" w:cs="Times New Roman"/>
          <w:sz w:val="21"/>
          <w:szCs w:val="21"/>
        </w:rPr>
        <w:t>каз на изготовление</w:t>
      </w:r>
      <w:r w:rsidR="00EC2769" w:rsidRPr="001B7DC3">
        <w:rPr>
          <w:rFonts w:ascii="Times New Roman" w:eastAsia="Times New Roman" w:hAnsi="Times New Roman" w:cs="Times New Roman"/>
          <w:sz w:val="21"/>
          <w:szCs w:val="21"/>
        </w:rPr>
        <w:t xml:space="preserve"> полиграфической</w:t>
      </w:r>
      <w:r w:rsidR="00D82922" w:rsidRPr="001B7DC3">
        <w:rPr>
          <w:rFonts w:ascii="Times New Roman" w:eastAsia="Times New Roman" w:hAnsi="Times New Roman" w:cs="Times New Roman"/>
          <w:sz w:val="21"/>
          <w:szCs w:val="21"/>
        </w:rPr>
        <w:t xml:space="preserve"> продукции».</w:t>
      </w:r>
    </w:p>
    <w:p w14:paraId="6BE3DE5D"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В Заказе на изготовление полиграфической продукции указывается следующая информация:</w:t>
      </w:r>
    </w:p>
    <w:p w14:paraId="1FD69684"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Наименование Заказчика;</w:t>
      </w:r>
    </w:p>
    <w:p w14:paraId="0658FBD5"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Наименование полиграфической продукции (спецификация);</w:t>
      </w:r>
    </w:p>
    <w:p w14:paraId="1EC1BE7F"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Технические характеристики полиграфической продукции, включая объем (количество полос), формат, тип бумаги, тип скрепления, упаковку;</w:t>
      </w:r>
    </w:p>
    <w:p w14:paraId="09B5D6BF"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Тираж полиграфической продукции (максимально возможный тираж в рамках одного Заказа);</w:t>
      </w:r>
    </w:p>
    <w:p w14:paraId="1FFC113D"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Стоимость изготовления полиграфической продукции;</w:t>
      </w:r>
    </w:p>
    <w:p w14:paraId="242E1F50"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Исходные материалы в электронном виде, срок передачи Заказчиком исходных материалов (технические требования к файлам);</w:t>
      </w:r>
    </w:p>
    <w:p w14:paraId="187404D9" w14:textId="77777777" w:rsidR="003208E3" w:rsidRPr="001B7DC3" w:rsidRDefault="00B77EC3" w:rsidP="002B36B0">
      <w:pPr>
        <w:pStyle w:val="11"/>
        <w:spacing w:line="240" w:lineRule="auto"/>
        <w:ind w:left="142" w:hanging="2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Срок изготовления и передачи Исполнителем полиграфической продукции.</w:t>
      </w:r>
    </w:p>
    <w:p w14:paraId="35EAC8EE" w14:textId="77777777" w:rsidR="003208E3" w:rsidRPr="001B7DC3" w:rsidRDefault="00B77EC3" w:rsidP="002B36B0">
      <w:pPr>
        <w:pStyle w:val="11"/>
        <w:spacing w:line="240" w:lineRule="auto"/>
        <w:ind w:left="142" w:hanging="2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Способ передачи полиграфической продукции;</w:t>
      </w:r>
    </w:p>
    <w:p w14:paraId="0B2B32F9" w14:textId="77777777" w:rsidR="003208E3" w:rsidRPr="001B7DC3" w:rsidRDefault="00B77EC3" w:rsidP="002B36B0">
      <w:pPr>
        <w:pStyle w:val="11"/>
        <w:spacing w:line="240" w:lineRule="auto"/>
        <w:ind w:left="142" w:hanging="280"/>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t>Иные сведения, необходимые для изготовления полиграфической продукции.</w:t>
      </w:r>
    </w:p>
    <w:p w14:paraId="5F5CFE99" w14:textId="166F9954" w:rsidR="003208E3" w:rsidRPr="001B7DC3" w:rsidRDefault="00B77EC3" w:rsidP="002B36B0">
      <w:pPr>
        <w:pStyle w:val="11"/>
        <w:spacing w:line="240" w:lineRule="auto"/>
        <w:ind w:left="142" w:hanging="2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1.3. Источник финансирования </w:t>
      </w:r>
      <w:r w:rsidR="00AF4584" w:rsidRPr="001B7DC3">
        <w:rPr>
          <w:rFonts w:ascii="Times New Roman" w:eastAsia="Times New Roman" w:hAnsi="Times New Roman" w:cs="Times New Roman"/>
          <w:sz w:val="21"/>
          <w:szCs w:val="21"/>
        </w:rPr>
        <w:t>Контракт</w:t>
      </w:r>
      <w:r w:rsidR="000C39C2" w:rsidRPr="001B7DC3">
        <w:rPr>
          <w:rFonts w:ascii="Times New Roman" w:eastAsia="Times New Roman" w:hAnsi="Times New Roman" w:cs="Times New Roman"/>
          <w:sz w:val="21"/>
          <w:szCs w:val="21"/>
        </w:rPr>
        <w:t xml:space="preserve">а: </w:t>
      </w:r>
      <w:r w:rsidR="008F5C9A" w:rsidRPr="001B7DC3">
        <w:rPr>
          <w:rFonts w:ascii="Times New Roman" w:eastAsia="Times New Roman" w:hAnsi="Times New Roman" w:cs="Times New Roman"/>
          <w:sz w:val="21"/>
          <w:szCs w:val="21"/>
        </w:rPr>
        <w:t>субсидия на обеспечение государственного задания</w:t>
      </w:r>
      <w:r w:rsidRPr="001B7DC3">
        <w:rPr>
          <w:rFonts w:ascii="Times New Roman" w:eastAsia="Times New Roman" w:hAnsi="Times New Roman" w:cs="Times New Roman"/>
          <w:sz w:val="21"/>
          <w:szCs w:val="21"/>
        </w:rPr>
        <w:t>.</w:t>
      </w:r>
    </w:p>
    <w:p w14:paraId="0DA02327" w14:textId="77777777" w:rsidR="003208E3" w:rsidRPr="001B7DC3" w:rsidRDefault="003208E3" w:rsidP="002B36B0">
      <w:pPr>
        <w:pStyle w:val="11"/>
        <w:spacing w:line="240" w:lineRule="auto"/>
        <w:ind w:left="142" w:hanging="380"/>
        <w:jc w:val="both"/>
        <w:rPr>
          <w:rFonts w:ascii="Times New Roman" w:eastAsia="Times New Roman" w:hAnsi="Times New Roman" w:cs="Times New Roman"/>
          <w:b/>
          <w:sz w:val="21"/>
          <w:szCs w:val="21"/>
        </w:rPr>
      </w:pPr>
    </w:p>
    <w:p w14:paraId="53715467" w14:textId="77777777" w:rsidR="003208E3" w:rsidRPr="001B7DC3" w:rsidRDefault="00B77EC3" w:rsidP="002B36B0">
      <w:pPr>
        <w:pStyle w:val="11"/>
        <w:spacing w:line="240" w:lineRule="auto"/>
        <w:ind w:left="142" w:hanging="38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2.</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b/>
          <w:sz w:val="21"/>
          <w:szCs w:val="21"/>
        </w:rPr>
        <w:t>ОБЯЗАННОСТИ  СТОРОН/ ПОРЯДОК РАЗМЕЩЕНИЯ ЗАКАЗА</w:t>
      </w:r>
    </w:p>
    <w:p w14:paraId="3DBFC6F7"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2.1. Исполнитель обязуется:</w:t>
      </w:r>
    </w:p>
    <w:p w14:paraId="0140B984" w14:textId="51D0CFF7" w:rsidR="003208E3" w:rsidRPr="001B7DC3" w:rsidRDefault="00B77EC3" w:rsidP="002B36B0">
      <w:pPr>
        <w:pStyle w:val="11"/>
        <w:spacing w:line="240" w:lineRule="auto"/>
        <w:ind w:left="142" w:hanging="380"/>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      - изготовить </w:t>
      </w:r>
      <w:r w:rsidR="00CC0469" w:rsidRPr="001B7DC3">
        <w:rPr>
          <w:rFonts w:ascii="Times New Roman" w:eastAsia="Times New Roman" w:hAnsi="Times New Roman" w:cs="Times New Roman"/>
          <w:sz w:val="21"/>
          <w:szCs w:val="21"/>
        </w:rPr>
        <w:t xml:space="preserve">и доставить </w:t>
      </w:r>
      <w:r w:rsidRPr="001B7DC3">
        <w:rPr>
          <w:rFonts w:ascii="Times New Roman" w:eastAsia="Times New Roman" w:hAnsi="Times New Roman" w:cs="Times New Roman"/>
          <w:sz w:val="21"/>
          <w:szCs w:val="21"/>
        </w:rPr>
        <w:t>полиграфическую продукцию по заданию Заказчика.</w:t>
      </w:r>
    </w:p>
    <w:p w14:paraId="2B19B0E1"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2.2. Заказчик обязуется:</w:t>
      </w:r>
    </w:p>
    <w:p w14:paraId="13A37CDC"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 предоставить копии учредительных документов по запросу Исполнителя;</w:t>
      </w:r>
    </w:p>
    <w:p w14:paraId="01F9D017"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 предоставить по требованию Исполнителя документы, гарантирующие соблюдение прав на использование  каждого наименования издания;</w:t>
      </w:r>
    </w:p>
    <w:p w14:paraId="67B0BB1D" w14:textId="73392841"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 оплатить полиграфическую продукцию в объеме и порядке, указанном в Заказе на изготовление полиграфической продукции/</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е, иные работы и услуги в соответствии с Заказом/настоящим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ом;</w:t>
      </w:r>
    </w:p>
    <w:p w14:paraId="020724F1" w14:textId="77777777" w:rsidR="003208E3" w:rsidRPr="001B7DC3" w:rsidRDefault="00B77EC3" w:rsidP="002B36B0">
      <w:pPr>
        <w:pStyle w:val="11"/>
        <w:spacing w:line="240" w:lineRule="auto"/>
        <w:ind w:left="142" w:hanging="3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 предоставить Исполнителю материалы (в частности, </w:t>
      </w:r>
      <w:proofErr w:type="gramStart"/>
      <w:r w:rsidRPr="001B7DC3">
        <w:rPr>
          <w:rFonts w:ascii="Times New Roman" w:eastAsia="Times New Roman" w:hAnsi="Times New Roman" w:cs="Times New Roman"/>
          <w:sz w:val="21"/>
          <w:szCs w:val="21"/>
        </w:rPr>
        <w:t>но</w:t>
      </w:r>
      <w:proofErr w:type="gramEnd"/>
      <w:r w:rsidRPr="001B7DC3">
        <w:rPr>
          <w:rFonts w:ascii="Times New Roman" w:eastAsia="Times New Roman" w:hAnsi="Times New Roman" w:cs="Times New Roman"/>
          <w:sz w:val="21"/>
          <w:szCs w:val="21"/>
        </w:rPr>
        <w:t xml:space="preserve"> не ограничиваясь, – оригинал-макет) для изготовления полиграфической продукции.</w:t>
      </w:r>
    </w:p>
    <w:p w14:paraId="6720D25E" w14:textId="54D5244C"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2.3. Основанием для начала изготовления полиграфической продукции является </w:t>
      </w:r>
      <w:r w:rsidRPr="001B7DC3">
        <w:rPr>
          <w:rFonts w:ascii="Times New Roman" w:eastAsia="Times New Roman" w:hAnsi="Times New Roman" w:cs="Times New Roman"/>
          <w:sz w:val="21"/>
          <w:szCs w:val="21"/>
          <w:u w:val="single"/>
        </w:rPr>
        <w:t>Заказ</w:t>
      </w:r>
      <w:r w:rsidRPr="001B7DC3">
        <w:rPr>
          <w:rFonts w:ascii="Times New Roman" w:eastAsia="Times New Roman" w:hAnsi="Times New Roman" w:cs="Times New Roman"/>
          <w:sz w:val="21"/>
          <w:szCs w:val="21"/>
        </w:rPr>
        <w:t>, оформленный в электронном виде (заполненная форма Заказа предо</w:t>
      </w:r>
      <w:r w:rsidR="00801F8F" w:rsidRPr="001B7DC3">
        <w:rPr>
          <w:rFonts w:ascii="Times New Roman" w:eastAsia="Times New Roman" w:hAnsi="Times New Roman" w:cs="Times New Roman"/>
          <w:sz w:val="21"/>
          <w:szCs w:val="21"/>
        </w:rPr>
        <w:t>ставляется на электронную почту</w:t>
      </w:r>
      <w:r w:rsidR="00DF7F82">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Исполнителя</w:t>
      </w:r>
      <w:r w:rsidR="00AF235E" w:rsidRPr="001B7DC3">
        <w:rPr>
          <w:rFonts w:ascii="Times New Roman" w:eastAsia="Times New Roman" w:hAnsi="Times New Roman" w:cs="Times New Roman"/>
          <w:sz w:val="21"/>
          <w:szCs w:val="21"/>
        </w:rPr>
        <w:t xml:space="preserve"> </w:t>
      </w:r>
      <w:hyperlink r:id="rId9" w:history="1">
        <w:r w:rsidR="002B36B0" w:rsidRPr="001B7DC3">
          <w:rPr>
            <w:rStyle w:val="a7"/>
            <w:rFonts w:ascii="Times New Roman" w:eastAsia="Times New Roman" w:hAnsi="Times New Roman" w:cs="Times New Roman"/>
            <w:sz w:val="21"/>
            <w:szCs w:val="21"/>
            <w:highlight w:val="yellow"/>
          </w:rPr>
          <w:t>au@t8market.ru</w:t>
        </w:r>
      </w:hyperlink>
      <w:r w:rsidRPr="001B7DC3">
        <w:rPr>
          <w:rFonts w:ascii="Times New Roman" w:eastAsia="Times New Roman" w:hAnsi="Times New Roman" w:cs="Times New Roman"/>
          <w:sz w:val="21"/>
          <w:szCs w:val="21"/>
        </w:rPr>
        <w:t xml:space="preserve"> с указанного в реквизитах  электронной почты </w:t>
      </w:r>
      <w:hyperlink r:id="rId10" w:history="1">
        <w:r w:rsidR="00AF235E" w:rsidRPr="001B7DC3">
          <w:rPr>
            <w:rStyle w:val="a7"/>
            <w:rFonts w:ascii="Times New Roman" w:eastAsia="Times New Roman" w:hAnsi="Times New Roman" w:cs="Times New Roman"/>
            <w:sz w:val="21"/>
            <w:szCs w:val="21"/>
          </w:rPr>
          <w:t>pintar.os@ocean.ru</w:t>
        </w:r>
      </w:hyperlink>
      <w:r w:rsidR="00AF235E"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 xml:space="preserve"> Заказчика), а  также выполнение Заказчиком условий по оплате, определенных  в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е  на изготовление полиграфической продукции.</w:t>
      </w:r>
    </w:p>
    <w:p w14:paraId="71334F6B" w14:textId="23E9662B"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2.4. Сдача заказа Исполнителю включает в себя передачу материалов (в частности, </w:t>
      </w:r>
      <w:proofErr w:type="gramStart"/>
      <w:r w:rsidRPr="001B7DC3">
        <w:rPr>
          <w:rFonts w:ascii="Times New Roman" w:eastAsia="Times New Roman" w:hAnsi="Times New Roman" w:cs="Times New Roman"/>
          <w:sz w:val="21"/>
          <w:szCs w:val="21"/>
        </w:rPr>
        <w:t>но</w:t>
      </w:r>
      <w:proofErr w:type="gramEnd"/>
      <w:r w:rsidRPr="001B7DC3">
        <w:rPr>
          <w:rFonts w:ascii="Times New Roman" w:eastAsia="Times New Roman" w:hAnsi="Times New Roman" w:cs="Times New Roman"/>
          <w:sz w:val="21"/>
          <w:szCs w:val="21"/>
        </w:rPr>
        <w:t xml:space="preserve"> не ограничиваясь,  - оригинал-макет</w:t>
      </w:r>
      <w:r w:rsidR="00AF235E" w:rsidRPr="001B7DC3">
        <w:rPr>
          <w:rFonts w:ascii="Times New Roman" w:eastAsia="Times New Roman" w:hAnsi="Times New Roman" w:cs="Times New Roman"/>
          <w:sz w:val="21"/>
          <w:szCs w:val="21"/>
        </w:rPr>
        <w:t>а</w:t>
      </w:r>
      <w:r w:rsidRPr="001B7DC3">
        <w:rPr>
          <w:rFonts w:ascii="Times New Roman" w:eastAsia="Times New Roman" w:hAnsi="Times New Roman" w:cs="Times New Roman"/>
          <w:sz w:val="21"/>
          <w:szCs w:val="21"/>
        </w:rPr>
        <w:t xml:space="preserve">), необходимых для изготовления полиграфической продукции, указанных в Заказе на изготовление полиграфической продукции по согласованному с Исполнителем каналу связи </w:t>
      </w:r>
      <w:r w:rsidR="00AF235E" w:rsidRPr="001B7DC3">
        <w:rPr>
          <w:rFonts w:ascii="Times New Roman" w:eastAsia="Times New Roman" w:hAnsi="Times New Roman" w:cs="Times New Roman"/>
          <w:sz w:val="21"/>
          <w:szCs w:val="21"/>
        </w:rPr>
        <w:t>– «</w:t>
      </w:r>
      <w:r w:rsidRPr="001B7DC3">
        <w:rPr>
          <w:rFonts w:ascii="Times New Roman" w:eastAsia="Times New Roman" w:hAnsi="Times New Roman" w:cs="Times New Roman"/>
          <w:sz w:val="21"/>
          <w:szCs w:val="21"/>
        </w:rPr>
        <w:t>электронная почта</w:t>
      </w:r>
      <w:r w:rsidR="00AF235E" w:rsidRPr="001B7DC3">
        <w:rPr>
          <w:rFonts w:ascii="Times New Roman" w:eastAsia="Times New Roman" w:hAnsi="Times New Roman" w:cs="Times New Roman"/>
          <w:sz w:val="21"/>
          <w:szCs w:val="21"/>
        </w:rPr>
        <w:t>»</w:t>
      </w:r>
      <w:r w:rsidRPr="001B7DC3">
        <w:rPr>
          <w:rFonts w:ascii="Times New Roman" w:eastAsia="Times New Roman" w:hAnsi="Times New Roman" w:cs="Times New Roman"/>
          <w:sz w:val="21"/>
          <w:szCs w:val="21"/>
        </w:rPr>
        <w:t xml:space="preserve">. Принимаемые в работу материалы должны соответствовать технологическим нормативам </w:t>
      </w:r>
      <w:r w:rsidRPr="001B7DC3">
        <w:rPr>
          <w:rFonts w:ascii="Times New Roman" w:eastAsia="Times New Roman" w:hAnsi="Times New Roman" w:cs="Times New Roman"/>
          <w:sz w:val="21"/>
          <w:szCs w:val="21"/>
        </w:rPr>
        <w:lastRenderedPageBreak/>
        <w:t>полиграфического производства, возможностям используемого оборудования и требованиям к качеству продукции.</w:t>
      </w:r>
    </w:p>
    <w:p w14:paraId="587AA299" w14:textId="77777777" w:rsidR="003208E3" w:rsidRPr="001B7DC3" w:rsidRDefault="00B77EC3" w:rsidP="002B36B0">
      <w:pPr>
        <w:pStyle w:val="11"/>
        <w:spacing w:line="240" w:lineRule="auto"/>
        <w:ind w:left="142"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Заказчик предоставляет Исполнителю право на использование материалов для изготовления полиграфической продукции в следующих пределах:</w:t>
      </w:r>
    </w:p>
    <w:p w14:paraId="73BCA29E" w14:textId="4C0138DE" w:rsidR="003208E3" w:rsidRPr="001B7DC3" w:rsidRDefault="00B77EC3" w:rsidP="002B36B0">
      <w:pPr>
        <w:pStyle w:val="11"/>
        <w:spacing w:line="240" w:lineRule="auto"/>
        <w:ind w:left="142" w:firstLine="14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право на воспроизведение материалов (включая, </w:t>
      </w:r>
      <w:proofErr w:type="gramStart"/>
      <w:r w:rsidRPr="001B7DC3">
        <w:rPr>
          <w:rFonts w:ascii="Times New Roman" w:eastAsia="Times New Roman" w:hAnsi="Times New Roman" w:cs="Times New Roman"/>
          <w:sz w:val="21"/>
          <w:szCs w:val="21"/>
        </w:rPr>
        <w:t>но</w:t>
      </w:r>
      <w:proofErr w:type="gramEnd"/>
      <w:r w:rsidRPr="001B7DC3">
        <w:rPr>
          <w:rFonts w:ascii="Times New Roman" w:eastAsia="Times New Roman" w:hAnsi="Times New Roman" w:cs="Times New Roman"/>
          <w:sz w:val="21"/>
          <w:szCs w:val="21"/>
        </w:rPr>
        <w:t xml:space="preserve"> не ограничиваясь</w:t>
      </w:r>
      <w:r w:rsidR="00AF235E" w:rsidRPr="001B7DC3">
        <w:rPr>
          <w:rFonts w:ascii="Times New Roman" w:eastAsia="Times New Roman" w:hAnsi="Times New Roman" w:cs="Times New Roman"/>
          <w:sz w:val="21"/>
          <w:szCs w:val="21"/>
        </w:rPr>
        <w:t>,</w:t>
      </w:r>
      <w:r w:rsidRPr="001B7DC3">
        <w:rPr>
          <w:rFonts w:ascii="Times New Roman" w:eastAsia="Times New Roman" w:hAnsi="Times New Roman" w:cs="Times New Roman"/>
          <w:sz w:val="21"/>
          <w:szCs w:val="21"/>
        </w:rPr>
        <w:t xml:space="preserve"> Оригинал-макет) в целях изготовления Продукции;</w:t>
      </w:r>
    </w:p>
    <w:p w14:paraId="26B77BD7" w14:textId="0AA4D029" w:rsidR="003208E3" w:rsidRPr="001B7DC3" w:rsidRDefault="00B77EC3" w:rsidP="002B36B0">
      <w:pPr>
        <w:pStyle w:val="11"/>
        <w:spacing w:line="240" w:lineRule="auto"/>
        <w:ind w:left="142" w:firstLine="14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право </w:t>
      </w:r>
      <w:proofErr w:type="gramStart"/>
      <w:r w:rsidRPr="001B7DC3">
        <w:rPr>
          <w:rFonts w:ascii="Times New Roman" w:eastAsia="Times New Roman" w:hAnsi="Times New Roman" w:cs="Times New Roman"/>
          <w:sz w:val="21"/>
          <w:szCs w:val="21"/>
        </w:rPr>
        <w:t xml:space="preserve">на переработку материалов в целях устранения в них недостатков в соответствии с 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ом</w:t>
      </w:r>
      <w:proofErr w:type="gramEnd"/>
      <w:r w:rsidRPr="001B7DC3">
        <w:rPr>
          <w:rFonts w:ascii="Times New Roman" w:eastAsia="Times New Roman" w:hAnsi="Times New Roman" w:cs="Times New Roman"/>
          <w:sz w:val="21"/>
          <w:szCs w:val="21"/>
        </w:rPr>
        <w:t>.</w:t>
      </w:r>
    </w:p>
    <w:p w14:paraId="6816A512" w14:textId="77777777" w:rsidR="003208E3" w:rsidRPr="001B7DC3" w:rsidRDefault="00B77EC3" w:rsidP="002B36B0">
      <w:pPr>
        <w:pStyle w:val="11"/>
        <w:spacing w:line="240" w:lineRule="auto"/>
        <w:ind w:left="142"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В случае издания дополнительного тиража сторонами оформляется отдельный Заказ на изготовление полиграфической продукции.</w:t>
      </w:r>
    </w:p>
    <w:p w14:paraId="47C785B2"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2.5. Передаваемые Заказчиком материалы для печати должны соответствовать техническим требованиям к подготовке оригиналов для печати (формат передаваемых файлов и др.), соответствовать Регламенту Исполнителя. При обнаружении несоответствия предоставленных материалов, Исполнитель с согласия Заказчика осуществляет их доработку за дополнительную плату или возвращает их Заказчику на доработку с переносом сроков изготовления заказов.</w:t>
      </w:r>
    </w:p>
    <w:p w14:paraId="4C60D58E" w14:textId="741AEDA8"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2.6. Печать и изготовление полиграфической продукции производится в соответствии с Заказом. При необходимости Заказчик и Исполнитель могут внести изменения</w:t>
      </w:r>
      <w:r w:rsidR="005A38CE" w:rsidRPr="001B7DC3">
        <w:rPr>
          <w:rFonts w:ascii="Times New Roman" w:eastAsia="Times New Roman" w:hAnsi="Times New Roman" w:cs="Times New Roman"/>
          <w:sz w:val="21"/>
          <w:szCs w:val="21"/>
        </w:rPr>
        <w:t xml:space="preserve"> в Заказ</w:t>
      </w:r>
      <w:r w:rsidRPr="001B7DC3">
        <w:rPr>
          <w:rFonts w:ascii="Times New Roman" w:eastAsia="Times New Roman" w:hAnsi="Times New Roman" w:cs="Times New Roman"/>
          <w:sz w:val="21"/>
          <w:szCs w:val="21"/>
        </w:rPr>
        <w:t xml:space="preserve">, согласованные и подтвержденные документально, </w:t>
      </w:r>
      <w:r w:rsidR="005A38CE" w:rsidRPr="001B7DC3">
        <w:rPr>
          <w:rFonts w:ascii="Times New Roman" w:eastAsia="Times New Roman" w:hAnsi="Times New Roman" w:cs="Times New Roman"/>
          <w:sz w:val="21"/>
          <w:szCs w:val="21"/>
        </w:rPr>
        <w:t>по</w:t>
      </w:r>
      <w:r w:rsidRPr="001B7DC3">
        <w:rPr>
          <w:rFonts w:ascii="Times New Roman" w:eastAsia="Times New Roman" w:hAnsi="Times New Roman" w:cs="Times New Roman"/>
          <w:sz w:val="21"/>
          <w:szCs w:val="21"/>
        </w:rPr>
        <w:t xml:space="preserve"> электронной почте Сторон, указанной в реквизитах.  После даты утверждения макета в печать  (подтверждение Исполнителем принятия заказа в  работу), указанной в Заказе и/или согласованной по электронной почте Сторон, Заказчик не вправе вносить изменения в Заказ, в обратном случае Заказчик оплачивает изготовление полиграфической продукции с внесенными изменениями как вновь оформляемый Заказ. Утверждением макета в печать  (подтверждение Исполнителем принятия заказа в  работу) Исполнитель указывает срок изготовления полиграфической продукции, согласованный с Заказчиком, если ранее этот срок не был установлен в Заказе. </w:t>
      </w:r>
      <w:r w:rsidRPr="001B7DC3">
        <w:rPr>
          <w:rFonts w:ascii="Times New Roman" w:hAnsi="Times New Roman" w:cs="Times New Roman"/>
          <w:sz w:val="21"/>
          <w:szCs w:val="21"/>
        </w:rPr>
        <w:t xml:space="preserve">Если в течение 24 часов с момента </w:t>
      </w:r>
      <w:r w:rsidR="005A38CE" w:rsidRPr="001B7DC3">
        <w:rPr>
          <w:rFonts w:ascii="Times New Roman" w:hAnsi="Times New Roman" w:cs="Times New Roman"/>
          <w:sz w:val="21"/>
          <w:szCs w:val="21"/>
        </w:rPr>
        <w:t xml:space="preserve">утверждения макета в печать  </w:t>
      </w:r>
      <w:r w:rsidRPr="001B7DC3">
        <w:rPr>
          <w:rFonts w:ascii="Times New Roman" w:hAnsi="Times New Roman" w:cs="Times New Roman"/>
          <w:sz w:val="21"/>
          <w:szCs w:val="21"/>
        </w:rPr>
        <w:t xml:space="preserve"> от Заказчика не приходит возражения относительно информации об утверждении макета в печать (подтверждение Исполнителем принятия заказа в  </w:t>
      </w:r>
      <w:proofErr w:type="gramStart"/>
      <w:r w:rsidRPr="001B7DC3">
        <w:rPr>
          <w:rFonts w:ascii="Times New Roman" w:hAnsi="Times New Roman" w:cs="Times New Roman"/>
          <w:sz w:val="21"/>
          <w:szCs w:val="21"/>
        </w:rPr>
        <w:t xml:space="preserve">работу) </w:t>
      </w:r>
      <w:proofErr w:type="gramEnd"/>
      <w:r w:rsidRPr="001B7DC3">
        <w:rPr>
          <w:rFonts w:ascii="Times New Roman" w:hAnsi="Times New Roman" w:cs="Times New Roman"/>
          <w:sz w:val="21"/>
          <w:szCs w:val="21"/>
        </w:rPr>
        <w:t>Заказ считается принятым в работу.</w:t>
      </w:r>
    </w:p>
    <w:p w14:paraId="39ED84E6" w14:textId="77777777" w:rsidR="003208E3" w:rsidRPr="001B7DC3" w:rsidRDefault="00B77EC3" w:rsidP="002B36B0">
      <w:pPr>
        <w:pStyle w:val="11"/>
        <w:spacing w:line="240" w:lineRule="auto"/>
        <w:ind w:left="142"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При отсутствии в Заказе сведений, необходимых для изготовления полиграфической продукции, срок исполнения заказа отодвигается на срок согласования этих сведений.</w:t>
      </w:r>
    </w:p>
    <w:p w14:paraId="68103D00"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2.7. Исполнитель имеет право отказать Заказчику в изготовлении полиграфической продукции, если предоставленные материалы со всей очевидностью нарушают требования законодательства Российской Федерации.</w:t>
      </w:r>
    </w:p>
    <w:p w14:paraId="520113D9" w14:textId="46002352"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2.8.  </w:t>
      </w:r>
      <w:r w:rsidRPr="00683B61">
        <w:rPr>
          <w:rFonts w:ascii="Times New Roman" w:eastAsia="Times New Roman" w:hAnsi="Times New Roman" w:cs="Times New Roman"/>
          <w:b/>
          <w:sz w:val="21"/>
          <w:szCs w:val="21"/>
        </w:rPr>
        <w:t xml:space="preserve">Не позднее 5 (пяти) рабочих дней после уведомления Заказчика о готовности продукции, Исполнитель предоставляет Заказчику два экземпляра Акта приема-передачи </w:t>
      </w:r>
      <w:r w:rsidR="00B720A7" w:rsidRPr="00683B61">
        <w:rPr>
          <w:rFonts w:ascii="Times New Roman" w:eastAsia="Times New Roman" w:hAnsi="Times New Roman" w:cs="Times New Roman"/>
          <w:b/>
          <w:sz w:val="21"/>
          <w:szCs w:val="21"/>
        </w:rPr>
        <w:t>оказанных услуг</w:t>
      </w:r>
      <w:r w:rsidRPr="00683B61">
        <w:rPr>
          <w:rFonts w:ascii="Times New Roman" w:eastAsia="Times New Roman" w:hAnsi="Times New Roman" w:cs="Times New Roman"/>
          <w:b/>
          <w:sz w:val="21"/>
          <w:szCs w:val="21"/>
        </w:rPr>
        <w:t xml:space="preserve">, в котором фиксируется факт </w:t>
      </w:r>
      <w:r w:rsidR="00B720A7" w:rsidRPr="00683B61">
        <w:rPr>
          <w:rFonts w:ascii="Times New Roman" w:eastAsia="Times New Roman" w:hAnsi="Times New Roman" w:cs="Times New Roman"/>
          <w:b/>
          <w:sz w:val="21"/>
          <w:szCs w:val="21"/>
        </w:rPr>
        <w:t>оказания услуг</w:t>
      </w:r>
      <w:r w:rsidRPr="00683B61">
        <w:rPr>
          <w:rFonts w:ascii="Times New Roman" w:eastAsia="Times New Roman" w:hAnsi="Times New Roman" w:cs="Times New Roman"/>
          <w:b/>
          <w:sz w:val="21"/>
          <w:szCs w:val="21"/>
        </w:rPr>
        <w:t xml:space="preserve"> Исполнителем по изготовлению Продукции и факт принятия Заказчиком </w:t>
      </w:r>
      <w:r w:rsidR="00B720A7" w:rsidRPr="00683B61">
        <w:rPr>
          <w:rFonts w:ascii="Times New Roman" w:eastAsia="Times New Roman" w:hAnsi="Times New Roman" w:cs="Times New Roman"/>
          <w:b/>
          <w:sz w:val="21"/>
          <w:szCs w:val="21"/>
        </w:rPr>
        <w:t>оказанных услуг</w:t>
      </w:r>
      <w:r w:rsidRPr="00683B61">
        <w:rPr>
          <w:rFonts w:ascii="Times New Roman" w:eastAsia="Times New Roman" w:hAnsi="Times New Roman" w:cs="Times New Roman"/>
          <w:b/>
          <w:sz w:val="21"/>
          <w:szCs w:val="21"/>
        </w:rPr>
        <w:t>.</w:t>
      </w:r>
      <w:r w:rsidRPr="001B7DC3">
        <w:rPr>
          <w:rFonts w:ascii="Times New Roman" w:eastAsia="Times New Roman" w:hAnsi="Times New Roman" w:cs="Times New Roman"/>
          <w:sz w:val="21"/>
          <w:szCs w:val="21"/>
        </w:rPr>
        <w:t xml:space="preserve"> Акт приема-передачи </w:t>
      </w:r>
      <w:r w:rsidR="00B720A7" w:rsidRPr="001B7DC3">
        <w:rPr>
          <w:rFonts w:ascii="Times New Roman" w:eastAsia="Times New Roman" w:hAnsi="Times New Roman" w:cs="Times New Roman"/>
          <w:sz w:val="21"/>
          <w:szCs w:val="21"/>
        </w:rPr>
        <w:t xml:space="preserve">оказанных услуг </w:t>
      </w:r>
      <w:r w:rsidRPr="001B7DC3">
        <w:rPr>
          <w:rFonts w:ascii="Times New Roman" w:eastAsia="Times New Roman" w:hAnsi="Times New Roman" w:cs="Times New Roman"/>
          <w:sz w:val="21"/>
          <w:szCs w:val="21"/>
        </w:rPr>
        <w:t xml:space="preserve"> может быть предоставлен представителю Заказчика или транспортной компании, осуществляющей доставку полиграфической продукции. Стороны </w:t>
      </w:r>
      <w:r w:rsidR="00AF4584" w:rsidRPr="001B7DC3">
        <w:rPr>
          <w:rFonts w:ascii="Times New Roman" w:eastAsia="Times New Roman" w:hAnsi="Times New Roman" w:cs="Times New Roman"/>
          <w:sz w:val="21"/>
          <w:szCs w:val="21"/>
        </w:rPr>
        <w:t>договорились</w:t>
      </w:r>
      <w:r w:rsidRPr="001B7DC3">
        <w:rPr>
          <w:rFonts w:ascii="Times New Roman" w:eastAsia="Times New Roman" w:hAnsi="Times New Roman" w:cs="Times New Roman"/>
          <w:sz w:val="21"/>
          <w:szCs w:val="21"/>
        </w:rPr>
        <w:t xml:space="preserve">, что указанное лицо уполномочено принять указанные документы для передачи Заказчику. </w:t>
      </w:r>
    </w:p>
    <w:p w14:paraId="0E63466C" w14:textId="40DE9909" w:rsidR="003208E3" w:rsidRPr="001B7DC3" w:rsidRDefault="00B77EC3" w:rsidP="002B36B0">
      <w:pPr>
        <w:pStyle w:val="11"/>
        <w:spacing w:line="240" w:lineRule="auto"/>
        <w:ind w:left="142"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Заказчик обязан в течение 5 (пяти) рабочих дней с момента получения Акта приема-передачи </w:t>
      </w:r>
      <w:r w:rsidR="00B720A7" w:rsidRPr="001B7DC3">
        <w:rPr>
          <w:rFonts w:ascii="Times New Roman" w:eastAsia="Times New Roman" w:hAnsi="Times New Roman" w:cs="Times New Roman"/>
          <w:sz w:val="21"/>
          <w:szCs w:val="21"/>
        </w:rPr>
        <w:t>оказанных услуг</w:t>
      </w:r>
      <w:r w:rsidRPr="001B7DC3">
        <w:rPr>
          <w:rFonts w:ascii="Times New Roman" w:eastAsia="Times New Roman" w:hAnsi="Times New Roman" w:cs="Times New Roman"/>
          <w:sz w:val="21"/>
          <w:szCs w:val="21"/>
        </w:rPr>
        <w:t xml:space="preserve"> подписать его и направить один экземпляр Акта приема-передачи </w:t>
      </w:r>
      <w:r w:rsidR="00B720A7" w:rsidRPr="001B7DC3">
        <w:rPr>
          <w:rFonts w:ascii="Times New Roman" w:eastAsia="Times New Roman" w:hAnsi="Times New Roman" w:cs="Times New Roman"/>
          <w:sz w:val="21"/>
          <w:szCs w:val="21"/>
        </w:rPr>
        <w:t>оказанных услуг</w:t>
      </w:r>
      <w:r w:rsidRPr="001B7DC3">
        <w:rPr>
          <w:rFonts w:ascii="Times New Roman" w:eastAsia="Times New Roman" w:hAnsi="Times New Roman" w:cs="Times New Roman"/>
          <w:sz w:val="21"/>
          <w:szCs w:val="21"/>
        </w:rPr>
        <w:t xml:space="preserve"> Исполнителю либо направить Исполнителю в этот же срок письменные возражения по качеству, срокам исполнения обязательств Исполнителем. Акт приема-передачи </w:t>
      </w:r>
      <w:r w:rsidR="00B720A7" w:rsidRPr="001B7DC3">
        <w:rPr>
          <w:rFonts w:ascii="Times New Roman" w:eastAsia="Times New Roman" w:hAnsi="Times New Roman" w:cs="Times New Roman"/>
          <w:sz w:val="21"/>
          <w:szCs w:val="21"/>
        </w:rPr>
        <w:t>оказанных услуг</w:t>
      </w:r>
      <w:r w:rsidRPr="001B7DC3">
        <w:rPr>
          <w:rFonts w:ascii="Times New Roman" w:eastAsia="Times New Roman" w:hAnsi="Times New Roman" w:cs="Times New Roman"/>
          <w:sz w:val="21"/>
          <w:szCs w:val="21"/>
        </w:rPr>
        <w:t xml:space="preserve"> считается переданным Заказчику Исполнителем с момента передачи уполномоченному представителю Заказчика или транспортной компании, осуществляющей доставку полиграфической продукции.</w:t>
      </w:r>
    </w:p>
    <w:p w14:paraId="119167DE" w14:textId="77777777" w:rsidR="003208E3" w:rsidRPr="001B7DC3" w:rsidRDefault="00B77EC3" w:rsidP="002B36B0">
      <w:pPr>
        <w:pStyle w:val="11"/>
        <w:spacing w:line="240" w:lineRule="auto"/>
        <w:ind w:left="142"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Если в течение 5 (пяти) рабочих дней с момента получения Заказчиком указанного Акта возражения не поступили, работы, охарактеризованные в Заказе на изготовление Продукции, считаются выполненными надлежащим образом.</w:t>
      </w:r>
    </w:p>
    <w:p w14:paraId="124A5FD5" w14:textId="1634ECF8"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2.9. </w:t>
      </w:r>
      <w:proofErr w:type="gramStart"/>
      <w:r w:rsidRPr="001B7DC3">
        <w:rPr>
          <w:rFonts w:ascii="Times New Roman" w:eastAsia="Times New Roman" w:hAnsi="Times New Roman" w:cs="Times New Roman"/>
          <w:sz w:val="21"/>
          <w:szCs w:val="21"/>
        </w:rPr>
        <w:t xml:space="preserve">В случае необходимости хранения изготовленной Исполнителем полиграфической продукции на складе Исполнителя, а также в случае выполнения иных работ/ услуг, определенных Сторонами в соответствующем Приложении к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у, Исполнитель обязуется выставить и передать Заказчику, а Заказчик обязуется  в срок не позднее 7 (Семи)  рабочих дней оплатить счет на оплату услуг по хранению готовой Продукции,  иных услуг/работ в соответствии с 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ом</w:t>
      </w:r>
      <w:proofErr w:type="gramEnd"/>
      <w:r w:rsidRPr="001B7DC3">
        <w:rPr>
          <w:rFonts w:ascii="Times New Roman" w:eastAsia="Times New Roman" w:hAnsi="Times New Roman" w:cs="Times New Roman"/>
          <w:sz w:val="21"/>
          <w:szCs w:val="21"/>
        </w:rPr>
        <w:t xml:space="preserve">. Исполнитель предоставляет Заказчику два </w:t>
      </w:r>
      <w:proofErr w:type="gramStart"/>
      <w:r w:rsidRPr="001B7DC3">
        <w:rPr>
          <w:rFonts w:ascii="Times New Roman" w:eastAsia="Times New Roman" w:hAnsi="Times New Roman" w:cs="Times New Roman"/>
          <w:sz w:val="21"/>
          <w:szCs w:val="21"/>
        </w:rPr>
        <w:t xml:space="preserve">экземпляра Акта оказанных услуг по хранению, иных услуг/работ в соответствии с 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ом</w:t>
      </w:r>
      <w:r w:rsidR="00094F55" w:rsidRPr="001B7DC3">
        <w:rPr>
          <w:rFonts w:ascii="Times New Roman" w:eastAsia="Times New Roman" w:hAnsi="Times New Roman" w:cs="Times New Roman"/>
          <w:sz w:val="21"/>
          <w:szCs w:val="21"/>
        </w:rPr>
        <w:t>,</w:t>
      </w:r>
      <w:r w:rsidRPr="001B7DC3">
        <w:rPr>
          <w:rFonts w:ascii="Times New Roman" w:eastAsia="Times New Roman" w:hAnsi="Times New Roman" w:cs="Times New Roman"/>
          <w:sz w:val="21"/>
          <w:szCs w:val="21"/>
        </w:rPr>
        <w:t xml:space="preserve"> в которых фиксируется факт оказания Исполнителем услуг по хранению готовой </w:t>
      </w:r>
      <w:r w:rsidR="00094F55"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 xml:space="preserve">Продукции Заказчика,   иных услуг/работ в соответствии с 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ом и факт принятия Заказчиком таких услуг/ работ.</w:t>
      </w:r>
      <w:proofErr w:type="gramEnd"/>
      <w:r w:rsidRPr="001B7DC3">
        <w:rPr>
          <w:rFonts w:ascii="Times New Roman" w:eastAsia="Times New Roman" w:hAnsi="Times New Roman" w:cs="Times New Roman"/>
          <w:sz w:val="21"/>
          <w:szCs w:val="21"/>
        </w:rPr>
        <w:t xml:space="preserve"> Акт приема-передачи </w:t>
      </w:r>
      <w:r w:rsidR="00094F55" w:rsidRPr="001B7DC3">
        <w:rPr>
          <w:rFonts w:ascii="Times New Roman" w:eastAsia="Times New Roman" w:hAnsi="Times New Roman" w:cs="Times New Roman"/>
          <w:sz w:val="21"/>
          <w:szCs w:val="21"/>
        </w:rPr>
        <w:t xml:space="preserve">оказанных услуг по хранению, иных услуг/работ </w:t>
      </w:r>
      <w:r w:rsidRPr="001B7DC3">
        <w:rPr>
          <w:rFonts w:ascii="Times New Roman" w:eastAsia="Times New Roman" w:hAnsi="Times New Roman" w:cs="Times New Roman"/>
          <w:sz w:val="21"/>
          <w:szCs w:val="21"/>
        </w:rPr>
        <w:t xml:space="preserve">может быть предоставлен представителю Заказчика или транспортной компании, осуществляющей доставку полиграфической продукции. Стороны </w:t>
      </w:r>
      <w:r w:rsidR="00AF4584" w:rsidRPr="001B7DC3">
        <w:rPr>
          <w:rFonts w:ascii="Times New Roman" w:eastAsia="Times New Roman" w:hAnsi="Times New Roman" w:cs="Times New Roman"/>
          <w:sz w:val="21"/>
          <w:szCs w:val="21"/>
        </w:rPr>
        <w:t>договорились</w:t>
      </w:r>
      <w:r w:rsidRPr="001B7DC3">
        <w:rPr>
          <w:rFonts w:ascii="Times New Roman" w:eastAsia="Times New Roman" w:hAnsi="Times New Roman" w:cs="Times New Roman"/>
          <w:sz w:val="21"/>
          <w:szCs w:val="21"/>
        </w:rPr>
        <w:t xml:space="preserve">, что указанное лицо уполномочено принять указанные документы для передачи Заказчику. </w:t>
      </w:r>
    </w:p>
    <w:p w14:paraId="4A4B19FD" w14:textId="239CA5DF" w:rsidR="003208E3" w:rsidRPr="001B7DC3" w:rsidRDefault="00B77EC3" w:rsidP="002B36B0">
      <w:pPr>
        <w:pStyle w:val="11"/>
        <w:spacing w:line="240" w:lineRule="auto"/>
        <w:ind w:left="142"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Заказчик обязан в течение 5 (пяти) рабочих дней с момента получения Акта оказанных услуг по хранению,  иных услуг/работ в соответствии с 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ом подписать Акт и направить один экземпляр Акта </w:t>
      </w:r>
      <w:r w:rsidRPr="001B7DC3">
        <w:rPr>
          <w:rFonts w:ascii="Times New Roman" w:eastAsia="Times New Roman" w:hAnsi="Times New Roman" w:cs="Times New Roman"/>
          <w:sz w:val="21"/>
          <w:szCs w:val="21"/>
        </w:rPr>
        <w:lastRenderedPageBreak/>
        <w:t>Исполнителю либо направить Исполнителю в этот же срок письменные возражения по оказанным Исполнителем услугам. Акт оказания услуг по хранению</w:t>
      </w:r>
      <w:r w:rsidR="00094F55" w:rsidRPr="001B7DC3">
        <w:rPr>
          <w:rFonts w:ascii="Times New Roman" w:eastAsia="Times New Roman" w:hAnsi="Times New Roman" w:cs="Times New Roman"/>
          <w:sz w:val="21"/>
          <w:szCs w:val="21"/>
        </w:rPr>
        <w:t>, иных услуг/работ</w:t>
      </w:r>
      <w:r w:rsidRPr="001B7DC3">
        <w:rPr>
          <w:rFonts w:ascii="Times New Roman" w:eastAsia="Times New Roman" w:hAnsi="Times New Roman" w:cs="Times New Roman"/>
          <w:sz w:val="21"/>
          <w:szCs w:val="21"/>
        </w:rPr>
        <w:t xml:space="preserve"> считается переданным Заказчику Исполнителем с момента передачи представителю Заказчика или транспортной компании, осуществляющей доставку полиграфической продукции</w:t>
      </w:r>
      <w:r w:rsidR="00094F55" w:rsidRPr="001B7DC3">
        <w:rPr>
          <w:rFonts w:ascii="Times New Roman" w:eastAsia="Times New Roman" w:hAnsi="Times New Roman" w:cs="Times New Roman"/>
          <w:sz w:val="21"/>
          <w:szCs w:val="21"/>
        </w:rPr>
        <w:t>.</w:t>
      </w:r>
    </w:p>
    <w:p w14:paraId="3E30CDCF" w14:textId="5EFABC8A"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Если в течение 5 (пяти) рабочих дней с момента получения Заказчиком указанного Акта возражения не поступили, услуги по хранению,  иные услуги/работы в соответствии с настоящим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ом считаются оказанными надлежащим образом</w:t>
      </w:r>
    </w:p>
    <w:p w14:paraId="7154624D"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2.10. Оригинал-макеты, поступившие в электронном виде, хранятся на дисках в архиве Исполнителя в течение одного года </w:t>
      </w:r>
      <w:proofErr w:type="gramStart"/>
      <w:r w:rsidRPr="001B7DC3">
        <w:rPr>
          <w:rFonts w:ascii="Times New Roman" w:eastAsia="Times New Roman" w:hAnsi="Times New Roman" w:cs="Times New Roman"/>
          <w:sz w:val="21"/>
          <w:szCs w:val="21"/>
        </w:rPr>
        <w:t>с даты  поступления</w:t>
      </w:r>
      <w:proofErr w:type="gramEnd"/>
      <w:r w:rsidRPr="001B7DC3">
        <w:rPr>
          <w:rFonts w:ascii="Times New Roman" w:eastAsia="Times New Roman" w:hAnsi="Times New Roman" w:cs="Times New Roman"/>
          <w:sz w:val="21"/>
          <w:szCs w:val="21"/>
        </w:rPr>
        <w:t xml:space="preserve"> заказа и не могут быть использованы Исполнителем  и/или иными третьими лицами без согласия  Заказчика.</w:t>
      </w:r>
    </w:p>
    <w:p w14:paraId="4D4C1796"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2.11. Поступившие штампы Заказчика по закрытию тиража отправляются Заказчику.</w:t>
      </w:r>
    </w:p>
    <w:p w14:paraId="7B31B9D1" w14:textId="72888272"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2.12. Заказчик  в выходных сведениях изданий обязан </w:t>
      </w:r>
      <w:proofErr w:type="gramStart"/>
      <w:r w:rsidRPr="001B7DC3">
        <w:rPr>
          <w:rFonts w:ascii="Times New Roman" w:eastAsia="Times New Roman" w:hAnsi="Times New Roman" w:cs="Times New Roman"/>
          <w:sz w:val="21"/>
          <w:szCs w:val="21"/>
        </w:rPr>
        <w:t>разместить информацию</w:t>
      </w:r>
      <w:proofErr w:type="gramEnd"/>
      <w:r w:rsidRPr="001B7DC3">
        <w:rPr>
          <w:rFonts w:ascii="Times New Roman" w:eastAsia="Times New Roman" w:hAnsi="Times New Roman" w:cs="Times New Roman"/>
          <w:sz w:val="21"/>
          <w:szCs w:val="21"/>
        </w:rPr>
        <w:t xml:space="preserve"> о типографии: Отпечатано в</w:t>
      </w:r>
      <w:proofErr w:type="gramStart"/>
      <w:r w:rsidR="002B36B0" w:rsidRPr="001B7DC3">
        <w:rPr>
          <w:rFonts w:ascii="Times New Roman" w:eastAsia="Times New Roman" w:hAnsi="Times New Roman" w:cs="Times New Roman"/>
          <w:sz w:val="21"/>
          <w:szCs w:val="21"/>
        </w:rPr>
        <w:t xml:space="preserve"> </w:t>
      </w:r>
      <w:r w:rsidR="00CA403D" w:rsidRPr="001B7DC3">
        <w:rPr>
          <w:rFonts w:ascii="Times New Roman" w:eastAsia="Times New Roman" w:hAnsi="Times New Roman" w:cs="Times New Roman"/>
          <w:sz w:val="21"/>
          <w:szCs w:val="21"/>
          <w:u w:val="single"/>
        </w:rPr>
        <w:t xml:space="preserve">                                     </w:t>
      </w:r>
      <w:r w:rsidRPr="001B7DC3">
        <w:rPr>
          <w:rFonts w:ascii="Times New Roman" w:eastAsia="Times New Roman" w:hAnsi="Times New Roman" w:cs="Times New Roman"/>
          <w:sz w:val="21"/>
          <w:szCs w:val="21"/>
        </w:rPr>
        <w:t>.</w:t>
      </w:r>
      <w:proofErr w:type="gramEnd"/>
    </w:p>
    <w:p w14:paraId="3DB28F72" w14:textId="77777777" w:rsidR="003208E3" w:rsidRPr="001B7DC3" w:rsidRDefault="003208E3" w:rsidP="002B36B0">
      <w:pPr>
        <w:pStyle w:val="11"/>
        <w:spacing w:line="240" w:lineRule="auto"/>
        <w:ind w:left="142"/>
        <w:jc w:val="both"/>
        <w:rPr>
          <w:rFonts w:ascii="Times New Roman" w:hAnsi="Times New Roman" w:cs="Times New Roman"/>
          <w:sz w:val="21"/>
          <w:szCs w:val="21"/>
        </w:rPr>
      </w:pPr>
    </w:p>
    <w:p w14:paraId="0635E075" w14:textId="77777777" w:rsidR="003208E3" w:rsidRPr="001B7DC3" w:rsidRDefault="00B77EC3" w:rsidP="002B36B0">
      <w:pPr>
        <w:pStyle w:val="11"/>
        <w:spacing w:line="240" w:lineRule="auto"/>
        <w:ind w:left="142"/>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3. ОБЕСПЕЧЕНИЕ  ЗАКАЗОВ  БУМАГОЙ, КАРТОНОМ</w:t>
      </w:r>
    </w:p>
    <w:p w14:paraId="5BF0AC63" w14:textId="77777777" w:rsidR="003208E3" w:rsidRPr="001B7DC3" w:rsidRDefault="00B77EC3" w:rsidP="002B36B0">
      <w:pPr>
        <w:pStyle w:val="11"/>
        <w:spacing w:line="240" w:lineRule="auto"/>
        <w:ind w:left="142"/>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И ПОЛИГРАФИЧЕСКИМИ  МАТЕРИАЛАМИ</w:t>
      </w:r>
    </w:p>
    <w:p w14:paraId="3B124189" w14:textId="65883726"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3.1. Обеспечение заказов бумагой  и  другими полиграфическими материалами производится Исполнителем. </w:t>
      </w:r>
      <w:r w:rsidR="00AF4584" w:rsidRPr="001B7DC3">
        <w:rPr>
          <w:rFonts w:ascii="Times New Roman" w:eastAsia="Times New Roman" w:hAnsi="Times New Roman" w:cs="Times New Roman"/>
          <w:sz w:val="21"/>
          <w:szCs w:val="21"/>
        </w:rPr>
        <w:t>Договоренности</w:t>
      </w:r>
      <w:r w:rsidRPr="001B7DC3">
        <w:rPr>
          <w:rFonts w:ascii="Times New Roman" w:eastAsia="Times New Roman" w:hAnsi="Times New Roman" w:cs="Times New Roman"/>
          <w:sz w:val="21"/>
          <w:szCs w:val="21"/>
        </w:rPr>
        <w:t xml:space="preserve"> Сторон по предоставлению Заказчиком Исполнителю полиграфических материалов и условиях их предоставления фиксируются Сторонами в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е.</w:t>
      </w:r>
    </w:p>
    <w:p w14:paraId="4668EA01"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3.2. В случае если Исполнитель использует материалы, предоставляемые Заказчиком, их передача осуществляется на основании накладных по унифицированной форме № М-15.</w:t>
      </w:r>
    </w:p>
    <w:p w14:paraId="41E5FBE9"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w:t>
      </w:r>
    </w:p>
    <w:p w14:paraId="2EFDE16D" w14:textId="77777777" w:rsidR="003208E3" w:rsidRPr="001B7DC3" w:rsidRDefault="00B77EC3" w:rsidP="002B36B0">
      <w:pPr>
        <w:pStyle w:val="11"/>
        <w:spacing w:line="240" w:lineRule="auto"/>
        <w:ind w:left="142" w:hanging="36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4.</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ПРИЕМКА  ПЕЧАТНОЙ  ПРОДУКЦИИ</w:t>
      </w:r>
    </w:p>
    <w:p w14:paraId="5CBDECE3"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4.1. Качество изготавливаемых тиражей полиграфической продукции должно соответствовать требованиям действующих стандартов и техническим условиям на соответствующий вид издания.</w:t>
      </w:r>
    </w:p>
    <w:p w14:paraId="7D359594" w14:textId="52C7282C" w:rsidR="003208E3" w:rsidRPr="001B7DC3" w:rsidRDefault="00B77EC3" w:rsidP="002B36B0">
      <w:pPr>
        <w:pStyle w:val="11"/>
        <w:spacing w:line="240" w:lineRule="auto"/>
        <w:ind w:left="142" w:hanging="30"/>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4.2. Заказчик обязан осуществить приемку результатов работ Исполнителя в течение 5 (пяти) рабочих дней </w:t>
      </w:r>
      <w:proofErr w:type="gramStart"/>
      <w:r w:rsidRPr="001B7DC3">
        <w:rPr>
          <w:rFonts w:ascii="Times New Roman" w:eastAsia="Times New Roman" w:hAnsi="Times New Roman" w:cs="Times New Roman"/>
          <w:sz w:val="21"/>
          <w:szCs w:val="21"/>
        </w:rPr>
        <w:t>с даты уведомления</w:t>
      </w:r>
      <w:proofErr w:type="gramEnd"/>
      <w:r w:rsidRPr="001B7DC3">
        <w:rPr>
          <w:rFonts w:ascii="Times New Roman" w:eastAsia="Times New Roman" w:hAnsi="Times New Roman" w:cs="Times New Roman"/>
          <w:sz w:val="21"/>
          <w:szCs w:val="21"/>
        </w:rPr>
        <w:t xml:space="preserve"> о готовности продукции на электронную почту контактного лица Заказчика, указанного в  реквизитах Сторон в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е.</w:t>
      </w:r>
    </w:p>
    <w:p w14:paraId="0BB85C29" w14:textId="7C193D61"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4.3. Приемка тиражей полиграфической продукции  по качеству и количеству осуществляется в соответствии с действующими инструкциями о порядке приемки продукции производственно-технического назначения и товаров народного потребления: по количеству (П-6) и качеству (П-7) утвержденных Госарбитражем при Совете Министров СССР: № П-6 от 15.06.65 и № П-7 от 25.04.66 г. (с последующими изменениями и дополнениями), в части, не противоречащей законодательству Российской Федерации, а также условиям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а. </w:t>
      </w:r>
    </w:p>
    <w:p w14:paraId="3AB43B14"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4.4. Заказчик осуществляет приемку готовой продукции по количеству мест в момент приемки полиграфической продукции от Исполнителя. Исполнитель принимает претензии по количеству в момент приемки продукции Заказчиком .</w:t>
      </w:r>
    </w:p>
    <w:p w14:paraId="2F4B5239" w14:textId="46095EC0"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4.5. Претензии по качеству изготовленной продукции, а  также по количеству, которые не могли быть визуально обнаружены в момент приемки товара (претензии по количеству внутри пачки) принимаются в течение 30 (тридцати) календарных дней с момента подписания Сторонами </w:t>
      </w:r>
      <w:r w:rsidR="006E3D4D" w:rsidRPr="001B7DC3">
        <w:rPr>
          <w:rFonts w:ascii="Times New Roman" w:eastAsia="Times New Roman" w:hAnsi="Times New Roman" w:cs="Times New Roman"/>
          <w:sz w:val="21"/>
          <w:szCs w:val="21"/>
        </w:rPr>
        <w:t>Акта приёма-передачи оказанных услуг</w:t>
      </w:r>
      <w:r w:rsidR="009C53A4"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при условии возврата  Исполнителю  по адресу нахождения Типографии, а именно</w:t>
      </w:r>
      <w:r w:rsidRPr="001B7DC3">
        <w:rPr>
          <w:rFonts w:ascii="Times New Roman" w:eastAsia="Times New Roman" w:hAnsi="Times New Roman" w:cs="Times New Roman"/>
          <w:sz w:val="21"/>
          <w:szCs w:val="21"/>
          <w:highlight w:val="yellow"/>
        </w:rPr>
        <w:t>:</w:t>
      </w:r>
      <w:r w:rsidR="006E3D4D" w:rsidRPr="001B7DC3">
        <w:rPr>
          <w:rFonts w:ascii="Times New Roman" w:eastAsia="Times New Roman" w:hAnsi="Times New Roman" w:cs="Times New Roman"/>
          <w:sz w:val="21"/>
          <w:szCs w:val="21"/>
          <w:highlight w:val="yellow"/>
        </w:rPr>
        <w:t>_________________________________</w:t>
      </w:r>
      <w:proofErr w:type="gramStart"/>
      <w:r w:rsidR="00CC28A4" w:rsidRPr="001B7DC3">
        <w:rPr>
          <w:rFonts w:ascii="Times New Roman" w:eastAsia="Times New Roman" w:hAnsi="Times New Roman" w:cs="Times New Roman"/>
          <w:sz w:val="21"/>
          <w:szCs w:val="21"/>
          <w:highlight w:val="yellow"/>
          <w:u w:val="single"/>
        </w:rPr>
        <w:t xml:space="preserve">                              </w:t>
      </w:r>
      <w:r w:rsidRPr="001B7DC3">
        <w:rPr>
          <w:rFonts w:ascii="Times New Roman" w:eastAsia="Times New Roman" w:hAnsi="Times New Roman" w:cs="Times New Roman"/>
          <w:sz w:val="21"/>
          <w:szCs w:val="21"/>
          <w:highlight w:val="yellow"/>
        </w:rPr>
        <w:t>,</w:t>
      </w:r>
      <w:proofErr w:type="gramEnd"/>
      <w:r w:rsidRPr="001B7DC3">
        <w:rPr>
          <w:rFonts w:ascii="Times New Roman" w:eastAsia="Times New Roman" w:hAnsi="Times New Roman" w:cs="Times New Roman"/>
          <w:sz w:val="21"/>
          <w:szCs w:val="21"/>
        </w:rPr>
        <w:t xml:space="preserve"> продукции</w:t>
      </w:r>
      <w:r w:rsidR="006E3D4D" w:rsidRPr="001B7DC3">
        <w:rPr>
          <w:rFonts w:ascii="Times New Roman" w:eastAsia="Times New Roman" w:hAnsi="Times New Roman" w:cs="Times New Roman"/>
          <w:sz w:val="21"/>
          <w:szCs w:val="21"/>
        </w:rPr>
        <w:t>,</w:t>
      </w:r>
      <w:r w:rsidRPr="001B7DC3">
        <w:rPr>
          <w:rFonts w:ascii="Times New Roman" w:eastAsia="Times New Roman" w:hAnsi="Times New Roman" w:cs="Times New Roman"/>
          <w:sz w:val="21"/>
          <w:szCs w:val="21"/>
        </w:rPr>
        <w:t xml:space="preserve"> к которой предъявлен</w:t>
      </w:r>
      <w:r w:rsidR="006E3D4D" w:rsidRPr="001B7DC3">
        <w:rPr>
          <w:rFonts w:ascii="Times New Roman" w:eastAsia="Times New Roman" w:hAnsi="Times New Roman" w:cs="Times New Roman"/>
          <w:sz w:val="21"/>
          <w:szCs w:val="21"/>
        </w:rPr>
        <w:t>ы</w:t>
      </w:r>
      <w:r w:rsidRPr="001B7DC3">
        <w:rPr>
          <w:rFonts w:ascii="Times New Roman" w:eastAsia="Times New Roman" w:hAnsi="Times New Roman" w:cs="Times New Roman"/>
          <w:sz w:val="21"/>
          <w:szCs w:val="21"/>
        </w:rPr>
        <w:t xml:space="preserve"> претензии по качеству, а также по количеству, которые не могли быть визуально  обнаружены в момент приемки товара.</w:t>
      </w:r>
    </w:p>
    <w:p w14:paraId="779E1405"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4.6. В случаях, указанных в пункте 4.3  и 4.4., Заказчик обязан составить в соответствии с требованиями инструкций П-7, П-6 акт и направить его Исполнителю. </w:t>
      </w:r>
    </w:p>
    <w:p w14:paraId="0672F051" w14:textId="57BB42D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4.7. Прием-передача готовой полиграфической продукции осуществляется на основании </w:t>
      </w:r>
      <w:r w:rsidR="00094F55" w:rsidRPr="001B7DC3">
        <w:rPr>
          <w:rFonts w:ascii="Times New Roman" w:eastAsia="Times New Roman" w:hAnsi="Times New Roman" w:cs="Times New Roman"/>
          <w:sz w:val="21"/>
          <w:szCs w:val="21"/>
        </w:rPr>
        <w:t xml:space="preserve">Акта сдачи-приёмки оказанных услуг </w:t>
      </w:r>
      <w:r w:rsidR="009C53A4" w:rsidRPr="001B7DC3">
        <w:rPr>
          <w:rFonts w:ascii="Times New Roman" w:eastAsia="Times New Roman" w:hAnsi="Times New Roman" w:cs="Times New Roman"/>
          <w:sz w:val="21"/>
          <w:szCs w:val="21"/>
        </w:rPr>
        <w:t>или Универсального передаточного документа (УПД)</w:t>
      </w:r>
      <w:r w:rsidRPr="001B7DC3">
        <w:rPr>
          <w:rFonts w:ascii="Times New Roman" w:eastAsia="Times New Roman" w:hAnsi="Times New Roman" w:cs="Times New Roman"/>
          <w:sz w:val="21"/>
          <w:szCs w:val="21"/>
        </w:rPr>
        <w:t>, подписанн</w:t>
      </w:r>
      <w:r w:rsidR="00094F55" w:rsidRPr="001B7DC3">
        <w:rPr>
          <w:rFonts w:ascii="Times New Roman" w:eastAsia="Times New Roman" w:hAnsi="Times New Roman" w:cs="Times New Roman"/>
          <w:sz w:val="21"/>
          <w:szCs w:val="21"/>
        </w:rPr>
        <w:t>ого</w:t>
      </w:r>
      <w:r w:rsidRPr="001B7DC3">
        <w:rPr>
          <w:rFonts w:ascii="Times New Roman" w:eastAsia="Times New Roman" w:hAnsi="Times New Roman" w:cs="Times New Roman"/>
          <w:sz w:val="21"/>
          <w:szCs w:val="21"/>
        </w:rPr>
        <w:t xml:space="preserve"> уполномоченными представителями Сторон</w:t>
      </w:r>
      <w:r w:rsidR="00536E93" w:rsidRPr="001B7DC3">
        <w:rPr>
          <w:rFonts w:ascii="Times New Roman" w:eastAsia="Times New Roman" w:hAnsi="Times New Roman" w:cs="Times New Roman"/>
          <w:sz w:val="21"/>
          <w:szCs w:val="21"/>
        </w:rPr>
        <w:t xml:space="preserve"> на складе Заказчика</w:t>
      </w:r>
      <w:r w:rsidR="00094F55" w:rsidRPr="001B7DC3">
        <w:rPr>
          <w:rFonts w:ascii="Times New Roman" w:eastAsia="Times New Roman" w:hAnsi="Times New Roman" w:cs="Times New Roman"/>
          <w:sz w:val="21"/>
          <w:szCs w:val="21"/>
        </w:rPr>
        <w:t xml:space="preserve"> либо</w:t>
      </w:r>
      <w:proofErr w:type="gramStart"/>
      <w:r w:rsidR="00094F55"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w:t>
      </w:r>
      <w:proofErr w:type="gramEnd"/>
    </w:p>
    <w:p w14:paraId="7A48D25F" w14:textId="77777777" w:rsidR="003208E3" w:rsidRPr="001B7DC3" w:rsidRDefault="003208E3" w:rsidP="002B36B0">
      <w:pPr>
        <w:pStyle w:val="11"/>
        <w:spacing w:line="240" w:lineRule="auto"/>
        <w:ind w:left="142" w:hanging="360"/>
        <w:jc w:val="both"/>
        <w:rPr>
          <w:rFonts w:ascii="Times New Roman" w:eastAsia="Times New Roman" w:hAnsi="Times New Roman" w:cs="Times New Roman"/>
          <w:b/>
          <w:sz w:val="21"/>
          <w:szCs w:val="21"/>
        </w:rPr>
      </w:pPr>
    </w:p>
    <w:p w14:paraId="56BB6EBC" w14:textId="77777777" w:rsidR="003208E3" w:rsidRPr="001B7DC3" w:rsidRDefault="00B77EC3" w:rsidP="002B36B0">
      <w:pPr>
        <w:pStyle w:val="11"/>
        <w:spacing w:line="240" w:lineRule="auto"/>
        <w:ind w:left="142" w:hanging="36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5.</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СРОКИ  И  ПОРЯДОК  ПОСТАВКИ</w:t>
      </w:r>
    </w:p>
    <w:p w14:paraId="6F94159C" w14:textId="60D1F734"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5.1. </w:t>
      </w:r>
      <w:r w:rsidR="00CC0469" w:rsidRPr="001B7DC3">
        <w:rPr>
          <w:rFonts w:ascii="Times New Roman" w:eastAsia="Times New Roman" w:hAnsi="Times New Roman" w:cs="Times New Roman"/>
          <w:sz w:val="21"/>
          <w:szCs w:val="21"/>
        </w:rPr>
        <w:t>Поставка</w:t>
      </w:r>
      <w:r w:rsidRPr="001B7DC3">
        <w:rPr>
          <w:rFonts w:ascii="Times New Roman" w:eastAsia="Times New Roman" w:hAnsi="Times New Roman" w:cs="Times New Roman"/>
          <w:sz w:val="21"/>
          <w:szCs w:val="21"/>
        </w:rPr>
        <w:t xml:space="preserve"> готовой продукции осуществляется транспортом </w:t>
      </w:r>
      <w:r w:rsidR="00CC0469" w:rsidRPr="001B7DC3">
        <w:rPr>
          <w:rFonts w:ascii="Times New Roman" w:eastAsia="Times New Roman" w:hAnsi="Times New Roman" w:cs="Times New Roman"/>
          <w:sz w:val="21"/>
          <w:szCs w:val="21"/>
        </w:rPr>
        <w:t>Исполнителя</w:t>
      </w:r>
      <w:r w:rsidRPr="001B7DC3">
        <w:rPr>
          <w:rFonts w:ascii="Times New Roman" w:eastAsia="Times New Roman" w:hAnsi="Times New Roman" w:cs="Times New Roman"/>
          <w:sz w:val="21"/>
          <w:szCs w:val="21"/>
        </w:rPr>
        <w:t xml:space="preserve"> или транспортом третьего лица. При </w:t>
      </w:r>
      <w:r w:rsidR="00CC0469" w:rsidRPr="001B7DC3">
        <w:rPr>
          <w:rFonts w:ascii="Times New Roman" w:eastAsia="Times New Roman" w:hAnsi="Times New Roman" w:cs="Times New Roman"/>
          <w:sz w:val="21"/>
          <w:szCs w:val="21"/>
        </w:rPr>
        <w:t>доставк</w:t>
      </w:r>
      <w:r w:rsidRPr="001B7DC3">
        <w:rPr>
          <w:rFonts w:ascii="Times New Roman" w:eastAsia="Times New Roman" w:hAnsi="Times New Roman" w:cs="Times New Roman"/>
          <w:sz w:val="21"/>
          <w:szCs w:val="21"/>
        </w:rPr>
        <w:t xml:space="preserve">е готовой продукции транспортом </w:t>
      </w:r>
      <w:r w:rsidR="00CC0469" w:rsidRPr="001B7DC3">
        <w:rPr>
          <w:rFonts w:ascii="Times New Roman" w:eastAsia="Times New Roman" w:hAnsi="Times New Roman" w:cs="Times New Roman"/>
          <w:sz w:val="21"/>
          <w:szCs w:val="21"/>
        </w:rPr>
        <w:t>Исполнителя</w:t>
      </w:r>
      <w:r w:rsidRPr="001B7DC3">
        <w:rPr>
          <w:rFonts w:ascii="Times New Roman" w:eastAsia="Times New Roman" w:hAnsi="Times New Roman" w:cs="Times New Roman"/>
          <w:sz w:val="21"/>
          <w:szCs w:val="21"/>
        </w:rPr>
        <w:t xml:space="preserve"> или транспортом третьего лица обязательно наличие у водителя/экспедитора или иного представителя </w:t>
      </w:r>
      <w:r w:rsidR="000C39C2" w:rsidRPr="001B7DC3">
        <w:rPr>
          <w:rFonts w:ascii="Times New Roman" w:eastAsia="Times New Roman" w:hAnsi="Times New Roman" w:cs="Times New Roman"/>
          <w:sz w:val="21"/>
          <w:szCs w:val="21"/>
        </w:rPr>
        <w:t xml:space="preserve">Исполнителя </w:t>
      </w:r>
      <w:r w:rsidRPr="001B7DC3">
        <w:rPr>
          <w:rFonts w:ascii="Times New Roman" w:eastAsia="Times New Roman" w:hAnsi="Times New Roman" w:cs="Times New Roman"/>
          <w:sz w:val="21"/>
          <w:szCs w:val="21"/>
        </w:rPr>
        <w:t xml:space="preserve">надлежащим образом оформленной доверенности, дающей право </w:t>
      </w:r>
      <w:r w:rsidR="000C39C2" w:rsidRPr="001B7DC3">
        <w:rPr>
          <w:rFonts w:ascii="Times New Roman" w:eastAsia="Times New Roman" w:hAnsi="Times New Roman" w:cs="Times New Roman"/>
          <w:sz w:val="21"/>
          <w:szCs w:val="21"/>
        </w:rPr>
        <w:t>доставки</w:t>
      </w:r>
      <w:r w:rsidRPr="001B7DC3">
        <w:rPr>
          <w:rFonts w:ascii="Times New Roman" w:eastAsia="Times New Roman" w:hAnsi="Times New Roman" w:cs="Times New Roman"/>
          <w:sz w:val="21"/>
          <w:szCs w:val="21"/>
        </w:rPr>
        <w:t>. В случае отсутствия указанного документа отгрузка не производится.</w:t>
      </w:r>
    </w:p>
    <w:p w14:paraId="1F0DF06B" w14:textId="1D770002"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5.2. Срок изготовления полиграфической продукции согласовывается сторонами в Заказе на изготовление готовой продукции либо определяется в соответствии с пунктом 2.6.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w:t>
      </w:r>
    </w:p>
    <w:p w14:paraId="7745C4F6" w14:textId="30AD0E9F"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5.3. </w:t>
      </w:r>
      <w:r w:rsidRPr="001B7DC3">
        <w:rPr>
          <w:rFonts w:ascii="Times New Roman" w:eastAsia="Times New Roman" w:hAnsi="Times New Roman" w:cs="Times New Roman"/>
          <w:sz w:val="21"/>
          <w:szCs w:val="21"/>
          <w:u w:val="single"/>
        </w:rPr>
        <w:t>В счет тиража</w:t>
      </w:r>
      <w:r w:rsidRPr="001B7DC3">
        <w:rPr>
          <w:rFonts w:ascii="Times New Roman" w:eastAsia="Times New Roman" w:hAnsi="Times New Roman" w:cs="Times New Roman"/>
          <w:sz w:val="21"/>
          <w:szCs w:val="21"/>
        </w:rPr>
        <w:t xml:space="preserve"> полиграфической продукции входят сигнальные экземпляры и обязательные экземпляры для бесплатной рассылки. Заказчик самостоятельно  выполняет обязательства по доставке обязательных </w:t>
      </w:r>
      <w:r w:rsidRPr="001B7DC3">
        <w:rPr>
          <w:rFonts w:ascii="Times New Roman" w:eastAsia="Times New Roman" w:hAnsi="Times New Roman" w:cs="Times New Roman"/>
          <w:sz w:val="21"/>
          <w:szCs w:val="21"/>
        </w:rPr>
        <w:lastRenderedPageBreak/>
        <w:t>бесплатных экземпляров (ОЭ)</w:t>
      </w:r>
      <w:r w:rsidR="000157B0" w:rsidRPr="001B7DC3">
        <w:rPr>
          <w:rFonts w:ascii="Times New Roman" w:eastAsia="Times New Roman" w:hAnsi="Times New Roman" w:cs="Times New Roman"/>
          <w:sz w:val="21"/>
          <w:szCs w:val="21"/>
        </w:rPr>
        <w:t>,</w:t>
      </w:r>
      <w:r w:rsidRPr="001B7DC3">
        <w:rPr>
          <w:rFonts w:ascii="Times New Roman" w:eastAsia="Times New Roman" w:hAnsi="Times New Roman" w:cs="Times New Roman"/>
          <w:sz w:val="21"/>
          <w:szCs w:val="21"/>
        </w:rPr>
        <w:t xml:space="preserve"> производимых печатных изданий в количестве, определенном ст.7 Федерального Закона РФ «Об обязательном экземпляре документов» № 77-ФЗ от 29.12.1994 года.</w:t>
      </w:r>
    </w:p>
    <w:p w14:paraId="4AA219A9"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5.4. Изготовленная продукция упаковывается Исполнителем в стандартные пачки с ярлыками. При согласовании отгрузка тиража возможна на </w:t>
      </w:r>
      <w:proofErr w:type="spellStart"/>
      <w:r w:rsidRPr="001B7DC3">
        <w:rPr>
          <w:rFonts w:ascii="Times New Roman" w:eastAsia="Times New Roman" w:hAnsi="Times New Roman" w:cs="Times New Roman"/>
          <w:sz w:val="21"/>
          <w:szCs w:val="21"/>
        </w:rPr>
        <w:t>европаллетах</w:t>
      </w:r>
      <w:proofErr w:type="spellEnd"/>
      <w:r w:rsidRPr="001B7DC3">
        <w:rPr>
          <w:rFonts w:ascii="Times New Roman" w:eastAsia="Times New Roman" w:hAnsi="Times New Roman" w:cs="Times New Roman"/>
          <w:sz w:val="21"/>
          <w:szCs w:val="21"/>
        </w:rPr>
        <w:t xml:space="preserve"> Заказчика. Оплата стоимости упаковки на </w:t>
      </w:r>
      <w:proofErr w:type="spellStart"/>
      <w:r w:rsidRPr="001B7DC3">
        <w:rPr>
          <w:rFonts w:ascii="Times New Roman" w:eastAsia="Times New Roman" w:hAnsi="Times New Roman" w:cs="Times New Roman"/>
          <w:sz w:val="21"/>
          <w:szCs w:val="21"/>
        </w:rPr>
        <w:t>европаллетах</w:t>
      </w:r>
      <w:proofErr w:type="spellEnd"/>
      <w:r w:rsidRPr="001B7DC3">
        <w:rPr>
          <w:rFonts w:ascii="Times New Roman" w:eastAsia="Times New Roman" w:hAnsi="Times New Roman" w:cs="Times New Roman"/>
          <w:sz w:val="21"/>
          <w:szCs w:val="21"/>
        </w:rPr>
        <w:t xml:space="preserve"> включается в стоимость заказа.</w:t>
      </w:r>
    </w:p>
    <w:p w14:paraId="47BF51D2"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5.5. Исполнитель вправе оставить в своем распоряжении до 5 (пяти) экземпляров </w:t>
      </w:r>
      <w:proofErr w:type="spellStart"/>
      <w:r w:rsidRPr="001B7DC3">
        <w:rPr>
          <w:rFonts w:ascii="Times New Roman" w:eastAsia="Times New Roman" w:hAnsi="Times New Roman" w:cs="Times New Roman"/>
          <w:sz w:val="21"/>
          <w:szCs w:val="21"/>
        </w:rPr>
        <w:t>сверхтиражной</w:t>
      </w:r>
      <w:proofErr w:type="spellEnd"/>
      <w:r w:rsidRPr="001B7DC3">
        <w:rPr>
          <w:rFonts w:ascii="Times New Roman" w:eastAsia="Times New Roman" w:hAnsi="Times New Roman" w:cs="Times New Roman"/>
          <w:sz w:val="21"/>
          <w:szCs w:val="21"/>
        </w:rPr>
        <w:t xml:space="preserve"> продукции (при ее наличии) исключительно в целях продвижения своих услуг, исключая коммерческое использование материалов.</w:t>
      </w:r>
    </w:p>
    <w:p w14:paraId="11B2AE92" w14:textId="77777777" w:rsidR="003208E3" w:rsidRPr="001B7DC3" w:rsidRDefault="003208E3" w:rsidP="002B36B0">
      <w:pPr>
        <w:pStyle w:val="11"/>
        <w:spacing w:line="240" w:lineRule="auto"/>
        <w:ind w:left="142"/>
        <w:jc w:val="both"/>
        <w:rPr>
          <w:rFonts w:ascii="Times New Roman" w:hAnsi="Times New Roman" w:cs="Times New Roman"/>
          <w:sz w:val="21"/>
          <w:szCs w:val="21"/>
        </w:rPr>
      </w:pPr>
    </w:p>
    <w:p w14:paraId="0EDFE33F" w14:textId="77777777" w:rsidR="003208E3" w:rsidRPr="001B7DC3" w:rsidRDefault="00B77EC3" w:rsidP="002B36B0">
      <w:pPr>
        <w:pStyle w:val="11"/>
        <w:spacing w:line="240" w:lineRule="auto"/>
        <w:ind w:left="142" w:hanging="36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6.</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ЦЕНЫ  И  ПОРЯДОК  РАСЧЕТОВ</w:t>
      </w:r>
    </w:p>
    <w:p w14:paraId="75C1D410" w14:textId="46BF8783" w:rsidR="00C86C8F"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b/>
          <w:sz w:val="21"/>
          <w:szCs w:val="21"/>
        </w:rPr>
        <w:t xml:space="preserve"> </w:t>
      </w:r>
      <w:r w:rsidRPr="001B7DC3">
        <w:rPr>
          <w:rFonts w:ascii="Times New Roman" w:eastAsia="Times New Roman" w:hAnsi="Times New Roman" w:cs="Times New Roman"/>
          <w:sz w:val="21"/>
          <w:szCs w:val="21"/>
        </w:rPr>
        <w:t xml:space="preserve">6.1. Стоимость изготовления полиграфической продукции </w:t>
      </w:r>
      <w:r w:rsidR="00C86C8F" w:rsidRPr="001B7DC3">
        <w:rPr>
          <w:rFonts w:ascii="Times New Roman" w:eastAsia="Times New Roman" w:hAnsi="Times New Roman" w:cs="Times New Roman"/>
          <w:sz w:val="21"/>
          <w:szCs w:val="21"/>
        </w:rPr>
        <w:t xml:space="preserve">составляет </w:t>
      </w:r>
      <w:r w:rsidR="002B36B0" w:rsidRPr="001B7DC3">
        <w:rPr>
          <w:rFonts w:ascii="Times New Roman" w:eastAsia="Times New Roman" w:hAnsi="Times New Roman" w:cs="Times New Roman"/>
          <w:sz w:val="21"/>
          <w:szCs w:val="21"/>
        </w:rPr>
        <w:t xml:space="preserve"> </w:t>
      </w:r>
      <w:r w:rsidR="002B36B0" w:rsidRPr="001B7DC3">
        <w:rPr>
          <w:rFonts w:ascii="Times New Roman" w:eastAsia="Times New Roman" w:hAnsi="Times New Roman" w:cs="Times New Roman"/>
          <w:b/>
          <w:sz w:val="21"/>
          <w:szCs w:val="21"/>
        </w:rPr>
        <w:t>27 600,00</w:t>
      </w:r>
      <w:r w:rsidR="00C86C8F" w:rsidRPr="001B7DC3">
        <w:rPr>
          <w:rFonts w:ascii="Times New Roman" w:eastAsia="Times New Roman" w:hAnsi="Times New Roman" w:cs="Times New Roman"/>
          <w:sz w:val="21"/>
          <w:szCs w:val="21"/>
        </w:rPr>
        <w:t xml:space="preserve"> (</w:t>
      </w:r>
      <w:r w:rsidR="002B36B0" w:rsidRPr="008057AF">
        <w:rPr>
          <w:rFonts w:ascii="Times New Roman" w:eastAsia="Times New Roman" w:hAnsi="Times New Roman" w:cs="Times New Roman"/>
          <w:b/>
          <w:sz w:val="21"/>
          <w:szCs w:val="21"/>
        </w:rPr>
        <w:t>Двадцать семь тысяч шестьсот</w:t>
      </w:r>
      <w:r w:rsidR="00C86C8F" w:rsidRPr="008057AF">
        <w:rPr>
          <w:rFonts w:ascii="Times New Roman" w:eastAsia="Times New Roman" w:hAnsi="Times New Roman" w:cs="Times New Roman"/>
          <w:b/>
          <w:sz w:val="21"/>
          <w:szCs w:val="21"/>
        </w:rPr>
        <w:t>) руб., в том числе НДС</w:t>
      </w:r>
      <w:r w:rsidR="002B36B0" w:rsidRPr="008057AF">
        <w:rPr>
          <w:rFonts w:ascii="Times New Roman" w:eastAsia="Times New Roman" w:hAnsi="Times New Roman" w:cs="Times New Roman"/>
          <w:b/>
          <w:sz w:val="21"/>
          <w:szCs w:val="21"/>
        </w:rPr>
        <w:t xml:space="preserve"> 22 </w:t>
      </w:r>
      <w:r w:rsidR="00C86C8F" w:rsidRPr="008057AF">
        <w:rPr>
          <w:rFonts w:ascii="Times New Roman" w:eastAsia="Times New Roman" w:hAnsi="Times New Roman" w:cs="Times New Roman"/>
          <w:b/>
          <w:sz w:val="21"/>
          <w:szCs w:val="21"/>
        </w:rPr>
        <w:t>%</w:t>
      </w:r>
      <w:r w:rsidR="002B36B0" w:rsidRPr="008057AF">
        <w:rPr>
          <w:rFonts w:ascii="Times New Roman" w:eastAsia="Times New Roman" w:hAnsi="Times New Roman" w:cs="Times New Roman"/>
          <w:b/>
          <w:sz w:val="21"/>
          <w:szCs w:val="21"/>
        </w:rPr>
        <w:t xml:space="preserve">  4 977,05  </w:t>
      </w:r>
      <w:r w:rsidR="00C86C8F" w:rsidRPr="008057AF">
        <w:rPr>
          <w:rFonts w:ascii="Times New Roman" w:eastAsia="Times New Roman" w:hAnsi="Times New Roman" w:cs="Times New Roman"/>
          <w:b/>
          <w:sz w:val="21"/>
          <w:szCs w:val="21"/>
        </w:rPr>
        <w:t>руб</w:t>
      </w:r>
      <w:r w:rsidR="00C86C8F" w:rsidRPr="001B7DC3">
        <w:rPr>
          <w:rFonts w:ascii="Times New Roman" w:eastAsia="Times New Roman" w:hAnsi="Times New Roman" w:cs="Times New Roman"/>
          <w:sz w:val="21"/>
          <w:szCs w:val="21"/>
        </w:rPr>
        <w:t>. (</w:t>
      </w:r>
      <w:r w:rsidR="00BB2B90" w:rsidRPr="001B7DC3">
        <w:rPr>
          <w:rFonts w:ascii="Times New Roman" w:eastAsia="Times New Roman" w:hAnsi="Times New Roman" w:cs="Times New Roman"/>
          <w:sz w:val="21"/>
          <w:szCs w:val="21"/>
        </w:rPr>
        <w:t>четыре тысячи девятьсот семьдесят семь) рублей 05 копеек</w:t>
      </w:r>
      <w:proofErr w:type="gramStart"/>
      <w:r w:rsidR="00BB2B90" w:rsidRPr="001B7DC3">
        <w:rPr>
          <w:rFonts w:ascii="Times New Roman" w:eastAsia="Times New Roman" w:hAnsi="Times New Roman" w:cs="Times New Roman"/>
          <w:sz w:val="21"/>
          <w:szCs w:val="21"/>
        </w:rPr>
        <w:t xml:space="preserve"> </w:t>
      </w:r>
      <w:r w:rsidR="00C86C8F" w:rsidRPr="001B7DC3">
        <w:rPr>
          <w:rFonts w:ascii="Times New Roman" w:eastAsia="Times New Roman" w:hAnsi="Times New Roman" w:cs="Times New Roman"/>
          <w:sz w:val="21"/>
          <w:szCs w:val="21"/>
        </w:rPr>
        <w:t>,</w:t>
      </w:r>
      <w:proofErr w:type="gramEnd"/>
      <w:r w:rsidR="00C86C8F" w:rsidRPr="001B7DC3">
        <w:rPr>
          <w:rFonts w:ascii="Times New Roman" w:eastAsia="Times New Roman" w:hAnsi="Times New Roman" w:cs="Times New Roman"/>
          <w:sz w:val="21"/>
          <w:szCs w:val="21"/>
        </w:rPr>
        <w:t xml:space="preserve"> и определяется Приложением №</w:t>
      </w:r>
      <w:r w:rsidR="00BB2B90" w:rsidRPr="001B7DC3">
        <w:rPr>
          <w:rFonts w:ascii="Times New Roman" w:eastAsia="Times New Roman" w:hAnsi="Times New Roman" w:cs="Times New Roman"/>
          <w:sz w:val="21"/>
          <w:szCs w:val="21"/>
        </w:rPr>
        <w:t>2</w:t>
      </w:r>
      <w:r w:rsidR="00C86C8F" w:rsidRPr="001B7DC3">
        <w:rPr>
          <w:rFonts w:ascii="Times New Roman" w:eastAsia="Times New Roman" w:hAnsi="Times New Roman" w:cs="Times New Roman"/>
          <w:sz w:val="21"/>
          <w:szCs w:val="21"/>
        </w:rPr>
        <w:t xml:space="preserve"> к Контракту, которое является неотъемлемой частью Контракта. </w:t>
      </w:r>
    </w:p>
    <w:p w14:paraId="1BD837B3" w14:textId="5D6F69F8" w:rsidR="002140C3" w:rsidRPr="001B7DC3" w:rsidRDefault="002140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В цену Контракта входит стоимость поставляемой полиграфической продукции, тары и (или) упаковки, маркировки, расходы Исполнителя по доставке полиграфической продукции, а также налоги, сборы и другие обязательные платежи – все расходы, которые несёт Исполнитель при выполнении условий настоящего Контракта.</w:t>
      </w:r>
    </w:p>
    <w:p w14:paraId="79EBF57B" w14:textId="03E64133" w:rsidR="00C86C8F" w:rsidRPr="001B7DC3" w:rsidRDefault="00C86C8F"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6.2. Стоимость Контракта установлена в рублях Российской Федерации.</w:t>
      </w:r>
    </w:p>
    <w:p w14:paraId="378A4296" w14:textId="02B45FA3" w:rsidR="00C86C8F" w:rsidRPr="001B7DC3" w:rsidRDefault="00C86C8F"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6.3. </w:t>
      </w:r>
      <w:proofErr w:type="gramStart"/>
      <w:r w:rsidRPr="001B7DC3">
        <w:rPr>
          <w:rFonts w:ascii="Times New Roman" w:eastAsia="Times New Roman" w:hAnsi="Times New Roman" w:cs="Times New Roman"/>
          <w:sz w:val="21"/>
          <w:szCs w:val="21"/>
        </w:rPr>
        <w:t>Цена настоящего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 44-ФЗ), в том числе цена настоящего Контракта может быть увеличена</w:t>
      </w:r>
      <w:proofErr w:type="gramEnd"/>
      <w:r w:rsidRPr="001B7DC3">
        <w:rPr>
          <w:rFonts w:ascii="Times New Roman" w:eastAsia="Times New Roman" w:hAnsi="Times New Roman" w:cs="Times New Roman"/>
          <w:sz w:val="21"/>
          <w:szCs w:val="21"/>
        </w:rPr>
        <w:t xml:space="preserve"> или </w:t>
      </w:r>
      <w:proofErr w:type="gramStart"/>
      <w:r w:rsidRPr="001B7DC3">
        <w:rPr>
          <w:rFonts w:ascii="Times New Roman" w:eastAsia="Times New Roman" w:hAnsi="Times New Roman" w:cs="Times New Roman"/>
          <w:sz w:val="21"/>
          <w:szCs w:val="21"/>
        </w:rPr>
        <w:t>уменьшена</w:t>
      </w:r>
      <w:proofErr w:type="gramEnd"/>
      <w:r w:rsidRPr="001B7DC3">
        <w:rPr>
          <w:rFonts w:ascii="Times New Roman" w:eastAsia="Times New Roman" w:hAnsi="Times New Roman" w:cs="Times New Roman"/>
          <w:sz w:val="21"/>
          <w:szCs w:val="21"/>
        </w:rPr>
        <w:t xml:space="preserve"> не более чем на десять процентов при увеличении или уменьшении объема предусмотренных настоящим Контрактом услуг не более чем на десять процентов по предложению Заказчика.</w:t>
      </w:r>
    </w:p>
    <w:p w14:paraId="0F4E8270" w14:textId="761679E6" w:rsidR="003208E3" w:rsidRPr="001B7DC3" w:rsidRDefault="00C86C8F"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6.4</w:t>
      </w:r>
      <w:r w:rsidR="00B77EC3" w:rsidRPr="001B7DC3">
        <w:rPr>
          <w:rFonts w:ascii="Times New Roman" w:eastAsia="Times New Roman" w:hAnsi="Times New Roman" w:cs="Times New Roman"/>
          <w:sz w:val="21"/>
          <w:szCs w:val="21"/>
        </w:rPr>
        <w:t xml:space="preserve">. </w:t>
      </w:r>
      <w:r w:rsidR="00B77EC3" w:rsidRPr="001B7DC3">
        <w:rPr>
          <w:rFonts w:ascii="Times New Roman" w:eastAsia="Times New Roman" w:hAnsi="Times New Roman" w:cs="Times New Roman"/>
          <w:b/>
          <w:sz w:val="21"/>
          <w:szCs w:val="21"/>
        </w:rPr>
        <w:t>Оплата</w:t>
      </w:r>
      <w:r w:rsidR="00B77EC3" w:rsidRPr="001B7DC3">
        <w:rPr>
          <w:rFonts w:ascii="Times New Roman" w:eastAsia="Times New Roman" w:hAnsi="Times New Roman" w:cs="Times New Roman"/>
          <w:sz w:val="21"/>
          <w:szCs w:val="21"/>
        </w:rPr>
        <w:t xml:space="preserve"> полиграфической продукции, иных услуг и работ в соответствии с настоящим </w:t>
      </w:r>
      <w:r w:rsidR="00AF4584" w:rsidRPr="001B7DC3">
        <w:rPr>
          <w:rFonts w:ascii="Times New Roman" w:eastAsia="Times New Roman" w:hAnsi="Times New Roman" w:cs="Times New Roman"/>
          <w:sz w:val="21"/>
          <w:szCs w:val="21"/>
        </w:rPr>
        <w:t>Контракт</w:t>
      </w:r>
      <w:r w:rsidR="00B77EC3" w:rsidRPr="001B7DC3">
        <w:rPr>
          <w:rFonts w:ascii="Times New Roman" w:eastAsia="Times New Roman" w:hAnsi="Times New Roman" w:cs="Times New Roman"/>
          <w:sz w:val="21"/>
          <w:szCs w:val="21"/>
        </w:rPr>
        <w:t xml:space="preserve">ом, </w:t>
      </w:r>
      <w:r w:rsidR="002140C3" w:rsidRPr="001B7DC3">
        <w:rPr>
          <w:rFonts w:ascii="Times New Roman" w:eastAsia="Times New Roman" w:hAnsi="Times New Roman" w:cs="Times New Roman"/>
          <w:sz w:val="21"/>
          <w:szCs w:val="21"/>
        </w:rPr>
        <w:t>производится на основании счета, выставленного</w:t>
      </w:r>
      <w:r w:rsidR="00B77EC3" w:rsidRPr="001B7DC3">
        <w:rPr>
          <w:rFonts w:ascii="Times New Roman" w:eastAsia="Times New Roman" w:hAnsi="Times New Roman" w:cs="Times New Roman"/>
          <w:sz w:val="21"/>
          <w:szCs w:val="21"/>
        </w:rPr>
        <w:t xml:space="preserve"> Исполнителем, в следующем порядке: </w:t>
      </w:r>
    </w:p>
    <w:p w14:paraId="78CDA054" w14:textId="74AC8DAE" w:rsidR="003208E3" w:rsidRPr="001B7DC3" w:rsidRDefault="009C53A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b/>
          <w:sz w:val="21"/>
          <w:szCs w:val="21"/>
        </w:rPr>
        <w:t>в течение 7 (семи) рабочих дней</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b/>
          <w:sz w:val="21"/>
          <w:szCs w:val="21"/>
        </w:rPr>
        <w:t xml:space="preserve">после передачи полиграфической продукции Исполнителем и подписания Сторонами </w:t>
      </w:r>
      <w:r w:rsidR="002140C3" w:rsidRPr="001B7DC3">
        <w:rPr>
          <w:rFonts w:ascii="Times New Roman" w:eastAsia="Times New Roman" w:hAnsi="Times New Roman" w:cs="Times New Roman"/>
          <w:b/>
          <w:sz w:val="21"/>
          <w:szCs w:val="21"/>
        </w:rPr>
        <w:t xml:space="preserve">Акта приема-передачи </w:t>
      </w:r>
      <w:r w:rsidR="00B720A7" w:rsidRPr="001B7DC3">
        <w:rPr>
          <w:rFonts w:ascii="Times New Roman" w:eastAsia="Times New Roman" w:hAnsi="Times New Roman" w:cs="Times New Roman"/>
          <w:b/>
          <w:sz w:val="21"/>
          <w:szCs w:val="21"/>
        </w:rPr>
        <w:t>оказанных услуг</w:t>
      </w:r>
      <w:r w:rsidR="002140C3"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 xml:space="preserve">или универсального передаточного документа, (далее по тексту - товаросопроводительные документы), при </w:t>
      </w:r>
      <w:r w:rsidR="00EE7CE6" w:rsidRPr="001B7DC3">
        <w:rPr>
          <w:rFonts w:ascii="Times New Roman" w:eastAsia="Times New Roman" w:hAnsi="Times New Roman" w:cs="Times New Roman"/>
          <w:sz w:val="21"/>
          <w:szCs w:val="21"/>
        </w:rPr>
        <w:t>наличии выставленного Исполнителем</w:t>
      </w:r>
      <w:r w:rsidRPr="001B7DC3">
        <w:rPr>
          <w:rFonts w:ascii="Times New Roman" w:eastAsia="Times New Roman" w:hAnsi="Times New Roman" w:cs="Times New Roman"/>
          <w:sz w:val="21"/>
          <w:szCs w:val="21"/>
        </w:rPr>
        <w:t xml:space="preserve"> счета,</w:t>
      </w:r>
      <w:r w:rsidR="002140C3" w:rsidRPr="001B7DC3">
        <w:rPr>
          <w:rFonts w:ascii="Times New Roman" w:eastAsia="Times New Roman" w:hAnsi="Times New Roman" w:cs="Times New Roman"/>
          <w:sz w:val="21"/>
          <w:szCs w:val="21"/>
        </w:rPr>
        <w:t xml:space="preserve"> при необходимости</w:t>
      </w:r>
      <w:r w:rsidRPr="001B7DC3">
        <w:rPr>
          <w:rFonts w:ascii="Times New Roman" w:eastAsia="Times New Roman" w:hAnsi="Times New Roman" w:cs="Times New Roman"/>
          <w:sz w:val="21"/>
          <w:szCs w:val="21"/>
        </w:rPr>
        <w:t xml:space="preserve"> счета-фактуры.</w:t>
      </w:r>
      <w:r w:rsidR="00EE7CE6" w:rsidRPr="001B7DC3">
        <w:rPr>
          <w:rFonts w:ascii="Times New Roman" w:eastAsia="Times New Roman" w:hAnsi="Times New Roman" w:cs="Times New Roman"/>
          <w:sz w:val="21"/>
          <w:szCs w:val="21"/>
        </w:rPr>
        <w:t xml:space="preserve"> </w:t>
      </w:r>
      <w:r w:rsidR="002140C3" w:rsidRPr="001B7DC3">
        <w:rPr>
          <w:rFonts w:ascii="Times New Roman" w:eastAsia="Times New Roman" w:hAnsi="Times New Roman" w:cs="Times New Roman"/>
          <w:sz w:val="21"/>
          <w:szCs w:val="21"/>
        </w:rPr>
        <w:t>Товаросопроводительные документы</w:t>
      </w:r>
      <w:r w:rsidR="00B77EC3" w:rsidRPr="001B7DC3">
        <w:rPr>
          <w:rFonts w:ascii="Times New Roman" w:eastAsia="Times New Roman" w:hAnsi="Times New Roman" w:cs="Times New Roman"/>
          <w:sz w:val="21"/>
          <w:szCs w:val="21"/>
        </w:rPr>
        <w:t xml:space="preserve"> на оплату счита</w:t>
      </w:r>
      <w:r w:rsidR="002140C3" w:rsidRPr="001B7DC3">
        <w:rPr>
          <w:rFonts w:ascii="Times New Roman" w:eastAsia="Times New Roman" w:hAnsi="Times New Roman" w:cs="Times New Roman"/>
          <w:sz w:val="21"/>
          <w:szCs w:val="21"/>
        </w:rPr>
        <w:t>ю</w:t>
      </w:r>
      <w:r w:rsidR="00B77EC3" w:rsidRPr="001B7DC3">
        <w:rPr>
          <w:rFonts w:ascii="Times New Roman" w:eastAsia="Times New Roman" w:hAnsi="Times New Roman" w:cs="Times New Roman"/>
          <w:sz w:val="21"/>
          <w:szCs w:val="21"/>
        </w:rPr>
        <w:t>тся предоставленным Заказчику с момента получения с электронной почты Заказчика, указанной в ре</w:t>
      </w:r>
      <w:r w:rsidR="002140C3" w:rsidRPr="001B7DC3">
        <w:rPr>
          <w:rFonts w:ascii="Times New Roman" w:eastAsia="Times New Roman" w:hAnsi="Times New Roman" w:cs="Times New Roman"/>
          <w:sz w:val="21"/>
          <w:szCs w:val="21"/>
        </w:rPr>
        <w:t>квизитах, ответа о том, что товаросопроводительные документы</w:t>
      </w:r>
      <w:r w:rsidR="00B77EC3" w:rsidRPr="001B7DC3">
        <w:rPr>
          <w:rFonts w:ascii="Times New Roman" w:eastAsia="Times New Roman" w:hAnsi="Times New Roman" w:cs="Times New Roman"/>
          <w:sz w:val="21"/>
          <w:szCs w:val="21"/>
        </w:rPr>
        <w:t xml:space="preserve"> получен</w:t>
      </w:r>
      <w:r w:rsidR="002140C3" w:rsidRPr="001B7DC3">
        <w:rPr>
          <w:rFonts w:ascii="Times New Roman" w:eastAsia="Times New Roman" w:hAnsi="Times New Roman" w:cs="Times New Roman"/>
          <w:sz w:val="21"/>
          <w:szCs w:val="21"/>
        </w:rPr>
        <w:t>ы</w:t>
      </w:r>
      <w:r w:rsidR="00B77EC3" w:rsidRPr="001B7DC3">
        <w:rPr>
          <w:rFonts w:ascii="Times New Roman" w:eastAsia="Times New Roman" w:hAnsi="Times New Roman" w:cs="Times New Roman"/>
          <w:sz w:val="21"/>
          <w:szCs w:val="21"/>
        </w:rPr>
        <w:t xml:space="preserve">. </w:t>
      </w:r>
    </w:p>
    <w:p w14:paraId="2A98BA5D" w14:textId="32E153E7" w:rsidR="00090F62" w:rsidRPr="001B7DC3" w:rsidRDefault="00090F62"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6.5. Оплата полиграфической продукции производится в безналичном порядке, путем перечисления денежных средств на расчетный счет Исполнителя.</w:t>
      </w:r>
    </w:p>
    <w:p w14:paraId="49FF6EEF" w14:textId="3DF6302C" w:rsidR="003208E3" w:rsidRPr="001B7DC3" w:rsidRDefault="00090F62"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6.6. Датой оплаты считается дата списания денежных сре</w:t>
      </w:r>
      <w:proofErr w:type="gramStart"/>
      <w:r w:rsidRPr="001B7DC3">
        <w:rPr>
          <w:rFonts w:ascii="Times New Roman" w:eastAsia="Times New Roman" w:hAnsi="Times New Roman" w:cs="Times New Roman"/>
          <w:sz w:val="21"/>
          <w:szCs w:val="21"/>
        </w:rPr>
        <w:t>дств с р</w:t>
      </w:r>
      <w:proofErr w:type="gramEnd"/>
      <w:r w:rsidRPr="001B7DC3">
        <w:rPr>
          <w:rFonts w:ascii="Times New Roman" w:eastAsia="Times New Roman" w:hAnsi="Times New Roman" w:cs="Times New Roman"/>
          <w:sz w:val="21"/>
          <w:szCs w:val="21"/>
        </w:rPr>
        <w:t>асчетного счета Заказчика.</w:t>
      </w:r>
    </w:p>
    <w:p w14:paraId="04CB3BC5" w14:textId="77777777" w:rsidR="00090F62" w:rsidRPr="001B7DC3" w:rsidRDefault="00090F62" w:rsidP="002B36B0">
      <w:pPr>
        <w:pStyle w:val="11"/>
        <w:spacing w:line="240" w:lineRule="auto"/>
        <w:ind w:left="142"/>
        <w:jc w:val="both"/>
        <w:rPr>
          <w:rFonts w:ascii="Times New Roman" w:eastAsia="Times New Roman" w:hAnsi="Times New Roman" w:cs="Times New Roman"/>
          <w:sz w:val="21"/>
          <w:szCs w:val="21"/>
        </w:rPr>
      </w:pPr>
    </w:p>
    <w:p w14:paraId="674F9A98" w14:textId="77777777" w:rsidR="003208E3" w:rsidRPr="001B7DC3" w:rsidRDefault="00B77EC3" w:rsidP="002B36B0">
      <w:pPr>
        <w:pStyle w:val="11"/>
        <w:spacing w:line="240" w:lineRule="auto"/>
        <w:ind w:left="142" w:hanging="36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7.</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ОТВЕТСТВЕННОСТЬ  СТОРОН</w:t>
      </w:r>
    </w:p>
    <w:p w14:paraId="6CFBB2B8" w14:textId="5A7EC9F9"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F044059" w14:textId="0FA06FB6"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125416B" w14:textId="3583A502"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7.3. В случае просрочки исполнения </w:t>
      </w:r>
      <w:r w:rsidR="009F760A" w:rsidRPr="001B7DC3">
        <w:rPr>
          <w:rFonts w:ascii="Times New Roman" w:eastAsia="Times New Roman" w:hAnsi="Times New Roman" w:cs="Times New Roman"/>
          <w:sz w:val="21"/>
          <w:szCs w:val="21"/>
        </w:rPr>
        <w:t>Исполнителем</w:t>
      </w:r>
      <w:r w:rsidRPr="001B7DC3">
        <w:rPr>
          <w:rFonts w:ascii="Times New Roman" w:eastAsia="Times New Roman" w:hAnsi="Times New Roman" w:cs="Times New Roman"/>
          <w:sz w:val="21"/>
          <w:szCs w:val="21"/>
        </w:rPr>
        <w:t xml:space="preserve"> обязательств (в том числе гарантийного обязательства), предусмотренных Контрактом, </w:t>
      </w:r>
      <w:r w:rsidR="00EC2769" w:rsidRPr="001B7DC3">
        <w:rPr>
          <w:rFonts w:ascii="Times New Roman" w:eastAsia="Times New Roman" w:hAnsi="Times New Roman" w:cs="Times New Roman"/>
          <w:sz w:val="21"/>
          <w:szCs w:val="21"/>
        </w:rPr>
        <w:t>Исполнитель</w:t>
      </w:r>
      <w:r w:rsidRPr="001B7DC3">
        <w:rPr>
          <w:rFonts w:ascii="Times New Roman" w:eastAsia="Times New Roman" w:hAnsi="Times New Roman" w:cs="Times New Roman"/>
          <w:sz w:val="21"/>
          <w:szCs w:val="21"/>
        </w:rPr>
        <w:t xml:space="preserve"> уплачивает Заказчику пени. Пеня начисляется за каждый день просрочки исполнения </w:t>
      </w:r>
      <w:r w:rsidR="009F760A" w:rsidRPr="001B7DC3">
        <w:rPr>
          <w:rFonts w:ascii="Times New Roman" w:eastAsia="Times New Roman" w:hAnsi="Times New Roman" w:cs="Times New Roman"/>
          <w:sz w:val="21"/>
          <w:szCs w:val="21"/>
        </w:rPr>
        <w:t>Исполнителем</w:t>
      </w:r>
      <w:r w:rsidRPr="001B7DC3">
        <w:rPr>
          <w:rFonts w:ascii="Times New Roman" w:eastAsia="Times New Roman" w:hAnsi="Times New Roman" w:cs="Times New Roman"/>
          <w:sz w:val="21"/>
          <w:szCs w:val="21"/>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F760A" w:rsidRPr="001B7DC3">
        <w:rPr>
          <w:rFonts w:ascii="Times New Roman" w:eastAsia="Times New Roman" w:hAnsi="Times New Roman" w:cs="Times New Roman"/>
          <w:sz w:val="21"/>
          <w:szCs w:val="21"/>
        </w:rPr>
        <w:t>Исполнителе</w:t>
      </w:r>
      <w:r w:rsidRPr="001B7DC3">
        <w:rPr>
          <w:rFonts w:ascii="Times New Roman" w:eastAsia="Times New Roman" w:hAnsi="Times New Roman" w:cs="Times New Roman"/>
          <w:sz w:val="21"/>
          <w:szCs w:val="21"/>
        </w:rPr>
        <w:t>м.</w:t>
      </w:r>
    </w:p>
    <w:p w14:paraId="7D4B6A5A" w14:textId="592A77D2"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7.4. За каждый факт неисполнения или ненадлежащего исполнения </w:t>
      </w:r>
      <w:r w:rsidR="009F760A" w:rsidRPr="001B7DC3">
        <w:rPr>
          <w:rFonts w:ascii="Times New Roman" w:eastAsia="Times New Roman" w:hAnsi="Times New Roman" w:cs="Times New Roman"/>
          <w:sz w:val="21"/>
          <w:szCs w:val="21"/>
        </w:rPr>
        <w:t>Исполнителе</w:t>
      </w:r>
      <w:r w:rsidRPr="001B7DC3">
        <w:rPr>
          <w:rFonts w:ascii="Times New Roman" w:eastAsia="Times New Roman" w:hAnsi="Times New Roman" w:cs="Times New Roman"/>
          <w:sz w:val="21"/>
          <w:szCs w:val="21"/>
        </w:rPr>
        <w:t xml:space="preserve">м обязательств, предусмотренных Контрактом, за исключением просрочки исполнения </w:t>
      </w:r>
      <w:r w:rsidR="009F760A" w:rsidRPr="001B7DC3">
        <w:rPr>
          <w:rFonts w:ascii="Times New Roman" w:eastAsia="Times New Roman" w:hAnsi="Times New Roman" w:cs="Times New Roman"/>
          <w:sz w:val="21"/>
          <w:szCs w:val="21"/>
        </w:rPr>
        <w:t>Исполнителе</w:t>
      </w:r>
      <w:r w:rsidRPr="001B7DC3">
        <w:rPr>
          <w:rFonts w:ascii="Times New Roman" w:eastAsia="Times New Roman" w:hAnsi="Times New Roman" w:cs="Times New Roman"/>
          <w:sz w:val="21"/>
          <w:szCs w:val="21"/>
        </w:rPr>
        <w:t xml:space="preserve">м обязательств (в том числе гарантийного обязательства), предусмотренных Контрактом, </w:t>
      </w:r>
      <w:r w:rsidR="00EC2769" w:rsidRPr="001B7DC3">
        <w:rPr>
          <w:rFonts w:ascii="Times New Roman" w:eastAsia="Times New Roman" w:hAnsi="Times New Roman" w:cs="Times New Roman"/>
          <w:sz w:val="21"/>
          <w:szCs w:val="21"/>
        </w:rPr>
        <w:t>Исполнитель</w:t>
      </w:r>
      <w:r w:rsidRPr="001B7DC3">
        <w:rPr>
          <w:rFonts w:ascii="Times New Roman" w:eastAsia="Times New Roman" w:hAnsi="Times New Roman" w:cs="Times New Roman"/>
          <w:sz w:val="21"/>
          <w:szCs w:val="21"/>
        </w:rPr>
        <w:t xml:space="preserve"> уплачивает Заказчику штраф. </w:t>
      </w:r>
      <w:proofErr w:type="gramStart"/>
      <w:r w:rsidRPr="001B7DC3">
        <w:rPr>
          <w:rFonts w:ascii="Times New Roman" w:eastAsia="Times New Roman" w:hAnsi="Times New Roman" w:cs="Times New Roman"/>
          <w:sz w:val="21"/>
          <w:szCs w:val="21"/>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9F760A" w:rsidRPr="001B7DC3">
        <w:rPr>
          <w:rFonts w:ascii="Times New Roman" w:eastAsia="Times New Roman" w:hAnsi="Times New Roman" w:cs="Times New Roman"/>
          <w:sz w:val="21"/>
          <w:szCs w:val="21"/>
        </w:rPr>
        <w:t>Исполнителе</w:t>
      </w:r>
      <w:r w:rsidRPr="001B7DC3">
        <w:rPr>
          <w:rFonts w:ascii="Times New Roman" w:eastAsia="Times New Roman" w:hAnsi="Times New Roman" w:cs="Times New Roman"/>
          <w:sz w:val="21"/>
          <w:szCs w:val="21"/>
        </w:rPr>
        <w:t xml:space="preserve">м обязательств, предусмотренных Контрактом (за исключением просрочки исполнения обязательств Заказчиком, </w:t>
      </w:r>
      <w:r w:rsidR="009F760A" w:rsidRPr="001B7DC3">
        <w:rPr>
          <w:rFonts w:ascii="Times New Roman" w:eastAsia="Times New Roman" w:hAnsi="Times New Roman" w:cs="Times New Roman"/>
          <w:sz w:val="21"/>
          <w:szCs w:val="21"/>
        </w:rPr>
        <w:t>Исполнителе</w:t>
      </w:r>
      <w:r w:rsidRPr="001B7DC3">
        <w:rPr>
          <w:rFonts w:ascii="Times New Roman" w:eastAsia="Times New Roman" w:hAnsi="Times New Roman" w:cs="Times New Roman"/>
          <w:sz w:val="21"/>
          <w:szCs w:val="21"/>
        </w:rPr>
        <w:t xml:space="preserve">м), утвержденными постановлением Правительства Российской Федерации от 30.08.2017 № 1042 (далее – Правила), в соответствии с пунктом 1 части 1 статьи 30 Федерального закона № 44-ФЗ размер штрафа устанавливается в размере 1 </w:t>
      </w:r>
      <w:r w:rsidR="00E52D9F" w:rsidRPr="001B7DC3">
        <w:rPr>
          <w:rFonts w:ascii="Times New Roman" w:eastAsia="Times New Roman" w:hAnsi="Times New Roman" w:cs="Times New Roman"/>
          <w:sz w:val="21"/>
          <w:szCs w:val="21"/>
        </w:rPr>
        <w:t>% (одного</w:t>
      </w:r>
      <w:proofErr w:type="gramEnd"/>
      <w:r w:rsidR="00E52D9F"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процента цены Контракта, но не более 5 тыс. рублей и не менее 1 тыс. рублей.</w:t>
      </w:r>
    </w:p>
    <w:p w14:paraId="513BFFA5" w14:textId="33506F03"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lastRenderedPageBreak/>
        <w:t xml:space="preserve">7.5. За каждый факт неисполнения или ненадлежащего исполнения </w:t>
      </w:r>
      <w:r w:rsidR="009F760A" w:rsidRPr="001B7DC3">
        <w:rPr>
          <w:rFonts w:ascii="Times New Roman" w:eastAsia="Times New Roman" w:hAnsi="Times New Roman" w:cs="Times New Roman"/>
          <w:sz w:val="21"/>
          <w:szCs w:val="21"/>
        </w:rPr>
        <w:t>Исполнителем</w:t>
      </w:r>
      <w:r w:rsidRPr="001B7DC3">
        <w:rPr>
          <w:rFonts w:ascii="Times New Roman" w:eastAsia="Times New Roman" w:hAnsi="Times New Roman" w:cs="Times New Roman"/>
          <w:sz w:val="21"/>
          <w:szCs w:val="21"/>
        </w:rPr>
        <w:t xml:space="preserve"> обязательства, предусмотренного Контрактом, которое не имеет стоимостного выражения, </w:t>
      </w:r>
      <w:r w:rsidR="00EC2769" w:rsidRPr="001B7DC3">
        <w:rPr>
          <w:rFonts w:ascii="Times New Roman" w:eastAsia="Times New Roman" w:hAnsi="Times New Roman" w:cs="Times New Roman"/>
          <w:sz w:val="21"/>
          <w:szCs w:val="21"/>
        </w:rPr>
        <w:t>Исполнитель</w:t>
      </w:r>
      <w:r w:rsidRPr="001B7DC3">
        <w:rPr>
          <w:rFonts w:ascii="Times New Roman" w:eastAsia="Times New Roman" w:hAnsi="Times New Roman" w:cs="Times New Roman"/>
          <w:sz w:val="21"/>
          <w:szCs w:val="21"/>
        </w:rPr>
        <w:t xml:space="preserve"> уплачивает Заказчику штраф. Размер штрафа определяется в соответствии с Правилами и составляет 1000,00 (одна тысяча) рублей.</w:t>
      </w:r>
    </w:p>
    <w:p w14:paraId="05CB4E03" w14:textId="2F410B8B"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7.6. В случае просрочки исполнения Заказчиком обязательств, предусмотренных Контрактом, </w:t>
      </w:r>
      <w:r w:rsidR="00EC2769" w:rsidRPr="001B7DC3">
        <w:rPr>
          <w:rFonts w:ascii="Times New Roman" w:eastAsia="Times New Roman" w:hAnsi="Times New Roman" w:cs="Times New Roman"/>
          <w:sz w:val="21"/>
          <w:szCs w:val="21"/>
        </w:rPr>
        <w:t>Исполнитель</w:t>
      </w:r>
      <w:r w:rsidRPr="001B7DC3">
        <w:rPr>
          <w:rFonts w:ascii="Times New Roman" w:eastAsia="Times New Roman" w:hAnsi="Times New Roman" w:cs="Times New Roman"/>
          <w:sz w:val="21"/>
          <w:szCs w:val="21"/>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37C803C" w14:textId="487D6362"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EC2769" w:rsidRPr="001B7DC3">
        <w:rPr>
          <w:rFonts w:ascii="Times New Roman" w:eastAsia="Times New Roman" w:hAnsi="Times New Roman" w:cs="Times New Roman"/>
          <w:sz w:val="21"/>
          <w:szCs w:val="21"/>
        </w:rPr>
        <w:t>Исполнитель</w:t>
      </w:r>
      <w:r w:rsidRPr="001B7DC3">
        <w:rPr>
          <w:rFonts w:ascii="Times New Roman" w:eastAsia="Times New Roman" w:hAnsi="Times New Roman" w:cs="Times New Roman"/>
          <w:sz w:val="21"/>
          <w:szCs w:val="21"/>
        </w:rPr>
        <w:t xml:space="preserve"> вправе потребовать уплату штрафа. Размер штрафа определяется в соответствии с Правилами и составляет 1000,00 (одна тысяча) рублей. </w:t>
      </w:r>
    </w:p>
    <w:p w14:paraId="3A507203" w14:textId="689F061B"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7.8. Применение неустойки (штрафа, пени) не освобождает Стороны от исполнения обязательств по Контракту.</w:t>
      </w:r>
    </w:p>
    <w:p w14:paraId="3B32AC5D" w14:textId="613FAEFB"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7.9. Общая сумма начисленных штрафов за неисполнение или ненадлежащее исполнение </w:t>
      </w:r>
      <w:r w:rsidR="009F760A" w:rsidRPr="001B7DC3">
        <w:rPr>
          <w:rFonts w:ascii="Times New Roman" w:eastAsia="Times New Roman" w:hAnsi="Times New Roman" w:cs="Times New Roman"/>
          <w:sz w:val="21"/>
          <w:szCs w:val="21"/>
        </w:rPr>
        <w:t>Исполнителем</w:t>
      </w:r>
      <w:r w:rsidRPr="001B7DC3">
        <w:rPr>
          <w:rFonts w:ascii="Times New Roman" w:eastAsia="Times New Roman" w:hAnsi="Times New Roman" w:cs="Times New Roman"/>
          <w:sz w:val="21"/>
          <w:szCs w:val="21"/>
        </w:rPr>
        <w:t xml:space="preserve"> обязательств, предусмотренных Контрактом, не может превышать цену Контракта.</w:t>
      </w:r>
    </w:p>
    <w:p w14:paraId="220B4C5F" w14:textId="1CFBE302" w:rsidR="00AF4584" w:rsidRPr="001B7DC3" w:rsidRDefault="00AF4584"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171A95" w14:textId="73B3A5D8" w:rsidR="003208E3" w:rsidRPr="001B7DC3" w:rsidRDefault="00AF4584" w:rsidP="002B36B0">
      <w:pPr>
        <w:pStyle w:val="11"/>
        <w:spacing w:line="240" w:lineRule="auto"/>
        <w:ind w:left="142"/>
        <w:jc w:val="both"/>
        <w:rPr>
          <w:rFonts w:ascii="Times New Roman" w:eastAsia="Times New Roman" w:hAnsi="Times New Roman" w:cs="Times New Roman"/>
          <w:b/>
          <w:sz w:val="21"/>
          <w:szCs w:val="21"/>
        </w:rPr>
      </w:pPr>
      <w:r w:rsidRPr="001B7DC3">
        <w:rPr>
          <w:rFonts w:ascii="Times New Roman" w:eastAsia="Times New Roman" w:hAnsi="Times New Roman" w:cs="Times New Roman"/>
          <w:sz w:val="21"/>
          <w:szCs w:val="21"/>
        </w:rPr>
        <w:t>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B77EC3" w:rsidRPr="001B7DC3">
        <w:rPr>
          <w:rFonts w:ascii="Times New Roman" w:eastAsia="Times New Roman" w:hAnsi="Times New Roman" w:cs="Times New Roman"/>
          <w:b/>
          <w:sz w:val="21"/>
          <w:szCs w:val="21"/>
        </w:rPr>
        <w:t xml:space="preserve"> </w:t>
      </w:r>
    </w:p>
    <w:p w14:paraId="01BD47D9" w14:textId="77777777" w:rsidR="00EE7CE6" w:rsidRPr="001B7DC3" w:rsidRDefault="00EE7CE6" w:rsidP="002B36B0">
      <w:pPr>
        <w:pStyle w:val="11"/>
        <w:spacing w:line="240" w:lineRule="auto"/>
        <w:ind w:left="142"/>
        <w:jc w:val="both"/>
        <w:rPr>
          <w:rFonts w:ascii="Times New Roman" w:hAnsi="Times New Roman" w:cs="Times New Roman"/>
          <w:sz w:val="21"/>
          <w:szCs w:val="21"/>
        </w:rPr>
      </w:pPr>
    </w:p>
    <w:p w14:paraId="526389CA" w14:textId="77777777" w:rsidR="003208E3" w:rsidRPr="001B7DC3" w:rsidRDefault="00B77EC3" w:rsidP="00C04786">
      <w:pPr>
        <w:pStyle w:val="11"/>
        <w:spacing w:line="240" w:lineRule="auto"/>
        <w:ind w:left="142"/>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8.  ОСОБОЕ   СОГЛАШЕНИЕ</w:t>
      </w:r>
    </w:p>
    <w:p w14:paraId="4FA9E50C"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8.1. За риск случайной гибели или порчи продукции ответственность несет Исполнитель до момента передачи продукции Заказчику либо транспортной компании, осуществляющей перевозку.</w:t>
      </w:r>
    </w:p>
    <w:p w14:paraId="43C4CEF5" w14:textId="337D5542"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 Исполнитель вправе принять продукцию на платное ответственное хранение, если Заказчик не производит своевременный вывоз продукции в соответствии с пунктом 4.2.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а, а также при удержании продукции Исполнителем в качестве обеспечения обязанности Заказчика по оплате. В указанных случаях Исполнитель имеет право требовать оплаты хранения готовой продукции. В случае просрочки Заказчиком сроков приемки тиража, указанных в Заказе, риск гибели или повреждения тиража несет Заказчик по истечении 5 (пяти) рабочих дней с момента уведомления Исполнителем о готовности полиграфической продукции в порядке, предусмотренном пунктом 4.2.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w:t>
      </w:r>
    </w:p>
    <w:p w14:paraId="70445F6C" w14:textId="32101053"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8.2. </w:t>
      </w:r>
      <w:proofErr w:type="gramStart"/>
      <w:r w:rsidRPr="001B7DC3">
        <w:rPr>
          <w:rFonts w:ascii="Times New Roman" w:eastAsia="Times New Roman" w:hAnsi="Times New Roman" w:cs="Times New Roman"/>
          <w:sz w:val="21"/>
          <w:szCs w:val="21"/>
        </w:rPr>
        <w:t xml:space="preserve">В случае недопоступления от Заказчика предусмотренной оплаты за изготовление полиграфической продукции и/или иных услуг/работ, обозначенных в Заказе, а также в случае хранения изготовленной продукции (пункт 8.1.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более чем 2 месяца, с даты изготовления полиграфической продукции и после двукратного уведомления о необходимости  их оплаты и/или вывоза изготовленной продукции, Исполнитель вправе распорядиться изготовленной полиграфической продукцией Заказчика в</w:t>
      </w:r>
      <w:proofErr w:type="gramEnd"/>
      <w:r w:rsidRPr="001B7DC3">
        <w:rPr>
          <w:rFonts w:ascii="Times New Roman" w:eastAsia="Times New Roman" w:hAnsi="Times New Roman" w:cs="Times New Roman"/>
          <w:sz w:val="21"/>
          <w:szCs w:val="21"/>
        </w:rPr>
        <w:t xml:space="preserve"> </w:t>
      </w:r>
      <w:proofErr w:type="gramStart"/>
      <w:r w:rsidRPr="001B7DC3">
        <w:rPr>
          <w:rFonts w:ascii="Times New Roman" w:eastAsia="Times New Roman" w:hAnsi="Times New Roman" w:cs="Times New Roman"/>
          <w:sz w:val="21"/>
          <w:szCs w:val="21"/>
        </w:rPr>
        <w:t>соответствии</w:t>
      </w:r>
      <w:proofErr w:type="gramEnd"/>
      <w:r w:rsidRPr="001B7DC3">
        <w:rPr>
          <w:rFonts w:ascii="Times New Roman" w:eastAsia="Times New Roman" w:hAnsi="Times New Roman" w:cs="Times New Roman"/>
          <w:sz w:val="21"/>
          <w:szCs w:val="21"/>
        </w:rPr>
        <w:t xml:space="preserve"> с порядком, определенным п.6 ст. 720 ГК РФ.</w:t>
      </w:r>
    </w:p>
    <w:p w14:paraId="0A0DAAF3" w14:textId="0A64E15D"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8.3. После реализации продукции Заказчика в соответствии с п.8.2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а денежные средства направляются на погашение  задолженности Заказчика по настоящему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у. Исполнитель обязуется в этом случае направлять Заказчику справки о произведенных расчетах.</w:t>
      </w:r>
    </w:p>
    <w:p w14:paraId="4963D15E" w14:textId="3C197001"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8.4. Исполнитель не несет ответственности за нарушение прав на использование результатов интеллектуальной деятельности  и  не обязан возмещать  расходы Заказчика, связанные с использованием результатов интеллектуальной деятельности, при реализации продукции Заказчика в соответствии с п.8.3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а, если доходы от реализации направляются Исполнителем на зачет задолженности Заказчика. Стороны рассматривают реализацию продукции в порядке 8.2. – 8.4.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как надлежащее правомерное введение экземпляров произведения в гражданский оборот в соответствии со статьей 1272 ГК РФ.</w:t>
      </w:r>
    </w:p>
    <w:p w14:paraId="1563D99E" w14:textId="77777777" w:rsidR="003208E3" w:rsidRPr="001B7DC3" w:rsidRDefault="003208E3" w:rsidP="002B36B0">
      <w:pPr>
        <w:pStyle w:val="11"/>
        <w:spacing w:line="240" w:lineRule="auto"/>
        <w:ind w:left="142"/>
        <w:jc w:val="both"/>
        <w:rPr>
          <w:rFonts w:ascii="Times New Roman" w:hAnsi="Times New Roman" w:cs="Times New Roman"/>
          <w:sz w:val="21"/>
          <w:szCs w:val="21"/>
        </w:rPr>
      </w:pPr>
    </w:p>
    <w:p w14:paraId="32A04D67" w14:textId="479AD16D" w:rsidR="003208E3" w:rsidRPr="001B7DC3" w:rsidRDefault="00B77EC3" w:rsidP="002B36B0">
      <w:pPr>
        <w:pStyle w:val="11"/>
        <w:spacing w:line="240" w:lineRule="auto"/>
        <w:ind w:left="142" w:hanging="360"/>
        <w:jc w:val="center"/>
        <w:rPr>
          <w:rFonts w:ascii="Times New Roman" w:hAnsi="Times New Roman" w:cs="Times New Roman"/>
          <w:sz w:val="21"/>
          <w:szCs w:val="21"/>
        </w:rPr>
      </w:pPr>
      <w:r w:rsidRPr="001B7DC3">
        <w:rPr>
          <w:rFonts w:ascii="Times New Roman" w:eastAsia="Times New Roman" w:hAnsi="Times New Roman" w:cs="Times New Roman"/>
          <w:b/>
          <w:sz w:val="21"/>
          <w:szCs w:val="21"/>
        </w:rPr>
        <w:t>9.</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 xml:space="preserve">СРОК  ДЕЙСТВИЯ </w:t>
      </w:r>
      <w:r w:rsidR="009E1139" w:rsidRPr="001B7DC3">
        <w:rPr>
          <w:rFonts w:ascii="Times New Roman" w:eastAsia="Times New Roman" w:hAnsi="Times New Roman" w:cs="Times New Roman"/>
          <w:b/>
          <w:sz w:val="21"/>
          <w:szCs w:val="21"/>
        </w:rPr>
        <w:t>И ПОРЯДОК РАСТОРЖЕНИЯ</w:t>
      </w:r>
      <w:r w:rsidRPr="001B7DC3">
        <w:rPr>
          <w:rFonts w:ascii="Times New Roman" w:eastAsia="Times New Roman" w:hAnsi="Times New Roman" w:cs="Times New Roman"/>
          <w:b/>
          <w:sz w:val="21"/>
          <w:szCs w:val="21"/>
        </w:rPr>
        <w:t xml:space="preserve"> </w:t>
      </w:r>
      <w:r w:rsidR="00AF4584" w:rsidRPr="001B7DC3">
        <w:rPr>
          <w:rFonts w:ascii="Times New Roman" w:eastAsia="Times New Roman" w:hAnsi="Times New Roman" w:cs="Times New Roman"/>
          <w:b/>
          <w:sz w:val="21"/>
          <w:szCs w:val="21"/>
        </w:rPr>
        <w:t>КОНТРАКТ</w:t>
      </w:r>
      <w:r w:rsidRPr="001B7DC3">
        <w:rPr>
          <w:rFonts w:ascii="Times New Roman" w:eastAsia="Times New Roman" w:hAnsi="Times New Roman" w:cs="Times New Roman"/>
          <w:b/>
          <w:sz w:val="21"/>
          <w:szCs w:val="21"/>
        </w:rPr>
        <w:t>А</w:t>
      </w:r>
    </w:p>
    <w:p w14:paraId="4AC63B70" w14:textId="177ECDB5"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9.1. </w:t>
      </w:r>
      <w:r w:rsidR="00AF4584" w:rsidRPr="001B7DC3">
        <w:rPr>
          <w:rFonts w:ascii="Times New Roman" w:eastAsia="Times New Roman" w:hAnsi="Times New Roman" w:cs="Times New Roman"/>
          <w:sz w:val="21"/>
          <w:szCs w:val="21"/>
        </w:rPr>
        <w:t>Контра</w:t>
      </w:r>
      <w:proofErr w:type="gramStart"/>
      <w:r w:rsidR="00AF4584" w:rsidRPr="001B7DC3">
        <w:rPr>
          <w:rFonts w:ascii="Times New Roman" w:eastAsia="Times New Roman" w:hAnsi="Times New Roman" w:cs="Times New Roman"/>
          <w:sz w:val="21"/>
          <w:szCs w:val="21"/>
        </w:rPr>
        <w:t>кт</w:t>
      </w:r>
      <w:r w:rsidRPr="001B7DC3">
        <w:rPr>
          <w:rFonts w:ascii="Times New Roman" w:eastAsia="Times New Roman" w:hAnsi="Times New Roman" w:cs="Times New Roman"/>
          <w:sz w:val="21"/>
          <w:szCs w:val="21"/>
        </w:rPr>
        <w:t xml:space="preserve"> вст</w:t>
      </w:r>
      <w:proofErr w:type="gramEnd"/>
      <w:r w:rsidRPr="001B7DC3">
        <w:rPr>
          <w:rFonts w:ascii="Times New Roman" w:eastAsia="Times New Roman" w:hAnsi="Times New Roman" w:cs="Times New Roman"/>
          <w:sz w:val="21"/>
          <w:szCs w:val="21"/>
        </w:rPr>
        <w:t xml:space="preserve">упает в силу с даты его подписания Сторонами и действует по </w:t>
      </w:r>
      <w:r w:rsidR="00947CC5" w:rsidRPr="001B7DC3">
        <w:rPr>
          <w:rFonts w:ascii="Times New Roman" w:eastAsia="Times New Roman" w:hAnsi="Times New Roman" w:cs="Times New Roman"/>
          <w:b/>
          <w:sz w:val="21"/>
          <w:szCs w:val="21"/>
        </w:rPr>
        <w:t>30</w:t>
      </w:r>
      <w:r w:rsidRPr="001B7DC3">
        <w:rPr>
          <w:rFonts w:ascii="Times New Roman" w:eastAsia="Times New Roman" w:hAnsi="Times New Roman" w:cs="Times New Roman"/>
          <w:b/>
          <w:sz w:val="21"/>
          <w:szCs w:val="21"/>
        </w:rPr>
        <w:t>.0</w:t>
      </w:r>
      <w:r w:rsidR="00AF4584" w:rsidRPr="001B7DC3">
        <w:rPr>
          <w:rFonts w:ascii="Times New Roman" w:eastAsia="Times New Roman" w:hAnsi="Times New Roman" w:cs="Times New Roman"/>
          <w:b/>
          <w:sz w:val="21"/>
          <w:szCs w:val="21"/>
        </w:rPr>
        <w:t>9</w:t>
      </w:r>
      <w:r w:rsidRPr="001B7DC3">
        <w:rPr>
          <w:rFonts w:ascii="Times New Roman" w:eastAsia="Times New Roman" w:hAnsi="Times New Roman" w:cs="Times New Roman"/>
          <w:b/>
          <w:sz w:val="21"/>
          <w:szCs w:val="21"/>
        </w:rPr>
        <w:t>.2026 г</w:t>
      </w:r>
      <w:r w:rsidRPr="001B7DC3">
        <w:rPr>
          <w:rFonts w:ascii="Times New Roman" w:eastAsia="Times New Roman" w:hAnsi="Times New Roman" w:cs="Times New Roman"/>
          <w:sz w:val="21"/>
          <w:szCs w:val="21"/>
        </w:rPr>
        <w:t xml:space="preserve">., но в любом случае, до исполнения сторонами своих обязательств по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у.</w:t>
      </w:r>
    </w:p>
    <w:p w14:paraId="31E31B6B" w14:textId="15B591AA" w:rsidR="003208E3" w:rsidRPr="001B7DC3" w:rsidRDefault="00B77EC3" w:rsidP="002B36B0">
      <w:pPr>
        <w:pStyle w:val="11"/>
        <w:spacing w:line="240" w:lineRule="auto"/>
        <w:ind w:left="142"/>
        <w:jc w:val="both"/>
        <w:rPr>
          <w:rFonts w:ascii="Times New Roman" w:eastAsia="Times New Roman" w:hAnsi="Times New Roman" w:cs="Times New Roman"/>
          <w:color w:val="000000" w:themeColor="text1"/>
          <w:sz w:val="21"/>
          <w:szCs w:val="21"/>
        </w:rPr>
      </w:pPr>
      <w:r w:rsidRPr="001B7DC3">
        <w:rPr>
          <w:rFonts w:ascii="Times New Roman" w:eastAsia="Times New Roman" w:hAnsi="Times New Roman" w:cs="Times New Roman"/>
          <w:sz w:val="21"/>
          <w:szCs w:val="21"/>
        </w:rPr>
        <w:t xml:space="preserve">9.2. </w:t>
      </w:r>
      <w:r w:rsidRPr="001B7DC3">
        <w:rPr>
          <w:rFonts w:ascii="Times New Roman" w:eastAsia="Times New Roman" w:hAnsi="Times New Roman" w:cs="Times New Roman"/>
          <w:bCs/>
          <w:sz w:val="21"/>
          <w:szCs w:val="21"/>
        </w:rPr>
        <w:t xml:space="preserve">Настоящий </w:t>
      </w:r>
      <w:proofErr w:type="gramStart"/>
      <w:r w:rsidR="00AF4584" w:rsidRPr="001B7DC3">
        <w:rPr>
          <w:rFonts w:ascii="Times New Roman" w:eastAsia="Times New Roman" w:hAnsi="Times New Roman" w:cs="Times New Roman"/>
          <w:bCs/>
          <w:sz w:val="21"/>
          <w:szCs w:val="21"/>
        </w:rPr>
        <w:t>Контракт</w:t>
      </w:r>
      <w:proofErr w:type="gramEnd"/>
      <w:r w:rsidR="00904F46" w:rsidRPr="001B7DC3">
        <w:rPr>
          <w:rFonts w:ascii="Times New Roman" w:eastAsia="Times New Roman" w:hAnsi="Times New Roman" w:cs="Times New Roman"/>
          <w:bCs/>
          <w:sz w:val="21"/>
          <w:szCs w:val="21"/>
        </w:rPr>
        <w:t xml:space="preserve"> может быть </w:t>
      </w:r>
      <w:r w:rsidRPr="001B7DC3">
        <w:rPr>
          <w:rFonts w:ascii="Times New Roman" w:eastAsia="Times New Roman" w:hAnsi="Times New Roman" w:cs="Times New Roman"/>
          <w:bCs/>
          <w:sz w:val="21"/>
          <w:szCs w:val="21"/>
        </w:rPr>
        <w:t xml:space="preserve">расторгнут до окончания срока его действия по основаниям, установленным действующим </w:t>
      </w:r>
      <w:hyperlink r:id="rId11">
        <w:r w:rsidRPr="001B7DC3">
          <w:rPr>
            <w:rStyle w:val="a7"/>
            <w:rFonts w:ascii="Times New Roman" w:eastAsia="Times New Roman" w:hAnsi="Times New Roman" w:cs="Times New Roman"/>
            <w:bCs/>
            <w:color w:val="000000" w:themeColor="text1"/>
            <w:sz w:val="21"/>
            <w:szCs w:val="21"/>
            <w:u w:val="none"/>
          </w:rPr>
          <w:t>законодательством</w:t>
        </w:r>
      </w:hyperlink>
      <w:r w:rsidRPr="001B7DC3">
        <w:rPr>
          <w:rFonts w:ascii="Times New Roman" w:eastAsia="Times New Roman" w:hAnsi="Times New Roman" w:cs="Times New Roman"/>
          <w:bCs/>
          <w:color w:val="000000" w:themeColor="text1"/>
          <w:sz w:val="21"/>
          <w:szCs w:val="21"/>
        </w:rPr>
        <w:t xml:space="preserve"> Российской Федерации Положением о закупке ИО РАН</w:t>
      </w:r>
      <w:r w:rsidRPr="001B7DC3">
        <w:rPr>
          <w:rFonts w:ascii="Times New Roman" w:eastAsia="Times New Roman" w:hAnsi="Times New Roman" w:cs="Times New Roman"/>
          <w:color w:val="000000" w:themeColor="text1"/>
          <w:sz w:val="21"/>
          <w:szCs w:val="21"/>
        </w:rPr>
        <w:t>.</w:t>
      </w:r>
    </w:p>
    <w:p w14:paraId="709FA8A4" w14:textId="5B668B23"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9.3. Стороны </w:t>
      </w:r>
      <w:r w:rsidR="00AF4584" w:rsidRPr="001B7DC3">
        <w:rPr>
          <w:rFonts w:ascii="Times New Roman" w:eastAsia="Times New Roman" w:hAnsi="Times New Roman" w:cs="Times New Roman"/>
          <w:sz w:val="21"/>
          <w:szCs w:val="21"/>
        </w:rPr>
        <w:t>Договорились</w:t>
      </w:r>
      <w:r w:rsidRPr="001B7DC3">
        <w:rPr>
          <w:rFonts w:ascii="Times New Roman" w:eastAsia="Times New Roman" w:hAnsi="Times New Roman" w:cs="Times New Roman"/>
          <w:sz w:val="21"/>
          <w:szCs w:val="21"/>
        </w:rPr>
        <w:t xml:space="preserve">, что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документы на оплату могут предоставляться Заказчику на бумажных носителях и/или в электронном виде через систему электронного документооборота «</w:t>
      </w:r>
      <w:proofErr w:type="spellStart"/>
      <w:r w:rsidRPr="001B7DC3">
        <w:rPr>
          <w:rFonts w:ascii="Times New Roman" w:eastAsia="Times New Roman" w:hAnsi="Times New Roman" w:cs="Times New Roman"/>
          <w:sz w:val="21"/>
          <w:szCs w:val="21"/>
        </w:rPr>
        <w:t>Контур</w:t>
      </w:r>
      <w:proofErr w:type="gramStart"/>
      <w:r w:rsidRPr="001B7DC3">
        <w:rPr>
          <w:rFonts w:ascii="Times New Roman" w:eastAsia="Times New Roman" w:hAnsi="Times New Roman" w:cs="Times New Roman"/>
          <w:sz w:val="21"/>
          <w:szCs w:val="21"/>
        </w:rPr>
        <w:t>.Д</w:t>
      </w:r>
      <w:proofErr w:type="gramEnd"/>
      <w:r w:rsidRPr="001B7DC3">
        <w:rPr>
          <w:rFonts w:ascii="Times New Roman" w:eastAsia="Times New Roman" w:hAnsi="Times New Roman" w:cs="Times New Roman"/>
          <w:sz w:val="21"/>
          <w:szCs w:val="21"/>
        </w:rPr>
        <w:t>иадок</w:t>
      </w:r>
      <w:proofErr w:type="spellEnd"/>
      <w:r w:rsidRPr="001B7DC3">
        <w:rPr>
          <w:rFonts w:ascii="Times New Roman" w:eastAsia="Times New Roman" w:hAnsi="Times New Roman" w:cs="Times New Roman"/>
          <w:sz w:val="21"/>
          <w:szCs w:val="21"/>
        </w:rPr>
        <w:t>» (ЭДО), в случае наличия такой технической возможности у Исполнителя. Оба варианта имеют одинаковую юридическую силу.</w:t>
      </w:r>
    </w:p>
    <w:p w14:paraId="3C5DA4B6" w14:textId="61687F21" w:rsidR="009E1139" w:rsidRPr="001B7DC3" w:rsidRDefault="009E1139"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lastRenderedPageBreak/>
        <w:t xml:space="preserve">9.4.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Pr="001B7DC3">
          <w:rPr>
            <w:rFonts w:ascii="Times New Roman" w:eastAsia="Times New Roman" w:hAnsi="Times New Roman" w:cs="Times New Roman"/>
            <w:bCs/>
            <w:sz w:val="21"/>
            <w:szCs w:val="21"/>
          </w:rPr>
          <w:t>частями 9 - 23 статьи 95</w:t>
        </w:r>
      </w:hyperlink>
      <w:r w:rsidRPr="001B7DC3">
        <w:rPr>
          <w:rFonts w:ascii="Times New Roman" w:eastAsia="Times New Roman" w:hAnsi="Times New Roman" w:cs="Times New Roman"/>
          <w:sz w:val="21"/>
          <w:szCs w:val="21"/>
        </w:rPr>
        <w:t xml:space="preserve"> Закона № 44-ФЗ.</w:t>
      </w:r>
    </w:p>
    <w:p w14:paraId="38159470" w14:textId="77777777" w:rsidR="003208E3" w:rsidRPr="001B7DC3" w:rsidRDefault="003208E3" w:rsidP="002B36B0">
      <w:pPr>
        <w:pStyle w:val="11"/>
        <w:spacing w:line="240" w:lineRule="auto"/>
        <w:ind w:left="142"/>
        <w:jc w:val="both"/>
        <w:rPr>
          <w:rFonts w:ascii="Times New Roman" w:eastAsia="Times New Roman" w:hAnsi="Times New Roman" w:cs="Times New Roman"/>
          <w:b/>
          <w:sz w:val="21"/>
          <w:szCs w:val="21"/>
        </w:rPr>
      </w:pPr>
    </w:p>
    <w:p w14:paraId="2EEC6614" w14:textId="77777777" w:rsidR="003208E3" w:rsidRPr="001B7DC3" w:rsidRDefault="00B77EC3" w:rsidP="002B36B0">
      <w:pPr>
        <w:pStyle w:val="11"/>
        <w:spacing w:line="240" w:lineRule="auto"/>
        <w:ind w:left="142"/>
        <w:jc w:val="center"/>
        <w:rPr>
          <w:rFonts w:ascii="Times New Roman" w:eastAsia="Times New Roman" w:hAnsi="Times New Roman" w:cs="Times New Roman"/>
          <w:b/>
          <w:sz w:val="21"/>
          <w:szCs w:val="21"/>
        </w:rPr>
      </w:pPr>
      <w:r w:rsidRPr="001B7DC3">
        <w:rPr>
          <w:rFonts w:ascii="Times New Roman" w:eastAsia="Times New Roman" w:hAnsi="Times New Roman" w:cs="Times New Roman"/>
          <w:b/>
          <w:sz w:val="21"/>
          <w:szCs w:val="21"/>
        </w:rPr>
        <w:t>10. ПОРЯДОК ОБМЕНА ЮРИДИЧЕСКИ ЗНАЧИМЫМИ СООБЩЕНИЯМИ</w:t>
      </w:r>
    </w:p>
    <w:p w14:paraId="3E14DB7E" w14:textId="333DF746"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10.1. Стороны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обязуются производить обмен юридически значимыми сообщениями (далее – «сообщения»), определенными ст. 165.1 ГК РФ, по следующим реквизитам:</w:t>
      </w:r>
    </w:p>
    <w:p w14:paraId="41353C87"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Для Исполнителя:</w:t>
      </w:r>
    </w:p>
    <w:p w14:paraId="647F367B" w14:textId="77777777" w:rsidR="00BA1C14" w:rsidRPr="001B7DC3" w:rsidRDefault="00B77EC3" w:rsidP="00BA1C14">
      <w:pPr>
        <w:ind w:firstLine="142"/>
        <w:rPr>
          <w:rFonts w:ascii="Times New Roman" w:eastAsia="Times New Roman" w:hAnsi="Times New Roman" w:cs="Times New Roman"/>
          <w:sz w:val="21"/>
          <w:szCs w:val="21"/>
          <w:highlight w:val="yellow"/>
        </w:rPr>
      </w:pPr>
      <w:r w:rsidRPr="001B7DC3">
        <w:rPr>
          <w:rFonts w:ascii="Times New Roman" w:eastAsia="Times New Roman" w:hAnsi="Times New Roman" w:cs="Times New Roman"/>
          <w:sz w:val="21"/>
          <w:szCs w:val="21"/>
          <w:highlight w:val="yellow"/>
        </w:rPr>
        <w:t xml:space="preserve">- адрес (место нахождения): </w:t>
      </w:r>
      <w:r w:rsidR="00BA1C14" w:rsidRPr="001B7DC3">
        <w:rPr>
          <w:rFonts w:ascii="Times New Roman" w:eastAsia="Times New Roman" w:hAnsi="Times New Roman" w:cs="Times New Roman"/>
          <w:sz w:val="21"/>
          <w:szCs w:val="21"/>
          <w:highlight w:val="yellow"/>
        </w:rPr>
        <w:t>123022, г. Москва, Столярный пер., д.14</w:t>
      </w:r>
    </w:p>
    <w:p w14:paraId="7470A2D1" w14:textId="77777777" w:rsidR="00BA1C14" w:rsidRPr="001B7DC3" w:rsidRDefault="00B77EC3" w:rsidP="00BA1C14">
      <w:pPr>
        <w:ind w:firstLine="142"/>
        <w:rPr>
          <w:rFonts w:ascii="Times New Roman" w:eastAsia="Times New Roman" w:hAnsi="Times New Roman" w:cs="Times New Roman"/>
          <w:sz w:val="21"/>
          <w:szCs w:val="21"/>
          <w:highlight w:val="yellow"/>
        </w:rPr>
      </w:pPr>
      <w:r w:rsidRPr="001B7DC3">
        <w:rPr>
          <w:rFonts w:ascii="Times New Roman" w:eastAsia="Times New Roman" w:hAnsi="Times New Roman" w:cs="Times New Roman"/>
          <w:sz w:val="21"/>
          <w:szCs w:val="21"/>
          <w:highlight w:val="yellow"/>
        </w:rPr>
        <w:t>- адрес для почтовых отправлений</w:t>
      </w:r>
      <w:r w:rsidR="00BB2B90" w:rsidRPr="001B7DC3">
        <w:rPr>
          <w:rFonts w:ascii="Times New Roman" w:eastAsia="Times New Roman" w:hAnsi="Times New Roman" w:cs="Times New Roman"/>
          <w:sz w:val="21"/>
          <w:szCs w:val="21"/>
          <w:highlight w:val="yellow"/>
        </w:rPr>
        <w:t xml:space="preserve">: </w:t>
      </w:r>
      <w:r w:rsidR="00BA1C14" w:rsidRPr="001B7DC3">
        <w:rPr>
          <w:rFonts w:ascii="Times New Roman" w:eastAsia="Times New Roman" w:hAnsi="Times New Roman" w:cs="Times New Roman"/>
          <w:sz w:val="21"/>
          <w:szCs w:val="21"/>
          <w:highlight w:val="yellow"/>
        </w:rPr>
        <w:t>123022, г. Москва, Столярный пер., д.14</w:t>
      </w:r>
    </w:p>
    <w:p w14:paraId="0F611441" w14:textId="19E0625D" w:rsidR="00BA1C14" w:rsidRPr="001B7DC3" w:rsidRDefault="00B77EC3" w:rsidP="00BA1C14">
      <w:pPr>
        <w:ind w:firstLine="142"/>
        <w:rPr>
          <w:b/>
          <w:sz w:val="21"/>
          <w:szCs w:val="21"/>
        </w:rPr>
      </w:pPr>
      <w:r w:rsidRPr="001B7DC3">
        <w:rPr>
          <w:rFonts w:ascii="Times New Roman" w:eastAsia="Times New Roman" w:hAnsi="Times New Roman" w:cs="Times New Roman"/>
          <w:sz w:val="21"/>
          <w:szCs w:val="21"/>
          <w:highlight w:val="yellow"/>
        </w:rPr>
        <w:t>- телефон</w:t>
      </w:r>
      <w:r w:rsidR="00BA1C14" w:rsidRPr="001B7DC3">
        <w:rPr>
          <w:rFonts w:ascii="Times New Roman" w:eastAsia="Times New Roman" w:hAnsi="Times New Roman" w:cs="Times New Roman"/>
          <w:sz w:val="21"/>
          <w:szCs w:val="21"/>
          <w:highlight w:val="yellow"/>
        </w:rPr>
        <w:t xml:space="preserve"> </w:t>
      </w:r>
      <w:r w:rsidR="00BB2B90" w:rsidRPr="001B7DC3">
        <w:rPr>
          <w:rFonts w:ascii="Times New Roman" w:eastAsia="Times New Roman" w:hAnsi="Times New Roman" w:cs="Times New Roman"/>
          <w:sz w:val="21"/>
          <w:szCs w:val="21"/>
          <w:highlight w:val="yellow"/>
        </w:rPr>
        <w:t xml:space="preserve"> </w:t>
      </w:r>
      <w:r w:rsidR="00BA1C14" w:rsidRPr="001B7DC3">
        <w:rPr>
          <w:rFonts w:ascii="Times New Roman" w:eastAsia="Times New Roman" w:hAnsi="Times New Roman" w:cs="Times New Roman"/>
          <w:sz w:val="21"/>
          <w:szCs w:val="21"/>
          <w:highlight w:val="yellow"/>
        </w:rPr>
        <w:t>8(495) 259 6206</w:t>
      </w:r>
    </w:p>
    <w:p w14:paraId="49DD3A81" w14:textId="7D390426" w:rsidR="003208E3" w:rsidRPr="001B7DC3" w:rsidRDefault="00EE7CE6"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highlight w:val="yellow"/>
        </w:rPr>
        <w:t>- адрес электронной почты</w:t>
      </w:r>
      <w:r w:rsidR="00BB2B90" w:rsidRPr="001B7DC3">
        <w:rPr>
          <w:rFonts w:ascii="Times New Roman" w:eastAsia="Times New Roman" w:hAnsi="Times New Roman" w:cs="Times New Roman"/>
          <w:sz w:val="21"/>
          <w:szCs w:val="21"/>
          <w:highlight w:val="yellow"/>
        </w:rPr>
        <w:t xml:space="preserve">: </w:t>
      </w:r>
      <w:r w:rsidR="00BB2B90" w:rsidRPr="001B7DC3">
        <w:rPr>
          <w:rFonts w:ascii="Times New Roman" w:eastAsia="Times New Roman" w:hAnsi="Times New Roman" w:cs="Times New Roman"/>
          <w:sz w:val="21"/>
          <w:szCs w:val="21"/>
          <w:highlight w:val="yellow"/>
          <w:lang w:val="en-US"/>
        </w:rPr>
        <w:t>info</w:t>
      </w:r>
      <w:r w:rsidR="00BB2B90" w:rsidRPr="001B7DC3">
        <w:rPr>
          <w:rFonts w:ascii="Times New Roman" w:eastAsia="Times New Roman" w:hAnsi="Times New Roman" w:cs="Times New Roman"/>
          <w:sz w:val="21"/>
          <w:szCs w:val="21"/>
          <w:highlight w:val="yellow"/>
        </w:rPr>
        <w:t>@</w:t>
      </w:r>
      <w:r w:rsidR="00BB2B90" w:rsidRPr="001B7DC3">
        <w:rPr>
          <w:rFonts w:ascii="Times New Roman" w:eastAsia="Times New Roman" w:hAnsi="Times New Roman" w:cs="Times New Roman"/>
          <w:sz w:val="21"/>
          <w:szCs w:val="21"/>
          <w:highlight w:val="yellow"/>
          <w:lang w:val="en-US"/>
        </w:rPr>
        <w:t>T</w:t>
      </w:r>
      <w:r w:rsidR="00BB2B90" w:rsidRPr="001B7DC3">
        <w:rPr>
          <w:rFonts w:ascii="Times New Roman" w:eastAsia="Times New Roman" w:hAnsi="Times New Roman" w:cs="Times New Roman"/>
          <w:sz w:val="21"/>
          <w:szCs w:val="21"/>
          <w:highlight w:val="yellow"/>
        </w:rPr>
        <w:t>8</w:t>
      </w:r>
      <w:r w:rsidR="00BB2B90" w:rsidRPr="001B7DC3">
        <w:rPr>
          <w:rFonts w:ascii="Times New Roman" w:eastAsia="Times New Roman" w:hAnsi="Times New Roman" w:cs="Times New Roman"/>
          <w:sz w:val="21"/>
          <w:szCs w:val="21"/>
          <w:highlight w:val="yellow"/>
          <w:lang w:val="en-US"/>
        </w:rPr>
        <w:t>print</w:t>
      </w:r>
      <w:r w:rsidR="00BB2B90" w:rsidRPr="001B7DC3">
        <w:rPr>
          <w:rFonts w:ascii="Times New Roman" w:eastAsia="Times New Roman" w:hAnsi="Times New Roman" w:cs="Times New Roman"/>
          <w:sz w:val="21"/>
          <w:szCs w:val="21"/>
          <w:highlight w:val="yellow"/>
        </w:rPr>
        <w:t>.</w:t>
      </w:r>
      <w:proofErr w:type="spellStart"/>
      <w:r w:rsidR="00BB2B90" w:rsidRPr="001B7DC3">
        <w:rPr>
          <w:rFonts w:ascii="Times New Roman" w:eastAsia="Times New Roman" w:hAnsi="Times New Roman" w:cs="Times New Roman"/>
          <w:sz w:val="21"/>
          <w:szCs w:val="21"/>
          <w:highlight w:val="yellow"/>
          <w:lang w:val="en-US"/>
        </w:rPr>
        <w:t>ru</w:t>
      </w:r>
      <w:proofErr w:type="spellEnd"/>
      <w:r w:rsidR="00BB2B90" w:rsidRPr="001B7DC3">
        <w:rPr>
          <w:rFonts w:ascii="Times New Roman" w:eastAsia="Times New Roman" w:hAnsi="Times New Roman" w:cs="Times New Roman"/>
          <w:sz w:val="21"/>
          <w:szCs w:val="21"/>
          <w:highlight w:val="yellow"/>
        </w:rPr>
        <w:t>.</w:t>
      </w:r>
    </w:p>
    <w:p w14:paraId="471A31F1"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Для Заказчика:</w:t>
      </w:r>
    </w:p>
    <w:p w14:paraId="52FAC48A"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адрес (место нахождения): 117218, г. Москва, Нахимовский проспект, дом 36,</w:t>
      </w:r>
    </w:p>
    <w:p w14:paraId="7952C1BD"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адрес для почтовых отправлений: 117997, г. Москва, Нахимовский проспект, дом 36,</w:t>
      </w:r>
    </w:p>
    <w:p w14:paraId="7B74B260" w14:textId="39D4DC57" w:rsidR="00BC3B70"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 телефон: </w:t>
      </w:r>
      <w:r w:rsidR="00BC3B70" w:rsidRPr="001B7DC3">
        <w:rPr>
          <w:rFonts w:ascii="Times New Roman" w:eastAsia="Times New Roman" w:hAnsi="Times New Roman" w:cs="Times New Roman"/>
          <w:sz w:val="21"/>
          <w:szCs w:val="21"/>
        </w:rPr>
        <w:t xml:space="preserve">+7 (495) 380-41-50, </w:t>
      </w:r>
      <w:r w:rsidR="00D621FF" w:rsidRPr="001B7DC3">
        <w:rPr>
          <w:rFonts w:ascii="Times New Roman" w:eastAsia="Times New Roman" w:hAnsi="Times New Roman" w:cs="Times New Roman"/>
          <w:sz w:val="21"/>
          <w:szCs w:val="21"/>
        </w:rPr>
        <w:t>доб.0352, Бодров Максим Александрович</w:t>
      </w:r>
      <w:r w:rsidR="00BC3B70" w:rsidRPr="001B7DC3">
        <w:rPr>
          <w:rFonts w:ascii="Times New Roman" w:eastAsia="Times New Roman" w:hAnsi="Times New Roman" w:cs="Times New Roman"/>
          <w:sz w:val="21"/>
          <w:szCs w:val="21"/>
        </w:rPr>
        <w:t>,</w:t>
      </w:r>
    </w:p>
    <w:p w14:paraId="6987C0F5" w14:textId="77777777" w:rsidR="00BC3B70" w:rsidRPr="001B7DC3" w:rsidRDefault="00BC3B70"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 адрес электронной почты: bodrov.ma@ocean.ru    </w:t>
      </w:r>
    </w:p>
    <w:p w14:paraId="6FD76F05" w14:textId="3201ADC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Стороны признают, что любая</w:t>
      </w:r>
      <w:proofErr w:type="gramStart"/>
      <w:r w:rsidRPr="001B7DC3">
        <w:rPr>
          <w:rFonts w:ascii="Times New Roman" w:eastAsia="Times New Roman" w:hAnsi="Times New Roman" w:cs="Times New Roman"/>
          <w:sz w:val="21"/>
          <w:szCs w:val="21"/>
        </w:rPr>
        <w:t xml:space="preserve"> </w:t>
      </w:r>
      <w:r w:rsidR="00904F46" w:rsidRPr="001B7DC3">
        <w:rPr>
          <w:rFonts w:ascii="Times New Roman" w:eastAsia="Times New Roman" w:hAnsi="Times New Roman" w:cs="Times New Roman"/>
          <w:sz w:val="21"/>
          <w:szCs w:val="21"/>
        </w:rPr>
        <w:t>,</w:t>
      </w:r>
      <w:proofErr w:type="gramEnd"/>
      <w:r w:rsidR="00904F46"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без исключения</w:t>
      </w:r>
      <w:r w:rsidR="00904F46"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 xml:space="preserve"> деловая корреспонденция и иные документы, которыми они будут обмениваться в процессе выполнения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 xml:space="preserve">а, переданные электронной связью в отсканированном виде, отправленные с адресов электронной почты уполномоченных представителей Сторон, признаются имеющими обязательную для обеих Сторон юридическую силу, при этом Стороны обязуются направить оригиналы этих документов второй Стороне в течение месяца. </w:t>
      </w:r>
    </w:p>
    <w:p w14:paraId="36CB053C" w14:textId="6BE97862"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Документы, распечатанные в виде скриншотов с почтовых ящиков, признаются подтверждающими факт направления корреспонденции вплоть до получения Стороной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оригинала документа от другой Стороны.</w:t>
      </w:r>
    </w:p>
    <w:p w14:paraId="2594905C" w14:textId="2DAE9785"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в отсутствие у нее такого уведомления, признается надлежащим и лишает вторую Сторону права ссылаться на указанные обстоятельства.</w:t>
      </w:r>
    </w:p>
    <w:p w14:paraId="4F72F0CA" w14:textId="3CA3309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10.2. Стороны обмениваются сообщениями посредством почтовой, телефонной, электронной (с использованием электронного почтового ящика) связи, курьером или переданы лично по указанным в п. 10.1. настоящего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адресам.</w:t>
      </w:r>
    </w:p>
    <w:p w14:paraId="078C4749"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10.3. Сообщения, отправленные посредством почтовой связи, отправляются заказной почтовой корреспонденцией с уведомлением о вручении ее адресату.</w:t>
      </w:r>
    </w:p>
    <w:p w14:paraId="2B975D17"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Сообщение считается доставленным при возврате отправителю уведомления с отметкой о получении корреспонденции адресатом, а также по истечении 10 (десяти) рабочих дней с момента поступления корреспонденции в почтовое отделение адресата.</w:t>
      </w:r>
    </w:p>
    <w:p w14:paraId="68DAFD37"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10.4. При передаче Стороной сообщения с использованием телефонной связи сообщение считается доставленным при его получении представителем второй Стороны.</w:t>
      </w:r>
    </w:p>
    <w:p w14:paraId="34311A39"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10.5. Сообщение, отправленное посредством факсимильной связи, считается принятым адресатом при наличии отчета о передаче соответствующего факса, выводимого факсимильным аппаратом отправителя.</w:t>
      </w:r>
    </w:p>
    <w:p w14:paraId="5AC7BE1E" w14:textId="77777777"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10.6.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14:paraId="06EA8471" w14:textId="1C1D22D8"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10.7. Юридически значимое сообщение считается доставленным и в иных случаях, если оно поступило Стороне, которой оно было направлено, но по  ее вине, не было вручено или Сторона не ознакомилась с ним.</w:t>
      </w:r>
    </w:p>
    <w:p w14:paraId="6DE7AA3B" w14:textId="77777777" w:rsidR="003208E3" w:rsidRPr="001B7DC3" w:rsidRDefault="00B77EC3" w:rsidP="002B36B0">
      <w:pPr>
        <w:pStyle w:val="11"/>
        <w:spacing w:line="240" w:lineRule="auto"/>
        <w:ind w:left="142"/>
        <w:jc w:val="center"/>
        <w:rPr>
          <w:rFonts w:ascii="Times New Roman" w:eastAsia="Times New Roman" w:hAnsi="Times New Roman" w:cs="Times New Roman"/>
          <w:b/>
          <w:sz w:val="21"/>
          <w:szCs w:val="21"/>
        </w:rPr>
      </w:pPr>
      <w:r w:rsidRPr="001B7DC3">
        <w:rPr>
          <w:rFonts w:ascii="Times New Roman" w:eastAsia="Times New Roman" w:hAnsi="Times New Roman" w:cs="Times New Roman"/>
          <w:b/>
          <w:sz w:val="21"/>
          <w:szCs w:val="21"/>
        </w:rPr>
        <w:t>11. АНТИКОРРУПЦИОННАЯ ОГОВОРКА</w:t>
      </w:r>
    </w:p>
    <w:p w14:paraId="6B7A88B3" w14:textId="1E0E6A80"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11.1. Стороны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обязуются принимать меры по предупреждению коррупции, указанные в статье 13.3 Федерального закона от 25.12.2008 № 273-ФЗ «О противодействии коррупции».</w:t>
      </w:r>
    </w:p>
    <w:p w14:paraId="56DB3130" w14:textId="04CBBEFB"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11.2. При исполнении своих обязательств по настоящему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у Стороны не выплачивают, не предлагают выплатить и не разрешают выплату каких – либо денежных средств или ценностей работникам Сторон для оказания влияния на действия или решения этих лиц в целях получения каких – либо неправомерных преимуществ или достижения иных неправомерных целей.</w:t>
      </w:r>
    </w:p>
    <w:p w14:paraId="31FAE983" w14:textId="6301C04B" w:rsidR="003208E3" w:rsidRPr="001B7DC3" w:rsidRDefault="00B77EC3"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 xml:space="preserve">11.3. При исполнении своих обязательств по настоящему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у Стороны не осуществляют действия, квалифицируемые как коррупция в соответствии с пунктом 1 статьи 1 Федерального закона от 25.12.2008 №273-ФЗ «О противодействии коррупции».</w:t>
      </w:r>
    </w:p>
    <w:p w14:paraId="01DD0FB9" w14:textId="77777777" w:rsidR="003208E3" w:rsidRPr="001B7DC3" w:rsidRDefault="003208E3" w:rsidP="002B36B0">
      <w:pPr>
        <w:pStyle w:val="11"/>
        <w:spacing w:line="240" w:lineRule="auto"/>
        <w:ind w:left="142"/>
        <w:jc w:val="both"/>
        <w:rPr>
          <w:rFonts w:ascii="Times New Roman" w:eastAsia="Times New Roman" w:hAnsi="Times New Roman" w:cs="Times New Roman"/>
          <w:sz w:val="21"/>
          <w:szCs w:val="21"/>
        </w:rPr>
      </w:pPr>
    </w:p>
    <w:p w14:paraId="18B0EA7A" w14:textId="77777777" w:rsidR="003208E3" w:rsidRPr="001B7DC3" w:rsidRDefault="00B77EC3" w:rsidP="002B36B0">
      <w:pPr>
        <w:pStyle w:val="11"/>
        <w:spacing w:line="240" w:lineRule="auto"/>
        <w:ind w:left="142" w:hanging="360"/>
        <w:jc w:val="center"/>
        <w:rPr>
          <w:rFonts w:ascii="Times New Roman" w:hAnsi="Times New Roman" w:cs="Times New Roman"/>
          <w:b/>
          <w:sz w:val="21"/>
          <w:szCs w:val="21"/>
        </w:rPr>
      </w:pPr>
      <w:r w:rsidRPr="001B7DC3">
        <w:rPr>
          <w:rFonts w:ascii="Times New Roman" w:eastAsia="Times New Roman" w:hAnsi="Times New Roman" w:cs="Times New Roman"/>
          <w:b/>
          <w:sz w:val="21"/>
          <w:szCs w:val="21"/>
        </w:rPr>
        <w:t>12.</w:t>
      </w:r>
      <w:r w:rsidRPr="001B7DC3">
        <w:rPr>
          <w:rFonts w:ascii="Times New Roman" w:eastAsia="Times New Roman" w:hAnsi="Times New Roman" w:cs="Times New Roman"/>
          <w:sz w:val="21"/>
          <w:szCs w:val="21"/>
        </w:rPr>
        <w:t xml:space="preserve"> </w:t>
      </w:r>
      <w:r w:rsidRPr="001B7DC3">
        <w:rPr>
          <w:rFonts w:ascii="Times New Roman" w:eastAsia="Times New Roman" w:hAnsi="Times New Roman" w:cs="Times New Roman"/>
          <w:sz w:val="21"/>
          <w:szCs w:val="21"/>
        </w:rPr>
        <w:tab/>
      </w:r>
      <w:r w:rsidRPr="001B7DC3">
        <w:rPr>
          <w:rFonts w:ascii="Times New Roman" w:eastAsia="Times New Roman" w:hAnsi="Times New Roman" w:cs="Times New Roman"/>
          <w:b/>
          <w:sz w:val="21"/>
          <w:szCs w:val="21"/>
        </w:rPr>
        <w:t>ПРОЧИЕ УСЛОВИЯ</w:t>
      </w:r>
    </w:p>
    <w:p w14:paraId="561FFBA0" w14:textId="4EE12713" w:rsidR="003208E3" w:rsidRPr="00A81B0A" w:rsidRDefault="00B77EC3" w:rsidP="002B36B0">
      <w:pPr>
        <w:pStyle w:val="11"/>
        <w:spacing w:line="240" w:lineRule="auto"/>
        <w:ind w:left="142"/>
        <w:jc w:val="both"/>
        <w:rPr>
          <w:rFonts w:ascii="Times New Roman" w:eastAsia="Times New Roman" w:hAnsi="Times New Roman" w:cs="Times New Roman"/>
          <w:b/>
          <w:sz w:val="21"/>
          <w:szCs w:val="21"/>
        </w:rPr>
      </w:pPr>
      <w:r w:rsidRPr="001B7DC3">
        <w:rPr>
          <w:rFonts w:ascii="Times New Roman" w:eastAsia="Times New Roman" w:hAnsi="Times New Roman" w:cs="Times New Roman"/>
          <w:sz w:val="21"/>
          <w:szCs w:val="21"/>
        </w:rPr>
        <w:t xml:space="preserve">12.1. </w:t>
      </w:r>
      <w:r w:rsidRPr="00A81B0A">
        <w:rPr>
          <w:rFonts w:ascii="Times New Roman" w:eastAsia="Times New Roman" w:hAnsi="Times New Roman" w:cs="Times New Roman"/>
          <w:b/>
          <w:sz w:val="21"/>
          <w:szCs w:val="21"/>
        </w:rPr>
        <w:t xml:space="preserve">Ответственным лицом для оперативного решения </w:t>
      </w:r>
      <w:proofErr w:type="gramStart"/>
      <w:r w:rsidRPr="00A81B0A">
        <w:rPr>
          <w:rFonts w:ascii="Times New Roman" w:eastAsia="Times New Roman" w:hAnsi="Times New Roman" w:cs="Times New Roman"/>
          <w:b/>
          <w:sz w:val="21"/>
          <w:szCs w:val="21"/>
        </w:rPr>
        <w:t xml:space="preserve">организационно-технических вопросов, возникающих в процессе оказания услуг и за исполнение настоящего </w:t>
      </w:r>
      <w:r w:rsidR="00AF4584" w:rsidRPr="00A81B0A">
        <w:rPr>
          <w:rFonts w:ascii="Times New Roman" w:eastAsia="Times New Roman" w:hAnsi="Times New Roman" w:cs="Times New Roman"/>
          <w:b/>
          <w:sz w:val="21"/>
          <w:szCs w:val="21"/>
        </w:rPr>
        <w:t>Контракт</w:t>
      </w:r>
      <w:r w:rsidRPr="00A81B0A">
        <w:rPr>
          <w:rFonts w:ascii="Times New Roman" w:eastAsia="Times New Roman" w:hAnsi="Times New Roman" w:cs="Times New Roman"/>
          <w:b/>
          <w:sz w:val="21"/>
          <w:szCs w:val="21"/>
        </w:rPr>
        <w:t>а  является</w:t>
      </w:r>
      <w:proofErr w:type="gramEnd"/>
      <w:r w:rsidRPr="00A81B0A">
        <w:rPr>
          <w:rFonts w:ascii="Times New Roman" w:eastAsia="Times New Roman" w:hAnsi="Times New Roman" w:cs="Times New Roman"/>
          <w:b/>
          <w:sz w:val="21"/>
          <w:szCs w:val="21"/>
        </w:rPr>
        <w:t xml:space="preserve">: </w:t>
      </w:r>
    </w:p>
    <w:p w14:paraId="24050789" w14:textId="0AB32803" w:rsidR="003208E3" w:rsidRPr="00A81B0A" w:rsidRDefault="00904F46" w:rsidP="002B36B0">
      <w:pPr>
        <w:pStyle w:val="11"/>
        <w:spacing w:line="240" w:lineRule="auto"/>
        <w:ind w:left="142"/>
        <w:jc w:val="both"/>
        <w:rPr>
          <w:rFonts w:ascii="Times New Roman" w:eastAsia="Times New Roman" w:hAnsi="Times New Roman" w:cs="Times New Roman"/>
          <w:b/>
          <w:sz w:val="21"/>
          <w:szCs w:val="21"/>
        </w:rPr>
      </w:pPr>
      <w:r w:rsidRPr="00A81B0A">
        <w:rPr>
          <w:rFonts w:ascii="Times New Roman" w:eastAsia="Times New Roman" w:hAnsi="Times New Roman" w:cs="Times New Roman"/>
          <w:b/>
          <w:sz w:val="21"/>
          <w:szCs w:val="21"/>
        </w:rPr>
        <w:lastRenderedPageBreak/>
        <w:t xml:space="preserve">- заведующий </w:t>
      </w:r>
      <w:r w:rsidR="00B77EC3" w:rsidRPr="00A81B0A">
        <w:rPr>
          <w:rFonts w:ascii="Times New Roman" w:eastAsia="Times New Roman" w:hAnsi="Times New Roman" w:cs="Times New Roman"/>
          <w:b/>
          <w:sz w:val="21"/>
          <w:szCs w:val="21"/>
        </w:rPr>
        <w:t>реда</w:t>
      </w:r>
      <w:r w:rsidR="00EE7CE6" w:rsidRPr="00A81B0A">
        <w:rPr>
          <w:rFonts w:ascii="Times New Roman" w:eastAsia="Times New Roman" w:hAnsi="Times New Roman" w:cs="Times New Roman"/>
          <w:b/>
          <w:sz w:val="21"/>
          <w:szCs w:val="21"/>
        </w:rPr>
        <w:t xml:space="preserve">кцией журнала </w:t>
      </w:r>
      <w:proofErr w:type="spellStart"/>
      <w:r w:rsidR="00EE7CE6" w:rsidRPr="00A81B0A">
        <w:rPr>
          <w:rFonts w:ascii="Times New Roman" w:eastAsia="Times New Roman" w:hAnsi="Times New Roman" w:cs="Times New Roman"/>
          <w:b/>
          <w:sz w:val="21"/>
          <w:szCs w:val="21"/>
        </w:rPr>
        <w:t>Пинтар</w:t>
      </w:r>
      <w:proofErr w:type="spellEnd"/>
      <w:r w:rsidR="00EE7CE6" w:rsidRPr="00A81B0A">
        <w:rPr>
          <w:rFonts w:ascii="Times New Roman" w:eastAsia="Times New Roman" w:hAnsi="Times New Roman" w:cs="Times New Roman"/>
          <w:b/>
          <w:sz w:val="21"/>
          <w:szCs w:val="21"/>
        </w:rPr>
        <w:t xml:space="preserve"> Ольга Сергеевна, телефон: </w:t>
      </w:r>
      <w:r w:rsidR="00B77EC3" w:rsidRPr="00A81B0A">
        <w:rPr>
          <w:rFonts w:ascii="Times New Roman" w:eastAsia="Times New Roman" w:hAnsi="Times New Roman" w:cs="Times New Roman"/>
          <w:b/>
          <w:sz w:val="21"/>
          <w:szCs w:val="21"/>
        </w:rPr>
        <w:t xml:space="preserve">8-915-033-66-61, </w:t>
      </w:r>
      <w:r w:rsidR="00EE7CE6" w:rsidRPr="00A81B0A">
        <w:rPr>
          <w:rFonts w:ascii="Times New Roman" w:eastAsia="Times New Roman" w:hAnsi="Times New Roman" w:cs="Times New Roman"/>
          <w:b/>
          <w:sz w:val="21"/>
          <w:szCs w:val="21"/>
        </w:rPr>
        <w:t>электронная почта</w:t>
      </w:r>
      <w:r w:rsidR="00B77EC3" w:rsidRPr="00A81B0A">
        <w:rPr>
          <w:rFonts w:ascii="Times New Roman" w:eastAsia="Times New Roman" w:hAnsi="Times New Roman" w:cs="Times New Roman"/>
          <w:b/>
          <w:sz w:val="21"/>
          <w:szCs w:val="21"/>
        </w:rPr>
        <w:t xml:space="preserve">: </w:t>
      </w:r>
      <w:hyperlink r:id="rId13" w:history="1">
        <w:r w:rsidR="00EC0748" w:rsidRPr="00A81B0A">
          <w:rPr>
            <w:rStyle w:val="a7"/>
            <w:rFonts w:ascii="Times New Roman" w:eastAsia="Times New Roman" w:hAnsi="Times New Roman" w:cs="Times New Roman"/>
            <w:b/>
            <w:sz w:val="21"/>
            <w:szCs w:val="21"/>
          </w:rPr>
          <w:t>pintar.os@ocean.ru</w:t>
        </w:r>
      </w:hyperlink>
      <w:r w:rsidR="00EC0748" w:rsidRPr="00A81B0A">
        <w:rPr>
          <w:rFonts w:ascii="Times New Roman" w:eastAsia="Times New Roman" w:hAnsi="Times New Roman" w:cs="Times New Roman"/>
          <w:b/>
          <w:sz w:val="21"/>
          <w:szCs w:val="21"/>
        </w:rPr>
        <w:t xml:space="preserve"> </w:t>
      </w:r>
      <w:r w:rsidR="00B77EC3" w:rsidRPr="00A81B0A">
        <w:rPr>
          <w:rFonts w:ascii="Times New Roman" w:eastAsia="Times New Roman" w:hAnsi="Times New Roman" w:cs="Times New Roman"/>
          <w:b/>
          <w:sz w:val="21"/>
          <w:szCs w:val="21"/>
        </w:rPr>
        <w:t>.</w:t>
      </w:r>
    </w:p>
    <w:p w14:paraId="6FFEE783" w14:textId="08093A9C"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12.2. Споры и разногласия между сторонами в процессе реализации </w:t>
      </w:r>
      <w:r w:rsidR="00AF4584" w:rsidRPr="001B7DC3">
        <w:rPr>
          <w:rFonts w:ascii="Times New Roman" w:eastAsia="Times New Roman" w:hAnsi="Times New Roman" w:cs="Times New Roman"/>
          <w:sz w:val="21"/>
          <w:szCs w:val="21"/>
        </w:rPr>
        <w:t>Контракт</w:t>
      </w:r>
      <w:r w:rsidRPr="001B7DC3">
        <w:rPr>
          <w:rFonts w:ascii="Times New Roman" w:eastAsia="Times New Roman" w:hAnsi="Times New Roman" w:cs="Times New Roman"/>
          <w:sz w:val="21"/>
          <w:szCs w:val="21"/>
        </w:rPr>
        <w:t>а будут разрешаться путем переговоров.</w:t>
      </w:r>
    </w:p>
    <w:p w14:paraId="21047724" w14:textId="6CFFD1B2" w:rsidR="003208E3" w:rsidRPr="001B7DC3" w:rsidRDefault="00F91D79"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 xml:space="preserve">12.3. </w:t>
      </w:r>
      <w:r w:rsidR="00B77EC3" w:rsidRPr="001B7DC3">
        <w:rPr>
          <w:rFonts w:ascii="Times New Roman" w:eastAsia="Times New Roman" w:hAnsi="Times New Roman" w:cs="Times New Roman"/>
          <w:sz w:val="21"/>
          <w:szCs w:val="21"/>
        </w:rPr>
        <w:t>При невозможности урегулирования споров и разногласий путем переговоров, последние подлежат разрешени</w:t>
      </w:r>
      <w:r w:rsidRPr="001B7DC3">
        <w:rPr>
          <w:rFonts w:ascii="Times New Roman" w:eastAsia="Times New Roman" w:hAnsi="Times New Roman" w:cs="Times New Roman"/>
          <w:sz w:val="21"/>
          <w:szCs w:val="21"/>
        </w:rPr>
        <w:t>ю в Арбитражном суде г. Москвы.</w:t>
      </w:r>
    </w:p>
    <w:p w14:paraId="435B5EF1" w14:textId="77777777" w:rsidR="003208E3" w:rsidRPr="001B7DC3" w:rsidRDefault="00B77EC3" w:rsidP="002B36B0">
      <w:pPr>
        <w:pStyle w:val="11"/>
        <w:spacing w:line="240" w:lineRule="auto"/>
        <w:ind w:left="142" w:right="4" w:firstLine="280"/>
        <w:jc w:val="both"/>
        <w:rPr>
          <w:rFonts w:ascii="Times New Roman" w:hAnsi="Times New Roman" w:cs="Times New Roman"/>
          <w:sz w:val="21"/>
          <w:szCs w:val="21"/>
        </w:rPr>
      </w:pPr>
      <w:r w:rsidRPr="001B7DC3">
        <w:rPr>
          <w:rFonts w:ascii="Times New Roman" w:eastAsia="Times New Roman" w:hAnsi="Times New Roman" w:cs="Times New Roman"/>
          <w:sz w:val="21"/>
          <w:szCs w:val="21"/>
        </w:rPr>
        <w:t>В случае</w:t>
      </w:r>
      <w:proofErr w:type="gramStart"/>
      <w:r w:rsidRPr="001B7DC3">
        <w:rPr>
          <w:rFonts w:ascii="Times New Roman" w:eastAsia="Times New Roman" w:hAnsi="Times New Roman" w:cs="Times New Roman"/>
          <w:sz w:val="21"/>
          <w:szCs w:val="21"/>
        </w:rPr>
        <w:t>,</w:t>
      </w:r>
      <w:proofErr w:type="gramEnd"/>
      <w:r w:rsidRPr="001B7DC3">
        <w:rPr>
          <w:rFonts w:ascii="Times New Roman" w:eastAsia="Times New Roman" w:hAnsi="Times New Roman" w:cs="Times New Roman"/>
          <w:sz w:val="21"/>
          <w:szCs w:val="21"/>
        </w:rPr>
        <w:t xml:space="preserve"> если спор подлежит разрешению в системе Арбитражных судов РФ, в соответствии с пунктом 5 статьи 4 АПК РФ Исполнитель обязан обратиться с претензией относительно предмета спора к Заказчику. Претензия, заверенная уполномоченным представителем Исполнителя, считается переданной Заказчику с момента отправки на электронную почту Заказчика. Исполнитель по истечении 10 (десяти) рабочих дней со дня отправки указанной претензии Заказчику вправе обратиться в Арбитражный суд в соответствии с правилами подведомственности и подсудности за защитой своих законных интересов.</w:t>
      </w:r>
    </w:p>
    <w:p w14:paraId="23562C9A" w14:textId="38F81FC3" w:rsidR="003208E3" w:rsidRPr="001B7DC3" w:rsidRDefault="00F91D79" w:rsidP="002B36B0">
      <w:pPr>
        <w:pStyle w:val="11"/>
        <w:spacing w:line="240" w:lineRule="auto"/>
        <w:ind w:left="142"/>
        <w:jc w:val="both"/>
        <w:rPr>
          <w:rFonts w:ascii="Times New Roman" w:hAnsi="Times New Roman" w:cs="Times New Roman"/>
          <w:sz w:val="21"/>
          <w:szCs w:val="21"/>
        </w:rPr>
      </w:pPr>
      <w:r w:rsidRPr="001B7DC3">
        <w:rPr>
          <w:rFonts w:ascii="Times New Roman" w:eastAsia="Times New Roman" w:hAnsi="Times New Roman" w:cs="Times New Roman"/>
          <w:sz w:val="21"/>
          <w:szCs w:val="21"/>
        </w:rPr>
        <w:t>12.4</w:t>
      </w:r>
      <w:r w:rsidR="00B77EC3" w:rsidRPr="001B7DC3">
        <w:rPr>
          <w:rFonts w:ascii="Times New Roman" w:eastAsia="Times New Roman" w:hAnsi="Times New Roman" w:cs="Times New Roman"/>
          <w:sz w:val="21"/>
          <w:szCs w:val="21"/>
        </w:rPr>
        <w:t xml:space="preserve">. Все изменения и дополнения к </w:t>
      </w:r>
      <w:r w:rsidR="00AF4584" w:rsidRPr="001B7DC3">
        <w:rPr>
          <w:rFonts w:ascii="Times New Roman" w:eastAsia="Times New Roman" w:hAnsi="Times New Roman" w:cs="Times New Roman"/>
          <w:sz w:val="21"/>
          <w:szCs w:val="21"/>
        </w:rPr>
        <w:t>К</w:t>
      </w:r>
      <w:bookmarkStart w:id="0" w:name="_GoBack"/>
      <w:r w:rsidR="00AF4584" w:rsidRPr="001B7DC3">
        <w:rPr>
          <w:rFonts w:ascii="Times New Roman" w:eastAsia="Times New Roman" w:hAnsi="Times New Roman" w:cs="Times New Roman"/>
          <w:sz w:val="21"/>
          <w:szCs w:val="21"/>
        </w:rPr>
        <w:t>онт</w:t>
      </w:r>
      <w:bookmarkEnd w:id="0"/>
      <w:r w:rsidR="00AF4584" w:rsidRPr="001B7DC3">
        <w:rPr>
          <w:rFonts w:ascii="Times New Roman" w:eastAsia="Times New Roman" w:hAnsi="Times New Roman" w:cs="Times New Roman"/>
          <w:sz w:val="21"/>
          <w:szCs w:val="21"/>
        </w:rPr>
        <w:t>ракт</w:t>
      </w:r>
      <w:r w:rsidR="00B77EC3" w:rsidRPr="001B7DC3">
        <w:rPr>
          <w:rFonts w:ascii="Times New Roman" w:eastAsia="Times New Roman" w:hAnsi="Times New Roman" w:cs="Times New Roman"/>
          <w:sz w:val="21"/>
          <w:szCs w:val="21"/>
        </w:rPr>
        <w:t>у имеют силу только после их надлежащего оформления в письменной форме и подписания уполномоченными представителями сторон.</w:t>
      </w:r>
    </w:p>
    <w:p w14:paraId="3BF9DCBF" w14:textId="4AA3F00E" w:rsidR="003208E3" w:rsidRPr="001B7DC3" w:rsidRDefault="00F91D79" w:rsidP="002B36B0">
      <w:pPr>
        <w:pStyle w:val="11"/>
        <w:spacing w:line="240" w:lineRule="auto"/>
        <w:ind w:left="142"/>
        <w:jc w:val="both"/>
        <w:rPr>
          <w:rFonts w:ascii="Times New Roman" w:eastAsia="Times New Roman" w:hAnsi="Times New Roman" w:cs="Times New Roman"/>
          <w:sz w:val="21"/>
          <w:szCs w:val="21"/>
        </w:rPr>
      </w:pPr>
      <w:r w:rsidRPr="001B7DC3">
        <w:rPr>
          <w:rFonts w:ascii="Times New Roman" w:eastAsia="Times New Roman" w:hAnsi="Times New Roman" w:cs="Times New Roman"/>
          <w:sz w:val="21"/>
          <w:szCs w:val="21"/>
        </w:rPr>
        <w:t>12.5</w:t>
      </w:r>
      <w:r w:rsidR="00B77EC3" w:rsidRPr="001B7DC3">
        <w:rPr>
          <w:rFonts w:ascii="Times New Roman" w:eastAsia="Times New Roman" w:hAnsi="Times New Roman" w:cs="Times New Roman"/>
          <w:sz w:val="21"/>
          <w:szCs w:val="21"/>
        </w:rPr>
        <w:t>. При изменении реквизитов каждая из Сторон в трёхдневный срок обязана уведомить другую сторону в письменном виде с предоставлением соответствующих документов.</w:t>
      </w:r>
    </w:p>
    <w:p w14:paraId="7B966C31" w14:textId="2F4F1AB8" w:rsidR="003208E3" w:rsidRPr="001B7DC3" w:rsidRDefault="00F91D79" w:rsidP="002B36B0">
      <w:pPr>
        <w:pStyle w:val="11"/>
        <w:spacing w:line="240" w:lineRule="auto"/>
        <w:ind w:left="142"/>
        <w:jc w:val="both"/>
        <w:rPr>
          <w:rFonts w:ascii="Times New Roman" w:hAnsi="Times New Roman" w:cs="Times New Roman"/>
          <w:sz w:val="21"/>
          <w:szCs w:val="21"/>
        </w:rPr>
      </w:pPr>
      <w:r w:rsidRPr="001B7DC3">
        <w:rPr>
          <w:rFonts w:ascii="Times New Roman" w:hAnsi="Times New Roman" w:cs="Times New Roman"/>
          <w:sz w:val="21"/>
          <w:szCs w:val="21"/>
        </w:rPr>
        <w:t>12.6</w:t>
      </w:r>
      <w:r w:rsidR="00B77EC3" w:rsidRPr="001B7DC3">
        <w:rPr>
          <w:rFonts w:ascii="Times New Roman" w:hAnsi="Times New Roman" w:cs="Times New Roman"/>
          <w:sz w:val="21"/>
          <w:szCs w:val="21"/>
        </w:rPr>
        <w:t xml:space="preserve">. К настоящему </w:t>
      </w:r>
      <w:r w:rsidR="00AF4584" w:rsidRPr="001B7DC3">
        <w:rPr>
          <w:rFonts w:ascii="Times New Roman" w:hAnsi="Times New Roman" w:cs="Times New Roman"/>
          <w:sz w:val="21"/>
          <w:szCs w:val="21"/>
        </w:rPr>
        <w:t>Контракт</w:t>
      </w:r>
      <w:r w:rsidR="00B77EC3" w:rsidRPr="001B7DC3">
        <w:rPr>
          <w:rFonts w:ascii="Times New Roman" w:hAnsi="Times New Roman" w:cs="Times New Roman"/>
          <w:sz w:val="21"/>
          <w:szCs w:val="21"/>
        </w:rPr>
        <w:t>у прилагается и является неотъемлемой его частью:</w:t>
      </w:r>
    </w:p>
    <w:p w14:paraId="54C187B7" w14:textId="77777777" w:rsidR="003208E3" w:rsidRPr="001B7DC3" w:rsidRDefault="00B77EC3" w:rsidP="002B36B0">
      <w:pPr>
        <w:pStyle w:val="11"/>
        <w:spacing w:line="240" w:lineRule="auto"/>
        <w:ind w:left="142"/>
        <w:jc w:val="both"/>
        <w:rPr>
          <w:rFonts w:ascii="Times New Roman" w:hAnsi="Times New Roman" w:cs="Times New Roman"/>
          <w:sz w:val="21"/>
          <w:szCs w:val="21"/>
        </w:rPr>
      </w:pPr>
      <w:r w:rsidRPr="001B7DC3">
        <w:rPr>
          <w:rFonts w:ascii="Times New Roman" w:hAnsi="Times New Roman" w:cs="Times New Roman"/>
          <w:sz w:val="21"/>
          <w:szCs w:val="21"/>
        </w:rPr>
        <w:t xml:space="preserve"> - Приложение № 1 – Заказ</w:t>
      </w:r>
    </w:p>
    <w:p w14:paraId="6BC10FDF" w14:textId="332F62C7" w:rsidR="00E37FFA" w:rsidRPr="001B7DC3" w:rsidRDefault="00E37FFA" w:rsidP="002B36B0">
      <w:pPr>
        <w:pStyle w:val="11"/>
        <w:spacing w:line="240" w:lineRule="auto"/>
        <w:ind w:left="142"/>
        <w:jc w:val="both"/>
        <w:rPr>
          <w:rFonts w:ascii="Times New Roman" w:hAnsi="Times New Roman" w:cs="Times New Roman"/>
          <w:sz w:val="21"/>
          <w:szCs w:val="21"/>
        </w:rPr>
      </w:pPr>
      <w:r w:rsidRPr="001B7DC3">
        <w:rPr>
          <w:rFonts w:ascii="Times New Roman" w:hAnsi="Times New Roman" w:cs="Times New Roman"/>
          <w:sz w:val="21"/>
          <w:szCs w:val="21"/>
        </w:rPr>
        <w:t>-  Приложение № 2 – Спецификация</w:t>
      </w:r>
      <w:r w:rsidR="00401F69" w:rsidRPr="001B7DC3">
        <w:rPr>
          <w:rFonts w:ascii="Times New Roman" w:hAnsi="Times New Roman" w:cs="Times New Roman"/>
          <w:sz w:val="21"/>
          <w:szCs w:val="21"/>
        </w:rPr>
        <w:t>.</w:t>
      </w:r>
    </w:p>
    <w:p w14:paraId="2CA1D9D1" w14:textId="77777777" w:rsidR="00A32B22" w:rsidRPr="001B7DC3" w:rsidRDefault="00A32B22" w:rsidP="002B36B0">
      <w:pPr>
        <w:pStyle w:val="11"/>
        <w:ind w:left="142"/>
        <w:jc w:val="both"/>
        <w:rPr>
          <w:rFonts w:ascii="Times New Roman" w:eastAsia="Times New Roman" w:hAnsi="Times New Roman" w:cs="Times New Roman"/>
          <w:b/>
          <w:sz w:val="21"/>
          <w:szCs w:val="21"/>
        </w:rPr>
      </w:pPr>
    </w:p>
    <w:p w14:paraId="702E35A9" w14:textId="276D7157" w:rsidR="00A32B22" w:rsidRPr="001B7DC3" w:rsidRDefault="00A32B22" w:rsidP="00926E38">
      <w:pPr>
        <w:pStyle w:val="11"/>
        <w:ind w:left="142"/>
        <w:jc w:val="center"/>
        <w:rPr>
          <w:rFonts w:ascii="Times New Roman" w:eastAsia="Times New Roman" w:hAnsi="Times New Roman" w:cs="Times New Roman"/>
          <w:b/>
          <w:sz w:val="21"/>
          <w:szCs w:val="21"/>
        </w:rPr>
      </w:pPr>
      <w:r w:rsidRPr="001B7DC3">
        <w:rPr>
          <w:rFonts w:ascii="Times New Roman" w:eastAsia="Times New Roman" w:hAnsi="Times New Roman" w:cs="Times New Roman"/>
          <w:b/>
          <w:sz w:val="21"/>
          <w:szCs w:val="21"/>
        </w:rPr>
        <w:t>13. РЕКВИЗИТЫ  СТОРОН</w:t>
      </w:r>
    </w:p>
    <w:p w14:paraId="231A2FD1" w14:textId="77777777" w:rsidR="00A32B22" w:rsidRPr="001B7DC3" w:rsidRDefault="00A32B22" w:rsidP="002B36B0">
      <w:pPr>
        <w:pStyle w:val="11"/>
        <w:ind w:left="142"/>
        <w:jc w:val="both"/>
        <w:rPr>
          <w:rFonts w:ascii="Times New Roman" w:eastAsia="Times New Roman" w:hAnsi="Times New Roman" w:cs="Times New Roman"/>
          <w:sz w:val="21"/>
          <w:szCs w:val="21"/>
        </w:rPr>
      </w:pPr>
    </w:p>
    <w:tbl>
      <w:tblPr>
        <w:tblpPr w:leftFromText="180" w:rightFromText="180" w:vertAnchor="text" w:horzAnchor="margin" w:tblpY="-44"/>
        <w:tblW w:w="10165" w:type="dxa"/>
        <w:tblLayout w:type="fixed"/>
        <w:tblCellMar>
          <w:top w:w="100" w:type="dxa"/>
          <w:left w:w="100" w:type="dxa"/>
          <w:bottom w:w="100" w:type="dxa"/>
          <w:right w:w="100" w:type="dxa"/>
        </w:tblCellMar>
        <w:tblLook w:val="0600" w:firstRow="0" w:lastRow="0" w:firstColumn="0" w:lastColumn="0" w:noHBand="1" w:noVBand="1"/>
      </w:tblPr>
      <w:tblGrid>
        <w:gridCol w:w="4853"/>
        <w:gridCol w:w="5312"/>
      </w:tblGrid>
      <w:tr w:rsidR="003208E3" w:rsidRPr="00C2275B" w14:paraId="358982A2" w14:textId="77777777" w:rsidTr="00BA1C14">
        <w:tc>
          <w:tcPr>
            <w:tcW w:w="4853" w:type="dxa"/>
            <w:shd w:val="clear" w:color="auto" w:fill="auto"/>
          </w:tcPr>
          <w:p w14:paraId="11CCE234" w14:textId="77777777" w:rsidR="003208E3" w:rsidRPr="00C2275B" w:rsidRDefault="00B77EC3" w:rsidP="002B36B0">
            <w:pPr>
              <w:pStyle w:val="2"/>
              <w:keepNext w:val="0"/>
              <w:keepLines w:val="0"/>
              <w:spacing w:before="0" w:after="0"/>
              <w:jc w:val="both"/>
              <w:rPr>
                <w:rFonts w:ascii="Times New Roman" w:hAnsi="Times New Roman"/>
                <w:b/>
                <w:color w:val="000000"/>
                <w:sz w:val="20"/>
                <w:szCs w:val="21"/>
              </w:rPr>
            </w:pPr>
            <w:r w:rsidRPr="00C2275B">
              <w:rPr>
                <w:rFonts w:ascii="Times New Roman" w:hAnsi="Times New Roman"/>
                <w:b/>
                <w:color w:val="000000"/>
                <w:sz w:val="20"/>
                <w:szCs w:val="21"/>
              </w:rPr>
              <w:t>Исполнитель</w:t>
            </w:r>
          </w:p>
          <w:p w14:paraId="483CF4C2" w14:textId="77777777" w:rsidR="00BA1C14" w:rsidRPr="00C2275B" w:rsidRDefault="00BA1C14" w:rsidP="002B36B0">
            <w:pPr>
              <w:pStyle w:val="2"/>
              <w:keepNext w:val="0"/>
              <w:keepLines w:val="0"/>
              <w:spacing w:before="0" w:after="0"/>
              <w:jc w:val="both"/>
              <w:rPr>
                <w:rFonts w:ascii="Times New Roman" w:hAnsi="Times New Roman"/>
                <w:b/>
                <w:color w:val="000000"/>
                <w:sz w:val="20"/>
                <w:szCs w:val="21"/>
              </w:rPr>
            </w:pPr>
          </w:p>
          <w:p w14:paraId="005723A1" w14:textId="594FBCDE" w:rsidR="00926E38" w:rsidRPr="00C2275B" w:rsidRDefault="00926E38" w:rsidP="002B36B0">
            <w:pPr>
              <w:pStyle w:val="2"/>
              <w:keepNext w:val="0"/>
              <w:keepLines w:val="0"/>
              <w:spacing w:before="0" w:after="0"/>
              <w:jc w:val="both"/>
              <w:rPr>
                <w:rFonts w:ascii="Times New Roman" w:hAnsi="Times New Roman"/>
                <w:b/>
                <w:color w:val="000000"/>
                <w:sz w:val="20"/>
                <w:szCs w:val="21"/>
              </w:rPr>
            </w:pPr>
            <w:r w:rsidRPr="00C2275B">
              <w:rPr>
                <w:rFonts w:ascii="Times New Roman" w:hAnsi="Times New Roman"/>
                <w:b/>
                <w:color w:val="000000"/>
                <w:sz w:val="20"/>
                <w:szCs w:val="21"/>
              </w:rPr>
              <w:t>Общество с ограниченной ответственностью «</w:t>
            </w:r>
            <w:proofErr w:type="spellStart"/>
            <w:r w:rsidRPr="00C2275B">
              <w:rPr>
                <w:rFonts w:ascii="Times New Roman" w:hAnsi="Times New Roman"/>
                <w:b/>
                <w:color w:val="000000"/>
                <w:sz w:val="20"/>
                <w:szCs w:val="21"/>
              </w:rPr>
              <w:t>СмартБук</w:t>
            </w:r>
            <w:proofErr w:type="spellEnd"/>
            <w:r w:rsidRPr="00C2275B">
              <w:rPr>
                <w:rFonts w:ascii="Times New Roman" w:hAnsi="Times New Roman"/>
                <w:b/>
                <w:color w:val="000000"/>
                <w:sz w:val="20"/>
                <w:szCs w:val="21"/>
              </w:rPr>
              <w:t>»</w:t>
            </w:r>
            <w:r w:rsidR="001B7DC3" w:rsidRPr="00C2275B">
              <w:rPr>
                <w:rFonts w:ascii="Times New Roman" w:hAnsi="Times New Roman"/>
                <w:b/>
                <w:color w:val="000000"/>
                <w:sz w:val="20"/>
                <w:szCs w:val="21"/>
              </w:rPr>
              <w:t xml:space="preserve"> </w:t>
            </w:r>
            <w:r w:rsidR="001B7DC3" w:rsidRPr="00C2275B">
              <w:rPr>
                <w:rFonts w:ascii="Times New Roman" w:hAnsi="Times New Roman"/>
                <w:color w:val="000000"/>
                <w:sz w:val="20"/>
                <w:szCs w:val="21"/>
              </w:rPr>
              <w:t>(</w:t>
            </w:r>
            <w:r w:rsidR="00BA1C14" w:rsidRPr="00C2275B">
              <w:rPr>
                <w:rFonts w:ascii="Times New Roman" w:hAnsi="Times New Roman" w:cs="Times New Roman"/>
                <w:color w:val="000000"/>
                <w:sz w:val="20"/>
                <w:szCs w:val="21"/>
              </w:rPr>
              <w:t>ООО «</w:t>
            </w:r>
            <w:proofErr w:type="spellStart"/>
            <w:r w:rsidR="00BA1C14" w:rsidRPr="00C2275B">
              <w:rPr>
                <w:rFonts w:ascii="Times New Roman" w:hAnsi="Times New Roman" w:cs="Times New Roman"/>
                <w:color w:val="000000"/>
                <w:sz w:val="20"/>
                <w:szCs w:val="21"/>
              </w:rPr>
              <w:t>СмартБук</w:t>
            </w:r>
            <w:proofErr w:type="spellEnd"/>
            <w:r w:rsidR="00BA1C14" w:rsidRPr="00C2275B">
              <w:rPr>
                <w:rFonts w:ascii="Times New Roman" w:hAnsi="Times New Roman" w:cs="Times New Roman"/>
                <w:color w:val="000000"/>
                <w:sz w:val="20"/>
                <w:szCs w:val="21"/>
              </w:rPr>
              <w:t>»</w:t>
            </w:r>
            <w:r w:rsidR="001B7DC3" w:rsidRPr="00C2275B">
              <w:rPr>
                <w:rFonts w:ascii="Times New Roman" w:hAnsi="Times New Roman" w:cs="Times New Roman"/>
                <w:color w:val="000000"/>
                <w:sz w:val="20"/>
                <w:szCs w:val="21"/>
              </w:rPr>
              <w:t>)</w:t>
            </w:r>
          </w:p>
          <w:p w14:paraId="64B12CF9" w14:textId="77777777" w:rsidR="00BA1C14" w:rsidRPr="00C2275B" w:rsidRDefault="00BA1C14" w:rsidP="002B36B0">
            <w:pPr>
              <w:pStyle w:val="2"/>
              <w:keepNext w:val="0"/>
              <w:keepLines w:val="0"/>
              <w:spacing w:before="0" w:after="0"/>
              <w:jc w:val="both"/>
              <w:rPr>
                <w:rFonts w:ascii="Times New Roman" w:hAnsi="Times New Roman" w:cs="Times New Roman"/>
                <w:color w:val="000000"/>
                <w:sz w:val="20"/>
                <w:szCs w:val="21"/>
              </w:rPr>
            </w:pPr>
          </w:p>
          <w:p w14:paraId="7C1742EA" w14:textId="77777777" w:rsidR="00BA1C14" w:rsidRPr="00C2275B" w:rsidRDefault="00BA1C14" w:rsidP="002B36B0">
            <w:pPr>
              <w:pStyle w:val="2"/>
              <w:keepNext w:val="0"/>
              <w:keepLines w:val="0"/>
              <w:spacing w:before="0" w:after="0"/>
              <w:jc w:val="both"/>
              <w:rPr>
                <w:rFonts w:ascii="Times New Roman" w:hAnsi="Times New Roman" w:cs="Times New Roman"/>
                <w:color w:val="000000"/>
                <w:sz w:val="20"/>
                <w:szCs w:val="21"/>
              </w:rPr>
            </w:pPr>
          </w:p>
          <w:p w14:paraId="48E8FD91" w14:textId="77777777"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Юридический адрес: 123022, г. Москва, Столярный пер., д.14</w:t>
            </w:r>
          </w:p>
          <w:p w14:paraId="1B4CE2A5" w14:textId="06FECD72"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Телефон и факс по юр. Адресу 8(495)259 6206</w:t>
            </w:r>
          </w:p>
          <w:p w14:paraId="5AD22F3A" w14:textId="6DBFA904"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Фактический адрес 123022, г. Москва, Столярный пер., д.14</w:t>
            </w:r>
          </w:p>
          <w:p w14:paraId="4C6A991D" w14:textId="77777777"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Телефон и факс по фактическому адресу</w:t>
            </w:r>
          </w:p>
          <w:p w14:paraId="1E73F636" w14:textId="6CC3FA28"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8(495)259 6206</w:t>
            </w:r>
          </w:p>
          <w:p w14:paraId="6063ACE5" w14:textId="2D5484B6"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ОГРН 1067761542463</w:t>
            </w:r>
          </w:p>
          <w:p w14:paraId="236F11E1" w14:textId="6D368FBA" w:rsidR="00BA1C14" w:rsidRPr="00C2275B" w:rsidRDefault="00BA1C14" w:rsidP="002B36B0">
            <w:pPr>
              <w:pStyle w:val="2"/>
              <w:keepNext w:val="0"/>
              <w:keepLines w:val="0"/>
              <w:spacing w:before="0" w:after="0"/>
              <w:jc w:val="both"/>
              <w:rPr>
                <w:rFonts w:ascii="Times New Roman" w:hAnsi="Times New Roman" w:cs="Times New Roman"/>
                <w:color w:val="000000"/>
                <w:sz w:val="20"/>
                <w:szCs w:val="21"/>
              </w:rPr>
            </w:pPr>
            <w:r w:rsidRPr="00C2275B">
              <w:rPr>
                <w:rFonts w:ascii="Times New Roman" w:hAnsi="Times New Roman" w:cs="Times New Roman"/>
                <w:color w:val="000000"/>
                <w:sz w:val="20"/>
                <w:szCs w:val="21"/>
              </w:rPr>
              <w:t>ИНН 7703621188</w:t>
            </w:r>
          </w:p>
          <w:p w14:paraId="45E2311E" w14:textId="4AAF7D1B" w:rsidR="00BA1C14" w:rsidRPr="00C2275B" w:rsidRDefault="00BA1C14" w:rsidP="002B36B0">
            <w:pPr>
              <w:pStyle w:val="2"/>
              <w:keepNext w:val="0"/>
              <w:keepLines w:val="0"/>
              <w:spacing w:before="0" w:after="0"/>
              <w:jc w:val="both"/>
              <w:rPr>
                <w:rFonts w:ascii="Times New Roman" w:hAnsi="Times New Roman" w:cs="Times New Roman"/>
                <w:color w:val="000000"/>
                <w:sz w:val="20"/>
                <w:szCs w:val="21"/>
              </w:rPr>
            </w:pPr>
            <w:r w:rsidRPr="00C2275B">
              <w:rPr>
                <w:rFonts w:ascii="Times New Roman" w:hAnsi="Times New Roman" w:cs="Times New Roman"/>
                <w:color w:val="000000"/>
                <w:sz w:val="20"/>
                <w:szCs w:val="21"/>
              </w:rPr>
              <w:t>КПП 770301001</w:t>
            </w:r>
          </w:p>
          <w:p w14:paraId="532434CB" w14:textId="54BB74CD"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Код организации по ОКВЭД 22.11.1</w:t>
            </w:r>
          </w:p>
          <w:p w14:paraId="41B078F2" w14:textId="68821735"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Код организации по ОКПО 98935640</w:t>
            </w:r>
          </w:p>
          <w:p w14:paraId="2A1CAD70" w14:textId="77777777"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Полное наименование учреждения банка</w:t>
            </w:r>
          </w:p>
          <w:p w14:paraId="29366D24" w14:textId="77777777"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АО «Альфа-Банк»</w:t>
            </w:r>
          </w:p>
          <w:p w14:paraId="02B7C9DE" w14:textId="4DD5EABD"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Расчетный счет 40702810001300009860</w:t>
            </w:r>
          </w:p>
          <w:p w14:paraId="1540F212" w14:textId="36B851A5"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Корреспондентский счет 30101810200000000593</w:t>
            </w:r>
          </w:p>
          <w:p w14:paraId="6B882311" w14:textId="06781B33"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БИК 044525593</w:t>
            </w:r>
          </w:p>
          <w:p w14:paraId="6695A34E" w14:textId="5E27273B" w:rsidR="00BA1C14" w:rsidRPr="00C2275B" w:rsidRDefault="00BA1C14" w:rsidP="00BA1C14">
            <w:pPr>
              <w:rPr>
                <w:rFonts w:ascii="Times New Roman" w:hAnsi="Times New Roman" w:cs="Times New Roman"/>
                <w:sz w:val="20"/>
                <w:szCs w:val="21"/>
              </w:rPr>
            </w:pPr>
            <w:r w:rsidRPr="00C2275B">
              <w:rPr>
                <w:rFonts w:ascii="Times New Roman" w:hAnsi="Times New Roman" w:cs="Times New Roman"/>
                <w:sz w:val="20"/>
                <w:szCs w:val="21"/>
              </w:rPr>
              <w:t>Налогообложение Общее (НДС 22%)</w:t>
            </w:r>
          </w:p>
          <w:p w14:paraId="495F3F23" w14:textId="77777777" w:rsidR="00BA1C14" w:rsidRPr="00C2275B" w:rsidRDefault="00BA1C14" w:rsidP="002B36B0">
            <w:pPr>
              <w:pStyle w:val="2"/>
              <w:keepNext w:val="0"/>
              <w:keepLines w:val="0"/>
              <w:spacing w:before="0" w:after="0"/>
              <w:jc w:val="both"/>
              <w:rPr>
                <w:rFonts w:ascii="Times New Roman" w:hAnsi="Times New Roman" w:cs="Times New Roman"/>
                <w:color w:val="000000"/>
                <w:sz w:val="20"/>
                <w:szCs w:val="21"/>
              </w:rPr>
            </w:pPr>
          </w:p>
          <w:p w14:paraId="4E9251EE" w14:textId="41191A07" w:rsidR="00BA1C14" w:rsidRPr="00C2275B" w:rsidRDefault="00BA1C14" w:rsidP="00BA1C14">
            <w:pPr>
              <w:autoSpaceDE w:val="0"/>
              <w:autoSpaceDN w:val="0"/>
              <w:adjustRightInd w:val="0"/>
              <w:rPr>
                <w:rFonts w:ascii="Times New Roman" w:eastAsia="Times New Roman" w:hAnsi="Times New Roman" w:cs="Times New Roman"/>
                <w:b/>
                <w:sz w:val="20"/>
                <w:szCs w:val="21"/>
              </w:rPr>
            </w:pPr>
            <w:r w:rsidRPr="00C2275B">
              <w:rPr>
                <w:rFonts w:ascii="Times New Roman" w:eastAsia="Times New Roman" w:hAnsi="Times New Roman" w:cs="Times New Roman"/>
                <w:b/>
                <w:sz w:val="20"/>
                <w:szCs w:val="21"/>
              </w:rPr>
              <w:t>Представитель на основании Доверенности №010324030000016377 (внешний номер (GUID) c0b5c7c6-ed88-4984-8c8b-e78c807ba2bd)</w:t>
            </w:r>
          </w:p>
          <w:p w14:paraId="5FA78DEF" w14:textId="5E5DEC81" w:rsidR="00E52D9F" w:rsidRPr="00C2275B" w:rsidRDefault="00BA1C14" w:rsidP="00BA1C14">
            <w:pPr>
              <w:pStyle w:val="11"/>
              <w:spacing w:line="240" w:lineRule="auto"/>
              <w:jc w:val="both"/>
              <w:rPr>
                <w:rFonts w:ascii="Times New Roman" w:eastAsia="Times New Roman" w:hAnsi="Times New Roman" w:cs="Times New Roman"/>
                <w:b/>
                <w:sz w:val="20"/>
                <w:szCs w:val="21"/>
              </w:rPr>
            </w:pPr>
            <w:r w:rsidRPr="00C2275B">
              <w:rPr>
                <w:rFonts w:ascii="Times New Roman" w:eastAsia="Times New Roman" w:hAnsi="Times New Roman" w:cs="Times New Roman"/>
                <w:b/>
                <w:sz w:val="20"/>
                <w:szCs w:val="21"/>
              </w:rPr>
              <w:t>от 14.03.2024</w:t>
            </w:r>
          </w:p>
          <w:p w14:paraId="63D57E4A" w14:textId="77777777" w:rsidR="00EE7CE6" w:rsidRPr="00C2275B" w:rsidRDefault="00EE7CE6" w:rsidP="002B36B0">
            <w:pPr>
              <w:pStyle w:val="11"/>
              <w:spacing w:line="240" w:lineRule="auto"/>
              <w:jc w:val="both"/>
              <w:rPr>
                <w:rFonts w:ascii="Times New Roman" w:hAnsi="Times New Roman" w:cs="Times New Roman"/>
                <w:b/>
                <w:sz w:val="20"/>
                <w:szCs w:val="21"/>
              </w:rPr>
            </w:pPr>
          </w:p>
          <w:p w14:paraId="7B08462C" w14:textId="77777777" w:rsidR="00BA1C14" w:rsidRPr="00C2275B" w:rsidRDefault="00BA1C14" w:rsidP="002B36B0">
            <w:pPr>
              <w:pStyle w:val="11"/>
              <w:spacing w:line="240" w:lineRule="auto"/>
              <w:jc w:val="both"/>
              <w:rPr>
                <w:rFonts w:ascii="Times New Roman" w:hAnsi="Times New Roman" w:cs="Times New Roman"/>
                <w:b/>
                <w:sz w:val="20"/>
                <w:szCs w:val="21"/>
              </w:rPr>
            </w:pPr>
          </w:p>
          <w:p w14:paraId="466FC3E3" w14:textId="2C4BBBA7" w:rsidR="00FA4D13" w:rsidRPr="00C2275B" w:rsidRDefault="00FA4D13" w:rsidP="002B36B0">
            <w:pPr>
              <w:pStyle w:val="11"/>
              <w:spacing w:line="240" w:lineRule="auto"/>
              <w:ind w:left="142"/>
              <w:jc w:val="both"/>
              <w:rPr>
                <w:rFonts w:ascii="Times New Roman" w:eastAsia="Times New Roman" w:hAnsi="Times New Roman" w:cs="Times New Roman"/>
                <w:b/>
                <w:sz w:val="20"/>
                <w:szCs w:val="21"/>
              </w:rPr>
            </w:pPr>
            <w:r w:rsidRPr="00C2275B">
              <w:rPr>
                <w:rFonts w:ascii="Times New Roman" w:eastAsia="Times New Roman" w:hAnsi="Times New Roman" w:cs="Times New Roman"/>
                <w:b/>
                <w:sz w:val="20"/>
                <w:szCs w:val="21"/>
              </w:rPr>
              <w:t>__________________</w:t>
            </w:r>
            <w:r w:rsidR="00B77EC3" w:rsidRPr="00C2275B">
              <w:rPr>
                <w:rFonts w:ascii="Times New Roman" w:eastAsia="Times New Roman" w:hAnsi="Times New Roman" w:cs="Times New Roman"/>
                <w:b/>
                <w:sz w:val="20"/>
                <w:szCs w:val="21"/>
              </w:rPr>
              <w:t xml:space="preserve">_ </w:t>
            </w:r>
            <w:r w:rsidR="00B77EC3" w:rsidRPr="00C2275B">
              <w:rPr>
                <w:rFonts w:ascii="Times New Roman" w:hAnsi="Times New Roman" w:cs="Times New Roman"/>
                <w:sz w:val="20"/>
                <w:szCs w:val="21"/>
              </w:rPr>
              <w:t xml:space="preserve"> </w:t>
            </w:r>
            <w:r w:rsidRPr="00C2275B">
              <w:rPr>
                <w:rFonts w:ascii="Times New Roman" w:eastAsia="Times New Roman" w:hAnsi="Times New Roman" w:cs="Times New Roman"/>
                <w:b/>
                <w:sz w:val="20"/>
                <w:szCs w:val="21"/>
              </w:rPr>
              <w:t>/</w:t>
            </w:r>
            <w:proofErr w:type="spellStart"/>
            <w:r w:rsidR="00BA1C14" w:rsidRPr="00C2275B">
              <w:rPr>
                <w:rFonts w:ascii="Times New Roman" w:eastAsia="Times New Roman" w:hAnsi="Times New Roman" w:cs="Times New Roman"/>
                <w:b/>
                <w:sz w:val="20"/>
                <w:szCs w:val="21"/>
              </w:rPr>
              <w:t>А.Н.Уманский</w:t>
            </w:r>
            <w:proofErr w:type="spellEnd"/>
            <w:r w:rsidRPr="00C2275B">
              <w:rPr>
                <w:rFonts w:ascii="Times New Roman" w:eastAsia="Times New Roman" w:hAnsi="Times New Roman" w:cs="Times New Roman"/>
                <w:b/>
                <w:sz w:val="20"/>
                <w:szCs w:val="21"/>
              </w:rPr>
              <w:t>/</w:t>
            </w:r>
          </w:p>
          <w:p w14:paraId="4D6728FD" w14:textId="48BABE85" w:rsidR="003208E3" w:rsidRPr="00C2275B" w:rsidRDefault="003E60EB" w:rsidP="002B36B0">
            <w:pPr>
              <w:pStyle w:val="11"/>
              <w:spacing w:line="240" w:lineRule="auto"/>
              <w:ind w:left="142"/>
              <w:jc w:val="both"/>
              <w:rPr>
                <w:rFonts w:ascii="Times New Roman" w:hAnsi="Times New Roman"/>
                <w:sz w:val="20"/>
                <w:szCs w:val="21"/>
              </w:rPr>
            </w:pPr>
            <w:r w:rsidRPr="00C2275B">
              <w:rPr>
                <w:rFonts w:ascii="Times New Roman" w:eastAsia="Times New Roman" w:hAnsi="Times New Roman" w:cs="Times New Roman"/>
                <w:b/>
                <w:sz w:val="20"/>
                <w:szCs w:val="21"/>
              </w:rPr>
              <w:t xml:space="preserve"> МП</w:t>
            </w:r>
          </w:p>
        </w:tc>
        <w:tc>
          <w:tcPr>
            <w:tcW w:w="5312" w:type="dxa"/>
          </w:tcPr>
          <w:p w14:paraId="099C45D5" w14:textId="77777777" w:rsidR="003208E3" w:rsidRPr="00C2275B" w:rsidRDefault="00B77EC3" w:rsidP="002B36B0">
            <w:pPr>
              <w:pStyle w:val="2"/>
              <w:keepNext w:val="0"/>
              <w:keepLines w:val="0"/>
              <w:spacing w:before="0" w:after="0"/>
              <w:ind w:left="142"/>
              <w:jc w:val="both"/>
              <w:rPr>
                <w:rFonts w:ascii="Times New Roman" w:hAnsi="Times New Roman" w:cs="Times New Roman"/>
                <w:sz w:val="20"/>
                <w:szCs w:val="21"/>
              </w:rPr>
            </w:pPr>
            <w:bookmarkStart w:id="1" w:name="h.q7lee1tguqv"/>
            <w:bookmarkEnd w:id="1"/>
            <w:r w:rsidRPr="00C2275B">
              <w:rPr>
                <w:rFonts w:ascii="Times New Roman" w:hAnsi="Times New Roman"/>
                <w:b/>
                <w:sz w:val="20"/>
                <w:szCs w:val="21"/>
              </w:rPr>
              <w:t>Заказчик</w:t>
            </w:r>
          </w:p>
          <w:p w14:paraId="4B2FC0A3" w14:textId="77777777" w:rsidR="003208E3" w:rsidRPr="00C2275B" w:rsidRDefault="003208E3" w:rsidP="002B36B0">
            <w:pPr>
              <w:pStyle w:val="11"/>
              <w:spacing w:line="240" w:lineRule="auto"/>
              <w:ind w:left="142"/>
              <w:jc w:val="both"/>
              <w:rPr>
                <w:rFonts w:ascii="Times New Roman" w:hAnsi="Times New Roman"/>
                <w:sz w:val="20"/>
                <w:szCs w:val="21"/>
              </w:rPr>
            </w:pPr>
          </w:p>
          <w:p w14:paraId="0C1BF656" w14:textId="2060CAD0" w:rsidR="003208E3" w:rsidRPr="00C2275B" w:rsidRDefault="00B77EC3" w:rsidP="002B36B0">
            <w:pPr>
              <w:widowControl w:val="0"/>
              <w:spacing w:line="240" w:lineRule="auto"/>
              <w:ind w:left="142"/>
              <w:jc w:val="both"/>
              <w:rPr>
                <w:rFonts w:ascii="Times New Roman" w:hAnsi="Times New Roman"/>
                <w:b/>
                <w:sz w:val="20"/>
                <w:szCs w:val="21"/>
              </w:rPr>
            </w:pPr>
            <w:r w:rsidRPr="00C2275B">
              <w:rPr>
                <w:rFonts w:ascii="Times New Roman" w:hAnsi="Times New Roman"/>
                <w:b/>
                <w:sz w:val="20"/>
                <w:szCs w:val="21"/>
              </w:rPr>
              <w:t>Федеральное государственное бюджетное учреждение науки Институт океанологии им.</w:t>
            </w:r>
            <w:r w:rsidR="007E0981" w:rsidRPr="00C2275B">
              <w:rPr>
                <w:rFonts w:ascii="Times New Roman" w:hAnsi="Times New Roman"/>
                <w:b/>
                <w:sz w:val="20"/>
                <w:szCs w:val="21"/>
              </w:rPr>
              <w:t xml:space="preserve"> </w:t>
            </w:r>
            <w:r w:rsidRPr="00C2275B">
              <w:rPr>
                <w:rFonts w:ascii="Times New Roman" w:hAnsi="Times New Roman"/>
                <w:b/>
                <w:sz w:val="20"/>
                <w:szCs w:val="21"/>
              </w:rPr>
              <w:t>П.П. Ширшова Российской академии наук</w:t>
            </w:r>
            <w:r w:rsidRPr="00C2275B">
              <w:rPr>
                <w:rFonts w:ascii="Times New Roman" w:hAnsi="Times New Roman" w:cs="Times New Roman"/>
                <w:b/>
                <w:sz w:val="20"/>
                <w:szCs w:val="21"/>
              </w:rPr>
              <w:t xml:space="preserve"> (ИО РАН)</w:t>
            </w:r>
          </w:p>
          <w:p w14:paraId="6FA08723" w14:textId="77777777" w:rsidR="004A29F8" w:rsidRPr="00C2275B" w:rsidRDefault="004A29F8" w:rsidP="002B36B0">
            <w:pPr>
              <w:widowControl w:val="0"/>
              <w:spacing w:line="240" w:lineRule="auto"/>
              <w:jc w:val="both"/>
              <w:rPr>
                <w:rFonts w:ascii="Times New Roman" w:hAnsi="Times New Roman" w:cs="Times New Roman"/>
                <w:b/>
                <w:bCs/>
                <w:sz w:val="20"/>
                <w:szCs w:val="21"/>
              </w:rPr>
            </w:pPr>
          </w:p>
          <w:p w14:paraId="7C6D3E1D"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Юридический адрес: 117218, г. Москва, Нахимовский проспект, д.36</w:t>
            </w:r>
          </w:p>
          <w:p w14:paraId="05F4D274"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Почтовый адрес: 117997, г. Москва, Нахимовский проспект, д.36</w:t>
            </w:r>
          </w:p>
          <w:p w14:paraId="1C3A5F9E"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ОГРН 1037739013388</w:t>
            </w:r>
          </w:p>
          <w:p w14:paraId="06730213"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ИНН 7727083115 / КПП 772701001</w:t>
            </w:r>
          </w:p>
          <w:p w14:paraId="052345EF"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УФК по г. Москве (Федеральное государственное бюджетное учреждение науки Институт океанологии им. П.П. Ширшова Российской академии наук (ИО РАН) лиц</w:t>
            </w:r>
            <w:proofErr w:type="gramStart"/>
            <w:r w:rsidRPr="00C2275B">
              <w:rPr>
                <w:rFonts w:ascii="Times New Roman" w:hAnsi="Times New Roman" w:cs="Times New Roman"/>
                <w:sz w:val="20"/>
                <w:szCs w:val="21"/>
              </w:rPr>
              <w:t>.</w:t>
            </w:r>
            <w:proofErr w:type="gramEnd"/>
            <w:r w:rsidRPr="00C2275B">
              <w:rPr>
                <w:rFonts w:ascii="Times New Roman" w:hAnsi="Times New Roman" w:cs="Times New Roman"/>
                <w:sz w:val="20"/>
                <w:szCs w:val="21"/>
              </w:rPr>
              <w:t xml:space="preserve"> </w:t>
            </w:r>
            <w:proofErr w:type="spellStart"/>
            <w:proofErr w:type="gramStart"/>
            <w:r w:rsidRPr="00C2275B">
              <w:rPr>
                <w:rFonts w:ascii="Times New Roman" w:hAnsi="Times New Roman" w:cs="Times New Roman"/>
                <w:sz w:val="20"/>
                <w:szCs w:val="21"/>
              </w:rPr>
              <w:t>с</w:t>
            </w:r>
            <w:proofErr w:type="gramEnd"/>
            <w:r w:rsidRPr="00C2275B">
              <w:rPr>
                <w:rFonts w:ascii="Times New Roman" w:hAnsi="Times New Roman" w:cs="Times New Roman"/>
                <w:sz w:val="20"/>
                <w:szCs w:val="21"/>
              </w:rPr>
              <w:t>ч</w:t>
            </w:r>
            <w:proofErr w:type="spellEnd"/>
            <w:r w:rsidRPr="00C2275B">
              <w:rPr>
                <w:rFonts w:ascii="Times New Roman" w:hAnsi="Times New Roman" w:cs="Times New Roman"/>
                <w:sz w:val="20"/>
                <w:szCs w:val="21"/>
              </w:rPr>
              <w:t>. 20736Ц82520   или  21736Ц82520)</w:t>
            </w:r>
          </w:p>
          <w:p w14:paraId="353E89B0" w14:textId="34DE6E3D"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 xml:space="preserve">БАНК – ОКЦ №1 ГУ Банка России по ЦФО//УФК по г. Москве </w:t>
            </w:r>
          </w:p>
          <w:p w14:paraId="3B34F0B1"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Казначейский счет (расчётный счет) №  03214643000000017300</w:t>
            </w:r>
          </w:p>
          <w:p w14:paraId="79028246"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Единый казначейский счет (корреспондентский счет) № 40102810545370000003</w:t>
            </w:r>
          </w:p>
          <w:p w14:paraId="704CBEAC" w14:textId="77777777" w:rsidR="003208E3" w:rsidRPr="00C2275B" w:rsidRDefault="00B77E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БИК 004525988</w:t>
            </w:r>
          </w:p>
          <w:p w14:paraId="452DD446" w14:textId="77777777" w:rsidR="002140C3" w:rsidRPr="00C2275B" w:rsidRDefault="002140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 xml:space="preserve">Тел: (499) 124-61-49; факс: (499)124-59-83 </w:t>
            </w:r>
          </w:p>
          <w:p w14:paraId="0A356311" w14:textId="595EF760" w:rsidR="002140C3" w:rsidRPr="00C2275B" w:rsidRDefault="002140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 xml:space="preserve">Электронная почта: kanc@ocean.ru </w:t>
            </w:r>
          </w:p>
          <w:p w14:paraId="3D262A4A" w14:textId="77777777" w:rsidR="002140C3" w:rsidRPr="00C2275B" w:rsidRDefault="002140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b/>
                <w:sz w:val="20"/>
                <w:szCs w:val="21"/>
                <w:u w:val="single"/>
              </w:rPr>
              <w:t>СКЛАД:</w:t>
            </w:r>
            <w:r w:rsidRPr="00C2275B">
              <w:rPr>
                <w:rFonts w:ascii="Times New Roman" w:hAnsi="Times New Roman" w:cs="Times New Roman"/>
                <w:sz w:val="20"/>
                <w:szCs w:val="21"/>
              </w:rPr>
              <w:t xml:space="preserve"> 8 (985) -456-07-40</w:t>
            </w:r>
          </w:p>
          <w:p w14:paraId="6A771D29" w14:textId="2B450773" w:rsidR="007E0981" w:rsidRPr="00C2275B" w:rsidRDefault="002140C3" w:rsidP="002B36B0">
            <w:pPr>
              <w:widowControl w:val="0"/>
              <w:spacing w:line="240" w:lineRule="auto"/>
              <w:ind w:left="142"/>
              <w:jc w:val="both"/>
              <w:rPr>
                <w:rFonts w:ascii="Times New Roman" w:hAnsi="Times New Roman" w:cs="Times New Roman"/>
                <w:sz w:val="20"/>
                <w:szCs w:val="21"/>
              </w:rPr>
            </w:pPr>
            <w:r w:rsidRPr="00C2275B">
              <w:rPr>
                <w:rFonts w:ascii="Times New Roman" w:hAnsi="Times New Roman" w:cs="Times New Roman"/>
                <w:sz w:val="20"/>
                <w:szCs w:val="21"/>
              </w:rPr>
              <w:t xml:space="preserve">Олег Станиславович </w:t>
            </w:r>
            <w:proofErr w:type="spellStart"/>
            <w:r w:rsidRPr="00C2275B">
              <w:rPr>
                <w:rFonts w:ascii="Times New Roman" w:hAnsi="Times New Roman" w:cs="Times New Roman"/>
                <w:sz w:val="20"/>
                <w:szCs w:val="21"/>
              </w:rPr>
              <w:t>Поротиков</w:t>
            </w:r>
            <w:proofErr w:type="spellEnd"/>
          </w:p>
          <w:p w14:paraId="3C514DC7" w14:textId="77777777" w:rsidR="007E0981" w:rsidRPr="00C2275B" w:rsidRDefault="007E0981" w:rsidP="002B36B0">
            <w:pPr>
              <w:pStyle w:val="11"/>
              <w:spacing w:line="240" w:lineRule="auto"/>
              <w:ind w:left="142"/>
              <w:contextualSpacing/>
              <w:jc w:val="both"/>
              <w:rPr>
                <w:rFonts w:ascii="Times New Roman" w:eastAsia="Times New Roman" w:hAnsi="Times New Roman" w:cs="Times New Roman"/>
                <w:b/>
                <w:sz w:val="20"/>
                <w:szCs w:val="21"/>
              </w:rPr>
            </w:pPr>
          </w:p>
          <w:p w14:paraId="26AF09D6" w14:textId="2FA7E564" w:rsidR="003E60EB" w:rsidRPr="00C2275B" w:rsidRDefault="003E60EB" w:rsidP="002B36B0">
            <w:pPr>
              <w:pStyle w:val="11"/>
              <w:spacing w:line="240" w:lineRule="auto"/>
              <w:ind w:left="142"/>
              <w:contextualSpacing/>
              <w:jc w:val="both"/>
              <w:rPr>
                <w:rFonts w:ascii="Times New Roman" w:eastAsia="Times New Roman" w:hAnsi="Times New Roman" w:cs="Times New Roman"/>
                <w:b/>
                <w:sz w:val="20"/>
                <w:szCs w:val="21"/>
              </w:rPr>
            </w:pPr>
            <w:r w:rsidRPr="00C2275B">
              <w:rPr>
                <w:rFonts w:ascii="Times New Roman" w:eastAsia="Times New Roman" w:hAnsi="Times New Roman" w:cs="Times New Roman"/>
                <w:b/>
                <w:sz w:val="20"/>
                <w:szCs w:val="21"/>
              </w:rPr>
              <w:t>За</w:t>
            </w:r>
            <w:r w:rsidR="00536E93" w:rsidRPr="00C2275B">
              <w:rPr>
                <w:rFonts w:ascii="Times New Roman" w:eastAsia="Times New Roman" w:hAnsi="Times New Roman" w:cs="Times New Roman"/>
                <w:b/>
                <w:sz w:val="20"/>
                <w:szCs w:val="21"/>
              </w:rPr>
              <w:t>меститель директора по организа</w:t>
            </w:r>
            <w:r w:rsidRPr="00C2275B">
              <w:rPr>
                <w:rFonts w:ascii="Times New Roman" w:eastAsia="Times New Roman" w:hAnsi="Times New Roman" w:cs="Times New Roman"/>
                <w:b/>
                <w:sz w:val="20"/>
                <w:szCs w:val="21"/>
              </w:rPr>
              <w:t>ционным вопросам</w:t>
            </w:r>
          </w:p>
          <w:p w14:paraId="2A440ACA" w14:textId="77777777" w:rsidR="00BA1C14" w:rsidRPr="00683B61" w:rsidRDefault="00BA1C14" w:rsidP="002B36B0">
            <w:pPr>
              <w:pStyle w:val="11"/>
              <w:spacing w:line="240" w:lineRule="auto"/>
              <w:contextualSpacing/>
              <w:jc w:val="both"/>
              <w:rPr>
                <w:rFonts w:ascii="Times New Roman" w:eastAsia="Times New Roman" w:hAnsi="Times New Roman" w:cs="Times New Roman"/>
                <w:b/>
                <w:sz w:val="20"/>
                <w:szCs w:val="21"/>
              </w:rPr>
            </w:pPr>
          </w:p>
          <w:p w14:paraId="0F5EC0DA" w14:textId="77777777" w:rsidR="00BA1C14" w:rsidRDefault="00BA1C14" w:rsidP="002B36B0">
            <w:pPr>
              <w:pStyle w:val="11"/>
              <w:spacing w:line="240" w:lineRule="auto"/>
              <w:contextualSpacing/>
              <w:jc w:val="both"/>
              <w:rPr>
                <w:rFonts w:ascii="Times New Roman" w:eastAsia="Times New Roman" w:hAnsi="Times New Roman" w:cs="Times New Roman"/>
                <w:b/>
                <w:sz w:val="20"/>
                <w:szCs w:val="21"/>
              </w:rPr>
            </w:pPr>
          </w:p>
          <w:p w14:paraId="0FDE4C48" w14:textId="77777777" w:rsidR="00DF7F82" w:rsidRDefault="00DF7F82" w:rsidP="002B36B0">
            <w:pPr>
              <w:pStyle w:val="11"/>
              <w:spacing w:line="240" w:lineRule="auto"/>
              <w:contextualSpacing/>
              <w:jc w:val="both"/>
              <w:rPr>
                <w:rFonts w:ascii="Times New Roman" w:eastAsia="Times New Roman" w:hAnsi="Times New Roman" w:cs="Times New Roman"/>
                <w:b/>
                <w:sz w:val="20"/>
                <w:szCs w:val="21"/>
              </w:rPr>
            </w:pPr>
          </w:p>
          <w:p w14:paraId="5E21235F" w14:textId="77777777" w:rsidR="00DF7F82" w:rsidRPr="00C2275B" w:rsidRDefault="00DF7F82" w:rsidP="002B36B0">
            <w:pPr>
              <w:pStyle w:val="11"/>
              <w:spacing w:line="240" w:lineRule="auto"/>
              <w:contextualSpacing/>
              <w:jc w:val="both"/>
              <w:rPr>
                <w:rFonts w:ascii="Times New Roman" w:eastAsia="Times New Roman" w:hAnsi="Times New Roman" w:cs="Times New Roman"/>
                <w:b/>
                <w:sz w:val="20"/>
                <w:szCs w:val="21"/>
              </w:rPr>
            </w:pPr>
          </w:p>
          <w:p w14:paraId="5B2355CB" w14:textId="2B54A86D" w:rsidR="003E60EB" w:rsidRPr="00C2275B" w:rsidRDefault="003E60EB" w:rsidP="002B36B0">
            <w:pPr>
              <w:pStyle w:val="11"/>
              <w:spacing w:line="240" w:lineRule="auto"/>
              <w:ind w:left="142"/>
              <w:contextualSpacing/>
              <w:jc w:val="both"/>
              <w:rPr>
                <w:rFonts w:ascii="Times New Roman" w:eastAsia="Times New Roman" w:hAnsi="Times New Roman" w:cs="Times New Roman"/>
                <w:b/>
                <w:sz w:val="20"/>
                <w:szCs w:val="21"/>
              </w:rPr>
            </w:pPr>
            <w:r w:rsidRPr="00C2275B">
              <w:rPr>
                <w:rFonts w:ascii="Times New Roman" w:eastAsia="Times New Roman" w:hAnsi="Times New Roman" w:cs="Times New Roman"/>
                <w:b/>
                <w:sz w:val="20"/>
                <w:szCs w:val="21"/>
              </w:rPr>
              <w:t>________________ /</w:t>
            </w:r>
            <w:r w:rsidR="00FA4D13" w:rsidRPr="00C2275B">
              <w:rPr>
                <w:rFonts w:ascii="Times New Roman" w:eastAsia="Times New Roman" w:hAnsi="Times New Roman" w:cs="Times New Roman"/>
                <w:b/>
                <w:sz w:val="20"/>
                <w:szCs w:val="21"/>
              </w:rPr>
              <w:t xml:space="preserve"> </w:t>
            </w:r>
            <w:r w:rsidRPr="00C2275B">
              <w:rPr>
                <w:rFonts w:ascii="Times New Roman" w:eastAsia="Times New Roman" w:hAnsi="Times New Roman" w:cs="Times New Roman"/>
                <w:b/>
                <w:sz w:val="20"/>
                <w:szCs w:val="21"/>
              </w:rPr>
              <w:t>Е.В.</w:t>
            </w:r>
            <w:r w:rsidR="00FA4D13" w:rsidRPr="00C2275B">
              <w:rPr>
                <w:rFonts w:ascii="Times New Roman" w:eastAsia="Times New Roman" w:hAnsi="Times New Roman" w:cs="Times New Roman"/>
                <w:b/>
                <w:sz w:val="20"/>
                <w:szCs w:val="21"/>
              </w:rPr>
              <w:t xml:space="preserve"> </w:t>
            </w:r>
            <w:r w:rsidRPr="00C2275B">
              <w:rPr>
                <w:rFonts w:ascii="Times New Roman" w:eastAsia="Times New Roman" w:hAnsi="Times New Roman" w:cs="Times New Roman"/>
                <w:b/>
                <w:sz w:val="20"/>
                <w:szCs w:val="21"/>
              </w:rPr>
              <w:t>Зуева/</w:t>
            </w:r>
          </w:p>
          <w:p w14:paraId="15994F72" w14:textId="79BFAA4F" w:rsidR="003208E3" w:rsidRPr="00C2275B" w:rsidRDefault="003E60EB" w:rsidP="002B36B0">
            <w:pPr>
              <w:pStyle w:val="11"/>
              <w:widowControl w:val="0"/>
              <w:spacing w:line="240" w:lineRule="auto"/>
              <w:contextualSpacing/>
              <w:jc w:val="both"/>
              <w:rPr>
                <w:rFonts w:ascii="Times New Roman" w:hAnsi="Times New Roman" w:cs="Times New Roman"/>
                <w:sz w:val="20"/>
                <w:szCs w:val="21"/>
              </w:rPr>
            </w:pPr>
            <w:r w:rsidRPr="00C2275B">
              <w:rPr>
                <w:rFonts w:ascii="Times New Roman" w:eastAsia="Times New Roman" w:hAnsi="Times New Roman" w:cs="Times New Roman"/>
                <w:b/>
                <w:sz w:val="20"/>
                <w:szCs w:val="21"/>
              </w:rPr>
              <w:t xml:space="preserve">  МП</w:t>
            </w:r>
          </w:p>
        </w:tc>
      </w:tr>
    </w:tbl>
    <w:p w14:paraId="5FD1068D" w14:textId="77777777" w:rsidR="003208E3" w:rsidRPr="001B7DC3" w:rsidRDefault="003208E3" w:rsidP="002B36B0">
      <w:pPr>
        <w:pStyle w:val="11"/>
        <w:jc w:val="both"/>
        <w:rPr>
          <w:rFonts w:ascii="Times New Roman" w:eastAsia="Times New Roman" w:hAnsi="Times New Roman" w:cs="Times New Roman"/>
          <w:b/>
          <w:sz w:val="21"/>
          <w:szCs w:val="21"/>
        </w:rPr>
      </w:pPr>
    </w:p>
    <w:p w14:paraId="3EA935EC" w14:textId="77777777" w:rsidR="00A32B22" w:rsidRPr="001B7DC3" w:rsidRDefault="00A32B22" w:rsidP="002B36B0">
      <w:pPr>
        <w:pStyle w:val="11"/>
        <w:jc w:val="both"/>
        <w:rPr>
          <w:rFonts w:ascii="Times New Roman" w:eastAsia="Times New Roman" w:hAnsi="Times New Roman" w:cs="Times New Roman"/>
          <w:b/>
          <w:sz w:val="21"/>
          <w:szCs w:val="21"/>
        </w:rPr>
      </w:pPr>
    </w:p>
    <w:p w14:paraId="43463C0F" w14:textId="77777777" w:rsidR="00C2275B" w:rsidRDefault="00C2275B" w:rsidP="002B36B0">
      <w:pPr>
        <w:pStyle w:val="11"/>
        <w:jc w:val="both"/>
        <w:rPr>
          <w:rFonts w:ascii="Times New Roman" w:eastAsia="Times New Roman" w:hAnsi="Times New Roman" w:cs="Times New Roman"/>
          <w:b/>
          <w:sz w:val="21"/>
          <w:szCs w:val="21"/>
          <w:lang w:val="en-US"/>
        </w:rPr>
      </w:pPr>
    </w:p>
    <w:tbl>
      <w:tblPr>
        <w:tblW w:w="10169" w:type="dxa"/>
        <w:tblInd w:w="657" w:type="dxa"/>
        <w:tblLayout w:type="fixed"/>
        <w:tblLook w:val="04A0" w:firstRow="1" w:lastRow="0" w:firstColumn="1" w:lastColumn="0" w:noHBand="0" w:noVBand="1"/>
      </w:tblPr>
      <w:tblGrid>
        <w:gridCol w:w="4417"/>
        <w:gridCol w:w="5074"/>
        <w:gridCol w:w="678"/>
      </w:tblGrid>
      <w:tr w:rsidR="001B7DC3" w:rsidRPr="001B7DC3" w14:paraId="76556025" w14:textId="77777777" w:rsidTr="00A32B22">
        <w:trPr>
          <w:trHeight w:val="780"/>
        </w:trPr>
        <w:tc>
          <w:tcPr>
            <w:tcW w:w="4417" w:type="dxa"/>
            <w:vAlign w:val="center"/>
          </w:tcPr>
          <w:p w14:paraId="04681781" w14:textId="77777777" w:rsidR="001B7DC3" w:rsidRPr="001B7DC3" w:rsidRDefault="001B7DC3" w:rsidP="002B36B0">
            <w:pPr>
              <w:spacing w:line="240" w:lineRule="auto"/>
              <w:jc w:val="both"/>
              <w:rPr>
                <w:rFonts w:ascii="Times New Roman" w:eastAsia="Times New Roman" w:hAnsi="Times New Roman" w:cs="Times New Roman"/>
                <w:b/>
                <w:bCs/>
                <w:sz w:val="20"/>
                <w:szCs w:val="21"/>
              </w:rPr>
            </w:pPr>
          </w:p>
          <w:p w14:paraId="5AA1574D" w14:textId="77777777" w:rsidR="001B7DC3" w:rsidRPr="001B7DC3" w:rsidRDefault="001B7DC3" w:rsidP="002B36B0">
            <w:pPr>
              <w:spacing w:line="240" w:lineRule="auto"/>
              <w:jc w:val="both"/>
              <w:rPr>
                <w:rFonts w:ascii="Times New Roman" w:eastAsia="Times New Roman" w:hAnsi="Times New Roman" w:cs="Times New Roman"/>
                <w:b/>
                <w:bCs/>
                <w:sz w:val="20"/>
                <w:szCs w:val="21"/>
              </w:rPr>
            </w:pPr>
          </w:p>
          <w:p w14:paraId="3E0CE4BE" w14:textId="698EC722" w:rsidR="001B7DC3" w:rsidRPr="001B7DC3" w:rsidRDefault="001B7DC3" w:rsidP="002B36B0">
            <w:pPr>
              <w:spacing w:line="240" w:lineRule="auto"/>
              <w:jc w:val="both"/>
              <w:rPr>
                <w:rFonts w:ascii="Times New Roman" w:eastAsia="Times New Roman" w:hAnsi="Times New Roman" w:cs="Times New Roman"/>
                <w:b/>
                <w:bCs/>
                <w:sz w:val="20"/>
                <w:szCs w:val="21"/>
              </w:rPr>
            </w:pPr>
          </w:p>
        </w:tc>
        <w:tc>
          <w:tcPr>
            <w:tcW w:w="5074" w:type="dxa"/>
            <w:vAlign w:val="center"/>
          </w:tcPr>
          <w:p w14:paraId="16E17A57" w14:textId="77777777" w:rsidR="001B7DC3" w:rsidRPr="001B7DC3" w:rsidRDefault="001B7DC3" w:rsidP="001B7DC3">
            <w:pPr>
              <w:pStyle w:val="11"/>
              <w:jc w:val="right"/>
              <w:rPr>
                <w:rFonts w:ascii="Times New Roman" w:eastAsia="Times New Roman" w:hAnsi="Times New Roman" w:cs="Times New Roman"/>
                <w:b/>
                <w:sz w:val="20"/>
                <w:szCs w:val="21"/>
              </w:rPr>
            </w:pPr>
            <w:r w:rsidRPr="001B7DC3">
              <w:rPr>
                <w:rFonts w:ascii="Times New Roman" w:eastAsia="Times New Roman" w:hAnsi="Times New Roman" w:cs="Times New Roman"/>
                <w:b/>
                <w:sz w:val="20"/>
                <w:szCs w:val="21"/>
              </w:rPr>
              <w:t>Приложение № 1</w:t>
            </w:r>
          </w:p>
          <w:p w14:paraId="631F0B68" w14:textId="5DF5AA51" w:rsidR="001B7DC3" w:rsidRPr="001B7DC3" w:rsidRDefault="001B7DC3" w:rsidP="001B7DC3">
            <w:pPr>
              <w:pStyle w:val="11"/>
              <w:jc w:val="right"/>
              <w:rPr>
                <w:rFonts w:ascii="Times New Roman" w:eastAsia="Times New Roman" w:hAnsi="Times New Roman" w:cs="Times New Roman"/>
                <w:b/>
                <w:sz w:val="20"/>
                <w:szCs w:val="21"/>
              </w:rPr>
            </w:pPr>
            <w:r w:rsidRPr="001B7DC3">
              <w:rPr>
                <w:rFonts w:ascii="Times New Roman" w:eastAsia="Times New Roman" w:hAnsi="Times New Roman" w:cs="Times New Roman"/>
                <w:b/>
                <w:sz w:val="20"/>
                <w:szCs w:val="21"/>
              </w:rPr>
              <w:t>к Контракту № 92-44_КД-26</w:t>
            </w:r>
          </w:p>
          <w:p w14:paraId="18D1FC8A" w14:textId="4E0B8640" w:rsidR="001B7DC3" w:rsidRPr="001B7DC3" w:rsidRDefault="001B7DC3" w:rsidP="001B7DC3">
            <w:pPr>
              <w:pStyle w:val="11"/>
              <w:jc w:val="right"/>
              <w:rPr>
                <w:rFonts w:ascii="Times New Roman" w:eastAsia="Times New Roman" w:hAnsi="Times New Roman" w:cs="Times New Roman"/>
                <w:bCs/>
                <w:sz w:val="20"/>
                <w:szCs w:val="21"/>
              </w:rPr>
            </w:pPr>
            <w:r w:rsidRPr="001B7DC3">
              <w:rPr>
                <w:rFonts w:ascii="Times New Roman" w:eastAsia="Times New Roman" w:hAnsi="Times New Roman" w:cs="Times New Roman"/>
                <w:b/>
                <w:color w:val="auto"/>
                <w:sz w:val="20"/>
                <w:szCs w:val="21"/>
              </w:rPr>
              <w:t xml:space="preserve"> от «__» </w:t>
            </w:r>
            <w:r w:rsidRPr="001B7DC3">
              <w:rPr>
                <w:rFonts w:ascii="Times New Roman" w:eastAsia="Times New Roman" w:hAnsi="Times New Roman" w:cs="Times New Roman"/>
                <w:color w:val="auto"/>
                <w:sz w:val="20"/>
                <w:szCs w:val="21"/>
                <w:u w:val="single"/>
              </w:rPr>
              <w:t xml:space="preserve">                 </w:t>
            </w:r>
            <w:r w:rsidRPr="001B7DC3">
              <w:rPr>
                <w:rFonts w:ascii="Times New Roman" w:eastAsia="Times New Roman" w:hAnsi="Times New Roman" w:cs="Times New Roman"/>
                <w:b/>
                <w:color w:val="auto"/>
                <w:sz w:val="20"/>
                <w:szCs w:val="21"/>
              </w:rPr>
              <w:t xml:space="preserve"> 2026 г</w:t>
            </w:r>
          </w:p>
        </w:tc>
        <w:tc>
          <w:tcPr>
            <w:tcW w:w="678" w:type="dxa"/>
            <w:vMerge w:val="restart"/>
          </w:tcPr>
          <w:p w14:paraId="4AD206A2" w14:textId="77777777" w:rsidR="001B7DC3" w:rsidRPr="001B7DC3" w:rsidRDefault="001B7DC3" w:rsidP="002B36B0">
            <w:pPr>
              <w:jc w:val="both"/>
              <w:rPr>
                <w:sz w:val="20"/>
                <w:szCs w:val="21"/>
              </w:rPr>
            </w:pPr>
          </w:p>
        </w:tc>
      </w:tr>
      <w:tr w:rsidR="001B7DC3" w:rsidRPr="001B7DC3" w14:paraId="041B07DF" w14:textId="77777777" w:rsidTr="001B7DC3">
        <w:trPr>
          <w:trHeight w:val="527"/>
        </w:trPr>
        <w:tc>
          <w:tcPr>
            <w:tcW w:w="9491" w:type="dxa"/>
            <w:gridSpan w:val="2"/>
            <w:vAlign w:val="center"/>
          </w:tcPr>
          <w:p w14:paraId="22EB62C3" w14:textId="78C8442A" w:rsidR="001B7DC3" w:rsidRPr="001B7DC3" w:rsidRDefault="001B7DC3" w:rsidP="001B7DC3">
            <w:pPr>
              <w:pStyle w:val="11"/>
              <w:jc w:val="center"/>
              <w:rPr>
                <w:rFonts w:ascii="Times New Roman" w:eastAsia="Times New Roman" w:hAnsi="Times New Roman" w:cs="Times New Roman"/>
                <w:b/>
                <w:sz w:val="20"/>
                <w:szCs w:val="21"/>
              </w:rPr>
            </w:pPr>
            <w:r w:rsidRPr="001B7DC3">
              <w:rPr>
                <w:rFonts w:ascii="Times New Roman" w:eastAsia="Times New Roman" w:hAnsi="Times New Roman" w:cs="Times New Roman"/>
                <w:b/>
                <w:sz w:val="20"/>
                <w:szCs w:val="21"/>
              </w:rPr>
              <w:t>ЗАКАЗ</w:t>
            </w:r>
          </w:p>
        </w:tc>
        <w:tc>
          <w:tcPr>
            <w:tcW w:w="678" w:type="dxa"/>
            <w:vMerge/>
          </w:tcPr>
          <w:p w14:paraId="3B3890E2" w14:textId="77777777" w:rsidR="001B7DC3" w:rsidRPr="001B7DC3" w:rsidRDefault="001B7DC3" w:rsidP="002B36B0">
            <w:pPr>
              <w:jc w:val="both"/>
              <w:rPr>
                <w:sz w:val="20"/>
                <w:szCs w:val="21"/>
              </w:rPr>
            </w:pPr>
          </w:p>
        </w:tc>
      </w:tr>
      <w:tr w:rsidR="001B7DC3" w:rsidRPr="001B7DC3" w14:paraId="4F1A9F31" w14:textId="77777777" w:rsidTr="001B7DC3">
        <w:trPr>
          <w:trHeight w:val="315"/>
        </w:trPr>
        <w:tc>
          <w:tcPr>
            <w:tcW w:w="4417" w:type="dxa"/>
            <w:vAlign w:val="center"/>
          </w:tcPr>
          <w:p w14:paraId="72CA0B9D" w14:textId="608D27B7" w:rsidR="001B7DC3" w:rsidRPr="001B7DC3" w:rsidRDefault="001B7DC3" w:rsidP="002B36B0">
            <w:pPr>
              <w:spacing w:line="240" w:lineRule="auto"/>
              <w:jc w:val="both"/>
              <w:rPr>
                <w:rFonts w:ascii="Times New Roman" w:eastAsia="Times New Roman" w:hAnsi="Times New Roman" w:cs="Times New Roman"/>
                <w:b/>
                <w:bCs/>
                <w:sz w:val="20"/>
                <w:szCs w:val="21"/>
                <w:u w:val="single"/>
              </w:rPr>
            </w:pPr>
            <w:r w:rsidRPr="001B7DC3">
              <w:rPr>
                <w:rFonts w:ascii="Times New Roman" w:eastAsia="Times New Roman" w:hAnsi="Times New Roman" w:cs="Times New Roman"/>
                <w:b/>
                <w:bCs/>
                <w:sz w:val="20"/>
                <w:szCs w:val="21"/>
                <w:u w:val="single"/>
              </w:rPr>
              <w:t>Исполнитель:</w:t>
            </w:r>
          </w:p>
        </w:tc>
        <w:tc>
          <w:tcPr>
            <w:tcW w:w="5074" w:type="dxa"/>
            <w:vAlign w:val="center"/>
          </w:tcPr>
          <w:p w14:paraId="0C255A74" w14:textId="77777777" w:rsidR="001B7DC3" w:rsidRPr="001B7DC3" w:rsidRDefault="001B7DC3" w:rsidP="001B7DC3">
            <w:pPr>
              <w:spacing w:line="240" w:lineRule="auto"/>
              <w:jc w:val="right"/>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u w:val="single"/>
              </w:rPr>
              <w:t>Заказчик</w:t>
            </w:r>
            <w:r w:rsidRPr="001B7DC3">
              <w:rPr>
                <w:rFonts w:ascii="Times New Roman" w:eastAsia="Times New Roman" w:hAnsi="Times New Roman" w:cs="Times New Roman"/>
                <w:b/>
                <w:bCs/>
                <w:sz w:val="20"/>
                <w:szCs w:val="21"/>
              </w:rPr>
              <w:t>:</w:t>
            </w:r>
          </w:p>
          <w:p w14:paraId="4C2C735B" w14:textId="77777777" w:rsidR="001B7DC3" w:rsidRPr="001B7DC3" w:rsidRDefault="001B7DC3" w:rsidP="002B36B0">
            <w:pPr>
              <w:spacing w:line="240" w:lineRule="auto"/>
              <w:jc w:val="both"/>
              <w:rPr>
                <w:rFonts w:ascii="Times New Roman" w:eastAsia="Times New Roman" w:hAnsi="Times New Roman" w:cs="Times New Roman"/>
                <w:b/>
                <w:sz w:val="20"/>
                <w:szCs w:val="21"/>
              </w:rPr>
            </w:pPr>
          </w:p>
        </w:tc>
        <w:tc>
          <w:tcPr>
            <w:tcW w:w="678" w:type="dxa"/>
            <w:vMerge/>
          </w:tcPr>
          <w:p w14:paraId="6052447F" w14:textId="77777777" w:rsidR="001B7DC3" w:rsidRPr="001B7DC3" w:rsidRDefault="001B7DC3" w:rsidP="002B36B0">
            <w:pPr>
              <w:jc w:val="both"/>
              <w:rPr>
                <w:sz w:val="20"/>
                <w:szCs w:val="21"/>
              </w:rPr>
            </w:pPr>
          </w:p>
        </w:tc>
      </w:tr>
      <w:tr w:rsidR="001B7DC3" w:rsidRPr="001B7DC3" w14:paraId="4E6C45CA" w14:textId="77777777" w:rsidTr="001B7DC3">
        <w:trPr>
          <w:trHeight w:val="735"/>
        </w:trPr>
        <w:tc>
          <w:tcPr>
            <w:tcW w:w="4417" w:type="dxa"/>
            <w:vAlign w:val="center"/>
          </w:tcPr>
          <w:p w14:paraId="512EFE0F" w14:textId="6B42E5ED" w:rsidR="001B7DC3" w:rsidRPr="001B7DC3" w:rsidRDefault="001B7DC3" w:rsidP="001B7DC3">
            <w:pPr>
              <w:pStyle w:val="2"/>
              <w:spacing w:before="0" w:after="0"/>
              <w:rPr>
                <w:rFonts w:ascii="Times New Roman" w:eastAsia="Times New Roman" w:hAnsi="Times New Roman" w:cs="Times New Roman"/>
                <w:b/>
                <w:bCs/>
                <w:sz w:val="20"/>
                <w:szCs w:val="21"/>
                <w:highlight w:val="yellow"/>
                <w:u w:val="single"/>
              </w:rPr>
            </w:pPr>
            <w:r w:rsidRPr="001B7DC3">
              <w:rPr>
                <w:rFonts w:ascii="Times New Roman" w:hAnsi="Times New Roman"/>
                <w:b/>
                <w:color w:val="000000"/>
                <w:sz w:val="20"/>
                <w:szCs w:val="21"/>
              </w:rPr>
              <w:t>Общество с ограниченной ответственностью «</w:t>
            </w:r>
            <w:proofErr w:type="spellStart"/>
            <w:r w:rsidRPr="001B7DC3">
              <w:rPr>
                <w:rFonts w:ascii="Times New Roman" w:hAnsi="Times New Roman"/>
                <w:b/>
                <w:color w:val="000000"/>
                <w:sz w:val="20"/>
                <w:szCs w:val="21"/>
              </w:rPr>
              <w:t>СмартБук</w:t>
            </w:r>
            <w:proofErr w:type="spellEnd"/>
            <w:r w:rsidRPr="001B7DC3">
              <w:rPr>
                <w:rFonts w:ascii="Times New Roman" w:hAnsi="Times New Roman"/>
                <w:b/>
                <w:color w:val="000000"/>
                <w:sz w:val="20"/>
                <w:szCs w:val="21"/>
              </w:rPr>
              <w:t>» (</w:t>
            </w:r>
            <w:r w:rsidRPr="001B7DC3">
              <w:rPr>
                <w:rFonts w:ascii="Times New Roman" w:hAnsi="Times New Roman" w:cs="Times New Roman"/>
                <w:b/>
                <w:color w:val="000000"/>
                <w:sz w:val="20"/>
                <w:szCs w:val="21"/>
              </w:rPr>
              <w:t>ООО «</w:t>
            </w:r>
            <w:proofErr w:type="spellStart"/>
            <w:r w:rsidRPr="001B7DC3">
              <w:rPr>
                <w:rFonts w:ascii="Times New Roman" w:hAnsi="Times New Roman" w:cs="Times New Roman"/>
                <w:b/>
                <w:color w:val="000000"/>
                <w:sz w:val="20"/>
                <w:szCs w:val="21"/>
              </w:rPr>
              <w:t>СмартБук</w:t>
            </w:r>
            <w:proofErr w:type="spellEnd"/>
            <w:r w:rsidRPr="001B7DC3">
              <w:rPr>
                <w:rFonts w:ascii="Times New Roman" w:hAnsi="Times New Roman" w:cs="Times New Roman"/>
                <w:b/>
                <w:color w:val="000000"/>
                <w:sz w:val="20"/>
                <w:szCs w:val="21"/>
              </w:rPr>
              <w:t>»)</w:t>
            </w:r>
          </w:p>
        </w:tc>
        <w:tc>
          <w:tcPr>
            <w:tcW w:w="5074" w:type="dxa"/>
            <w:vAlign w:val="center"/>
          </w:tcPr>
          <w:p w14:paraId="0F4EE3FD" w14:textId="77777777" w:rsidR="001B7DC3" w:rsidRPr="001B7DC3" w:rsidRDefault="001B7DC3" w:rsidP="002B36B0">
            <w:pPr>
              <w:spacing w:line="240" w:lineRule="auto"/>
              <w:jc w:val="both"/>
              <w:rPr>
                <w:rFonts w:ascii="Times New Roman" w:eastAsia="Times New Roman" w:hAnsi="Times New Roman" w:cs="Times New Roman"/>
                <w:b/>
                <w:color w:val="auto"/>
                <w:sz w:val="20"/>
                <w:szCs w:val="21"/>
              </w:rPr>
            </w:pPr>
            <w:r w:rsidRPr="001B7DC3">
              <w:rPr>
                <w:rFonts w:ascii="Times New Roman" w:eastAsia="Times New Roman" w:hAnsi="Times New Roman" w:cs="Times New Roman"/>
                <w:b/>
                <w:color w:val="auto"/>
                <w:sz w:val="20"/>
                <w:szCs w:val="21"/>
              </w:rPr>
              <w:t xml:space="preserve">Федеральное государственное бюджетное учреждение науки Институт океанологии им. П.П. </w:t>
            </w:r>
            <w:proofErr w:type="spellStart"/>
            <w:r w:rsidRPr="001B7DC3">
              <w:rPr>
                <w:rFonts w:ascii="Times New Roman" w:eastAsia="Times New Roman" w:hAnsi="Times New Roman" w:cs="Times New Roman"/>
                <w:b/>
                <w:color w:val="auto"/>
                <w:sz w:val="20"/>
                <w:szCs w:val="21"/>
              </w:rPr>
              <w:t>Ширшова</w:t>
            </w:r>
            <w:proofErr w:type="spellEnd"/>
            <w:r w:rsidRPr="001B7DC3">
              <w:rPr>
                <w:rFonts w:ascii="Times New Roman" w:eastAsia="Times New Roman" w:hAnsi="Times New Roman" w:cs="Times New Roman"/>
                <w:b/>
                <w:color w:val="auto"/>
                <w:sz w:val="20"/>
                <w:szCs w:val="21"/>
              </w:rPr>
              <w:t xml:space="preserve"> Российской академии наук (ИО РАН)</w:t>
            </w:r>
          </w:p>
          <w:p w14:paraId="12D560CA" w14:textId="77777777" w:rsidR="001B7DC3" w:rsidRPr="001B7DC3" w:rsidRDefault="001B7DC3" w:rsidP="002B36B0">
            <w:pPr>
              <w:spacing w:line="240" w:lineRule="auto"/>
              <w:jc w:val="both"/>
              <w:rPr>
                <w:rFonts w:ascii="Times New Roman" w:eastAsia="Times New Roman" w:hAnsi="Times New Roman" w:cs="Times New Roman"/>
                <w:b/>
                <w:bCs/>
                <w:sz w:val="20"/>
                <w:szCs w:val="21"/>
                <w:u w:val="single"/>
              </w:rPr>
            </w:pPr>
          </w:p>
        </w:tc>
        <w:tc>
          <w:tcPr>
            <w:tcW w:w="678" w:type="dxa"/>
            <w:vMerge/>
          </w:tcPr>
          <w:p w14:paraId="1EEEE8F8" w14:textId="77777777" w:rsidR="001B7DC3" w:rsidRPr="001B7DC3" w:rsidRDefault="001B7DC3" w:rsidP="002B36B0">
            <w:pPr>
              <w:jc w:val="both"/>
              <w:rPr>
                <w:sz w:val="20"/>
                <w:szCs w:val="21"/>
              </w:rPr>
            </w:pPr>
          </w:p>
        </w:tc>
      </w:tr>
      <w:tr w:rsidR="003208E3" w:rsidRPr="001B7DC3" w14:paraId="4BED3311" w14:textId="77777777">
        <w:trPr>
          <w:trHeight w:val="737"/>
        </w:trPr>
        <w:tc>
          <w:tcPr>
            <w:tcW w:w="4417" w:type="dxa"/>
            <w:tcBorders>
              <w:top w:val="single" w:sz="8" w:space="0" w:color="000000"/>
              <w:left w:val="single" w:sz="8" w:space="0" w:color="000000"/>
              <w:bottom w:val="single" w:sz="8" w:space="0" w:color="000000"/>
              <w:right w:val="single" w:sz="8" w:space="0" w:color="000000"/>
            </w:tcBorders>
          </w:tcPr>
          <w:p w14:paraId="44566FD7"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Наименование</w:t>
            </w:r>
          </w:p>
        </w:tc>
        <w:tc>
          <w:tcPr>
            <w:tcW w:w="5074" w:type="dxa"/>
            <w:tcBorders>
              <w:top w:val="single" w:sz="8" w:space="0" w:color="000000"/>
              <w:bottom w:val="single" w:sz="8" w:space="0" w:color="000000"/>
              <w:right w:val="single" w:sz="8" w:space="0" w:color="000000"/>
            </w:tcBorders>
          </w:tcPr>
          <w:p w14:paraId="430D6372" w14:textId="172604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Журнал "Океанологические исследования", том 5</w:t>
            </w:r>
            <w:r w:rsidR="00947CC5" w:rsidRPr="001B7DC3">
              <w:rPr>
                <w:rFonts w:ascii="Times New Roman" w:eastAsia="Times New Roman" w:hAnsi="Times New Roman" w:cs="Times New Roman"/>
                <w:b/>
                <w:bCs/>
                <w:sz w:val="20"/>
                <w:szCs w:val="21"/>
              </w:rPr>
              <w:t>4</w:t>
            </w:r>
            <w:r w:rsidRPr="001B7DC3">
              <w:rPr>
                <w:rFonts w:ascii="Times New Roman" w:eastAsia="Times New Roman" w:hAnsi="Times New Roman" w:cs="Times New Roman"/>
                <w:b/>
                <w:bCs/>
                <w:sz w:val="20"/>
                <w:szCs w:val="21"/>
              </w:rPr>
              <w:t>, №</w:t>
            </w:r>
            <w:r w:rsidR="00947CC5" w:rsidRPr="001B7DC3">
              <w:rPr>
                <w:rFonts w:ascii="Times New Roman" w:eastAsia="Times New Roman" w:hAnsi="Times New Roman" w:cs="Times New Roman"/>
                <w:b/>
                <w:bCs/>
                <w:sz w:val="20"/>
                <w:szCs w:val="21"/>
              </w:rPr>
              <w:t>1</w:t>
            </w:r>
          </w:p>
        </w:tc>
        <w:tc>
          <w:tcPr>
            <w:tcW w:w="678" w:type="dxa"/>
          </w:tcPr>
          <w:p w14:paraId="73ACEC2B" w14:textId="77777777" w:rsidR="003208E3" w:rsidRPr="001B7DC3" w:rsidRDefault="003208E3" w:rsidP="002B36B0">
            <w:pPr>
              <w:jc w:val="both"/>
              <w:rPr>
                <w:sz w:val="20"/>
                <w:szCs w:val="21"/>
              </w:rPr>
            </w:pPr>
          </w:p>
        </w:tc>
      </w:tr>
      <w:tr w:rsidR="003208E3" w:rsidRPr="001B7DC3" w14:paraId="498DD0FE" w14:textId="77777777">
        <w:trPr>
          <w:trHeight w:val="429"/>
        </w:trPr>
        <w:tc>
          <w:tcPr>
            <w:tcW w:w="4417" w:type="dxa"/>
            <w:tcBorders>
              <w:left w:val="single" w:sz="8" w:space="0" w:color="000000"/>
              <w:bottom w:val="single" w:sz="4" w:space="0" w:color="000000"/>
              <w:right w:val="single" w:sz="8" w:space="0" w:color="000000"/>
            </w:tcBorders>
          </w:tcPr>
          <w:p w14:paraId="65CD0058"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Автор</w:t>
            </w:r>
          </w:p>
        </w:tc>
        <w:tc>
          <w:tcPr>
            <w:tcW w:w="5074" w:type="dxa"/>
            <w:tcBorders>
              <w:left w:val="single" w:sz="4" w:space="0" w:color="000000"/>
              <w:bottom w:val="single" w:sz="4" w:space="0" w:color="000000"/>
              <w:right w:val="single" w:sz="8" w:space="0" w:color="000000"/>
            </w:tcBorders>
          </w:tcPr>
          <w:p w14:paraId="049322C3"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Коллектив авторов</w:t>
            </w:r>
          </w:p>
        </w:tc>
        <w:tc>
          <w:tcPr>
            <w:tcW w:w="678" w:type="dxa"/>
          </w:tcPr>
          <w:p w14:paraId="1BA950CF" w14:textId="77777777" w:rsidR="003208E3" w:rsidRPr="001B7DC3" w:rsidRDefault="003208E3" w:rsidP="002B36B0">
            <w:pPr>
              <w:jc w:val="both"/>
              <w:rPr>
                <w:sz w:val="20"/>
                <w:szCs w:val="21"/>
              </w:rPr>
            </w:pPr>
          </w:p>
        </w:tc>
      </w:tr>
      <w:tr w:rsidR="003208E3" w:rsidRPr="001B7DC3" w14:paraId="3CB020E5" w14:textId="77777777">
        <w:trPr>
          <w:trHeight w:val="383"/>
        </w:trPr>
        <w:tc>
          <w:tcPr>
            <w:tcW w:w="4417" w:type="dxa"/>
            <w:tcBorders>
              <w:left w:val="single" w:sz="8" w:space="0" w:color="000000"/>
              <w:bottom w:val="single" w:sz="4" w:space="0" w:color="000000"/>
              <w:right w:val="single" w:sz="8" w:space="0" w:color="000000"/>
            </w:tcBorders>
          </w:tcPr>
          <w:p w14:paraId="6097782A"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ISBN</w:t>
            </w:r>
          </w:p>
        </w:tc>
        <w:tc>
          <w:tcPr>
            <w:tcW w:w="5074" w:type="dxa"/>
            <w:tcBorders>
              <w:left w:val="single" w:sz="4" w:space="0" w:color="000000"/>
              <w:bottom w:val="single" w:sz="4" w:space="0" w:color="000000"/>
              <w:right w:val="single" w:sz="8" w:space="0" w:color="000000"/>
            </w:tcBorders>
          </w:tcPr>
          <w:p w14:paraId="2DE9BF92" w14:textId="77777777" w:rsidR="003208E3" w:rsidRPr="001B7DC3" w:rsidRDefault="003208E3" w:rsidP="002B36B0">
            <w:pPr>
              <w:spacing w:line="240" w:lineRule="auto"/>
              <w:jc w:val="both"/>
              <w:rPr>
                <w:rFonts w:ascii="Times New Roman" w:eastAsia="Times New Roman" w:hAnsi="Times New Roman" w:cs="Times New Roman"/>
                <w:sz w:val="20"/>
                <w:szCs w:val="21"/>
              </w:rPr>
            </w:pPr>
          </w:p>
        </w:tc>
        <w:tc>
          <w:tcPr>
            <w:tcW w:w="678" w:type="dxa"/>
          </w:tcPr>
          <w:p w14:paraId="7B67157C" w14:textId="77777777" w:rsidR="003208E3" w:rsidRPr="001B7DC3" w:rsidRDefault="003208E3" w:rsidP="002B36B0">
            <w:pPr>
              <w:jc w:val="both"/>
              <w:rPr>
                <w:sz w:val="20"/>
                <w:szCs w:val="21"/>
              </w:rPr>
            </w:pPr>
          </w:p>
        </w:tc>
      </w:tr>
      <w:tr w:rsidR="003208E3" w:rsidRPr="001B7DC3" w14:paraId="1F8D3531" w14:textId="77777777">
        <w:trPr>
          <w:trHeight w:val="383"/>
        </w:trPr>
        <w:tc>
          <w:tcPr>
            <w:tcW w:w="4417" w:type="dxa"/>
            <w:tcBorders>
              <w:left w:val="single" w:sz="8" w:space="0" w:color="000000"/>
              <w:bottom w:val="single" w:sz="4" w:space="0" w:color="000000"/>
              <w:right w:val="single" w:sz="8" w:space="0" w:color="000000"/>
            </w:tcBorders>
          </w:tcPr>
          <w:p w14:paraId="4BEACBEE"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Обрезной формат</w:t>
            </w:r>
          </w:p>
        </w:tc>
        <w:tc>
          <w:tcPr>
            <w:tcW w:w="5074" w:type="dxa"/>
            <w:tcBorders>
              <w:left w:val="single" w:sz="4" w:space="0" w:color="000000"/>
              <w:bottom w:val="single" w:sz="4" w:space="0" w:color="000000"/>
              <w:right w:val="single" w:sz="8" w:space="0" w:color="000000"/>
            </w:tcBorders>
          </w:tcPr>
          <w:p w14:paraId="099E4208" w14:textId="77777777"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205х290</w:t>
            </w:r>
          </w:p>
        </w:tc>
        <w:tc>
          <w:tcPr>
            <w:tcW w:w="678" w:type="dxa"/>
          </w:tcPr>
          <w:p w14:paraId="1757D4D9" w14:textId="77777777" w:rsidR="003208E3" w:rsidRPr="001B7DC3" w:rsidRDefault="003208E3" w:rsidP="002B36B0">
            <w:pPr>
              <w:jc w:val="both"/>
              <w:rPr>
                <w:sz w:val="20"/>
                <w:szCs w:val="21"/>
              </w:rPr>
            </w:pPr>
          </w:p>
        </w:tc>
      </w:tr>
      <w:tr w:rsidR="003208E3" w:rsidRPr="001B7DC3" w14:paraId="59966837" w14:textId="77777777">
        <w:trPr>
          <w:trHeight w:val="383"/>
        </w:trPr>
        <w:tc>
          <w:tcPr>
            <w:tcW w:w="4417" w:type="dxa"/>
            <w:tcBorders>
              <w:left w:val="single" w:sz="8" w:space="0" w:color="000000"/>
              <w:bottom w:val="single" w:sz="4" w:space="0" w:color="000000"/>
              <w:right w:val="single" w:sz="8" w:space="0" w:color="000000"/>
            </w:tcBorders>
          </w:tcPr>
          <w:p w14:paraId="073E60A9"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Кол-во страниц</w:t>
            </w:r>
          </w:p>
        </w:tc>
        <w:tc>
          <w:tcPr>
            <w:tcW w:w="5074" w:type="dxa"/>
            <w:tcBorders>
              <w:left w:val="single" w:sz="4" w:space="0" w:color="000000"/>
              <w:bottom w:val="single" w:sz="4" w:space="0" w:color="000000"/>
              <w:right w:val="single" w:sz="8" w:space="0" w:color="000000"/>
            </w:tcBorders>
          </w:tcPr>
          <w:p w14:paraId="7F0EEE49" w14:textId="0B634A41" w:rsidR="003208E3" w:rsidRPr="001B7DC3" w:rsidRDefault="00947CC5"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192</w:t>
            </w:r>
          </w:p>
        </w:tc>
        <w:tc>
          <w:tcPr>
            <w:tcW w:w="678" w:type="dxa"/>
          </w:tcPr>
          <w:p w14:paraId="7AD85DE1" w14:textId="77777777" w:rsidR="003208E3" w:rsidRPr="001B7DC3" w:rsidRDefault="003208E3" w:rsidP="002B36B0">
            <w:pPr>
              <w:jc w:val="both"/>
              <w:rPr>
                <w:sz w:val="20"/>
                <w:szCs w:val="21"/>
              </w:rPr>
            </w:pPr>
          </w:p>
        </w:tc>
      </w:tr>
      <w:tr w:rsidR="003208E3" w:rsidRPr="001B7DC3" w14:paraId="78AB3AE2" w14:textId="77777777">
        <w:trPr>
          <w:trHeight w:val="383"/>
        </w:trPr>
        <w:tc>
          <w:tcPr>
            <w:tcW w:w="4417" w:type="dxa"/>
            <w:tcBorders>
              <w:left w:val="single" w:sz="8" w:space="0" w:color="000000"/>
              <w:bottom w:val="single" w:sz="4" w:space="0" w:color="000000"/>
              <w:right w:val="single" w:sz="8" w:space="0" w:color="000000"/>
            </w:tcBorders>
          </w:tcPr>
          <w:p w14:paraId="7A28D9F9"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Бумага на блок</w:t>
            </w:r>
          </w:p>
        </w:tc>
        <w:tc>
          <w:tcPr>
            <w:tcW w:w="5074" w:type="dxa"/>
            <w:tcBorders>
              <w:left w:val="single" w:sz="4" w:space="0" w:color="000000"/>
              <w:bottom w:val="single" w:sz="4" w:space="0" w:color="000000"/>
              <w:right w:val="single" w:sz="8" w:space="0" w:color="000000"/>
            </w:tcBorders>
          </w:tcPr>
          <w:p w14:paraId="0C3F170D" w14:textId="77777777"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80 г.</w:t>
            </w:r>
          </w:p>
        </w:tc>
        <w:tc>
          <w:tcPr>
            <w:tcW w:w="678" w:type="dxa"/>
          </w:tcPr>
          <w:p w14:paraId="6B640F48" w14:textId="77777777" w:rsidR="003208E3" w:rsidRPr="001B7DC3" w:rsidRDefault="003208E3" w:rsidP="002B36B0">
            <w:pPr>
              <w:jc w:val="both"/>
              <w:rPr>
                <w:sz w:val="20"/>
                <w:szCs w:val="21"/>
              </w:rPr>
            </w:pPr>
          </w:p>
        </w:tc>
      </w:tr>
      <w:tr w:rsidR="003208E3" w:rsidRPr="001B7DC3" w14:paraId="1D74B1EE" w14:textId="77777777">
        <w:trPr>
          <w:trHeight w:val="383"/>
        </w:trPr>
        <w:tc>
          <w:tcPr>
            <w:tcW w:w="4417" w:type="dxa"/>
            <w:tcBorders>
              <w:left w:val="single" w:sz="8" w:space="0" w:color="000000"/>
              <w:bottom w:val="single" w:sz="4" w:space="0" w:color="000000"/>
              <w:right w:val="single" w:sz="8" w:space="0" w:color="000000"/>
            </w:tcBorders>
          </w:tcPr>
          <w:p w14:paraId="5BFEE883"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Красочность блока</w:t>
            </w:r>
          </w:p>
        </w:tc>
        <w:tc>
          <w:tcPr>
            <w:tcW w:w="5074" w:type="dxa"/>
            <w:tcBorders>
              <w:left w:val="single" w:sz="4" w:space="0" w:color="000000"/>
              <w:bottom w:val="single" w:sz="4" w:space="0" w:color="000000"/>
              <w:right w:val="single" w:sz="8" w:space="0" w:color="000000"/>
            </w:tcBorders>
          </w:tcPr>
          <w:p w14:paraId="5D2ABF88" w14:textId="77777777"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4+4</w:t>
            </w:r>
          </w:p>
        </w:tc>
        <w:tc>
          <w:tcPr>
            <w:tcW w:w="678" w:type="dxa"/>
          </w:tcPr>
          <w:p w14:paraId="4C02AB5B" w14:textId="77777777" w:rsidR="003208E3" w:rsidRPr="001B7DC3" w:rsidRDefault="003208E3" w:rsidP="002B36B0">
            <w:pPr>
              <w:jc w:val="both"/>
              <w:rPr>
                <w:sz w:val="20"/>
                <w:szCs w:val="21"/>
              </w:rPr>
            </w:pPr>
          </w:p>
        </w:tc>
      </w:tr>
      <w:tr w:rsidR="003208E3" w:rsidRPr="001B7DC3" w14:paraId="33B875F5" w14:textId="77777777">
        <w:trPr>
          <w:trHeight w:val="383"/>
        </w:trPr>
        <w:tc>
          <w:tcPr>
            <w:tcW w:w="4417" w:type="dxa"/>
            <w:tcBorders>
              <w:left w:val="single" w:sz="8" w:space="0" w:color="000000"/>
              <w:bottom w:val="single" w:sz="4" w:space="0" w:color="000000"/>
              <w:right w:val="single" w:sz="8" w:space="0" w:color="000000"/>
            </w:tcBorders>
          </w:tcPr>
          <w:p w14:paraId="20DAB235"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Переплет</w:t>
            </w:r>
          </w:p>
        </w:tc>
        <w:tc>
          <w:tcPr>
            <w:tcW w:w="5074" w:type="dxa"/>
            <w:tcBorders>
              <w:left w:val="single" w:sz="4" w:space="0" w:color="000000"/>
              <w:bottom w:val="single" w:sz="4" w:space="0" w:color="000000"/>
              <w:right w:val="single" w:sz="8" w:space="0" w:color="000000"/>
            </w:tcBorders>
          </w:tcPr>
          <w:p w14:paraId="00F35E52" w14:textId="77777777"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КБС</w:t>
            </w:r>
          </w:p>
        </w:tc>
        <w:tc>
          <w:tcPr>
            <w:tcW w:w="678" w:type="dxa"/>
          </w:tcPr>
          <w:p w14:paraId="137612B5" w14:textId="77777777" w:rsidR="003208E3" w:rsidRPr="001B7DC3" w:rsidRDefault="003208E3" w:rsidP="002B36B0">
            <w:pPr>
              <w:jc w:val="both"/>
              <w:rPr>
                <w:sz w:val="20"/>
                <w:szCs w:val="21"/>
              </w:rPr>
            </w:pPr>
          </w:p>
        </w:tc>
      </w:tr>
      <w:tr w:rsidR="003208E3" w:rsidRPr="001B7DC3" w14:paraId="19D44FB2" w14:textId="77777777">
        <w:trPr>
          <w:trHeight w:val="383"/>
        </w:trPr>
        <w:tc>
          <w:tcPr>
            <w:tcW w:w="4417" w:type="dxa"/>
            <w:tcBorders>
              <w:left w:val="single" w:sz="8" w:space="0" w:color="000000"/>
              <w:bottom w:val="single" w:sz="4" w:space="0" w:color="000000"/>
              <w:right w:val="single" w:sz="8" w:space="0" w:color="000000"/>
            </w:tcBorders>
          </w:tcPr>
          <w:p w14:paraId="469212EE"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Ламинация</w:t>
            </w:r>
          </w:p>
        </w:tc>
        <w:tc>
          <w:tcPr>
            <w:tcW w:w="5074" w:type="dxa"/>
            <w:tcBorders>
              <w:left w:val="single" w:sz="4" w:space="0" w:color="000000"/>
              <w:bottom w:val="single" w:sz="4" w:space="0" w:color="000000"/>
              <w:right w:val="single" w:sz="8" w:space="0" w:color="000000"/>
            </w:tcBorders>
          </w:tcPr>
          <w:p w14:paraId="6CED0B43" w14:textId="77777777"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матовая</w:t>
            </w:r>
          </w:p>
        </w:tc>
        <w:tc>
          <w:tcPr>
            <w:tcW w:w="678" w:type="dxa"/>
          </w:tcPr>
          <w:p w14:paraId="5CD606EB" w14:textId="77777777" w:rsidR="003208E3" w:rsidRPr="001B7DC3" w:rsidRDefault="003208E3" w:rsidP="002B36B0">
            <w:pPr>
              <w:jc w:val="both"/>
              <w:rPr>
                <w:sz w:val="20"/>
                <w:szCs w:val="21"/>
              </w:rPr>
            </w:pPr>
          </w:p>
        </w:tc>
      </w:tr>
      <w:tr w:rsidR="003208E3" w:rsidRPr="001B7DC3" w14:paraId="6003C46D" w14:textId="77777777">
        <w:trPr>
          <w:trHeight w:val="383"/>
        </w:trPr>
        <w:tc>
          <w:tcPr>
            <w:tcW w:w="4417" w:type="dxa"/>
            <w:tcBorders>
              <w:left w:val="single" w:sz="8" w:space="0" w:color="000000"/>
              <w:bottom w:val="single" w:sz="4" w:space="0" w:color="000000"/>
              <w:right w:val="single" w:sz="8" w:space="0" w:color="000000"/>
            </w:tcBorders>
          </w:tcPr>
          <w:p w14:paraId="01022FD7"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Форзац</w:t>
            </w:r>
          </w:p>
        </w:tc>
        <w:tc>
          <w:tcPr>
            <w:tcW w:w="5074" w:type="dxa"/>
            <w:tcBorders>
              <w:left w:val="single" w:sz="4" w:space="0" w:color="000000"/>
              <w:bottom w:val="single" w:sz="4" w:space="0" w:color="000000"/>
              <w:right w:val="single" w:sz="8" w:space="0" w:color="000000"/>
            </w:tcBorders>
          </w:tcPr>
          <w:p w14:paraId="4BF20C38" w14:textId="77777777" w:rsidR="003208E3" w:rsidRPr="001B7DC3" w:rsidRDefault="003208E3" w:rsidP="002B36B0">
            <w:pPr>
              <w:spacing w:line="240" w:lineRule="auto"/>
              <w:jc w:val="both"/>
              <w:rPr>
                <w:rFonts w:ascii="Times New Roman" w:eastAsia="Times New Roman" w:hAnsi="Times New Roman" w:cs="Times New Roman"/>
                <w:sz w:val="20"/>
                <w:szCs w:val="21"/>
              </w:rPr>
            </w:pPr>
          </w:p>
        </w:tc>
        <w:tc>
          <w:tcPr>
            <w:tcW w:w="678" w:type="dxa"/>
          </w:tcPr>
          <w:p w14:paraId="1FCB9444" w14:textId="77777777" w:rsidR="003208E3" w:rsidRPr="001B7DC3" w:rsidRDefault="003208E3" w:rsidP="002B36B0">
            <w:pPr>
              <w:jc w:val="both"/>
              <w:rPr>
                <w:sz w:val="20"/>
                <w:szCs w:val="21"/>
              </w:rPr>
            </w:pPr>
          </w:p>
        </w:tc>
      </w:tr>
      <w:tr w:rsidR="003208E3" w:rsidRPr="001B7DC3" w14:paraId="2B98485E" w14:textId="77777777">
        <w:trPr>
          <w:trHeight w:val="383"/>
        </w:trPr>
        <w:tc>
          <w:tcPr>
            <w:tcW w:w="4417" w:type="dxa"/>
            <w:tcBorders>
              <w:left w:val="single" w:sz="8" w:space="0" w:color="000000"/>
              <w:bottom w:val="single" w:sz="4" w:space="0" w:color="000000"/>
              <w:right w:val="single" w:sz="8" w:space="0" w:color="000000"/>
            </w:tcBorders>
          </w:tcPr>
          <w:p w14:paraId="0B936DA1"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Красочность обложки</w:t>
            </w:r>
          </w:p>
        </w:tc>
        <w:tc>
          <w:tcPr>
            <w:tcW w:w="5074" w:type="dxa"/>
            <w:tcBorders>
              <w:left w:val="single" w:sz="4" w:space="0" w:color="000000"/>
              <w:bottom w:val="single" w:sz="4" w:space="0" w:color="000000"/>
              <w:right w:val="single" w:sz="8" w:space="0" w:color="000000"/>
            </w:tcBorders>
          </w:tcPr>
          <w:p w14:paraId="31E17FC6" w14:textId="77777777"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eastAsia="Times New Roman" w:hAnsi="Times New Roman" w:cs="Times New Roman"/>
                <w:sz w:val="20"/>
                <w:szCs w:val="21"/>
              </w:rPr>
              <w:t>4+4</w:t>
            </w:r>
          </w:p>
        </w:tc>
        <w:tc>
          <w:tcPr>
            <w:tcW w:w="678" w:type="dxa"/>
          </w:tcPr>
          <w:p w14:paraId="32EF90F1" w14:textId="77777777" w:rsidR="003208E3" w:rsidRPr="001B7DC3" w:rsidRDefault="003208E3" w:rsidP="002B36B0">
            <w:pPr>
              <w:jc w:val="both"/>
              <w:rPr>
                <w:sz w:val="20"/>
                <w:szCs w:val="21"/>
              </w:rPr>
            </w:pPr>
          </w:p>
        </w:tc>
      </w:tr>
      <w:tr w:rsidR="003208E3" w:rsidRPr="001B7DC3" w14:paraId="510AC322" w14:textId="77777777">
        <w:trPr>
          <w:trHeight w:val="383"/>
        </w:trPr>
        <w:tc>
          <w:tcPr>
            <w:tcW w:w="4417" w:type="dxa"/>
            <w:tcBorders>
              <w:left w:val="single" w:sz="8" w:space="0" w:color="000000"/>
              <w:bottom w:val="single" w:sz="4" w:space="0" w:color="000000"/>
              <w:right w:val="single" w:sz="8" w:space="0" w:color="000000"/>
            </w:tcBorders>
          </w:tcPr>
          <w:p w14:paraId="0C1CF752"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Вклейки</w:t>
            </w:r>
          </w:p>
        </w:tc>
        <w:tc>
          <w:tcPr>
            <w:tcW w:w="5074" w:type="dxa"/>
            <w:tcBorders>
              <w:left w:val="single" w:sz="4" w:space="0" w:color="000000"/>
              <w:bottom w:val="single" w:sz="4" w:space="0" w:color="000000"/>
              <w:right w:val="single" w:sz="8" w:space="0" w:color="000000"/>
            </w:tcBorders>
          </w:tcPr>
          <w:p w14:paraId="4E48CEF8" w14:textId="77777777" w:rsidR="003208E3" w:rsidRPr="001B7DC3" w:rsidRDefault="003208E3" w:rsidP="002B36B0">
            <w:pPr>
              <w:spacing w:line="240" w:lineRule="auto"/>
              <w:jc w:val="both"/>
              <w:rPr>
                <w:rFonts w:ascii="Times New Roman" w:eastAsia="Times New Roman" w:hAnsi="Times New Roman" w:cs="Times New Roman"/>
                <w:sz w:val="20"/>
                <w:szCs w:val="21"/>
              </w:rPr>
            </w:pPr>
          </w:p>
        </w:tc>
        <w:tc>
          <w:tcPr>
            <w:tcW w:w="678" w:type="dxa"/>
          </w:tcPr>
          <w:p w14:paraId="5A38D330" w14:textId="77777777" w:rsidR="003208E3" w:rsidRPr="001B7DC3" w:rsidRDefault="003208E3" w:rsidP="002B36B0">
            <w:pPr>
              <w:jc w:val="both"/>
              <w:rPr>
                <w:sz w:val="20"/>
                <w:szCs w:val="21"/>
              </w:rPr>
            </w:pPr>
          </w:p>
        </w:tc>
      </w:tr>
      <w:tr w:rsidR="003208E3" w:rsidRPr="001B7DC3" w14:paraId="7F87B5AF" w14:textId="77777777">
        <w:trPr>
          <w:trHeight w:val="383"/>
        </w:trPr>
        <w:tc>
          <w:tcPr>
            <w:tcW w:w="4417" w:type="dxa"/>
            <w:tcBorders>
              <w:left w:val="single" w:sz="8" w:space="0" w:color="000000"/>
              <w:bottom w:val="single" w:sz="4" w:space="0" w:color="000000"/>
              <w:right w:val="single" w:sz="8" w:space="0" w:color="000000"/>
            </w:tcBorders>
          </w:tcPr>
          <w:p w14:paraId="24ECE25E"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Иллюстрации</w:t>
            </w:r>
          </w:p>
        </w:tc>
        <w:tc>
          <w:tcPr>
            <w:tcW w:w="5074" w:type="dxa"/>
            <w:tcBorders>
              <w:left w:val="single" w:sz="4" w:space="0" w:color="000000"/>
              <w:bottom w:val="single" w:sz="4" w:space="0" w:color="000000"/>
              <w:right w:val="single" w:sz="8" w:space="0" w:color="000000"/>
            </w:tcBorders>
          </w:tcPr>
          <w:p w14:paraId="2EB50305" w14:textId="77777777" w:rsidR="003208E3" w:rsidRPr="001B7DC3" w:rsidRDefault="003208E3" w:rsidP="002B36B0">
            <w:pPr>
              <w:spacing w:line="240" w:lineRule="auto"/>
              <w:jc w:val="both"/>
              <w:rPr>
                <w:rFonts w:ascii="Times New Roman" w:eastAsia="Times New Roman" w:hAnsi="Times New Roman" w:cs="Times New Roman"/>
                <w:sz w:val="20"/>
                <w:szCs w:val="21"/>
              </w:rPr>
            </w:pPr>
          </w:p>
        </w:tc>
        <w:tc>
          <w:tcPr>
            <w:tcW w:w="678" w:type="dxa"/>
          </w:tcPr>
          <w:p w14:paraId="7141AC9B" w14:textId="77777777" w:rsidR="003208E3" w:rsidRPr="001B7DC3" w:rsidRDefault="003208E3" w:rsidP="002B36B0">
            <w:pPr>
              <w:jc w:val="both"/>
              <w:rPr>
                <w:sz w:val="20"/>
                <w:szCs w:val="21"/>
              </w:rPr>
            </w:pPr>
          </w:p>
        </w:tc>
      </w:tr>
      <w:tr w:rsidR="003208E3" w:rsidRPr="001B7DC3" w14:paraId="57CC2D7A" w14:textId="77777777">
        <w:trPr>
          <w:trHeight w:val="383"/>
        </w:trPr>
        <w:tc>
          <w:tcPr>
            <w:tcW w:w="4417" w:type="dxa"/>
            <w:tcBorders>
              <w:left w:val="single" w:sz="8" w:space="0" w:color="000000"/>
              <w:bottom w:val="single" w:sz="4" w:space="0" w:color="000000"/>
              <w:right w:val="single" w:sz="8" w:space="0" w:color="000000"/>
            </w:tcBorders>
          </w:tcPr>
          <w:p w14:paraId="1451F2B0"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proofErr w:type="gramStart"/>
            <w:r w:rsidRPr="001B7DC3">
              <w:rPr>
                <w:rFonts w:ascii="Times New Roman" w:eastAsia="Times New Roman" w:hAnsi="Times New Roman" w:cs="Times New Roman"/>
                <w:b/>
                <w:bCs/>
                <w:sz w:val="20"/>
                <w:szCs w:val="21"/>
              </w:rPr>
              <w:t>Доп</w:t>
            </w:r>
            <w:proofErr w:type="gramEnd"/>
            <w:r w:rsidRPr="001B7DC3">
              <w:rPr>
                <w:rFonts w:ascii="Times New Roman" w:eastAsia="Times New Roman" w:hAnsi="Times New Roman" w:cs="Times New Roman"/>
                <w:b/>
                <w:bCs/>
                <w:sz w:val="20"/>
                <w:szCs w:val="21"/>
              </w:rPr>
              <w:t xml:space="preserve"> сведения</w:t>
            </w:r>
          </w:p>
        </w:tc>
        <w:tc>
          <w:tcPr>
            <w:tcW w:w="5074" w:type="dxa"/>
            <w:tcBorders>
              <w:left w:val="single" w:sz="4" w:space="0" w:color="000000"/>
              <w:bottom w:val="single" w:sz="4" w:space="0" w:color="000000"/>
              <w:right w:val="single" w:sz="8" w:space="0" w:color="000000"/>
            </w:tcBorders>
          </w:tcPr>
          <w:p w14:paraId="26D80402" w14:textId="77777777" w:rsidR="003208E3" w:rsidRPr="001B7DC3" w:rsidRDefault="003208E3" w:rsidP="002B36B0">
            <w:pPr>
              <w:spacing w:line="240" w:lineRule="auto"/>
              <w:jc w:val="both"/>
              <w:rPr>
                <w:rFonts w:ascii="Times New Roman" w:eastAsia="Times New Roman" w:hAnsi="Times New Roman" w:cs="Times New Roman"/>
                <w:sz w:val="20"/>
                <w:szCs w:val="21"/>
              </w:rPr>
            </w:pPr>
          </w:p>
        </w:tc>
        <w:tc>
          <w:tcPr>
            <w:tcW w:w="678" w:type="dxa"/>
          </w:tcPr>
          <w:p w14:paraId="481E91CC" w14:textId="77777777" w:rsidR="003208E3" w:rsidRPr="001B7DC3" w:rsidRDefault="003208E3" w:rsidP="002B36B0">
            <w:pPr>
              <w:jc w:val="both"/>
              <w:rPr>
                <w:sz w:val="20"/>
                <w:szCs w:val="21"/>
              </w:rPr>
            </w:pPr>
          </w:p>
        </w:tc>
      </w:tr>
      <w:tr w:rsidR="003208E3" w:rsidRPr="001B7DC3" w14:paraId="6404F530" w14:textId="77777777">
        <w:trPr>
          <w:trHeight w:val="383"/>
        </w:trPr>
        <w:tc>
          <w:tcPr>
            <w:tcW w:w="4417" w:type="dxa"/>
            <w:tcBorders>
              <w:left w:val="single" w:sz="8" w:space="0" w:color="000000"/>
              <w:bottom w:val="single" w:sz="4" w:space="0" w:color="000000"/>
              <w:right w:val="single" w:sz="8" w:space="0" w:color="000000"/>
            </w:tcBorders>
          </w:tcPr>
          <w:p w14:paraId="4EF99083"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Тираж</w:t>
            </w:r>
          </w:p>
        </w:tc>
        <w:tc>
          <w:tcPr>
            <w:tcW w:w="5074" w:type="dxa"/>
            <w:tcBorders>
              <w:left w:val="single" w:sz="4" w:space="0" w:color="000000"/>
              <w:bottom w:val="single" w:sz="4" w:space="0" w:color="000000"/>
              <w:right w:val="single" w:sz="8" w:space="0" w:color="000000"/>
            </w:tcBorders>
          </w:tcPr>
          <w:p w14:paraId="5729E0B5" w14:textId="53825787" w:rsidR="003208E3" w:rsidRPr="001B7DC3" w:rsidRDefault="00947CC5" w:rsidP="002B36B0">
            <w:pPr>
              <w:spacing w:line="240" w:lineRule="auto"/>
              <w:jc w:val="both"/>
              <w:rPr>
                <w:rFonts w:ascii="Times New Roman" w:eastAsia="Times New Roman" w:hAnsi="Times New Roman" w:cs="Times New Roman"/>
                <w:color w:val="auto"/>
                <w:sz w:val="20"/>
                <w:szCs w:val="21"/>
              </w:rPr>
            </w:pPr>
            <w:r w:rsidRPr="001B7DC3">
              <w:rPr>
                <w:rFonts w:ascii="Times New Roman" w:eastAsia="Times New Roman" w:hAnsi="Times New Roman" w:cs="Times New Roman"/>
                <w:color w:val="auto"/>
                <w:sz w:val="20"/>
                <w:szCs w:val="21"/>
              </w:rPr>
              <w:t>50</w:t>
            </w:r>
            <w:r w:rsidR="00B77EC3" w:rsidRPr="001B7DC3">
              <w:rPr>
                <w:rFonts w:ascii="Times New Roman" w:eastAsia="Times New Roman" w:hAnsi="Times New Roman" w:cs="Times New Roman"/>
                <w:color w:val="auto"/>
                <w:sz w:val="20"/>
                <w:szCs w:val="21"/>
              </w:rPr>
              <w:t xml:space="preserve"> экз.</w:t>
            </w:r>
          </w:p>
        </w:tc>
        <w:tc>
          <w:tcPr>
            <w:tcW w:w="678" w:type="dxa"/>
          </w:tcPr>
          <w:p w14:paraId="7C9E67E7" w14:textId="77777777" w:rsidR="003208E3" w:rsidRPr="001B7DC3" w:rsidRDefault="003208E3" w:rsidP="002B36B0">
            <w:pPr>
              <w:jc w:val="both"/>
              <w:rPr>
                <w:sz w:val="20"/>
                <w:szCs w:val="21"/>
              </w:rPr>
            </w:pPr>
          </w:p>
        </w:tc>
      </w:tr>
      <w:tr w:rsidR="003208E3" w:rsidRPr="001B7DC3" w14:paraId="0AA8C20F" w14:textId="77777777">
        <w:trPr>
          <w:trHeight w:val="383"/>
        </w:trPr>
        <w:tc>
          <w:tcPr>
            <w:tcW w:w="4417" w:type="dxa"/>
            <w:tcBorders>
              <w:left w:val="single" w:sz="8" w:space="0" w:color="000000"/>
              <w:bottom w:val="single" w:sz="4" w:space="0" w:color="000000"/>
              <w:right w:val="single" w:sz="8" w:space="0" w:color="000000"/>
            </w:tcBorders>
          </w:tcPr>
          <w:p w14:paraId="2D3F1E69" w14:textId="2CBEF41D"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Цена</w:t>
            </w:r>
            <w:r w:rsidR="0047092B" w:rsidRPr="001B7DC3">
              <w:rPr>
                <w:rFonts w:ascii="Times New Roman" w:eastAsia="Times New Roman" w:hAnsi="Times New Roman" w:cs="Times New Roman"/>
                <w:b/>
                <w:bCs/>
                <w:sz w:val="20"/>
                <w:szCs w:val="21"/>
              </w:rPr>
              <w:t xml:space="preserve"> 1 экз.</w:t>
            </w:r>
          </w:p>
        </w:tc>
        <w:tc>
          <w:tcPr>
            <w:tcW w:w="5074" w:type="dxa"/>
            <w:tcBorders>
              <w:left w:val="single" w:sz="4" w:space="0" w:color="000000"/>
              <w:bottom w:val="single" w:sz="4" w:space="0" w:color="000000"/>
              <w:right w:val="single" w:sz="8" w:space="0" w:color="000000"/>
            </w:tcBorders>
          </w:tcPr>
          <w:p w14:paraId="697E722A" w14:textId="308E3F7D" w:rsidR="003208E3" w:rsidRPr="004D7012" w:rsidRDefault="004D7012" w:rsidP="004D7012">
            <w:pPr>
              <w:spacing w:line="240" w:lineRule="auto"/>
              <w:jc w:val="both"/>
              <w:rPr>
                <w:rFonts w:ascii="Times New Roman" w:eastAsia="Times New Roman" w:hAnsi="Times New Roman" w:cs="Times New Roman"/>
                <w:color w:val="auto"/>
                <w:sz w:val="20"/>
                <w:szCs w:val="21"/>
              </w:rPr>
            </w:pPr>
            <w:r w:rsidRPr="004D7012">
              <w:rPr>
                <w:rFonts w:ascii="Times New Roman" w:eastAsia="Times New Roman" w:hAnsi="Times New Roman" w:cs="Times New Roman"/>
                <w:color w:val="auto"/>
                <w:sz w:val="20"/>
                <w:szCs w:val="21"/>
              </w:rPr>
              <w:t>552</w:t>
            </w:r>
            <w:r w:rsidR="00B77EC3" w:rsidRPr="004D7012">
              <w:rPr>
                <w:rFonts w:ascii="Times New Roman" w:eastAsia="Times New Roman" w:hAnsi="Times New Roman" w:cs="Times New Roman"/>
                <w:color w:val="auto"/>
                <w:sz w:val="20"/>
                <w:szCs w:val="21"/>
              </w:rPr>
              <w:t xml:space="preserve"> (</w:t>
            </w:r>
            <w:r w:rsidRPr="004D7012">
              <w:rPr>
                <w:rFonts w:ascii="Times New Roman" w:eastAsia="Times New Roman" w:hAnsi="Times New Roman" w:cs="Times New Roman"/>
                <w:color w:val="auto"/>
                <w:sz w:val="20"/>
                <w:szCs w:val="21"/>
              </w:rPr>
              <w:t>Пятьсот пятьдесят два</w:t>
            </w:r>
            <w:r w:rsidR="00B77EC3" w:rsidRPr="004D7012">
              <w:rPr>
                <w:rFonts w:ascii="Times New Roman" w:eastAsia="Times New Roman" w:hAnsi="Times New Roman" w:cs="Times New Roman"/>
                <w:color w:val="auto"/>
                <w:sz w:val="20"/>
                <w:szCs w:val="21"/>
              </w:rPr>
              <w:t xml:space="preserve">) </w:t>
            </w:r>
            <w:r w:rsidRPr="004D7012">
              <w:rPr>
                <w:rFonts w:ascii="Times New Roman" w:eastAsia="Times New Roman" w:hAnsi="Times New Roman" w:cs="Times New Roman"/>
                <w:color w:val="auto"/>
                <w:sz w:val="20"/>
                <w:szCs w:val="21"/>
              </w:rPr>
              <w:t>рубля</w:t>
            </w:r>
            <w:r>
              <w:rPr>
                <w:rFonts w:ascii="Times New Roman" w:eastAsia="Times New Roman" w:hAnsi="Times New Roman" w:cs="Times New Roman"/>
                <w:color w:val="auto"/>
                <w:sz w:val="20"/>
                <w:szCs w:val="21"/>
              </w:rPr>
              <w:t xml:space="preserve">,00 копеек. </w:t>
            </w:r>
          </w:p>
        </w:tc>
        <w:tc>
          <w:tcPr>
            <w:tcW w:w="678" w:type="dxa"/>
          </w:tcPr>
          <w:p w14:paraId="32EEB529" w14:textId="77777777" w:rsidR="003208E3" w:rsidRPr="001B7DC3" w:rsidRDefault="003208E3" w:rsidP="002B36B0">
            <w:pPr>
              <w:jc w:val="both"/>
              <w:rPr>
                <w:sz w:val="20"/>
                <w:szCs w:val="21"/>
              </w:rPr>
            </w:pPr>
          </w:p>
        </w:tc>
      </w:tr>
      <w:tr w:rsidR="003208E3" w:rsidRPr="001B7DC3" w14:paraId="7C378F9E" w14:textId="77777777">
        <w:trPr>
          <w:trHeight w:val="522"/>
        </w:trPr>
        <w:tc>
          <w:tcPr>
            <w:tcW w:w="4417" w:type="dxa"/>
            <w:tcBorders>
              <w:left w:val="single" w:sz="8" w:space="0" w:color="000000"/>
              <w:right w:val="single" w:sz="8" w:space="0" w:color="000000"/>
            </w:tcBorders>
          </w:tcPr>
          <w:p w14:paraId="07297CF7"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eastAsia="Times New Roman" w:hAnsi="Times New Roman" w:cs="Times New Roman"/>
                <w:b/>
                <w:bCs/>
                <w:sz w:val="20"/>
                <w:szCs w:val="21"/>
              </w:rPr>
              <w:t>Стоимость тиража</w:t>
            </w:r>
          </w:p>
        </w:tc>
        <w:tc>
          <w:tcPr>
            <w:tcW w:w="5074" w:type="dxa"/>
            <w:tcBorders>
              <w:left w:val="single" w:sz="4" w:space="0" w:color="000000"/>
              <w:right w:val="single" w:sz="8" w:space="0" w:color="000000"/>
            </w:tcBorders>
          </w:tcPr>
          <w:p w14:paraId="21843626" w14:textId="1180E7C8" w:rsidR="0047092B" w:rsidRPr="001B7DC3" w:rsidRDefault="004D7012" w:rsidP="002B36B0">
            <w:pPr>
              <w:spacing w:line="240" w:lineRule="auto"/>
              <w:jc w:val="both"/>
              <w:rPr>
                <w:rFonts w:ascii="Times New Roman" w:eastAsia="Times New Roman" w:hAnsi="Times New Roman" w:cs="Times New Roman"/>
                <w:color w:val="auto"/>
                <w:sz w:val="20"/>
                <w:szCs w:val="21"/>
              </w:rPr>
            </w:pPr>
            <w:r>
              <w:rPr>
                <w:rFonts w:ascii="Times New Roman" w:eastAsia="Times New Roman" w:hAnsi="Times New Roman" w:cs="Times New Roman"/>
                <w:color w:val="auto"/>
                <w:sz w:val="20"/>
                <w:szCs w:val="21"/>
              </w:rPr>
              <w:t>27600,00</w:t>
            </w:r>
            <w:r w:rsidR="0047092B" w:rsidRPr="001B7DC3">
              <w:rPr>
                <w:rFonts w:ascii="Times New Roman" w:eastAsia="Times New Roman" w:hAnsi="Times New Roman" w:cs="Times New Roman"/>
                <w:color w:val="auto"/>
                <w:sz w:val="20"/>
                <w:szCs w:val="21"/>
              </w:rPr>
              <w:t xml:space="preserve"> </w:t>
            </w:r>
            <w:r>
              <w:rPr>
                <w:rFonts w:ascii="Times New Roman" w:eastAsia="Times New Roman" w:hAnsi="Times New Roman" w:cs="Times New Roman"/>
                <w:color w:val="auto"/>
                <w:sz w:val="20"/>
                <w:szCs w:val="21"/>
              </w:rPr>
              <w:t xml:space="preserve">(двадцать семь тысяч шестьсот) </w:t>
            </w:r>
            <w:r w:rsidR="0047092B" w:rsidRPr="001B7DC3">
              <w:rPr>
                <w:rFonts w:ascii="Times New Roman" w:eastAsia="Times New Roman" w:hAnsi="Times New Roman" w:cs="Times New Roman"/>
                <w:color w:val="auto"/>
                <w:sz w:val="20"/>
                <w:szCs w:val="21"/>
              </w:rPr>
              <w:t>руб</w:t>
            </w:r>
            <w:r>
              <w:rPr>
                <w:rFonts w:ascii="Times New Roman" w:eastAsia="Times New Roman" w:hAnsi="Times New Roman" w:cs="Times New Roman"/>
                <w:color w:val="auto"/>
                <w:sz w:val="20"/>
                <w:szCs w:val="21"/>
              </w:rPr>
              <w:t xml:space="preserve">лей 00 копеек, в том числе НДС 22 </w:t>
            </w:r>
            <w:r w:rsidR="0047092B" w:rsidRPr="001B7DC3">
              <w:rPr>
                <w:rFonts w:ascii="Times New Roman" w:eastAsia="Times New Roman" w:hAnsi="Times New Roman" w:cs="Times New Roman"/>
                <w:color w:val="auto"/>
                <w:sz w:val="20"/>
                <w:szCs w:val="21"/>
              </w:rPr>
              <w:t>%</w:t>
            </w:r>
            <w:r>
              <w:rPr>
                <w:rFonts w:ascii="Times New Roman" w:eastAsia="Times New Roman" w:hAnsi="Times New Roman" w:cs="Times New Roman"/>
                <w:color w:val="auto"/>
                <w:sz w:val="20"/>
                <w:szCs w:val="21"/>
              </w:rPr>
              <w:t xml:space="preserve"> </w:t>
            </w:r>
            <w:r w:rsidR="00DF7F82">
              <w:rPr>
                <w:rFonts w:ascii="Times New Roman" w:eastAsia="Times New Roman" w:hAnsi="Times New Roman" w:cs="Times New Roman"/>
                <w:color w:val="auto"/>
                <w:sz w:val="20"/>
                <w:szCs w:val="21"/>
              </w:rPr>
              <w:t>4977,05</w:t>
            </w:r>
            <w:r w:rsidR="0047092B" w:rsidRPr="001B7DC3">
              <w:rPr>
                <w:rFonts w:ascii="Times New Roman" w:eastAsia="Times New Roman" w:hAnsi="Times New Roman" w:cs="Times New Roman"/>
                <w:color w:val="auto"/>
                <w:sz w:val="20"/>
                <w:szCs w:val="21"/>
              </w:rPr>
              <w:t xml:space="preserve"> руб. (</w:t>
            </w:r>
            <w:r w:rsidR="00DF7F82">
              <w:rPr>
                <w:rFonts w:ascii="Times New Roman" w:eastAsia="Times New Roman" w:hAnsi="Times New Roman" w:cs="Times New Roman"/>
                <w:color w:val="auto"/>
                <w:sz w:val="20"/>
                <w:szCs w:val="21"/>
              </w:rPr>
              <w:t xml:space="preserve">четыре тысячи девятьсот семьдесят семь) рублей 05 копеек. </w:t>
            </w:r>
          </w:p>
          <w:p w14:paraId="5DABB618" w14:textId="69218A8B" w:rsidR="003208E3" w:rsidRPr="001B7DC3" w:rsidRDefault="003208E3" w:rsidP="002B36B0">
            <w:pPr>
              <w:spacing w:line="240" w:lineRule="auto"/>
              <w:jc w:val="both"/>
              <w:rPr>
                <w:rFonts w:ascii="Times New Roman" w:eastAsia="Times New Roman" w:hAnsi="Times New Roman" w:cs="Times New Roman"/>
                <w:color w:val="auto"/>
                <w:sz w:val="20"/>
                <w:szCs w:val="21"/>
              </w:rPr>
            </w:pPr>
          </w:p>
        </w:tc>
        <w:tc>
          <w:tcPr>
            <w:tcW w:w="678" w:type="dxa"/>
          </w:tcPr>
          <w:p w14:paraId="1F75908F" w14:textId="77777777" w:rsidR="003208E3" w:rsidRPr="001B7DC3" w:rsidRDefault="003208E3" w:rsidP="002B36B0">
            <w:pPr>
              <w:jc w:val="both"/>
              <w:rPr>
                <w:sz w:val="20"/>
                <w:szCs w:val="21"/>
              </w:rPr>
            </w:pPr>
          </w:p>
        </w:tc>
      </w:tr>
      <w:tr w:rsidR="003208E3" w:rsidRPr="001B7DC3" w14:paraId="51D71727" w14:textId="77777777">
        <w:trPr>
          <w:trHeight w:val="399"/>
        </w:trPr>
        <w:tc>
          <w:tcPr>
            <w:tcW w:w="4417" w:type="dxa"/>
            <w:tcBorders>
              <w:top w:val="single" w:sz="8" w:space="0" w:color="000000"/>
              <w:left w:val="single" w:sz="8" w:space="0" w:color="000000"/>
              <w:bottom w:val="single" w:sz="8" w:space="0" w:color="000000"/>
            </w:tcBorders>
          </w:tcPr>
          <w:p w14:paraId="7A8DA026"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hAnsi="Times New Roman" w:cs="Times New Roman"/>
                <w:sz w:val="20"/>
                <w:szCs w:val="21"/>
              </w:rPr>
              <w:t>Срок изготовления и передачи Исполнителем полиграфической продукции</w:t>
            </w:r>
          </w:p>
        </w:tc>
        <w:tc>
          <w:tcPr>
            <w:tcW w:w="5074" w:type="dxa"/>
            <w:tcBorders>
              <w:top w:val="single" w:sz="8" w:space="0" w:color="000000"/>
              <w:left w:val="single" w:sz="4" w:space="0" w:color="000000"/>
              <w:bottom w:val="single" w:sz="8" w:space="0" w:color="000000"/>
              <w:right w:val="single" w:sz="8" w:space="0" w:color="000000"/>
            </w:tcBorders>
          </w:tcPr>
          <w:p w14:paraId="2645C678" w14:textId="1E581E3D" w:rsidR="003208E3" w:rsidRPr="001B7DC3" w:rsidRDefault="00B77EC3" w:rsidP="002B36B0">
            <w:pPr>
              <w:spacing w:line="240" w:lineRule="auto"/>
              <w:jc w:val="both"/>
              <w:rPr>
                <w:rFonts w:ascii="Times New Roman" w:eastAsia="Times New Roman" w:hAnsi="Times New Roman" w:cs="Times New Roman"/>
                <w:sz w:val="20"/>
                <w:szCs w:val="21"/>
              </w:rPr>
            </w:pPr>
            <w:r w:rsidRPr="001B7DC3">
              <w:rPr>
                <w:rFonts w:ascii="Times New Roman" w:hAnsi="Times New Roman" w:cs="Times New Roman"/>
                <w:sz w:val="20"/>
                <w:szCs w:val="21"/>
              </w:rPr>
              <w:t xml:space="preserve">не позднее </w:t>
            </w:r>
            <w:r w:rsidR="00EE7CE6" w:rsidRPr="001B7DC3">
              <w:rPr>
                <w:rFonts w:ascii="Times New Roman" w:hAnsi="Times New Roman" w:cs="Times New Roman"/>
                <w:sz w:val="20"/>
                <w:szCs w:val="21"/>
              </w:rPr>
              <w:t>31 июля</w:t>
            </w:r>
            <w:r w:rsidRPr="001B7DC3">
              <w:rPr>
                <w:rFonts w:ascii="Times New Roman" w:hAnsi="Times New Roman" w:cs="Times New Roman"/>
                <w:sz w:val="20"/>
                <w:szCs w:val="21"/>
              </w:rPr>
              <w:t xml:space="preserve"> 2026 г.</w:t>
            </w:r>
          </w:p>
        </w:tc>
        <w:tc>
          <w:tcPr>
            <w:tcW w:w="678" w:type="dxa"/>
          </w:tcPr>
          <w:p w14:paraId="5DDBBC63" w14:textId="77777777" w:rsidR="003208E3" w:rsidRPr="001B7DC3" w:rsidRDefault="003208E3" w:rsidP="002B36B0">
            <w:pPr>
              <w:jc w:val="both"/>
              <w:rPr>
                <w:sz w:val="20"/>
                <w:szCs w:val="21"/>
              </w:rPr>
            </w:pPr>
          </w:p>
        </w:tc>
      </w:tr>
      <w:tr w:rsidR="003208E3" w:rsidRPr="001B7DC3" w14:paraId="143AD5A4" w14:textId="77777777">
        <w:trPr>
          <w:trHeight w:val="399"/>
        </w:trPr>
        <w:tc>
          <w:tcPr>
            <w:tcW w:w="4417" w:type="dxa"/>
            <w:tcBorders>
              <w:top w:val="single" w:sz="8" w:space="0" w:color="000000"/>
              <w:left w:val="single" w:sz="8" w:space="0" w:color="000000"/>
              <w:bottom w:val="single" w:sz="8" w:space="0" w:color="000000"/>
            </w:tcBorders>
          </w:tcPr>
          <w:p w14:paraId="43A0104E" w14:textId="77777777" w:rsidR="003208E3" w:rsidRPr="001B7DC3" w:rsidRDefault="00B77EC3" w:rsidP="002B36B0">
            <w:pPr>
              <w:spacing w:line="240" w:lineRule="auto"/>
              <w:jc w:val="both"/>
              <w:rPr>
                <w:rFonts w:ascii="Times New Roman" w:eastAsia="Times New Roman" w:hAnsi="Times New Roman" w:cs="Times New Roman"/>
                <w:b/>
                <w:bCs/>
                <w:sz w:val="20"/>
                <w:szCs w:val="21"/>
              </w:rPr>
            </w:pPr>
            <w:r w:rsidRPr="001B7DC3">
              <w:rPr>
                <w:rFonts w:ascii="Times New Roman" w:hAnsi="Times New Roman" w:cs="Times New Roman"/>
                <w:sz w:val="20"/>
                <w:szCs w:val="21"/>
              </w:rPr>
              <w:t>Доставка тиража</w:t>
            </w:r>
          </w:p>
        </w:tc>
        <w:tc>
          <w:tcPr>
            <w:tcW w:w="5074" w:type="dxa"/>
            <w:tcBorders>
              <w:top w:val="single" w:sz="8" w:space="0" w:color="000000"/>
              <w:left w:val="single" w:sz="4" w:space="0" w:color="000000"/>
              <w:bottom w:val="single" w:sz="8" w:space="0" w:color="000000"/>
              <w:right w:val="single" w:sz="8" w:space="0" w:color="000000"/>
            </w:tcBorders>
          </w:tcPr>
          <w:p w14:paraId="6E9E51B5" w14:textId="0FC4E98C" w:rsidR="003208E3" w:rsidRPr="001B7DC3" w:rsidRDefault="002140C3" w:rsidP="002B36B0">
            <w:pPr>
              <w:spacing w:line="240" w:lineRule="auto"/>
              <w:jc w:val="both"/>
              <w:rPr>
                <w:rFonts w:ascii="Times New Roman" w:eastAsia="Times New Roman" w:hAnsi="Times New Roman" w:cs="Times New Roman"/>
                <w:sz w:val="20"/>
                <w:szCs w:val="21"/>
              </w:rPr>
            </w:pPr>
            <w:r w:rsidRPr="001B7DC3">
              <w:rPr>
                <w:rFonts w:ascii="Times New Roman" w:hAnsi="Times New Roman" w:cs="Times New Roman"/>
                <w:sz w:val="20"/>
                <w:szCs w:val="21"/>
              </w:rPr>
              <w:t>Поставка готовой продукции осуществляется транспортом Исполнителя или транспортом третьего лица.</w:t>
            </w:r>
          </w:p>
        </w:tc>
        <w:tc>
          <w:tcPr>
            <w:tcW w:w="678" w:type="dxa"/>
          </w:tcPr>
          <w:p w14:paraId="4AB170A2" w14:textId="77777777" w:rsidR="003208E3" w:rsidRPr="001B7DC3" w:rsidRDefault="003208E3" w:rsidP="002B36B0">
            <w:pPr>
              <w:jc w:val="both"/>
              <w:rPr>
                <w:sz w:val="20"/>
                <w:szCs w:val="21"/>
              </w:rPr>
            </w:pPr>
          </w:p>
        </w:tc>
      </w:tr>
    </w:tbl>
    <w:tbl>
      <w:tblPr>
        <w:tblStyle w:val="af9"/>
        <w:tblW w:w="0" w:type="auto"/>
        <w:tblInd w:w="675" w:type="dxa"/>
        <w:tblLook w:val="04A0" w:firstRow="1" w:lastRow="0" w:firstColumn="1" w:lastColumn="0" w:noHBand="0" w:noVBand="1"/>
      </w:tblPr>
      <w:tblGrid>
        <w:gridCol w:w="4395"/>
        <w:gridCol w:w="5103"/>
      </w:tblGrid>
      <w:tr w:rsidR="00AF4584" w:rsidRPr="001B7DC3" w14:paraId="19849CF6" w14:textId="77777777" w:rsidTr="004D7012">
        <w:trPr>
          <w:trHeight w:val="2348"/>
        </w:trPr>
        <w:tc>
          <w:tcPr>
            <w:tcW w:w="4395" w:type="dxa"/>
            <w:tcBorders>
              <w:bottom w:val="single" w:sz="4" w:space="0" w:color="auto"/>
            </w:tcBorders>
          </w:tcPr>
          <w:p w14:paraId="0B5B0397" w14:textId="77777777" w:rsidR="001B7DC3" w:rsidRPr="001B7DC3" w:rsidRDefault="001B7DC3" w:rsidP="001B7DC3">
            <w:pPr>
              <w:autoSpaceDE w:val="0"/>
              <w:autoSpaceDN w:val="0"/>
              <w:adjustRightInd w:val="0"/>
              <w:rPr>
                <w:b/>
                <w:sz w:val="21"/>
                <w:szCs w:val="21"/>
              </w:rPr>
            </w:pPr>
            <w:r w:rsidRPr="001B7DC3">
              <w:rPr>
                <w:b/>
                <w:sz w:val="21"/>
                <w:szCs w:val="21"/>
              </w:rPr>
              <w:t>Представитель на основании Доверенности №010324030000016377 (внешний номер (GUID) c0b5c7c6-ed88-4984-8c8b-e78c807ba2bd)</w:t>
            </w:r>
          </w:p>
          <w:p w14:paraId="3DA58180" w14:textId="77777777" w:rsidR="001B7DC3" w:rsidRPr="001B7DC3" w:rsidRDefault="001B7DC3" w:rsidP="001B7DC3">
            <w:pPr>
              <w:pStyle w:val="11"/>
              <w:framePr w:hSpace="180" w:wrap="around" w:vAnchor="text" w:hAnchor="margin" w:y="-44"/>
              <w:spacing w:line="240" w:lineRule="auto"/>
              <w:jc w:val="both"/>
              <w:rPr>
                <w:b/>
                <w:sz w:val="21"/>
                <w:szCs w:val="21"/>
              </w:rPr>
            </w:pPr>
            <w:r w:rsidRPr="001B7DC3">
              <w:rPr>
                <w:b/>
                <w:sz w:val="21"/>
                <w:szCs w:val="21"/>
              </w:rPr>
              <w:t>от 14.03.2024</w:t>
            </w:r>
          </w:p>
          <w:p w14:paraId="1165EB4A" w14:textId="77777777" w:rsidR="001B7DC3" w:rsidRPr="001B7DC3" w:rsidRDefault="001B7DC3" w:rsidP="001B7DC3">
            <w:pPr>
              <w:pStyle w:val="11"/>
              <w:framePr w:hSpace="180" w:wrap="around" w:vAnchor="text" w:hAnchor="margin" w:y="-44"/>
              <w:spacing w:line="240" w:lineRule="auto"/>
              <w:jc w:val="both"/>
              <w:rPr>
                <w:b/>
                <w:sz w:val="21"/>
                <w:szCs w:val="21"/>
              </w:rPr>
            </w:pPr>
          </w:p>
          <w:p w14:paraId="39254A3D" w14:textId="22E361A3" w:rsidR="001B7DC3" w:rsidRPr="001B7DC3" w:rsidRDefault="001F5D97" w:rsidP="001B7DC3">
            <w:pPr>
              <w:pStyle w:val="11"/>
              <w:framePr w:hSpace="180" w:wrap="around" w:vAnchor="text" w:hAnchor="margin" w:y="-44"/>
              <w:spacing w:line="240" w:lineRule="auto"/>
              <w:ind w:left="142"/>
              <w:jc w:val="both"/>
              <w:rPr>
                <w:b/>
                <w:sz w:val="21"/>
                <w:szCs w:val="21"/>
              </w:rPr>
            </w:pPr>
            <w:r>
              <w:rPr>
                <w:b/>
                <w:sz w:val="21"/>
                <w:szCs w:val="21"/>
              </w:rPr>
              <w:t>___</w:t>
            </w:r>
            <w:r w:rsidR="001B7DC3" w:rsidRPr="001B7DC3">
              <w:rPr>
                <w:b/>
                <w:sz w:val="21"/>
                <w:szCs w:val="21"/>
              </w:rPr>
              <w:t xml:space="preserve">___________________ </w:t>
            </w:r>
            <w:r w:rsidR="001B7DC3" w:rsidRPr="001B7DC3">
              <w:rPr>
                <w:sz w:val="21"/>
                <w:szCs w:val="21"/>
              </w:rPr>
              <w:t xml:space="preserve"> </w:t>
            </w:r>
            <w:r w:rsidR="001B7DC3" w:rsidRPr="001B7DC3">
              <w:rPr>
                <w:b/>
                <w:sz w:val="21"/>
                <w:szCs w:val="21"/>
              </w:rPr>
              <w:t>/</w:t>
            </w:r>
            <w:proofErr w:type="spellStart"/>
            <w:r w:rsidR="001B7DC3" w:rsidRPr="001B7DC3">
              <w:rPr>
                <w:b/>
                <w:sz w:val="21"/>
                <w:szCs w:val="21"/>
              </w:rPr>
              <w:t>А.Н.Уманский</w:t>
            </w:r>
            <w:proofErr w:type="spellEnd"/>
            <w:r w:rsidR="001B7DC3" w:rsidRPr="001B7DC3">
              <w:rPr>
                <w:b/>
                <w:sz w:val="21"/>
                <w:szCs w:val="21"/>
              </w:rPr>
              <w:t>/</w:t>
            </w:r>
          </w:p>
          <w:p w14:paraId="30522D53" w14:textId="50B2DCAA" w:rsidR="00F91D79" w:rsidRPr="001B7DC3" w:rsidRDefault="001B7DC3" w:rsidP="001B7DC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b/>
                <w:sz w:val="21"/>
                <w:szCs w:val="21"/>
                <w:u w:color="000000"/>
              </w:rPr>
            </w:pPr>
            <w:r w:rsidRPr="001B7DC3">
              <w:rPr>
                <w:b/>
                <w:sz w:val="21"/>
                <w:szCs w:val="21"/>
              </w:rPr>
              <w:t xml:space="preserve"> МП</w:t>
            </w:r>
            <w:r w:rsidRPr="001B7DC3">
              <w:rPr>
                <w:b/>
                <w:sz w:val="21"/>
                <w:szCs w:val="21"/>
                <w:u w:color="000000"/>
              </w:rPr>
              <w:t xml:space="preserve"> </w:t>
            </w:r>
          </w:p>
          <w:p w14:paraId="544AD1EF" w14:textId="77777777" w:rsidR="001B7DC3" w:rsidRPr="001B7DC3" w:rsidRDefault="001B7DC3" w:rsidP="002B36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b/>
                <w:sz w:val="21"/>
                <w:szCs w:val="21"/>
                <w:u w:color="000000"/>
              </w:rPr>
            </w:pPr>
          </w:p>
          <w:p w14:paraId="2F2242EC" w14:textId="77777777" w:rsidR="00AF4584" w:rsidRDefault="00AF4584" w:rsidP="002B36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b/>
                <w:sz w:val="21"/>
                <w:szCs w:val="21"/>
                <w:u w:color="000000"/>
              </w:rPr>
            </w:pPr>
          </w:p>
          <w:p w14:paraId="72617A49" w14:textId="18271A22" w:rsidR="001B7DC3" w:rsidRPr="001B7DC3" w:rsidRDefault="001B7DC3" w:rsidP="002B36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sz w:val="21"/>
                <w:szCs w:val="21"/>
                <w:u w:color="000000"/>
              </w:rPr>
            </w:pPr>
          </w:p>
        </w:tc>
        <w:tc>
          <w:tcPr>
            <w:tcW w:w="5103" w:type="dxa"/>
          </w:tcPr>
          <w:p w14:paraId="209D2AF9" w14:textId="362DAE56" w:rsidR="00AF4584" w:rsidRPr="001B7DC3" w:rsidRDefault="00FA4D13" w:rsidP="002B36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 w:val="21"/>
                <w:szCs w:val="21"/>
                <w:u w:color="000000"/>
              </w:rPr>
            </w:pPr>
            <w:r w:rsidRPr="001B7DC3">
              <w:rPr>
                <w:rFonts w:eastAsia="Arial Unicode MS"/>
                <w:b/>
                <w:sz w:val="21"/>
                <w:szCs w:val="21"/>
                <w:u w:color="000000"/>
              </w:rPr>
              <w:t>Заказчик</w:t>
            </w:r>
            <w:r w:rsidR="00EE7CE6" w:rsidRPr="001B7DC3">
              <w:rPr>
                <w:rFonts w:eastAsia="Arial Unicode MS"/>
                <w:b/>
                <w:sz w:val="21"/>
                <w:szCs w:val="21"/>
                <w:u w:color="000000"/>
              </w:rPr>
              <w:t>:</w:t>
            </w:r>
          </w:p>
          <w:p w14:paraId="3DEA1B99" w14:textId="77777777" w:rsidR="00FA4D13" w:rsidRPr="001B7DC3" w:rsidRDefault="00FA4D13" w:rsidP="002B36B0">
            <w:pPr>
              <w:pStyle w:val="11"/>
              <w:spacing w:line="240" w:lineRule="auto"/>
              <w:jc w:val="both"/>
              <w:rPr>
                <w:b/>
                <w:sz w:val="21"/>
                <w:szCs w:val="21"/>
              </w:rPr>
            </w:pPr>
            <w:r w:rsidRPr="001B7DC3">
              <w:rPr>
                <w:b/>
                <w:sz w:val="21"/>
                <w:szCs w:val="21"/>
              </w:rPr>
              <w:t>Заместитель директора по организационным в</w:t>
            </w:r>
            <w:r w:rsidRPr="001B7DC3">
              <w:rPr>
                <w:b/>
                <w:sz w:val="21"/>
                <w:szCs w:val="21"/>
              </w:rPr>
              <w:t>о</w:t>
            </w:r>
            <w:r w:rsidRPr="001B7DC3">
              <w:rPr>
                <w:b/>
                <w:sz w:val="21"/>
                <w:szCs w:val="21"/>
              </w:rPr>
              <w:t>просам</w:t>
            </w:r>
          </w:p>
          <w:p w14:paraId="5FEB6D51" w14:textId="77777777" w:rsidR="00FA4D13" w:rsidRDefault="00FA4D13" w:rsidP="002B36B0">
            <w:pPr>
              <w:pStyle w:val="11"/>
              <w:spacing w:line="240" w:lineRule="auto"/>
              <w:jc w:val="both"/>
              <w:rPr>
                <w:b/>
                <w:sz w:val="21"/>
                <w:szCs w:val="21"/>
              </w:rPr>
            </w:pPr>
          </w:p>
          <w:p w14:paraId="506E36E5" w14:textId="77777777" w:rsidR="001B7DC3" w:rsidRDefault="001B7DC3" w:rsidP="002B36B0">
            <w:pPr>
              <w:pStyle w:val="11"/>
              <w:spacing w:line="240" w:lineRule="auto"/>
              <w:jc w:val="both"/>
              <w:rPr>
                <w:b/>
                <w:sz w:val="21"/>
                <w:szCs w:val="21"/>
              </w:rPr>
            </w:pPr>
          </w:p>
          <w:p w14:paraId="48275E87" w14:textId="77777777" w:rsidR="001B7DC3" w:rsidRDefault="001B7DC3" w:rsidP="002B36B0">
            <w:pPr>
              <w:pStyle w:val="11"/>
              <w:spacing w:line="240" w:lineRule="auto"/>
              <w:jc w:val="both"/>
              <w:rPr>
                <w:b/>
                <w:sz w:val="21"/>
                <w:szCs w:val="21"/>
              </w:rPr>
            </w:pPr>
          </w:p>
          <w:p w14:paraId="1185F64E" w14:textId="37D3DBBB" w:rsidR="00FA4D13" w:rsidRPr="001B7DC3" w:rsidRDefault="00FA4D13" w:rsidP="002B36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 w:val="21"/>
                <w:szCs w:val="21"/>
                <w:u w:color="000000"/>
              </w:rPr>
            </w:pPr>
            <w:r w:rsidRPr="001B7DC3">
              <w:rPr>
                <w:b/>
                <w:sz w:val="21"/>
                <w:szCs w:val="21"/>
              </w:rPr>
              <w:t>________________ / Е.В. Зуева/</w:t>
            </w:r>
            <w:r w:rsidR="007E0981" w:rsidRPr="001B7DC3">
              <w:rPr>
                <w:rFonts w:eastAsia="Arial Unicode MS"/>
                <w:b/>
                <w:sz w:val="21"/>
                <w:szCs w:val="21"/>
                <w:u w:color="000000"/>
              </w:rPr>
              <w:t xml:space="preserve"> </w:t>
            </w:r>
          </w:p>
          <w:p w14:paraId="4ECFEB59" w14:textId="5B46D8BD" w:rsidR="00AF4584" w:rsidRPr="001B7DC3" w:rsidRDefault="00EE7CE6" w:rsidP="002B36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sz w:val="21"/>
                <w:szCs w:val="21"/>
                <w:u w:color="000000"/>
              </w:rPr>
            </w:pPr>
            <w:r w:rsidRPr="001B7DC3">
              <w:rPr>
                <w:rFonts w:eastAsia="Arial Unicode MS"/>
                <w:b/>
                <w:sz w:val="21"/>
                <w:szCs w:val="21"/>
                <w:u w:color="000000"/>
              </w:rPr>
              <w:t xml:space="preserve"> </w:t>
            </w:r>
            <w:r w:rsidR="00AB17A1" w:rsidRPr="001B7DC3">
              <w:rPr>
                <w:rFonts w:eastAsia="Arial Unicode MS"/>
                <w:b/>
                <w:sz w:val="21"/>
                <w:szCs w:val="21"/>
                <w:u w:color="000000"/>
              </w:rPr>
              <w:t>МП</w:t>
            </w:r>
          </w:p>
        </w:tc>
      </w:tr>
    </w:tbl>
    <w:p w14:paraId="6C551C2F" w14:textId="77777777" w:rsidR="001B7DC3" w:rsidRPr="001B7DC3" w:rsidRDefault="001B7DC3" w:rsidP="002B36B0">
      <w:pPr>
        <w:pStyle w:val="11"/>
        <w:jc w:val="both"/>
        <w:rPr>
          <w:rFonts w:ascii="Times New Roman" w:hAnsi="Times New Roman" w:cs="Times New Roman"/>
          <w:sz w:val="21"/>
          <w:szCs w:val="21"/>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1"/>
      </w:tblGrid>
      <w:tr w:rsidR="00904F46" w:rsidRPr="001B7DC3" w14:paraId="1F4B106C" w14:textId="77777777" w:rsidTr="00904F46">
        <w:tc>
          <w:tcPr>
            <w:tcW w:w="5150" w:type="dxa"/>
          </w:tcPr>
          <w:p w14:paraId="15D7769E" w14:textId="77777777" w:rsidR="00904F46" w:rsidRPr="001B7DC3" w:rsidRDefault="00904F46" w:rsidP="002B36B0">
            <w:pPr>
              <w:pStyle w:val="11"/>
              <w:jc w:val="both"/>
              <w:rPr>
                <w:b/>
                <w:sz w:val="21"/>
                <w:szCs w:val="21"/>
              </w:rPr>
            </w:pPr>
          </w:p>
        </w:tc>
        <w:tc>
          <w:tcPr>
            <w:tcW w:w="5151" w:type="dxa"/>
          </w:tcPr>
          <w:p w14:paraId="7564F529" w14:textId="77777777" w:rsidR="00904F46" w:rsidRPr="001B7DC3" w:rsidRDefault="00904F46" w:rsidP="001B7DC3">
            <w:pPr>
              <w:pStyle w:val="11"/>
              <w:jc w:val="right"/>
              <w:rPr>
                <w:b/>
                <w:sz w:val="21"/>
                <w:szCs w:val="21"/>
              </w:rPr>
            </w:pPr>
            <w:r w:rsidRPr="001B7DC3">
              <w:rPr>
                <w:b/>
                <w:sz w:val="21"/>
                <w:szCs w:val="21"/>
              </w:rPr>
              <w:t xml:space="preserve">Приложение № 2 </w:t>
            </w:r>
          </w:p>
          <w:p w14:paraId="439B38BC" w14:textId="77777777" w:rsidR="00904F46" w:rsidRPr="001B7DC3" w:rsidRDefault="00904F46" w:rsidP="001B7DC3">
            <w:pPr>
              <w:pStyle w:val="11"/>
              <w:jc w:val="right"/>
              <w:rPr>
                <w:b/>
                <w:sz w:val="21"/>
                <w:szCs w:val="21"/>
              </w:rPr>
            </w:pPr>
            <w:r w:rsidRPr="001B7DC3">
              <w:rPr>
                <w:b/>
                <w:sz w:val="21"/>
                <w:szCs w:val="21"/>
              </w:rPr>
              <w:t>к Контракту № 92-44_КД-26</w:t>
            </w:r>
          </w:p>
          <w:p w14:paraId="05EE3A9B" w14:textId="5920B7E4" w:rsidR="00904F46" w:rsidRPr="001B7DC3" w:rsidRDefault="00904F46" w:rsidP="001B7DC3">
            <w:pPr>
              <w:pStyle w:val="11"/>
              <w:jc w:val="right"/>
              <w:rPr>
                <w:b/>
                <w:sz w:val="21"/>
                <w:szCs w:val="21"/>
              </w:rPr>
            </w:pPr>
            <w:r w:rsidRPr="001B7DC3">
              <w:rPr>
                <w:b/>
                <w:sz w:val="21"/>
                <w:szCs w:val="21"/>
              </w:rPr>
              <w:t xml:space="preserve">от «___» ___________2026 г. </w:t>
            </w:r>
          </w:p>
        </w:tc>
      </w:tr>
    </w:tbl>
    <w:p w14:paraId="1EEF13A4" w14:textId="77777777" w:rsidR="001B7DC3" w:rsidRDefault="001B7DC3" w:rsidP="001B7DC3">
      <w:pPr>
        <w:pStyle w:val="11"/>
        <w:jc w:val="center"/>
        <w:rPr>
          <w:rFonts w:ascii="Times New Roman" w:hAnsi="Times New Roman" w:cs="Times New Roman"/>
          <w:sz w:val="21"/>
          <w:szCs w:val="21"/>
        </w:rPr>
      </w:pPr>
    </w:p>
    <w:p w14:paraId="54D14EDF" w14:textId="77777777" w:rsidR="001B7DC3" w:rsidRDefault="001B7DC3" w:rsidP="001B7DC3">
      <w:pPr>
        <w:pStyle w:val="11"/>
        <w:jc w:val="center"/>
        <w:rPr>
          <w:rFonts w:ascii="Times New Roman" w:hAnsi="Times New Roman" w:cs="Times New Roman"/>
          <w:sz w:val="21"/>
          <w:szCs w:val="21"/>
        </w:rPr>
      </w:pPr>
    </w:p>
    <w:p w14:paraId="7CCBA81C" w14:textId="77777777" w:rsidR="001B7DC3" w:rsidRDefault="001B7DC3" w:rsidP="001B7DC3">
      <w:pPr>
        <w:pStyle w:val="11"/>
        <w:jc w:val="center"/>
        <w:rPr>
          <w:rFonts w:ascii="Times New Roman" w:hAnsi="Times New Roman" w:cs="Times New Roman"/>
          <w:sz w:val="21"/>
          <w:szCs w:val="21"/>
        </w:rPr>
      </w:pPr>
    </w:p>
    <w:p w14:paraId="2BFD37FA" w14:textId="77777777" w:rsidR="001B7DC3" w:rsidRDefault="001B7DC3" w:rsidP="001B7DC3">
      <w:pPr>
        <w:pStyle w:val="11"/>
        <w:jc w:val="center"/>
        <w:rPr>
          <w:rFonts w:ascii="Times New Roman" w:hAnsi="Times New Roman" w:cs="Times New Roman"/>
          <w:sz w:val="21"/>
          <w:szCs w:val="21"/>
        </w:rPr>
      </w:pPr>
    </w:p>
    <w:p w14:paraId="2C594AC3" w14:textId="77777777" w:rsidR="001B7DC3" w:rsidRDefault="001B7DC3" w:rsidP="001B7DC3">
      <w:pPr>
        <w:pStyle w:val="11"/>
        <w:jc w:val="center"/>
        <w:rPr>
          <w:rFonts w:ascii="Times New Roman" w:hAnsi="Times New Roman" w:cs="Times New Roman"/>
          <w:sz w:val="21"/>
          <w:szCs w:val="21"/>
        </w:rPr>
      </w:pPr>
    </w:p>
    <w:p w14:paraId="7895E59D" w14:textId="77777777" w:rsidR="001B7DC3" w:rsidRDefault="001B7DC3" w:rsidP="001B7DC3">
      <w:pPr>
        <w:pStyle w:val="11"/>
        <w:jc w:val="center"/>
        <w:rPr>
          <w:rFonts w:ascii="Times New Roman" w:hAnsi="Times New Roman" w:cs="Times New Roman"/>
          <w:sz w:val="21"/>
          <w:szCs w:val="21"/>
        </w:rPr>
      </w:pPr>
    </w:p>
    <w:p w14:paraId="2996C2E1" w14:textId="77777777" w:rsidR="001B7DC3" w:rsidRDefault="001B7DC3" w:rsidP="001B7DC3">
      <w:pPr>
        <w:pStyle w:val="11"/>
        <w:jc w:val="center"/>
        <w:rPr>
          <w:rFonts w:ascii="Times New Roman" w:hAnsi="Times New Roman" w:cs="Times New Roman"/>
          <w:sz w:val="21"/>
          <w:szCs w:val="21"/>
        </w:rPr>
      </w:pPr>
    </w:p>
    <w:p w14:paraId="17BEFB8C" w14:textId="77777777" w:rsidR="001B7DC3" w:rsidRDefault="001B7DC3" w:rsidP="001B7DC3">
      <w:pPr>
        <w:pStyle w:val="11"/>
        <w:jc w:val="center"/>
        <w:rPr>
          <w:rFonts w:ascii="Times New Roman" w:hAnsi="Times New Roman" w:cs="Times New Roman"/>
          <w:sz w:val="21"/>
          <w:szCs w:val="21"/>
        </w:rPr>
      </w:pPr>
    </w:p>
    <w:p w14:paraId="14C4DA1E" w14:textId="77777777" w:rsidR="001B7DC3" w:rsidRDefault="001B7DC3" w:rsidP="001B7DC3">
      <w:pPr>
        <w:pStyle w:val="11"/>
        <w:jc w:val="center"/>
        <w:rPr>
          <w:rFonts w:ascii="Times New Roman" w:hAnsi="Times New Roman" w:cs="Times New Roman"/>
          <w:sz w:val="21"/>
          <w:szCs w:val="21"/>
        </w:rPr>
      </w:pPr>
    </w:p>
    <w:p w14:paraId="64C0A504" w14:textId="5F39163E" w:rsidR="00904F46" w:rsidRPr="001B7DC3" w:rsidRDefault="00904F46" w:rsidP="001B7DC3">
      <w:pPr>
        <w:pStyle w:val="11"/>
        <w:jc w:val="center"/>
        <w:rPr>
          <w:rFonts w:ascii="Times New Roman" w:hAnsi="Times New Roman" w:cs="Times New Roman"/>
          <w:sz w:val="21"/>
          <w:szCs w:val="21"/>
        </w:rPr>
      </w:pPr>
      <w:r w:rsidRPr="001B7DC3">
        <w:rPr>
          <w:rFonts w:ascii="Times New Roman" w:hAnsi="Times New Roman" w:cs="Times New Roman"/>
          <w:sz w:val="21"/>
          <w:szCs w:val="21"/>
        </w:rPr>
        <w:t>СПЕЦИФИКАЦИЯ</w:t>
      </w:r>
    </w:p>
    <w:p w14:paraId="2C17340C" w14:textId="77777777" w:rsidR="00904F46" w:rsidRPr="001B7DC3" w:rsidRDefault="00904F46" w:rsidP="001B7DC3">
      <w:pPr>
        <w:pStyle w:val="11"/>
        <w:jc w:val="center"/>
        <w:rPr>
          <w:rFonts w:ascii="Times New Roman" w:hAnsi="Times New Roman" w:cs="Times New Roman"/>
          <w:sz w:val="21"/>
          <w:szCs w:val="21"/>
        </w:rPr>
      </w:pPr>
    </w:p>
    <w:p w14:paraId="11347CF0" w14:textId="77777777" w:rsidR="00904F46" w:rsidRPr="001B7DC3" w:rsidRDefault="00904F46" w:rsidP="002B36B0">
      <w:pPr>
        <w:pStyle w:val="11"/>
        <w:jc w:val="both"/>
        <w:rPr>
          <w:rFonts w:ascii="Times New Roman" w:hAnsi="Times New Roman" w:cs="Times New Roman"/>
          <w:sz w:val="21"/>
          <w:szCs w:val="21"/>
        </w:rPr>
      </w:pPr>
    </w:p>
    <w:p w14:paraId="1FB891A9" w14:textId="77777777" w:rsidR="00904F46" w:rsidRPr="001B7DC3" w:rsidRDefault="00904F46" w:rsidP="002B36B0">
      <w:pPr>
        <w:pStyle w:val="11"/>
        <w:jc w:val="both"/>
        <w:rPr>
          <w:rFonts w:ascii="Times New Roman" w:hAnsi="Times New Roman" w:cs="Times New Roman"/>
          <w:sz w:val="21"/>
          <w:szCs w:val="21"/>
        </w:rPr>
      </w:pPr>
    </w:p>
    <w:tbl>
      <w:tblPr>
        <w:tblStyle w:val="af9"/>
        <w:tblW w:w="0" w:type="auto"/>
        <w:jc w:val="center"/>
        <w:tblInd w:w="-601" w:type="dxa"/>
        <w:tblLook w:val="04A0" w:firstRow="1" w:lastRow="0" w:firstColumn="1" w:lastColumn="0" w:noHBand="0" w:noVBand="1"/>
      </w:tblPr>
      <w:tblGrid>
        <w:gridCol w:w="548"/>
        <w:gridCol w:w="3303"/>
        <w:gridCol w:w="1261"/>
        <w:gridCol w:w="1192"/>
        <w:gridCol w:w="1541"/>
        <w:gridCol w:w="1362"/>
        <w:gridCol w:w="1695"/>
      </w:tblGrid>
      <w:tr w:rsidR="00EA1BA8" w:rsidRPr="001B7DC3" w14:paraId="3890DC9F" w14:textId="77777777" w:rsidTr="00EA1BA8">
        <w:trPr>
          <w:trHeight w:val="509"/>
          <w:jc w:val="center"/>
        </w:trPr>
        <w:tc>
          <w:tcPr>
            <w:tcW w:w="0" w:type="auto"/>
            <w:tcBorders>
              <w:top w:val="single" w:sz="4" w:space="0" w:color="auto"/>
              <w:left w:val="single" w:sz="4" w:space="0" w:color="auto"/>
              <w:bottom w:val="single" w:sz="4" w:space="0" w:color="auto"/>
              <w:right w:val="single" w:sz="4" w:space="0" w:color="auto"/>
            </w:tcBorders>
          </w:tcPr>
          <w:p w14:paraId="769166EA" w14:textId="65EA5667" w:rsidR="00EA1BA8" w:rsidRPr="00C2275B" w:rsidRDefault="00EA1BA8" w:rsidP="002B36B0">
            <w:pPr>
              <w:contextualSpacing/>
              <w:jc w:val="both"/>
              <w:rPr>
                <w:sz w:val="20"/>
                <w:szCs w:val="21"/>
              </w:rPr>
            </w:pPr>
            <w:r w:rsidRPr="00C2275B">
              <w:rPr>
                <w:sz w:val="20"/>
                <w:szCs w:val="21"/>
              </w:rPr>
              <w:t xml:space="preserve">№ </w:t>
            </w:r>
            <w:proofErr w:type="gramStart"/>
            <w:r w:rsidRPr="00C2275B">
              <w:rPr>
                <w:sz w:val="20"/>
                <w:szCs w:val="21"/>
              </w:rPr>
              <w:t>п</w:t>
            </w:r>
            <w:proofErr w:type="gramEnd"/>
            <w:r w:rsidRPr="00C2275B">
              <w:rPr>
                <w:sz w:val="20"/>
                <w:szCs w:val="21"/>
              </w:rPr>
              <w:t>/п</w:t>
            </w:r>
          </w:p>
        </w:tc>
        <w:tc>
          <w:tcPr>
            <w:tcW w:w="0" w:type="auto"/>
            <w:tcBorders>
              <w:top w:val="single" w:sz="4" w:space="0" w:color="auto"/>
              <w:left w:val="single" w:sz="4" w:space="0" w:color="auto"/>
              <w:bottom w:val="single" w:sz="4" w:space="0" w:color="auto"/>
              <w:right w:val="single" w:sz="4" w:space="0" w:color="auto"/>
            </w:tcBorders>
          </w:tcPr>
          <w:p w14:paraId="432612B2" w14:textId="77777777" w:rsidR="00EA1BA8" w:rsidRPr="00C2275B" w:rsidRDefault="00EA1BA8" w:rsidP="002B36B0">
            <w:pPr>
              <w:contextualSpacing/>
              <w:jc w:val="both"/>
              <w:rPr>
                <w:sz w:val="20"/>
                <w:szCs w:val="21"/>
              </w:rPr>
            </w:pPr>
            <w:r w:rsidRPr="00C2275B">
              <w:rPr>
                <w:sz w:val="20"/>
                <w:szCs w:val="21"/>
              </w:rPr>
              <w:t>Наименование работ/Продукции</w:t>
            </w:r>
          </w:p>
        </w:tc>
        <w:tc>
          <w:tcPr>
            <w:tcW w:w="0" w:type="auto"/>
            <w:tcBorders>
              <w:top w:val="single" w:sz="4" w:space="0" w:color="auto"/>
              <w:left w:val="single" w:sz="4" w:space="0" w:color="auto"/>
              <w:bottom w:val="single" w:sz="4" w:space="0" w:color="auto"/>
              <w:right w:val="single" w:sz="4" w:space="0" w:color="auto"/>
            </w:tcBorders>
          </w:tcPr>
          <w:p w14:paraId="26A821E3" w14:textId="1E1FB508" w:rsidR="00EA1BA8" w:rsidRPr="00C2275B" w:rsidRDefault="00EA1BA8" w:rsidP="00C2275B">
            <w:pPr>
              <w:contextualSpacing/>
              <w:jc w:val="center"/>
              <w:rPr>
                <w:sz w:val="20"/>
                <w:szCs w:val="21"/>
              </w:rPr>
            </w:pPr>
            <w:r w:rsidRPr="00C2275B">
              <w:rPr>
                <w:sz w:val="20"/>
                <w:szCs w:val="21"/>
              </w:rPr>
              <w:t>Цена за единицу в руб.</w:t>
            </w:r>
          </w:p>
        </w:tc>
        <w:tc>
          <w:tcPr>
            <w:tcW w:w="0" w:type="auto"/>
            <w:tcBorders>
              <w:top w:val="single" w:sz="4" w:space="0" w:color="auto"/>
              <w:left w:val="single" w:sz="4" w:space="0" w:color="auto"/>
              <w:bottom w:val="single" w:sz="4" w:space="0" w:color="auto"/>
              <w:right w:val="single" w:sz="4" w:space="0" w:color="auto"/>
            </w:tcBorders>
          </w:tcPr>
          <w:p w14:paraId="1A625119" w14:textId="70BDC6E8" w:rsidR="00EA1BA8" w:rsidRPr="00C2275B" w:rsidRDefault="00EA1BA8" w:rsidP="00C2275B">
            <w:pPr>
              <w:contextualSpacing/>
              <w:jc w:val="center"/>
              <w:rPr>
                <w:sz w:val="20"/>
                <w:szCs w:val="21"/>
              </w:rPr>
            </w:pPr>
            <w:r>
              <w:rPr>
                <w:sz w:val="20"/>
                <w:szCs w:val="21"/>
              </w:rPr>
              <w:t>Сумма НДС 22%,  в руб.</w:t>
            </w:r>
          </w:p>
        </w:tc>
        <w:tc>
          <w:tcPr>
            <w:tcW w:w="0" w:type="auto"/>
            <w:tcBorders>
              <w:top w:val="single" w:sz="4" w:space="0" w:color="auto"/>
              <w:left w:val="single" w:sz="4" w:space="0" w:color="auto"/>
              <w:bottom w:val="single" w:sz="4" w:space="0" w:color="auto"/>
              <w:right w:val="single" w:sz="4" w:space="0" w:color="auto"/>
            </w:tcBorders>
          </w:tcPr>
          <w:p w14:paraId="1B28D889" w14:textId="20D1597A" w:rsidR="00EA1BA8" w:rsidRPr="00C2275B" w:rsidRDefault="00EA1BA8" w:rsidP="00C2275B">
            <w:pPr>
              <w:contextualSpacing/>
              <w:jc w:val="center"/>
              <w:rPr>
                <w:sz w:val="20"/>
                <w:szCs w:val="21"/>
              </w:rPr>
            </w:pPr>
            <w:r w:rsidRPr="00C2275B">
              <w:rPr>
                <w:sz w:val="20"/>
                <w:szCs w:val="21"/>
              </w:rPr>
              <w:t>Цена с НДС</w:t>
            </w:r>
            <w:r>
              <w:rPr>
                <w:sz w:val="20"/>
                <w:szCs w:val="21"/>
              </w:rPr>
              <w:t xml:space="preserve"> 22% </w:t>
            </w:r>
            <w:r w:rsidRPr="00C2275B">
              <w:rPr>
                <w:sz w:val="20"/>
                <w:szCs w:val="21"/>
              </w:rPr>
              <w:t xml:space="preserve"> за един</w:t>
            </w:r>
            <w:r w:rsidRPr="00C2275B">
              <w:rPr>
                <w:sz w:val="20"/>
                <w:szCs w:val="21"/>
              </w:rPr>
              <w:t>и</w:t>
            </w:r>
            <w:r w:rsidRPr="00C2275B">
              <w:rPr>
                <w:sz w:val="20"/>
                <w:szCs w:val="21"/>
              </w:rPr>
              <w:t>цу в руб.</w:t>
            </w:r>
          </w:p>
        </w:tc>
        <w:tc>
          <w:tcPr>
            <w:tcW w:w="0" w:type="auto"/>
            <w:tcBorders>
              <w:top w:val="single" w:sz="4" w:space="0" w:color="auto"/>
              <w:left w:val="single" w:sz="4" w:space="0" w:color="auto"/>
              <w:bottom w:val="single" w:sz="4" w:space="0" w:color="auto"/>
              <w:right w:val="single" w:sz="4" w:space="0" w:color="auto"/>
            </w:tcBorders>
          </w:tcPr>
          <w:p w14:paraId="0907B5CC" w14:textId="7010C7DF" w:rsidR="00EA1BA8" w:rsidRPr="00C2275B" w:rsidRDefault="00EA1BA8" w:rsidP="00C2275B">
            <w:pPr>
              <w:contextualSpacing/>
              <w:jc w:val="center"/>
              <w:rPr>
                <w:sz w:val="20"/>
                <w:szCs w:val="21"/>
              </w:rPr>
            </w:pPr>
            <w:r w:rsidRPr="00C2275B">
              <w:rPr>
                <w:sz w:val="20"/>
                <w:szCs w:val="21"/>
              </w:rPr>
              <w:t>Количество</w:t>
            </w:r>
            <w:r>
              <w:rPr>
                <w:sz w:val="20"/>
                <w:szCs w:val="21"/>
              </w:rPr>
              <w:t>, экз.</w:t>
            </w:r>
          </w:p>
        </w:tc>
        <w:tc>
          <w:tcPr>
            <w:tcW w:w="0" w:type="auto"/>
            <w:tcBorders>
              <w:top w:val="single" w:sz="4" w:space="0" w:color="auto"/>
              <w:left w:val="single" w:sz="4" w:space="0" w:color="auto"/>
              <w:bottom w:val="single" w:sz="4" w:space="0" w:color="auto"/>
              <w:right w:val="single" w:sz="4" w:space="0" w:color="auto"/>
            </w:tcBorders>
          </w:tcPr>
          <w:p w14:paraId="07D6052A" w14:textId="759C039B" w:rsidR="00EA1BA8" w:rsidRPr="00C2275B" w:rsidRDefault="00EA1BA8" w:rsidP="00EA1BA8">
            <w:pPr>
              <w:contextualSpacing/>
              <w:jc w:val="center"/>
              <w:rPr>
                <w:sz w:val="20"/>
                <w:szCs w:val="21"/>
              </w:rPr>
            </w:pPr>
            <w:r w:rsidRPr="00C2275B">
              <w:rPr>
                <w:sz w:val="20"/>
                <w:szCs w:val="21"/>
              </w:rPr>
              <w:t>Общая сто</w:t>
            </w:r>
            <w:r w:rsidRPr="00C2275B">
              <w:rPr>
                <w:sz w:val="20"/>
                <w:szCs w:val="21"/>
              </w:rPr>
              <w:t>и</w:t>
            </w:r>
            <w:r w:rsidRPr="00C2275B">
              <w:rPr>
                <w:sz w:val="20"/>
                <w:szCs w:val="21"/>
              </w:rPr>
              <w:t>мость с НДС</w:t>
            </w:r>
            <w:r>
              <w:rPr>
                <w:sz w:val="20"/>
                <w:szCs w:val="21"/>
              </w:rPr>
              <w:t xml:space="preserve"> 22% </w:t>
            </w:r>
            <w:r w:rsidRPr="00C2275B">
              <w:rPr>
                <w:sz w:val="20"/>
                <w:szCs w:val="21"/>
              </w:rPr>
              <w:t>, в руб.</w:t>
            </w:r>
          </w:p>
        </w:tc>
      </w:tr>
      <w:tr w:rsidR="00EA1BA8" w:rsidRPr="001B7DC3" w14:paraId="167A2A58" w14:textId="77777777" w:rsidTr="00EA1BA8">
        <w:trPr>
          <w:trHeight w:val="239"/>
          <w:jc w:val="center"/>
        </w:trPr>
        <w:tc>
          <w:tcPr>
            <w:tcW w:w="0" w:type="auto"/>
            <w:tcBorders>
              <w:top w:val="single" w:sz="4" w:space="0" w:color="auto"/>
              <w:left w:val="single" w:sz="4" w:space="0" w:color="auto"/>
              <w:bottom w:val="single" w:sz="4" w:space="0" w:color="auto"/>
              <w:right w:val="single" w:sz="4" w:space="0" w:color="auto"/>
            </w:tcBorders>
          </w:tcPr>
          <w:p w14:paraId="286C9ABA" w14:textId="2565D910" w:rsidR="00EA1BA8" w:rsidRPr="001B7DC3" w:rsidRDefault="00EA1BA8" w:rsidP="002B36B0">
            <w:pPr>
              <w:contextualSpacing/>
              <w:jc w:val="both"/>
              <w:rPr>
                <w:sz w:val="21"/>
                <w:szCs w:val="21"/>
              </w:rPr>
            </w:pPr>
            <w:r w:rsidRPr="001B7DC3">
              <w:rPr>
                <w:sz w:val="21"/>
                <w:szCs w:val="21"/>
              </w:rPr>
              <w:t>1</w:t>
            </w:r>
          </w:p>
        </w:tc>
        <w:tc>
          <w:tcPr>
            <w:tcW w:w="0" w:type="auto"/>
            <w:tcBorders>
              <w:top w:val="single" w:sz="4" w:space="0" w:color="auto"/>
              <w:left w:val="single" w:sz="4" w:space="0" w:color="auto"/>
              <w:bottom w:val="single" w:sz="4" w:space="0" w:color="auto"/>
              <w:right w:val="single" w:sz="4" w:space="0" w:color="auto"/>
            </w:tcBorders>
          </w:tcPr>
          <w:p w14:paraId="697898AD" w14:textId="69135751" w:rsidR="00EA1BA8" w:rsidRPr="001B7DC3" w:rsidRDefault="00EA1BA8" w:rsidP="002B36B0">
            <w:pPr>
              <w:contextualSpacing/>
              <w:jc w:val="both"/>
              <w:rPr>
                <w:sz w:val="21"/>
                <w:szCs w:val="21"/>
              </w:rPr>
            </w:pPr>
            <w:r w:rsidRPr="001B7DC3">
              <w:rPr>
                <w:b/>
                <w:bCs/>
                <w:sz w:val="21"/>
                <w:szCs w:val="21"/>
              </w:rPr>
              <w:t xml:space="preserve">Журнал "Океанологические исследования", том 54, №1 за 2026 год </w:t>
            </w:r>
          </w:p>
        </w:tc>
        <w:tc>
          <w:tcPr>
            <w:tcW w:w="0" w:type="auto"/>
            <w:tcBorders>
              <w:top w:val="single" w:sz="4" w:space="0" w:color="auto"/>
              <w:left w:val="single" w:sz="4" w:space="0" w:color="auto"/>
              <w:bottom w:val="single" w:sz="4" w:space="0" w:color="auto"/>
              <w:right w:val="single" w:sz="4" w:space="0" w:color="auto"/>
            </w:tcBorders>
          </w:tcPr>
          <w:p w14:paraId="52860D26" w14:textId="6D02A533" w:rsidR="00EA1BA8" w:rsidRPr="001B7DC3" w:rsidRDefault="00EA1BA8" w:rsidP="00C2275B">
            <w:pPr>
              <w:contextualSpacing/>
              <w:jc w:val="center"/>
              <w:rPr>
                <w:sz w:val="21"/>
                <w:szCs w:val="21"/>
              </w:rPr>
            </w:pPr>
            <w:r>
              <w:rPr>
                <w:sz w:val="21"/>
                <w:szCs w:val="21"/>
              </w:rPr>
              <w:t>452,46</w:t>
            </w:r>
          </w:p>
        </w:tc>
        <w:tc>
          <w:tcPr>
            <w:tcW w:w="0" w:type="auto"/>
            <w:tcBorders>
              <w:top w:val="single" w:sz="4" w:space="0" w:color="auto"/>
              <w:left w:val="single" w:sz="4" w:space="0" w:color="auto"/>
              <w:bottom w:val="single" w:sz="4" w:space="0" w:color="auto"/>
              <w:right w:val="single" w:sz="4" w:space="0" w:color="auto"/>
            </w:tcBorders>
          </w:tcPr>
          <w:p w14:paraId="1FFA409C" w14:textId="545EC153" w:rsidR="00EA1BA8" w:rsidRDefault="00EA1BA8" w:rsidP="00C2275B">
            <w:pPr>
              <w:contextualSpacing/>
              <w:jc w:val="center"/>
              <w:rPr>
                <w:sz w:val="21"/>
                <w:szCs w:val="21"/>
              </w:rPr>
            </w:pPr>
            <w:r>
              <w:rPr>
                <w:sz w:val="21"/>
                <w:szCs w:val="21"/>
              </w:rPr>
              <w:t>99,54</w:t>
            </w:r>
          </w:p>
        </w:tc>
        <w:tc>
          <w:tcPr>
            <w:tcW w:w="0" w:type="auto"/>
            <w:tcBorders>
              <w:top w:val="single" w:sz="4" w:space="0" w:color="auto"/>
              <w:left w:val="single" w:sz="4" w:space="0" w:color="auto"/>
              <w:bottom w:val="single" w:sz="4" w:space="0" w:color="auto"/>
              <w:right w:val="single" w:sz="4" w:space="0" w:color="auto"/>
            </w:tcBorders>
          </w:tcPr>
          <w:p w14:paraId="7BB33EA5" w14:textId="48CDF344" w:rsidR="00EA1BA8" w:rsidRPr="001B7DC3" w:rsidRDefault="00EA1BA8" w:rsidP="00C2275B">
            <w:pPr>
              <w:contextualSpacing/>
              <w:jc w:val="center"/>
              <w:rPr>
                <w:sz w:val="21"/>
                <w:szCs w:val="21"/>
              </w:rPr>
            </w:pPr>
            <w:r>
              <w:rPr>
                <w:sz w:val="21"/>
                <w:szCs w:val="21"/>
              </w:rPr>
              <w:t>552,00</w:t>
            </w:r>
          </w:p>
        </w:tc>
        <w:tc>
          <w:tcPr>
            <w:tcW w:w="0" w:type="auto"/>
            <w:tcBorders>
              <w:top w:val="single" w:sz="4" w:space="0" w:color="auto"/>
              <w:left w:val="single" w:sz="4" w:space="0" w:color="auto"/>
              <w:bottom w:val="single" w:sz="4" w:space="0" w:color="auto"/>
              <w:right w:val="single" w:sz="4" w:space="0" w:color="auto"/>
            </w:tcBorders>
          </w:tcPr>
          <w:p w14:paraId="267749F6" w14:textId="21DA066A" w:rsidR="00EA1BA8" w:rsidRPr="001B7DC3" w:rsidRDefault="00EA1BA8" w:rsidP="00C2275B">
            <w:pPr>
              <w:contextualSpacing/>
              <w:jc w:val="center"/>
              <w:rPr>
                <w:sz w:val="21"/>
                <w:szCs w:val="21"/>
              </w:rPr>
            </w:pPr>
            <w:r w:rsidRPr="001B7DC3">
              <w:rPr>
                <w:sz w:val="21"/>
                <w:szCs w:val="21"/>
              </w:rPr>
              <w:t>50</w:t>
            </w:r>
          </w:p>
        </w:tc>
        <w:tc>
          <w:tcPr>
            <w:tcW w:w="0" w:type="auto"/>
            <w:tcBorders>
              <w:top w:val="single" w:sz="4" w:space="0" w:color="auto"/>
              <w:left w:val="single" w:sz="4" w:space="0" w:color="auto"/>
              <w:bottom w:val="single" w:sz="4" w:space="0" w:color="auto"/>
              <w:right w:val="single" w:sz="4" w:space="0" w:color="auto"/>
            </w:tcBorders>
          </w:tcPr>
          <w:p w14:paraId="35A60420" w14:textId="1C164455" w:rsidR="00EA1BA8" w:rsidRDefault="00EA1BA8" w:rsidP="00C2275B">
            <w:pPr>
              <w:contextualSpacing/>
              <w:jc w:val="center"/>
              <w:rPr>
                <w:sz w:val="21"/>
                <w:szCs w:val="21"/>
              </w:rPr>
            </w:pPr>
            <w:r>
              <w:rPr>
                <w:sz w:val="21"/>
                <w:szCs w:val="21"/>
              </w:rPr>
              <w:t>27 600,00</w:t>
            </w:r>
          </w:p>
          <w:p w14:paraId="495D2C52" w14:textId="5669D891" w:rsidR="00EA1BA8" w:rsidRPr="001B7DC3" w:rsidRDefault="00EA1BA8" w:rsidP="00C2275B">
            <w:pPr>
              <w:contextualSpacing/>
              <w:jc w:val="center"/>
              <w:rPr>
                <w:sz w:val="21"/>
                <w:szCs w:val="21"/>
              </w:rPr>
            </w:pPr>
          </w:p>
        </w:tc>
      </w:tr>
    </w:tbl>
    <w:p w14:paraId="06B8B200" w14:textId="1B255D04" w:rsidR="00904F46" w:rsidRPr="001B7DC3" w:rsidRDefault="00904F46" w:rsidP="002B36B0">
      <w:pPr>
        <w:pStyle w:val="11"/>
        <w:jc w:val="both"/>
        <w:rPr>
          <w:rFonts w:ascii="Times New Roman" w:hAnsi="Times New Roman" w:cs="Times New Roman"/>
          <w:sz w:val="21"/>
          <w:szCs w:val="21"/>
        </w:rPr>
      </w:pPr>
    </w:p>
    <w:p w14:paraId="0AE13E49" w14:textId="77777777" w:rsidR="00904F46" w:rsidRPr="001B7DC3" w:rsidRDefault="00904F46" w:rsidP="002B36B0">
      <w:pPr>
        <w:pStyle w:val="11"/>
        <w:jc w:val="both"/>
        <w:rPr>
          <w:rFonts w:ascii="Times New Roman" w:hAnsi="Times New Roman" w:cs="Times New Roman"/>
          <w:sz w:val="21"/>
          <w:szCs w:val="21"/>
        </w:rPr>
      </w:pPr>
    </w:p>
    <w:p w14:paraId="7E1F2A84" w14:textId="77777777" w:rsidR="00904F46" w:rsidRPr="001B7DC3" w:rsidRDefault="00904F46" w:rsidP="002B36B0">
      <w:pPr>
        <w:pStyle w:val="11"/>
        <w:jc w:val="both"/>
        <w:rPr>
          <w:rFonts w:ascii="Times New Roman" w:hAnsi="Times New Roman" w:cs="Times New Roman"/>
          <w:sz w:val="21"/>
          <w:szCs w:val="21"/>
        </w:rPr>
      </w:pPr>
    </w:p>
    <w:p w14:paraId="0CAF0C68" w14:textId="52710B25" w:rsidR="00904F46" w:rsidRPr="001B7DC3" w:rsidRDefault="0008312E" w:rsidP="001B7DC3">
      <w:pPr>
        <w:pStyle w:val="11"/>
        <w:jc w:val="both"/>
        <w:rPr>
          <w:rFonts w:ascii="Times New Roman" w:hAnsi="Times New Roman" w:cs="Times New Roman"/>
          <w:sz w:val="21"/>
          <w:szCs w:val="21"/>
        </w:rPr>
      </w:pPr>
      <w:r w:rsidRPr="001B7DC3">
        <w:rPr>
          <w:rFonts w:ascii="Times New Roman" w:hAnsi="Times New Roman" w:cs="Times New Roman"/>
          <w:sz w:val="21"/>
          <w:szCs w:val="21"/>
        </w:rPr>
        <w:t>Итого</w:t>
      </w:r>
      <w:proofErr w:type="gramStart"/>
      <w:r w:rsidRPr="001B7DC3">
        <w:rPr>
          <w:rFonts w:ascii="Times New Roman" w:hAnsi="Times New Roman" w:cs="Times New Roman"/>
          <w:sz w:val="21"/>
          <w:szCs w:val="21"/>
        </w:rPr>
        <w:t xml:space="preserve"> :</w:t>
      </w:r>
      <w:proofErr w:type="gramEnd"/>
      <w:r w:rsidR="00EA1BA8">
        <w:rPr>
          <w:rFonts w:ascii="Times New Roman" w:hAnsi="Times New Roman" w:cs="Times New Roman"/>
          <w:sz w:val="21"/>
          <w:szCs w:val="21"/>
        </w:rPr>
        <w:t xml:space="preserve"> </w:t>
      </w:r>
      <w:r w:rsidR="00EA1BA8" w:rsidRPr="00EA1BA8">
        <w:rPr>
          <w:rFonts w:ascii="Times New Roman" w:hAnsi="Times New Roman" w:cs="Times New Roman"/>
          <w:b/>
          <w:sz w:val="21"/>
          <w:szCs w:val="21"/>
        </w:rPr>
        <w:t>27 600,00</w:t>
      </w:r>
      <w:r w:rsidR="00EA1BA8">
        <w:rPr>
          <w:rFonts w:ascii="Times New Roman" w:hAnsi="Times New Roman" w:cs="Times New Roman"/>
          <w:sz w:val="21"/>
          <w:szCs w:val="21"/>
        </w:rPr>
        <w:t xml:space="preserve"> (</w:t>
      </w:r>
      <w:r w:rsidR="00EA1BA8" w:rsidRPr="00EA1BA8">
        <w:rPr>
          <w:rFonts w:ascii="Times New Roman" w:hAnsi="Times New Roman" w:cs="Times New Roman"/>
          <w:b/>
          <w:sz w:val="21"/>
          <w:szCs w:val="21"/>
        </w:rPr>
        <w:t>Двадцать семь тысяч шестьсот</w:t>
      </w:r>
      <w:r w:rsidR="00EA1BA8">
        <w:rPr>
          <w:rFonts w:ascii="Times New Roman" w:hAnsi="Times New Roman" w:cs="Times New Roman"/>
          <w:sz w:val="21"/>
          <w:szCs w:val="21"/>
        </w:rPr>
        <w:t xml:space="preserve">) рублей 00 копеек, включая НДС по ставке  22% 4977,05 (Четыре тысячи девятьсот семьдесят семь) рублей 05 копеек. </w:t>
      </w:r>
    </w:p>
    <w:p w14:paraId="613B85A9" w14:textId="77777777" w:rsidR="0008312E" w:rsidRPr="001B7DC3" w:rsidRDefault="0008312E" w:rsidP="002B36B0">
      <w:pPr>
        <w:pStyle w:val="11"/>
        <w:jc w:val="both"/>
        <w:rPr>
          <w:rFonts w:ascii="Times New Roman" w:hAnsi="Times New Roman" w:cs="Times New Roman"/>
          <w:sz w:val="21"/>
          <w:szCs w:val="21"/>
        </w:rPr>
      </w:pPr>
    </w:p>
    <w:p w14:paraId="43839F0D" w14:textId="77777777" w:rsidR="0008312E" w:rsidRPr="001B7DC3" w:rsidRDefault="0008312E" w:rsidP="002B36B0">
      <w:pPr>
        <w:pStyle w:val="11"/>
        <w:jc w:val="both"/>
        <w:rPr>
          <w:rFonts w:ascii="Times New Roman" w:hAnsi="Times New Roman" w:cs="Times New Roman"/>
          <w:sz w:val="21"/>
          <w:szCs w:val="21"/>
        </w:rPr>
      </w:pPr>
    </w:p>
    <w:p w14:paraId="2B799CD3" w14:textId="77777777" w:rsidR="0008312E" w:rsidRPr="001B7DC3" w:rsidRDefault="0008312E" w:rsidP="002B36B0">
      <w:pPr>
        <w:pStyle w:val="11"/>
        <w:jc w:val="both"/>
        <w:rPr>
          <w:rFonts w:ascii="Times New Roman" w:hAnsi="Times New Roman" w:cs="Times New Roman"/>
          <w:sz w:val="21"/>
          <w:szCs w:val="21"/>
        </w:rPr>
      </w:pPr>
    </w:p>
    <w:p w14:paraId="73822217" w14:textId="77777777" w:rsidR="0008312E" w:rsidRPr="001B7DC3" w:rsidRDefault="0008312E" w:rsidP="002B36B0">
      <w:pPr>
        <w:pStyle w:val="11"/>
        <w:jc w:val="both"/>
        <w:rPr>
          <w:rFonts w:ascii="Times New Roman" w:hAnsi="Times New Roman" w:cs="Times New Roman"/>
          <w:sz w:val="21"/>
          <w:szCs w:val="21"/>
        </w:rPr>
      </w:pPr>
    </w:p>
    <w:p w14:paraId="1B30396A" w14:textId="77777777" w:rsidR="0008312E" w:rsidRPr="001B7DC3" w:rsidRDefault="0008312E" w:rsidP="002B36B0">
      <w:pPr>
        <w:pStyle w:val="11"/>
        <w:jc w:val="both"/>
        <w:rPr>
          <w:rFonts w:ascii="Times New Roman" w:hAnsi="Times New Roman" w:cs="Times New Roman"/>
          <w:sz w:val="21"/>
          <w:szCs w:val="21"/>
        </w:rPr>
      </w:pPr>
    </w:p>
    <w:p w14:paraId="241761D7" w14:textId="77777777" w:rsidR="0008312E" w:rsidRPr="001B7DC3" w:rsidRDefault="0008312E" w:rsidP="002B36B0">
      <w:pPr>
        <w:pStyle w:val="11"/>
        <w:jc w:val="both"/>
        <w:rPr>
          <w:rFonts w:ascii="Times New Roman" w:hAnsi="Times New Roman" w:cs="Times New Roman"/>
          <w:sz w:val="21"/>
          <w:szCs w:val="21"/>
        </w:rPr>
      </w:pPr>
    </w:p>
    <w:p w14:paraId="2BEBBFB1" w14:textId="77777777" w:rsidR="0008312E" w:rsidRPr="001B7DC3" w:rsidRDefault="0008312E" w:rsidP="002B36B0">
      <w:pPr>
        <w:pStyle w:val="11"/>
        <w:jc w:val="both"/>
        <w:rPr>
          <w:rFonts w:ascii="Times New Roman" w:hAnsi="Times New Roman" w:cs="Times New Roman"/>
          <w:sz w:val="21"/>
          <w:szCs w:val="21"/>
        </w:rPr>
      </w:pPr>
    </w:p>
    <w:p w14:paraId="0E25AE17" w14:textId="77777777" w:rsidR="0008312E" w:rsidRPr="001B7DC3" w:rsidRDefault="0008312E" w:rsidP="002B36B0">
      <w:pPr>
        <w:pStyle w:val="11"/>
        <w:jc w:val="both"/>
        <w:rPr>
          <w:rFonts w:ascii="Times New Roman" w:hAnsi="Times New Roman" w:cs="Times New Roman"/>
          <w:sz w:val="21"/>
          <w:szCs w:val="21"/>
        </w:rPr>
      </w:pPr>
    </w:p>
    <w:p w14:paraId="56945217" w14:textId="77777777" w:rsidR="0008312E" w:rsidRPr="001B7DC3" w:rsidRDefault="0008312E" w:rsidP="002B36B0">
      <w:pPr>
        <w:pStyle w:val="11"/>
        <w:jc w:val="both"/>
        <w:rPr>
          <w:rFonts w:ascii="Times New Roman" w:hAnsi="Times New Roman" w:cs="Times New Roman"/>
          <w:sz w:val="21"/>
          <w:szCs w:val="21"/>
        </w:rPr>
      </w:pPr>
    </w:p>
    <w:p w14:paraId="131E1CDE" w14:textId="77777777" w:rsidR="0008312E" w:rsidRPr="001B7DC3" w:rsidRDefault="0008312E" w:rsidP="002B36B0">
      <w:pPr>
        <w:pStyle w:val="11"/>
        <w:jc w:val="both"/>
        <w:rPr>
          <w:rFonts w:ascii="Times New Roman" w:hAnsi="Times New Roman" w:cs="Times New Roman"/>
          <w:sz w:val="21"/>
          <w:szCs w:val="21"/>
        </w:rPr>
      </w:pPr>
    </w:p>
    <w:p w14:paraId="05462254" w14:textId="77777777" w:rsidR="0008312E" w:rsidRPr="001B7DC3" w:rsidRDefault="0008312E" w:rsidP="002B36B0">
      <w:pPr>
        <w:pStyle w:val="11"/>
        <w:jc w:val="both"/>
        <w:rPr>
          <w:rFonts w:ascii="Times New Roman" w:hAnsi="Times New Roman" w:cs="Times New Roman"/>
          <w:sz w:val="21"/>
          <w:szCs w:val="21"/>
        </w:rPr>
      </w:pPr>
    </w:p>
    <w:tbl>
      <w:tblPr>
        <w:tblStyle w:val="af9"/>
        <w:tblW w:w="10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528"/>
      </w:tblGrid>
      <w:tr w:rsidR="001B7DC3" w:rsidRPr="001B7DC3" w14:paraId="732649EE" w14:textId="77777777" w:rsidTr="001F5D97">
        <w:trPr>
          <w:trHeight w:val="1925"/>
        </w:trPr>
        <w:tc>
          <w:tcPr>
            <w:tcW w:w="5388" w:type="dxa"/>
          </w:tcPr>
          <w:p w14:paraId="5702AA5D" w14:textId="5307F4D2" w:rsidR="001B7DC3" w:rsidRPr="001B7DC3" w:rsidRDefault="001B7DC3" w:rsidP="00EA1BA8">
            <w:pPr>
              <w:autoSpaceDE w:val="0"/>
              <w:autoSpaceDN w:val="0"/>
              <w:adjustRightInd w:val="0"/>
              <w:rPr>
                <w:b/>
                <w:sz w:val="21"/>
                <w:szCs w:val="21"/>
              </w:rPr>
            </w:pPr>
            <w:r w:rsidRPr="001B7DC3">
              <w:rPr>
                <w:b/>
                <w:sz w:val="21"/>
                <w:szCs w:val="21"/>
              </w:rPr>
              <w:t>Представитель на основании Доверенности №010324030000016377 (внешний номер (GUID) c0b5c7c6-ed88-4984-8c8b-e78c807ba2bd)</w:t>
            </w:r>
            <w:r w:rsidR="00EA1BA8">
              <w:rPr>
                <w:b/>
                <w:sz w:val="21"/>
                <w:szCs w:val="21"/>
              </w:rPr>
              <w:t xml:space="preserve"> </w:t>
            </w:r>
            <w:r w:rsidRPr="001B7DC3">
              <w:rPr>
                <w:b/>
                <w:sz w:val="21"/>
                <w:szCs w:val="21"/>
              </w:rPr>
              <w:t>от 14.03.2024</w:t>
            </w:r>
          </w:p>
          <w:p w14:paraId="1C4E8555" w14:textId="77777777" w:rsidR="001B7DC3" w:rsidRPr="001B7DC3" w:rsidRDefault="001B7DC3" w:rsidP="008A0066">
            <w:pPr>
              <w:pStyle w:val="11"/>
              <w:framePr w:hSpace="180" w:wrap="around" w:vAnchor="text" w:hAnchor="margin" w:y="-44"/>
              <w:spacing w:line="240" w:lineRule="auto"/>
              <w:jc w:val="both"/>
              <w:rPr>
                <w:b/>
                <w:sz w:val="21"/>
                <w:szCs w:val="21"/>
              </w:rPr>
            </w:pPr>
          </w:p>
          <w:p w14:paraId="0B5DD5AA" w14:textId="77777777" w:rsidR="001B7DC3" w:rsidRPr="001B7DC3" w:rsidRDefault="001B7DC3" w:rsidP="008A0066">
            <w:pPr>
              <w:pStyle w:val="11"/>
              <w:framePr w:hSpace="180" w:wrap="around" w:vAnchor="text" w:hAnchor="margin" w:y="-44"/>
              <w:spacing w:line="240" w:lineRule="auto"/>
              <w:ind w:left="142"/>
              <w:jc w:val="both"/>
              <w:rPr>
                <w:b/>
                <w:sz w:val="21"/>
                <w:szCs w:val="21"/>
              </w:rPr>
            </w:pPr>
            <w:r w:rsidRPr="001B7DC3">
              <w:rPr>
                <w:b/>
                <w:sz w:val="21"/>
                <w:szCs w:val="21"/>
              </w:rPr>
              <w:t xml:space="preserve">___________________ </w:t>
            </w:r>
            <w:r w:rsidRPr="001B7DC3">
              <w:rPr>
                <w:sz w:val="21"/>
                <w:szCs w:val="21"/>
              </w:rPr>
              <w:t xml:space="preserve"> </w:t>
            </w:r>
            <w:r w:rsidRPr="001B7DC3">
              <w:rPr>
                <w:b/>
                <w:sz w:val="21"/>
                <w:szCs w:val="21"/>
              </w:rPr>
              <w:t>/</w:t>
            </w:r>
            <w:proofErr w:type="spellStart"/>
            <w:r w:rsidRPr="001B7DC3">
              <w:rPr>
                <w:b/>
                <w:sz w:val="21"/>
                <w:szCs w:val="21"/>
              </w:rPr>
              <w:t>А.Н.Уманский</w:t>
            </w:r>
            <w:proofErr w:type="spellEnd"/>
            <w:r w:rsidRPr="001B7DC3">
              <w:rPr>
                <w:b/>
                <w:sz w:val="21"/>
                <w:szCs w:val="21"/>
              </w:rPr>
              <w:t>/</w:t>
            </w:r>
          </w:p>
          <w:p w14:paraId="05CEC3FE" w14:textId="7347EE2F" w:rsidR="001B7DC3" w:rsidRPr="00EA1BA8" w:rsidRDefault="001B7DC3" w:rsidP="008A0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175"/>
              <w:jc w:val="both"/>
              <w:rPr>
                <w:b/>
                <w:sz w:val="21"/>
                <w:szCs w:val="21"/>
                <w:u w:color="000000"/>
              </w:rPr>
            </w:pPr>
            <w:r w:rsidRPr="001B7DC3">
              <w:rPr>
                <w:b/>
                <w:sz w:val="21"/>
                <w:szCs w:val="21"/>
              </w:rPr>
              <w:t xml:space="preserve"> МП</w:t>
            </w:r>
            <w:r w:rsidRPr="001B7DC3">
              <w:rPr>
                <w:b/>
                <w:sz w:val="21"/>
                <w:szCs w:val="21"/>
                <w:u w:color="000000"/>
              </w:rPr>
              <w:t xml:space="preserve"> </w:t>
            </w:r>
          </w:p>
        </w:tc>
        <w:tc>
          <w:tcPr>
            <w:tcW w:w="5528" w:type="dxa"/>
          </w:tcPr>
          <w:p w14:paraId="68419E0B" w14:textId="77777777" w:rsidR="001B7DC3" w:rsidRPr="001B7DC3" w:rsidRDefault="001B7DC3" w:rsidP="008A0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 w:val="21"/>
                <w:szCs w:val="21"/>
                <w:u w:color="000000"/>
              </w:rPr>
            </w:pPr>
            <w:r w:rsidRPr="001B7DC3">
              <w:rPr>
                <w:rFonts w:eastAsia="Arial Unicode MS"/>
                <w:b/>
                <w:sz w:val="21"/>
                <w:szCs w:val="21"/>
                <w:u w:color="000000"/>
              </w:rPr>
              <w:t>Заказчик:</w:t>
            </w:r>
          </w:p>
          <w:p w14:paraId="385903BB" w14:textId="77777777" w:rsidR="001B7DC3" w:rsidRPr="001B7DC3" w:rsidRDefault="001B7DC3" w:rsidP="008A0066">
            <w:pPr>
              <w:pStyle w:val="11"/>
              <w:spacing w:line="240" w:lineRule="auto"/>
              <w:jc w:val="both"/>
              <w:rPr>
                <w:b/>
                <w:sz w:val="21"/>
                <w:szCs w:val="21"/>
              </w:rPr>
            </w:pPr>
            <w:r w:rsidRPr="001B7DC3">
              <w:rPr>
                <w:b/>
                <w:sz w:val="21"/>
                <w:szCs w:val="21"/>
              </w:rPr>
              <w:t>Заместитель директора по организационным вопросам</w:t>
            </w:r>
          </w:p>
          <w:p w14:paraId="49F100D0" w14:textId="77777777" w:rsidR="001B7DC3" w:rsidRDefault="001B7DC3" w:rsidP="008A0066">
            <w:pPr>
              <w:pStyle w:val="11"/>
              <w:spacing w:line="240" w:lineRule="auto"/>
              <w:jc w:val="both"/>
              <w:rPr>
                <w:b/>
                <w:sz w:val="21"/>
                <w:szCs w:val="21"/>
              </w:rPr>
            </w:pPr>
          </w:p>
          <w:p w14:paraId="3DB90A46" w14:textId="77777777" w:rsidR="001B7DC3" w:rsidRDefault="001B7DC3" w:rsidP="008A0066">
            <w:pPr>
              <w:pStyle w:val="11"/>
              <w:spacing w:line="240" w:lineRule="auto"/>
              <w:jc w:val="both"/>
              <w:rPr>
                <w:b/>
                <w:sz w:val="21"/>
                <w:szCs w:val="21"/>
              </w:rPr>
            </w:pPr>
          </w:p>
          <w:p w14:paraId="35482BF1" w14:textId="77777777" w:rsidR="001B7DC3" w:rsidRPr="001B7DC3" w:rsidRDefault="001B7DC3" w:rsidP="008A0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b/>
                <w:sz w:val="21"/>
                <w:szCs w:val="21"/>
                <w:u w:color="000000"/>
              </w:rPr>
            </w:pPr>
            <w:r w:rsidRPr="001B7DC3">
              <w:rPr>
                <w:b/>
                <w:sz w:val="21"/>
                <w:szCs w:val="21"/>
              </w:rPr>
              <w:t>________________ / Е.В. Зуева/</w:t>
            </w:r>
            <w:r w:rsidRPr="001B7DC3">
              <w:rPr>
                <w:rFonts w:eastAsia="Arial Unicode MS"/>
                <w:b/>
                <w:sz w:val="21"/>
                <w:szCs w:val="21"/>
                <w:u w:color="000000"/>
              </w:rPr>
              <w:t xml:space="preserve"> </w:t>
            </w:r>
          </w:p>
          <w:p w14:paraId="2CCA9797" w14:textId="77777777" w:rsidR="001B7DC3" w:rsidRPr="001B7DC3" w:rsidRDefault="001B7DC3" w:rsidP="008A006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eastAsia="Arial Unicode MS"/>
                <w:sz w:val="21"/>
                <w:szCs w:val="21"/>
                <w:u w:color="000000"/>
              </w:rPr>
            </w:pPr>
            <w:r w:rsidRPr="001B7DC3">
              <w:rPr>
                <w:rFonts w:eastAsia="Arial Unicode MS"/>
                <w:b/>
                <w:sz w:val="21"/>
                <w:szCs w:val="21"/>
                <w:u w:color="000000"/>
              </w:rPr>
              <w:t xml:space="preserve"> МП</w:t>
            </w:r>
          </w:p>
        </w:tc>
      </w:tr>
    </w:tbl>
    <w:p w14:paraId="6E9FB466" w14:textId="77777777" w:rsidR="0008312E" w:rsidRPr="001B7DC3" w:rsidRDefault="0008312E" w:rsidP="002B36B0">
      <w:pPr>
        <w:pStyle w:val="11"/>
        <w:jc w:val="both"/>
        <w:rPr>
          <w:rFonts w:ascii="Times New Roman" w:hAnsi="Times New Roman" w:cs="Times New Roman"/>
          <w:sz w:val="21"/>
          <w:szCs w:val="21"/>
        </w:rPr>
      </w:pPr>
    </w:p>
    <w:p w14:paraId="7FD89C9F" w14:textId="77777777" w:rsidR="0008312E" w:rsidRPr="001B7DC3" w:rsidRDefault="0008312E" w:rsidP="002B36B0">
      <w:pPr>
        <w:pStyle w:val="11"/>
        <w:jc w:val="both"/>
        <w:rPr>
          <w:rFonts w:ascii="Times New Roman" w:hAnsi="Times New Roman" w:cs="Times New Roman"/>
          <w:sz w:val="21"/>
          <w:szCs w:val="21"/>
        </w:rPr>
      </w:pPr>
    </w:p>
    <w:p w14:paraId="75FC774B" w14:textId="77777777" w:rsidR="0008312E" w:rsidRPr="001B7DC3" w:rsidRDefault="0008312E" w:rsidP="002B36B0">
      <w:pPr>
        <w:pStyle w:val="11"/>
        <w:jc w:val="both"/>
        <w:rPr>
          <w:rFonts w:ascii="Times New Roman" w:hAnsi="Times New Roman" w:cs="Times New Roman"/>
          <w:sz w:val="21"/>
          <w:szCs w:val="21"/>
        </w:rPr>
      </w:pPr>
    </w:p>
    <w:sectPr w:rsidR="0008312E" w:rsidRPr="001B7DC3" w:rsidSect="007E0981">
      <w:footerReference w:type="default" r:id="rId14"/>
      <w:pgSz w:w="12240" w:h="15840"/>
      <w:pgMar w:top="567" w:right="1021" w:bottom="567" w:left="1134" w:header="0" w:footer="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FDC2A" w14:textId="77777777" w:rsidR="00C9561F" w:rsidRDefault="00C9561F">
      <w:pPr>
        <w:spacing w:line="240" w:lineRule="auto"/>
      </w:pPr>
      <w:r>
        <w:separator/>
      </w:r>
    </w:p>
  </w:endnote>
  <w:endnote w:type="continuationSeparator" w:id="0">
    <w:p w14:paraId="190110F5" w14:textId="77777777" w:rsidR="00C9561F" w:rsidRDefault="00C95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Lucida Grande CY">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3F4F" w14:textId="15E2A89E" w:rsidR="0008312E" w:rsidRPr="00A32B22" w:rsidRDefault="00A32B22" w:rsidP="0008312E">
    <w:pPr>
      <w:pStyle w:val="11"/>
      <w:spacing w:line="240" w:lineRule="auto"/>
      <w:ind w:left="142"/>
      <w:jc w:val="center"/>
      <w:rPr>
        <w:rFonts w:ascii="Times New Roman" w:hAnsi="Times New Roman" w:cs="Times New Roman"/>
        <w:szCs w:val="24"/>
      </w:rPr>
    </w:pPr>
    <w:r w:rsidRPr="00A32B22">
      <w:rPr>
        <w:sz w:val="12"/>
      </w:rPr>
      <w:t xml:space="preserve">Страница </w:t>
    </w:r>
    <w:r w:rsidRPr="00A32B22">
      <w:rPr>
        <w:b/>
        <w:sz w:val="12"/>
      </w:rPr>
      <w:fldChar w:fldCharType="begin"/>
    </w:r>
    <w:r w:rsidRPr="00A32B22">
      <w:rPr>
        <w:b/>
        <w:sz w:val="12"/>
      </w:rPr>
      <w:instrText>PAGE  \* Arabic  \* MERGEFORMAT</w:instrText>
    </w:r>
    <w:r w:rsidRPr="00A32B22">
      <w:rPr>
        <w:b/>
        <w:sz w:val="12"/>
      </w:rPr>
      <w:fldChar w:fldCharType="separate"/>
    </w:r>
    <w:r w:rsidR="00A81B0A">
      <w:rPr>
        <w:b/>
        <w:noProof/>
        <w:sz w:val="12"/>
      </w:rPr>
      <w:t>7</w:t>
    </w:r>
    <w:r w:rsidRPr="00A32B22">
      <w:rPr>
        <w:b/>
        <w:sz w:val="12"/>
      </w:rPr>
      <w:fldChar w:fldCharType="end"/>
    </w:r>
    <w:r w:rsidRPr="00A32B22">
      <w:rPr>
        <w:sz w:val="12"/>
      </w:rPr>
      <w:t xml:space="preserve"> из </w:t>
    </w:r>
    <w:r w:rsidRPr="00A32B22">
      <w:rPr>
        <w:b/>
        <w:sz w:val="12"/>
      </w:rPr>
      <w:fldChar w:fldCharType="begin"/>
    </w:r>
    <w:r w:rsidRPr="00A32B22">
      <w:rPr>
        <w:b/>
        <w:sz w:val="12"/>
      </w:rPr>
      <w:instrText>NUMPAGES  \* Arabic  \* MERGEFORMAT</w:instrText>
    </w:r>
    <w:r w:rsidRPr="00A32B22">
      <w:rPr>
        <w:b/>
        <w:sz w:val="12"/>
      </w:rPr>
      <w:fldChar w:fldCharType="separate"/>
    </w:r>
    <w:r w:rsidR="00A81B0A">
      <w:rPr>
        <w:b/>
        <w:noProof/>
        <w:sz w:val="12"/>
      </w:rPr>
      <w:t>9</w:t>
    </w:r>
    <w:r w:rsidRPr="00A32B22">
      <w:rPr>
        <w:b/>
        <w:sz w:val="12"/>
      </w:rPr>
      <w:fldChar w:fldCharType="end"/>
    </w:r>
    <w:r w:rsidR="0008312E">
      <w:rPr>
        <w:b/>
        <w:sz w:val="12"/>
      </w:rPr>
      <w:t xml:space="preserve"> </w:t>
    </w:r>
    <w:r w:rsidR="0008312E" w:rsidRPr="0008312E">
      <w:rPr>
        <w:rFonts w:ascii="Times New Roman" w:eastAsia="Times New Roman" w:hAnsi="Times New Roman" w:cs="Times New Roman"/>
        <w:b/>
        <w:sz w:val="14"/>
        <w:szCs w:val="24"/>
      </w:rPr>
      <w:t>контракта № 92-44_КД-26</w:t>
    </w:r>
  </w:p>
  <w:p w14:paraId="580FC3EA" w14:textId="7BA02B97" w:rsidR="00A32B22" w:rsidRPr="00A32B22" w:rsidRDefault="00A32B22">
    <w:pPr>
      <w:pStyle w:val="ab"/>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8C878" w14:textId="77777777" w:rsidR="00C9561F" w:rsidRDefault="00C9561F">
      <w:pPr>
        <w:spacing w:line="240" w:lineRule="auto"/>
      </w:pPr>
      <w:r>
        <w:separator/>
      </w:r>
    </w:p>
  </w:footnote>
  <w:footnote w:type="continuationSeparator" w:id="0">
    <w:p w14:paraId="3B3D225F" w14:textId="77777777" w:rsidR="00C9561F" w:rsidRDefault="00C956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E3"/>
    <w:rsid w:val="000157B0"/>
    <w:rsid w:val="0008312E"/>
    <w:rsid w:val="00090F62"/>
    <w:rsid w:val="00094F55"/>
    <w:rsid w:val="000C1293"/>
    <w:rsid w:val="000C39C2"/>
    <w:rsid w:val="000D0058"/>
    <w:rsid w:val="000D33BD"/>
    <w:rsid w:val="00132467"/>
    <w:rsid w:val="00142C04"/>
    <w:rsid w:val="001726F5"/>
    <w:rsid w:val="001B7DC3"/>
    <w:rsid w:val="001F5D97"/>
    <w:rsid w:val="002140C3"/>
    <w:rsid w:val="002B36B0"/>
    <w:rsid w:val="003208E3"/>
    <w:rsid w:val="003A24EB"/>
    <w:rsid w:val="003E60EB"/>
    <w:rsid w:val="00401F69"/>
    <w:rsid w:val="0047092B"/>
    <w:rsid w:val="004A29F8"/>
    <w:rsid w:val="004D7012"/>
    <w:rsid w:val="00536E93"/>
    <w:rsid w:val="005A1BF9"/>
    <w:rsid w:val="005A38CE"/>
    <w:rsid w:val="00606090"/>
    <w:rsid w:val="00647E10"/>
    <w:rsid w:val="00683B61"/>
    <w:rsid w:val="006E3D4D"/>
    <w:rsid w:val="007104E5"/>
    <w:rsid w:val="00720061"/>
    <w:rsid w:val="007E0981"/>
    <w:rsid w:val="00801F8F"/>
    <w:rsid w:val="008057AF"/>
    <w:rsid w:val="008710B6"/>
    <w:rsid w:val="008F5C9A"/>
    <w:rsid w:val="00904F46"/>
    <w:rsid w:val="00916E2E"/>
    <w:rsid w:val="00921A30"/>
    <w:rsid w:val="00926E38"/>
    <w:rsid w:val="0093015A"/>
    <w:rsid w:val="00947CC5"/>
    <w:rsid w:val="009C53A4"/>
    <w:rsid w:val="009E1139"/>
    <w:rsid w:val="009F760A"/>
    <w:rsid w:val="00A2764F"/>
    <w:rsid w:val="00A32B22"/>
    <w:rsid w:val="00A81B0A"/>
    <w:rsid w:val="00AB17A1"/>
    <w:rsid w:val="00AF235E"/>
    <w:rsid w:val="00AF2FEC"/>
    <w:rsid w:val="00AF4584"/>
    <w:rsid w:val="00B3746E"/>
    <w:rsid w:val="00B720A7"/>
    <w:rsid w:val="00B77EC3"/>
    <w:rsid w:val="00B90759"/>
    <w:rsid w:val="00BA1C14"/>
    <w:rsid w:val="00BB2B90"/>
    <w:rsid w:val="00BC3B70"/>
    <w:rsid w:val="00BC6914"/>
    <w:rsid w:val="00C04786"/>
    <w:rsid w:val="00C10333"/>
    <w:rsid w:val="00C2275B"/>
    <w:rsid w:val="00C302E5"/>
    <w:rsid w:val="00C86C8F"/>
    <w:rsid w:val="00C9561F"/>
    <w:rsid w:val="00CA403D"/>
    <w:rsid w:val="00CC0469"/>
    <w:rsid w:val="00CC28A4"/>
    <w:rsid w:val="00D621FF"/>
    <w:rsid w:val="00D82922"/>
    <w:rsid w:val="00DE631A"/>
    <w:rsid w:val="00DF7F82"/>
    <w:rsid w:val="00E3663B"/>
    <w:rsid w:val="00E37FFA"/>
    <w:rsid w:val="00E50FC7"/>
    <w:rsid w:val="00E52D9F"/>
    <w:rsid w:val="00E71DB7"/>
    <w:rsid w:val="00EA1BA8"/>
    <w:rsid w:val="00EC0748"/>
    <w:rsid w:val="00EC2769"/>
    <w:rsid w:val="00EE7CE6"/>
    <w:rsid w:val="00F61A0D"/>
    <w:rsid w:val="00F65B4B"/>
    <w:rsid w:val="00F91D79"/>
    <w:rsid w:val="00FA470B"/>
    <w:rsid w:val="00FA4D13"/>
    <w:rsid w:val="00FE6E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803"/>
    <w:pPr>
      <w:spacing w:line="276" w:lineRule="auto"/>
    </w:pPr>
    <w:rPr>
      <w:color w:val="000000"/>
      <w:sz w:val="22"/>
      <w:szCs w:val="22"/>
    </w:rPr>
  </w:style>
  <w:style w:type="paragraph" w:styleId="1">
    <w:name w:val="heading 1"/>
    <w:qFormat/>
    <w:rsid w:val="006F6803"/>
    <w:pPr>
      <w:keepNext/>
      <w:keepLines/>
      <w:widowControl w:val="0"/>
      <w:spacing w:before="400" w:after="120"/>
      <w:contextualSpacing/>
      <w:outlineLvl w:val="0"/>
    </w:pPr>
    <w:rPr>
      <w:sz w:val="40"/>
      <w:szCs w:val="40"/>
    </w:rPr>
  </w:style>
  <w:style w:type="paragraph" w:styleId="2">
    <w:name w:val="heading 2"/>
    <w:link w:val="20"/>
    <w:qFormat/>
    <w:rsid w:val="006F6803"/>
    <w:pPr>
      <w:keepNext/>
      <w:keepLines/>
      <w:widowControl w:val="0"/>
      <w:spacing w:before="360" w:after="120"/>
      <w:contextualSpacing/>
      <w:outlineLvl w:val="1"/>
    </w:pPr>
    <w:rPr>
      <w:sz w:val="32"/>
      <w:szCs w:val="32"/>
    </w:rPr>
  </w:style>
  <w:style w:type="paragraph" w:styleId="3">
    <w:name w:val="heading 3"/>
    <w:qFormat/>
    <w:rsid w:val="006F6803"/>
    <w:pPr>
      <w:keepNext/>
      <w:keepLines/>
      <w:widowControl w:val="0"/>
      <w:spacing w:before="320" w:after="80"/>
      <w:contextualSpacing/>
      <w:outlineLvl w:val="2"/>
    </w:pPr>
    <w:rPr>
      <w:color w:val="434343"/>
      <w:sz w:val="28"/>
      <w:szCs w:val="28"/>
    </w:rPr>
  </w:style>
  <w:style w:type="paragraph" w:styleId="4">
    <w:name w:val="heading 4"/>
    <w:qFormat/>
    <w:rsid w:val="006F6803"/>
    <w:pPr>
      <w:keepNext/>
      <w:keepLines/>
      <w:widowControl w:val="0"/>
      <w:spacing w:before="280" w:after="80"/>
      <w:contextualSpacing/>
      <w:outlineLvl w:val="3"/>
    </w:pPr>
    <w:rPr>
      <w:color w:val="666666"/>
      <w:sz w:val="24"/>
      <w:szCs w:val="24"/>
    </w:rPr>
  </w:style>
  <w:style w:type="paragraph" w:styleId="5">
    <w:name w:val="heading 5"/>
    <w:qFormat/>
    <w:rsid w:val="006F6803"/>
    <w:pPr>
      <w:keepNext/>
      <w:keepLines/>
      <w:widowControl w:val="0"/>
      <w:spacing w:before="240" w:after="80"/>
      <w:contextualSpacing/>
      <w:outlineLvl w:val="4"/>
    </w:pPr>
    <w:rPr>
      <w:color w:val="666666"/>
      <w:sz w:val="22"/>
    </w:rPr>
  </w:style>
  <w:style w:type="paragraph" w:styleId="6">
    <w:name w:val="heading 6"/>
    <w:qFormat/>
    <w:rsid w:val="006F6803"/>
    <w:pPr>
      <w:keepNext/>
      <w:keepLines/>
      <w:widowControl w:val="0"/>
      <w:spacing w:before="240" w:after="80"/>
      <w:contextualSpacing/>
      <w:outlineLvl w:val="5"/>
    </w:pPr>
    <w:rPr>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1"/>
    <w:uiPriority w:val="1"/>
    <w:semiHidden/>
    <w:unhideWhenUsed/>
    <w:qFormat/>
    <w:rsid w:val="006F6803"/>
  </w:style>
  <w:style w:type="character" w:customStyle="1" w:styleId="a3">
    <w:name w:val="Текст комментария Знак"/>
    <w:link w:val="11"/>
    <w:uiPriority w:val="99"/>
    <w:qFormat/>
    <w:rsid w:val="006F6803"/>
    <w:rPr>
      <w:sz w:val="24"/>
      <w:szCs w:val="24"/>
    </w:rPr>
  </w:style>
  <w:style w:type="character" w:styleId="a4">
    <w:name w:val="annotation reference"/>
    <w:uiPriority w:val="99"/>
    <w:semiHidden/>
    <w:unhideWhenUsed/>
    <w:qFormat/>
    <w:rsid w:val="006F6803"/>
    <w:rPr>
      <w:sz w:val="18"/>
      <w:szCs w:val="18"/>
    </w:rPr>
  </w:style>
  <w:style w:type="character" w:customStyle="1" w:styleId="a5">
    <w:name w:val="Текст выноски Знак"/>
    <w:uiPriority w:val="99"/>
    <w:semiHidden/>
    <w:qFormat/>
    <w:rsid w:val="00536113"/>
    <w:rPr>
      <w:rFonts w:ascii="Lucida Grande CY" w:hAnsi="Lucida Grande CY" w:cs="Lucida Grande CY"/>
      <w:sz w:val="18"/>
      <w:szCs w:val="18"/>
    </w:rPr>
  </w:style>
  <w:style w:type="character" w:customStyle="1" w:styleId="a6">
    <w:name w:val="Тема примечания Знак"/>
    <w:uiPriority w:val="99"/>
    <w:semiHidden/>
    <w:qFormat/>
    <w:rsid w:val="00B54BE2"/>
    <w:rPr>
      <w:b/>
      <w:bCs/>
      <w:sz w:val="20"/>
      <w:szCs w:val="20"/>
    </w:rPr>
  </w:style>
  <w:style w:type="character" w:styleId="a7">
    <w:name w:val="Hyperlink"/>
    <w:basedOn w:val="a0"/>
    <w:uiPriority w:val="99"/>
    <w:unhideWhenUsed/>
    <w:rsid w:val="004E5496"/>
    <w:rPr>
      <w:color w:val="0563C1" w:themeColor="hyperlink"/>
      <w:u w:val="single"/>
    </w:rPr>
  </w:style>
  <w:style w:type="character" w:customStyle="1" w:styleId="a8">
    <w:name w:val="Верхний колонтитул Знак"/>
    <w:basedOn w:val="a0"/>
    <w:link w:val="a9"/>
    <w:uiPriority w:val="99"/>
    <w:qFormat/>
    <w:rsid w:val="00996E7B"/>
    <w:rPr>
      <w:color w:val="000000"/>
      <w:sz w:val="22"/>
      <w:szCs w:val="22"/>
    </w:rPr>
  </w:style>
  <w:style w:type="character" w:customStyle="1" w:styleId="aa">
    <w:name w:val="Нижний колонтитул Знак"/>
    <w:basedOn w:val="a0"/>
    <w:link w:val="ab"/>
    <w:uiPriority w:val="99"/>
    <w:qFormat/>
    <w:rsid w:val="00996E7B"/>
    <w:rPr>
      <w:color w:val="000000"/>
      <w:sz w:val="22"/>
      <w:szCs w:val="22"/>
    </w:rPr>
  </w:style>
  <w:style w:type="character" w:customStyle="1" w:styleId="20">
    <w:name w:val="Заголовок 2 Знак"/>
    <w:basedOn w:val="a0"/>
    <w:link w:val="2"/>
    <w:qFormat/>
    <w:rsid w:val="008A0359"/>
    <w:rPr>
      <w:sz w:val="32"/>
      <w:szCs w:val="32"/>
    </w:rPr>
  </w:style>
  <w:style w:type="paragraph" w:customStyle="1" w:styleId="12">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styleId="af">
    <w:name w:val="index heading"/>
    <w:basedOn w:val="a"/>
    <w:qFormat/>
    <w:pPr>
      <w:suppressLineNumbers/>
    </w:pPr>
  </w:style>
  <w:style w:type="paragraph" w:styleId="af0">
    <w:name w:val="Title"/>
    <w:basedOn w:val="11"/>
    <w:next w:val="ac"/>
    <w:qFormat/>
    <w:rsid w:val="006F6803"/>
    <w:pPr>
      <w:keepNext/>
      <w:keepLines/>
      <w:spacing w:before="240" w:after="60"/>
      <w:contextualSpacing/>
    </w:pPr>
    <w:rPr>
      <w:sz w:val="52"/>
      <w:szCs w:val="52"/>
    </w:rPr>
  </w:style>
  <w:style w:type="paragraph" w:customStyle="1" w:styleId="11">
    <w:name w:val="Обычный1"/>
    <w:link w:val="a3"/>
    <w:uiPriority w:val="99"/>
    <w:qFormat/>
    <w:rsid w:val="006F6803"/>
    <w:pPr>
      <w:spacing w:line="276" w:lineRule="auto"/>
    </w:pPr>
    <w:rPr>
      <w:color w:val="000000"/>
      <w:sz w:val="22"/>
      <w:szCs w:val="22"/>
    </w:rPr>
  </w:style>
  <w:style w:type="paragraph" w:styleId="af1">
    <w:name w:val="Subtitle"/>
    <w:basedOn w:val="11"/>
    <w:qFormat/>
    <w:rsid w:val="006F6803"/>
    <w:pPr>
      <w:keepNext/>
      <w:keepLines/>
      <w:spacing w:after="320"/>
      <w:contextualSpacing/>
    </w:pPr>
    <w:rPr>
      <w:color w:val="666666"/>
      <w:sz w:val="30"/>
      <w:szCs w:val="30"/>
    </w:rPr>
  </w:style>
  <w:style w:type="paragraph" w:customStyle="1" w:styleId="13">
    <w:name w:val="Текст комментария1"/>
    <w:basedOn w:val="a"/>
    <w:uiPriority w:val="99"/>
    <w:semiHidden/>
    <w:unhideWhenUsed/>
    <w:qFormat/>
    <w:rsid w:val="006F6803"/>
    <w:pPr>
      <w:spacing w:line="240" w:lineRule="auto"/>
    </w:pPr>
    <w:rPr>
      <w:sz w:val="24"/>
      <w:szCs w:val="24"/>
    </w:rPr>
  </w:style>
  <w:style w:type="paragraph" w:styleId="af2">
    <w:name w:val="Balloon Text"/>
    <w:basedOn w:val="a"/>
    <w:uiPriority w:val="99"/>
    <w:semiHidden/>
    <w:unhideWhenUsed/>
    <w:qFormat/>
    <w:rsid w:val="00536113"/>
    <w:pPr>
      <w:spacing w:line="240" w:lineRule="auto"/>
    </w:pPr>
    <w:rPr>
      <w:rFonts w:ascii="Lucida Grande CY" w:hAnsi="Lucida Grande CY" w:cs="Lucida Grande CY"/>
      <w:sz w:val="18"/>
      <w:szCs w:val="18"/>
    </w:rPr>
  </w:style>
  <w:style w:type="paragraph" w:styleId="af3">
    <w:name w:val="Revision"/>
    <w:uiPriority w:val="99"/>
    <w:semiHidden/>
    <w:qFormat/>
    <w:rsid w:val="00536113"/>
    <w:rPr>
      <w:color w:val="000000"/>
      <w:sz w:val="22"/>
      <w:szCs w:val="22"/>
    </w:rPr>
  </w:style>
  <w:style w:type="paragraph" w:styleId="af4">
    <w:name w:val="annotation subject"/>
    <w:basedOn w:val="13"/>
    <w:uiPriority w:val="99"/>
    <w:semiHidden/>
    <w:unhideWhenUsed/>
    <w:qFormat/>
    <w:rsid w:val="00B54BE2"/>
    <w:rPr>
      <w:b/>
      <w:bCs/>
      <w:sz w:val="20"/>
      <w:szCs w:val="20"/>
    </w:rPr>
  </w:style>
  <w:style w:type="paragraph" w:customStyle="1" w:styleId="af5">
    <w:name w:val="Колонтитулы"/>
    <w:basedOn w:val="a"/>
    <w:qFormat/>
  </w:style>
  <w:style w:type="paragraph" w:styleId="a9">
    <w:name w:val="header"/>
    <w:basedOn w:val="a"/>
    <w:link w:val="a8"/>
    <w:uiPriority w:val="99"/>
    <w:unhideWhenUsed/>
    <w:rsid w:val="00996E7B"/>
    <w:pPr>
      <w:tabs>
        <w:tab w:val="center" w:pos="4677"/>
        <w:tab w:val="right" w:pos="9355"/>
      </w:tabs>
      <w:spacing w:line="240" w:lineRule="auto"/>
    </w:pPr>
  </w:style>
  <w:style w:type="paragraph" w:styleId="ab">
    <w:name w:val="footer"/>
    <w:basedOn w:val="a"/>
    <w:link w:val="aa"/>
    <w:uiPriority w:val="99"/>
    <w:unhideWhenUsed/>
    <w:rsid w:val="00996E7B"/>
    <w:pPr>
      <w:tabs>
        <w:tab w:val="center" w:pos="4677"/>
        <w:tab w:val="right" w:pos="9355"/>
      </w:tabs>
      <w:spacing w:line="240" w:lineRule="auto"/>
    </w:pPr>
  </w:style>
  <w:style w:type="paragraph" w:styleId="af6">
    <w:name w:val="List Paragraph"/>
    <w:basedOn w:val="a"/>
    <w:uiPriority w:val="34"/>
    <w:qFormat/>
    <w:rsid w:val="00E9460D"/>
    <w:pPr>
      <w:ind w:left="720"/>
      <w:contextualSpacing/>
    </w:pPr>
  </w:style>
  <w:style w:type="paragraph" w:customStyle="1" w:styleId="af7">
    <w:name w:val="Содержимое врезки"/>
    <w:basedOn w:val="a"/>
    <w:qFormat/>
  </w:style>
  <w:style w:type="numbering" w:customStyle="1" w:styleId="af8">
    <w:name w:val="Без списка"/>
    <w:uiPriority w:val="99"/>
    <w:semiHidden/>
    <w:unhideWhenUsed/>
    <w:qFormat/>
  </w:style>
  <w:style w:type="table" w:customStyle="1" w:styleId="TableNormal">
    <w:name w:val="Table Normal"/>
    <w:rsid w:val="006F6803"/>
    <w:pPr>
      <w:spacing w:line="276" w:lineRule="auto"/>
    </w:pPr>
    <w:rPr>
      <w:sz w:val="22"/>
      <w:szCs w:val="22"/>
    </w:rPr>
    <w:tblPr>
      <w:tblCellMar>
        <w:top w:w="0" w:type="dxa"/>
        <w:left w:w="0" w:type="dxa"/>
        <w:bottom w:w="0" w:type="dxa"/>
        <w:right w:w="0" w:type="dxa"/>
      </w:tblCellMar>
    </w:tblPr>
  </w:style>
  <w:style w:type="table" w:styleId="af9">
    <w:name w:val="Table Grid"/>
    <w:basedOn w:val="a1"/>
    <w:uiPriority w:val="59"/>
    <w:qFormat/>
    <w:rsid w:val="00AF4584"/>
    <w:pPr>
      <w:suppressAutoHyphens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Гипертекстовая ссылка"/>
    <w:uiPriority w:val="99"/>
    <w:rsid w:val="009E1139"/>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803"/>
    <w:pPr>
      <w:spacing w:line="276" w:lineRule="auto"/>
    </w:pPr>
    <w:rPr>
      <w:color w:val="000000"/>
      <w:sz w:val="22"/>
      <w:szCs w:val="22"/>
    </w:rPr>
  </w:style>
  <w:style w:type="paragraph" w:styleId="1">
    <w:name w:val="heading 1"/>
    <w:qFormat/>
    <w:rsid w:val="006F6803"/>
    <w:pPr>
      <w:keepNext/>
      <w:keepLines/>
      <w:widowControl w:val="0"/>
      <w:spacing w:before="400" w:after="120"/>
      <w:contextualSpacing/>
      <w:outlineLvl w:val="0"/>
    </w:pPr>
    <w:rPr>
      <w:sz w:val="40"/>
      <w:szCs w:val="40"/>
    </w:rPr>
  </w:style>
  <w:style w:type="paragraph" w:styleId="2">
    <w:name w:val="heading 2"/>
    <w:link w:val="20"/>
    <w:qFormat/>
    <w:rsid w:val="006F6803"/>
    <w:pPr>
      <w:keepNext/>
      <w:keepLines/>
      <w:widowControl w:val="0"/>
      <w:spacing w:before="360" w:after="120"/>
      <w:contextualSpacing/>
      <w:outlineLvl w:val="1"/>
    </w:pPr>
    <w:rPr>
      <w:sz w:val="32"/>
      <w:szCs w:val="32"/>
    </w:rPr>
  </w:style>
  <w:style w:type="paragraph" w:styleId="3">
    <w:name w:val="heading 3"/>
    <w:qFormat/>
    <w:rsid w:val="006F6803"/>
    <w:pPr>
      <w:keepNext/>
      <w:keepLines/>
      <w:widowControl w:val="0"/>
      <w:spacing w:before="320" w:after="80"/>
      <w:contextualSpacing/>
      <w:outlineLvl w:val="2"/>
    </w:pPr>
    <w:rPr>
      <w:color w:val="434343"/>
      <w:sz w:val="28"/>
      <w:szCs w:val="28"/>
    </w:rPr>
  </w:style>
  <w:style w:type="paragraph" w:styleId="4">
    <w:name w:val="heading 4"/>
    <w:qFormat/>
    <w:rsid w:val="006F6803"/>
    <w:pPr>
      <w:keepNext/>
      <w:keepLines/>
      <w:widowControl w:val="0"/>
      <w:spacing w:before="280" w:after="80"/>
      <w:contextualSpacing/>
      <w:outlineLvl w:val="3"/>
    </w:pPr>
    <w:rPr>
      <w:color w:val="666666"/>
      <w:sz w:val="24"/>
      <w:szCs w:val="24"/>
    </w:rPr>
  </w:style>
  <w:style w:type="paragraph" w:styleId="5">
    <w:name w:val="heading 5"/>
    <w:qFormat/>
    <w:rsid w:val="006F6803"/>
    <w:pPr>
      <w:keepNext/>
      <w:keepLines/>
      <w:widowControl w:val="0"/>
      <w:spacing w:before="240" w:after="80"/>
      <w:contextualSpacing/>
      <w:outlineLvl w:val="4"/>
    </w:pPr>
    <w:rPr>
      <w:color w:val="666666"/>
      <w:sz w:val="22"/>
    </w:rPr>
  </w:style>
  <w:style w:type="paragraph" w:styleId="6">
    <w:name w:val="heading 6"/>
    <w:qFormat/>
    <w:rsid w:val="006F6803"/>
    <w:pPr>
      <w:keepNext/>
      <w:keepLines/>
      <w:widowControl w:val="0"/>
      <w:spacing w:before="240" w:after="80"/>
      <w:contextualSpacing/>
      <w:outlineLvl w:val="5"/>
    </w:pPr>
    <w:rPr>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1"/>
    <w:uiPriority w:val="1"/>
    <w:semiHidden/>
    <w:unhideWhenUsed/>
    <w:qFormat/>
    <w:rsid w:val="006F6803"/>
  </w:style>
  <w:style w:type="character" w:customStyle="1" w:styleId="a3">
    <w:name w:val="Текст комментария Знак"/>
    <w:link w:val="11"/>
    <w:uiPriority w:val="99"/>
    <w:qFormat/>
    <w:rsid w:val="006F6803"/>
    <w:rPr>
      <w:sz w:val="24"/>
      <w:szCs w:val="24"/>
    </w:rPr>
  </w:style>
  <w:style w:type="character" w:styleId="a4">
    <w:name w:val="annotation reference"/>
    <w:uiPriority w:val="99"/>
    <w:semiHidden/>
    <w:unhideWhenUsed/>
    <w:qFormat/>
    <w:rsid w:val="006F6803"/>
    <w:rPr>
      <w:sz w:val="18"/>
      <w:szCs w:val="18"/>
    </w:rPr>
  </w:style>
  <w:style w:type="character" w:customStyle="1" w:styleId="a5">
    <w:name w:val="Текст выноски Знак"/>
    <w:uiPriority w:val="99"/>
    <w:semiHidden/>
    <w:qFormat/>
    <w:rsid w:val="00536113"/>
    <w:rPr>
      <w:rFonts w:ascii="Lucida Grande CY" w:hAnsi="Lucida Grande CY" w:cs="Lucida Grande CY"/>
      <w:sz w:val="18"/>
      <w:szCs w:val="18"/>
    </w:rPr>
  </w:style>
  <w:style w:type="character" w:customStyle="1" w:styleId="a6">
    <w:name w:val="Тема примечания Знак"/>
    <w:uiPriority w:val="99"/>
    <w:semiHidden/>
    <w:qFormat/>
    <w:rsid w:val="00B54BE2"/>
    <w:rPr>
      <w:b/>
      <w:bCs/>
      <w:sz w:val="20"/>
      <w:szCs w:val="20"/>
    </w:rPr>
  </w:style>
  <w:style w:type="character" w:styleId="a7">
    <w:name w:val="Hyperlink"/>
    <w:basedOn w:val="a0"/>
    <w:uiPriority w:val="99"/>
    <w:unhideWhenUsed/>
    <w:rsid w:val="004E5496"/>
    <w:rPr>
      <w:color w:val="0563C1" w:themeColor="hyperlink"/>
      <w:u w:val="single"/>
    </w:rPr>
  </w:style>
  <w:style w:type="character" w:customStyle="1" w:styleId="a8">
    <w:name w:val="Верхний колонтитул Знак"/>
    <w:basedOn w:val="a0"/>
    <w:link w:val="a9"/>
    <w:uiPriority w:val="99"/>
    <w:qFormat/>
    <w:rsid w:val="00996E7B"/>
    <w:rPr>
      <w:color w:val="000000"/>
      <w:sz w:val="22"/>
      <w:szCs w:val="22"/>
    </w:rPr>
  </w:style>
  <w:style w:type="character" w:customStyle="1" w:styleId="aa">
    <w:name w:val="Нижний колонтитул Знак"/>
    <w:basedOn w:val="a0"/>
    <w:link w:val="ab"/>
    <w:uiPriority w:val="99"/>
    <w:qFormat/>
    <w:rsid w:val="00996E7B"/>
    <w:rPr>
      <w:color w:val="000000"/>
      <w:sz w:val="22"/>
      <w:szCs w:val="22"/>
    </w:rPr>
  </w:style>
  <w:style w:type="character" w:customStyle="1" w:styleId="20">
    <w:name w:val="Заголовок 2 Знак"/>
    <w:basedOn w:val="a0"/>
    <w:link w:val="2"/>
    <w:qFormat/>
    <w:rsid w:val="008A0359"/>
    <w:rPr>
      <w:sz w:val="32"/>
      <w:szCs w:val="32"/>
    </w:rPr>
  </w:style>
  <w:style w:type="paragraph" w:customStyle="1" w:styleId="12">
    <w:name w:val="Заголовок1"/>
    <w:basedOn w:val="a"/>
    <w:next w:val="ac"/>
    <w:qFormat/>
    <w:pPr>
      <w:keepNext/>
      <w:spacing w:before="240" w:after="120"/>
    </w:pPr>
    <w:rPr>
      <w:rFonts w:ascii="Liberation Sans" w:eastAsia="Microsoft YaHei" w:hAnsi="Liberation Sans" w:cs="Lucida Sans"/>
      <w:sz w:val="28"/>
      <w:szCs w:val="28"/>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styleId="af">
    <w:name w:val="index heading"/>
    <w:basedOn w:val="a"/>
    <w:qFormat/>
    <w:pPr>
      <w:suppressLineNumbers/>
    </w:pPr>
  </w:style>
  <w:style w:type="paragraph" w:styleId="af0">
    <w:name w:val="Title"/>
    <w:basedOn w:val="11"/>
    <w:next w:val="ac"/>
    <w:qFormat/>
    <w:rsid w:val="006F6803"/>
    <w:pPr>
      <w:keepNext/>
      <w:keepLines/>
      <w:spacing w:before="240" w:after="60"/>
      <w:contextualSpacing/>
    </w:pPr>
    <w:rPr>
      <w:sz w:val="52"/>
      <w:szCs w:val="52"/>
    </w:rPr>
  </w:style>
  <w:style w:type="paragraph" w:customStyle="1" w:styleId="11">
    <w:name w:val="Обычный1"/>
    <w:link w:val="a3"/>
    <w:uiPriority w:val="99"/>
    <w:qFormat/>
    <w:rsid w:val="006F6803"/>
    <w:pPr>
      <w:spacing w:line="276" w:lineRule="auto"/>
    </w:pPr>
    <w:rPr>
      <w:color w:val="000000"/>
      <w:sz w:val="22"/>
      <w:szCs w:val="22"/>
    </w:rPr>
  </w:style>
  <w:style w:type="paragraph" w:styleId="af1">
    <w:name w:val="Subtitle"/>
    <w:basedOn w:val="11"/>
    <w:qFormat/>
    <w:rsid w:val="006F6803"/>
    <w:pPr>
      <w:keepNext/>
      <w:keepLines/>
      <w:spacing w:after="320"/>
      <w:contextualSpacing/>
    </w:pPr>
    <w:rPr>
      <w:color w:val="666666"/>
      <w:sz w:val="30"/>
      <w:szCs w:val="30"/>
    </w:rPr>
  </w:style>
  <w:style w:type="paragraph" w:customStyle="1" w:styleId="13">
    <w:name w:val="Текст комментария1"/>
    <w:basedOn w:val="a"/>
    <w:uiPriority w:val="99"/>
    <w:semiHidden/>
    <w:unhideWhenUsed/>
    <w:qFormat/>
    <w:rsid w:val="006F6803"/>
    <w:pPr>
      <w:spacing w:line="240" w:lineRule="auto"/>
    </w:pPr>
    <w:rPr>
      <w:sz w:val="24"/>
      <w:szCs w:val="24"/>
    </w:rPr>
  </w:style>
  <w:style w:type="paragraph" w:styleId="af2">
    <w:name w:val="Balloon Text"/>
    <w:basedOn w:val="a"/>
    <w:uiPriority w:val="99"/>
    <w:semiHidden/>
    <w:unhideWhenUsed/>
    <w:qFormat/>
    <w:rsid w:val="00536113"/>
    <w:pPr>
      <w:spacing w:line="240" w:lineRule="auto"/>
    </w:pPr>
    <w:rPr>
      <w:rFonts w:ascii="Lucida Grande CY" w:hAnsi="Lucida Grande CY" w:cs="Lucida Grande CY"/>
      <w:sz w:val="18"/>
      <w:szCs w:val="18"/>
    </w:rPr>
  </w:style>
  <w:style w:type="paragraph" w:styleId="af3">
    <w:name w:val="Revision"/>
    <w:uiPriority w:val="99"/>
    <w:semiHidden/>
    <w:qFormat/>
    <w:rsid w:val="00536113"/>
    <w:rPr>
      <w:color w:val="000000"/>
      <w:sz w:val="22"/>
      <w:szCs w:val="22"/>
    </w:rPr>
  </w:style>
  <w:style w:type="paragraph" w:styleId="af4">
    <w:name w:val="annotation subject"/>
    <w:basedOn w:val="13"/>
    <w:uiPriority w:val="99"/>
    <w:semiHidden/>
    <w:unhideWhenUsed/>
    <w:qFormat/>
    <w:rsid w:val="00B54BE2"/>
    <w:rPr>
      <w:b/>
      <w:bCs/>
      <w:sz w:val="20"/>
      <w:szCs w:val="20"/>
    </w:rPr>
  </w:style>
  <w:style w:type="paragraph" w:customStyle="1" w:styleId="af5">
    <w:name w:val="Колонтитулы"/>
    <w:basedOn w:val="a"/>
    <w:qFormat/>
  </w:style>
  <w:style w:type="paragraph" w:styleId="a9">
    <w:name w:val="header"/>
    <w:basedOn w:val="a"/>
    <w:link w:val="a8"/>
    <w:uiPriority w:val="99"/>
    <w:unhideWhenUsed/>
    <w:rsid w:val="00996E7B"/>
    <w:pPr>
      <w:tabs>
        <w:tab w:val="center" w:pos="4677"/>
        <w:tab w:val="right" w:pos="9355"/>
      </w:tabs>
      <w:spacing w:line="240" w:lineRule="auto"/>
    </w:pPr>
  </w:style>
  <w:style w:type="paragraph" w:styleId="ab">
    <w:name w:val="footer"/>
    <w:basedOn w:val="a"/>
    <w:link w:val="aa"/>
    <w:uiPriority w:val="99"/>
    <w:unhideWhenUsed/>
    <w:rsid w:val="00996E7B"/>
    <w:pPr>
      <w:tabs>
        <w:tab w:val="center" w:pos="4677"/>
        <w:tab w:val="right" w:pos="9355"/>
      </w:tabs>
      <w:spacing w:line="240" w:lineRule="auto"/>
    </w:pPr>
  </w:style>
  <w:style w:type="paragraph" w:styleId="af6">
    <w:name w:val="List Paragraph"/>
    <w:basedOn w:val="a"/>
    <w:uiPriority w:val="34"/>
    <w:qFormat/>
    <w:rsid w:val="00E9460D"/>
    <w:pPr>
      <w:ind w:left="720"/>
      <w:contextualSpacing/>
    </w:pPr>
  </w:style>
  <w:style w:type="paragraph" w:customStyle="1" w:styleId="af7">
    <w:name w:val="Содержимое врезки"/>
    <w:basedOn w:val="a"/>
    <w:qFormat/>
  </w:style>
  <w:style w:type="numbering" w:customStyle="1" w:styleId="af8">
    <w:name w:val="Без списка"/>
    <w:uiPriority w:val="99"/>
    <w:semiHidden/>
    <w:unhideWhenUsed/>
    <w:qFormat/>
  </w:style>
  <w:style w:type="table" w:customStyle="1" w:styleId="TableNormal">
    <w:name w:val="Table Normal"/>
    <w:rsid w:val="006F6803"/>
    <w:pPr>
      <w:spacing w:line="276" w:lineRule="auto"/>
    </w:pPr>
    <w:rPr>
      <w:sz w:val="22"/>
      <w:szCs w:val="22"/>
    </w:rPr>
    <w:tblPr>
      <w:tblCellMar>
        <w:top w:w="0" w:type="dxa"/>
        <w:left w:w="0" w:type="dxa"/>
        <w:bottom w:w="0" w:type="dxa"/>
        <w:right w:w="0" w:type="dxa"/>
      </w:tblCellMar>
    </w:tblPr>
  </w:style>
  <w:style w:type="table" w:styleId="af9">
    <w:name w:val="Table Grid"/>
    <w:basedOn w:val="a1"/>
    <w:uiPriority w:val="59"/>
    <w:qFormat/>
    <w:rsid w:val="00AF4584"/>
    <w:pPr>
      <w:suppressAutoHyphens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Гипертекстовая ссылка"/>
    <w:uiPriority w:val="99"/>
    <w:rsid w:val="009E1139"/>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ntar.os@ocea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document/redirect/70353464/9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ntar.os@ocean.ru" TargetMode="External"/><Relationship Id="rId4" Type="http://schemas.microsoft.com/office/2007/relationships/stylesWithEffects" Target="stylesWithEffects.xml"/><Relationship Id="rId9" Type="http://schemas.openxmlformats.org/officeDocument/2006/relationships/hyperlink" Target="mailto:au@t8marke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0036-6BE5-4405-85EC-EDE6608DDFC4}">
  <ds:schemaRefs>
    <ds:schemaRef ds:uri="http://schemas.openxmlformats.org/officeDocument/2006/bibliography"/>
  </ds:schemaRefs>
</ds:datastoreItem>
</file>

<file path=customXml/itemProps2.xml><?xml version="1.0" encoding="utf-8"?>
<ds:datastoreItem xmlns:ds="http://schemas.openxmlformats.org/officeDocument/2006/customXml" ds:itemID="{0588C930-26EC-4EF8-87E2-8642908B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4982</Words>
  <Characters>28402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Кузьминчук Елена Владимировна</dc:creator>
  <cp:lastModifiedBy>User</cp:lastModifiedBy>
  <cp:revision>31</cp:revision>
  <cp:lastPrinted>2026-02-05T10:16:00Z</cp:lastPrinted>
  <dcterms:created xsi:type="dcterms:W3CDTF">2026-06-16T10:10:00Z</dcterms:created>
  <dcterms:modified xsi:type="dcterms:W3CDTF">2026-06-25T08:32:00Z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