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700" w:rsidRPr="00092700" w:rsidRDefault="00092700" w:rsidP="00092700">
      <w:pPr>
        <w:jc w:val="center"/>
        <w:rPr>
          <w:rFonts w:ascii="Times New Roman" w:hAnsi="Times New Roman" w:cs="Times New Roman"/>
        </w:rPr>
      </w:pPr>
      <w:r w:rsidRPr="00092700">
        <w:rPr>
          <w:rFonts w:ascii="Times New Roman" w:hAnsi="Times New Roman" w:cs="Times New Roman"/>
        </w:rPr>
        <w:t>ОПИСАНИЕ ОБЪЕКТА ЗАКУПКИ</w:t>
      </w:r>
    </w:p>
    <w:p w:rsidR="00092700" w:rsidRPr="00092700" w:rsidRDefault="00092700" w:rsidP="00092700">
      <w:pPr>
        <w:jc w:val="center"/>
        <w:rPr>
          <w:rFonts w:ascii="Times New Roman" w:hAnsi="Times New Roman" w:cs="Times New Roman"/>
        </w:rPr>
      </w:pPr>
      <w:r w:rsidRPr="00092700">
        <w:rPr>
          <w:rFonts w:ascii="Times New Roman" w:hAnsi="Times New Roman" w:cs="Times New Roman"/>
        </w:rPr>
        <w:t>ТРЕБОВАНИЯ К ПОТРЕБИТЕЛЬСКИМ СВОЙСТВАМ</w:t>
      </w:r>
    </w:p>
    <w:p w:rsidR="00092700" w:rsidRPr="00092700" w:rsidRDefault="00092700" w:rsidP="00092700">
      <w:pPr>
        <w:jc w:val="both"/>
        <w:rPr>
          <w:rFonts w:ascii="Times New Roman" w:hAnsi="Times New Roman" w:cs="Times New Roman"/>
        </w:rPr>
      </w:pPr>
      <w:r w:rsidRPr="00092700">
        <w:rPr>
          <w:rFonts w:ascii="Times New Roman" w:hAnsi="Times New Roman" w:cs="Times New Roman"/>
        </w:rPr>
        <w:t>На  приобретение приборов учета тепловой энергии и комплектующих для нужд Главного управления МЧС России по Республике Саха (Якутия).</w:t>
      </w:r>
    </w:p>
    <w:p w:rsidR="00092700" w:rsidRPr="00092700" w:rsidRDefault="00092700" w:rsidP="00092700">
      <w:pPr>
        <w:jc w:val="both"/>
        <w:rPr>
          <w:rFonts w:ascii="Times New Roman" w:hAnsi="Times New Roman" w:cs="Times New Roman"/>
        </w:rPr>
      </w:pPr>
      <w:r w:rsidRPr="00092700">
        <w:rPr>
          <w:rFonts w:ascii="Times New Roman" w:hAnsi="Times New Roman" w:cs="Times New Roman"/>
        </w:rPr>
        <w:t>1. Наименование организации: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Саха (Якутия).</w:t>
      </w:r>
    </w:p>
    <w:p w:rsidR="00092700" w:rsidRPr="00092700" w:rsidRDefault="00092700" w:rsidP="00092700">
      <w:pPr>
        <w:jc w:val="both"/>
        <w:rPr>
          <w:rFonts w:ascii="Times New Roman" w:hAnsi="Times New Roman" w:cs="Times New Roman"/>
        </w:rPr>
      </w:pPr>
      <w:r w:rsidRPr="00092700">
        <w:rPr>
          <w:rFonts w:ascii="Times New Roman" w:hAnsi="Times New Roman" w:cs="Times New Roman"/>
        </w:rPr>
        <w:t xml:space="preserve">Адрес объекта: Республика Саха (Якутия), </w:t>
      </w:r>
      <w:proofErr w:type="gramStart"/>
      <w:r w:rsidRPr="00092700">
        <w:rPr>
          <w:rFonts w:ascii="Times New Roman" w:hAnsi="Times New Roman" w:cs="Times New Roman"/>
        </w:rPr>
        <w:t>г</w:t>
      </w:r>
      <w:proofErr w:type="gramEnd"/>
      <w:r w:rsidRPr="00092700">
        <w:rPr>
          <w:rFonts w:ascii="Times New Roman" w:hAnsi="Times New Roman" w:cs="Times New Roman"/>
        </w:rPr>
        <w:t>. Якутск, ул. Кальвица, д. 16 /2.</w:t>
      </w:r>
    </w:p>
    <w:p w:rsidR="00092700" w:rsidRPr="00092700" w:rsidRDefault="00092700" w:rsidP="00092700">
      <w:pPr>
        <w:jc w:val="both"/>
        <w:rPr>
          <w:rFonts w:ascii="Times New Roman" w:hAnsi="Times New Roman" w:cs="Times New Roman"/>
        </w:rPr>
      </w:pPr>
      <w:r w:rsidRPr="00092700">
        <w:rPr>
          <w:rFonts w:ascii="Times New Roman" w:hAnsi="Times New Roman" w:cs="Times New Roman"/>
          <w:bCs/>
        </w:rPr>
        <w:t xml:space="preserve">2. </w:t>
      </w:r>
      <w:r w:rsidRPr="00092700">
        <w:rPr>
          <w:rFonts w:ascii="Times New Roman" w:hAnsi="Times New Roman" w:cs="Times New Roman"/>
        </w:rPr>
        <w:t>Приборов учета тепловой энергии и комплектующих для нужд Главного управления МЧС России по Республике Саха (Якутия).</w:t>
      </w:r>
    </w:p>
    <w:p w:rsidR="00092700" w:rsidRPr="00092700" w:rsidRDefault="00092700" w:rsidP="00092700">
      <w:pPr>
        <w:jc w:val="both"/>
        <w:rPr>
          <w:rFonts w:ascii="Times New Roman" w:hAnsi="Times New Roman" w:cs="Times New Roman"/>
        </w:rPr>
      </w:pPr>
    </w:p>
    <w:p w:rsidR="00092700" w:rsidRPr="00092700" w:rsidRDefault="00092700" w:rsidP="00092700">
      <w:pPr>
        <w:jc w:val="both"/>
        <w:rPr>
          <w:rFonts w:ascii="Times New Roman" w:hAnsi="Times New Roman" w:cs="Times New Roman"/>
        </w:rPr>
      </w:pPr>
      <w:r w:rsidRPr="00092700">
        <w:rPr>
          <w:rFonts w:ascii="Times New Roman" w:hAnsi="Times New Roman" w:cs="Times New Roman"/>
        </w:rPr>
        <w:t xml:space="preserve">2.1. Приложение: </w:t>
      </w:r>
    </w:p>
    <w:tbl>
      <w:tblPr>
        <w:tblStyle w:val="a3"/>
        <w:tblW w:w="5000" w:type="pct"/>
        <w:tblLook w:val="04A0"/>
      </w:tblPr>
      <w:tblGrid>
        <w:gridCol w:w="513"/>
        <w:gridCol w:w="1983"/>
        <w:gridCol w:w="4358"/>
        <w:gridCol w:w="690"/>
        <w:gridCol w:w="656"/>
        <w:gridCol w:w="1371"/>
      </w:tblGrid>
      <w:tr w:rsidR="00092700" w:rsidRPr="00092700" w:rsidTr="00092700">
        <w:trPr>
          <w:trHeight w:val="400"/>
        </w:trPr>
        <w:tc>
          <w:tcPr>
            <w:tcW w:w="257" w:type="pct"/>
          </w:tcPr>
          <w:p w:rsidR="00092700" w:rsidRPr="00092700" w:rsidRDefault="00092700" w:rsidP="000927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092700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09270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92700">
              <w:rPr>
                <w:rFonts w:ascii="Times New Roman" w:hAnsi="Times New Roman" w:cs="Times New Roman"/>
              </w:rPr>
              <w:t>/</w:t>
            </w:r>
            <w:proofErr w:type="spellStart"/>
            <w:r w:rsidRPr="0009270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936" w:type="pct"/>
          </w:tcPr>
          <w:p w:rsidR="00092700" w:rsidRPr="00092700" w:rsidRDefault="00092700" w:rsidP="000927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092700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2511" w:type="pct"/>
          </w:tcPr>
          <w:p w:rsidR="00092700" w:rsidRPr="00092700" w:rsidRDefault="00092700" w:rsidP="000927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092700">
              <w:rPr>
                <w:rFonts w:ascii="Times New Roman" w:hAnsi="Times New Roman" w:cs="Times New Roman"/>
              </w:rPr>
              <w:t>Требования к потребительским свойствам, которым должен (должны) соответствовать поставляемый (</w:t>
            </w:r>
            <w:proofErr w:type="spellStart"/>
            <w:r w:rsidRPr="00092700">
              <w:rPr>
                <w:rFonts w:ascii="Times New Roman" w:hAnsi="Times New Roman" w:cs="Times New Roman"/>
              </w:rPr>
              <w:t>ые</w:t>
            </w:r>
            <w:proofErr w:type="spellEnd"/>
            <w:r w:rsidRPr="00092700">
              <w:rPr>
                <w:rFonts w:ascii="Times New Roman" w:hAnsi="Times New Roman" w:cs="Times New Roman"/>
              </w:rPr>
              <w:t>) товар (</w:t>
            </w:r>
            <w:proofErr w:type="spellStart"/>
            <w:r w:rsidRPr="00092700">
              <w:rPr>
                <w:rFonts w:ascii="Times New Roman" w:hAnsi="Times New Roman" w:cs="Times New Roman"/>
              </w:rPr>
              <w:t>ы</w:t>
            </w:r>
            <w:proofErr w:type="spellEnd"/>
            <w:r w:rsidRPr="0009270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" w:type="pct"/>
          </w:tcPr>
          <w:p w:rsidR="00092700" w:rsidRPr="00092700" w:rsidRDefault="00092700" w:rsidP="000927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092700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092700">
              <w:rPr>
                <w:rFonts w:ascii="Times New Roman" w:hAnsi="Times New Roman" w:cs="Times New Roman"/>
              </w:rPr>
              <w:t>изм</w:t>
            </w:r>
            <w:proofErr w:type="spellEnd"/>
            <w:r w:rsidRPr="000927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4" w:type="pct"/>
          </w:tcPr>
          <w:p w:rsidR="00092700" w:rsidRPr="00092700" w:rsidRDefault="00092700" w:rsidP="000927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092700">
              <w:rPr>
                <w:rFonts w:ascii="Times New Roman" w:hAnsi="Times New Roman" w:cs="Times New Roman"/>
              </w:rPr>
              <w:t xml:space="preserve">Кол-во ед. </w:t>
            </w:r>
            <w:proofErr w:type="spellStart"/>
            <w:r w:rsidRPr="00092700">
              <w:rPr>
                <w:rFonts w:ascii="Times New Roman" w:hAnsi="Times New Roman" w:cs="Times New Roman"/>
              </w:rPr>
              <w:t>изм</w:t>
            </w:r>
            <w:proofErr w:type="spellEnd"/>
            <w:r w:rsidRPr="000927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7" w:type="pct"/>
          </w:tcPr>
          <w:p w:rsidR="00092700" w:rsidRPr="00092700" w:rsidRDefault="00092700" w:rsidP="000927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092700">
              <w:rPr>
                <w:rFonts w:ascii="Times New Roman" w:hAnsi="Times New Roman" w:cs="Times New Roman"/>
              </w:rPr>
              <w:t>ОКПД-2</w:t>
            </w:r>
          </w:p>
        </w:tc>
      </w:tr>
      <w:tr w:rsidR="00092700" w:rsidRPr="00092700" w:rsidTr="00092700">
        <w:trPr>
          <w:trHeight w:val="400"/>
        </w:trPr>
        <w:tc>
          <w:tcPr>
            <w:tcW w:w="257" w:type="pct"/>
          </w:tcPr>
          <w:p w:rsidR="00092700" w:rsidRPr="00092700" w:rsidRDefault="00092700" w:rsidP="000927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0927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pct"/>
          </w:tcPr>
          <w:p w:rsidR="00092700" w:rsidRPr="00092700" w:rsidRDefault="00092700" w:rsidP="000927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092700">
              <w:rPr>
                <w:rFonts w:ascii="Times New Roman" w:hAnsi="Times New Roman" w:cs="Times New Roman"/>
              </w:rPr>
              <w:t>Расходомер электромагнитный</w:t>
            </w:r>
          </w:p>
          <w:p w:rsidR="00092700" w:rsidRPr="00092700" w:rsidRDefault="00092700" w:rsidP="000927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092700">
              <w:rPr>
                <w:rFonts w:ascii="Times New Roman" w:hAnsi="Times New Roman" w:cs="Times New Roman"/>
              </w:rPr>
              <w:t xml:space="preserve">ПРЭМ </w:t>
            </w:r>
            <w:r w:rsidRPr="00092700">
              <w:rPr>
                <w:rFonts w:ascii="Times New Roman" w:hAnsi="Times New Roman" w:cs="Times New Roman"/>
                <w:lang w:val="en-US"/>
              </w:rPr>
              <w:t>D</w:t>
            </w:r>
            <w:r w:rsidRPr="00092700">
              <w:rPr>
                <w:rFonts w:ascii="Times New Roman" w:hAnsi="Times New Roman" w:cs="Times New Roman"/>
              </w:rPr>
              <w:t xml:space="preserve"> ДУ 20</w:t>
            </w:r>
            <w:r>
              <w:rPr>
                <w:rFonts w:ascii="Times New Roman" w:hAnsi="Times New Roman" w:cs="Times New Roman"/>
              </w:rPr>
              <w:t xml:space="preserve"> или эквивалент</w:t>
            </w:r>
          </w:p>
        </w:tc>
        <w:tc>
          <w:tcPr>
            <w:tcW w:w="2511" w:type="pct"/>
          </w:tcPr>
          <w:p w:rsidR="00092700" w:rsidRPr="00092700" w:rsidRDefault="00092700" w:rsidP="000927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092700">
              <w:rPr>
                <w:rFonts w:ascii="Times New Roman" w:hAnsi="Times New Roman" w:cs="Times New Roman"/>
              </w:rPr>
              <w:t>Прибор предназначен для измерения и коммерческого учёта количества теплоты, объёма и массы теплоносителя, потребляемого жилыми, общественными, коммунально-бытовыми зданиями, промышленными предприятиями в закрытых и в открытых системах теплоснабжения. Для измерения и регистрации объёмного и массового расхода и параметров теплоносителя в обоих направлениях через первичные преобразователи расхода, а так же для использования в автоматизированных системах учёта, контроля и регулирования теплоты.</w:t>
            </w:r>
          </w:p>
          <w:p w:rsidR="00092700" w:rsidRPr="00092700" w:rsidRDefault="00092700" w:rsidP="000927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092700">
              <w:rPr>
                <w:rFonts w:ascii="Times New Roman" w:hAnsi="Times New Roman" w:cs="Times New Roman"/>
                <w:bCs/>
              </w:rPr>
              <w:t>Измеряемая среда</w:t>
            </w:r>
            <w:r w:rsidRPr="00092700">
              <w:rPr>
                <w:rFonts w:ascii="Times New Roman" w:hAnsi="Times New Roman" w:cs="Times New Roman"/>
              </w:rPr>
              <w:t xml:space="preserve"> Жидкость</w:t>
            </w:r>
          </w:p>
          <w:p w:rsidR="00092700" w:rsidRPr="00092700" w:rsidRDefault="00092700" w:rsidP="000927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092700">
              <w:rPr>
                <w:rFonts w:ascii="Times New Roman" w:hAnsi="Times New Roman" w:cs="Times New Roman"/>
                <w:bCs/>
              </w:rPr>
              <w:t>Тип расхода</w:t>
            </w:r>
            <w:r w:rsidRPr="00092700">
              <w:rPr>
                <w:rFonts w:ascii="Times New Roman" w:hAnsi="Times New Roman" w:cs="Times New Roman"/>
              </w:rPr>
              <w:t xml:space="preserve"> Объём</w:t>
            </w:r>
          </w:p>
          <w:p w:rsidR="00092700" w:rsidRPr="00092700" w:rsidRDefault="00092700" w:rsidP="000927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092700">
              <w:rPr>
                <w:rFonts w:ascii="Times New Roman" w:hAnsi="Times New Roman" w:cs="Times New Roman"/>
                <w:bCs/>
              </w:rPr>
              <w:t>Спец. исполнение</w:t>
            </w:r>
            <w:r w:rsidRPr="00092700">
              <w:rPr>
                <w:rFonts w:ascii="Times New Roman" w:hAnsi="Times New Roman" w:cs="Times New Roman"/>
              </w:rPr>
              <w:t xml:space="preserve"> Пищевое, Рудничное</w:t>
            </w:r>
          </w:p>
          <w:p w:rsidR="00092700" w:rsidRPr="00092700" w:rsidRDefault="00092700" w:rsidP="000927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092700">
              <w:rPr>
                <w:rFonts w:ascii="Times New Roman" w:hAnsi="Times New Roman" w:cs="Times New Roman"/>
                <w:bCs/>
              </w:rPr>
              <w:t>Давление измеряемой среды, МПа</w:t>
            </w:r>
            <w:r w:rsidRPr="00092700">
              <w:rPr>
                <w:rFonts w:ascii="Times New Roman" w:hAnsi="Times New Roman" w:cs="Times New Roman"/>
              </w:rPr>
              <w:t xml:space="preserve"> до 25</w:t>
            </w:r>
          </w:p>
          <w:p w:rsidR="00092700" w:rsidRPr="00092700" w:rsidRDefault="00092700" w:rsidP="000927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092700">
              <w:rPr>
                <w:rFonts w:ascii="Times New Roman" w:hAnsi="Times New Roman" w:cs="Times New Roman"/>
                <w:bCs/>
              </w:rPr>
              <w:t>Взрывозащита</w:t>
            </w:r>
            <w:proofErr w:type="gramStart"/>
            <w:r w:rsidRPr="00092700">
              <w:rPr>
                <w:rFonts w:ascii="Times New Roman" w:hAnsi="Times New Roman" w:cs="Times New Roman"/>
              </w:rPr>
              <w:t>1</w:t>
            </w:r>
            <w:proofErr w:type="gramEnd"/>
            <w:r w:rsidRPr="000927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700">
              <w:rPr>
                <w:rFonts w:ascii="Times New Roman" w:hAnsi="Times New Roman" w:cs="Times New Roman"/>
              </w:rPr>
              <w:t>Exdb</w:t>
            </w:r>
            <w:proofErr w:type="spellEnd"/>
            <w:r w:rsidRPr="00092700">
              <w:rPr>
                <w:rFonts w:ascii="Times New Roman" w:hAnsi="Times New Roman" w:cs="Times New Roman"/>
              </w:rPr>
              <w:t xml:space="preserve"> [</w:t>
            </w:r>
            <w:proofErr w:type="spellStart"/>
            <w:r w:rsidRPr="00092700">
              <w:rPr>
                <w:rFonts w:ascii="Times New Roman" w:hAnsi="Times New Roman" w:cs="Times New Roman"/>
              </w:rPr>
              <w:t>ia</w:t>
            </w:r>
            <w:proofErr w:type="spellEnd"/>
            <w:r w:rsidRPr="00092700">
              <w:rPr>
                <w:rFonts w:ascii="Times New Roman" w:hAnsi="Times New Roman" w:cs="Times New Roman"/>
              </w:rPr>
              <w:t xml:space="preserve">] IIC T6...T3 </w:t>
            </w:r>
            <w:proofErr w:type="spellStart"/>
            <w:r w:rsidRPr="00092700">
              <w:rPr>
                <w:rFonts w:ascii="Times New Roman" w:hAnsi="Times New Roman" w:cs="Times New Roman"/>
              </w:rPr>
              <w:t>Gb</w:t>
            </w:r>
            <w:proofErr w:type="spellEnd"/>
            <w:r w:rsidRPr="00092700">
              <w:rPr>
                <w:rFonts w:ascii="Times New Roman" w:hAnsi="Times New Roman" w:cs="Times New Roman"/>
              </w:rPr>
              <w:t xml:space="preserve"> X; PB </w:t>
            </w:r>
            <w:proofErr w:type="spellStart"/>
            <w:r w:rsidRPr="00092700">
              <w:rPr>
                <w:rFonts w:ascii="Times New Roman" w:hAnsi="Times New Roman" w:cs="Times New Roman"/>
              </w:rPr>
              <w:t>ExdI</w:t>
            </w:r>
            <w:proofErr w:type="spellEnd"/>
            <w:r w:rsidRPr="00092700">
              <w:rPr>
                <w:rFonts w:ascii="Times New Roman" w:hAnsi="Times New Roman" w:cs="Times New Roman"/>
              </w:rPr>
              <w:t xml:space="preserve"> X</w:t>
            </w:r>
          </w:p>
          <w:p w:rsidR="00092700" w:rsidRPr="00092700" w:rsidRDefault="00092700" w:rsidP="000927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092700">
              <w:rPr>
                <w:rFonts w:ascii="Times New Roman" w:hAnsi="Times New Roman" w:cs="Times New Roman"/>
                <w:bCs/>
              </w:rPr>
              <w:t>Выходные сигналы</w:t>
            </w:r>
            <w:r w:rsidRPr="00092700">
              <w:rPr>
                <w:rFonts w:ascii="Times New Roman" w:hAnsi="Times New Roman" w:cs="Times New Roman"/>
              </w:rPr>
              <w:t xml:space="preserve"> Частотно-импульсный; Аналоговый: токовый 4…20мА; Цифровой: </w:t>
            </w:r>
            <w:r w:rsidRPr="00092700">
              <w:rPr>
                <w:rFonts w:ascii="Times New Roman" w:hAnsi="Times New Roman" w:cs="Times New Roman"/>
              </w:rPr>
              <w:lastRenderedPageBreak/>
              <w:t xml:space="preserve">RS-485 с протоколом </w:t>
            </w:r>
            <w:proofErr w:type="spellStart"/>
            <w:r w:rsidRPr="00092700">
              <w:rPr>
                <w:rFonts w:ascii="Times New Roman" w:hAnsi="Times New Roman" w:cs="Times New Roman"/>
              </w:rPr>
              <w:t>Modbus</w:t>
            </w:r>
            <w:proofErr w:type="spellEnd"/>
            <w:r w:rsidRPr="00092700">
              <w:rPr>
                <w:rFonts w:ascii="Times New Roman" w:hAnsi="Times New Roman" w:cs="Times New Roman"/>
              </w:rPr>
              <w:t xml:space="preserve"> RTU; HART; Сигнал тревоги</w:t>
            </w:r>
          </w:p>
          <w:p w:rsidR="00092700" w:rsidRPr="00092700" w:rsidRDefault="00092700" w:rsidP="000927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092700">
              <w:rPr>
                <w:rFonts w:ascii="Times New Roman" w:hAnsi="Times New Roman" w:cs="Times New Roman"/>
                <w:bCs/>
              </w:rPr>
              <w:t>Напряжение питания, В</w:t>
            </w:r>
            <w:r w:rsidRPr="00092700">
              <w:rPr>
                <w:rFonts w:ascii="Times New Roman" w:hAnsi="Times New Roman" w:cs="Times New Roman"/>
              </w:rPr>
              <w:t>24</w:t>
            </w:r>
            <w:proofErr w:type="gramStart"/>
            <w:r w:rsidRPr="00092700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092700">
              <w:rPr>
                <w:rFonts w:ascii="Times New Roman" w:hAnsi="Times New Roman" w:cs="Times New Roman"/>
              </w:rPr>
              <w:t xml:space="preserve"> постоянного тока, 220 В переменного тока</w:t>
            </w:r>
          </w:p>
          <w:p w:rsidR="00092700" w:rsidRPr="00092700" w:rsidRDefault="00092700" w:rsidP="000927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092700">
              <w:rPr>
                <w:rFonts w:ascii="Times New Roman" w:hAnsi="Times New Roman" w:cs="Times New Roman"/>
                <w:bCs/>
              </w:rPr>
              <w:t xml:space="preserve">Погрешность, % </w:t>
            </w:r>
            <w:r w:rsidRPr="00092700">
              <w:rPr>
                <w:rFonts w:ascii="Times New Roman" w:hAnsi="Times New Roman" w:cs="Times New Roman"/>
              </w:rPr>
              <w:t>±0,5</w:t>
            </w:r>
          </w:p>
          <w:p w:rsidR="00092700" w:rsidRPr="00092700" w:rsidRDefault="00092700" w:rsidP="00092700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92700">
              <w:rPr>
                <w:rFonts w:ascii="Times New Roman" w:hAnsi="Times New Roman" w:cs="Times New Roman"/>
                <w:bCs/>
              </w:rPr>
              <w:t>Температура измеряемой среды, °С</w:t>
            </w:r>
            <w:r w:rsidRPr="00092700">
              <w:rPr>
                <w:rFonts w:ascii="Times New Roman" w:hAnsi="Times New Roman" w:cs="Times New Roman"/>
              </w:rPr>
              <w:t>-40...+180</w:t>
            </w:r>
          </w:p>
        </w:tc>
        <w:tc>
          <w:tcPr>
            <w:tcW w:w="326" w:type="pct"/>
          </w:tcPr>
          <w:p w:rsidR="00092700" w:rsidRPr="00092700" w:rsidRDefault="00092700" w:rsidP="000927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92700">
              <w:rPr>
                <w:rFonts w:ascii="Times New Roman" w:hAnsi="Times New Roman" w:cs="Times New Roman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324" w:type="pct"/>
          </w:tcPr>
          <w:p w:rsidR="00092700" w:rsidRPr="00092700" w:rsidRDefault="00092700" w:rsidP="000927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0927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7" w:type="pct"/>
          </w:tcPr>
          <w:p w:rsidR="00092700" w:rsidRPr="00092700" w:rsidRDefault="00092700" w:rsidP="000927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092700">
              <w:rPr>
                <w:rFonts w:ascii="Times New Roman" w:hAnsi="Times New Roman" w:cs="Times New Roman"/>
              </w:rPr>
              <w:t>26.51.52.110</w:t>
            </w:r>
          </w:p>
        </w:tc>
      </w:tr>
      <w:tr w:rsidR="00092700" w:rsidRPr="00092700" w:rsidTr="00092700">
        <w:trPr>
          <w:trHeight w:val="477"/>
        </w:trPr>
        <w:tc>
          <w:tcPr>
            <w:tcW w:w="257" w:type="pct"/>
          </w:tcPr>
          <w:p w:rsidR="00092700" w:rsidRPr="00092700" w:rsidRDefault="00092700" w:rsidP="000927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092700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936" w:type="pct"/>
          </w:tcPr>
          <w:p w:rsidR="00092700" w:rsidRPr="00092700" w:rsidRDefault="00092700" w:rsidP="000927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092700">
              <w:rPr>
                <w:rFonts w:ascii="Times New Roman" w:hAnsi="Times New Roman" w:cs="Times New Roman"/>
              </w:rPr>
              <w:t xml:space="preserve">Комплект датчиков сопротивления </w:t>
            </w:r>
            <w:r w:rsidRPr="00092700">
              <w:rPr>
                <w:rFonts w:ascii="Times New Roman" w:hAnsi="Times New Roman" w:cs="Times New Roman"/>
                <w:lang w:val="en-US"/>
              </w:rPr>
              <w:t>Pt</w:t>
            </w:r>
            <w:r w:rsidRPr="00092700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 xml:space="preserve"> или эквивалент</w:t>
            </w:r>
          </w:p>
        </w:tc>
        <w:tc>
          <w:tcPr>
            <w:tcW w:w="2511" w:type="pct"/>
          </w:tcPr>
          <w:p w:rsidR="00092700" w:rsidRPr="00092700" w:rsidRDefault="00092700" w:rsidP="00092700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92700">
              <w:rPr>
                <w:rFonts w:ascii="Times New Roman" w:hAnsi="Times New Roman" w:cs="Times New Roman"/>
                <w:bCs/>
              </w:rPr>
              <w:t>Диапазон измеряемых температур от 0</w:t>
            </w:r>
            <w:proofErr w:type="gramStart"/>
            <w:r w:rsidRPr="00092700">
              <w:rPr>
                <w:rFonts w:ascii="Times New Roman" w:hAnsi="Times New Roman" w:cs="Times New Roman"/>
                <w:bCs/>
              </w:rPr>
              <w:t xml:space="preserve"> °С</w:t>
            </w:r>
            <w:proofErr w:type="gramEnd"/>
            <w:r w:rsidRPr="00092700">
              <w:rPr>
                <w:rFonts w:ascii="Times New Roman" w:hAnsi="Times New Roman" w:cs="Times New Roman"/>
                <w:bCs/>
              </w:rPr>
              <w:t xml:space="preserve"> до 160 °С</w:t>
            </w:r>
          </w:p>
          <w:p w:rsidR="00092700" w:rsidRPr="00092700" w:rsidRDefault="00092700" w:rsidP="00092700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92700">
              <w:rPr>
                <w:rFonts w:ascii="Times New Roman" w:hAnsi="Times New Roman" w:cs="Times New Roman"/>
                <w:bCs/>
              </w:rPr>
              <w:t>Диапазон измеряемых разностей температур Δt: от Δtmin до 150</w:t>
            </w:r>
            <w:proofErr w:type="gramStart"/>
            <w:r w:rsidRPr="00092700">
              <w:rPr>
                <w:rFonts w:ascii="Times New Roman" w:hAnsi="Times New Roman" w:cs="Times New Roman"/>
                <w:bCs/>
              </w:rPr>
              <w:t xml:space="preserve"> °С</w:t>
            </w:r>
            <w:proofErr w:type="gramEnd"/>
            <w:r w:rsidRPr="00092700">
              <w:rPr>
                <w:rFonts w:ascii="Times New Roman" w:hAnsi="Times New Roman" w:cs="Times New Roman"/>
                <w:bCs/>
              </w:rPr>
              <w:t>, где Δtmin = 3 °С – минимальная разность температур.</w:t>
            </w:r>
          </w:p>
          <w:p w:rsidR="00092700" w:rsidRPr="00092700" w:rsidRDefault="00092700" w:rsidP="00092700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92700">
              <w:rPr>
                <w:rFonts w:ascii="Times New Roman" w:hAnsi="Times New Roman" w:cs="Times New Roman"/>
                <w:bCs/>
              </w:rPr>
              <w:t>Номинальная статическая характеристика преобразования (далее НСХ) — Pt100.</w:t>
            </w:r>
          </w:p>
          <w:p w:rsidR="00092700" w:rsidRPr="00092700" w:rsidRDefault="00092700" w:rsidP="00092700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92700">
              <w:rPr>
                <w:rFonts w:ascii="Times New Roman" w:hAnsi="Times New Roman" w:cs="Times New Roman"/>
                <w:bCs/>
              </w:rPr>
              <w:t>Длина монтажной части (L) — 100 мм</w:t>
            </w:r>
          </w:p>
          <w:p w:rsidR="00092700" w:rsidRPr="00092700" w:rsidRDefault="00092700" w:rsidP="00092700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92700">
              <w:rPr>
                <w:rFonts w:ascii="Times New Roman" w:hAnsi="Times New Roman" w:cs="Times New Roman"/>
                <w:bCs/>
              </w:rPr>
              <w:t xml:space="preserve">Минимальная глубина погружения </w:t>
            </w:r>
            <w:proofErr w:type="spellStart"/>
            <w:r w:rsidRPr="00092700">
              <w:rPr>
                <w:rFonts w:ascii="Times New Roman" w:hAnsi="Times New Roman" w:cs="Times New Roman"/>
                <w:bCs/>
              </w:rPr>
              <w:t>Lmin</w:t>
            </w:r>
            <w:proofErr w:type="spellEnd"/>
            <w:r w:rsidRPr="00092700">
              <w:rPr>
                <w:rFonts w:ascii="Times New Roman" w:hAnsi="Times New Roman" w:cs="Times New Roman"/>
                <w:bCs/>
              </w:rPr>
              <w:t xml:space="preserve"> — 40 мм</w:t>
            </w:r>
          </w:p>
          <w:p w:rsidR="00092700" w:rsidRPr="00092700" w:rsidRDefault="00092700" w:rsidP="00092700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92700">
              <w:rPr>
                <w:rFonts w:ascii="Times New Roman" w:hAnsi="Times New Roman" w:cs="Times New Roman"/>
                <w:bCs/>
              </w:rPr>
              <w:t>Класс допуска по ГОСТ 6651 — B</w:t>
            </w:r>
          </w:p>
          <w:p w:rsidR="00092700" w:rsidRPr="00092700" w:rsidRDefault="00092700" w:rsidP="000927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092700">
              <w:rPr>
                <w:rFonts w:ascii="Times New Roman" w:hAnsi="Times New Roman" w:cs="Times New Roman"/>
              </w:rPr>
              <w:t>Источник: https://energymeter.su/product/komplekt-termopreobrazovateley-soprotivleniya-ktsp-n-100-pt100-b-isp-3</w:t>
            </w:r>
          </w:p>
        </w:tc>
        <w:tc>
          <w:tcPr>
            <w:tcW w:w="326" w:type="pct"/>
          </w:tcPr>
          <w:p w:rsidR="00092700" w:rsidRPr="00092700" w:rsidRDefault="00092700" w:rsidP="000927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92700">
              <w:rPr>
                <w:rFonts w:ascii="Times New Roman" w:hAnsi="Times New Roman" w:cs="Times New Roman"/>
              </w:rPr>
              <w:t>комп</w:t>
            </w:r>
            <w:proofErr w:type="spellEnd"/>
          </w:p>
        </w:tc>
        <w:tc>
          <w:tcPr>
            <w:tcW w:w="324" w:type="pct"/>
          </w:tcPr>
          <w:p w:rsidR="00092700" w:rsidRPr="00092700" w:rsidRDefault="00092700" w:rsidP="00092700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9270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47" w:type="pct"/>
          </w:tcPr>
          <w:p w:rsidR="00092700" w:rsidRPr="00092700" w:rsidRDefault="00092700" w:rsidP="00092700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092700">
              <w:rPr>
                <w:rFonts w:ascii="Times New Roman" w:hAnsi="Times New Roman" w:cs="Times New Roman"/>
              </w:rPr>
              <w:t>26.51.52.110</w:t>
            </w:r>
          </w:p>
        </w:tc>
      </w:tr>
    </w:tbl>
    <w:p w:rsidR="00092700" w:rsidRPr="00092700" w:rsidRDefault="00092700" w:rsidP="00092700">
      <w:pPr>
        <w:jc w:val="both"/>
        <w:rPr>
          <w:rFonts w:ascii="Times New Roman" w:hAnsi="Times New Roman" w:cs="Times New Roman"/>
        </w:rPr>
      </w:pPr>
    </w:p>
    <w:p w:rsidR="00092700" w:rsidRPr="00092700" w:rsidRDefault="00092700" w:rsidP="00092700">
      <w:pPr>
        <w:jc w:val="both"/>
        <w:rPr>
          <w:rFonts w:ascii="Times New Roman" w:hAnsi="Times New Roman" w:cs="Times New Roman"/>
        </w:rPr>
      </w:pPr>
    </w:p>
    <w:p w:rsidR="00092700" w:rsidRPr="00092700" w:rsidRDefault="00092700" w:rsidP="00092700">
      <w:pPr>
        <w:jc w:val="both"/>
        <w:rPr>
          <w:rFonts w:ascii="Times New Roman" w:hAnsi="Times New Roman" w:cs="Times New Roman"/>
        </w:rPr>
      </w:pPr>
      <w:r w:rsidRPr="00092700">
        <w:rPr>
          <w:rFonts w:ascii="Times New Roman" w:hAnsi="Times New Roman" w:cs="Times New Roman"/>
          <w:b/>
        </w:rPr>
        <w:t>3. Требования к качеству и техническим характеристикам услуг</w:t>
      </w:r>
      <w:r w:rsidRPr="00092700">
        <w:rPr>
          <w:rFonts w:ascii="Times New Roman" w:hAnsi="Times New Roman" w:cs="Times New Roman"/>
        </w:rPr>
        <w:t xml:space="preserve">: </w:t>
      </w:r>
    </w:p>
    <w:p w:rsidR="00092700" w:rsidRPr="00092700" w:rsidRDefault="00092700" w:rsidP="00092700">
      <w:pPr>
        <w:jc w:val="both"/>
        <w:rPr>
          <w:rFonts w:ascii="Times New Roman" w:hAnsi="Times New Roman" w:cs="Times New Roman"/>
        </w:rPr>
      </w:pPr>
      <w:r w:rsidRPr="00092700">
        <w:rPr>
          <w:rFonts w:ascii="Times New Roman" w:hAnsi="Times New Roman" w:cs="Times New Roman"/>
          <w:bCs/>
          <w:iCs/>
        </w:rPr>
        <w:t>3.1  Товар должен быть новым и  соответствовать характеристикам, указанным в п. 2.1 технического задания.</w:t>
      </w:r>
    </w:p>
    <w:p w:rsidR="00092700" w:rsidRPr="00092700" w:rsidRDefault="00092700" w:rsidP="00092700">
      <w:pPr>
        <w:jc w:val="both"/>
        <w:rPr>
          <w:rFonts w:ascii="Times New Roman" w:hAnsi="Times New Roman" w:cs="Times New Roman"/>
        </w:rPr>
      </w:pPr>
      <w:r w:rsidRPr="00092700">
        <w:rPr>
          <w:rFonts w:ascii="Times New Roman" w:hAnsi="Times New Roman" w:cs="Times New Roman"/>
        </w:rPr>
        <w:t>3.2 Товар поставляется в упаковке без нарушения целостности транспортной и фабричной упаковки.</w:t>
      </w:r>
    </w:p>
    <w:p w:rsidR="00092700" w:rsidRPr="00092700" w:rsidRDefault="00092700" w:rsidP="00092700">
      <w:pPr>
        <w:jc w:val="both"/>
        <w:rPr>
          <w:rFonts w:ascii="Times New Roman" w:hAnsi="Times New Roman" w:cs="Times New Roman"/>
        </w:rPr>
      </w:pPr>
      <w:r w:rsidRPr="00092700">
        <w:rPr>
          <w:rFonts w:ascii="Times New Roman" w:hAnsi="Times New Roman" w:cs="Times New Roman"/>
        </w:rPr>
        <w:t>3.3 Поставка товара осуществляется силами и средствами Поставщика, с предоставлением действующих сертификатов соответствия, технических паспортов производителя товара на русском языке, для подтверждения соответствия поставляемого товара характеристикам.</w:t>
      </w:r>
    </w:p>
    <w:p w:rsidR="00092700" w:rsidRPr="00092700" w:rsidRDefault="00092700" w:rsidP="00092700">
      <w:pPr>
        <w:jc w:val="both"/>
        <w:rPr>
          <w:rFonts w:ascii="Times New Roman" w:hAnsi="Times New Roman" w:cs="Times New Roman"/>
        </w:rPr>
      </w:pPr>
      <w:r w:rsidRPr="00092700">
        <w:rPr>
          <w:rFonts w:ascii="Times New Roman" w:hAnsi="Times New Roman" w:cs="Times New Roman"/>
        </w:rPr>
        <w:t xml:space="preserve">3.4 Наименование товара и производитель поставляемых товаров, должны соответствовать наименованию товара и его производителю, указанным в представляемых при поставке товара документах. </w:t>
      </w:r>
    </w:p>
    <w:p w:rsidR="00092700" w:rsidRPr="00092700" w:rsidRDefault="00092700" w:rsidP="00092700">
      <w:pPr>
        <w:jc w:val="both"/>
        <w:rPr>
          <w:rFonts w:ascii="Times New Roman" w:hAnsi="Times New Roman" w:cs="Times New Roman"/>
        </w:rPr>
      </w:pPr>
      <w:r w:rsidRPr="00092700">
        <w:rPr>
          <w:rFonts w:ascii="Times New Roman" w:hAnsi="Times New Roman" w:cs="Times New Roman"/>
        </w:rPr>
        <w:t>3.5 Поставка товара должна осуществляться транспортом Поставщика до склада заказчика.</w:t>
      </w:r>
    </w:p>
    <w:p w:rsidR="00092700" w:rsidRPr="00092700" w:rsidRDefault="00092700" w:rsidP="00092700">
      <w:pPr>
        <w:jc w:val="both"/>
        <w:rPr>
          <w:rFonts w:ascii="Times New Roman" w:hAnsi="Times New Roman" w:cs="Times New Roman"/>
        </w:rPr>
      </w:pPr>
      <w:r w:rsidRPr="00092700">
        <w:rPr>
          <w:rFonts w:ascii="Times New Roman" w:hAnsi="Times New Roman" w:cs="Times New Roman"/>
        </w:rPr>
        <w:lastRenderedPageBreak/>
        <w:t>3.6</w:t>
      </w:r>
      <w:proofErr w:type="gramStart"/>
      <w:r w:rsidRPr="00092700">
        <w:rPr>
          <w:rFonts w:ascii="Times New Roman" w:hAnsi="Times New Roman" w:cs="Times New Roman"/>
        </w:rPr>
        <w:t xml:space="preserve"> П</w:t>
      </w:r>
      <w:proofErr w:type="gramEnd"/>
      <w:r w:rsidRPr="00092700">
        <w:rPr>
          <w:rFonts w:ascii="Times New Roman" w:hAnsi="Times New Roman" w:cs="Times New Roman"/>
        </w:rPr>
        <w:t>ри обнаружении после приемки Товара недостатков, недостач и иных несоответствий условиям настоящего контракта Заказчик извещает об этом Поставщика в течение 24 часов.</w:t>
      </w:r>
    </w:p>
    <w:p w:rsidR="00092700" w:rsidRPr="00092700" w:rsidRDefault="00092700" w:rsidP="00092700">
      <w:pPr>
        <w:jc w:val="both"/>
        <w:rPr>
          <w:rFonts w:ascii="Times New Roman" w:hAnsi="Times New Roman" w:cs="Times New Roman"/>
        </w:rPr>
      </w:pPr>
      <w:r w:rsidRPr="00092700">
        <w:rPr>
          <w:rFonts w:ascii="Times New Roman" w:hAnsi="Times New Roman" w:cs="Times New Roman"/>
        </w:rPr>
        <w:t>3.7 Выявленный в процессе реализации Товар с производственными дефектами подлежит возврату Поставщику, что оформляется двусторонним актом, Товар подлежит замене. Вывоз Товара производится за счет Поставщика в течение 24 часов с момента уведомления.</w:t>
      </w:r>
    </w:p>
    <w:p w:rsidR="00092700" w:rsidRPr="00092700" w:rsidRDefault="00092700" w:rsidP="00092700">
      <w:pPr>
        <w:jc w:val="both"/>
        <w:rPr>
          <w:rFonts w:ascii="Times New Roman" w:hAnsi="Times New Roman" w:cs="Times New Roman"/>
        </w:rPr>
      </w:pPr>
      <w:r w:rsidRPr="00092700">
        <w:rPr>
          <w:rFonts w:ascii="Times New Roman" w:hAnsi="Times New Roman" w:cs="Times New Roman"/>
        </w:rPr>
        <w:t>3.8</w:t>
      </w:r>
      <w:proofErr w:type="gramStart"/>
      <w:r w:rsidRPr="00092700">
        <w:rPr>
          <w:rFonts w:ascii="Times New Roman" w:hAnsi="Times New Roman" w:cs="Times New Roman"/>
        </w:rPr>
        <w:t xml:space="preserve"> П</w:t>
      </w:r>
      <w:proofErr w:type="gramEnd"/>
      <w:r w:rsidRPr="00092700">
        <w:rPr>
          <w:rFonts w:ascii="Times New Roman" w:hAnsi="Times New Roman" w:cs="Times New Roman"/>
        </w:rPr>
        <w:t>ри исполнении контракта по согласованию Заказчика с Поставщиком допускается поставка Товара, качество, технические и потребительские свойства которого являются улучшенными по сравнению с характеристиками Товара, указанными в контракте.</w:t>
      </w:r>
    </w:p>
    <w:p w:rsidR="00092700" w:rsidRPr="00092700" w:rsidRDefault="00092700" w:rsidP="00092700">
      <w:pPr>
        <w:jc w:val="both"/>
        <w:rPr>
          <w:rFonts w:ascii="Times New Roman" w:hAnsi="Times New Roman" w:cs="Times New Roman"/>
        </w:rPr>
      </w:pPr>
      <w:r w:rsidRPr="00092700">
        <w:rPr>
          <w:rFonts w:ascii="Times New Roman" w:hAnsi="Times New Roman" w:cs="Times New Roman"/>
        </w:rPr>
        <w:t>3.9 Срок и место поставщика: с момента подписания Договора по 26.08.2026г.</w:t>
      </w:r>
    </w:p>
    <w:p w:rsidR="00092700" w:rsidRPr="00092700" w:rsidRDefault="00092700" w:rsidP="00092700">
      <w:pPr>
        <w:jc w:val="both"/>
        <w:rPr>
          <w:rFonts w:ascii="Times New Roman" w:hAnsi="Times New Roman" w:cs="Times New Roman"/>
        </w:rPr>
      </w:pPr>
    </w:p>
    <w:p w:rsidR="00092700" w:rsidRPr="00092700" w:rsidRDefault="00092700" w:rsidP="00092700">
      <w:pPr>
        <w:jc w:val="both"/>
        <w:rPr>
          <w:rFonts w:ascii="Times New Roman" w:hAnsi="Times New Roman" w:cs="Times New Roman"/>
        </w:rPr>
      </w:pPr>
      <w:r w:rsidRPr="00092700">
        <w:rPr>
          <w:rFonts w:ascii="Times New Roman" w:hAnsi="Times New Roman" w:cs="Times New Roman"/>
        </w:rPr>
        <w:t>3.10 Адрес: Республика Саха Якутия. г</w:t>
      </w:r>
      <w:proofErr w:type="gramStart"/>
      <w:r w:rsidRPr="00092700">
        <w:rPr>
          <w:rFonts w:ascii="Times New Roman" w:hAnsi="Times New Roman" w:cs="Times New Roman"/>
        </w:rPr>
        <w:t>.Я</w:t>
      </w:r>
      <w:proofErr w:type="gramEnd"/>
      <w:r w:rsidRPr="00092700">
        <w:rPr>
          <w:rFonts w:ascii="Times New Roman" w:hAnsi="Times New Roman" w:cs="Times New Roman"/>
        </w:rPr>
        <w:t xml:space="preserve">кутск, ул. Кальвица дом16, </w:t>
      </w:r>
      <w:proofErr w:type="spellStart"/>
      <w:r w:rsidRPr="00092700">
        <w:rPr>
          <w:rFonts w:ascii="Times New Roman" w:hAnsi="Times New Roman" w:cs="Times New Roman"/>
        </w:rPr>
        <w:t>корп</w:t>
      </w:r>
      <w:proofErr w:type="spellEnd"/>
      <w:r w:rsidRPr="00092700">
        <w:rPr>
          <w:rFonts w:ascii="Times New Roman" w:hAnsi="Times New Roman" w:cs="Times New Roman"/>
        </w:rPr>
        <w:t xml:space="preserve"> 2. </w:t>
      </w:r>
    </w:p>
    <w:p w:rsidR="00092700" w:rsidRDefault="00092700"/>
    <w:sectPr w:rsidR="00092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2700"/>
    <w:rsid w:val="00092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7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2026-05-26T01:00:00Z</dcterms:created>
  <dcterms:modified xsi:type="dcterms:W3CDTF">2026-05-26T01:14:00Z</dcterms:modified>
</cp:coreProperties>
</file>