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648" w:rsidRPr="00823ABD" w:rsidRDefault="00AE22E1" w:rsidP="00D95598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Обоснование </w:t>
      </w:r>
      <w:r w:rsidR="00D95598" w:rsidRPr="00713FCA">
        <w:rPr>
          <w:rFonts w:ascii="Times New Roman" w:hAnsi="Times New Roman"/>
          <w:b/>
          <w:sz w:val="28"/>
          <w:szCs w:val="28"/>
        </w:rPr>
        <w:t xml:space="preserve">невозможности применения методов, </w:t>
      </w:r>
    </w:p>
    <w:p w:rsidR="00D95598" w:rsidRPr="0065081F" w:rsidRDefault="00D95598" w:rsidP="00D95598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713FCA">
        <w:rPr>
          <w:rFonts w:ascii="Times New Roman" w:hAnsi="Times New Roman"/>
          <w:b/>
          <w:sz w:val="28"/>
          <w:szCs w:val="28"/>
        </w:rPr>
        <w:t xml:space="preserve">указанных в </w:t>
      </w:r>
      <w:r w:rsidR="00EF474C">
        <w:rPr>
          <w:rFonts w:ascii="Times New Roman" w:hAnsi="Times New Roman"/>
          <w:b/>
          <w:sz w:val="28"/>
          <w:szCs w:val="28"/>
        </w:rPr>
        <w:t>части</w:t>
      </w:r>
      <w:bookmarkStart w:id="0" w:name="_GoBack"/>
      <w:bookmarkEnd w:id="0"/>
      <w:r w:rsidR="00AE22E1">
        <w:rPr>
          <w:rFonts w:ascii="Times New Roman" w:hAnsi="Times New Roman"/>
          <w:b/>
          <w:sz w:val="28"/>
          <w:szCs w:val="28"/>
        </w:rPr>
        <w:t xml:space="preserve"> 12</w:t>
      </w:r>
      <w:r w:rsidRPr="00713FCA">
        <w:rPr>
          <w:rFonts w:ascii="Times New Roman" w:hAnsi="Times New Roman"/>
          <w:b/>
          <w:sz w:val="28"/>
          <w:szCs w:val="28"/>
        </w:rPr>
        <w:t xml:space="preserve"> статьи 22 Федерального закона № 44-ФЗ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957A7" w:rsidRPr="0065081F" w:rsidRDefault="003957A7" w:rsidP="009C2503">
      <w:pPr>
        <w:pStyle w:val="ConsPlusNormal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5"/>
        <w:gridCol w:w="6881"/>
      </w:tblGrid>
      <w:tr w:rsidR="00D95598" w:rsidRPr="00D95598" w:rsidTr="00D43046">
        <w:tc>
          <w:tcPr>
            <w:tcW w:w="2895" w:type="dxa"/>
            <w:shd w:val="clear" w:color="auto" w:fill="auto"/>
          </w:tcPr>
          <w:p w:rsidR="00D95598" w:rsidRPr="00D95598" w:rsidRDefault="00D95598" w:rsidP="00F85648">
            <w:pPr>
              <w:autoSpaceDE w:val="0"/>
              <w:autoSpaceDN w:val="0"/>
              <w:adjustRightInd w:val="0"/>
              <w:spacing w:after="0"/>
              <w:rPr>
                <w:rFonts w:eastAsia="Calibri"/>
                <w:bCs/>
              </w:rPr>
            </w:pPr>
            <w:r w:rsidRPr="00D95598">
              <w:rPr>
                <w:rFonts w:eastAsia="Calibri"/>
                <w:bCs/>
              </w:rPr>
              <w:t>Наименование заказчика</w:t>
            </w:r>
          </w:p>
        </w:tc>
        <w:tc>
          <w:tcPr>
            <w:tcW w:w="6881" w:type="dxa"/>
            <w:shd w:val="clear" w:color="auto" w:fill="auto"/>
            <w:vAlign w:val="center"/>
          </w:tcPr>
          <w:p w:rsidR="00D95598" w:rsidRPr="00882DF3" w:rsidRDefault="00D95598" w:rsidP="00E03F08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Calibri"/>
                <w:bCs/>
                <w:highlight w:val="yellow"/>
              </w:rPr>
            </w:pPr>
            <w:r w:rsidRPr="00E03F08">
              <w:rPr>
                <w:rFonts w:eastAsia="Calibri"/>
                <w:bCs/>
              </w:rPr>
              <w:t xml:space="preserve">Межрегиональный филиал Федерального казенного учреждения «Центр по обеспечению деятельности Казначейства России» в </w:t>
            </w:r>
            <w:r w:rsidR="00D631AB">
              <w:rPr>
                <w:rFonts w:eastAsia="Calibri"/>
                <w:bCs/>
              </w:rPr>
              <w:br/>
            </w:r>
            <w:r w:rsidRPr="00E03F08">
              <w:rPr>
                <w:rFonts w:eastAsia="Calibri"/>
                <w:bCs/>
              </w:rPr>
              <w:t>г. Санкт-Петербурге</w:t>
            </w:r>
          </w:p>
        </w:tc>
      </w:tr>
      <w:tr w:rsidR="00D95598" w:rsidRPr="00D95598" w:rsidTr="00D43046">
        <w:tc>
          <w:tcPr>
            <w:tcW w:w="2895" w:type="dxa"/>
            <w:shd w:val="clear" w:color="auto" w:fill="auto"/>
          </w:tcPr>
          <w:p w:rsidR="00D95598" w:rsidRPr="00D95598" w:rsidRDefault="00D95598" w:rsidP="00F85648">
            <w:pPr>
              <w:autoSpaceDE w:val="0"/>
              <w:autoSpaceDN w:val="0"/>
              <w:adjustRightInd w:val="0"/>
              <w:spacing w:after="0"/>
              <w:rPr>
                <w:rFonts w:eastAsia="Calibri"/>
                <w:bCs/>
              </w:rPr>
            </w:pPr>
            <w:r w:rsidRPr="00D95598">
              <w:rPr>
                <w:rFonts w:eastAsia="Calibri"/>
                <w:bCs/>
              </w:rPr>
              <w:t>Место нахождения</w:t>
            </w:r>
          </w:p>
        </w:tc>
        <w:tc>
          <w:tcPr>
            <w:tcW w:w="6881" w:type="dxa"/>
            <w:shd w:val="clear" w:color="auto" w:fill="auto"/>
          </w:tcPr>
          <w:p w:rsidR="00D95598" w:rsidRPr="00E03F08" w:rsidRDefault="00D95598" w:rsidP="00F85648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bCs/>
                <w:u w:val="single"/>
              </w:rPr>
            </w:pPr>
            <w:r w:rsidRPr="00E03F08">
              <w:rPr>
                <w:color w:val="000000"/>
              </w:rPr>
              <w:t>199406, г.</w:t>
            </w:r>
            <w:r w:rsidRPr="00E03F08">
              <w:rPr>
                <w:b/>
                <w:bCs/>
                <w:color w:val="000000"/>
              </w:rPr>
              <w:t> </w:t>
            </w:r>
            <w:r w:rsidRPr="00E03F08">
              <w:rPr>
                <w:color w:val="000000"/>
              </w:rPr>
              <w:t>Санкт-Петербург, Малый пр-кт В.О., д.</w:t>
            </w:r>
            <w:r w:rsidRPr="00E03F08">
              <w:rPr>
                <w:b/>
                <w:bCs/>
                <w:color w:val="000000"/>
              </w:rPr>
              <w:t> </w:t>
            </w:r>
            <w:r w:rsidRPr="00E03F08">
              <w:rPr>
                <w:color w:val="000000"/>
              </w:rPr>
              <w:t>64, корп.</w:t>
            </w:r>
            <w:r w:rsidRPr="00E03F08">
              <w:rPr>
                <w:b/>
                <w:bCs/>
                <w:color w:val="000000"/>
              </w:rPr>
              <w:t> </w:t>
            </w:r>
            <w:r w:rsidRPr="00E03F08">
              <w:rPr>
                <w:color w:val="000000"/>
              </w:rPr>
              <w:t>2</w:t>
            </w:r>
          </w:p>
        </w:tc>
      </w:tr>
      <w:tr w:rsidR="00E03F08" w:rsidRPr="00D95598" w:rsidTr="00D43046">
        <w:tc>
          <w:tcPr>
            <w:tcW w:w="2895" w:type="dxa"/>
            <w:shd w:val="clear" w:color="auto" w:fill="auto"/>
          </w:tcPr>
          <w:p w:rsidR="00E03F08" w:rsidRPr="00D95598" w:rsidRDefault="00E03F08" w:rsidP="00F85648">
            <w:pPr>
              <w:autoSpaceDE w:val="0"/>
              <w:autoSpaceDN w:val="0"/>
              <w:adjustRightInd w:val="0"/>
              <w:spacing w:after="0"/>
              <w:rPr>
                <w:rFonts w:eastAsia="Calibri"/>
                <w:bCs/>
              </w:rPr>
            </w:pPr>
            <w:r w:rsidRPr="00D95598">
              <w:rPr>
                <w:rFonts w:eastAsia="Calibri"/>
                <w:bCs/>
              </w:rPr>
              <w:t>Почтовый адрес</w:t>
            </w:r>
          </w:p>
        </w:tc>
        <w:tc>
          <w:tcPr>
            <w:tcW w:w="6881" w:type="dxa"/>
            <w:shd w:val="clear" w:color="auto" w:fill="auto"/>
          </w:tcPr>
          <w:p w:rsidR="00E03F08" w:rsidRPr="00E03F08" w:rsidRDefault="00E03F08" w:rsidP="00C02160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bCs/>
                <w:u w:val="single"/>
              </w:rPr>
            </w:pPr>
            <w:r w:rsidRPr="00E03F08">
              <w:rPr>
                <w:color w:val="000000"/>
              </w:rPr>
              <w:t>199406, г.</w:t>
            </w:r>
            <w:r w:rsidRPr="00E03F08">
              <w:rPr>
                <w:b/>
                <w:bCs/>
                <w:color w:val="000000"/>
              </w:rPr>
              <w:t> </w:t>
            </w:r>
            <w:r w:rsidRPr="00E03F08">
              <w:rPr>
                <w:color w:val="000000"/>
              </w:rPr>
              <w:t>Санкт-Петербург, Малый пр-кт В.О., д.</w:t>
            </w:r>
            <w:r w:rsidRPr="00E03F08">
              <w:rPr>
                <w:b/>
                <w:bCs/>
                <w:color w:val="000000"/>
              </w:rPr>
              <w:t> </w:t>
            </w:r>
            <w:r w:rsidRPr="00E03F08">
              <w:rPr>
                <w:color w:val="000000"/>
              </w:rPr>
              <w:t>64, корп.</w:t>
            </w:r>
            <w:r w:rsidRPr="00E03F08">
              <w:rPr>
                <w:b/>
                <w:bCs/>
                <w:color w:val="000000"/>
              </w:rPr>
              <w:t> </w:t>
            </w:r>
            <w:r w:rsidRPr="00E03F08">
              <w:rPr>
                <w:color w:val="000000"/>
              </w:rPr>
              <w:t>2</w:t>
            </w:r>
          </w:p>
        </w:tc>
      </w:tr>
      <w:tr w:rsidR="00D95598" w:rsidRPr="00D95598" w:rsidTr="00D43046">
        <w:trPr>
          <w:trHeight w:val="587"/>
        </w:trPr>
        <w:tc>
          <w:tcPr>
            <w:tcW w:w="2895" w:type="dxa"/>
            <w:shd w:val="clear" w:color="auto" w:fill="auto"/>
            <w:vAlign w:val="center"/>
          </w:tcPr>
          <w:p w:rsidR="00D95598" w:rsidRPr="00D95598" w:rsidRDefault="00D95598" w:rsidP="00E03F08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Calibri"/>
                <w:bCs/>
              </w:rPr>
            </w:pPr>
            <w:r w:rsidRPr="00D95598">
              <w:rPr>
                <w:rFonts w:eastAsia="Calibri"/>
                <w:bCs/>
              </w:rPr>
              <w:t>Адрес электронной почты</w:t>
            </w:r>
          </w:p>
        </w:tc>
        <w:tc>
          <w:tcPr>
            <w:tcW w:w="6881" w:type="dxa"/>
            <w:shd w:val="clear" w:color="auto" w:fill="auto"/>
            <w:vAlign w:val="center"/>
          </w:tcPr>
          <w:p w:rsidR="00D95598" w:rsidRPr="00F85648" w:rsidRDefault="002D2FE2" w:rsidP="002D2FE2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9900</w:t>
            </w:r>
            <w:r>
              <w:rPr>
                <w:rFonts w:eastAsia="Calibri"/>
                <w:bCs/>
                <w:lang w:val="en-US"/>
              </w:rPr>
              <w:t>-arh</w:t>
            </w:r>
            <w:r w:rsidR="00F85648" w:rsidRPr="00F85648">
              <w:rPr>
                <w:rFonts w:eastAsia="Calibri"/>
                <w:bCs/>
                <w:lang w:val="en-US"/>
              </w:rPr>
              <w:t>@</w:t>
            </w:r>
            <w:r>
              <w:rPr>
                <w:rFonts w:eastAsia="Calibri"/>
                <w:bCs/>
                <w:lang w:val="en-US"/>
              </w:rPr>
              <w:t>roskazna</w:t>
            </w:r>
            <w:r w:rsidR="00F85648" w:rsidRPr="00F85648">
              <w:rPr>
                <w:rFonts w:eastAsia="Calibri"/>
                <w:bCs/>
                <w:lang w:val="en-US"/>
              </w:rPr>
              <w:t>.ru</w:t>
            </w:r>
          </w:p>
        </w:tc>
      </w:tr>
      <w:tr w:rsidR="00D95598" w:rsidRPr="00D95598" w:rsidTr="00D43046">
        <w:tc>
          <w:tcPr>
            <w:tcW w:w="2895" w:type="dxa"/>
            <w:shd w:val="clear" w:color="auto" w:fill="auto"/>
            <w:vAlign w:val="center"/>
          </w:tcPr>
          <w:p w:rsidR="00D95598" w:rsidRPr="00F85648" w:rsidRDefault="00D95598" w:rsidP="00E03F08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Calibri"/>
                <w:bCs/>
              </w:rPr>
            </w:pPr>
            <w:r w:rsidRPr="00F85648">
              <w:rPr>
                <w:rFonts w:eastAsia="Calibri"/>
                <w:bCs/>
              </w:rPr>
              <w:t>Номер контактного телефона</w:t>
            </w:r>
          </w:p>
        </w:tc>
        <w:tc>
          <w:tcPr>
            <w:tcW w:w="6881" w:type="dxa"/>
            <w:shd w:val="clear" w:color="auto" w:fill="auto"/>
            <w:vAlign w:val="center"/>
          </w:tcPr>
          <w:p w:rsidR="00D95598" w:rsidRPr="005B3E88" w:rsidRDefault="00D95598" w:rsidP="002D2FE2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Calibri"/>
                <w:b/>
                <w:bCs/>
                <w:u w:val="single"/>
              </w:rPr>
            </w:pPr>
            <w:r w:rsidRPr="00F85648">
              <w:rPr>
                <w:color w:val="000000"/>
              </w:rPr>
              <w:t>(8</w:t>
            </w:r>
            <w:r w:rsidR="00F85648" w:rsidRPr="00F85648">
              <w:rPr>
                <w:color w:val="000000"/>
              </w:rPr>
              <w:t>1</w:t>
            </w:r>
            <w:r w:rsidR="002D2FE2">
              <w:rPr>
                <w:color w:val="000000"/>
                <w:lang w:val="en-US"/>
              </w:rPr>
              <w:t>8</w:t>
            </w:r>
            <w:r w:rsidRPr="00F85648">
              <w:rPr>
                <w:color w:val="000000"/>
              </w:rPr>
              <w:t>2) </w:t>
            </w:r>
            <w:r w:rsidR="002D2FE2">
              <w:rPr>
                <w:color w:val="000000"/>
                <w:lang w:val="en-US"/>
              </w:rPr>
              <w:t>65</w:t>
            </w:r>
            <w:r w:rsidRPr="00F85648">
              <w:rPr>
                <w:color w:val="000000"/>
              </w:rPr>
              <w:t>-</w:t>
            </w:r>
            <w:r w:rsidR="002D2FE2">
              <w:rPr>
                <w:color w:val="000000"/>
                <w:lang w:val="en-US"/>
              </w:rPr>
              <w:t>17-0</w:t>
            </w:r>
            <w:r w:rsidR="00F85648" w:rsidRPr="00F85648">
              <w:rPr>
                <w:color w:val="000000"/>
              </w:rPr>
              <w:t>5</w:t>
            </w:r>
            <w:r w:rsidRPr="00F85648">
              <w:rPr>
                <w:color w:val="000000"/>
              </w:rPr>
              <w:t xml:space="preserve"> доб. </w:t>
            </w:r>
            <w:r w:rsidR="002D2FE2">
              <w:rPr>
                <w:color w:val="000000"/>
                <w:lang w:val="en-US"/>
              </w:rPr>
              <w:t>6</w:t>
            </w:r>
            <w:r w:rsidR="00F85648" w:rsidRPr="00F85648">
              <w:rPr>
                <w:color w:val="000000"/>
              </w:rPr>
              <w:t>0</w:t>
            </w:r>
            <w:r w:rsidRPr="00F85648">
              <w:rPr>
                <w:color w:val="000000"/>
              </w:rPr>
              <w:t>0</w:t>
            </w:r>
            <w:r w:rsidR="005B3E88">
              <w:rPr>
                <w:color w:val="000000"/>
              </w:rPr>
              <w:t>9</w:t>
            </w:r>
          </w:p>
        </w:tc>
      </w:tr>
      <w:tr w:rsidR="00D95598" w:rsidRPr="00D95598" w:rsidTr="00D43046">
        <w:tc>
          <w:tcPr>
            <w:tcW w:w="2895" w:type="dxa"/>
            <w:shd w:val="clear" w:color="auto" w:fill="auto"/>
            <w:vAlign w:val="center"/>
          </w:tcPr>
          <w:p w:rsidR="00D95598" w:rsidRPr="00D95598" w:rsidRDefault="00D95598" w:rsidP="00E03F08">
            <w:pPr>
              <w:autoSpaceDE w:val="0"/>
              <w:autoSpaceDN w:val="0"/>
              <w:adjustRightInd w:val="0"/>
              <w:spacing w:after="0"/>
              <w:jc w:val="left"/>
              <w:rPr>
                <w:rFonts w:eastAsia="Calibri"/>
                <w:bCs/>
              </w:rPr>
            </w:pPr>
            <w:r w:rsidRPr="00D95598">
              <w:rPr>
                <w:rFonts w:eastAsia="Calibri"/>
                <w:bCs/>
              </w:rPr>
              <w:t>Ответственное должностное лицо заказчика</w:t>
            </w:r>
          </w:p>
        </w:tc>
        <w:tc>
          <w:tcPr>
            <w:tcW w:w="6881" w:type="dxa"/>
            <w:shd w:val="clear" w:color="auto" w:fill="auto"/>
          </w:tcPr>
          <w:p w:rsidR="00F85648" w:rsidRDefault="005E0C27" w:rsidP="00F85648">
            <w:pPr>
              <w:autoSpaceDE w:val="0"/>
              <w:autoSpaceDN w:val="0"/>
              <w:adjustRightInd w:val="0"/>
              <w:spacing w:after="0"/>
              <w:rPr>
                <w:bCs/>
                <w:kern w:val="1"/>
              </w:rPr>
            </w:pPr>
            <w:r>
              <w:rPr>
                <w:bCs/>
                <w:kern w:val="1"/>
              </w:rPr>
              <w:t>Ведущий э</w:t>
            </w:r>
            <w:r w:rsidR="0072493C">
              <w:rPr>
                <w:bCs/>
                <w:kern w:val="1"/>
              </w:rPr>
              <w:t>ксперт</w:t>
            </w:r>
            <w:r w:rsidR="00C02160" w:rsidRPr="00C02160">
              <w:rPr>
                <w:bCs/>
                <w:kern w:val="1"/>
              </w:rPr>
              <w:t xml:space="preserve"> Отдела № 1</w:t>
            </w:r>
            <w:r w:rsidR="00F85648" w:rsidRPr="00F85648">
              <w:rPr>
                <w:bCs/>
                <w:kern w:val="1"/>
              </w:rPr>
              <w:t xml:space="preserve"> Межрегионального филиала </w:t>
            </w:r>
          </w:p>
          <w:p w:rsidR="00F85648" w:rsidRDefault="00F85648" w:rsidP="00F85648">
            <w:pPr>
              <w:autoSpaceDE w:val="0"/>
              <w:autoSpaceDN w:val="0"/>
              <w:adjustRightInd w:val="0"/>
              <w:spacing w:after="0"/>
              <w:rPr>
                <w:bCs/>
                <w:kern w:val="1"/>
              </w:rPr>
            </w:pPr>
            <w:r w:rsidRPr="00F85648">
              <w:rPr>
                <w:bCs/>
                <w:kern w:val="1"/>
              </w:rPr>
              <w:t xml:space="preserve">ФКУ «ЦОКР» в г. Санкт-Петербурге (г. </w:t>
            </w:r>
            <w:r w:rsidR="00C02160">
              <w:rPr>
                <w:bCs/>
                <w:kern w:val="1"/>
              </w:rPr>
              <w:t>Архангельск</w:t>
            </w:r>
            <w:r w:rsidRPr="00F85648">
              <w:rPr>
                <w:bCs/>
                <w:kern w:val="1"/>
              </w:rPr>
              <w:t xml:space="preserve">) </w:t>
            </w:r>
          </w:p>
          <w:p w:rsidR="00D95598" w:rsidRPr="00882DF3" w:rsidRDefault="0072493C" w:rsidP="00C02160">
            <w:pPr>
              <w:autoSpaceDE w:val="0"/>
              <w:autoSpaceDN w:val="0"/>
              <w:adjustRightInd w:val="0"/>
              <w:spacing w:after="0"/>
              <w:rPr>
                <w:rFonts w:eastAsia="Calibri"/>
                <w:bCs/>
                <w:highlight w:val="yellow"/>
              </w:rPr>
            </w:pPr>
            <w:r>
              <w:rPr>
                <w:bCs/>
                <w:kern w:val="1"/>
              </w:rPr>
              <w:t>Пелевина Елена Геннадьевна</w:t>
            </w:r>
            <w:r w:rsidR="00F85648" w:rsidRPr="00F85648">
              <w:rPr>
                <w:bCs/>
                <w:kern w:val="1"/>
              </w:rPr>
              <w:t xml:space="preserve"> </w:t>
            </w:r>
          </w:p>
        </w:tc>
      </w:tr>
    </w:tbl>
    <w:p w:rsidR="00D95598" w:rsidRPr="00001FE6" w:rsidRDefault="00D95598" w:rsidP="003957A7">
      <w:pPr>
        <w:autoSpaceDE w:val="0"/>
        <w:autoSpaceDN w:val="0"/>
        <w:adjustRightInd w:val="0"/>
        <w:rPr>
          <w:b/>
          <w:bCs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6"/>
        <w:gridCol w:w="6831"/>
      </w:tblGrid>
      <w:tr w:rsidR="003957A7" w:rsidRPr="00801977" w:rsidTr="00E03F08">
        <w:trPr>
          <w:trHeight w:val="1447"/>
        </w:trPr>
        <w:tc>
          <w:tcPr>
            <w:tcW w:w="2916" w:type="dxa"/>
            <w:shd w:val="clear" w:color="auto" w:fill="auto"/>
          </w:tcPr>
          <w:p w:rsidR="003957A7" w:rsidRPr="006D6EC9" w:rsidRDefault="00D95598" w:rsidP="00CC4521">
            <w:pPr>
              <w:spacing w:after="0"/>
              <w:rPr>
                <w:rFonts w:eastAsia="Calibri"/>
              </w:rPr>
            </w:pPr>
            <w:r w:rsidRPr="006D6EC9">
              <w:rPr>
                <w:rFonts w:eastAsia="Calibri"/>
              </w:rPr>
              <w:t>Предмет контракта</w:t>
            </w:r>
          </w:p>
        </w:tc>
        <w:tc>
          <w:tcPr>
            <w:tcW w:w="6831" w:type="dxa"/>
            <w:shd w:val="clear" w:color="auto" w:fill="auto"/>
          </w:tcPr>
          <w:p w:rsidR="003957A7" w:rsidRPr="005C7CA9" w:rsidRDefault="00C02160" w:rsidP="00E03F08">
            <w:pPr>
              <w:pStyle w:val="ConsPlusNormal"/>
              <w:ind w:firstLine="345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021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Оказание услуг по очному обучению по программам повышения квалификации в области гражданской обороны и защиты от чрезвычайных ситуаций для обеспечения нужд Управления Федерального казначейства по Архангельской области и Ненецкому автономному округу</w:t>
            </w:r>
          </w:p>
        </w:tc>
      </w:tr>
      <w:tr w:rsidR="009C2503" w:rsidRPr="00801977" w:rsidTr="00E03F08">
        <w:tc>
          <w:tcPr>
            <w:tcW w:w="2916" w:type="dxa"/>
            <w:shd w:val="clear" w:color="auto" w:fill="auto"/>
          </w:tcPr>
          <w:p w:rsidR="009C2503" w:rsidRPr="009C2503" w:rsidRDefault="00D95598" w:rsidP="00CC4521">
            <w:pPr>
              <w:suppressAutoHyphens/>
              <w:spacing w:after="0"/>
              <w:rPr>
                <w:lang w:eastAsia="ar-SA"/>
              </w:rPr>
            </w:pPr>
            <w:r w:rsidRPr="006D6EC9">
              <w:rPr>
                <w:rFonts w:eastAsia="Calibri"/>
              </w:rPr>
              <w:t>Способ закупки</w:t>
            </w:r>
          </w:p>
        </w:tc>
        <w:tc>
          <w:tcPr>
            <w:tcW w:w="6831" w:type="dxa"/>
            <w:shd w:val="clear" w:color="auto" w:fill="auto"/>
          </w:tcPr>
          <w:p w:rsidR="009C2503" w:rsidRPr="005C7CA9" w:rsidRDefault="00D95598" w:rsidP="00E03F08">
            <w:pPr>
              <w:pStyle w:val="ConsPlusNormal"/>
              <w:ind w:firstLine="345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7C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Закупка у единственного поставщика в соответствии </w:t>
            </w:r>
            <w:r w:rsidR="00E03F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Pr="005C7C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r w:rsidRPr="005C7C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унктом</w:t>
            </w:r>
            <w:r w:rsidR="00E03F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C7C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 части 1статьи 93 Федерального закона №</w:t>
            </w:r>
            <w:r w:rsidR="00B608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5C7C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44-ФЗ</w:t>
            </w:r>
          </w:p>
        </w:tc>
      </w:tr>
      <w:tr w:rsidR="009C2503" w:rsidRPr="00801977" w:rsidTr="00E03F08">
        <w:tc>
          <w:tcPr>
            <w:tcW w:w="2916" w:type="dxa"/>
            <w:shd w:val="clear" w:color="auto" w:fill="auto"/>
          </w:tcPr>
          <w:p w:rsidR="009C2503" w:rsidRPr="00B01DCE" w:rsidRDefault="009C2503" w:rsidP="00CC4521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Обоснование невозможности использо</w:t>
            </w:r>
            <w:r w:rsidR="00B608A4">
              <w:rPr>
                <w:rFonts w:eastAsia="Calibri"/>
              </w:rPr>
              <w:t>вания иных методов определения и</w:t>
            </w:r>
            <w:r>
              <w:rPr>
                <w:rFonts w:eastAsia="Calibri"/>
              </w:rPr>
              <w:t>сполнителя</w:t>
            </w:r>
            <w:r w:rsidR="00B608A4">
              <w:rPr>
                <w:rFonts w:eastAsia="Calibri"/>
              </w:rPr>
              <w:t xml:space="preserve"> (часть 12 статьи 22 Федерального закона № 44-ФЗ)</w:t>
            </w:r>
          </w:p>
        </w:tc>
        <w:tc>
          <w:tcPr>
            <w:tcW w:w="6831" w:type="dxa"/>
            <w:shd w:val="clear" w:color="auto" w:fill="auto"/>
          </w:tcPr>
          <w:p w:rsidR="009C2503" w:rsidRDefault="009C2503" w:rsidP="00CC4521">
            <w:pPr>
              <w:pStyle w:val="ConsPlusNormal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Применение других методов невозможно, а именно:</w:t>
            </w:r>
          </w:p>
          <w:p w:rsidR="009C2503" w:rsidRPr="005E0C27" w:rsidRDefault="009C2503" w:rsidP="005E0C2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0" w:firstLine="360"/>
              <w:rPr>
                <w:rFonts w:eastAsia="Calibri"/>
                <w:lang w:eastAsia="en-US"/>
              </w:rPr>
            </w:pPr>
            <w:r w:rsidRPr="00B01DCE">
              <w:rPr>
                <w:rFonts w:eastAsia="Calibri"/>
                <w:lang w:eastAsia="en-US"/>
              </w:rPr>
              <w:t xml:space="preserve">метод сопоставимых рыночных цен (анализа рынка) не применим, поскольку заключается в установлении НМЦК/ЦК на основании информации о рыночных ценах. </w:t>
            </w:r>
            <w:r w:rsidR="005E0C27" w:rsidRPr="005E0C27">
              <w:rPr>
                <w:rFonts w:eastAsia="Calibri"/>
                <w:lang w:eastAsia="en-US"/>
              </w:rPr>
              <w:t xml:space="preserve">Запрос коммерческого предложения был направлен </w:t>
            </w:r>
            <w:r w:rsidR="005E0C27">
              <w:rPr>
                <w:rFonts w:eastAsia="Calibri"/>
                <w:lang w:eastAsia="en-US"/>
              </w:rPr>
              <w:t>7</w:t>
            </w:r>
            <w:r w:rsidR="005E0C27" w:rsidRPr="005E0C27">
              <w:rPr>
                <w:rFonts w:eastAsia="Calibri"/>
                <w:lang w:eastAsia="en-US"/>
              </w:rPr>
              <w:t xml:space="preserve"> (</w:t>
            </w:r>
            <w:r w:rsidR="005E0C27">
              <w:rPr>
                <w:rFonts w:eastAsia="Calibri"/>
                <w:lang w:eastAsia="en-US"/>
              </w:rPr>
              <w:t>Семи</w:t>
            </w:r>
            <w:r w:rsidR="005E0C27" w:rsidRPr="005E0C27">
              <w:rPr>
                <w:rFonts w:eastAsia="Calibri"/>
                <w:lang w:eastAsia="en-US"/>
              </w:rPr>
              <w:t>) потенциальным поставщикам, но ответ поступил только от</w:t>
            </w:r>
            <w:r w:rsidR="00882DF3">
              <w:rPr>
                <w:rFonts w:eastAsia="Calibri"/>
                <w:lang w:eastAsia="en-US"/>
              </w:rPr>
              <w:t xml:space="preserve"> </w:t>
            </w:r>
            <w:r w:rsidR="00D631AB">
              <w:rPr>
                <w:rFonts w:eastAsia="Calibri"/>
                <w:lang w:eastAsia="en-US"/>
              </w:rPr>
              <w:t xml:space="preserve">УМЦ </w:t>
            </w:r>
            <w:r w:rsidR="00882DF3" w:rsidRPr="00882DF3">
              <w:rPr>
                <w:rFonts w:eastAsia="Calibri"/>
                <w:lang w:eastAsia="en-US"/>
              </w:rPr>
              <w:t xml:space="preserve">ГБУ </w:t>
            </w:r>
            <w:r w:rsidR="00D631AB">
              <w:rPr>
                <w:rFonts w:eastAsia="Calibri"/>
                <w:lang w:eastAsia="en-US"/>
              </w:rPr>
              <w:t>А</w:t>
            </w:r>
            <w:r w:rsidR="00882DF3" w:rsidRPr="00882DF3">
              <w:rPr>
                <w:rFonts w:eastAsia="Calibri"/>
                <w:lang w:eastAsia="en-US"/>
              </w:rPr>
              <w:t>О «</w:t>
            </w:r>
            <w:r w:rsidR="00D631AB">
              <w:rPr>
                <w:rFonts w:eastAsia="Calibri"/>
                <w:lang w:eastAsia="en-US"/>
              </w:rPr>
              <w:t xml:space="preserve">Служба спасения имени </w:t>
            </w:r>
            <w:r w:rsidR="00D631AB">
              <w:rPr>
                <w:rFonts w:eastAsia="Calibri"/>
                <w:lang w:eastAsia="en-US"/>
              </w:rPr>
              <w:br/>
              <w:t>И.А. Поливаного</w:t>
            </w:r>
            <w:r w:rsidR="00882DF3" w:rsidRPr="00882DF3">
              <w:rPr>
                <w:rFonts w:eastAsia="Calibri"/>
                <w:lang w:eastAsia="en-US"/>
              </w:rPr>
              <w:t>»</w:t>
            </w:r>
            <w:r w:rsidR="00D631AB">
              <w:rPr>
                <w:rFonts w:eastAsia="Calibri"/>
                <w:lang w:eastAsia="en-US"/>
              </w:rPr>
              <w:t>.</w:t>
            </w:r>
            <w:r w:rsidR="005E0C27">
              <w:rPr>
                <w:rFonts w:eastAsia="Calibri"/>
                <w:lang w:eastAsia="en-US"/>
              </w:rPr>
              <w:t xml:space="preserve"> </w:t>
            </w:r>
            <w:r w:rsidR="005E0C27" w:rsidRPr="00BC1DC8">
              <w:rPr>
                <w:rFonts w:eastAsia="Calibri"/>
                <w:lang w:eastAsia="en-US"/>
              </w:rPr>
              <w:t>Также, в соответствии с приказом МЧС России от 24.04.2020 № 262 и очной программой обучения, конкурентность ограничена.</w:t>
            </w:r>
          </w:p>
          <w:p w:rsidR="009C2503" w:rsidRDefault="009C2503" w:rsidP="00CC4521">
            <w:pPr>
              <w:pStyle w:val="ConsPlusNormal"/>
              <w:numPr>
                <w:ilvl w:val="0"/>
                <w:numId w:val="4"/>
              </w:numPr>
              <w:ind w:left="0" w:firstLine="36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25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нормативный метод не применим, поскольку заключается в расчете НМЦК/ЦК на основе требований к закупкам ТРУ, установленных в соответствии со статьей 19 Федерального закона от 5 апреля 2013 г. № 44-ФЗ "О контрактной системе в сфере закупок товаров, работ, услуг для обеспечения государственных и муниципальных нужд" и применяется для объектов, для которых установлены предельные цены.</w:t>
            </w:r>
          </w:p>
          <w:p w:rsidR="009C2503" w:rsidRDefault="009C2503" w:rsidP="00CC4521">
            <w:pPr>
              <w:pStyle w:val="ConsPlusNormal"/>
              <w:numPr>
                <w:ilvl w:val="0"/>
                <w:numId w:val="4"/>
              </w:numPr>
              <w:ind w:left="0" w:firstLine="36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25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тарифный метод не применим, поскольку тариф для определения ЦК, утвержденный уполномоченным органом, не установлен (в соответствии с п. 8 статьи 22 Федерального закона от 5 апреля 2013 г. № 44-ФЗ тарифный метод применяется заказчиком, если в соответствии с законодательством Российской Федерации цены закупаемых товаров, работ, услуг для обеспечения государственных и муниципальных нужд подлежат государственному регулированию или установлены муниципальными правовыми актами).</w:t>
            </w:r>
          </w:p>
          <w:p w:rsidR="009C2503" w:rsidRDefault="009C2503" w:rsidP="00CC4521">
            <w:pPr>
              <w:pStyle w:val="ConsPlusNormal"/>
              <w:numPr>
                <w:ilvl w:val="0"/>
                <w:numId w:val="4"/>
              </w:numPr>
              <w:ind w:left="0" w:firstLine="36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C250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проектно-сметный метод не применим, поскольку заключается в определении НМЦК/ЦК на строительство, реконструкцию, капитальный ремонт.</w:t>
            </w:r>
          </w:p>
          <w:p w:rsidR="00D95598" w:rsidRPr="005C7CA9" w:rsidRDefault="00D95598" w:rsidP="00CC4521">
            <w:pPr>
              <w:pStyle w:val="ConsPlusNormal"/>
              <w:numPr>
                <w:ilvl w:val="0"/>
                <w:numId w:val="4"/>
              </w:numPr>
              <w:ind w:left="0" w:firstLine="36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Затратный метод не применим, </w:t>
            </w:r>
            <w:r w:rsidR="00B608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поскольку невозможно </w:t>
            </w:r>
            <w:r w:rsidR="00F10F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рассчитать</w:t>
            </w:r>
            <w:r w:rsidR="00B608A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прибыль</w:t>
            </w:r>
            <w:r w:rsidR="00F10F7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для определенной сферы деятельности</w:t>
            </w:r>
          </w:p>
        </w:tc>
      </w:tr>
      <w:tr w:rsidR="009C2503" w:rsidRPr="00801977" w:rsidTr="00E03F08">
        <w:tc>
          <w:tcPr>
            <w:tcW w:w="2916" w:type="dxa"/>
            <w:shd w:val="clear" w:color="auto" w:fill="auto"/>
          </w:tcPr>
          <w:p w:rsidR="009C2503" w:rsidRDefault="009C2503" w:rsidP="00CC4521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Срок поставки/оказания услуг/выполнения работ</w:t>
            </w:r>
          </w:p>
        </w:tc>
        <w:tc>
          <w:tcPr>
            <w:tcW w:w="6831" w:type="dxa"/>
            <w:shd w:val="clear" w:color="auto" w:fill="auto"/>
            <w:vAlign w:val="center"/>
          </w:tcPr>
          <w:p w:rsidR="009C2503" w:rsidRPr="00CC4521" w:rsidRDefault="009C2503" w:rsidP="0020488F">
            <w:pPr>
              <w:pStyle w:val="ConsPlusNormal"/>
              <w:ind w:firstLine="0"/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</w:pPr>
            <w:r w:rsidRPr="005C7CA9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 даты</w:t>
            </w:r>
            <w:r w:rsidRPr="005C7CA9">
              <w:rPr>
                <w:rFonts w:ascii="Times New Roman" w:eastAsia="Calibri" w:hAnsi="Times New Roman"/>
                <w:bCs/>
                <w:iCs/>
                <w:sz w:val="24"/>
                <w:szCs w:val="24"/>
                <w:lang w:eastAsia="en-US"/>
              </w:rPr>
              <w:t xml:space="preserve"> заключения </w:t>
            </w:r>
            <w:r w:rsidRPr="005C7C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государственного контракта</w:t>
            </w:r>
            <w:r w:rsidR="00CC4521" w:rsidRPr="00CC452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A844AE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до 20</w:t>
            </w:r>
            <w:r w:rsidR="00300979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.</w:t>
            </w:r>
            <w:r w:rsidR="00C0216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1</w:t>
            </w:r>
            <w:r w:rsidR="00591580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</w:t>
            </w:r>
            <w:r w:rsidR="00CC4521" w:rsidRPr="00CC452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.202</w:t>
            </w:r>
            <w:r w:rsidR="0020488F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6</w:t>
            </w:r>
            <w:r w:rsidR="00CC4521" w:rsidRPr="00CB1B6C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CC452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г.</w:t>
            </w:r>
          </w:p>
        </w:tc>
      </w:tr>
      <w:tr w:rsidR="009C2503" w:rsidRPr="00801977" w:rsidTr="00E03F08">
        <w:tc>
          <w:tcPr>
            <w:tcW w:w="2916" w:type="dxa"/>
            <w:shd w:val="clear" w:color="auto" w:fill="auto"/>
          </w:tcPr>
          <w:p w:rsidR="009C2503" w:rsidRPr="00D631AB" w:rsidRDefault="009C2503" w:rsidP="00CC4521">
            <w:pPr>
              <w:spacing w:after="0"/>
              <w:rPr>
                <w:rFonts w:eastAsia="Calibri"/>
              </w:rPr>
            </w:pPr>
            <w:r w:rsidRPr="00D631AB">
              <w:rPr>
                <w:rFonts w:eastAsia="Calibri"/>
              </w:rPr>
              <w:t>Порядок формирования цены контракта</w:t>
            </w:r>
          </w:p>
        </w:tc>
        <w:tc>
          <w:tcPr>
            <w:tcW w:w="6831" w:type="dxa"/>
            <w:shd w:val="clear" w:color="auto" w:fill="auto"/>
            <w:vAlign w:val="center"/>
          </w:tcPr>
          <w:p w:rsidR="009C2503" w:rsidRPr="00AE22E1" w:rsidRDefault="00AE22E1" w:rsidP="00D631AB">
            <w:pPr>
              <w:pStyle w:val="ConsPlusNormal"/>
              <w:ind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Иной метод</w:t>
            </w:r>
          </w:p>
        </w:tc>
      </w:tr>
      <w:tr w:rsidR="009C2503" w:rsidRPr="00801977" w:rsidTr="00E03F08">
        <w:tc>
          <w:tcPr>
            <w:tcW w:w="2916" w:type="dxa"/>
            <w:shd w:val="clear" w:color="auto" w:fill="auto"/>
          </w:tcPr>
          <w:p w:rsidR="009C2503" w:rsidRDefault="009C2503" w:rsidP="00CC4521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Порядок оплаты</w:t>
            </w:r>
          </w:p>
        </w:tc>
        <w:tc>
          <w:tcPr>
            <w:tcW w:w="6831" w:type="dxa"/>
            <w:shd w:val="clear" w:color="auto" w:fill="auto"/>
          </w:tcPr>
          <w:p w:rsidR="009C2503" w:rsidRPr="005C7CA9" w:rsidRDefault="009C2503" w:rsidP="00CC4521">
            <w:pPr>
              <w:pStyle w:val="ConsPlusNormal"/>
              <w:ind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7C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Выплата авансового платежа не предусмотрена.</w:t>
            </w:r>
          </w:p>
          <w:p w:rsidR="00CC4521" w:rsidRPr="00CB1B6C" w:rsidRDefault="009C2503" w:rsidP="00CC4521">
            <w:pPr>
              <w:pStyle w:val="ConsPlusNormal"/>
              <w:ind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7C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Оказанные услуги оплачиваются Государственным заказчиком за счёт средств федерального бюджета в течение</w:t>
            </w:r>
          </w:p>
          <w:p w:rsidR="009C2503" w:rsidRPr="005C7CA9" w:rsidRDefault="009C2503" w:rsidP="00E03F08">
            <w:pPr>
              <w:pStyle w:val="ConsPlusNormal"/>
              <w:ind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7C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7 (семи) рабочих дней, следующих за днём подписания </w:t>
            </w:r>
            <w:r w:rsidRPr="00E03F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Сторонами Акта </w:t>
            </w:r>
            <w:r w:rsidR="00E03F08" w:rsidRPr="00E03F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приемки товаров, работ, услуг </w:t>
            </w:r>
            <w:r w:rsidRPr="00E03F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(Приложение </w:t>
            </w:r>
            <w:r w:rsidR="00D631A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  <w:r w:rsidRPr="00E03F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№ </w:t>
            </w:r>
            <w:r w:rsidR="00E03F08" w:rsidRPr="00E03F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D631A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 Т</w:t>
            </w:r>
            <w:r w:rsidRPr="00E03F0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ехническому заданию).</w:t>
            </w:r>
          </w:p>
        </w:tc>
      </w:tr>
      <w:tr w:rsidR="009C2503" w:rsidRPr="00801977" w:rsidTr="00E03F08">
        <w:tc>
          <w:tcPr>
            <w:tcW w:w="2916" w:type="dxa"/>
            <w:shd w:val="clear" w:color="auto" w:fill="auto"/>
          </w:tcPr>
          <w:p w:rsidR="009C2503" w:rsidRDefault="009C2503" w:rsidP="00CC4521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Кол-во товара/объём услуг/объём работ</w:t>
            </w:r>
          </w:p>
        </w:tc>
        <w:tc>
          <w:tcPr>
            <w:tcW w:w="6831" w:type="dxa"/>
            <w:shd w:val="clear" w:color="auto" w:fill="auto"/>
            <w:vAlign w:val="center"/>
          </w:tcPr>
          <w:p w:rsidR="009C2503" w:rsidRPr="005C7CA9" w:rsidRDefault="005E0C27" w:rsidP="005E0C27">
            <w:pPr>
              <w:pStyle w:val="ConsPlusNormal"/>
              <w:ind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 человек</w:t>
            </w:r>
          </w:p>
        </w:tc>
      </w:tr>
      <w:tr w:rsidR="009C2503" w:rsidRPr="00801977" w:rsidTr="00E03F08">
        <w:tc>
          <w:tcPr>
            <w:tcW w:w="2916" w:type="dxa"/>
            <w:shd w:val="clear" w:color="auto" w:fill="auto"/>
            <w:vAlign w:val="center"/>
          </w:tcPr>
          <w:p w:rsidR="009C2503" w:rsidRDefault="009C2503" w:rsidP="00E03F08">
            <w:pPr>
              <w:spacing w:after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Место поставки товара</w:t>
            </w:r>
            <w:r w:rsidR="00E03F0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/</w:t>
            </w:r>
            <w:r w:rsidR="00E03F0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оказания услуг</w:t>
            </w:r>
            <w:r w:rsidR="00E03F0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/</w:t>
            </w:r>
            <w:r w:rsidR="00E03F08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выполнения работ</w:t>
            </w:r>
          </w:p>
        </w:tc>
        <w:tc>
          <w:tcPr>
            <w:tcW w:w="6831" w:type="dxa"/>
            <w:shd w:val="clear" w:color="auto" w:fill="auto"/>
            <w:vAlign w:val="center"/>
          </w:tcPr>
          <w:p w:rsidR="009C2503" w:rsidRPr="005C7CA9" w:rsidRDefault="009C2503" w:rsidP="005A3E9F">
            <w:pPr>
              <w:pStyle w:val="a3"/>
              <w:ind w:firstLine="0"/>
              <w:jc w:val="left"/>
            </w:pPr>
            <w:r>
              <w:t xml:space="preserve">- </w:t>
            </w:r>
            <w:r w:rsidRPr="00BA4EAA">
              <w:t>г.</w:t>
            </w:r>
            <w:r>
              <w:t> </w:t>
            </w:r>
            <w:r w:rsidR="00C02160">
              <w:t>Архангельск</w:t>
            </w:r>
            <w:r w:rsidR="00882DF3">
              <w:t xml:space="preserve">, </w:t>
            </w:r>
            <w:r w:rsidR="005A3E9F">
              <w:t>пр. Московский, д. 17</w:t>
            </w:r>
          </w:p>
        </w:tc>
      </w:tr>
      <w:tr w:rsidR="009C2503" w:rsidRPr="00801977" w:rsidTr="00E03F08">
        <w:tc>
          <w:tcPr>
            <w:tcW w:w="2916" w:type="dxa"/>
            <w:shd w:val="clear" w:color="auto" w:fill="auto"/>
          </w:tcPr>
          <w:p w:rsidR="009C2503" w:rsidRDefault="009C2503" w:rsidP="00CC4521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Гарантийные обязательства</w:t>
            </w:r>
          </w:p>
        </w:tc>
        <w:tc>
          <w:tcPr>
            <w:tcW w:w="6831" w:type="dxa"/>
            <w:shd w:val="clear" w:color="auto" w:fill="auto"/>
            <w:vAlign w:val="center"/>
          </w:tcPr>
          <w:p w:rsidR="009C2503" w:rsidRPr="005C7CA9" w:rsidRDefault="009C2503" w:rsidP="00E03F08">
            <w:pPr>
              <w:pStyle w:val="ConsPlusNormal"/>
              <w:ind w:firstLine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C7CA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установлены</w:t>
            </w:r>
            <w:r w:rsidR="00AE22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9C2503" w:rsidRPr="00801977" w:rsidTr="00E03F08">
        <w:tc>
          <w:tcPr>
            <w:tcW w:w="2916" w:type="dxa"/>
            <w:shd w:val="clear" w:color="auto" w:fill="auto"/>
          </w:tcPr>
          <w:p w:rsidR="009C2503" w:rsidRPr="006D6EC9" w:rsidRDefault="009C2503" w:rsidP="00CC4521">
            <w:pPr>
              <w:spacing w:after="0"/>
              <w:rPr>
                <w:rFonts w:eastAsia="Calibri"/>
              </w:rPr>
            </w:pPr>
            <w:r w:rsidRPr="006D6EC9">
              <w:rPr>
                <w:rFonts w:eastAsia="Calibri"/>
              </w:rPr>
              <w:t>Цена контракта</w:t>
            </w:r>
          </w:p>
        </w:tc>
        <w:tc>
          <w:tcPr>
            <w:tcW w:w="6831" w:type="dxa"/>
            <w:shd w:val="clear" w:color="auto" w:fill="auto"/>
          </w:tcPr>
          <w:p w:rsidR="009C2503" w:rsidRPr="005C7CA9" w:rsidRDefault="005B3E88" w:rsidP="00A844AE">
            <w:pPr>
              <w:pStyle w:val="ConsPlusNormal"/>
              <w:ind w:firstLine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823A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C021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 000</w:t>
            </w:r>
            <w:r w:rsidR="00882DF3" w:rsidRPr="00882DF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</w:t>
            </w:r>
            <w:r w:rsidR="00A844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Пятнадцать</w:t>
            </w:r>
            <w:r w:rsidR="00823A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C02160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тысяч) руб. 0</w:t>
            </w:r>
            <w:r w:rsidR="00823A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 w:rsidR="00882DF3" w:rsidRPr="00882DF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коп.</w:t>
            </w:r>
          </w:p>
        </w:tc>
      </w:tr>
      <w:tr w:rsidR="009C2503" w:rsidRPr="00801977" w:rsidTr="00E03F08">
        <w:tc>
          <w:tcPr>
            <w:tcW w:w="2916" w:type="dxa"/>
            <w:shd w:val="clear" w:color="auto" w:fill="auto"/>
          </w:tcPr>
          <w:p w:rsidR="009C2503" w:rsidRPr="006D6EC9" w:rsidRDefault="00326892" w:rsidP="00CC4521">
            <w:pPr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Расчет стоимости</w:t>
            </w:r>
          </w:p>
        </w:tc>
        <w:tc>
          <w:tcPr>
            <w:tcW w:w="6831" w:type="dxa"/>
            <w:shd w:val="clear" w:color="auto" w:fill="auto"/>
          </w:tcPr>
          <w:p w:rsidR="00B608A4" w:rsidRPr="00823ABD" w:rsidRDefault="00B608A4" w:rsidP="00CC4521">
            <w:pPr>
              <w:spacing w:after="0"/>
              <w:rPr>
                <w:rFonts w:eastAsia="Calibri"/>
                <w:color w:val="000000" w:themeColor="text1"/>
              </w:rPr>
            </w:pPr>
            <w:r>
              <w:rPr>
                <w:rFonts w:eastAsia="Calibri"/>
              </w:rPr>
              <w:t>Закупка у единственного исполнителя услуг</w:t>
            </w:r>
            <w:r w:rsidR="00882DF3">
              <w:rPr>
                <w:rFonts w:eastAsia="Calibri"/>
              </w:rPr>
              <w:t xml:space="preserve"> </w:t>
            </w:r>
            <w:r w:rsidR="002D2FE2">
              <w:rPr>
                <w:rFonts w:eastAsia="Calibri"/>
              </w:rPr>
              <w:t>У</w:t>
            </w:r>
            <w:r w:rsidR="002D2FE2" w:rsidRPr="002D2FE2">
              <w:rPr>
                <w:rFonts w:eastAsia="Calibri"/>
              </w:rPr>
              <w:t>чреждени</w:t>
            </w:r>
            <w:r w:rsidR="002D2FE2">
              <w:rPr>
                <w:rFonts w:eastAsia="Calibri"/>
              </w:rPr>
              <w:t>е</w:t>
            </w:r>
            <w:r w:rsidR="002D2FE2" w:rsidRPr="002D2FE2">
              <w:rPr>
                <w:rFonts w:eastAsia="Calibri"/>
              </w:rPr>
              <w:t xml:space="preserve"> по учебно-методической работе ГБУ АО «Служба спасения им. И.А. Поливаного»</w:t>
            </w:r>
            <w:r>
              <w:rPr>
                <w:rFonts w:eastAsia="Calibri"/>
              </w:rPr>
              <w:t xml:space="preserve"> (КП Вх. </w:t>
            </w:r>
            <w:r w:rsidRPr="00823ABD">
              <w:rPr>
                <w:rFonts w:eastAsia="Calibri"/>
                <w:color w:val="000000" w:themeColor="text1"/>
              </w:rPr>
              <w:t xml:space="preserve">№ </w:t>
            </w:r>
            <w:r w:rsidR="006D02DD">
              <w:rPr>
                <w:rFonts w:eastAsia="Calibri"/>
                <w:color w:val="000000" w:themeColor="text1"/>
              </w:rPr>
              <w:t>3</w:t>
            </w:r>
            <w:r w:rsidR="005E0C27">
              <w:rPr>
                <w:rFonts w:eastAsia="Calibri"/>
                <w:color w:val="000000" w:themeColor="text1"/>
              </w:rPr>
              <w:t>137</w:t>
            </w:r>
            <w:r w:rsidRPr="00823ABD">
              <w:rPr>
                <w:rFonts w:eastAsia="Calibri"/>
                <w:color w:val="000000" w:themeColor="text1"/>
              </w:rPr>
              <w:t xml:space="preserve"> от </w:t>
            </w:r>
            <w:r w:rsidR="00823ABD" w:rsidRPr="00823ABD">
              <w:rPr>
                <w:rFonts w:eastAsia="Calibri"/>
                <w:color w:val="000000" w:themeColor="text1"/>
              </w:rPr>
              <w:t>2</w:t>
            </w:r>
            <w:r w:rsidR="005E0C27">
              <w:rPr>
                <w:rFonts w:eastAsia="Calibri"/>
                <w:color w:val="000000" w:themeColor="text1"/>
              </w:rPr>
              <w:t>1</w:t>
            </w:r>
            <w:r w:rsidR="00CB1B6C" w:rsidRPr="00823ABD">
              <w:rPr>
                <w:rFonts w:eastAsia="Calibri"/>
                <w:color w:val="000000" w:themeColor="text1"/>
              </w:rPr>
              <w:t>.0</w:t>
            </w:r>
            <w:r w:rsidR="0072493C">
              <w:rPr>
                <w:rFonts w:eastAsia="Calibri"/>
                <w:color w:val="000000" w:themeColor="text1"/>
              </w:rPr>
              <w:t>5</w:t>
            </w:r>
            <w:r w:rsidR="00CB1B6C" w:rsidRPr="00823ABD">
              <w:rPr>
                <w:rFonts w:eastAsia="Calibri"/>
                <w:color w:val="000000" w:themeColor="text1"/>
              </w:rPr>
              <w:t>.202</w:t>
            </w:r>
            <w:r w:rsidR="005E0C27">
              <w:rPr>
                <w:rFonts w:eastAsia="Calibri"/>
                <w:color w:val="000000" w:themeColor="text1"/>
              </w:rPr>
              <w:t>6</w:t>
            </w:r>
            <w:r w:rsidRPr="00823ABD">
              <w:rPr>
                <w:rFonts w:eastAsia="Calibri"/>
                <w:color w:val="000000" w:themeColor="text1"/>
              </w:rPr>
              <w:t xml:space="preserve"> г.)</w:t>
            </w:r>
          </w:p>
          <w:p w:rsidR="009C2503" w:rsidRPr="005C7CA9" w:rsidRDefault="009C2503" w:rsidP="006D02DD">
            <w:pPr>
              <w:spacing w:after="0"/>
              <w:rPr>
                <w:rFonts w:eastAsia="Calibri"/>
                <w:u w:val="single"/>
              </w:rPr>
            </w:pPr>
            <w:r w:rsidRPr="005C7CA9">
              <w:rPr>
                <w:rFonts w:eastAsia="Calibri"/>
              </w:rPr>
              <w:t xml:space="preserve">Расчет услуг произведен по формуле: </w:t>
            </w:r>
            <w:r w:rsidR="002D2FE2">
              <w:rPr>
                <w:rFonts w:eastAsia="Calibri"/>
              </w:rPr>
              <w:t>(</w:t>
            </w:r>
            <w:r w:rsidR="0072493C">
              <w:rPr>
                <w:rFonts w:eastAsia="Calibri"/>
              </w:rPr>
              <w:t>2500</w:t>
            </w:r>
            <w:r w:rsidR="006D02DD">
              <w:rPr>
                <w:rFonts w:eastAsia="Calibri"/>
              </w:rPr>
              <w:t xml:space="preserve"> х </w:t>
            </w:r>
            <w:r w:rsidR="0072493C">
              <w:rPr>
                <w:rFonts w:eastAsia="Calibri"/>
              </w:rPr>
              <w:t>3 чел.</w:t>
            </w:r>
            <w:r w:rsidR="002D2FE2">
              <w:rPr>
                <w:rFonts w:eastAsia="Calibri"/>
              </w:rPr>
              <w:t xml:space="preserve">) + </w:t>
            </w:r>
            <w:r w:rsidR="006D02DD">
              <w:rPr>
                <w:rFonts w:eastAsia="Calibri"/>
              </w:rPr>
              <w:br/>
            </w:r>
            <w:r w:rsidR="002D2FE2">
              <w:rPr>
                <w:rFonts w:eastAsia="Calibri"/>
              </w:rPr>
              <w:t>(</w:t>
            </w:r>
            <w:r w:rsidR="0072493C">
              <w:rPr>
                <w:rFonts w:eastAsia="Calibri"/>
              </w:rPr>
              <w:t>2500</w:t>
            </w:r>
            <w:r w:rsidR="006D02DD">
              <w:rPr>
                <w:rFonts w:eastAsia="Calibri"/>
              </w:rPr>
              <w:t xml:space="preserve"> </w:t>
            </w:r>
            <w:r w:rsidR="0072493C">
              <w:rPr>
                <w:rFonts w:eastAsia="Calibri"/>
              </w:rPr>
              <w:t>х</w:t>
            </w:r>
            <w:r w:rsidR="006D02DD">
              <w:rPr>
                <w:rFonts w:eastAsia="Calibri"/>
              </w:rPr>
              <w:t xml:space="preserve"> </w:t>
            </w:r>
            <w:r w:rsidR="0072493C">
              <w:rPr>
                <w:rFonts w:eastAsia="Calibri"/>
              </w:rPr>
              <w:t>3 чел.</w:t>
            </w:r>
            <w:r w:rsidR="00E03F08" w:rsidRPr="00E03F08">
              <w:rPr>
                <w:rFonts w:eastAsia="Calibri"/>
              </w:rPr>
              <w:t xml:space="preserve">) = </w:t>
            </w:r>
            <w:r w:rsidR="0072493C">
              <w:rPr>
                <w:rFonts w:eastAsia="Calibri"/>
              </w:rPr>
              <w:t>1</w:t>
            </w:r>
            <w:r w:rsidR="00823ABD">
              <w:rPr>
                <w:rFonts w:eastAsia="Calibri"/>
              </w:rPr>
              <w:t>5</w:t>
            </w:r>
            <w:r w:rsidR="00E03F08" w:rsidRPr="00E03F08">
              <w:rPr>
                <w:rFonts w:eastAsia="Calibri"/>
              </w:rPr>
              <w:t> </w:t>
            </w:r>
            <w:r w:rsidR="002D2FE2">
              <w:rPr>
                <w:rFonts w:eastAsia="Calibri"/>
              </w:rPr>
              <w:t>000</w:t>
            </w:r>
            <w:r w:rsidR="00E03F08" w:rsidRPr="00E03F08">
              <w:rPr>
                <w:rFonts w:eastAsia="Calibri"/>
              </w:rPr>
              <w:t>,0</w:t>
            </w:r>
            <w:r w:rsidR="00823ABD">
              <w:rPr>
                <w:rFonts w:eastAsia="Calibri"/>
              </w:rPr>
              <w:t>0</w:t>
            </w:r>
            <w:r w:rsidR="00E03F08" w:rsidRPr="00E03F08">
              <w:rPr>
                <w:rFonts w:eastAsia="Calibri"/>
              </w:rPr>
              <w:t xml:space="preserve"> </w:t>
            </w:r>
            <w:r w:rsidR="00E03F08">
              <w:rPr>
                <w:rFonts w:eastAsia="Calibri"/>
              </w:rPr>
              <w:t>руб.</w:t>
            </w:r>
          </w:p>
        </w:tc>
      </w:tr>
    </w:tbl>
    <w:p w:rsidR="003957A7" w:rsidRDefault="003957A7" w:rsidP="003957A7"/>
    <w:p w:rsidR="003957A7" w:rsidRDefault="003957A7" w:rsidP="003957A7">
      <w:r>
        <w:t>«</w:t>
      </w:r>
      <w:r w:rsidR="005E0C27">
        <w:t>2</w:t>
      </w:r>
      <w:r w:rsidR="009757B6">
        <w:t>2</w:t>
      </w:r>
      <w:r>
        <w:t xml:space="preserve">» </w:t>
      </w:r>
      <w:r w:rsidR="005E0C27">
        <w:t>мая</w:t>
      </w:r>
      <w:r w:rsidR="00E03F08">
        <w:t xml:space="preserve"> </w:t>
      </w:r>
      <w:r>
        <w:t>20</w:t>
      </w:r>
      <w:r w:rsidR="0072493C">
        <w:t>2</w:t>
      </w:r>
      <w:r w:rsidR="0020488F">
        <w:t>6</w:t>
      </w:r>
      <w:r>
        <w:t xml:space="preserve"> г.</w:t>
      </w:r>
    </w:p>
    <w:p w:rsidR="003957A7" w:rsidRDefault="003957A7" w:rsidP="003957A7"/>
    <w:p w:rsidR="005C7CA9" w:rsidRPr="00823ABD" w:rsidRDefault="005C7CA9" w:rsidP="003957A7"/>
    <w:p w:rsidR="003957A7" w:rsidRPr="00E03F08" w:rsidRDefault="002D2FE2" w:rsidP="003957A7">
      <w:r>
        <w:t>Н</w:t>
      </w:r>
      <w:r w:rsidR="005C7CA9" w:rsidRPr="00E03F08">
        <w:t xml:space="preserve">ачальник </w:t>
      </w:r>
      <w:r w:rsidR="00B25DDC" w:rsidRPr="00E03F08">
        <w:t>О</w:t>
      </w:r>
      <w:r w:rsidR="005C7CA9" w:rsidRPr="00E03F08">
        <w:t>тдела</w:t>
      </w:r>
      <w:r w:rsidR="00E03F08" w:rsidRPr="00E03F08">
        <w:t xml:space="preserve"> № </w:t>
      </w:r>
      <w:r>
        <w:t>1</w:t>
      </w:r>
    </w:p>
    <w:p w:rsidR="00E03F08" w:rsidRPr="00E03F08" w:rsidRDefault="00E03F08" w:rsidP="003957A7">
      <w:r w:rsidRPr="00E03F08">
        <w:t xml:space="preserve">Межрегионального филиала ФКУ «ЦОКР» </w:t>
      </w:r>
    </w:p>
    <w:p w:rsidR="005C7CA9" w:rsidRDefault="00E03F08" w:rsidP="003957A7">
      <w:r w:rsidRPr="00E03F08">
        <w:t xml:space="preserve">в г. Санкт-Петербурге (г. </w:t>
      </w:r>
      <w:r w:rsidR="002D2FE2">
        <w:t>Архангельск</w:t>
      </w:r>
      <w:r w:rsidRPr="00E03F08">
        <w:t>)</w:t>
      </w:r>
      <w:r w:rsidR="005C7CA9" w:rsidRPr="00E03F08">
        <w:tab/>
      </w:r>
      <w:r w:rsidR="005C7CA9" w:rsidRPr="00E03F08">
        <w:tab/>
      </w:r>
      <w:r w:rsidR="005C7CA9" w:rsidRPr="00E03F08">
        <w:tab/>
      </w:r>
      <w:r w:rsidR="005C7CA9" w:rsidRPr="00E03F08">
        <w:tab/>
      </w:r>
      <w:r w:rsidR="005C7CA9" w:rsidRPr="00E03F08">
        <w:tab/>
      </w:r>
      <w:r w:rsidRPr="00E03F08">
        <w:tab/>
      </w:r>
      <w:r w:rsidR="002D2FE2">
        <w:t>В</w:t>
      </w:r>
      <w:r w:rsidR="005C7CA9" w:rsidRPr="00E03F08">
        <w:t>.</w:t>
      </w:r>
      <w:r w:rsidR="002D2FE2">
        <w:t>А</w:t>
      </w:r>
      <w:r w:rsidR="005C7CA9" w:rsidRPr="00E03F08">
        <w:t xml:space="preserve">. </w:t>
      </w:r>
      <w:r w:rsidR="002D2FE2">
        <w:t>Котлов</w:t>
      </w:r>
    </w:p>
    <w:p w:rsidR="00240D63" w:rsidRDefault="00240D63"/>
    <w:sectPr w:rsidR="00240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520A"/>
    <w:multiLevelType w:val="hybridMultilevel"/>
    <w:tmpl w:val="DA8E2C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7394A"/>
    <w:multiLevelType w:val="hybridMultilevel"/>
    <w:tmpl w:val="C0BC8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C0955"/>
    <w:multiLevelType w:val="hybridMultilevel"/>
    <w:tmpl w:val="CD5A7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53AF8"/>
    <w:multiLevelType w:val="multilevel"/>
    <w:tmpl w:val="40209C2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28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28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86"/>
    <w:rsid w:val="00135451"/>
    <w:rsid w:val="0020488F"/>
    <w:rsid w:val="00240D63"/>
    <w:rsid w:val="002D2FE2"/>
    <w:rsid w:val="00300979"/>
    <w:rsid w:val="00326892"/>
    <w:rsid w:val="003957A7"/>
    <w:rsid w:val="00563182"/>
    <w:rsid w:val="00591580"/>
    <w:rsid w:val="005A3E9F"/>
    <w:rsid w:val="005B3E88"/>
    <w:rsid w:val="005C7CA9"/>
    <w:rsid w:val="005E0C27"/>
    <w:rsid w:val="00616086"/>
    <w:rsid w:val="006D02DD"/>
    <w:rsid w:val="0072493C"/>
    <w:rsid w:val="007539E4"/>
    <w:rsid w:val="00823ABD"/>
    <w:rsid w:val="00882DF3"/>
    <w:rsid w:val="008F43F3"/>
    <w:rsid w:val="009073EC"/>
    <w:rsid w:val="009757B6"/>
    <w:rsid w:val="00985F71"/>
    <w:rsid w:val="009C2503"/>
    <w:rsid w:val="00A844AE"/>
    <w:rsid w:val="00AE22E1"/>
    <w:rsid w:val="00B01DCE"/>
    <w:rsid w:val="00B25DDC"/>
    <w:rsid w:val="00B608A4"/>
    <w:rsid w:val="00C02160"/>
    <w:rsid w:val="00C142B9"/>
    <w:rsid w:val="00C77B8F"/>
    <w:rsid w:val="00CB1B6C"/>
    <w:rsid w:val="00CC4521"/>
    <w:rsid w:val="00D43046"/>
    <w:rsid w:val="00D631AB"/>
    <w:rsid w:val="00D95598"/>
    <w:rsid w:val="00E03F08"/>
    <w:rsid w:val="00EF474C"/>
    <w:rsid w:val="00F10F7C"/>
    <w:rsid w:val="00F13F9E"/>
    <w:rsid w:val="00F673CC"/>
    <w:rsid w:val="00F85648"/>
    <w:rsid w:val="00FE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86ECF-36A9-4EE0-8B9D-60105595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7A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957A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3957A7"/>
    <w:rPr>
      <w:rFonts w:ascii="Arial" w:eastAsia="Times New Roman" w:hAnsi="Arial" w:cs="Times New Roman"/>
      <w:lang w:eastAsia="ru-RU"/>
    </w:rPr>
  </w:style>
  <w:style w:type="paragraph" w:customStyle="1" w:styleId="a3">
    <w:name w:val="ААА"/>
    <w:basedOn w:val="a"/>
    <w:link w:val="a4"/>
    <w:qFormat/>
    <w:rsid w:val="00B25DDC"/>
    <w:pPr>
      <w:spacing w:after="0"/>
      <w:ind w:firstLine="284"/>
    </w:pPr>
    <w:rPr>
      <w:rFonts w:eastAsia="Calibri"/>
      <w:lang w:eastAsia="en-US"/>
    </w:rPr>
  </w:style>
  <w:style w:type="character" w:customStyle="1" w:styleId="a4">
    <w:name w:val="ААА Знак"/>
    <w:basedOn w:val="a0"/>
    <w:link w:val="a3"/>
    <w:rsid w:val="00B25DDC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Пелевина Елена Геннадьевна</cp:lastModifiedBy>
  <cp:revision>18</cp:revision>
  <dcterms:created xsi:type="dcterms:W3CDTF">2024-08-15T14:01:00Z</dcterms:created>
  <dcterms:modified xsi:type="dcterms:W3CDTF">2026-05-22T09:57:00Z</dcterms:modified>
</cp:coreProperties>
</file>