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F0A" w:rsidRPr="00F4755B" w:rsidRDefault="00397F0A" w:rsidP="00397F0A">
      <w:pPr>
        <w:pStyle w:val="1"/>
        <w:numPr>
          <w:ilvl w:val="0"/>
          <w:numId w:val="0"/>
        </w:numPr>
        <w:spacing w:before="0" w:after="0"/>
        <w:rPr>
          <w:sz w:val="22"/>
          <w:szCs w:val="22"/>
          <w:lang w:val="ru-RU" w:eastAsia="ar-SA"/>
        </w:rPr>
      </w:pPr>
      <w:bookmarkStart w:id="0" w:name="_Toc205370594"/>
      <w:bookmarkStart w:id="1" w:name="_Toc260918478"/>
      <w:bookmarkStart w:id="2" w:name="_Toc283298643"/>
      <w:bookmarkStart w:id="3" w:name="_Toc330804389"/>
      <w:r w:rsidRPr="00F4755B">
        <w:rPr>
          <w:sz w:val="22"/>
          <w:szCs w:val="22"/>
          <w:lang w:eastAsia="ar-SA"/>
        </w:rPr>
        <w:t xml:space="preserve">ДОГОВОР № </w:t>
      </w:r>
      <w:r w:rsidR="00DB5CFE" w:rsidRPr="00F4755B">
        <w:rPr>
          <w:sz w:val="22"/>
          <w:szCs w:val="22"/>
          <w:lang w:val="ru-RU" w:eastAsia="ar-SA"/>
        </w:rPr>
        <w:t>Т-</w:t>
      </w:r>
      <w:r w:rsidR="0003379F" w:rsidRPr="00F4755B">
        <w:rPr>
          <w:sz w:val="22"/>
          <w:szCs w:val="22"/>
          <w:lang w:val="ru-RU" w:eastAsia="ar-SA"/>
        </w:rPr>
        <w:t>3</w:t>
      </w:r>
      <w:r w:rsidR="00DB5CFE" w:rsidRPr="00F4755B">
        <w:rPr>
          <w:sz w:val="22"/>
          <w:szCs w:val="22"/>
          <w:lang w:val="ru-RU" w:eastAsia="ar-SA"/>
        </w:rPr>
        <w:t>2-1/2</w:t>
      </w:r>
      <w:r w:rsidR="00BF744B">
        <w:rPr>
          <w:sz w:val="22"/>
          <w:szCs w:val="22"/>
          <w:lang w:val="ru-RU" w:eastAsia="ar-SA"/>
        </w:rPr>
        <w:t>6</w:t>
      </w:r>
    </w:p>
    <w:p w:rsidR="009233F2" w:rsidRPr="00F4755B" w:rsidRDefault="00864B8B" w:rsidP="003705A2">
      <w:pPr>
        <w:pStyle w:val="ConsNonformat"/>
        <w:ind w:firstLine="284"/>
        <w:jc w:val="center"/>
        <w:rPr>
          <w:rFonts w:ascii="Times New Roman" w:hAnsi="Times New Roman" w:cs="Times New Roman"/>
          <w:b/>
          <w:sz w:val="22"/>
          <w:szCs w:val="22"/>
        </w:rPr>
      </w:pPr>
      <w:r w:rsidRPr="00F4755B">
        <w:rPr>
          <w:rFonts w:ascii="Times New Roman" w:hAnsi="Times New Roman" w:cs="Times New Roman"/>
          <w:b/>
          <w:sz w:val="22"/>
          <w:szCs w:val="22"/>
          <w:lang w:eastAsia="ar-SA"/>
        </w:rPr>
        <w:t xml:space="preserve">на </w:t>
      </w:r>
      <w:bookmarkStart w:id="4" w:name="_Toc293146675"/>
      <w:bookmarkStart w:id="5" w:name="_Toc274579748"/>
      <w:bookmarkStart w:id="6" w:name="_Toc274578421"/>
      <w:bookmarkStart w:id="7" w:name="_Toc274578247"/>
      <w:bookmarkStart w:id="8" w:name="_Toc170280265"/>
      <w:bookmarkStart w:id="9" w:name="_Toc9508020"/>
      <w:r w:rsidR="003705A2" w:rsidRPr="00F4755B">
        <w:rPr>
          <w:rFonts w:ascii="Times New Roman" w:hAnsi="Times New Roman" w:cs="Times New Roman"/>
          <w:b/>
          <w:sz w:val="22"/>
          <w:szCs w:val="22"/>
        </w:rPr>
        <w:t>оказание услуг по предоставлению доступа к онлайн-</w:t>
      </w:r>
      <w:r w:rsidR="00BF744B">
        <w:rPr>
          <w:rFonts w:ascii="Times New Roman" w:hAnsi="Times New Roman" w:cs="Times New Roman"/>
          <w:b/>
          <w:sz w:val="22"/>
          <w:szCs w:val="22"/>
        </w:rPr>
        <w:t>платформе «Пифия» для</w:t>
      </w:r>
      <w:r w:rsidR="003705A2" w:rsidRPr="00F4755B">
        <w:rPr>
          <w:rFonts w:ascii="Times New Roman" w:hAnsi="Times New Roman" w:cs="Times New Roman"/>
          <w:b/>
          <w:sz w:val="22"/>
          <w:szCs w:val="22"/>
        </w:rPr>
        <w:t xml:space="preserve"> проведения социально-психологического тестирования и обработки результатов по ЕМ СПТ </w:t>
      </w:r>
    </w:p>
    <w:p w:rsidR="00204C89" w:rsidRPr="00F4755B" w:rsidRDefault="00204C89" w:rsidP="00BC2ED6">
      <w:pPr>
        <w:pStyle w:val="ConsNonformat"/>
        <w:ind w:firstLine="284"/>
        <w:jc w:val="center"/>
        <w:rPr>
          <w:rFonts w:ascii="Times New Roman" w:hAnsi="Times New Roman" w:cs="Times New Roman"/>
          <w:sz w:val="22"/>
          <w:szCs w:val="22"/>
        </w:rPr>
      </w:pPr>
    </w:p>
    <w:p w:rsidR="003705A2" w:rsidRPr="00F4755B" w:rsidRDefault="003705A2" w:rsidP="003705A2">
      <w:pPr>
        <w:jc w:val="both"/>
        <w:rPr>
          <w:sz w:val="22"/>
          <w:szCs w:val="22"/>
        </w:rPr>
      </w:pPr>
      <w:r w:rsidRPr="00F4755B">
        <w:rPr>
          <w:sz w:val="22"/>
          <w:szCs w:val="22"/>
        </w:rPr>
        <w:t xml:space="preserve">  </w:t>
      </w:r>
      <w:bookmarkEnd w:id="4"/>
      <w:bookmarkEnd w:id="5"/>
      <w:bookmarkEnd w:id="6"/>
      <w:bookmarkEnd w:id="7"/>
      <w:bookmarkEnd w:id="8"/>
      <w:bookmarkEnd w:id="9"/>
      <w:r w:rsidRPr="00F4755B">
        <w:rPr>
          <w:sz w:val="22"/>
          <w:szCs w:val="22"/>
        </w:rPr>
        <w:t xml:space="preserve">г. </w:t>
      </w:r>
      <w:r w:rsidR="00DB5CFE" w:rsidRPr="00F4755B">
        <w:rPr>
          <w:sz w:val="22"/>
          <w:szCs w:val="22"/>
        </w:rPr>
        <w:t>Черкесск</w:t>
      </w:r>
      <w:r w:rsidRPr="00F4755B">
        <w:rPr>
          <w:sz w:val="22"/>
          <w:szCs w:val="22"/>
        </w:rPr>
        <w:tab/>
      </w:r>
      <w:r w:rsidRPr="00F4755B">
        <w:rPr>
          <w:sz w:val="22"/>
          <w:szCs w:val="22"/>
        </w:rPr>
        <w:tab/>
      </w:r>
      <w:r w:rsidRPr="00F4755B">
        <w:rPr>
          <w:sz w:val="22"/>
          <w:szCs w:val="22"/>
        </w:rPr>
        <w:tab/>
      </w:r>
      <w:r w:rsidRPr="00F4755B">
        <w:rPr>
          <w:sz w:val="22"/>
          <w:szCs w:val="22"/>
        </w:rPr>
        <w:tab/>
      </w:r>
      <w:r w:rsidRPr="00F4755B">
        <w:rPr>
          <w:sz w:val="22"/>
          <w:szCs w:val="22"/>
        </w:rPr>
        <w:tab/>
        <w:t xml:space="preserve">           </w:t>
      </w:r>
      <w:r w:rsidRPr="00F4755B">
        <w:rPr>
          <w:sz w:val="22"/>
          <w:szCs w:val="22"/>
        </w:rPr>
        <w:tab/>
      </w:r>
      <w:r w:rsidRPr="00F4755B">
        <w:rPr>
          <w:sz w:val="22"/>
          <w:szCs w:val="22"/>
        </w:rPr>
        <w:tab/>
        <w:t xml:space="preserve">              </w:t>
      </w:r>
      <w:r w:rsidR="00DB5CFE" w:rsidRPr="00F4755B">
        <w:rPr>
          <w:sz w:val="22"/>
          <w:szCs w:val="22"/>
        </w:rPr>
        <w:t xml:space="preserve">           </w:t>
      </w:r>
      <w:r w:rsidRPr="00F4755B">
        <w:rPr>
          <w:sz w:val="22"/>
          <w:szCs w:val="22"/>
        </w:rPr>
        <w:t xml:space="preserve">        "</w:t>
      </w:r>
      <w:r w:rsidR="00DB5CFE" w:rsidRPr="00F4755B">
        <w:rPr>
          <w:sz w:val="22"/>
          <w:szCs w:val="22"/>
        </w:rPr>
        <w:t xml:space="preserve">  </w:t>
      </w:r>
      <w:r w:rsidR="00240154" w:rsidRPr="00F4755B">
        <w:rPr>
          <w:sz w:val="22"/>
          <w:szCs w:val="22"/>
        </w:rPr>
        <w:t xml:space="preserve"> </w:t>
      </w:r>
      <w:r w:rsidRPr="00F4755B">
        <w:rPr>
          <w:sz w:val="22"/>
          <w:szCs w:val="22"/>
        </w:rPr>
        <w:t xml:space="preserve">" </w:t>
      </w:r>
      <w:r w:rsidR="00DB5CFE" w:rsidRPr="00F4755B">
        <w:rPr>
          <w:sz w:val="22"/>
          <w:szCs w:val="22"/>
        </w:rPr>
        <w:t>__________</w:t>
      </w:r>
      <w:r w:rsidRPr="00F4755B">
        <w:rPr>
          <w:sz w:val="22"/>
          <w:szCs w:val="22"/>
        </w:rPr>
        <w:t xml:space="preserve"> 202</w:t>
      </w:r>
      <w:r w:rsidR="00BF744B">
        <w:rPr>
          <w:sz w:val="22"/>
          <w:szCs w:val="22"/>
        </w:rPr>
        <w:t>6</w:t>
      </w:r>
      <w:r w:rsidRPr="00F4755B">
        <w:rPr>
          <w:sz w:val="22"/>
          <w:szCs w:val="22"/>
        </w:rPr>
        <w:t>г.</w:t>
      </w:r>
    </w:p>
    <w:p w:rsidR="003705A2" w:rsidRPr="00F4755B" w:rsidRDefault="003705A2" w:rsidP="003705A2">
      <w:pPr>
        <w:jc w:val="both"/>
        <w:rPr>
          <w:sz w:val="22"/>
          <w:szCs w:val="22"/>
        </w:rPr>
      </w:pPr>
    </w:p>
    <w:p w:rsidR="003705A2" w:rsidRPr="00F4755B" w:rsidRDefault="000D5627" w:rsidP="003705A2">
      <w:pPr>
        <w:ind w:firstLine="426"/>
        <w:jc w:val="both"/>
        <w:rPr>
          <w:sz w:val="22"/>
          <w:szCs w:val="22"/>
        </w:rPr>
      </w:pPr>
      <w:r w:rsidRPr="00F4755B">
        <w:rPr>
          <w:b/>
          <w:sz w:val="22"/>
          <w:szCs w:val="22"/>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F4755B">
        <w:rPr>
          <w:sz w:val="22"/>
          <w:szCs w:val="22"/>
        </w:rPr>
        <w:t xml:space="preserve"> (ФКПОУ «КТИ» Минтруда России)</w:t>
      </w:r>
      <w:r w:rsidR="00DB5CFE" w:rsidRPr="00F4755B">
        <w:rPr>
          <w:sz w:val="22"/>
          <w:szCs w:val="22"/>
        </w:rPr>
        <w:t>,</w:t>
      </w:r>
      <w:r w:rsidR="003705A2" w:rsidRPr="00F4755B">
        <w:rPr>
          <w:sz w:val="22"/>
          <w:szCs w:val="22"/>
        </w:rPr>
        <w:t xml:space="preserve"> именуемое в дальнейшем Заказчик, </w:t>
      </w:r>
      <w:r w:rsidR="00F33F30" w:rsidRPr="00F4755B">
        <w:rPr>
          <w:sz w:val="22"/>
          <w:szCs w:val="22"/>
        </w:rPr>
        <w:t xml:space="preserve">в лице </w:t>
      </w:r>
      <w:r w:rsidR="008C65D6" w:rsidRPr="00F4755B">
        <w:rPr>
          <w:sz w:val="22"/>
          <w:szCs w:val="22"/>
        </w:rPr>
        <w:t>директора Машкова Юрия Павловича</w:t>
      </w:r>
      <w:r w:rsidR="00F33F30" w:rsidRPr="00F4755B">
        <w:rPr>
          <w:sz w:val="22"/>
          <w:szCs w:val="22"/>
        </w:rPr>
        <w:t>, действующего на основании</w:t>
      </w:r>
      <w:r w:rsidR="00DB5CFE" w:rsidRPr="00F4755B">
        <w:rPr>
          <w:sz w:val="22"/>
          <w:szCs w:val="22"/>
        </w:rPr>
        <w:t xml:space="preserve"> Устав</w:t>
      </w:r>
      <w:r w:rsidR="008C65D6" w:rsidRPr="00F4755B">
        <w:rPr>
          <w:sz w:val="22"/>
          <w:szCs w:val="22"/>
        </w:rPr>
        <w:t>а</w:t>
      </w:r>
      <w:r w:rsidR="00F33F30" w:rsidRPr="00F4755B">
        <w:rPr>
          <w:sz w:val="22"/>
          <w:szCs w:val="22"/>
        </w:rPr>
        <w:t xml:space="preserve">, </w:t>
      </w:r>
      <w:r w:rsidR="003705A2" w:rsidRPr="00F4755B">
        <w:rPr>
          <w:sz w:val="22"/>
          <w:szCs w:val="22"/>
        </w:rPr>
        <w:t xml:space="preserve">с одной стороны, </w:t>
      </w:r>
      <w:r w:rsidR="00237522" w:rsidRPr="00F4755B">
        <w:rPr>
          <w:sz w:val="22"/>
          <w:szCs w:val="22"/>
        </w:rPr>
        <w:t>и ООО "П</w:t>
      </w:r>
      <w:r w:rsidR="00BF744B">
        <w:rPr>
          <w:sz w:val="22"/>
          <w:szCs w:val="22"/>
        </w:rPr>
        <w:t>ИФИЯ</w:t>
      </w:r>
      <w:r w:rsidR="00237522" w:rsidRPr="00F4755B">
        <w:rPr>
          <w:sz w:val="22"/>
          <w:szCs w:val="22"/>
        </w:rPr>
        <w:t>", именуемое в дальнейшем Исполнитель, в лице генерального директора Кулова Тимура Султановича, действующего на основании Устава,</w:t>
      </w:r>
      <w:r w:rsidR="003705A2" w:rsidRPr="00F4755B">
        <w:rPr>
          <w:sz w:val="22"/>
          <w:szCs w:val="22"/>
        </w:rPr>
        <w:t xml:space="preserve"> с другой стороны, именуемые в дальнейшем совместно Стороны,</w:t>
      </w:r>
      <w:r w:rsidR="00C63F00" w:rsidRPr="00F4755B">
        <w:rPr>
          <w:sz w:val="22"/>
          <w:szCs w:val="22"/>
        </w:rPr>
        <w:t xml:space="preserve"> в соответствии с п</w:t>
      </w:r>
      <w:r w:rsidR="00C63F00" w:rsidRPr="00F4755B">
        <w:rPr>
          <w:b/>
          <w:sz w:val="22"/>
          <w:szCs w:val="22"/>
        </w:rPr>
        <w:t xml:space="preserve">. 4 ч. 1 ст. 93 </w:t>
      </w:r>
      <w:r w:rsidR="00C63F00" w:rsidRPr="00F4755B">
        <w:rPr>
          <w:sz w:val="22"/>
          <w:szCs w:val="22"/>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w:t>
      </w:r>
      <w:r w:rsidR="003705A2" w:rsidRPr="00F4755B">
        <w:rPr>
          <w:sz w:val="22"/>
          <w:szCs w:val="22"/>
        </w:rPr>
        <w:t xml:space="preserve"> </w:t>
      </w:r>
      <w:r w:rsidR="003705A2" w:rsidRPr="00F4755B">
        <w:rPr>
          <w:spacing w:val="2"/>
          <w:sz w:val="22"/>
          <w:szCs w:val="22"/>
        </w:rPr>
        <w:t>заключили настоящий Договор о нижеследующем:</w:t>
      </w:r>
    </w:p>
    <w:p w:rsidR="003705A2" w:rsidRPr="00F4755B" w:rsidRDefault="003705A2" w:rsidP="003705A2">
      <w:pPr>
        <w:ind w:firstLine="284"/>
        <w:jc w:val="both"/>
        <w:rPr>
          <w:color w:val="000000"/>
          <w:spacing w:val="2"/>
          <w:sz w:val="22"/>
          <w:szCs w:val="22"/>
        </w:rPr>
      </w:pPr>
    </w:p>
    <w:p w:rsidR="003705A2" w:rsidRPr="00F4755B" w:rsidRDefault="003705A2" w:rsidP="003705A2">
      <w:pPr>
        <w:ind w:firstLine="284"/>
        <w:jc w:val="center"/>
        <w:rPr>
          <w:b/>
          <w:sz w:val="22"/>
          <w:szCs w:val="22"/>
        </w:rPr>
      </w:pPr>
      <w:r w:rsidRPr="00F4755B">
        <w:rPr>
          <w:b/>
          <w:sz w:val="22"/>
          <w:szCs w:val="22"/>
        </w:rPr>
        <w:t>1. ПРЕДМЕТ ДОГОВОРА</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1.1. Исполнитель обязуется оказать услуги по предоставлению доступа к онлайн-</w:t>
      </w:r>
      <w:r w:rsidR="00BF744B">
        <w:rPr>
          <w:sz w:val="22"/>
          <w:szCs w:val="22"/>
        </w:rPr>
        <w:t>платформе «Пифия»</w:t>
      </w:r>
      <w:r w:rsidRPr="00F4755B">
        <w:rPr>
          <w:sz w:val="22"/>
          <w:szCs w:val="22"/>
        </w:rPr>
        <w:t xml:space="preserve"> </w:t>
      </w:r>
      <w:r w:rsidR="00BF744B">
        <w:rPr>
          <w:sz w:val="22"/>
          <w:szCs w:val="22"/>
        </w:rPr>
        <w:t xml:space="preserve">для </w:t>
      </w:r>
      <w:r w:rsidRPr="00F4755B">
        <w:rPr>
          <w:sz w:val="22"/>
          <w:szCs w:val="22"/>
        </w:rPr>
        <w:t>проведения социально-психологического тестирования и обработке результатов (далее - услуги) в количестве, ассортименте и качестве согласно Техническому заданию (Приложение №1) и</w:t>
      </w:r>
      <w:r w:rsidRPr="00F4755B">
        <w:rPr>
          <w:rFonts w:eastAsia="Calibri"/>
          <w:sz w:val="22"/>
          <w:szCs w:val="22"/>
        </w:rPr>
        <w:t xml:space="preserve"> методическим рекомендациям по применению ЕМ СПТ (Министерство Просвещения РФ, ФГБОУ ВО "УГПУ", 2022 г.)</w:t>
      </w:r>
      <w:r w:rsidRPr="00F4755B">
        <w:rPr>
          <w:sz w:val="22"/>
          <w:szCs w:val="22"/>
        </w:rPr>
        <w:t xml:space="preserve"> в установленный Договором срок</w:t>
      </w:r>
      <w:r w:rsidRPr="00F4755B">
        <w:rPr>
          <w:i/>
          <w:sz w:val="22"/>
          <w:szCs w:val="22"/>
        </w:rPr>
        <w:t xml:space="preserve">, </w:t>
      </w:r>
      <w:r w:rsidRPr="00F4755B">
        <w:rPr>
          <w:sz w:val="22"/>
          <w:szCs w:val="22"/>
        </w:rPr>
        <w:t>а Заказчик обязуется обеспечить его оплату.</w:t>
      </w:r>
    </w:p>
    <w:p w:rsidR="003705A2" w:rsidRPr="00F4755B" w:rsidRDefault="003705A2" w:rsidP="003705A2">
      <w:pPr>
        <w:widowControl w:val="0"/>
        <w:tabs>
          <w:tab w:val="left" w:pos="993"/>
        </w:tabs>
        <w:autoSpaceDE w:val="0"/>
        <w:autoSpaceDN w:val="0"/>
        <w:adjustRightInd w:val="0"/>
        <w:ind w:firstLine="284"/>
        <w:jc w:val="both"/>
        <w:rPr>
          <w:sz w:val="22"/>
          <w:szCs w:val="22"/>
        </w:rPr>
      </w:pPr>
      <w:r w:rsidRPr="00F4755B">
        <w:rPr>
          <w:sz w:val="22"/>
          <w:szCs w:val="22"/>
        </w:rPr>
        <w:t>1.2. Исполнитель гарантирует качество услуг в соответствии с требованиями Договора,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РФ на дату оказания услуг.</w:t>
      </w:r>
    </w:p>
    <w:p w:rsidR="00504361" w:rsidRPr="00256F03" w:rsidRDefault="00BB349D" w:rsidP="003705A2">
      <w:pPr>
        <w:widowControl w:val="0"/>
        <w:tabs>
          <w:tab w:val="left" w:pos="993"/>
        </w:tabs>
        <w:autoSpaceDE w:val="0"/>
        <w:autoSpaceDN w:val="0"/>
        <w:adjustRightInd w:val="0"/>
        <w:ind w:firstLine="284"/>
        <w:jc w:val="both"/>
        <w:rPr>
          <w:color w:val="FF0000"/>
          <w:sz w:val="22"/>
          <w:szCs w:val="22"/>
        </w:rPr>
      </w:pPr>
      <w:r>
        <w:rPr>
          <w:color w:val="FF0000"/>
          <w:sz w:val="22"/>
          <w:szCs w:val="22"/>
        </w:rPr>
        <w:t>1.3</w:t>
      </w:r>
      <w:r w:rsidR="00256F03" w:rsidRPr="00256F03">
        <w:rPr>
          <w:color w:val="FF0000"/>
          <w:sz w:val="22"/>
          <w:szCs w:val="22"/>
        </w:rPr>
        <w:t xml:space="preserve">. </w:t>
      </w:r>
      <w:r w:rsidR="00504361" w:rsidRPr="00256F03">
        <w:rPr>
          <w:color w:val="FF0000"/>
          <w:sz w:val="22"/>
          <w:szCs w:val="22"/>
        </w:rPr>
        <w:t>Срок доступ</w:t>
      </w:r>
      <w:r w:rsidR="00256F03" w:rsidRPr="00256F03">
        <w:rPr>
          <w:color w:val="FF0000"/>
          <w:sz w:val="22"/>
          <w:szCs w:val="22"/>
        </w:rPr>
        <w:t>а</w:t>
      </w:r>
      <w:r w:rsidR="00504361" w:rsidRPr="00256F03">
        <w:rPr>
          <w:color w:val="FF0000"/>
          <w:sz w:val="22"/>
          <w:szCs w:val="22"/>
        </w:rPr>
        <w:t xml:space="preserve"> к платформе</w:t>
      </w:r>
      <w:r w:rsidR="00256F03">
        <w:rPr>
          <w:color w:val="FF0000"/>
          <w:sz w:val="22"/>
          <w:szCs w:val="22"/>
        </w:rPr>
        <w:t>:</w:t>
      </w:r>
      <w:r w:rsidR="00504361" w:rsidRPr="00256F03">
        <w:rPr>
          <w:color w:val="FF0000"/>
          <w:sz w:val="22"/>
          <w:szCs w:val="22"/>
        </w:rPr>
        <w:t xml:space="preserve"> </w:t>
      </w:r>
      <w:r w:rsidR="00256F03" w:rsidRPr="00256F03">
        <w:rPr>
          <w:color w:val="FF0000"/>
          <w:sz w:val="22"/>
          <w:szCs w:val="22"/>
        </w:rPr>
        <w:t>с 26.09.2026</w:t>
      </w:r>
      <w:r w:rsidR="008215EA">
        <w:rPr>
          <w:color w:val="FF0000"/>
          <w:sz w:val="22"/>
          <w:szCs w:val="22"/>
        </w:rPr>
        <w:t>г.</w:t>
      </w:r>
      <w:r w:rsidR="00256F03" w:rsidRPr="00256F03">
        <w:rPr>
          <w:color w:val="FF0000"/>
          <w:sz w:val="22"/>
          <w:szCs w:val="22"/>
        </w:rPr>
        <w:t xml:space="preserve"> по 26.09.2027</w:t>
      </w:r>
      <w:r w:rsidR="008215EA">
        <w:rPr>
          <w:color w:val="FF0000"/>
          <w:sz w:val="22"/>
          <w:szCs w:val="22"/>
        </w:rPr>
        <w:t>г.</w:t>
      </w:r>
    </w:p>
    <w:p w:rsidR="003705A2" w:rsidRPr="00F4755B" w:rsidRDefault="00F60773" w:rsidP="003705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4"/>
        <w:jc w:val="both"/>
        <w:rPr>
          <w:sz w:val="22"/>
          <w:szCs w:val="22"/>
        </w:rPr>
      </w:pPr>
      <w:r>
        <w:rPr>
          <w:sz w:val="22"/>
          <w:szCs w:val="22"/>
        </w:rPr>
        <w:t>1.4</w:t>
      </w:r>
      <w:r w:rsidR="003705A2" w:rsidRPr="00F4755B">
        <w:rPr>
          <w:sz w:val="22"/>
          <w:szCs w:val="22"/>
        </w:rPr>
        <w:t xml:space="preserve">. Место оказания услуг: </w:t>
      </w:r>
      <w:r w:rsidR="00C63F00" w:rsidRPr="00F4755B">
        <w:rPr>
          <w:sz w:val="22"/>
          <w:szCs w:val="22"/>
        </w:rPr>
        <w:t>Волгоградская область, г. Калач-</w:t>
      </w:r>
      <w:bookmarkStart w:id="10" w:name="_GoBack"/>
      <w:bookmarkEnd w:id="10"/>
      <w:r w:rsidR="00C63F00" w:rsidRPr="00F4755B">
        <w:rPr>
          <w:sz w:val="22"/>
          <w:szCs w:val="22"/>
        </w:rPr>
        <w:t>на-Дону, ул. 65 Армии, 2</w:t>
      </w:r>
    </w:p>
    <w:p w:rsidR="00876A50" w:rsidRPr="000676A5" w:rsidRDefault="00F60773" w:rsidP="003705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4"/>
        <w:jc w:val="both"/>
        <w:rPr>
          <w:sz w:val="22"/>
          <w:szCs w:val="22"/>
        </w:rPr>
      </w:pPr>
      <w:r>
        <w:rPr>
          <w:sz w:val="22"/>
          <w:szCs w:val="22"/>
        </w:rPr>
        <w:t>1.5</w:t>
      </w:r>
      <w:r w:rsidR="00876A50" w:rsidRPr="00F4755B">
        <w:rPr>
          <w:sz w:val="22"/>
          <w:szCs w:val="22"/>
        </w:rPr>
        <w:t xml:space="preserve">. ИКЗ: </w:t>
      </w:r>
      <w:r w:rsidR="009C730C" w:rsidRPr="000676A5">
        <w:rPr>
          <w:sz w:val="22"/>
          <w:szCs w:val="22"/>
        </w:rPr>
        <w:t>26 1 3409100458 340901001 0023 000 0000 000</w:t>
      </w:r>
    </w:p>
    <w:p w:rsidR="003705A2" w:rsidRPr="00F4755B" w:rsidRDefault="003705A2" w:rsidP="003705A2">
      <w:pPr>
        <w:widowControl w:val="0"/>
        <w:tabs>
          <w:tab w:val="left" w:pos="993"/>
        </w:tabs>
        <w:autoSpaceDE w:val="0"/>
        <w:autoSpaceDN w:val="0"/>
        <w:adjustRightInd w:val="0"/>
        <w:ind w:firstLine="284"/>
        <w:jc w:val="both"/>
        <w:rPr>
          <w:sz w:val="22"/>
          <w:szCs w:val="22"/>
        </w:rPr>
      </w:pPr>
    </w:p>
    <w:p w:rsidR="003705A2" w:rsidRPr="00F4755B" w:rsidRDefault="003705A2" w:rsidP="003705A2">
      <w:pPr>
        <w:keepNext/>
        <w:tabs>
          <w:tab w:val="left" w:pos="0"/>
        </w:tabs>
        <w:suppressAutoHyphens/>
        <w:jc w:val="center"/>
        <w:rPr>
          <w:b/>
          <w:sz w:val="22"/>
          <w:szCs w:val="22"/>
        </w:rPr>
      </w:pPr>
      <w:r w:rsidRPr="00F4755B">
        <w:rPr>
          <w:b/>
          <w:sz w:val="22"/>
          <w:szCs w:val="22"/>
        </w:rPr>
        <w:t>2. ЦЕНА ДОГОВОРА И ПОРЯДОК РАСЧЕТОВ</w:t>
      </w:r>
    </w:p>
    <w:p w:rsidR="003705A2" w:rsidRPr="00F4755B" w:rsidRDefault="003705A2" w:rsidP="003705A2">
      <w:pPr>
        <w:widowControl w:val="0"/>
        <w:tabs>
          <w:tab w:val="left" w:pos="993"/>
        </w:tabs>
        <w:autoSpaceDE w:val="0"/>
        <w:autoSpaceDN w:val="0"/>
        <w:adjustRightInd w:val="0"/>
        <w:ind w:right="139" w:firstLine="284"/>
        <w:jc w:val="both"/>
        <w:rPr>
          <w:sz w:val="22"/>
          <w:szCs w:val="22"/>
        </w:rPr>
      </w:pPr>
      <w:r w:rsidRPr="00F4755B">
        <w:rPr>
          <w:sz w:val="22"/>
          <w:szCs w:val="22"/>
        </w:rPr>
        <w:t xml:space="preserve">2.1. Цена Договора является твердой и определяется на весь срок исполнения Договора, за исключением случаев, установленных Договором и предусмотренных законодательством РФ. </w:t>
      </w:r>
    </w:p>
    <w:p w:rsidR="00237522" w:rsidRPr="00F4755B" w:rsidRDefault="003705A2" w:rsidP="00237522">
      <w:pPr>
        <w:widowControl w:val="0"/>
        <w:tabs>
          <w:tab w:val="left" w:pos="993"/>
        </w:tabs>
        <w:autoSpaceDE w:val="0"/>
        <w:autoSpaceDN w:val="0"/>
        <w:adjustRightInd w:val="0"/>
        <w:ind w:right="139" w:firstLine="284"/>
        <w:jc w:val="both"/>
        <w:rPr>
          <w:sz w:val="22"/>
          <w:szCs w:val="22"/>
        </w:rPr>
      </w:pPr>
      <w:r w:rsidRPr="00F4755B">
        <w:rPr>
          <w:sz w:val="22"/>
          <w:szCs w:val="22"/>
        </w:rPr>
        <w:t xml:space="preserve">Цена Договора составляет </w:t>
      </w:r>
      <w:r w:rsidR="00BF744B" w:rsidRPr="00BF744B">
        <w:rPr>
          <w:sz w:val="22"/>
          <w:szCs w:val="22"/>
          <w:highlight w:val="yellow"/>
        </w:rPr>
        <w:t>6</w:t>
      </w:r>
      <w:r w:rsidR="00237522" w:rsidRPr="00BF744B">
        <w:rPr>
          <w:sz w:val="22"/>
          <w:szCs w:val="22"/>
          <w:highlight w:val="yellow"/>
        </w:rPr>
        <w:t>0 000,00 рублей (</w:t>
      </w:r>
      <w:r w:rsidR="00BF744B" w:rsidRPr="00BF744B">
        <w:rPr>
          <w:sz w:val="22"/>
          <w:szCs w:val="22"/>
          <w:highlight w:val="yellow"/>
        </w:rPr>
        <w:t>шес</w:t>
      </w:r>
      <w:r w:rsidR="00DB5CFE" w:rsidRPr="00BF744B">
        <w:rPr>
          <w:sz w:val="22"/>
          <w:szCs w:val="22"/>
          <w:highlight w:val="yellow"/>
        </w:rPr>
        <w:t>тьдесят</w:t>
      </w:r>
      <w:r w:rsidR="00237522" w:rsidRPr="00BF744B">
        <w:rPr>
          <w:sz w:val="22"/>
          <w:szCs w:val="22"/>
          <w:highlight w:val="yellow"/>
        </w:rPr>
        <w:t xml:space="preserve"> тысяч рублей 00 копеек</w:t>
      </w:r>
      <w:r w:rsidR="00237522" w:rsidRPr="00F4755B">
        <w:rPr>
          <w:sz w:val="22"/>
          <w:szCs w:val="22"/>
        </w:rPr>
        <w:t>)</w:t>
      </w:r>
      <w:r w:rsidRPr="00F4755B">
        <w:rPr>
          <w:sz w:val="22"/>
          <w:szCs w:val="22"/>
        </w:rPr>
        <w:t xml:space="preserve">, </w:t>
      </w:r>
      <w:r w:rsidR="00237522" w:rsidRPr="00F4755B">
        <w:rPr>
          <w:sz w:val="22"/>
          <w:szCs w:val="22"/>
        </w:rPr>
        <w:t>без НДС, в связи с применением упрощенной системой налогообложения.</w:t>
      </w:r>
    </w:p>
    <w:p w:rsidR="003705A2" w:rsidRPr="00F4755B" w:rsidRDefault="003705A2" w:rsidP="00237522">
      <w:pPr>
        <w:widowControl w:val="0"/>
        <w:tabs>
          <w:tab w:val="left" w:pos="993"/>
        </w:tabs>
        <w:autoSpaceDE w:val="0"/>
        <w:autoSpaceDN w:val="0"/>
        <w:adjustRightInd w:val="0"/>
        <w:ind w:right="139" w:firstLine="284"/>
        <w:jc w:val="both"/>
        <w:rPr>
          <w:sz w:val="22"/>
          <w:szCs w:val="22"/>
        </w:rPr>
      </w:pPr>
      <w:r w:rsidRPr="00F4755B">
        <w:rPr>
          <w:rFonts w:eastAsia="Calibri"/>
          <w:sz w:val="22"/>
          <w:szCs w:val="22"/>
          <w:lang w:eastAsia="ar-SA"/>
        </w:rPr>
        <w:t>2.2.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Pr="00F4755B">
        <w:rPr>
          <w:sz w:val="22"/>
          <w:szCs w:val="22"/>
        </w:rPr>
        <w:t>.</w:t>
      </w:r>
    </w:p>
    <w:p w:rsidR="003705A2" w:rsidRPr="00F4755B" w:rsidRDefault="003705A2" w:rsidP="003705A2">
      <w:pPr>
        <w:tabs>
          <w:tab w:val="center" w:pos="7689"/>
        </w:tabs>
        <w:ind w:firstLine="284"/>
        <w:jc w:val="both"/>
        <w:rPr>
          <w:sz w:val="22"/>
          <w:szCs w:val="22"/>
        </w:rPr>
      </w:pPr>
      <w:r w:rsidRPr="00F4755B">
        <w:rPr>
          <w:color w:val="000000"/>
          <w:sz w:val="22"/>
          <w:szCs w:val="22"/>
        </w:rPr>
        <w:t>Все издержки и затраты, связанные с исполнением своих обязательств по Договору, Исполнитель несет за свой счет.</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 xml:space="preserve">2.3. Расчет за оказанные услуги осуществляется в течение </w:t>
      </w:r>
      <w:r w:rsidRPr="00C40943">
        <w:rPr>
          <w:b/>
          <w:sz w:val="22"/>
          <w:szCs w:val="22"/>
        </w:rPr>
        <w:t>7-ми рабочих дней</w:t>
      </w:r>
      <w:r w:rsidRPr="00F4755B">
        <w:rPr>
          <w:sz w:val="22"/>
          <w:szCs w:val="22"/>
        </w:rPr>
        <w:t xml:space="preserve"> со дня подписания Сторонами акта оказанных услуг, на основании счета представленного Исполнителем.</w:t>
      </w:r>
    </w:p>
    <w:p w:rsidR="00876A50" w:rsidRPr="00F4755B" w:rsidRDefault="003705A2" w:rsidP="00876A50">
      <w:pPr>
        <w:ind w:firstLine="284"/>
        <w:jc w:val="both"/>
        <w:rPr>
          <w:sz w:val="22"/>
          <w:szCs w:val="22"/>
        </w:rPr>
      </w:pPr>
      <w:r w:rsidRPr="00F4755B">
        <w:rPr>
          <w:sz w:val="22"/>
          <w:szCs w:val="22"/>
        </w:rPr>
        <w:t>2.</w:t>
      </w:r>
      <w:r w:rsidR="00DB5CFE" w:rsidRPr="00F4755B">
        <w:rPr>
          <w:sz w:val="22"/>
          <w:szCs w:val="22"/>
        </w:rPr>
        <w:t>4</w:t>
      </w:r>
      <w:r w:rsidRPr="00F4755B">
        <w:rPr>
          <w:sz w:val="22"/>
          <w:szCs w:val="22"/>
        </w:rPr>
        <w:t>. Датой оплаты Договора Стороны считают окончательную дату списания денежных средств с лицевого счета Заказчика для зачисления на расчетный счет Исполнителя.</w:t>
      </w:r>
    </w:p>
    <w:p w:rsidR="00876A50" w:rsidRPr="00F4755B" w:rsidRDefault="00876A50" w:rsidP="00240154">
      <w:pPr>
        <w:ind w:firstLine="284"/>
        <w:jc w:val="both"/>
        <w:rPr>
          <w:color w:val="000000"/>
          <w:sz w:val="22"/>
          <w:szCs w:val="22"/>
        </w:rPr>
      </w:pPr>
      <w:r w:rsidRPr="00F4755B">
        <w:rPr>
          <w:sz w:val="22"/>
          <w:szCs w:val="22"/>
        </w:rPr>
        <w:t xml:space="preserve">2.5. </w:t>
      </w:r>
      <w:r w:rsidRPr="00F4755B">
        <w:rPr>
          <w:iCs/>
          <w:sz w:val="22"/>
          <w:szCs w:val="22"/>
          <w:lang w:eastAsia="ar-SA"/>
        </w:rPr>
        <w:t xml:space="preserve">Финансирование по настоящему Контракту осуществляется за счет средств Федерального бюджета. </w:t>
      </w:r>
      <w:r w:rsidRPr="00F4755B">
        <w:rPr>
          <w:bCs/>
          <w:color w:val="000000"/>
          <w:sz w:val="22"/>
          <w:szCs w:val="22"/>
        </w:rPr>
        <w:t xml:space="preserve"> </w:t>
      </w:r>
      <w:r w:rsidRPr="00F4755B">
        <w:rPr>
          <w:color w:val="000000"/>
          <w:sz w:val="22"/>
          <w:szCs w:val="22"/>
        </w:rPr>
        <w:t>Авансирование не предусмотрено.</w:t>
      </w:r>
    </w:p>
    <w:p w:rsidR="00876A50" w:rsidRPr="008215EA" w:rsidRDefault="00876A50" w:rsidP="00876A50">
      <w:pPr>
        <w:ind w:firstLine="284"/>
        <w:jc w:val="both"/>
        <w:rPr>
          <w:b/>
          <w:sz w:val="22"/>
          <w:szCs w:val="22"/>
        </w:rPr>
      </w:pPr>
      <w:r w:rsidRPr="008215EA">
        <w:rPr>
          <w:b/>
          <w:iCs/>
          <w:sz w:val="22"/>
          <w:szCs w:val="22"/>
          <w:highlight w:val="yellow"/>
          <w:lang w:eastAsia="ar-SA"/>
        </w:rPr>
        <w:t xml:space="preserve">2.6. </w:t>
      </w:r>
      <w:r w:rsidRPr="008215EA">
        <w:rPr>
          <w:b/>
          <w:sz w:val="22"/>
          <w:szCs w:val="22"/>
          <w:highlight w:val="yellow"/>
        </w:rPr>
        <w:t xml:space="preserve">Срок исполнения Контракта: </w:t>
      </w:r>
      <w:r w:rsidR="008215EA" w:rsidRPr="008215EA">
        <w:rPr>
          <w:b/>
          <w:sz w:val="22"/>
          <w:szCs w:val="22"/>
          <w:highlight w:val="yellow"/>
        </w:rPr>
        <w:t>14.10.2026г.</w:t>
      </w:r>
    </w:p>
    <w:p w:rsidR="003705A2" w:rsidRPr="00F4755B" w:rsidRDefault="003705A2" w:rsidP="003705A2">
      <w:pPr>
        <w:ind w:firstLine="284"/>
        <w:jc w:val="both"/>
        <w:rPr>
          <w:sz w:val="22"/>
          <w:szCs w:val="22"/>
        </w:rPr>
      </w:pPr>
    </w:p>
    <w:p w:rsidR="003705A2" w:rsidRPr="00F4755B" w:rsidRDefault="003705A2" w:rsidP="003705A2">
      <w:pPr>
        <w:jc w:val="center"/>
        <w:rPr>
          <w:b/>
          <w:sz w:val="22"/>
          <w:szCs w:val="22"/>
        </w:rPr>
      </w:pPr>
      <w:r w:rsidRPr="00F4755B">
        <w:rPr>
          <w:b/>
          <w:sz w:val="22"/>
          <w:szCs w:val="22"/>
        </w:rPr>
        <w:t>3. ПРАВА И ОБЯЗАННОСТИ СТОРОН</w:t>
      </w:r>
    </w:p>
    <w:p w:rsidR="003705A2" w:rsidRPr="00F4755B" w:rsidRDefault="003705A2" w:rsidP="003705A2">
      <w:pPr>
        <w:tabs>
          <w:tab w:val="left" w:pos="0"/>
          <w:tab w:val="left" w:pos="1134"/>
        </w:tabs>
        <w:ind w:firstLine="284"/>
        <w:jc w:val="both"/>
        <w:rPr>
          <w:b/>
          <w:sz w:val="22"/>
          <w:szCs w:val="22"/>
        </w:rPr>
      </w:pPr>
      <w:r w:rsidRPr="00F4755B">
        <w:rPr>
          <w:b/>
          <w:sz w:val="22"/>
          <w:szCs w:val="22"/>
        </w:rPr>
        <w:t>3.1. Заказчик имеет право:</w:t>
      </w:r>
    </w:p>
    <w:p w:rsidR="003705A2" w:rsidRPr="00F4755B" w:rsidRDefault="003705A2" w:rsidP="003705A2">
      <w:pPr>
        <w:tabs>
          <w:tab w:val="left" w:pos="0"/>
          <w:tab w:val="left" w:pos="1134"/>
        </w:tabs>
        <w:ind w:firstLine="284"/>
        <w:jc w:val="both"/>
        <w:rPr>
          <w:sz w:val="22"/>
          <w:szCs w:val="22"/>
        </w:rPr>
      </w:pPr>
      <w:r w:rsidRPr="00F4755B">
        <w:rPr>
          <w:sz w:val="22"/>
          <w:szCs w:val="22"/>
        </w:rPr>
        <w:t>3.1.1. Запрашивать у Исполнителя информацию об исполнении им обязательств по Договору.</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3.1.2. Проверять в любое время ход исполнения Исполнителем обязательств по Договору.</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3.1.3. Осуществлять проверку качества оказываемых услуг, в том числе после приемки услуг. Привлекать экспертов, экспертные организации к проведению экспертизы оказанных услуг и для проверки соответствия исполнения Исполнителем обязательств по Договору требованиям, установленным Договором.</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3.1.4. Требовать от Исполнителя устранения недостатков услуг, допущенных при исполнении Договора, за его счет.</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lastRenderedPageBreak/>
        <w:t>3.1.5. Отказаться от приемки оказанных услуг, не соответствующего условиям Договора, и потребовать замены услуг.</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3.1.6. Требовать возмещения неустойки (штрафа, пени) и (или) убытков, причиненных по вине Исполнителя.</w:t>
      </w:r>
    </w:p>
    <w:p w:rsidR="003705A2" w:rsidRPr="00F4755B" w:rsidRDefault="003705A2" w:rsidP="003705A2">
      <w:pPr>
        <w:tabs>
          <w:tab w:val="left" w:pos="0"/>
          <w:tab w:val="left" w:pos="1134"/>
        </w:tabs>
        <w:ind w:firstLine="284"/>
        <w:jc w:val="both"/>
        <w:rPr>
          <w:b/>
          <w:sz w:val="22"/>
          <w:szCs w:val="22"/>
        </w:rPr>
      </w:pPr>
      <w:r w:rsidRPr="00F4755B">
        <w:rPr>
          <w:b/>
          <w:sz w:val="22"/>
          <w:szCs w:val="22"/>
        </w:rPr>
        <w:t>3.2. Заказчик обязан:</w:t>
      </w:r>
    </w:p>
    <w:p w:rsidR="003705A2" w:rsidRPr="00F4755B" w:rsidRDefault="003705A2" w:rsidP="003705A2">
      <w:pPr>
        <w:tabs>
          <w:tab w:val="left" w:pos="0"/>
          <w:tab w:val="left" w:pos="1134"/>
        </w:tabs>
        <w:ind w:firstLine="284"/>
        <w:jc w:val="both"/>
        <w:rPr>
          <w:sz w:val="22"/>
          <w:szCs w:val="22"/>
        </w:rPr>
      </w:pPr>
      <w:r w:rsidRPr="00F4755B">
        <w:rPr>
          <w:sz w:val="22"/>
          <w:szCs w:val="22"/>
        </w:rPr>
        <w:t>3.2.1. Обеспечить приемку оказанных по Договору услуг в соответствии с условиями Договора.</w:t>
      </w:r>
    </w:p>
    <w:p w:rsidR="003705A2" w:rsidRPr="00F4755B" w:rsidRDefault="003705A2" w:rsidP="003705A2">
      <w:pPr>
        <w:tabs>
          <w:tab w:val="left" w:pos="0"/>
          <w:tab w:val="left" w:pos="1134"/>
        </w:tabs>
        <w:ind w:firstLine="284"/>
        <w:jc w:val="both"/>
        <w:rPr>
          <w:sz w:val="22"/>
          <w:szCs w:val="22"/>
        </w:rPr>
      </w:pPr>
      <w:r w:rsidRPr="00F4755B">
        <w:rPr>
          <w:sz w:val="22"/>
          <w:szCs w:val="22"/>
        </w:rPr>
        <w:t>3.2.2. Оплатить оказанные и принятые услуги в порядке, предусмотренном Договором.</w:t>
      </w:r>
    </w:p>
    <w:p w:rsidR="003705A2" w:rsidRPr="00F4755B" w:rsidRDefault="003705A2" w:rsidP="003705A2">
      <w:pPr>
        <w:tabs>
          <w:tab w:val="left" w:pos="0"/>
          <w:tab w:val="left" w:pos="1134"/>
        </w:tabs>
        <w:ind w:firstLine="284"/>
        <w:jc w:val="both"/>
        <w:rPr>
          <w:sz w:val="22"/>
          <w:szCs w:val="22"/>
        </w:rPr>
      </w:pPr>
      <w:r w:rsidRPr="00F4755B">
        <w:rPr>
          <w:sz w:val="22"/>
          <w:szCs w:val="22"/>
        </w:rPr>
        <w:t>3.2.3. Предоставлять Исполнителю всю имеющуюся у него информацию и документы, относящиеся к предмету Договора и необходимые для исполнения Исполнителем обязательств по Договору.</w:t>
      </w:r>
    </w:p>
    <w:p w:rsidR="003705A2" w:rsidRPr="00F4755B" w:rsidRDefault="003705A2" w:rsidP="003705A2">
      <w:pPr>
        <w:tabs>
          <w:tab w:val="left" w:pos="0"/>
          <w:tab w:val="left" w:pos="1134"/>
        </w:tabs>
        <w:ind w:firstLine="284"/>
        <w:jc w:val="both"/>
        <w:rPr>
          <w:b/>
          <w:sz w:val="22"/>
          <w:szCs w:val="22"/>
        </w:rPr>
      </w:pPr>
      <w:r w:rsidRPr="00F4755B">
        <w:rPr>
          <w:b/>
          <w:sz w:val="22"/>
          <w:szCs w:val="22"/>
        </w:rPr>
        <w:t>3.3. Исполнитель вправе:</w:t>
      </w:r>
    </w:p>
    <w:p w:rsidR="003705A2" w:rsidRPr="00F4755B" w:rsidRDefault="003705A2" w:rsidP="003705A2">
      <w:pPr>
        <w:tabs>
          <w:tab w:val="left" w:pos="0"/>
          <w:tab w:val="left" w:pos="1134"/>
        </w:tabs>
        <w:ind w:firstLine="284"/>
        <w:jc w:val="both"/>
        <w:rPr>
          <w:sz w:val="22"/>
          <w:szCs w:val="22"/>
        </w:rPr>
      </w:pPr>
      <w:r w:rsidRPr="00F4755B">
        <w:rPr>
          <w:sz w:val="22"/>
          <w:szCs w:val="22"/>
        </w:rPr>
        <w:t>3.3.1. Требовать приемки и оплаты оказанных услуг в количестве, порядке, сроки и на условиях, предусмотренных Договором.</w:t>
      </w:r>
    </w:p>
    <w:p w:rsidR="003705A2" w:rsidRPr="00F4755B" w:rsidRDefault="003705A2" w:rsidP="003705A2">
      <w:pPr>
        <w:tabs>
          <w:tab w:val="left" w:pos="0"/>
          <w:tab w:val="left" w:pos="1134"/>
        </w:tabs>
        <w:ind w:firstLine="284"/>
        <w:jc w:val="both"/>
        <w:rPr>
          <w:sz w:val="22"/>
          <w:szCs w:val="22"/>
        </w:rPr>
      </w:pPr>
      <w:r w:rsidRPr="00F4755B">
        <w:rPr>
          <w:sz w:val="22"/>
          <w:szCs w:val="22"/>
        </w:rPr>
        <w:t>3.3.2. Запрашивать у Заказчика разъяснения и уточнения относительно оказываемых услуг в рамках Договора.</w:t>
      </w:r>
    </w:p>
    <w:p w:rsidR="003705A2" w:rsidRPr="00F4755B" w:rsidRDefault="003705A2" w:rsidP="003705A2">
      <w:pPr>
        <w:shd w:val="clear" w:color="auto" w:fill="FFFFFF"/>
        <w:tabs>
          <w:tab w:val="left" w:pos="0"/>
        </w:tabs>
        <w:ind w:firstLine="284"/>
        <w:rPr>
          <w:sz w:val="22"/>
          <w:szCs w:val="22"/>
          <w:lang w:val="x-none" w:eastAsia="x-none"/>
        </w:rPr>
      </w:pPr>
      <w:r w:rsidRPr="00F4755B">
        <w:rPr>
          <w:sz w:val="22"/>
          <w:szCs w:val="22"/>
          <w:lang w:val="x-none" w:eastAsia="x-none"/>
        </w:rPr>
        <w:t>3.3.</w:t>
      </w:r>
      <w:r w:rsidRPr="00F4755B">
        <w:rPr>
          <w:sz w:val="22"/>
          <w:szCs w:val="22"/>
          <w:lang w:eastAsia="x-none"/>
        </w:rPr>
        <w:t>3</w:t>
      </w:r>
      <w:r w:rsidRPr="00F4755B">
        <w:rPr>
          <w:sz w:val="22"/>
          <w:szCs w:val="22"/>
          <w:lang w:val="x-none" w:eastAsia="x-none"/>
        </w:rPr>
        <w:t xml:space="preserve">. </w:t>
      </w:r>
      <w:r w:rsidRPr="00F4755B">
        <w:rPr>
          <w:color w:val="000000"/>
          <w:sz w:val="22"/>
          <w:szCs w:val="22"/>
          <w:lang w:val="x-none" w:eastAsia="x-none"/>
        </w:rPr>
        <w:t>Исполнитель вправе привлекать для оказания услуги третьих лиц. В случае привлечения третьих лиц, Исполнитель несет полную ответственность за их действия перед Заказчиком.</w:t>
      </w:r>
    </w:p>
    <w:p w:rsidR="003705A2" w:rsidRPr="00F4755B" w:rsidRDefault="003705A2" w:rsidP="003705A2">
      <w:pPr>
        <w:tabs>
          <w:tab w:val="left" w:pos="0"/>
          <w:tab w:val="left" w:pos="1134"/>
        </w:tabs>
        <w:ind w:firstLine="284"/>
        <w:jc w:val="both"/>
        <w:rPr>
          <w:sz w:val="22"/>
          <w:szCs w:val="22"/>
        </w:rPr>
      </w:pPr>
      <w:r w:rsidRPr="00F4755B">
        <w:rPr>
          <w:sz w:val="22"/>
          <w:szCs w:val="22"/>
        </w:rPr>
        <w:t>3.3.4. Требовать возмещения неустойки (штрафа, пени) и (или) убытков, причиненных по вине Заказчика.</w:t>
      </w:r>
    </w:p>
    <w:p w:rsidR="003705A2" w:rsidRPr="00F4755B" w:rsidRDefault="003705A2" w:rsidP="003705A2">
      <w:pPr>
        <w:tabs>
          <w:tab w:val="left" w:pos="0"/>
          <w:tab w:val="left" w:pos="1134"/>
        </w:tabs>
        <w:ind w:firstLine="284"/>
        <w:jc w:val="both"/>
        <w:rPr>
          <w:b/>
          <w:sz w:val="22"/>
          <w:szCs w:val="22"/>
        </w:rPr>
      </w:pPr>
      <w:r w:rsidRPr="00F4755B">
        <w:rPr>
          <w:b/>
          <w:sz w:val="22"/>
          <w:szCs w:val="22"/>
        </w:rPr>
        <w:t>3.4. Исполнитель обязан:</w:t>
      </w:r>
    </w:p>
    <w:p w:rsidR="003705A2" w:rsidRPr="00F4755B" w:rsidRDefault="003705A2" w:rsidP="003705A2">
      <w:pPr>
        <w:shd w:val="clear" w:color="auto" w:fill="FFFFFF"/>
        <w:tabs>
          <w:tab w:val="left" w:pos="0"/>
        </w:tabs>
        <w:ind w:firstLine="284"/>
        <w:jc w:val="both"/>
        <w:rPr>
          <w:sz w:val="22"/>
          <w:szCs w:val="22"/>
          <w:lang w:val="x-none" w:eastAsia="x-none"/>
        </w:rPr>
      </w:pPr>
      <w:r w:rsidRPr="00F4755B">
        <w:rPr>
          <w:color w:val="000000"/>
          <w:sz w:val="22"/>
          <w:szCs w:val="22"/>
          <w:lang w:val="x-none" w:eastAsia="x-none"/>
        </w:rPr>
        <w:t>3.</w:t>
      </w:r>
      <w:r w:rsidRPr="00F4755B">
        <w:rPr>
          <w:color w:val="000000"/>
          <w:sz w:val="22"/>
          <w:szCs w:val="22"/>
          <w:lang w:eastAsia="x-none"/>
        </w:rPr>
        <w:t>4</w:t>
      </w:r>
      <w:r w:rsidRPr="00F4755B">
        <w:rPr>
          <w:color w:val="000000"/>
          <w:sz w:val="22"/>
          <w:szCs w:val="22"/>
          <w:lang w:val="x-none" w:eastAsia="x-none"/>
        </w:rPr>
        <w:t xml:space="preserve">.1. Оказать услуги, указанные в </w:t>
      </w:r>
      <w:r w:rsidRPr="00F4755B">
        <w:rPr>
          <w:color w:val="000000"/>
          <w:sz w:val="22"/>
          <w:szCs w:val="22"/>
          <w:lang w:eastAsia="x-none"/>
        </w:rPr>
        <w:t>п.</w:t>
      </w:r>
      <w:r w:rsidRPr="00F4755B">
        <w:rPr>
          <w:color w:val="000000"/>
          <w:sz w:val="22"/>
          <w:szCs w:val="22"/>
          <w:lang w:val="x-none" w:eastAsia="x-none"/>
        </w:rPr>
        <w:t xml:space="preserve"> 1.1 в строгом соответствии с </w:t>
      </w:r>
      <w:r w:rsidRPr="00F4755B">
        <w:rPr>
          <w:color w:val="000000"/>
          <w:sz w:val="22"/>
          <w:szCs w:val="22"/>
          <w:lang w:eastAsia="x-none"/>
        </w:rPr>
        <w:t xml:space="preserve">Техническим </w:t>
      </w:r>
      <w:r w:rsidRPr="00F4755B">
        <w:rPr>
          <w:color w:val="000000"/>
          <w:sz w:val="22"/>
          <w:szCs w:val="22"/>
          <w:lang w:val="x-none" w:eastAsia="x-none"/>
        </w:rPr>
        <w:t xml:space="preserve">заданием. </w:t>
      </w:r>
      <w:r w:rsidRPr="00F4755B">
        <w:rPr>
          <w:sz w:val="22"/>
          <w:szCs w:val="22"/>
          <w:lang w:val="x-none" w:eastAsia="x-none"/>
        </w:rPr>
        <w:t>Использовать все свои профессиональные умения и опыт, а также приложить максимальные усилия для оказания услуги наилучшим образом и достижения желаемого Заказчиком результата.</w:t>
      </w:r>
    </w:p>
    <w:p w:rsidR="003705A2" w:rsidRPr="00F4755B" w:rsidRDefault="003705A2" w:rsidP="003705A2">
      <w:pPr>
        <w:shd w:val="clear" w:color="auto" w:fill="FFFFFF"/>
        <w:tabs>
          <w:tab w:val="left" w:pos="0"/>
        </w:tabs>
        <w:ind w:firstLine="284"/>
        <w:jc w:val="both"/>
        <w:rPr>
          <w:sz w:val="22"/>
          <w:szCs w:val="22"/>
          <w:lang w:eastAsia="x-none"/>
        </w:rPr>
      </w:pPr>
      <w:r w:rsidRPr="00F4755B">
        <w:rPr>
          <w:color w:val="000000"/>
          <w:sz w:val="22"/>
          <w:szCs w:val="22"/>
          <w:lang w:val="x-none" w:eastAsia="x-none"/>
        </w:rPr>
        <w:t>3.</w:t>
      </w:r>
      <w:r w:rsidRPr="00F4755B">
        <w:rPr>
          <w:color w:val="000000"/>
          <w:sz w:val="22"/>
          <w:szCs w:val="22"/>
          <w:lang w:eastAsia="x-none"/>
        </w:rPr>
        <w:t>4</w:t>
      </w:r>
      <w:r w:rsidRPr="00F4755B">
        <w:rPr>
          <w:color w:val="000000"/>
          <w:sz w:val="22"/>
          <w:szCs w:val="22"/>
          <w:lang w:val="x-none" w:eastAsia="x-none"/>
        </w:rPr>
        <w:t xml:space="preserve">.2. В течение </w:t>
      </w:r>
      <w:r w:rsidRPr="00F4755B">
        <w:rPr>
          <w:color w:val="000000"/>
          <w:sz w:val="22"/>
          <w:szCs w:val="22"/>
          <w:lang w:eastAsia="x-none"/>
        </w:rPr>
        <w:t>5-</w:t>
      </w:r>
      <w:r w:rsidRPr="00F4755B">
        <w:rPr>
          <w:color w:val="000000"/>
          <w:sz w:val="22"/>
          <w:szCs w:val="22"/>
          <w:lang w:val="x-none" w:eastAsia="x-none"/>
        </w:rPr>
        <w:t xml:space="preserve">ти дней по окончании оказания услуг по настоящему </w:t>
      </w:r>
      <w:r w:rsidRPr="00F4755B">
        <w:rPr>
          <w:color w:val="000000"/>
          <w:sz w:val="22"/>
          <w:szCs w:val="22"/>
          <w:lang w:eastAsia="x-none"/>
        </w:rPr>
        <w:t>Договор</w:t>
      </w:r>
      <w:r w:rsidRPr="00F4755B">
        <w:rPr>
          <w:color w:val="000000"/>
          <w:sz w:val="22"/>
          <w:szCs w:val="22"/>
          <w:lang w:val="x-none" w:eastAsia="x-none"/>
        </w:rPr>
        <w:t xml:space="preserve">у представить Заказчику акт оказанных </w:t>
      </w:r>
      <w:r w:rsidRPr="00F4755B">
        <w:rPr>
          <w:color w:val="000000"/>
          <w:sz w:val="22"/>
          <w:szCs w:val="22"/>
          <w:lang w:eastAsia="x-none"/>
        </w:rPr>
        <w:t>у</w:t>
      </w:r>
      <w:r w:rsidRPr="00F4755B">
        <w:rPr>
          <w:color w:val="000000"/>
          <w:sz w:val="22"/>
          <w:szCs w:val="22"/>
          <w:lang w:val="x-none" w:eastAsia="x-none"/>
        </w:rPr>
        <w:t>слуг</w:t>
      </w:r>
      <w:r w:rsidRPr="00F4755B">
        <w:rPr>
          <w:color w:val="000000"/>
          <w:sz w:val="22"/>
          <w:szCs w:val="22"/>
          <w:lang w:eastAsia="x-none"/>
        </w:rPr>
        <w:t>.</w:t>
      </w:r>
    </w:p>
    <w:p w:rsidR="003705A2" w:rsidRPr="00F4755B" w:rsidRDefault="003705A2" w:rsidP="003705A2">
      <w:pPr>
        <w:shd w:val="clear" w:color="auto" w:fill="FFFFFF"/>
        <w:tabs>
          <w:tab w:val="left" w:pos="0"/>
        </w:tabs>
        <w:ind w:firstLine="284"/>
        <w:jc w:val="both"/>
        <w:rPr>
          <w:sz w:val="22"/>
          <w:szCs w:val="22"/>
          <w:lang w:eastAsia="x-none"/>
        </w:rPr>
      </w:pPr>
      <w:r w:rsidRPr="00F4755B">
        <w:rPr>
          <w:sz w:val="22"/>
          <w:szCs w:val="22"/>
          <w:lang w:val="x-none" w:eastAsia="x-none"/>
        </w:rPr>
        <w:t>3.</w:t>
      </w:r>
      <w:r w:rsidRPr="00F4755B">
        <w:rPr>
          <w:sz w:val="22"/>
          <w:szCs w:val="22"/>
          <w:lang w:eastAsia="x-none"/>
        </w:rPr>
        <w:t>4.3</w:t>
      </w:r>
      <w:r w:rsidRPr="00F4755B">
        <w:rPr>
          <w:sz w:val="22"/>
          <w:szCs w:val="22"/>
          <w:lang w:val="x-none" w:eastAsia="x-none"/>
        </w:rPr>
        <w:t xml:space="preserve">. Предоставлять Заказчику документы и информацию, необходимую для проведения экспертизы результатов исполнения </w:t>
      </w:r>
      <w:r w:rsidRPr="00F4755B">
        <w:rPr>
          <w:sz w:val="22"/>
          <w:szCs w:val="22"/>
          <w:lang w:eastAsia="x-none"/>
        </w:rPr>
        <w:t>Договора</w:t>
      </w:r>
      <w:r w:rsidRPr="00F4755B">
        <w:rPr>
          <w:sz w:val="22"/>
          <w:szCs w:val="22"/>
          <w:lang w:val="x-none" w:eastAsia="x-none"/>
        </w:rPr>
        <w:t xml:space="preserve"> на предмет их соответствия условиям </w:t>
      </w:r>
      <w:r w:rsidRPr="00F4755B">
        <w:rPr>
          <w:sz w:val="22"/>
          <w:szCs w:val="22"/>
          <w:lang w:eastAsia="x-none"/>
        </w:rPr>
        <w:t>Договор</w:t>
      </w:r>
      <w:r w:rsidRPr="00F4755B">
        <w:rPr>
          <w:sz w:val="22"/>
          <w:szCs w:val="22"/>
          <w:lang w:val="x-none" w:eastAsia="x-none"/>
        </w:rPr>
        <w:t>а.</w:t>
      </w:r>
    </w:p>
    <w:p w:rsidR="003705A2" w:rsidRPr="00F4755B" w:rsidRDefault="003705A2" w:rsidP="003705A2">
      <w:pPr>
        <w:widowControl w:val="0"/>
        <w:tabs>
          <w:tab w:val="left" w:pos="142"/>
          <w:tab w:val="left" w:pos="426"/>
          <w:tab w:val="left" w:pos="993"/>
          <w:tab w:val="left" w:pos="2356"/>
        </w:tabs>
        <w:suppressAutoHyphens/>
        <w:ind w:right="17" w:firstLine="284"/>
        <w:jc w:val="both"/>
        <w:rPr>
          <w:sz w:val="22"/>
          <w:szCs w:val="22"/>
          <w:lang w:val="x-none"/>
        </w:rPr>
      </w:pPr>
      <w:r w:rsidRPr="00F4755B">
        <w:rPr>
          <w:sz w:val="22"/>
          <w:szCs w:val="22"/>
        </w:rPr>
        <w:t xml:space="preserve">3.4.4. </w:t>
      </w:r>
      <w:r w:rsidRPr="00F4755B">
        <w:rPr>
          <w:sz w:val="22"/>
          <w:szCs w:val="22"/>
          <w:lang w:eastAsia="zh-CN"/>
        </w:rPr>
        <w:t>Принимать</w:t>
      </w:r>
      <w:r w:rsidRPr="00F4755B">
        <w:rPr>
          <w:sz w:val="22"/>
          <w:szCs w:val="22"/>
          <w:lang w:val="x-none" w:eastAsia="zh-CN"/>
        </w:rPr>
        <w:t xml:space="preserve"> участие в сверке расчётов по требованию Заказчика, предоставлять необходимые документы для сверки с бухгалтерией Заказчика</w:t>
      </w:r>
      <w:r w:rsidRPr="00F4755B">
        <w:rPr>
          <w:sz w:val="22"/>
          <w:szCs w:val="22"/>
          <w:lang w:eastAsia="zh-CN"/>
        </w:rPr>
        <w:t>.</w:t>
      </w:r>
    </w:p>
    <w:p w:rsidR="003705A2" w:rsidRPr="00F4755B" w:rsidRDefault="003705A2" w:rsidP="003705A2">
      <w:pPr>
        <w:tabs>
          <w:tab w:val="left" w:pos="0"/>
          <w:tab w:val="left" w:pos="1134"/>
        </w:tabs>
        <w:autoSpaceDE w:val="0"/>
        <w:autoSpaceDN w:val="0"/>
        <w:adjustRightInd w:val="0"/>
        <w:ind w:firstLine="284"/>
        <w:jc w:val="both"/>
        <w:rPr>
          <w:sz w:val="22"/>
          <w:szCs w:val="22"/>
        </w:rPr>
      </w:pPr>
      <w:r w:rsidRPr="00F4755B">
        <w:rPr>
          <w:sz w:val="22"/>
          <w:szCs w:val="22"/>
        </w:rPr>
        <w:t>3.4.5. Выполнять иные обязанности, предусмотренные Договором.</w:t>
      </w:r>
    </w:p>
    <w:p w:rsidR="003705A2" w:rsidRPr="00F4755B" w:rsidRDefault="003705A2" w:rsidP="003705A2">
      <w:pPr>
        <w:tabs>
          <w:tab w:val="left" w:pos="1418"/>
        </w:tabs>
        <w:ind w:firstLine="284"/>
        <w:jc w:val="both"/>
        <w:rPr>
          <w:sz w:val="22"/>
          <w:szCs w:val="22"/>
        </w:rPr>
      </w:pPr>
    </w:p>
    <w:p w:rsidR="003705A2" w:rsidRPr="00F4755B" w:rsidRDefault="003705A2" w:rsidP="003705A2">
      <w:pPr>
        <w:tabs>
          <w:tab w:val="left" w:pos="0"/>
        </w:tabs>
        <w:jc w:val="center"/>
        <w:rPr>
          <w:b/>
          <w:sz w:val="22"/>
          <w:szCs w:val="22"/>
        </w:rPr>
      </w:pPr>
      <w:r w:rsidRPr="00F4755B">
        <w:rPr>
          <w:b/>
          <w:sz w:val="22"/>
          <w:szCs w:val="22"/>
        </w:rPr>
        <w:t>4. ПОРЯДОК СДАЧИ И ПРИЕМКИ УСЛУГ</w:t>
      </w:r>
    </w:p>
    <w:p w:rsidR="003705A2" w:rsidRPr="00F4755B" w:rsidRDefault="003705A2" w:rsidP="003705A2">
      <w:pPr>
        <w:tabs>
          <w:tab w:val="left" w:pos="1134"/>
        </w:tabs>
        <w:ind w:firstLine="284"/>
        <w:jc w:val="both"/>
        <w:rPr>
          <w:sz w:val="22"/>
          <w:szCs w:val="22"/>
        </w:rPr>
      </w:pPr>
      <w:r w:rsidRPr="00F4755B">
        <w:rPr>
          <w:sz w:val="22"/>
          <w:szCs w:val="22"/>
        </w:rPr>
        <w:t>4.1. Исполнитель в срок, указанный в п. 1.3, при оказании услуг должен передать Заказчику следующие документы на русском языке:</w:t>
      </w:r>
    </w:p>
    <w:p w:rsidR="003705A2" w:rsidRPr="00F4755B" w:rsidRDefault="003705A2" w:rsidP="003705A2">
      <w:pPr>
        <w:tabs>
          <w:tab w:val="left" w:pos="1418"/>
        </w:tabs>
        <w:rPr>
          <w:i/>
          <w:sz w:val="22"/>
          <w:szCs w:val="22"/>
        </w:rPr>
      </w:pPr>
      <w:r w:rsidRPr="00F4755B">
        <w:rPr>
          <w:b/>
          <w:sz w:val="22"/>
          <w:szCs w:val="22"/>
        </w:rPr>
        <w:t>-</w:t>
      </w:r>
      <w:r w:rsidRPr="00F4755B">
        <w:rPr>
          <w:sz w:val="22"/>
          <w:szCs w:val="22"/>
        </w:rPr>
        <w:t xml:space="preserve"> акт оказанных услуг; </w:t>
      </w:r>
    </w:p>
    <w:p w:rsidR="003705A2" w:rsidRPr="00F4755B" w:rsidRDefault="003705A2" w:rsidP="003705A2">
      <w:pPr>
        <w:tabs>
          <w:tab w:val="left" w:pos="1418"/>
        </w:tabs>
        <w:rPr>
          <w:sz w:val="22"/>
          <w:szCs w:val="22"/>
        </w:rPr>
      </w:pPr>
      <w:r w:rsidRPr="00F4755B">
        <w:rPr>
          <w:b/>
          <w:sz w:val="22"/>
          <w:szCs w:val="22"/>
        </w:rPr>
        <w:t>-</w:t>
      </w:r>
      <w:r w:rsidRPr="00F4755B">
        <w:rPr>
          <w:sz w:val="22"/>
          <w:szCs w:val="22"/>
        </w:rPr>
        <w:t xml:space="preserve"> счет и счет</w:t>
      </w:r>
      <w:r w:rsidRPr="00F4755B">
        <w:rPr>
          <w:b/>
          <w:sz w:val="22"/>
          <w:szCs w:val="22"/>
        </w:rPr>
        <w:t>-</w:t>
      </w:r>
      <w:r w:rsidRPr="00F4755B">
        <w:rPr>
          <w:sz w:val="22"/>
          <w:szCs w:val="22"/>
        </w:rPr>
        <w:t>фактуру (при наличии).</w:t>
      </w:r>
    </w:p>
    <w:p w:rsidR="003705A2" w:rsidRPr="00F4755B" w:rsidRDefault="003705A2" w:rsidP="003705A2">
      <w:pPr>
        <w:widowControl w:val="0"/>
        <w:tabs>
          <w:tab w:val="left" w:pos="1134"/>
        </w:tabs>
        <w:autoSpaceDE w:val="0"/>
        <w:autoSpaceDN w:val="0"/>
        <w:adjustRightInd w:val="0"/>
        <w:ind w:firstLine="284"/>
        <w:jc w:val="both"/>
        <w:rPr>
          <w:sz w:val="22"/>
          <w:szCs w:val="22"/>
        </w:rPr>
      </w:pPr>
      <w:r w:rsidRPr="00F4755B">
        <w:rPr>
          <w:sz w:val="22"/>
          <w:szCs w:val="22"/>
        </w:rPr>
        <w:t xml:space="preserve">4.2. Заказчик обязуется в течение 5-ти рабочих дней со дня получения акта оказанных услуг рассмотреть и при отсутствии возражений подписать и направить Исполнителю подписанный акт оказанных услуг или мотивированный отказ от приемки услуг. Факт непредставления в срок обоснованных письменных замечаний Исполнителю означает безоговорочное принятие оказанных услуг по настоящему Договору и по юридическим последствиям приравнивается к подписанию Заказчиком акта оказанных услуг. </w:t>
      </w:r>
    </w:p>
    <w:p w:rsidR="00D84BE2" w:rsidRPr="00F4755B" w:rsidRDefault="00D84BE2" w:rsidP="00D84BE2">
      <w:pPr>
        <w:ind w:right="-35" w:firstLine="284"/>
        <w:contextualSpacing/>
        <w:jc w:val="both"/>
        <w:rPr>
          <w:sz w:val="22"/>
          <w:szCs w:val="22"/>
          <w:lang w:eastAsia="ar-SA"/>
        </w:rPr>
      </w:pPr>
      <w:r w:rsidRPr="00F4755B">
        <w:rPr>
          <w:sz w:val="22"/>
          <w:szCs w:val="22"/>
          <w:lang w:eastAsia="ar-SA"/>
        </w:rPr>
        <w:t xml:space="preserve">Для проверки результатов оказанных услуг в части их соответствия условиям настоящего Контракта Заказчик проводит экспертизу. </w:t>
      </w:r>
    </w:p>
    <w:p w:rsidR="00D84BE2" w:rsidRPr="00F4755B" w:rsidRDefault="00D84BE2" w:rsidP="00D84BE2">
      <w:pPr>
        <w:ind w:right="-35" w:firstLine="284"/>
        <w:contextualSpacing/>
        <w:jc w:val="both"/>
        <w:rPr>
          <w:sz w:val="22"/>
          <w:szCs w:val="22"/>
          <w:lang w:eastAsia="ar-SA"/>
        </w:rPr>
      </w:pPr>
      <w:r w:rsidRPr="00F4755B">
        <w:rPr>
          <w:sz w:val="22"/>
          <w:szCs w:val="22"/>
          <w:lang w:eastAsia="ar-SA"/>
        </w:rPr>
        <w:t>Экспертиза результатов оказанных услуг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D84BE2" w:rsidRPr="00F4755B" w:rsidRDefault="00D84BE2" w:rsidP="00D84BE2">
      <w:pPr>
        <w:ind w:firstLine="284"/>
        <w:jc w:val="both"/>
        <w:rPr>
          <w:sz w:val="22"/>
          <w:szCs w:val="22"/>
        </w:rPr>
      </w:pPr>
      <w:r w:rsidRPr="00F4755B">
        <w:rPr>
          <w:sz w:val="22"/>
          <w:szCs w:val="22"/>
        </w:rPr>
        <w:t>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Акт приема-передачи оказанных услуг.</w:t>
      </w:r>
    </w:p>
    <w:p w:rsidR="00D84BE2" w:rsidRPr="00F4755B" w:rsidRDefault="00D84BE2" w:rsidP="00D84BE2">
      <w:pPr>
        <w:jc w:val="both"/>
        <w:rPr>
          <w:sz w:val="22"/>
          <w:szCs w:val="22"/>
        </w:rPr>
      </w:pPr>
      <w:r w:rsidRPr="00F4755B">
        <w:rPr>
          <w:sz w:val="22"/>
          <w:szCs w:val="22"/>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D84BE2" w:rsidRPr="00F4755B" w:rsidRDefault="00D84BE2" w:rsidP="00D84BE2">
      <w:pPr>
        <w:widowControl w:val="0"/>
        <w:tabs>
          <w:tab w:val="left" w:pos="1134"/>
        </w:tabs>
        <w:autoSpaceDE w:val="0"/>
        <w:autoSpaceDN w:val="0"/>
        <w:adjustRightInd w:val="0"/>
        <w:ind w:firstLine="284"/>
        <w:jc w:val="both"/>
        <w:rPr>
          <w:sz w:val="22"/>
          <w:szCs w:val="22"/>
        </w:rPr>
      </w:pPr>
      <w:r w:rsidRPr="00F4755B">
        <w:rPr>
          <w:sz w:val="22"/>
          <w:szCs w:val="22"/>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3705A2" w:rsidRPr="00F4755B" w:rsidRDefault="003705A2" w:rsidP="003705A2">
      <w:pPr>
        <w:widowControl w:val="0"/>
        <w:tabs>
          <w:tab w:val="left" w:pos="993"/>
        </w:tabs>
        <w:ind w:firstLine="284"/>
        <w:jc w:val="both"/>
        <w:rPr>
          <w:color w:val="00000A"/>
          <w:sz w:val="22"/>
          <w:szCs w:val="22"/>
        </w:rPr>
      </w:pPr>
      <w:r w:rsidRPr="00F4755B">
        <w:rPr>
          <w:sz w:val="22"/>
          <w:szCs w:val="22"/>
        </w:rPr>
        <w:t>4.3. В случае мотивированного отказа Заказчика от приемки оказанных услуг Сторонами составляется двусторонний акт с перечнем необходимых доработок и сроков исправления</w:t>
      </w:r>
      <w:r w:rsidRPr="00F4755B">
        <w:rPr>
          <w:color w:val="00000A"/>
          <w:sz w:val="22"/>
          <w:szCs w:val="22"/>
        </w:rPr>
        <w:t>.</w:t>
      </w:r>
    </w:p>
    <w:p w:rsidR="003705A2" w:rsidRPr="00F4755B" w:rsidRDefault="003705A2" w:rsidP="003705A2">
      <w:pPr>
        <w:tabs>
          <w:tab w:val="left" w:pos="0"/>
        </w:tabs>
        <w:jc w:val="center"/>
        <w:rPr>
          <w:b/>
          <w:sz w:val="22"/>
          <w:szCs w:val="22"/>
        </w:rPr>
      </w:pPr>
    </w:p>
    <w:p w:rsidR="003705A2" w:rsidRPr="00F4755B" w:rsidRDefault="003705A2" w:rsidP="003705A2">
      <w:pPr>
        <w:tabs>
          <w:tab w:val="left" w:pos="0"/>
        </w:tabs>
        <w:jc w:val="center"/>
        <w:rPr>
          <w:b/>
          <w:sz w:val="22"/>
          <w:szCs w:val="22"/>
        </w:rPr>
      </w:pPr>
      <w:r w:rsidRPr="00F4755B">
        <w:rPr>
          <w:b/>
          <w:sz w:val="22"/>
          <w:szCs w:val="22"/>
        </w:rPr>
        <w:t>5. ОТВЕТСТВЕННОСТЬ СТОРОН</w:t>
      </w:r>
    </w:p>
    <w:p w:rsidR="003705A2" w:rsidRPr="00F4755B" w:rsidRDefault="003705A2" w:rsidP="003705A2">
      <w:pPr>
        <w:ind w:right="-37" w:firstLine="284"/>
        <w:jc w:val="both"/>
        <w:rPr>
          <w:sz w:val="22"/>
          <w:szCs w:val="22"/>
        </w:rPr>
      </w:pPr>
      <w:r w:rsidRPr="00F4755B">
        <w:rPr>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r w:rsidRPr="00F4755B">
        <w:rPr>
          <w:sz w:val="22"/>
          <w:szCs w:val="22"/>
        </w:rPr>
        <w:tab/>
      </w:r>
    </w:p>
    <w:p w:rsidR="003705A2" w:rsidRPr="00F4755B" w:rsidRDefault="003705A2" w:rsidP="003705A2">
      <w:pPr>
        <w:autoSpaceDE w:val="0"/>
        <w:autoSpaceDN w:val="0"/>
        <w:adjustRightInd w:val="0"/>
        <w:ind w:firstLine="284"/>
        <w:jc w:val="both"/>
        <w:rPr>
          <w:sz w:val="22"/>
          <w:szCs w:val="22"/>
        </w:rPr>
      </w:pPr>
      <w:r w:rsidRPr="00F4755B">
        <w:rPr>
          <w:sz w:val="22"/>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705A2" w:rsidRPr="00F4755B" w:rsidRDefault="003705A2" w:rsidP="003705A2">
      <w:pPr>
        <w:autoSpaceDE w:val="0"/>
        <w:autoSpaceDN w:val="0"/>
        <w:adjustRightInd w:val="0"/>
        <w:ind w:firstLine="284"/>
        <w:jc w:val="both"/>
        <w:rPr>
          <w:rFonts w:eastAsia="Calibri"/>
          <w:sz w:val="22"/>
          <w:szCs w:val="22"/>
          <w:lang w:eastAsia="en-US"/>
        </w:rPr>
      </w:pPr>
      <w:r w:rsidRPr="00F4755B">
        <w:rPr>
          <w:sz w:val="22"/>
          <w:szCs w:val="22"/>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1/300 действующей на день уплаты пеней ставки рефинансирования ЦБ РФ от не уплаченной в срок суммы.</w:t>
      </w:r>
    </w:p>
    <w:p w:rsidR="003705A2" w:rsidRPr="00F4755B" w:rsidRDefault="003705A2" w:rsidP="003705A2">
      <w:pPr>
        <w:autoSpaceDE w:val="0"/>
        <w:ind w:firstLine="284"/>
        <w:jc w:val="both"/>
        <w:rPr>
          <w:sz w:val="22"/>
          <w:szCs w:val="22"/>
        </w:rPr>
      </w:pPr>
      <w:r w:rsidRPr="00F4755B">
        <w:rPr>
          <w:sz w:val="22"/>
          <w:szCs w:val="22"/>
        </w:rPr>
        <w:t>5.4.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705A2" w:rsidRPr="00F4755B" w:rsidRDefault="003705A2" w:rsidP="003705A2">
      <w:pPr>
        <w:autoSpaceDE w:val="0"/>
        <w:autoSpaceDN w:val="0"/>
        <w:adjustRightInd w:val="0"/>
        <w:ind w:firstLine="284"/>
        <w:jc w:val="both"/>
        <w:rPr>
          <w:rFonts w:eastAsia="Calibri"/>
          <w:sz w:val="22"/>
          <w:szCs w:val="22"/>
          <w:lang w:eastAsia="en-US"/>
        </w:rPr>
      </w:pPr>
      <w:r w:rsidRPr="00F4755B">
        <w:rPr>
          <w:sz w:val="22"/>
          <w:szCs w:val="22"/>
        </w:rPr>
        <w:t xml:space="preserve">5.5. </w:t>
      </w:r>
      <w:r w:rsidRPr="00F4755B">
        <w:rPr>
          <w:rFonts w:eastAsia="Calibri"/>
          <w:sz w:val="22"/>
          <w:szCs w:val="22"/>
          <w:lang w:eastAsia="en-US"/>
        </w:rPr>
        <w:t xml:space="preserve">Пеня начисляется за каждый день просрочки исполнения </w:t>
      </w:r>
      <w:r w:rsidRPr="00F4755B">
        <w:rPr>
          <w:sz w:val="22"/>
          <w:szCs w:val="22"/>
        </w:rPr>
        <w:t>Исполнителем</w:t>
      </w:r>
      <w:r w:rsidRPr="00F4755B">
        <w:rPr>
          <w:rFonts w:eastAsia="Calibri"/>
          <w:sz w:val="22"/>
          <w:szCs w:val="22"/>
          <w:lang w:eastAsia="en-US"/>
        </w:rPr>
        <w:t xml:space="preserve"> обязательства, предусмотренного Договором, и устанавливается в размере не менее </w:t>
      </w:r>
      <w:r w:rsidRPr="00F4755B">
        <w:rPr>
          <w:sz w:val="22"/>
          <w:szCs w:val="22"/>
        </w:rPr>
        <w:t xml:space="preserve">1/300 </w:t>
      </w:r>
      <w:r w:rsidRPr="00F4755B">
        <w:rPr>
          <w:rFonts w:eastAsia="Calibri"/>
          <w:sz w:val="22"/>
          <w:szCs w:val="22"/>
          <w:lang w:eastAsia="en-US"/>
        </w:rPr>
        <w:t xml:space="preserve">действующей на дату уплаты пени </w:t>
      </w:r>
      <w:hyperlink r:id="rId8" w:history="1">
        <w:r w:rsidRPr="00F4755B">
          <w:rPr>
            <w:rFonts w:eastAsia="Calibri"/>
            <w:sz w:val="22"/>
            <w:szCs w:val="22"/>
            <w:lang w:eastAsia="en-US"/>
          </w:rPr>
          <w:t>ставки</w:t>
        </w:r>
      </w:hyperlink>
      <w:r w:rsidRPr="00F4755B">
        <w:rPr>
          <w:rFonts w:eastAsia="Calibri"/>
          <w:sz w:val="22"/>
          <w:szCs w:val="22"/>
          <w:lang w:eastAsia="en-US"/>
        </w:rPr>
        <w:t xml:space="preserve"> рефинансирования ЦБ РФ от цены Договора, уменьшенной на сумму, пропорциональную объему обязательств, предусмотренных Договором и фактически исполненных</w:t>
      </w:r>
      <w:r w:rsidRPr="00F4755B">
        <w:rPr>
          <w:sz w:val="22"/>
          <w:szCs w:val="22"/>
        </w:rPr>
        <w:t xml:space="preserve"> Исполнителем</w:t>
      </w:r>
      <w:r w:rsidRPr="00F4755B">
        <w:rPr>
          <w:rFonts w:eastAsia="Calibri"/>
          <w:sz w:val="22"/>
          <w:szCs w:val="22"/>
          <w:lang w:eastAsia="en-US"/>
        </w:rPr>
        <w:t>.</w:t>
      </w:r>
    </w:p>
    <w:p w:rsidR="003705A2" w:rsidRPr="00F4755B" w:rsidRDefault="003705A2" w:rsidP="003705A2">
      <w:pPr>
        <w:ind w:firstLine="284"/>
        <w:jc w:val="both"/>
        <w:rPr>
          <w:sz w:val="22"/>
          <w:szCs w:val="22"/>
        </w:rPr>
      </w:pPr>
      <w:r w:rsidRPr="00F4755B">
        <w:rPr>
          <w:rFonts w:eastAsia="Calibri"/>
          <w:sz w:val="22"/>
          <w:szCs w:val="22"/>
          <w:lang w:eastAsia="en-US"/>
        </w:rPr>
        <w:t xml:space="preserve">5.6. </w:t>
      </w:r>
      <w:r w:rsidRPr="00F4755B">
        <w:rPr>
          <w:sz w:val="22"/>
          <w:szCs w:val="22"/>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3705A2" w:rsidRPr="00F4755B" w:rsidRDefault="003705A2" w:rsidP="003705A2">
      <w:pPr>
        <w:ind w:firstLine="284"/>
        <w:jc w:val="both"/>
        <w:rPr>
          <w:sz w:val="22"/>
          <w:szCs w:val="22"/>
        </w:rPr>
      </w:pPr>
      <w:r w:rsidRPr="00F4755B">
        <w:rPr>
          <w:sz w:val="22"/>
          <w:szCs w:val="22"/>
        </w:rPr>
        <w:t>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rsidR="003705A2" w:rsidRPr="00F4755B" w:rsidRDefault="003705A2" w:rsidP="003705A2">
      <w:pPr>
        <w:widowControl w:val="0"/>
        <w:tabs>
          <w:tab w:val="left" w:pos="720"/>
        </w:tabs>
        <w:autoSpaceDE w:val="0"/>
        <w:autoSpaceDN w:val="0"/>
        <w:adjustRightInd w:val="0"/>
        <w:ind w:firstLine="284"/>
        <w:jc w:val="both"/>
        <w:rPr>
          <w:sz w:val="22"/>
          <w:szCs w:val="22"/>
        </w:rPr>
      </w:pPr>
      <w:r w:rsidRPr="00F4755B">
        <w:rPr>
          <w:sz w:val="22"/>
          <w:szCs w:val="22"/>
        </w:rPr>
        <w:t>5.7. Неустойка (штраф, пени) должна быть перечислена Стороной по письменному запросу другой Стороны в течение 10</w:t>
      </w:r>
      <w:r w:rsidRPr="00F4755B">
        <w:rPr>
          <w:b/>
          <w:sz w:val="22"/>
          <w:szCs w:val="22"/>
        </w:rPr>
        <w:t>-</w:t>
      </w:r>
      <w:r w:rsidRPr="00F4755B">
        <w:rPr>
          <w:sz w:val="22"/>
          <w:szCs w:val="22"/>
        </w:rPr>
        <w:t>ти рабочих дней со дня получения такого запроса.</w:t>
      </w:r>
    </w:p>
    <w:p w:rsidR="003705A2" w:rsidRPr="00F4755B" w:rsidRDefault="003705A2" w:rsidP="003705A2">
      <w:pPr>
        <w:tabs>
          <w:tab w:val="left" w:pos="1095"/>
        </w:tabs>
        <w:suppressAutoHyphens/>
        <w:ind w:firstLine="284"/>
        <w:contextualSpacing/>
        <w:jc w:val="both"/>
        <w:rPr>
          <w:sz w:val="22"/>
          <w:szCs w:val="22"/>
          <w:lang w:eastAsia="zh-CN"/>
        </w:rPr>
      </w:pPr>
      <w:r w:rsidRPr="00F4755B">
        <w:rPr>
          <w:sz w:val="22"/>
          <w:szCs w:val="22"/>
          <w:lang w:eastAsia="zh-CN"/>
        </w:rPr>
        <w:t>Уплата неустойки (штрафа, пени) не освобождает Сторону от исполнения обязательств или устранения нарушений.</w:t>
      </w:r>
    </w:p>
    <w:p w:rsidR="003705A2" w:rsidRPr="00F4755B" w:rsidRDefault="003705A2" w:rsidP="003705A2">
      <w:pPr>
        <w:ind w:firstLine="284"/>
        <w:jc w:val="both"/>
        <w:rPr>
          <w:sz w:val="22"/>
          <w:szCs w:val="22"/>
        </w:rPr>
      </w:pPr>
      <w:r w:rsidRPr="00F4755B">
        <w:rPr>
          <w:sz w:val="22"/>
          <w:szCs w:val="22"/>
        </w:rPr>
        <w:t>5.8. Исполнитель обязан возместить ущерб, причиненный Заказчику в ходе исполнения Договора, в порядке, предусмотренном действующим законодательством.</w:t>
      </w:r>
    </w:p>
    <w:p w:rsidR="003705A2" w:rsidRPr="00F4755B" w:rsidRDefault="003705A2" w:rsidP="003705A2">
      <w:pPr>
        <w:ind w:firstLine="284"/>
        <w:jc w:val="both"/>
        <w:rPr>
          <w:sz w:val="22"/>
          <w:szCs w:val="22"/>
        </w:rPr>
      </w:pPr>
    </w:p>
    <w:p w:rsidR="003705A2" w:rsidRPr="00F4755B" w:rsidRDefault="003705A2" w:rsidP="003705A2">
      <w:pPr>
        <w:tabs>
          <w:tab w:val="left" w:pos="0"/>
        </w:tabs>
        <w:suppressAutoHyphens/>
        <w:jc w:val="center"/>
        <w:rPr>
          <w:b/>
          <w:sz w:val="22"/>
          <w:szCs w:val="22"/>
        </w:rPr>
      </w:pPr>
      <w:r w:rsidRPr="00F4755B">
        <w:rPr>
          <w:b/>
          <w:sz w:val="22"/>
          <w:szCs w:val="22"/>
        </w:rPr>
        <w:t>6. ФОРС</w:t>
      </w:r>
      <w:r w:rsidRPr="00F4755B">
        <w:rPr>
          <w:sz w:val="22"/>
          <w:szCs w:val="22"/>
        </w:rPr>
        <w:t>-</w:t>
      </w:r>
      <w:r w:rsidRPr="00F4755B">
        <w:rPr>
          <w:b/>
          <w:sz w:val="22"/>
          <w:szCs w:val="22"/>
        </w:rPr>
        <w:t>МАЖОР</w:t>
      </w:r>
    </w:p>
    <w:p w:rsidR="003705A2" w:rsidRPr="00F4755B" w:rsidRDefault="003705A2" w:rsidP="003705A2">
      <w:pPr>
        <w:tabs>
          <w:tab w:val="left" w:pos="0"/>
          <w:tab w:val="left" w:pos="993"/>
        </w:tabs>
        <w:ind w:firstLine="284"/>
        <w:jc w:val="both"/>
        <w:rPr>
          <w:sz w:val="22"/>
          <w:szCs w:val="22"/>
        </w:rPr>
      </w:pPr>
      <w:r w:rsidRPr="00F4755B">
        <w:rPr>
          <w:sz w:val="22"/>
          <w:szCs w:val="22"/>
        </w:rPr>
        <w:t xml:space="preserve">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а именно: пожара, наводнения, землетрясения, войны, военных действий, блокады, эмбарго, и, если эти обстоятельства непосредственно повлияли на исполнение Договора. </w:t>
      </w:r>
    </w:p>
    <w:p w:rsidR="003705A2" w:rsidRPr="00F4755B" w:rsidRDefault="003705A2" w:rsidP="003705A2">
      <w:pPr>
        <w:tabs>
          <w:tab w:val="left" w:pos="0"/>
          <w:tab w:val="left" w:pos="993"/>
        </w:tabs>
        <w:ind w:firstLine="284"/>
        <w:jc w:val="both"/>
        <w:rPr>
          <w:sz w:val="22"/>
          <w:szCs w:val="22"/>
        </w:rPr>
      </w:pPr>
      <w:r w:rsidRPr="00F4755B">
        <w:rPr>
          <w:sz w:val="22"/>
          <w:szCs w:val="22"/>
        </w:rPr>
        <w:t>6.2. Сторона, для которой создалась невозможность выполнения обязательств по Договору, обязана в течение 3</w:t>
      </w:r>
      <w:r w:rsidRPr="00F4755B">
        <w:rPr>
          <w:b/>
          <w:sz w:val="22"/>
          <w:szCs w:val="22"/>
        </w:rPr>
        <w:t>-</w:t>
      </w:r>
      <w:r w:rsidRPr="00F4755B">
        <w:rPr>
          <w:sz w:val="22"/>
          <w:szCs w:val="22"/>
        </w:rPr>
        <w:t xml:space="preserve">х дней известить другую Сторону о наступлении и прекращении вышеуказанных обстоятельств. </w:t>
      </w:r>
    </w:p>
    <w:p w:rsidR="003705A2" w:rsidRPr="00F4755B" w:rsidRDefault="003705A2" w:rsidP="003705A2">
      <w:pPr>
        <w:tabs>
          <w:tab w:val="left" w:pos="0"/>
          <w:tab w:val="left" w:pos="993"/>
        </w:tabs>
        <w:ind w:firstLine="284"/>
        <w:jc w:val="both"/>
        <w:rPr>
          <w:sz w:val="22"/>
          <w:szCs w:val="22"/>
        </w:rPr>
      </w:pPr>
      <w:r w:rsidRPr="00F4755B">
        <w:rPr>
          <w:sz w:val="22"/>
          <w:szCs w:val="22"/>
        </w:rPr>
        <w:t>6.3. Обязанность доказать наличие обстоятельств непреодолимой силы лежит на Стороне Договора, не выполнившей свои обязательства по Договору. Несвоевременное извещение об этих обстоятельствах лишает соответствующую Сторону права ссылаться на них в будущем.</w:t>
      </w:r>
    </w:p>
    <w:p w:rsidR="003705A2" w:rsidRPr="00F4755B" w:rsidRDefault="003705A2" w:rsidP="003705A2">
      <w:pPr>
        <w:tabs>
          <w:tab w:val="left" w:pos="0"/>
          <w:tab w:val="left" w:pos="993"/>
        </w:tabs>
        <w:ind w:firstLine="284"/>
        <w:jc w:val="both"/>
        <w:rPr>
          <w:sz w:val="22"/>
          <w:szCs w:val="22"/>
        </w:rPr>
      </w:pPr>
      <w:r w:rsidRPr="00F4755B">
        <w:rPr>
          <w:sz w:val="22"/>
          <w:szCs w:val="22"/>
        </w:rPr>
        <w:t>6.4. Если обстоятельства и их последствия будут длиться более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3705A2" w:rsidRPr="00F4755B" w:rsidRDefault="003705A2" w:rsidP="003705A2">
      <w:pPr>
        <w:shd w:val="clear" w:color="auto" w:fill="FFFFFF"/>
        <w:tabs>
          <w:tab w:val="left" w:pos="426"/>
          <w:tab w:val="left" w:pos="993"/>
          <w:tab w:val="left" w:pos="2694"/>
          <w:tab w:val="left" w:pos="2977"/>
        </w:tabs>
        <w:ind w:left="709" w:firstLine="284"/>
        <w:rPr>
          <w:b/>
          <w:sz w:val="22"/>
          <w:szCs w:val="22"/>
        </w:rPr>
      </w:pPr>
    </w:p>
    <w:p w:rsidR="003705A2" w:rsidRPr="00F4755B" w:rsidRDefault="003705A2" w:rsidP="003705A2">
      <w:pPr>
        <w:keepNext/>
        <w:tabs>
          <w:tab w:val="left" w:pos="0"/>
        </w:tabs>
        <w:suppressAutoHyphens/>
        <w:jc w:val="center"/>
        <w:rPr>
          <w:b/>
          <w:sz w:val="22"/>
          <w:szCs w:val="22"/>
        </w:rPr>
      </w:pPr>
      <w:r w:rsidRPr="00F4755B">
        <w:rPr>
          <w:b/>
          <w:sz w:val="22"/>
          <w:szCs w:val="22"/>
        </w:rPr>
        <w:t>7. ПОРЯДОК РАЗРЕШЕНИЯ СПОРОВ</w:t>
      </w:r>
    </w:p>
    <w:p w:rsidR="003705A2" w:rsidRPr="00F4755B" w:rsidRDefault="003705A2" w:rsidP="003705A2">
      <w:pPr>
        <w:tabs>
          <w:tab w:val="left" w:pos="993"/>
        </w:tabs>
        <w:ind w:firstLine="284"/>
        <w:jc w:val="both"/>
        <w:rPr>
          <w:sz w:val="22"/>
          <w:szCs w:val="22"/>
        </w:rPr>
      </w:pPr>
      <w:r w:rsidRPr="00F4755B">
        <w:rPr>
          <w:sz w:val="22"/>
          <w:szCs w:val="22"/>
        </w:rPr>
        <w:t xml:space="preserve">7.1. Все разногласия и споры, которые могут возникнуть при исполнении настоящего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DB5CFE" w:rsidRPr="00F4755B">
        <w:rPr>
          <w:sz w:val="22"/>
          <w:szCs w:val="22"/>
        </w:rPr>
        <w:t>Карачаево-Черкесской Республики</w:t>
      </w:r>
      <w:r w:rsidRPr="00F4755B">
        <w:rPr>
          <w:sz w:val="22"/>
          <w:szCs w:val="22"/>
        </w:rPr>
        <w:t>.</w:t>
      </w:r>
    </w:p>
    <w:p w:rsidR="003705A2" w:rsidRPr="00F4755B" w:rsidRDefault="003705A2" w:rsidP="003705A2">
      <w:pPr>
        <w:ind w:firstLine="284"/>
        <w:jc w:val="both"/>
        <w:rPr>
          <w:sz w:val="22"/>
          <w:szCs w:val="22"/>
        </w:rPr>
      </w:pPr>
      <w:r w:rsidRPr="00F4755B">
        <w:rPr>
          <w:sz w:val="22"/>
          <w:szCs w:val="22"/>
        </w:rPr>
        <w:t xml:space="preserve">7.2. В случае наличия претензий, споров, разногласий относительно исполнения одной из Сторон своих обязательств, другая Сторона до передачи спора в суд должна направить претензию с приложением документов, подтверждающих требования Стороны. </w:t>
      </w:r>
    </w:p>
    <w:p w:rsidR="003705A2" w:rsidRPr="00F4755B" w:rsidRDefault="003705A2" w:rsidP="003705A2">
      <w:pPr>
        <w:ind w:firstLine="284"/>
        <w:jc w:val="both"/>
        <w:rPr>
          <w:sz w:val="22"/>
          <w:szCs w:val="22"/>
        </w:rPr>
      </w:pPr>
      <w:r w:rsidRPr="00F4755B">
        <w:rPr>
          <w:sz w:val="22"/>
          <w:szCs w:val="22"/>
        </w:rPr>
        <w:t>7.3. В отношении всех претензий, направляемых по настоящему Договору, Сторона, к которой адресована данная претензия, должна дать письменный мотивированный ответ по существу претензии в срок не позднее 5</w:t>
      </w:r>
      <w:r w:rsidRPr="00F4755B">
        <w:rPr>
          <w:b/>
          <w:sz w:val="22"/>
          <w:szCs w:val="22"/>
        </w:rPr>
        <w:t>-</w:t>
      </w:r>
      <w:r w:rsidRPr="00F4755B">
        <w:rPr>
          <w:sz w:val="22"/>
          <w:szCs w:val="22"/>
        </w:rPr>
        <w:t>ти календарных дней с момента ее получения с приложением обосновывающих документов.</w:t>
      </w:r>
    </w:p>
    <w:p w:rsidR="003705A2" w:rsidRPr="00F4755B" w:rsidRDefault="003705A2" w:rsidP="003705A2">
      <w:pPr>
        <w:ind w:firstLine="284"/>
        <w:jc w:val="both"/>
        <w:rPr>
          <w:sz w:val="22"/>
          <w:szCs w:val="22"/>
        </w:rPr>
      </w:pPr>
    </w:p>
    <w:p w:rsidR="003705A2" w:rsidRPr="00F4755B" w:rsidRDefault="003705A2" w:rsidP="003705A2">
      <w:pPr>
        <w:tabs>
          <w:tab w:val="left" w:pos="0"/>
        </w:tabs>
        <w:jc w:val="center"/>
        <w:rPr>
          <w:b/>
          <w:sz w:val="22"/>
          <w:szCs w:val="22"/>
        </w:rPr>
      </w:pPr>
      <w:r w:rsidRPr="00F4755B">
        <w:rPr>
          <w:b/>
          <w:sz w:val="22"/>
          <w:szCs w:val="22"/>
        </w:rPr>
        <w:lastRenderedPageBreak/>
        <w:t>8. УСЛОВИЯ ИЗМЕНЕНИЯ И РАСТОРЖЕНИЯ ДОГОВОРА</w:t>
      </w:r>
    </w:p>
    <w:p w:rsidR="003705A2" w:rsidRPr="00F4755B" w:rsidRDefault="003705A2" w:rsidP="003705A2">
      <w:pPr>
        <w:tabs>
          <w:tab w:val="left" w:pos="709"/>
        </w:tabs>
        <w:ind w:firstLine="284"/>
        <w:jc w:val="both"/>
        <w:rPr>
          <w:sz w:val="22"/>
          <w:szCs w:val="22"/>
        </w:rPr>
      </w:pPr>
      <w:r w:rsidRPr="00F4755B">
        <w:rPr>
          <w:sz w:val="22"/>
          <w:szCs w:val="22"/>
        </w:rPr>
        <w:t>8.1.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3705A2" w:rsidRPr="00F4755B" w:rsidRDefault="003705A2" w:rsidP="003705A2">
      <w:pPr>
        <w:tabs>
          <w:tab w:val="left" w:pos="709"/>
        </w:tabs>
        <w:ind w:firstLine="284"/>
        <w:jc w:val="both"/>
        <w:rPr>
          <w:sz w:val="22"/>
          <w:szCs w:val="22"/>
        </w:rPr>
      </w:pPr>
      <w:r w:rsidRPr="00F4755B">
        <w:rPr>
          <w:sz w:val="22"/>
          <w:szCs w:val="22"/>
        </w:rPr>
        <w:t>8.2. При возникновении необходимости у Заказчика и по соглашению Сторон допускается изменение условий Договора в случаях:</w:t>
      </w:r>
    </w:p>
    <w:p w:rsidR="003705A2" w:rsidRPr="00F4755B" w:rsidRDefault="003705A2" w:rsidP="003705A2">
      <w:pPr>
        <w:tabs>
          <w:tab w:val="left" w:pos="0"/>
        </w:tabs>
        <w:jc w:val="both"/>
        <w:rPr>
          <w:sz w:val="22"/>
          <w:szCs w:val="22"/>
        </w:rPr>
      </w:pPr>
      <w:r w:rsidRPr="00F4755B">
        <w:rPr>
          <w:b/>
          <w:sz w:val="22"/>
          <w:szCs w:val="22"/>
        </w:rPr>
        <w:t>-</w:t>
      </w:r>
      <w:r w:rsidRPr="00F4755B">
        <w:rPr>
          <w:sz w:val="22"/>
          <w:szCs w:val="22"/>
        </w:rPr>
        <w:t xml:space="preserve"> при изменении количества оказываемых услуг, но не более 20%, при этом цена Договора должна быть изменена пропорционально изменению количества услуг исходя из установленной в Договоре цены единицы услуги;</w:t>
      </w:r>
    </w:p>
    <w:p w:rsidR="003705A2" w:rsidRPr="00F4755B" w:rsidRDefault="003705A2" w:rsidP="003705A2">
      <w:pPr>
        <w:tabs>
          <w:tab w:val="left" w:pos="0"/>
        </w:tabs>
        <w:jc w:val="both"/>
        <w:rPr>
          <w:sz w:val="22"/>
          <w:szCs w:val="22"/>
        </w:rPr>
      </w:pPr>
      <w:r w:rsidRPr="00F4755B">
        <w:rPr>
          <w:b/>
          <w:sz w:val="22"/>
          <w:szCs w:val="22"/>
        </w:rPr>
        <w:t xml:space="preserve">- </w:t>
      </w:r>
      <w:r w:rsidRPr="00F4755B">
        <w:rPr>
          <w:sz w:val="22"/>
          <w:szCs w:val="22"/>
        </w:rPr>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3705A2" w:rsidRPr="00F4755B" w:rsidRDefault="003705A2" w:rsidP="003705A2">
      <w:pPr>
        <w:tabs>
          <w:tab w:val="left" w:pos="0"/>
        </w:tabs>
        <w:jc w:val="both"/>
        <w:rPr>
          <w:sz w:val="22"/>
          <w:szCs w:val="22"/>
        </w:rPr>
      </w:pPr>
      <w:r w:rsidRPr="00F4755B">
        <w:rPr>
          <w:b/>
          <w:sz w:val="22"/>
          <w:szCs w:val="22"/>
        </w:rPr>
        <w:t>-</w:t>
      </w:r>
      <w:r w:rsidRPr="00F4755B">
        <w:rPr>
          <w:sz w:val="22"/>
          <w:szCs w:val="22"/>
        </w:rPr>
        <w:t xml:space="preserve"> при изменении цены Договора путем ее уменьшения без изменения иных условий исполнения Договора.</w:t>
      </w:r>
    </w:p>
    <w:p w:rsidR="003705A2" w:rsidRPr="00F4755B" w:rsidRDefault="003705A2" w:rsidP="003705A2">
      <w:pPr>
        <w:tabs>
          <w:tab w:val="left" w:pos="1134"/>
        </w:tabs>
        <w:ind w:firstLine="284"/>
        <w:jc w:val="both"/>
        <w:rPr>
          <w:sz w:val="22"/>
          <w:szCs w:val="22"/>
        </w:rPr>
      </w:pPr>
      <w:r w:rsidRPr="00F4755B">
        <w:rPr>
          <w:sz w:val="22"/>
          <w:szCs w:val="22"/>
        </w:rPr>
        <w:t>8.3.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705A2" w:rsidRPr="00F4755B" w:rsidRDefault="003705A2" w:rsidP="003705A2">
      <w:pPr>
        <w:tabs>
          <w:tab w:val="left" w:pos="1134"/>
        </w:tabs>
        <w:autoSpaceDE w:val="0"/>
        <w:autoSpaceDN w:val="0"/>
        <w:adjustRightInd w:val="0"/>
        <w:ind w:firstLine="284"/>
        <w:jc w:val="both"/>
        <w:rPr>
          <w:sz w:val="22"/>
          <w:szCs w:val="22"/>
        </w:rPr>
      </w:pPr>
      <w:r w:rsidRPr="00F4755B">
        <w:rPr>
          <w:sz w:val="22"/>
          <w:szCs w:val="22"/>
        </w:rPr>
        <w:t>8.4. 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705A2" w:rsidRPr="00F4755B" w:rsidRDefault="003705A2" w:rsidP="003705A2">
      <w:pPr>
        <w:autoSpaceDE w:val="0"/>
        <w:autoSpaceDN w:val="0"/>
        <w:adjustRightInd w:val="0"/>
        <w:ind w:firstLine="284"/>
        <w:contextualSpacing/>
        <w:jc w:val="both"/>
        <w:rPr>
          <w:sz w:val="22"/>
          <w:szCs w:val="22"/>
        </w:rPr>
      </w:pPr>
      <w:r w:rsidRPr="00F4755B">
        <w:rPr>
          <w:sz w:val="22"/>
          <w:szCs w:val="22"/>
        </w:rPr>
        <w:t>Заказчик вправе принять решение об одностороннем отказе от исполнения Договора при существенном нарушении условий Договора Исполнителем:</w:t>
      </w:r>
    </w:p>
    <w:p w:rsidR="003705A2" w:rsidRPr="00F4755B" w:rsidRDefault="003705A2" w:rsidP="003705A2">
      <w:pPr>
        <w:contextualSpacing/>
        <w:jc w:val="both"/>
        <w:rPr>
          <w:sz w:val="22"/>
          <w:szCs w:val="22"/>
        </w:rPr>
      </w:pPr>
      <w:r w:rsidRPr="00F4755B">
        <w:rPr>
          <w:b/>
          <w:sz w:val="22"/>
          <w:szCs w:val="22"/>
        </w:rPr>
        <w:t>-</w:t>
      </w:r>
      <w:r w:rsidRPr="00F4755B">
        <w:rPr>
          <w:sz w:val="22"/>
          <w:szCs w:val="22"/>
        </w:rPr>
        <w:t xml:space="preserve"> в случае просрочки оказания услуг более чем на 10 календарных дней;</w:t>
      </w:r>
    </w:p>
    <w:p w:rsidR="003705A2" w:rsidRPr="00F4755B" w:rsidRDefault="003705A2" w:rsidP="003705A2">
      <w:pPr>
        <w:contextualSpacing/>
        <w:jc w:val="both"/>
        <w:rPr>
          <w:sz w:val="22"/>
          <w:szCs w:val="22"/>
        </w:rPr>
      </w:pPr>
      <w:r w:rsidRPr="00F4755B">
        <w:rPr>
          <w:b/>
          <w:sz w:val="22"/>
          <w:szCs w:val="22"/>
        </w:rPr>
        <w:t>-</w:t>
      </w:r>
      <w:r w:rsidRPr="00F4755B">
        <w:rPr>
          <w:sz w:val="22"/>
          <w:szCs w:val="22"/>
        </w:rPr>
        <w:t xml:space="preserve"> в случае оказания услуг, не отвечающего требованиям Договора (в том числе качества, комплектности, и т. п.).</w:t>
      </w:r>
    </w:p>
    <w:p w:rsidR="003705A2" w:rsidRPr="00F4755B" w:rsidRDefault="003705A2" w:rsidP="003705A2">
      <w:pPr>
        <w:tabs>
          <w:tab w:val="left" w:pos="1134"/>
        </w:tabs>
        <w:autoSpaceDE w:val="0"/>
        <w:autoSpaceDN w:val="0"/>
        <w:adjustRightInd w:val="0"/>
        <w:ind w:firstLine="284"/>
        <w:jc w:val="both"/>
        <w:rPr>
          <w:sz w:val="22"/>
          <w:szCs w:val="22"/>
        </w:rPr>
      </w:pPr>
      <w:r w:rsidRPr="00F4755B">
        <w:rPr>
          <w:sz w:val="22"/>
          <w:szCs w:val="22"/>
        </w:rPr>
        <w:t>8.5.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Договора.</w:t>
      </w:r>
    </w:p>
    <w:p w:rsidR="003705A2" w:rsidRPr="00F4755B" w:rsidRDefault="003705A2" w:rsidP="003705A2">
      <w:pPr>
        <w:tabs>
          <w:tab w:val="left" w:pos="1134"/>
        </w:tabs>
        <w:autoSpaceDE w:val="0"/>
        <w:autoSpaceDN w:val="0"/>
        <w:adjustRightInd w:val="0"/>
        <w:ind w:firstLine="284"/>
        <w:jc w:val="both"/>
        <w:rPr>
          <w:sz w:val="22"/>
          <w:szCs w:val="22"/>
        </w:rPr>
      </w:pPr>
      <w:r w:rsidRPr="00F4755B">
        <w:rPr>
          <w:sz w:val="22"/>
          <w:szCs w:val="22"/>
        </w:rPr>
        <w:t>8.6. При расторжении Договора в связи с односторонним отказом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705A2" w:rsidRPr="00F4755B" w:rsidRDefault="003705A2" w:rsidP="003705A2">
      <w:pPr>
        <w:tabs>
          <w:tab w:val="left" w:pos="1134"/>
        </w:tabs>
        <w:ind w:firstLine="284"/>
        <w:jc w:val="both"/>
        <w:rPr>
          <w:sz w:val="22"/>
          <w:szCs w:val="22"/>
        </w:rPr>
      </w:pPr>
      <w:r w:rsidRPr="00F4755B">
        <w:rPr>
          <w:sz w:val="22"/>
          <w:szCs w:val="22"/>
        </w:rPr>
        <w:t>8.7.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705A2" w:rsidRPr="00F4755B" w:rsidRDefault="003705A2" w:rsidP="003705A2">
      <w:pPr>
        <w:widowControl w:val="0"/>
        <w:autoSpaceDE w:val="0"/>
        <w:autoSpaceDN w:val="0"/>
        <w:adjustRightInd w:val="0"/>
        <w:ind w:firstLine="284"/>
        <w:jc w:val="both"/>
        <w:rPr>
          <w:sz w:val="22"/>
          <w:szCs w:val="22"/>
        </w:rPr>
      </w:pPr>
      <w:r w:rsidRPr="00F4755B">
        <w:rPr>
          <w:sz w:val="22"/>
          <w:szCs w:val="22"/>
        </w:rPr>
        <w:t>8.8. В случае расторжения Договора по соглашению Сторон Исполнитель возвращает Заказчику все денежные средства, перечисленные для исполнения обязательств по Договору, а Заказчик оплачивает расходы Исполнителя за фактически исполненные обязательства.</w:t>
      </w:r>
    </w:p>
    <w:p w:rsidR="003705A2" w:rsidRPr="00F4755B" w:rsidRDefault="003705A2" w:rsidP="003705A2">
      <w:pPr>
        <w:widowControl w:val="0"/>
        <w:autoSpaceDE w:val="0"/>
        <w:autoSpaceDN w:val="0"/>
        <w:adjustRightInd w:val="0"/>
        <w:ind w:firstLine="284"/>
        <w:jc w:val="both"/>
        <w:rPr>
          <w:bCs/>
          <w:sz w:val="22"/>
          <w:szCs w:val="22"/>
        </w:rPr>
      </w:pPr>
      <w:r w:rsidRPr="00F4755B">
        <w:rPr>
          <w:sz w:val="22"/>
          <w:szCs w:val="22"/>
        </w:rPr>
        <w:t>8.9. П</w:t>
      </w:r>
      <w:r w:rsidRPr="00F4755B">
        <w:rPr>
          <w:bCs/>
          <w:sz w:val="22"/>
          <w:szCs w:val="22"/>
        </w:rPr>
        <w:t xml:space="preserve">о решению суда Договор может быть расторгнут в случае нарушений условий оказания услуг </w:t>
      </w:r>
      <w:r w:rsidRPr="00F4755B">
        <w:rPr>
          <w:sz w:val="22"/>
          <w:szCs w:val="22"/>
        </w:rPr>
        <w:t>Исполнителем</w:t>
      </w:r>
      <w:r w:rsidRPr="00F4755B">
        <w:rPr>
          <w:bCs/>
          <w:sz w:val="22"/>
          <w:szCs w:val="22"/>
        </w:rPr>
        <w:t xml:space="preserve"> по Договору, а именно:</w:t>
      </w:r>
    </w:p>
    <w:p w:rsidR="003705A2" w:rsidRPr="00F4755B" w:rsidRDefault="003705A2" w:rsidP="003705A2">
      <w:pPr>
        <w:widowControl w:val="0"/>
        <w:autoSpaceDE w:val="0"/>
        <w:autoSpaceDN w:val="0"/>
        <w:adjustRightInd w:val="0"/>
        <w:jc w:val="both"/>
        <w:rPr>
          <w:sz w:val="22"/>
          <w:szCs w:val="22"/>
        </w:rPr>
      </w:pPr>
      <w:r w:rsidRPr="00F4755B">
        <w:rPr>
          <w:b/>
          <w:bCs/>
          <w:sz w:val="22"/>
          <w:szCs w:val="22"/>
        </w:rPr>
        <w:t>-</w:t>
      </w:r>
      <w:r w:rsidRPr="00F4755B">
        <w:rPr>
          <w:bCs/>
          <w:sz w:val="22"/>
          <w:szCs w:val="22"/>
        </w:rPr>
        <w:t xml:space="preserve"> </w:t>
      </w:r>
      <w:r w:rsidRPr="00F4755B">
        <w:rPr>
          <w:sz w:val="22"/>
          <w:szCs w:val="22"/>
        </w:rPr>
        <w:t>оказание услуг ненадлежащего качества с недостатками, которые не могут быть устранены в приемлемый для Заказчика срок;</w:t>
      </w:r>
    </w:p>
    <w:p w:rsidR="00AC79C8" w:rsidRPr="00F4755B" w:rsidRDefault="003705A2" w:rsidP="003705A2">
      <w:pPr>
        <w:widowControl w:val="0"/>
        <w:autoSpaceDE w:val="0"/>
        <w:autoSpaceDN w:val="0"/>
        <w:adjustRightInd w:val="0"/>
        <w:jc w:val="both"/>
        <w:rPr>
          <w:sz w:val="22"/>
          <w:szCs w:val="22"/>
        </w:rPr>
      </w:pPr>
      <w:r w:rsidRPr="00F4755B">
        <w:rPr>
          <w:b/>
          <w:sz w:val="22"/>
          <w:szCs w:val="22"/>
        </w:rPr>
        <w:t xml:space="preserve">- </w:t>
      </w:r>
      <w:r w:rsidRPr="00F4755B">
        <w:rPr>
          <w:sz w:val="22"/>
          <w:szCs w:val="22"/>
        </w:rPr>
        <w:t xml:space="preserve">нарушения сроков </w:t>
      </w:r>
      <w:r w:rsidRPr="00F4755B">
        <w:rPr>
          <w:bCs/>
          <w:sz w:val="22"/>
          <w:szCs w:val="22"/>
        </w:rPr>
        <w:t>оказания услуг</w:t>
      </w:r>
      <w:r w:rsidRPr="00F4755B">
        <w:rPr>
          <w:sz w:val="22"/>
          <w:szCs w:val="22"/>
        </w:rPr>
        <w:t>.</w:t>
      </w:r>
    </w:p>
    <w:p w:rsidR="003705A2" w:rsidRPr="00F4755B" w:rsidRDefault="003705A2" w:rsidP="003705A2">
      <w:pPr>
        <w:shd w:val="clear" w:color="auto" w:fill="FFFFFF"/>
        <w:tabs>
          <w:tab w:val="left" w:pos="426"/>
          <w:tab w:val="left" w:pos="993"/>
          <w:tab w:val="left" w:pos="2694"/>
          <w:tab w:val="left" w:pos="2977"/>
        </w:tabs>
        <w:ind w:left="709" w:firstLine="284"/>
        <w:rPr>
          <w:b/>
          <w:sz w:val="22"/>
          <w:szCs w:val="22"/>
        </w:rPr>
      </w:pPr>
    </w:p>
    <w:p w:rsidR="003705A2" w:rsidRPr="00F4755B" w:rsidRDefault="003705A2" w:rsidP="003705A2">
      <w:pPr>
        <w:tabs>
          <w:tab w:val="left" w:pos="0"/>
        </w:tabs>
        <w:jc w:val="center"/>
        <w:rPr>
          <w:b/>
          <w:sz w:val="22"/>
          <w:szCs w:val="22"/>
        </w:rPr>
      </w:pPr>
      <w:r w:rsidRPr="00F4755B">
        <w:rPr>
          <w:b/>
          <w:sz w:val="22"/>
          <w:szCs w:val="22"/>
        </w:rPr>
        <w:t>9. СРОК ДЕЙСТВИЯ ДОГОВОРА</w:t>
      </w:r>
    </w:p>
    <w:p w:rsidR="003705A2" w:rsidRPr="00F4755B" w:rsidRDefault="003705A2" w:rsidP="003705A2">
      <w:pPr>
        <w:tabs>
          <w:tab w:val="left" w:pos="1134"/>
        </w:tabs>
        <w:autoSpaceDE w:val="0"/>
        <w:autoSpaceDN w:val="0"/>
        <w:adjustRightInd w:val="0"/>
        <w:ind w:firstLine="284"/>
        <w:jc w:val="both"/>
        <w:rPr>
          <w:sz w:val="22"/>
          <w:szCs w:val="22"/>
        </w:rPr>
      </w:pPr>
      <w:r w:rsidRPr="00F4755B">
        <w:rPr>
          <w:sz w:val="22"/>
          <w:szCs w:val="22"/>
        </w:rPr>
        <w:t xml:space="preserve">9.1. Договор вступает в силу со дня его подписания Сторонами и действует </w:t>
      </w:r>
      <w:r w:rsidRPr="00F4755B">
        <w:rPr>
          <w:iCs/>
          <w:sz w:val="22"/>
          <w:szCs w:val="22"/>
        </w:rPr>
        <w:t xml:space="preserve">по </w:t>
      </w:r>
      <w:r w:rsidRPr="00BF744B">
        <w:rPr>
          <w:iCs/>
          <w:sz w:val="22"/>
          <w:szCs w:val="22"/>
          <w:highlight w:val="yellow"/>
        </w:rPr>
        <w:t>31 декабря 202</w:t>
      </w:r>
      <w:r w:rsidR="009C730C">
        <w:rPr>
          <w:iCs/>
          <w:sz w:val="22"/>
          <w:szCs w:val="22"/>
          <w:highlight w:val="yellow"/>
        </w:rPr>
        <w:t>6</w:t>
      </w:r>
      <w:r w:rsidRPr="00BF744B">
        <w:rPr>
          <w:iCs/>
          <w:sz w:val="22"/>
          <w:szCs w:val="22"/>
          <w:highlight w:val="yellow"/>
        </w:rPr>
        <w:t>г</w:t>
      </w:r>
      <w:r w:rsidRPr="00F4755B">
        <w:rPr>
          <w:iCs/>
          <w:sz w:val="22"/>
          <w:szCs w:val="22"/>
        </w:rPr>
        <w:t xml:space="preserve">., а в части оплаты (возмещения убытков, выплаты неустойки, исполнения гарантийных обязательств) - до </w:t>
      </w:r>
      <w:r w:rsidRPr="00F4755B">
        <w:rPr>
          <w:sz w:val="22"/>
          <w:szCs w:val="22"/>
        </w:rPr>
        <w:t>полного исполнения Сторонами своих обязательств по Договору.</w:t>
      </w:r>
      <w:r w:rsidRPr="00F4755B">
        <w:rPr>
          <w:i/>
          <w:sz w:val="22"/>
          <w:szCs w:val="22"/>
        </w:rPr>
        <w:t xml:space="preserve"> </w:t>
      </w:r>
    </w:p>
    <w:p w:rsidR="003705A2" w:rsidRPr="00F4755B" w:rsidRDefault="003705A2" w:rsidP="003705A2">
      <w:pPr>
        <w:ind w:firstLine="284"/>
        <w:jc w:val="both"/>
        <w:rPr>
          <w:sz w:val="22"/>
          <w:szCs w:val="22"/>
        </w:rPr>
      </w:pPr>
    </w:p>
    <w:p w:rsidR="003705A2" w:rsidRPr="00F4755B" w:rsidRDefault="003705A2" w:rsidP="003705A2">
      <w:pPr>
        <w:tabs>
          <w:tab w:val="left" w:pos="0"/>
        </w:tabs>
        <w:jc w:val="center"/>
        <w:rPr>
          <w:b/>
          <w:sz w:val="22"/>
          <w:szCs w:val="22"/>
        </w:rPr>
      </w:pPr>
      <w:r w:rsidRPr="00F4755B">
        <w:rPr>
          <w:b/>
          <w:sz w:val="22"/>
          <w:szCs w:val="22"/>
        </w:rPr>
        <w:t>10. ПРОЧИЕ УСЛОВИЯ</w:t>
      </w:r>
    </w:p>
    <w:p w:rsidR="003705A2" w:rsidRPr="00F4755B" w:rsidRDefault="003705A2" w:rsidP="003705A2">
      <w:pPr>
        <w:ind w:right="23" w:firstLine="284"/>
        <w:jc w:val="both"/>
        <w:rPr>
          <w:sz w:val="22"/>
          <w:szCs w:val="22"/>
        </w:rPr>
      </w:pPr>
      <w:r w:rsidRPr="00F4755B">
        <w:rPr>
          <w:sz w:val="22"/>
          <w:szCs w:val="22"/>
        </w:rPr>
        <w:t>10.1. Договор составлен в письменной форме в 2</w:t>
      </w:r>
      <w:r w:rsidRPr="00F4755B">
        <w:rPr>
          <w:b/>
          <w:sz w:val="22"/>
          <w:szCs w:val="22"/>
        </w:rPr>
        <w:t>-</w:t>
      </w:r>
      <w:r w:rsidRPr="00F4755B">
        <w:rPr>
          <w:sz w:val="22"/>
          <w:szCs w:val="22"/>
        </w:rPr>
        <w:t xml:space="preserve">х экземплярах, </w:t>
      </w:r>
      <w:r w:rsidRPr="00F4755B">
        <w:rPr>
          <w:iCs/>
          <w:sz w:val="22"/>
          <w:szCs w:val="22"/>
        </w:rPr>
        <w:t>имеющих одинаковую юридическую силу, по одному для Заказчика и</w:t>
      </w:r>
      <w:r w:rsidRPr="00F4755B">
        <w:rPr>
          <w:sz w:val="22"/>
          <w:szCs w:val="22"/>
        </w:rPr>
        <w:t xml:space="preserve"> Исполнителя. Недействительность какого</w:t>
      </w:r>
      <w:r w:rsidRPr="00F4755B">
        <w:rPr>
          <w:b/>
          <w:bCs/>
          <w:sz w:val="22"/>
          <w:szCs w:val="22"/>
        </w:rPr>
        <w:t>-</w:t>
      </w:r>
      <w:r w:rsidRPr="00F4755B">
        <w:rPr>
          <w:sz w:val="22"/>
          <w:szCs w:val="22"/>
        </w:rPr>
        <w:t>либо из условий Договора не влечет за собой недействительность других условий или всего Договора в целом.</w:t>
      </w:r>
    </w:p>
    <w:p w:rsidR="003705A2" w:rsidRPr="00F4755B" w:rsidRDefault="003705A2" w:rsidP="003705A2">
      <w:pPr>
        <w:ind w:firstLine="284"/>
        <w:jc w:val="both"/>
        <w:rPr>
          <w:sz w:val="22"/>
          <w:szCs w:val="22"/>
        </w:rPr>
      </w:pPr>
      <w:r w:rsidRPr="00F4755B">
        <w:rPr>
          <w:sz w:val="22"/>
          <w:szCs w:val="22"/>
        </w:rPr>
        <w:t>10.2. Вопросы, не урегулированные Договором, разрешаются в соответствии с законодательством Российской Федерации.</w:t>
      </w:r>
    </w:p>
    <w:p w:rsidR="003705A2" w:rsidRPr="00F4755B" w:rsidRDefault="003705A2" w:rsidP="003705A2">
      <w:pPr>
        <w:tabs>
          <w:tab w:val="left" w:pos="1134"/>
        </w:tabs>
        <w:autoSpaceDE w:val="0"/>
        <w:autoSpaceDN w:val="0"/>
        <w:adjustRightInd w:val="0"/>
        <w:ind w:firstLine="284"/>
        <w:jc w:val="both"/>
        <w:rPr>
          <w:sz w:val="22"/>
          <w:szCs w:val="22"/>
        </w:rPr>
      </w:pPr>
      <w:r w:rsidRPr="00F4755B">
        <w:rPr>
          <w:sz w:val="22"/>
          <w:szCs w:val="22"/>
        </w:rPr>
        <w:lastRenderedPageBreak/>
        <w:t>10.3. В случае изменения наименования, адреса места нахождения или банковских реквизитов Стороны, она письменно извещает об этом другую Сторону в течение 5</w:t>
      </w:r>
      <w:r w:rsidRPr="00F4755B">
        <w:rPr>
          <w:b/>
          <w:sz w:val="22"/>
          <w:szCs w:val="22"/>
        </w:rPr>
        <w:t>-</w:t>
      </w:r>
      <w:r w:rsidRPr="00F4755B">
        <w:rPr>
          <w:sz w:val="22"/>
          <w:szCs w:val="22"/>
        </w:rPr>
        <w:t>ти рабочих дней с даты такого изменения.</w:t>
      </w:r>
    </w:p>
    <w:p w:rsidR="003705A2" w:rsidRPr="00F4755B" w:rsidRDefault="003705A2" w:rsidP="003705A2">
      <w:pPr>
        <w:tabs>
          <w:tab w:val="left" w:pos="1134"/>
        </w:tabs>
        <w:autoSpaceDE w:val="0"/>
        <w:autoSpaceDN w:val="0"/>
        <w:adjustRightInd w:val="0"/>
        <w:ind w:firstLine="284"/>
        <w:jc w:val="both"/>
        <w:rPr>
          <w:rFonts w:eastAsia="Calibri"/>
          <w:sz w:val="22"/>
          <w:szCs w:val="22"/>
          <w:lang w:eastAsia="ar-SA"/>
        </w:rPr>
      </w:pPr>
      <w:r w:rsidRPr="00F4755B">
        <w:rPr>
          <w:sz w:val="22"/>
          <w:szCs w:val="22"/>
        </w:rPr>
        <w:t xml:space="preserve">10.4. </w:t>
      </w:r>
      <w:r w:rsidRPr="00F4755B">
        <w:rPr>
          <w:rFonts w:eastAsia="Calibri"/>
          <w:sz w:val="22"/>
          <w:szCs w:val="22"/>
          <w:lang w:eastAsia="ar-SA"/>
        </w:rPr>
        <w:t xml:space="preserve">Вся корреспонденция, направленная одной из Сторон по известному Заказчику почтовому адресу, указанному в разделе 11, считаются надлежащим исполнением обязательств другой Стороны. </w:t>
      </w:r>
    </w:p>
    <w:p w:rsidR="003705A2" w:rsidRPr="00F4755B" w:rsidRDefault="003705A2" w:rsidP="003705A2">
      <w:pPr>
        <w:tabs>
          <w:tab w:val="left" w:pos="1134"/>
        </w:tabs>
        <w:autoSpaceDE w:val="0"/>
        <w:autoSpaceDN w:val="0"/>
        <w:adjustRightInd w:val="0"/>
        <w:ind w:firstLine="284"/>
        <w:jc w:val="both"/>
        <w:rPr>
          <w:sz w:val="22"/>
          <w:szCs w:val="22"/>
        </w:rPr>
      </w:pPr>
      <w:r w:rsidRPr="00F4755B">
        <w:rPr>
          <w:sz w:val="22"/>
          <w:szCs w:val="22"/>
        </w:rPr>
        <w:t>10.5. Все приложения к Договору являются его неотъемлемой частью:</w:t>
      </w:r>
    </w:p>
    <w:p w:rsidR="006C4937" w:rsidRPr="00F4755B" w:rsidRDefault="003705A2" w:rsidP="006C4937">
      <w:pPr>
        <w:tabs>
          <w:tab w:val="left" w:pos="1134"/>
        </w:tabs>
        <w:autoSpaceDE w:val="0"/>
        <w:autoSpaceDN w:val="0"/>
        <w:adjustRightInd w:val="0"/>
        <w:jc w:val="both"/>
        <w:rPr>
          <w:sz w:val="22"/>
          <w:szCs w:val="22"/>
        </w:rPr>
      </w:pPr>
      <w:r w:rsidRPr="00F4755B">
        <w:rPr>
          <w:b/>
          <w:sz w:val="22"/>
          <w:szCs w:val="22"/>
        </w:rPr>
        <w:t xml:space="preserve">- </w:t>
      </w:r>
      <w:r w:rsidRPr="00F4755B">
        <w:rPr>
          <w:sz w:val="22"/>
          <w:szCs w:val="22"/>
        </w:rPr>
        <w:t>Приложение № 1 - Техническое задание</w:t>
      </w:r>
      <w:r w:rsidR="006C4937" w:rsidRPr="00F4755B">
        <w:rPr>
          <w:sz w:val="22"/>
          <w:szCs w:val="22"/>
        </w:rPr>
        <w:t>.</w:t>
      </w:r>
    </w:p>
    <w:p w:rsidR="00376441" w:rsidRPr="00F4755B" w:rsidRDefault="00376441" w:rsidP="00376441">
      <w:pPr>
        <w:tabs>
          <w:tab w:val="left" w:pos="1134"/>
        </w:tabs>
        <w:autoSpaceDE w:val="0"/>
        <w:autoSpaceDN w:val="0"/>
        <w:adjustRightInd w:val="0"/>
        <w:jc w:val="both"/>
        <w:rPr>
          <w:sz w:val="22"/>
          <w:szCs w:val="22"/>
        </w:rPr>
      </w:pPr>
    </w:p>
    <w:p w:rsidR="00376441" w:rsidRPr="00F4755B" w:rsidRDefault="00376441" w:rsidP="00376441">
      <w:pPr>
        <w:shd w:val="clear" w:color="auto" w:fill="FFFFFF"/>
        <w:tabs>
          <w:tab w:val="left" w:pos="0"/>
          <w:tab w:val="left" w:pos="993"/>
          <w:tab w:val="left" w:pos="2694"/>
          <w:tab w:val="left" w:pos="2977"/>
        </w:tabs>
        <w:suppressAutoHyphens/>
        <w:jc w:val="center"/>
        <w:rPr>
          <w:b/>
          <w:sz w:val="22"/>
          <w:szCs w:val="22"/>
        </w:rPr>
      </w:pPr>
      <w:r w:rsidRPr="00F4755B">
        <w:rPr>
          <w:b/>
          <w:sz w:val="22"/>
          <w:szCs w:val="22"/>
        </w:rPr>
        <w:t>11. АДРЕСА, БАНКОВСКИЕ РЕКВИЗИТЫ И ПОДПИСИ СТОРОН</w:t>
      </w:r>
    </w:p>
    <w:p w:rsidR="00376441" w:rsidRPr="00F4755B" w:rsidRDefault="00376441" w:rsidP="00376441">
      <w:pPr>
        <w:shd w:val="clear" w:color="auto" w:fill="FFFFFF"/>
        <w:tabs>
          <w:tab w:val="left" w:pos="0"/>
          <w:tab w:val="left" w:pos="993"/>
          <w:tab w:val="left" w:pos="2694"/>
          <w:tab w:val="left" w:pos="2977"/>
        </w:tabs>
        <w:suppressAutoHyphens/>
        <w:ind w:left="540"/>
        <w:rPr>
          <w:b/>
          <w:sz w:val="22"/>
          <w:szCs w:val="22"/>
        </w:rPr>
      </w:pPr>
    </w:p>
    <w:tbl>
      <w:tblPr>
        <w:tblW w:w="5000" w:type="pct"/>
        <w:jc w:val="center"/>
        <w:tblLook w:val="04A0" w:firstRow="1" w:lastRow="0" w:firstColumn="1" w:lastColumn="0" w:noHBand="0" w:noVBand="1"/>
      </w:tblPr>
      <w:tblGrid>
        <w:gridCol w:w="4931"/>
        <w:gridCol w:w="267"/>
        <w:gridCol w:w="5082"/>
      </w:tblGrid>
      <w:tr w:rsidR="00376441" w:rsidRPr="00F4755B" w:rsidTr="005D3AE5">
        <w:trPr>
          <w:cantSplit/>
          <w:trHeight w:val="1076"/>
          <w:jc w:val="center"/>
        </w:trPr>
        <w:tc>
          <w:tcPr>
            <w:tcW w:w="5067" w:type="dxa"/>
          </w:tcPr>
          <w:p w:rsidR="00376441" w:rsidRPr="00F4755B" w:rsidRDefault="00376441" w:rsidP="005D3AE5">
            <w:pPr>
              <w:keepLines/>
              <w:rPr>
                <w:b/>
                <w:sz w:val="22"/>
                <w:szCs w:val="22"/>
              </w:rPr>
            </w:pPr>
            <w:r w:rsidRPr="00F4755B">
              <w:rPr>
                <w:b/>
                <w:sz w:val="22"/>
                <w:szCs w:val="22"/>
              </w:rPr>
              <w:t>ЗАКАЗЧИК</w:t>
            </w:r>
          </w:p>
          <w:p w:rsidR="00A2560A" w:rsidRPr="00F4755B" w:rsidRDefault="005C277C" w:rsidP="00F30047">
            <w:pPr>
              <w:keepLines/>
              <w:rPr>
                <w:sz w:val="22"/>
                <w:szCs w:val="22"/>
              </w:rPr>
            </w:pPr>
            <w:r w:rsidRPr="00F4755B">
              <w:rPr>
                <w:b/>
                <w:sz w:val="22"/>
                <w:szCs w:val="22"/>
              </w:rPr>
              <w:t>ФКПОУ «КТИ» Минтруда России</w:t>
            </w:r>
            <w:r w:rsidRPr="00F4755B">
              <w:rPr>
                <w:sz w:val="22"/>
                <w:szCs w:val="22"/>
              </w:rPr>
              <w:t xml:space="preserve"> </w:t>
            </w:r>
          </w:p>
          <w:p w:rsidR="005C277C" w:rsidRPr="00F4755B" w:rsidRDefault="005C277C" w:rsidP="00F30047">
            <w:pPr>
              <w:keepLines/>
              <w:rPr>
                <w:sz w:val="22"/>
                <w:szCs w:val="22"/>
              </w:rPr>
            </w:pPr>
          </w:p>
          <w:p w:rsidR="009C730C" w:rsidRPr="00AB5CBB" w:rsidRDefault="009C730C" w:rsidP="00AB5CBB">
            <w:pPr>
              <w:tabs>
                <w:tab w:val="left" w:pos="3600"/>
              </w:tabs>
              <w:jc w:val="both"/>
              <w:rPr>
                <w:rFonts w:eastAsia="Lucida Sans Unicode"/>
                <w:sz w:val="22"/>
                <w:szCs w:val="22"/>
              </w:rPr>
            </w:pPr>
            <w:r w:rsidRPr="00AB5CBB">
              <w:rPr>
                <w:rFonts w:eastAsia="Lucida Sans Unicode"/>
                <w:sz w:val="22"/>
                <w:szCs w:val="22"/>
              </w:rPr>
              <w:t>Адрес: 404504 Волгоградская область,</w:t>
            </w:r>
          </w:p>
          <w:p w:rsidR="009C730C" w:rsidRPr="00AB5CBB" w:rsidRDefault="009C730C" w:rsidP="00AB5CBB">
            <w:pPr>
              <w:tabs>
                <w:tab w:val="left" w:pos="3600"/>
              </w:tabs>
              <w:jc w:val="both"/>
              <w:rPr>
                <w:rFonts w:eastAsia="Lucida Sans Unicode"/>
                <w:sz w:val="22"/>
                <w:szCs w:val="22"/>
              </w:rPr>
            </w:pPr>
            <w:r w:rsidRPr="00AB5CBB">
              <w:rPr>
                <w:rFonts w:eastAsia="Lucida Sans Unicode"/>
                <w:sz w:val="22"/>
                <w:szCs w:val="22"/>
              </w:rPr>
              <w:t>г. Калач на Дону, ул. 65 Армии, д. 2.</w:t>
            </w:r>
          </w:p>
          <w:p w:rsidR="009C730C" w:rsidRPr="00AB5CBB" w:rsidRDefault="009C730C" w:rsidP="00AB5CBB">
            <w:pPr>
              <w:tabs>
                <w:tab w:val="left" w:pos="3600"/>
              </w:tabs>
              <w:jc w:val="both"/>
              <w:rPr>
                <w:rFonts w:eastAsia="Lucida Sans Unicode"/>
                <w:sz w:val="22"/>
                <w:szCs w:val="22"/>
              </w:rPr>
            </w:pPr>
            <w:r w:rsidRPr="00AB5CBB">
              <w:rPr>
                <w:rFonts w:eastAsia="Lucida Sans Unicode"/>
                <w:sz w:val="22"/>
                <w:szCs w:val="22"/>
              </w:rPr>
              <w:t>ИНН 3409100458, КПП 340901001</w:t>
            </w:r>
          </w:p>
          <w:p w:rsidR="009C730C" w:rsidRPr="00AB5CBB" w:rsidRDefault="009C730C" w:rsidP="00AB5CBB">
            <w:pPr>
              <w:tabs>
                <w:tab w:val="left" w:pos="3600"/>
              </w:tabs>
              <w:jc w:val="both"/>
              <w:rPr>
                <w:rFonts w:eastAsia="Lucida Sans Unicode"/>
                <w:sz w:val="22"/>
                <w:szCs w:val="22"/>
              </w:rPr>
            </w:pPr>
            <w:r w:rsidRPr="00AB5CBB">
              <w:rPr>
                <w:rFonts w:eastAsia="Lucida Sans Unicode"/>
                <w:sz w:val="22"/>
                <w:szCs w:val="22"/>
              </w:rPr>
              <w:t>ОГРН 1023405529047</w:t>
            </w:r>
          </w:p>
          <w:p w:rsidR="009C730C" w:rsidRPr="00AB5CBB" w:rsidRDefault="009C730C" w:rsidP="00AB5CBB">
            <w:pPr>
              <w:rPr>
                <w:color w:val="000000"/>
                <w:sz w:val="22"/>
                <w:szCs w:val="22"/>
              </w:rPr>
            </w:pPr>
            <w:r w:rsidRPr="00AB5CBB">
              <w:rPr>
                <w:rFonts w:eastAsia="Lucida Sans Unicode"/>
                <w:sz w:val="22"/>
                <w:szCs w:val="22"/>
              </w:rPr>
              <w:t xml:space="preserve">л/сч. 03291А75350 открыт </w:t>
            </w:r>
            <w:r w:rsidRPr="00AB5CBB">
              <w:rPr>
                <w:color w:val="000000"/>
                <w:sz w:val="22"/>
                <w:szCs w:val="22"/>
              </w:rPr>
              <w:t xml:space="preserve">в УФК </w:t>
            </w:r>
          </w:p>
          <w:p w:rsidR="009C730C" w:rsidRPr="00AB5CBB" w:rsidRDefault="009C730C" w:rsidP="00AB5CBB">
            <w:pPr>
              <w:rPr>
                <w:color w:val="000000"/>
                <w:sz w:val="22"/>
                <w:szCs w:val="22"/>
              </w:rPr>
            </w:pPr>
            <w:r w:rsidRPr="00AB5CBB">
              <w:rPr>
                <w:color w:val="000000"/>
                <w:sz w:val="22"/>
                <w:szCs w:val="22"/>
              </w:rPr>
              <w:t>по Волгоградской  области</w:t>
            </w:r>
          </w:p>
          <w:p w:rsidR="009C730C" w:rsidRPr="00AB5CBB" w:rsidRDefault="009C730C" w:rsidP="00AB5CBB">
            <w:pPr>
              <w:rPr>
                <w:color w:val="000000"/>
                <w:sz w:val="22"/>
                <w:szCs w:val="22"/>
              </w:rPr>
            </w:pPr>
            <w:r w:rsidRPr="00AB5CBB">
              <w:rPr>
                <w:rFonts w:eastAsia="Lucida Sans Unicode"/>
                <w:sz w:val="22"/>
                <w:szCs w:val="22"/>
              </w:rPr>
              <w:t xml:space="preserve">р/с  </w:t>
            </w:r>
            <w:r w:rsidRPr="00AB5CBB">
              <w:rPr>
                <w:color w:val="000000"/>
                <w:sz w:val="22"/>
                <w:szCs w:val="22"/>
              </w:rPr>
              <w:t>03211643000000013245</w:t>
            </w:r>
            <w:r w:rsidRPr="00AB5CBB">
              <w:rPr>
                <w:rFonts w:eastAsia="Lucida Sans Unicode"/>
                <w:sz w:val="22"/>
                <w:szCs w:val="22"/>
              </w:rPr>
              <w:t xml:space="preserve">  </w:t>
            </w:r>
          </w:p>
          <w:p w:rsidR="009C730C" w:rsidRPr="00AB5CBB" w:rsidRDefault="009C730C" w:rsidP="00AB5CBB">
            <w:pPr>
              <w:jc w:val="both"/>
              <w:rPr>
                <w:color w:val="000000"/>
                <w:sz w:val="22"/>
                <w:szCs w:val="22"/>
              </w:rPr>
            </w:pPr>
            <w:r w:rsidRPr="00AB5CBB">
              <w:rPr>
                <w:rFonts w:eastAsia="Lucida Sans Unicode"/>
                <w:sz w:val="22"/>
                <w:szCs w:val="22"/>
              </w:rPr>
              <w:t xml:space="preserve">наименование банка: </w:t>
            </w:r>
            <w:r w:rsidRPr="00AB5CBB">
              <w:rPr>
                <w:color w:val="000000"/>
                <w:sz w:val="22"/>
                <w:szCs w:val="22"/>
              </w:rPr>
              <w:t>ОКЦ № 1 ВВГУ</w:t>
            </w:r>
          </w:p>
          <w:p w:rsidR="009C730C" w:rsidRPr="00AB5CBB" w:rsidRDefault="009C730C" w:rsidP="00AB5CBB">
            <w:pPr>
              <w:jc w:val="both"/>
              <w:rPr>
                <w:color w:val="000000"/>
                <w:sz w:val="22"/>
                <w:szCs w:val="22"/>
              </w:rPr>
            </w:pPr>
            <w:r w:rsidRPr="00AB5CBB">
              <w:rPr>
                <w:color w:val="000000"/>
                <w:sz w:val="22"/>
                <w:szCs w:val="22"/>
              </w:rPr>
              <w:t xml:space="preserve">БАНКА РОССИИ//УФК по Нижегородской </w:t>
            </w:r>
          </w:p>
          <w:p w:rsidR="009C730C" w:rsidRPr="00AB5CBB" w:rsidRDefault="009C730C" w:rsidP="00AB5CBB">
            <w:pPr>
              <w:jc w:val="both"/>
              <w:rPr>
                <w:color w:val="000000"/>
                <w:sz w:val="22"/>
                <w:szCs w:val="22"/>
              </w:rPr>
            </w:pPr>
            <w:r w:rsidRPr="00AB5CBB">
              <w:rPr>
                <w:color w:val="000000"/>
                <w:sz w:val="22"/>
                <w:szCs w:val="22"/>
              </w:rPr>
              <w:t>области, г. Нижний Новгород.</w:t>
            </w:r>
          </w:p>
          <w:p w:rsidR="009C730C" w:rsidRPr="00AB5CBB" w:rsidRDefault="009C730C" w:rsidP="00AB5CBB">
            <w:pPr>
              <w:rPr>
                <w:color w:val="000000"/>
                <w:sz w:val="22"/>
                <w:szCs w:val="22"/>
              </w:rPr>
            </w:pPr>
            <w:r w:rsidRPr="00AB5CBB">
              <w:rPr>
                <w:rFonts w:eastAsia="Lucida Sans Unicode"/>
                <w:sz w:val="22"/>
                <w:szCs w:val="22"/>
              </w:rPr>
              <w:t xml:space="preserve">БИК: </w:t>
            </w:r>
            <w:r w:rsidRPr="00AB5CBB">
              <w:rPr>
                <w:color w:val="000000"/>
                <w:sz w:val="22"/>
                <w:szCs w:val="22"/>
              </w:rPr>
              <w:t>012202102</w:t>
            </w:r>
          </w:p>
          <w:p w:rsidR="009C730C" w:rsidRPr="00AB5CBB" w:rsidRDefault="009C730C" w:rsidP="00AB5CBB">
            <w:pPr>
              <w:tabs>
                <w:tab w:val="left" w:pos="3600"/>
              </w:tabs>
              <w:jc w:val="both"/>
              <w:rPr>
                <w:rFonts w:eastAsia="Lucida Sans Unicode"/>
                <w:sz w:val="22"/>
                <w:szCs w:val="22"/>
              </w:rPr>
            </w:pPr>
            <w:r w:rsidRPr="00AB5CBB">
              <w:rPr>
                <w:rFonts w:eastAsia="Lucida Sans Unicode"/>
                <w:sz w:val="22"/>
                <w:szCs w:val="22"/>
              </w:rPr>
              <w:t xml:space="preserve">ЕКС: </w:t>
            </w:r>
            <w:r w:rsidRPr="00AB5CBB">
              <w:rPr>
                <w:color w:val="000000"/>
                <w:sz w:val="22"/>
                <w:szCs w:val="22"/>
              </w:rPr>
              <w:t>40102810745370000024</w:t>
            </w:r>
          </w:p>
          <w:p w:rsidR="009C730C" w:rsidRPr="00AB5CBB" w:rsidRDefault="009C730C" w:rsidP="00AB5CBB">
            <w:pPr>
              <w:rPr>
                <w:sz w:val="22"/>
                <w:szCs w:val="22"/>
              </w:rPr>
            </w:pPr>
            <w:r w:rsidRPr="00AB5CBB">
              <w:rPr>
                <w:rFonts w:eastAsia="Lucida Sans Unicode"/>
                <w:sz w:val="22"/>
                <w:szCs w:val="22"/>
              </w:rPr>
              <w:t>Тел.: 8(84472)39944</w:t>
            </w:r>
          </w:p>
          <w:p w:rsidR="00A2560A" w:rsidRPr="009C730C" w:rsidRDefault="009C730C" w:rsidP="00AB5CBB">
            <w:pPr>
              <w:keepLines/>
              <w:rPr>
                <w:sz w:val="22"/>
                <w:szCs w:val="22"/>
                <w:lang w:val="en-US"/>
              </w:rPr>
            </w:pPr>
            <w:r w:rsidRPr="00AB5CBB">
              <w:rPr>
                <w:rFonts w:eastAsia="Lucida Sans Unicode"/>
                <w:sz w:val="22"/>
                <w:szCs w:val="22"/>
                <w:lang w:val="en-US"/>
              </w:rPr>
              <w:t>E-mail: kalachteh@yandex.ru</w:t>
            </w:r>
          </w:p>
        </w:tc>
        <w:tc>
          <w:tcPr>
            <w:tcW w:w="269" w:type="dxa"/>
          </w:tcPr>
          <w:p w:rsidR="00376441" w:rsidRPr="00F4755B" w:rsidRDefault="00376441" w:rsidP="005D3AE5">
            <w:pPr>
              <w:keepLines/>
              <w:jc w:val="center"/>
              <w:rPr>
                <w:b/>
                <w:sz w:val="22"/>
                <w:szCs w:val="22"/>
                <w:lang w:val="en-US"/>
              </w:rPr>
            </w:pPr>
          </w:p>
        </w:tc>
        <w:tc>
          <w:tcPr>
            <w:tcW w:w="5226" w:type="dxa"/>
          </w:tcPr>
          <w:p w:rsidR="00376441" w:rsidRPr="00F4755B" w:rsidRDefault="00376441" w:rsidP="005D3AE5">
            <w:pPr>
              <w:autoSpaceDE w:val="0"/>
              <w:autoSpaceDN w:val="0"/>
              <w:adjustRightInd w:val="0"/>
              <w:jc w:val="both"/>
              <w:rPr>
                <w:b/>
                <w:sz w:val="22"/>
                <w:szCs w:val="22"/>
              </w:rPr>
            </w:pPr>
            <w:r w:rsidRPr="00F4755B">
              <w:rPr>
                <w:b/>
                <w:sz w:val="22"/>
                <w:szCs w:val="22"/>
              </w:rPr>
              <w:t>ИСПОЛНИТЕЛЬ</w:t>
            </w:r>
          </w:p>
          <w:p w:rsidR="00237522" w:rsidRPr="00F4755B" w:rsidRDefault="00237522" w:rsidP="00237522">
            <w:pPr>
              <w:jc w:val="both"/>
              <w:rPr>
                <w:rFonts w:eastAsia="TimesNewRomanPSMT"/>
                <w:b/>
                <w:sz w:val="22"/>
                <w:szCs w:val="22"/>
              </w:rPr>
            </w:pPr>
            <w:r w:rsidRPr="00F4755B">
              <w:rPr>
                <w:rFonts w:eastAsia="TimesNewRomanPSMT"/>
                <w:b/>
                <w:sz w:val="22"/>
                <w:szCs w:val="22"/>
              </w:rPr>
              <w:t>ООО "Пифия"</w:t>
            </w:r>
          </w:p>
          <w:p w:rsidR="00DB5CFE" w:rsidRPr="00F4755B" w:rsidRDefault="00DB5CFE" w:rsidP="00237522">
            <w:pPr>
              <w:jc w:val="both"/>
              <w:rPr>
                <w:sz w:val="22"/>
                <w:szCs w:val="22"/>
              </w:rPr>
            </w:pPr>
          </w:p>
          <w:p w:rsidR="00A2560A" w:rsidRPr="00F4755B" w:rsidRDefault="00A2560A" w:rsidP="00A2560A">
            <w:pPr>
              <w:rPr>
                <w:sz w:val="22"/>
                <w:szCs w:val="22"/>
              </w:rPr>
            </w:pPr>
            <w:r w:rsidRPr="00F4755B">
              <w:rPr>
                <w:b/>
                <w:bCs/>
                <w:sz w:val="22"/>
                <w:szCs w:val="22"/>
              </w:rPr>
              <w:t>Юридический адрес</w:t>
            </w:r>
            <w:r w:rsidRPr="00F4755B">
              <w:rPr>
                <w:sz w:val="22"/>
                <w:szCs w:val="22"/>
              </w:rPr>
              <w:t>: 369413, Карачаево-Черкесская республика, Хабезский район, аул Псаучье-Дахе, ул. им. Братьев Абдоковых, 40.</w:t>
            </w:r>
          </w:p>
          <w:p w:rsidR="00A2560A" w:rsidRPr="00F4755B" w:rsidRDefault="00A2560A" w:rsidP="00A2560A">
            <w:pPr>
              <w:rPr>
                <w:sz w:val="22"/>
                <w:szCs w:val="22"/>
              </w:rPr>
            </w:pPr>
            <w:r w:rsidRPr="00F4755B">
              <w:rPr>
                <w:b/>
                <w:bCs/>
                <w:sz w:val="22"/>
                <w:szCs w:val="22"/>
              </w:rPr>
              <w:t>Почтовый адрес</w:t>
            </w:r>
            <w:r w:rsidRPr="00F4755B">
              <w:rPr>
                <w:sz w:val="22"/>
                <w:szCs w:val="22"/>
              </w:rPr>
              <w:t xml:space="preserve">: 369000, г. Черкесск, ул. Первомайская, зд. 30, а/я 58. </w:t>
            </w:r>
          </w:p>
          <w:p w:rsidR="00237522" w:rsidRPr="00F4755B" w:rsidRDefault="00237522" w:rsidP="00237522">
            <w:pPr>
              <w:ind w:left="11"/>
              <w:jc w:val="both"/>
              <w:rPr>
                <w:rFonts w:eastAsia="TimesNewRomanPSMT"/>
                <w:sz w:val="22"/>
                <w:szCs w:val="22"/>
              </w:rPr>
            </w:pPr>
            <w:r w:rsidRPr="00F4755B">
              <w:rPr>
                <w:b/>
                <w:bCs/>
                <w:sz w:val="22"/>
                <w:szCs w:val="22"/>
              </w:rPr>
              <w:t>ИНН</w:t>
            </w:r>
            <w:r w:rsidRPr="00F4755B">
              <w:rPr>
                <w:sz w:val="22"/>
                <w:szCs w:val="22"/>
              </w:rPr>
              <w:t xml:space="preserve"> 0900002829</w:t>
            </w:r>
          </w:p>
          <w:p w:rsidR="00237522" w:rsidRPr="00F4755B" w:rsidRDefault="00237522" w:rsidP="00237522">
            <w:pPr>
              <w:ind w:left="11"/>
              <w:jc w:val="both"/>
              <w:rPr>
                <w:sz w:val="22"/>
                <w:szCs w:val="22"/>
              </w:rPr>
            </w:pPr>
            <w:r w:rsidRPr="00F4755B">
              <w:rPr>
                <w:b/>
                <w:bCs/>
                <w:sz w:val="22"/>
                <w:szCs w:val="22"/>
              </w:rPr>
              <w:t>КПП</w:t>
            </w:r>
            <w:r w:rsidRPr="00F4755B">
              <w:rPr>
                <w:sz w:val="22"/>
                <w:szCs w:val="22"/>
              </w:rPr>
              <w:t xml:space="preserve"> 090001001</w:t>
            </w:r>
          </w:p>
          <w:p w:rsidR="00237522" w:rsidRPr="00F4755B" w:rsidRDefault="00237522" w:rsidP="00237522">
            <w:pPr>
              <w:ind w:left="11"/>
              <w:jc w:val="both"/>
              <w:rPr>
                <w:sz w:val="22"/>
                <w:szCs w:val="22"/>
              </w:rPr>
            </w:pPr>
            <w:r w:rsidRPr="00F4755B">
              <w:rPr>
                <w:b/>
                <w:bCs/>
                <w:sz w:val="22"/>
                <w:szCs w:val="22"/>
              </w:rPr>
              <w:t>ОГРН</w:t>
            </w:r>
            <w:r w:rsidRPr="00F4755B">
              <w:rPr>
                <w:sz w:val="22"/>
                <w:szCs w:val="22"/>
              </w:rPr>
              <w:t xml:space="preserve"> 1220900001530</w:t>
            </w:r>
          </w:p>
          <w:p w:rsidR="00237522" w:rsidRPr="00F4755B" w:rsidRDefault="00237522" w:rsidP="00237522">
            <w:pPr>
              <w:rPr>
                <w:sz w:val="22"/>
                <w:szCs w:val="22"/>
              </w:rPr>
            </w:pPr>
            <w:r w:rsidRPr="00F4755B">
              <w:rPr>
                <w:b/>
                <w:bCs/>
                <w:sz w:val="22"/>
                <w:szCs w:val="22"/>
              </w:rPr>
              <w:t>ОКПО</w:t>
            </w:r>
            <w:r w:rsidRPr="00F4755B">
              <w:rPr>
                <w:sz w:val="22"/>
                <w:szCs w:val="22"/>
              </w:rPr>
              <w:t xml:space="preserve"> 50522494</w:t>
            </w:r>
          </w:p>
          <w:p w:rsidR="00237522" w:rsidRPr="00F4755B" w:rsidRDefault="00237522" w:rsidP="00237522">
            <w:pPr>
              <w:rPr>
                <w:sz w:val="22"/>
                <w:szCs w:val="22"/>
              </w:rPr>
            </w:pPr>
            <w:r w:rsidRPr="00F4755B">
              <w:rPr>
                <w:b/>
                <w:bCs/>
                <w:sz w:val="22"/>
                <w:szCs w:val="22"/>
              </w:rPr>
              <w:t>ОКТМО</w:t>
            </w:r>
            <w:r w:rsidRPr="00F4755B">
              <w:rPr>
                <w:sz w:val="22"/>
                <w:szCs w:val="22"/>
              </w:rPr>
              <w:t xml:space="preserve"> 91640430101</w:t>
            </w:r>
          </w:p>
          <w:p w:rsidR="00237522" w:rsidRPr="00F4755B" w:rsidRDefault="00237522" w:rsidP="00237522">
            <w:pPr>
              <w:ind w:left="11"/>
              <w:jc w:val="both"/>
              <w:rPr>
                <w:sz w:val="22"/>
                <w:szCs w:val="22"/>
              </w:rPr>
            </w:pPr>
            <w:r w:rsidRPr="00F4755B">
              <w:rPr>
                <w:b/>
                <w:bCs/>
                <w:sz w:val="22"/>
                <w:szCs w:val="22"/>
              </w:rPr>
              <w:t>р/счет</w:t>
            </w:r>
            <w:r w:rsidRPr="00F4755B">
              <w:rPr>
                <w:sz w:val="22"/>
                <w:szCs w:val="22"/>
              </w:rPr>
              <w:t xml:space="preserve"> 40702810460310005241 </w:t>
            </w:r>
          </w:p>
          <w:p w:rsidR="00237522" w:rsidRPr="00F4755B" w:rsidRDefault="00A2560A" w:rsidP="00237522">
            <w:pPr>
              <w:ind w:left="11"/>
              <w:rPr>
                <w:sz w:val="22"/>
                <w:szCs w:val="22"/>
              </w:rPr>
            </w:pPr>
            <w:r w:rsidRPr="00F4755B">
              <w:rPr>
                <w:b/>
                <w:bCs/>
                <w:sz w:val="22"/>
                <w:szCs w:val="22"/>
              </w:rPr>
              <w:t>Банк</w:t>
            </w:r>
            <w:r w:rsidRPr="00F4755B">
              <w:rPr>
                <w:sz w:val="22"/>
                <w:szCs w:val="22"/>
              </w:rPr>
              <w:t xml:space="preserve">: </w:t>
            </w:r>
            <w:r w:rsidR="00237522" w:rsidRPr="00F4755B">
              <w:rPr>
                <w:sz w:val="22"/>
                <w:szCs w:val="22"/>
              </w:rPr>
              <w:t>в Ставропольское отделение № 5230 ПАО Сбербанк</w:t>
            </w:r>
          </w:p>
          <w:p w:rsidR="00237522" w:rsidRPr="00F4755B" w:rsidRDefault="00237522" w:rsidP="00237522">
            <w:pPr>
              <w:ind w:left="11"/>
              <w:jc w:val="both"/>
              <w:rPr>
                <w:sz w:val="22"/>
                <w:szCs w:val="22"/>
              </w:rPr>
            </w:pPr>
            <w:r w:rsidRPr="00F4755B">
              <w:rPr>
                <w:b/>
                <w:bCs/>
                <w:sz w:val="22"/>
                <w:szCs w:val="22"/>
              </w:rPr>
              <w:t>к/счет</w:t>
            </w:r>
            <w:r w:rsidRPr="00F4755B">
              <w:rPr>
                <w:sz w:val="22"/>
                <w:szCs w:val="22"/>
              </w:rPr>
              <w:t xml:space="preserve"> 30101810907020000615</w:t>
            </w:r>
          </w:p>
          <w:p w:rsidR="00237522" w:rsidRPr="00F4755B" w:rsidRDefault="00237522" w:rsidP="00237522">
            <w:pPr>
              <w:ind w:left="11"/>
              <w:jc w:val="both"/>
              <w:rPr>
                <w:sz w:val="22"/>
                <w:szCs w:val="22"/>
              </w:rPr>
            </w:pPr>
            <w:r w:rsidRPr="00F4755B">
              <w:rPr>
                <w:b/>
                <w:bCs/>
                <w:sz w:val="22"/>
                <w:szCs w:val="22"/>
              </w:rPr>
              <w:t>БИК</w:t>
            </w:r>
            <w:r w:rsidRPr="00F4755B">
              <w:rPr>
                <w:sz w:val="22"/>
                <w:szCs w:val="22"/>
              </w:rPr>
              <w:t xml:space="preserve"> 040702615</w:t>
            </w:r>
          </w:p>
          <w:p w:rsidR="00237522" w:rsidRPr="00F4755B" w:rsidRDefault="00237522" w:rsidP="00237522">
            <w:pPr>
              <w:ind w:left="11"/>
              <w:jc w:val="both"/>
              <w:rPr>
                <w:sz w:val="22"/>
                <w:szCs w:val="22"/>
                <w:lang w:val="en-US"/>
              </w:rPr>
            </w:pPr>
            <w:r w:rsidRPr="00F4755B">
              <w:rPr>
                <w:b/>
                <w:bCs/>
                <w:color w:val="000000"/>
                <w:sz w:val="22"/>
                <w:szCs w:val="22"/>
              </w:rPr>
              <w:t>Тел</w:t>
            </w:r>
            <w:r w:rsidRPr="00F4755B">
              <w:rPr>
                <w:color w:val="000000"/>
                <w:sz w:val="22"/>
                <w:szCs w:val="22"/>
                <w:lang w:val="en-US"/>
              </w:rPr>
              <w:t xml:space="preserve">: </w:t>
            </w:r>
            <w:r w:rsidR="00A2560A" w:rsidRPr="00F4755B">
              <w:rPr>
                <w:color w:val="000000"/>
                <w:sz w:val="22"/>
                <w:szCs w:val="22"/>
                <w:lang w:val="en-US"/>
              </w:rPr>
              <w:t>+7 928 399-42-45</w:t>
            </w:r>
          </w:p>
          <w:p w:rsidR="00237522" w:rsidRPr="00F4755B" w:rsidRDefault="00237522" w:rsidP="00237522">
            <w:pPr>
              <w:autoSpaceDE w:val="0"/>
              <w:autoSpaceDN w:val="0"/>
              <w:adjustRightInd w:val="0"/>
              <w:jc w:val="both"/>
              <w:rPr>
                <w:sz w:val="22"/>
                <w:szCs w:val="22"/>
                <w:lang w:val="en-US"/>
              </w:rPr>
            </w:pPr>
            <w:r w:rsidRPr="00F4755B">
              <w:rPr>
                <w:b/>
                <w:bCs/>
                <w:sz w:val="22"/>
                <w:szCs w:val="22"/>
                <w:lang w:val="en-US"/>
              </w:rPr>
              <w:t>e</w:t>
            </w:r>
            <w:r w:rsidRPr="00F4755B">
              <w:rPr>
                <w:sz w:val="22"/>
                <w:szCs w:val="22"/>
                <w:lang w:val="en-US"/>
              </w:rPr>
              <w:t>-</w:t>
            </w:r>
            <w:r w:rsidRPr="00F4755B">
              <w:rPr>
                <w:b/>
                <w:bCs/>
                <w:sz w:val="22"/>
                <w:szCs w:val="22"/>
                <w:lang w:val="en-US"/>
              </w:rPr>
              <w:t>mail</w:t>
            </w:r>
            <w:r w:rsidRPr="00F4755B">
              <w:rPr>
                <w:sz w:val="22"/>
                <w:szCs w:val="22"/>
                <w:lang w:val="en-US"/>
              </w:rPr>
              <w:t xml:space="preserve">: </w:t>
            </w:r>
            <w:r w:rsidR="00501C5A" w:rsidRPr="00F4755B">
              <w:rPr>
                <w:sz w:val="22"/>
                <w:szCs w:val="22"/>
                <w:lang w:val="en-US"/>
              </w:rPr>
              <w:t>rp-spt@mail.ru</w:t>
            </w:r>
          </w:p>
          <w:p w:rsidR="00376441" w:rsidRPr="00F4755B" w:rsidRDefault="00376441" w:rsidP="005D3AE5">
            <w:pPr>
              <w:autoSpaceDE w:val="0"/>
              <w:autoSpaceDN w:val="0"/>
              <w:adjustRightInd w:val="0"/>
              <w:jc w:val="both"/>
              <w:rPr>
                <w:sz w:val="22"/>
                <w:szCs w:val="22"/>
                <w:lang w:val="en-US"/>
              </w:rPr>
            </w:pPr>
          </w:p>
        </w:tc>
      </w:tr>
      <w:tr w:rsidR="00376441" w:rsidRPr="00F4755B" w:rsidTr="005D3AE5">
        <w:trPr>
          <w:cantSplit/>
          <w:trHeight w:val="62"/>
          <w:jc w:val="center"/>
        </w:trPr>
        <w:tc>
          <w:tcPr>
            <w:tcW w:w="5067" w:type="dxa"/>
          </w:tcPr>
          <w:p w:rsidR="00DB5CFE" w:rsidRPr="00F4755B" w:rsidRDefault="00DB5CFE" w:rsidP="00E0179A">
            <w:pPr>
              <w:keepLines/>
              <w:tabs>
                <w:tab w:val="right" w:leader="underscore" w:pos="4321"/>
              </w:tabs>
              <w:rPr>
                <w:sz w:val="22"/>
                <w:szCs w:val="22"/>
              </w:rPr>
            </w:pPr>
            <w:r w:rsidRPr="00F4755B">
              <w:rPr>
                <w:sz w:val="22"/>
                <w:szCs w:val="22"/>
              </w:rPr>
              <w:t>Д</w:t>
            </w:r>
            <w:r w:rsidR="005C277C" w:rsidRPr="00F4755B">
              <w:rPr>
                <w:sz w:val="22"/>
                <w:szCs w:val="22"/>
              </w:rPr>
              <w:t>иректор</w:t>
            </w:r>
            <w:r w:rsidR="00F33F30" w:rsidRPr="00F4755B">
              <w:rPr>
                <w:sz w:val="22"/>
                <w:szCs w:val="22"/>
              </w:rPr>
              <w:t xml:space="preserve"> _______________ </w:t>
            </w:r>
            <w:r w:rsidR="005C277C" w:rsidRPr="00F4755B">
              <w:rPr>
                <w:sz w:val="22"/>
                <w:szCs w:val="22"/>
              </w:rPr>
              <w:t>Ю.П. Машков</w:t>
            </w:r>
          </w:p>
          <w:p w:rsidR="00376441" w:rsidRPr="00F4755B" w:rsidRDefault="00376441" w:rsidP="00E0179A">
            <w:pPr>
              <w:keepLines/>
              <w:tabs>
                <w:tab w:val="right" w:leader="underscore" w:pos="4321"/>
              </w:tabs>
              <w:rPr>
                <w:b/>
                <w:sz w:val="22"/>
                <w:szCs w:val="22"/>
              </w:rPr>
            </w:pPr>
            <w:r w:rsidRPr="00F4755B">
              <w:rPr>
                <w:sz w:val="22"/>
                <w:szCs w:val="22"/>
              </w:rPr>
              <w:t>М.П.</w:t>
            </w:r>
          </w:p>
        </w:tc>
        <w:tc>
          <w:tcPr>
            <w:tcW w:w="269" w:type="dxa"/>
          </w:tcPr>
          <w:p w:rsidR="00376441" w:rsidRPr="00F4755B" w:rsidRDefault="00376441" w:rsidP="005D3AE5">
            <w:pPr>
              <w:keepLines/>
              <w:jc w:val="center"/>
              <w:rPr>
                <w:b/>
                <w:sz w:val="22"/>
                <w:szCs w:val="22"/>
              </w:rPr>
            </w:pPr>
          </w:p>
        </w:tc>
        <w:tc>
          <w:tcPr>
            <w:tcW w:w="5226" w:type="dxa"/>
          </w:tcPr>
          <w:p w:rsidR="005C277C" w:rsidRPr="00F4755B" w:rsidRDefault="00237522" w:rsidP="00237522">
            <w:pPr>
              <w:keepLines/>
              <w:rPr>
                <w:sz w:val="22"/>
                <w:szCs w:val="22"/>
              </w:rPr>
            </w:pPr>
            <w:r w:rsidRPr="00F4755B">
              <w:rPr>
                <w:sz w:val="22"/>
                <w:szCs w:val="22"/>
              </w:rPr>
              <w:t xml:space="preserve">Генеральный директор _______ Т.С. Кулов </w:t>
            </w:r>
          </w:p>
          <w:p w:rsidR="00376441" w:rsidRPr="00F4755B" w:rsidRDefault="00376441" w:rsidP="00237522">
            <w:pPr>
              <w:keepLines/>
              <w:rPr>
                <w:b/>
                <w:sz w:val="22"/>
                <w:szCs w:val="22"/>
              </w:rPr>
            </w:pPr>
            <w:r w:rsidRPr="00F4755B">
              <w:rPr>
                <w:sz w:val="22"/>
                <w:szCs w:val="22"/>
              </w:rPr>
              <w:t>М.П.</w:t>
            </w:r>
          </w:p>
        </w:tc>
      </w:tr>
    </w:tbl>
    <w:p w:rsidR="00376441" w:rsidRPr="00F4755B" w:rsidRDefault="00376441" w:rsidP="00881BFA">
      <w:pPr>
        <w:ind w:right="-710"/>
        <w:jc w:val="right"/>
        <w:rPr>
          <w:i/>
          <w:sz w:val="22"/>
          <w:szCs w:val="22"/>
        </w:rPr>
        <w:sectPr w:rsidR="00376441" w:rsidRPr="00F4755B" w:rsidSect="003705A2">
          <w:footerReference w:type="default" r:id="rId9"/>
          <w:pgSz w:w="11906" w:h="16838"/>
          <w:pgMar w:top="851" w:right="566" w:bottom="851" w:left="1276" w:header="709" w:footer="709" w:gutter="0"/>
          <w:cols w:space="708"/>
          <w:titlePg/>
          <w:docGrid w:linePitch="360"/>
        </w:sectPr>
      </w:pPr>
    </w:p>
    <w:p w:rsidR="009233F2" w:rsidRPr="00F4755B" w:rsidRDefault="009233F2" w:rsidP="00376441">
      <w:pPr>
        <w:jc w:val="right"/>
        <w:rPr>
          <w:i/>
          <w:sz w:val="22"/>
          <w:szCs w:val="22"/>
        </w:rPr>
      </w:pPr>
      <w:r w:rsidRPr="00F4755B">
        <w:rPr>
          <w:i/>
          <w:sz w:val="22"/>
          <w:szCs w:val="22"/>
        </w:rPr>
        <w:lastRenderedPageBreak/>
        <w:t>Приложение № 1</w:t>
      </w:r>
    </w:p>
    <w:p w:rsidR="009233F2" w:rsidRPr="00F4755B" w:rsidRDefault="00264C4D" w:rsidP="00376441">
      <w:pPr>
        <w:jc w:val="right"/>
        <w:rPr>
          <w:i/>
          <w:sz w:val="22"/>
          <w:szCs w:val="22"/>
        </w:rPr>
      </w:pPr>
      <w:r w:rsidRPr="00F4755B">
        <w:rPr>
          <w:i/>
          <w:sz w:val="22"/>
          <w:szCs w:val="22"/>
        </w:rPr>
        <w:t xml:space="preserve">к Договору № </w:t>
      </w:r>
      <w:r w:rsidR="00A2560A" w:rsidRPr="00F4755B">
        <w:rPr>
          <w:i/>
          <w:iCs/>
          <w:sz w:val="22"/>
          <w:szCs w:val="22"/>
          <w:lang w:eastAsia="ar-SA"/>
        </w:rPr>
        <w:t>Т-32-1/2</w:t>
      </w:r>
      <w:r w:rsidR="00BF744B">
        <w:rPr>
          <w:i/>
          <w:iCs/>
          <w:sz w:val="22"/>
          <w:szCs w:val="22"/>
          <w:lang w:eastAsia="ar-SA"/>
        </w:rPr>
        <w:t>6</w:t>
      </w:r>
    </w:p>
    <w:p w:rsidR="009233F2" w:rsidRPr="00F4755B" w:rsidRDefault="009233F2" w:rsidP="00376441">
      <w:pPr>
        <w:jc w:val="right"/>
        <w:rPr>
          <w:bCs/>
          <w:i/>
          <w:sz w:val="22"/>
          <w:szCs w:val="22"/>
        </w:rPr>
      </w:pPr>
      <w:r w:rsidRPr="00F4755B">
        <w:rPr>
          <w:i/>
          <w:sz w:val="22"/>
          <w:szCs w:val="22"/>
        </w:rPr>
        <w:t xml:space="preserve">от </w:t>
      </w:r>
      <w:r w:rsidRPr="00F4755B">
        <w:rPr>
          <w:bCs/>
          <w:i/>
          <w:sz w:val="22"/>
          <w:szCs w:val="22"/>
        </w:rPr>
        <w:t>"</w:t>
      </w:r>
      <w:r w:rsidR="00A2560A" w:rsidRPr="00F4755B">
        <w:rPr>
          <w:bCs/>
          <w:i/>
          <w:sz w:val="22"/>
          <w:szCs w:val="22"/>
        </w:rPr>
        <w:t xml:space="preserve">  </w:t>
      </w:r>
      <w:r w:rsidRPr="00F4755B">
        <w:rPr>
          <w:bCs/>
          <w:i/>
          <w:sz w:val="22"/>
          <w:szCs w:val="22"/>
        </w:rPr>
        <w:t>"</w:t>
      </w:r>
      <w:r w:rsidR="002F2560" w:rsidRPr="00F4755B">
        <w:rPr>
          <w:bCs/>
          <w:i/>
          <w:sz w:val="22"/>
          <w:szCs w:val="22"/>
        </w:rPr>
        <w:t xml:space="preserve"> </w:t>
      </w:r>
      <w:r w:rsidR="00A2560A" w:rsidRPr="00F4755B">
        <w:rPr>
          <w:bCs/>
          <w:i/>
          <w:sz w:val="22"/>
          <w:szCs w:val="22"/>
        </w:rPr>
        <w:t>_________</w:t>
      </w:r>
      <w:r w:rsidR="000B7053" w:rsidRPr="00F4755B">
        <w:rPr>
          <w:bCs/>
          <w:i/>
          <w:sz w:val="22"/>
          <w:szCs w:val="22"/>
        </w:rPr>
        <w:t xml:space="preserve"> </w:t>
      </w:r>
      <w:r w:rsidRPr="00F4755B">
        <w:rPr>
          <w:bCs/>
          <w:i/>
          <w:sz w:val="22"/>
          <w:szCs w:val="22"/>
        </w:rPr>
        <w:t>20</w:t>
      </w:r>
      <w:r w:rsidR="00310FC1" w:rsidRPr="00F4755B">
        <w:rPr>
          <w:bCs/>
          <w:i/>
          <w:sz w:val="22"/>
          <w:szCs w:val="22"/>
        </w:rPr>
        <w:t>2</w:t>
      </w:r>
      <w:r w:rsidR="00BF744B">
        <w:rPr>
          <w:bCs/>
          <w:i/>
          <w:sz w:val="22"/>
          <w:szCs w:val="22"/>
        </w:rPr>
        <w:t>6</w:t>
      </w:r>
      <w:r w:rsidRPr="00F4755B">
        <w:rPr>
          <w:bCs/>
          <w:i/>
          <w:sz w:val="22"/>
          <w:szCs w:val="22"/>
        </w:rPr>
        <w:t xml:space="preserve"> г.</w:t>
      </w:r>
    </w:p>
    <w:p w:rsidR="00376441" w:rsidRPr="00F4755B" w:rsidRDefault="00376441" w:rsidP="00376441">
      <w:pPr>
        <w:pStyle w:val="1"/>
        <w:numPr>
          <w:ilvl w:val="0"/>
          <w:numId w:val="0"/>
        </w:numPr>
        <w:rPr>
          <w:bCs/>
          <w:sz w:val="22"/>
          <w:szCs w:val="22"/>
        </w:rPr>
      </w:pPr>
      <w:r w:rsidRPr="00F4755B">
        <w:rPr>
          <w:bCs/>
          <w:sz w:val="22"/>
          <w:szCs w:val="22"/>
        </w:rPr>
        <w:t>ТЕХНИЧЕСКОЕ ЗАДАНИЕ</w:t>
      </w:r>
    </w:p>
    <w:p w:rsidR="003705A2" w:rsidRPr="00F4755B" w:rsidRDefault="003705A2" w:rsidP="003705A2">
      <w:pPr>
        <w:tabs>
          <w:tab w:val="left" w:pos="8235"/>
        </w:tabs>
        <w:ind w:firstLine="426"/>
        <w:jc w:val="both"/>
        <w:rPr>
          <w:sz w:val="22"/>
          <w:szCs w:val="22"/>
        </w:rPr>
      </w:pPr>
      <w:r w:rsidRPr="00F4755B">
        <w:rPr>
          <w:b/>
          <w:sz w:val="22"/>
          <w:szCs w:val="22"/>
        </w:rPr>
        <w:t>1. Наименование закупки:</w:t>
      </w:r>
      <w:r w:rsidRPr="00F4755B">
        <w:rPr>
          <w:sz w:val="22"/>
          <w:szCs w:val="22"/>
        </w:rPr>
        <w:t xml:space="preserve"> оказание услуг по предоставлению доступа к онлайн-</w:t>
      </w:r>
      <w:r w:rsidR="00BF744B">
        <w:rPr>
          <w:sz w:val="22"/>
          <w:szCs w:val="22"/>
        </w:rPr>
        <w:t xml:space="preserve">платформе «Пифия» для </w:t>
      </w:r>
      <w:r w:rsidRPr="00F4755B">
        <w:rPr>
          <w:sz w:val="22"/>
          <w:szCs w:val="22"/>
        </w:rPr>
        <w:t xml:space="preserve"> проведения социально-психологического тестирования и обработки результатов по ЕМ СПТ.</w:t>
      </w:r>
    </w:p>
    <w:p w:rsidR="003705A2" w:rsidRPr="00F60773" w:rsidRDefault="00A2560A" w:rsidP="00F60773">
      <w:pPr>
        <w:widowControl w:val="0"/>
        <w:tabs>
          <w:tab w:val="left" w:pos="993"/>
        </w:tabs>
        <w:autoSpaceDE w:val="0"/>
        <w:autoSpaceDN w:val="0"/>
        <w:adjustRightInd w:val="0"/>
        <w:ind w:firstLine="284"/>
        <w:jc w:val="both"/>
        <w:rPr>
          <w:color w:val="FF0000"/>
          <w:sz w:val="22"/>
          <w:szCs w:val="22"/>
        </w:rPr>
      </w:pPr>
      <w:r w:rsidRPr="00F4755B">
        <w:rPr>
          <w:b/>
          <w:sz w:val="22"/>
          <w:szCs w:val="22"/>
        </w:rPr>
        <w:t>2</w:t>
      </w:r>
      <w:r w:rsidR="003705A2" w:rsidRPr="00F4755B">
        <w:rPr>
          <w:b/>
          <w:sz w:val="22"/>
          <w:szCs w:val="22"/>
        </w:rPr>
        <w:t xml:space="preserve">. </w:t>
      </w:r>
      <w:r w:rsidR="00F60773" w:rsidRPr="00256F03">
        <w:rPr>
          <w:color w:val="FF0000"/>
          <w:sz w:val="22"/>
          <w:szCs w:val="22"/>
        </w:rPr>
        <w:t>Срок доступа к платформе</w:t>
      </w:r>
      <w:r w:rsidR="00F60773">
        <w:rPr>
          <w:color w:val="FF0000"/>
          <w:sz w:val="22"/>
          <w:szCs w:val="22"/>
        </w:rPr>
        <w:t>:</w:t>
      </w:r>
      <w:r w:rsidR="00F60773" w:rsidRPr="00256F03">
        <w:rPr>
          <w:color w:val="FF0000"/>
          <w:sz w:val="22"/>
          <w:szCs w:val="22"/>
        </w:rPr>
        <w:t xml:space="preserve"> с 26.09.2026</w:t>
      </w:r>
      <w:r w:rsidR="00F60773">
        <w:rPr>
          <w:color w:val="FF0000"/>
          <w:sz w:val="22"/>
          <w:szCs w:val="22"/>
        </w:rPr>
        <w:t>г.</w:t>
      </w:r>
      <w:r w:rsidR="00F60773" w:rsidRPr="00256F03">
        <w:rPr>
          <w:color w:val="FF0000"/>
          <w:sz w:val="22"/>
          <w:szCs w:val="22"/>
        </w:rPr>
        <w:t xml:space="preserve"> по 26.09.2027</w:t>
      </w:r>
      <w:r w:rsidR="00F60773">
        <w:rPr>
          <w:color w:val="FF0000"/>
          <w:sz w:val="22"/>
          <w:szCs w:val="22"/>
        </w:rPr>
        <w:t>г</w:t>
      </w:r>
      <w:r w:rsidR="003705A2" w:rsidRPr="00BF744B">
        <w:rPr>
          <w:sz w:val="22"/>
          <w:szCs w:val="22"/>
          <w:highlight w:val="yellow"/>
        </w:rPr>
        <w:t>.</w:t>
      </w:r>
    </w:p>
    <w:p w:rsidR="005C277C" w:rsidRPr="00F4755B" w:rsidRDefault="00A2560A" w:rsidP="005C2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26"/>
        <w:jc w:val="both"/>
      </w:pPr>
      <w:r w:rsidRPr="00F4755B">
        <w:rPr>
          <w:b/>
          <w:bCs/>
          <w:sz w:val="22"/>
          <w:szCs w:val="22"/>
        </w:rPr>
        <w:t>3</w:t>
      </w:r>
      <w:r w:rsidR="003705A2" w:rsidRPr="00F4755B">
        <w:rPr>
          <w:b/>
          <w:bCs/>
          <w:sz w:val="22"/>
          <w:szCs w:val="22"/>
        </w:rPr>
        <w:t xml:space="preserve">. Место оказания услуг: </w:t>
      </w:r>
      <w:r w:rsidR="005C277C" w:rsidRPr="00F4755B">
        <w:t>Волгоградская область, г. Калач-на-Дону, ул. 65 Армии, 2</w:t>
      </w:r>
    </w:p>
    <w:p w:rsidR="00205C98" w:rsidRPr="00F4755B" w:rsidRDefault="00A2560A" w:rsidP="005C2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26"/>
        <w:jc w:val="both"/>
        <w:rPr>
          <w:b/>
          <w:sz w:val="22"/>
          <w:szCs w:val="22"/>
        </w:rPr>
      </w:pPr>
      <w:r w:rsidRPr="00F4755B">
        <w:rPr>
          <w:b/>
          <w:sz w:val="22"/>
          <w:szCs w:val="22"/>
        </w:rPr>
        <w:t>4</w:t>
      </w:r>
      <w:r w:rsidR="00205C98" w:rsidRPr="00F4755B">
        <w:rPr>
          <w:b/>
          <w:sz w:val="22"/>
          <w:szCs w:val="22"/>
        </w:rPr>
        <w:t>. Термины, определения и сокращения:</w:t>
      </w:r>
    </w:p>
    <w:p w:rsidR="00205C98" w:rsidRPr="00F4755B" w:rsidRDefault="00205C98" w:rsidP="00205C98">
      <w:pPr>
        <w:jc w:val="both"/>
        <w:rPr>
          <w:sz w:val="22"/>
          <w:szCs w:val="22"/>
        </w:rPr>
      </w:pPr>
      <w:r w:rsidRPr="00F4755B">
        <w:rPr>
          <w:sz w:val="22"/>
          <w:szCs w:val="22"/>
        </w:rPr>
        <w:t>СПТ – социально-психологическое тестирование</w:t>
      </w:r>
    </w:p>
    <w:p w:rsidR="00205C98" w:rsidRPr="00F4755B" w:rsidRDefault="00205C98" w:rsidP="00205C98">
      <w:pPr>
        <w:jc w:val="both"/>
        <w:rPr>
          <w:sz w:val="22"/>
          <w:szCs w:val="22"/>
        </w:rPr>
      </w:pPr>
      <w:r w:rsidRPr="00F4755B">
        <w:rPr>
          <w:sz w:val="22"/>
          <w:szCs w:val="22"/>
        </w:rPr>
        <w:t>ЕМ СПТ – Единая методика социально-психологического тестирования</w:t>
      </w:r>
    </w:p>
    <w:p w:rsidR="00205C98" w:rsidRPr="00F4755B" w:rsidRDefault="00205C98" w:rsidP="00205C98">
      <w:pPr>
        <w:jc w:val="both"/>
        <w:rPr>
          <w:sz w:val="22"/>
          <w:szCs w:val="22"/>
        </w:rPr>
      </w:pPr>
      <w:r w:rsidRPr="00F4755B">
        <w:rPr>
          <w:sz w:val="22"/>
          <w:szCs w:val="22"/>
        </w:rPr>
        <w:t>ТЗ – техническое задание</w:t>
      </w:r>
    </w:p>
    <w:p w:rsidR="00205C98" w:rsidRPr="00F4755B" w:rsidRDefault="00205C98" w:rsidP="00205C98">
      <w:pPr>
        <w:jc w:val="both"/>
        <w:rPr>
          <w:sz w:val="22"/>
          <w:szCs w:val="22"/>
        </w:rPr>
      </w:pPr>
      <w:r w:rsidRPr="00F4755B">
        <w:rPr>
          <w:sz w:val="22"/>
          <w:szCs w:val="22"/>
        </w:rPr>
        <w:t>Система – программный комплекс, обеспечивающий проведение СПТ, и дальнейшую обработку результатов</w:t>
      </w:r>
    </w:p>
    <w:p w:rsidR="00205C98" w:rsidRPr="00F4755B" w:rsidRDefault="00205C98" w:rsidP="00205C98">
      <w:pPr>
        <w:jc w:val="both"/>
        <w:rPr>
          <w:sz w:val="22"/>
          <w:szCs w:val="22"/>
        </w:rPr>
      </w:pPr>
      <w:r w:rsidRPr="00F4755B">
        <w:rPr>
          <w:sz w:val="22"/>
          <w:szCs w:val="22"/>
        </w:rPr>
        <w:t>Индикаторы – полный набор параметров их значений, описанных в ЕМ СПТ, призванных оценить достоверность теста и риски вовлеченности</w:t>
      </w:r>
    </w:p>
    <w:p w:rsidR="00205C98" w:rsidRPr="00F4755B" w:rsidRDefault="00205C98" w:rsidP="00205C98">
      <w:pPr>
        <w:pStyle w:val="I"/>
        <w:rPr>
          <w:sz w:val="22"/>
          <w:szCs w:val="22"/>
        </w:rPr>
      </w:pPr>
      <w:bookmarkStart w:id="11" w:name="_Toc476231795"/>
      <w:bookmarkStart w:id="12" w:name="_Toc491079924"/>
      <w:bookmarkStart w:id="13" w:name="_Toc491079927"/>
      <w:bookmarkStart w:id="14" w:name="_Toc521402104"/>
      <w:bookmarkStart w:id="15" w:name="_Toc527640623"/>
      <w:bookmarkEnd w:id="11"/>
      <w:bookmarkEnd w:id="12"/>
      <w:bookmarkEnd w:id="13"/>
    </w:p>
    <w:p w:rsidR="00205C98" w:rsidRPr="00F4755B" w:rsidRDefault="00A2560A" w:rsidP="00205C98">
      <w:pPr>
        <w:pStyle w:val="I"/>
        <w:rPr>
          <w:sz w:val="22"/>
          <w:szCs w:val="22"/>
        </w:rPr>
      </w:pPr>
      <w:r w:rsidRPr="00F4755B">
        <w:rPr>
          <w:sz w:val="22"/>
          <w:szCs w:val="22"/>
        </w:rPr>
        <w:t>5</w:t>
      </w:r>
      <w:r w:rsidR="00205C98" w:rsidRPr="00F4755B">
        <w:rPr>
          <w:sz w:val="22"/>
          <w:szCs w:val="22"/>
        </w:rPr>
        <w:t>. Перечень нормативных документов</w:t>
      </w:r>
      <w:bookmarkEnd w:id="14"/>
      <w:bookmarkEnd w:id="15"/>
      <w:r w:rsidR="00205C98" w:rsidRPr="00F4755B">
        <w:rPr>
          <w:sz w:val="22"/>
          <w:szCs w:val="22"/>
        </w:rPr>
        <w:t>:</w:t>
      </w:r>
    </w:p>
    <w:p w:rsidR="00205C98" w:rsidRPr="00F4755B" w:rsidRDefault="00205C98" w:rsidP="00205C98">
      <w:pPr>
        <w:jc w:val="both"/>
        <w:rPr>
          <w:sz w:val="22"/>
          <w:szCs w:val="22"/>
          <w:shd w:val="clear" w:color="auto" w:fill="FFFFFF"/>
        </w:rPr>
      </w:pPr>
      <w:r w:rsidRPr="00F4755B">
        <w:rPr>
          <w:sz w:val="22"/>
          <w:szCs w:val="22"/>
          <w:shd w:val="clear" w:color="auto" w:fill="FFFFFF"/>
        </w:rPr>
        <w:t>Федеральный закон от 24.06.1999 № 120-ФЗ «Об основах системы профилактики безнадзорности и правонарушений несовершеннолетних», Федеральный закон от 08.01.1998 № 3-ФЗ «О наркотических средствах и психотропных веществах».</w:t>
      </w:r>
    </w:p>
    <w:p w:rsidR="00205C98" w:rsidRPr="00F4755B" w:rsidRDefault="00205C98" w:rsidP="00205C98">
      <w:pPr>
        <w:jc w:val="both"/>
        <w:rPr>
          <w:sz w:val="22"/>
          <w:szCs w:val="22"/>
          <w:shd w:val="clear" w:color="auto" w:fill="FFFFFF"/>
        </w:rPr>
      </w:pPr>
      <w:r w:rsidRPr="00F4755B">
        <w:rPr>
          <w:sz w:val="22"/>
          <w:szCs w:val="22"/>
          <w:shd w:val="clear" w:color="auto" w:fill="FFFFFF"/>
        </w:rPr>
        <w:t>Федеральный закон от 29.12.2012 N 273-ФЗ "Об образовании в Российской Федерации" (статья 28).</w:t>
      </w:r>
    </w:p>
    <w:p w:rsidR="00205C98" w:rsidRPr="00F4755B" w:rsidRDefault="00205C98" w:rsidP="00205C98">
      <w:pPr>
        <w:jc w:val="both"/>
        <w:rPr>
          <w:sz w:val="22"/>
          <w:szCs w:val="22"/>
          <w:shd w:val="clear" w:color="auto" w:fill="FFFFFF"/>
        </w:rPr>
      </w:pPr>
      <w:r w:rsidRPr="00F4755B">
        <w:rPr>
          <w:sz w:val="22"/>
          <w:szCs w:val="22"/>
          <w:shd w:val="clear" w:color="auto" w:fill="FFFFFF"/>
        </w:rPr>
        <w:t>Приказ Министерства просвещения РФ от 20 февраля 2020 г.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p>
    <w:p w:rsidR="00205C98" w:rsidRPr="00F4755B" w:rsidRDefault="00A2560A" w:rsidP="00205C98">
      <w:pPr>
        <w:pStyle w:val="I"/>
        <w:rPr>
          <w:sz w:val="22"/>
          <w:szCs w:val="22"/>
        </w:rPr>
      </w:pPr>
      <w:bookmarkStart w:id="16" w:name="_Toc491079929"/>
      <w:bookmarkStart w:id="17" w:name="_Toc476231796"/>
      <w:bookmarkStart w:id="18" w:name="_Toc491079931"/>
      <w:bookmarkStart w:id="19" w:name="_Toc527640627"/>
      <w:bookmarkEnd w:id="16"/>
      <w:bookmarkEnd w:id="17"/>
      <w:bookmarkEnd w:id="18"/>
      <w:r w:rsidRPr="00F4755B">
        <w:rPr>
          <w:sz w:val="22"/>
          <w:szCs w:val="22"/>
        </w:rPr>
        <w:t>6</w:t>
      </w:r>
      <w:r w:rsidR="00205C98" w:rsidRPr="00F4755B">
        <w:rPr>
          <w:sz w:val="22"/>
          <w:szCs w:val="22"/>
        </w:rPr>
        <w:t xml:space="preserve">. Требование </w:t>
      </w:r>
      <w:bookmarkEnd w:id="19"/>
      <w:r w:rsidR="00205C98" w:rsidRPr="00F4755B">
        <w:rPr>
          <w:sz w:val="22"/>
          <w:szCs w:val="22"/>
        </w:rPr>
        <w:t>к Системе:</w:t>
      </w:r>
    </w:p>
    <w:p w:rsidR="00205C98" w:rsidRPr="00F4755B" w:rsidRDefault="00A2560A" w:rsidP="00205C98">
      <w:pPr>
        <w:pStyle w:val="I"/>
        <w:rPr>
          <w:sz w:val="22"/>
          <w:szCs w:val="22"/>
        </w:rPr>
      </w:pPr>
      <w:r w:rsidRPr="00F4755B">
        <w:rPr>
          <w:sz w:val="22"/>
          <w:szCs w:val="22"/>
        </w:rPr>
        <w:t>6</w:t>
      </w:r>
      <w:r w:rsidR="00205C98" w:rsidRPr="00F4755B">
        <w:rPr>
          <w:sz w:val="22"/>
          <w:szCs w:val="22"/>
        </w:rPr>
        <w:t xml:space="preserve">.1. Общие требования к Системе: </w:t>
      </w:r>
      <w:r w:rsidR="00205C98" w:rsidRPr="00F4755B">
        <w:rPr>
          <w:b w:val="0"/>
          <w:sz w:val="22"/>
          <w:szCs w:val="22"/>
        </w:rPr>
        <w:t>система должна:</w:t>
      </w:r>
    </w:p>
    <w:p w:rsidR="00205C98" w:rsidRPr="00F4755B" w:rsidRDefault="00205C98" w:rsidP="00205C98">
      <w:pPr>
        <w:pStyle w:val="af4"/>
        <w:widowControl w:val="0"/>
        <w:numPr>
          <w:ilvl w:val="0"/>
          <w:numId w:val="20"/>
        </w:numPr>
        <w:tabs>
          <w:tab w:val="left" w:pos="851"/>
        </w:tabs>
        <w:suppressAutoHyphens/>
        <w:autoSpaceDN w:val="0"/>
        <w:spacing w:before="120" w:after="120"/>
        <w:ind w:left="786"/>
        <w:jc w:val="both"/>
        <w:textAlignment w:val="baseline"/>
        <w:rPr>
          <w:sz w:val="22"/>
        </w:rPr>
      </w:pPr>
      <w:r w:rsidRPr="00F4755B">
        <w:rPr>
          <w:sz w:val="22"/>
        </w:rPr>
        <w:t>удовлетворять методическим рекомендациям по применению ЕМ СПТ (Министерство Просвещения РФ, ФГБОУ ВО "УГПУ", 2022 г);</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удовлетворять требованиям нормативной базы определенной в настояще</w:t>
      </w:r>
      <w:r w:rsidRPr="00F4755B">
        <w:rPr>
          <w:sz w:val="22"/>
          <w:lang w:val="ru-RU"/>
        </w:rPr>
        <w:t>м</w:t>
      </w:r>
      <w:r w:rsidRPr="00F4755B">
        <w:rPr>
          <w:sz w:val="22"/>
        </w:rPr>
        <w:t xml:space="preserve"> техническо</w:t>
      </w:r>
      <w:r w:rsidRPr="00F4755B">
        <w:rPr>
          <w:sz w:val="22"/>
          <w:lang w:val="ru-RU"/>
        </w:rPr>
        <w:t>м</w:t>
      </w:r>
      <w:r w:rsidRPr="00F4755B">
        <w:rPr>
          <w:sz w:val="22"/>
        </w:rPr>
        <w:t xml:space="preserve"> задани</w:t>
      </w:r>
      <w:r w:rsidRPr="00F4755B">
        <w:rPr>
          <w:sz w:val="22"/>
          <w:lang w:val="ru-RU"/>
        </w:rPr>
        <w:t>и</w:t>
      </w:r>
      <w:r w:rsidRPr="00F4755B">
        <w:rPr>
          <w:sz w:val="22"/>
        </w:rPr>
        <w:t>;</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функционировать в сети интернет и быть доступна через веб-браузер;</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при монотонных ответах (одинаковый балл на утверждения более чем 12 раз подряд) удалять ответы, уже данные обучающимся, и возвращать тестирование в начало;</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lang w:val="ru-RU"/>
        </w:rPr>
        <w:t xml:space="preserve">предоставлять </w:t>
      </w:r>
      <w:r w:rsidRPr="00F4755B">
        <w:rPr>
          <w:sz w:val="22"/>
        </w:rPr>
        <w:t>возможность просмотра статистики по тестируемым респондентам через мобильные приложения на iOS (не меньше 9.0 версии) и Android (не меньше версии 7.0);</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обеспечивать бесперебойную работу при нагрузке до 10000 (десять тысяч) тестов в час;</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обеспечивать возможности прохождения, хранения и обработки до 500 тыс. тестов.</w:t>
      </w:r>
    </w:p>
    <w:p w:rsidR="00205C98" w:rsidRPr="00F4755B" w:rsidRDefault="00A2560A" w:rsidP="00205C98">
      <w:pPr>
        <w:pStyle w:val="I"/>
        <w:rPr>
          <w:sz w:val="22"/>
          <w:szCs w:val="22"/>
        </w:rPr>
      </w:pPr>
      <w:r w:rsidRPr="00F4755B">
        <w:rPr>
          <w:sz w:val="22"/>
          <w:szCs w:val="22"/>
        </w:rPr>
        <w:t>7</w:t>
      </w:r>
      <w:r w:rsidR="00205C98" w:rsidRPr="00F4755B">
        <w:rPr>
          <w:sz w:val="22"/>
          <w:szCs w:val="22"/>
        </w:rPr>
        <w:t>. Структура организаций и пользователи:</w:t>
      </w:r>
    </w:p>
    <w:p w:rsidR="00205C98" w:rsidRPr="00F4755B" w:rsidRDefault="00205C98" w:rsidP="00205C98">
      <w:pPr>
        <w:jc w:val="both"/>
        <w:rPr>
          <w:sz w:val="22"/>
          <w:szCs w:val="22"/>
        </w:rPr>
      </w:pPr>
      <w:r w:rsidRPr="00F4755B">
        <w:rPr>
          <w:sz w:val="22"/>
          <w:szCs w:val="22"/>
        </w:rPr>
        <w:t>В системе должна поддерживаться возможность создания организаций 3-х уровней:</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Регион;</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Муниципалитет;</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Образовательная организация.</w:t>
      </w:r>
    </w:p>
    <w:p w:rsidR="00205C98" w:rsidRPr="00F4755B" w:rsidRDefault="00205C98" w:rsidP="00205C98">
      <w:pPr>
        <w:jc w:val="both"/>
        <w:rPr>
          <w:sz w:val="22"/>
          <w:szCs w:val="22"/>
        </w:rPr>
      </w:pPr>
      <w:r w:rsidRPr="00F4755B">
        <w:rPr>
          <w:sz w:val="22"/>
          <w:szCs w:val="22"/>
        </w:rPr>
        <w:t>В составе данных организации должны быть данные:</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Код;</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Краткое наименование;</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Полное наименование;</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Уровень;</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Тип организации (Общее образование, Профессиональное образование, Высшее образование);</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Контролирующая организация.</w:t>
      </w:r>
    </w:p>
    <w:p w:rsidR="00205C98" w:rsidRPr="00F4755B" w:rsidRDefault="00205C98" w:rsidP="00205C98">
      <w:pPr>
        <w:jc w:val="both"/>
        <w:rPr>
          <w:sz w:val="22"/>
          <w:szCs w:val="22"/>
        </w:rPr>
      </w:pPr>
      <w:r w:rsidRPr="00F4755B">
        <w:rPr>
          <w:sz w:val="22"/>
          <w:szCs w:val="22"/>
        </w:rPr>
        <w:t>Администратор уровня Регион может управлять пользователями и организациями всех нижестоящих уровней (создание, удаление, редактирование).</w:t>
      </w:r>
    </w:p>
    <w:p w:rsidR="00205C98" w:rsidRPr="00F4755B" w:rsidRDefault="00205C98" w:rsidP="00205C98">
      <w:pPr>
        <w:jc w:val="both"/>
        <w:rPr>
          <w:sz w:val="22"/>
          <w:szCs w:val="22"/>
        </w:rPr>
      </w:pPr>
      <w:r w:rsidRPr="00F4755B">
        <w:rPr>
          <w:sz w:val="22"/>
          <w:szCs w:val="22"/>
        </w:rPr>
        <w:lastRenderedPageBreak/>
        <w:t>Администратор уровня Муниципалитет может управлять пользователями и организациями уровня Образовательная организация (создание, удаление, редактирование).</w:t>
      </w:r>
    </w:p>
    <w:p w:rsidR="00205C98" w:rsidRPr="00F4755B" w:rsidRDefault="00205C98" w:rsidP="00205C98">
      <w:pPr>
        <w:jc w:val="both"/>
        <w:rPr>
          <w:sz w:val="22"/>
          <w:szCs w:val="22"/>
        </w:rPr>
      </w:pPr>
      <w:r w:rsidRPr="00F4755B">
        <w:rPr>
          <w:sz w:val="22"/>
          <w:szCs w:val="22"/>
        </w:rPr>
        <w:t>В системе должна быть реализована функция загрузки списка организаций из файла.</w:t>
      </w:r>
    </w:p>
    <w:p w:rsidR="00205C98" w:rsidRPr="00F4755B" w:rsidRDefault="00205C98" w:rsidP="00205C98">
      <w:pPr>
        <w:pStyle w:val="I"/>
        <w:rPr>
          <w:sz w:val="22"/>
          <w:szCs w:val="22"/>
        </w:rPr>
      </w:pPr>
    </w:p>
    <w:p w:rsidR="00205C98" w:rsidRPr="00F4755B" w:rsidRDefault="00A2560A" w:rsidP="00205C98">
      <w:pPr>
        <w:pStyle w:val="I"/>
        <w:rPr>
          <w:sz w:val="22"/>
          <w:szCs w:val="22"/>
        </w:rPr>
      </w:pPr>
      <w:r w:rsidRPr="00F4755B">
        <w:rPr>
          <w:sz w:val="22"/>
          <w:szCs w:val="22"/>
        </w:rPr>
        <w:t>8</w:t>
      </w:r>
      <w:r w:rsidR="00205C98" w:rsidRPr="00F4755B">
        <w:rPr>
          <w:sz w:val="22"/>
          <w:szCs w:val="22"/>
        </w:rPr>
        <w:t>. Структура классов/групп:</w:t>
      </w:r>
    </w:p>
    <w:p w:rsidR="00205C98" w:rsidRPr="00F4755B" w:rsidRDefault="00205C98" w:rsidP="00205C98">
      <w:pPr>
        <w:jc w:val="both"/>
        <w:rPr>
          <w:sz w:val="22"/>
          <w:szCs w:val="22"/>
        </w:rPr>
      </w:pPr>
      <w:r w:rsidRPr="00F4755B">
        <w:rPr>
          <w:sz w:val="22"/>
          <w:szCs w:val="22"/>
        </w:rPr>
        <w:t>Для целей получения статистических наблюдений и уменьшения ошибок ввода информации обучающимися при заполнении анкеты тестирования необходимо реализовать интерфейс управления структурой классов/групп в образовательной организации.</w:t>
      </w:r>
    </w:p>
    <w:p w:rsidR="00205C98" w:rsidRPr="00F4755B" w:rsidRDefault="00205C98" w:rsidP="00205C98">
      <w:pPr>
        <w:jc w:val="both"/>
        <w:rPr>
          <w:sz w:val="22"/>
          <w:szCs w:val="22"/>
        </w:rPr>
      </w:pPr>
      <w:r w:rsidRPr="00F4755B">
        <w:rPr>
          <w:sz w:val="22"/>
          <w:szCs w:val="22"/>
        </w:rPr>
        <w:t>При заполнении анкеты обучающий должен выбрать данные из соответствующего перечня.</w:t>
      </w:r>
    </w:p>
    <w:p w:rsidR="00205C98" w:rsidRPr="00F4755B" w:rsidRDefault="00205C98" w:rsidP="00205C98">
      <w:pPr>
        <w:pStyle w:val="I"/>
        <w:rPr>
          <w:sz w:val="22"/>
          <w:szCs w:val="22"/>
        </w:rPr>
      </w:pPr>
    </w:p>
    <w:p w:rsidR="00205C98" w:rsidRPr="00F4755B" w:rsidRDefault="00A2560A" w:rsidP="00205C98">
      <w:pPr>
        <w:pStyle w:val="I"/>
        <w:rPr>
          <w:sz w:val="22"/>
          <w:szCs w:val="22"/>
        </w:rPr>
      </w:pPr>
      <w:r w:rsidRPr="00F4755B">
        <w:rPr>
          <w:sz w:val="22"/>
          <w:szCs w:val="22"/>
        </w:rPr>
        <w:t>9</w:t>
      </w:r>
      <w:r w:rsidR="00205C98" w:rsidRPr="00F4755B">
        <w:rPr>
          <w:sz w:val="22"/>
          <w:szCs w:val="22"/>
        </w:rPr>
        <w:t>. Создание логинов и паролей для СПТ:</w:t>
      </w:r>
    </w:p>
    <w:p w:rsidR="00205C98" w:rsidRPr="00F4755B" w:rsidRDefault="00205C98" w:rsidP="00205C98">
      <w:pPr>
        <w:jc w:val="both"/>
        <w:rPr>
          <w:sz w:val="22"/>
          <w:szCs w:val="22"/>
        </w:rPr>
      </w:pPr>
      <w:r w:rsidRPr="00F4755B">
        <w:rPr>
          <w:sz w:val="22"/>
          <w:szCs w:val="22"/>
        </w:rPr>
        <w:t>Для проведения тестирования в системе должен быть предусмотрен механизм генерации логинов и паролей для тестируемых.</w:t>
      </w:r>
    </w:p>
    <w:p w:rsidR="00205C98" w:rsidRPr="00F4755B" w:rsidRDefault="00205C98" w:rsidP="00205C98">
      <w:pPr>
        <w:jc w:val="both"/>
        <w:rPr>
          <w:sz w:val="22"/>
          <w:szCs w:val="22"/>
        </w:rPr>
      </w:pPr>
      <w:r w:rsidRPr="00F4755B">
        <w:rPr>
          <w:sz w:val="22"/>
          <w:szCs w:val="22"/>
        </w:rPr>
        <w:t>Данные со сгенерированными логинами и паролями должны быть доступны как в системе, так и выгружаться во внешний файл (</w:t>
      </w:r>
      <w:r w:rsidRPr="00F4755B">
        <w:rPr>
          <w:sz w:val="22"/>
          <w:szCs w:val="22"/>
          <w:lang w:val="en-US"/>
        </w:rPr>
        <w:t>XLS</w:t>
      </w:r>
      <w:r w:rsidRPr="00F4755B">
        <w:rPr>
          <w:sz w:val="22"/>
          <w:szCs w:val="22"/>
        </w:rPr>
        <w:t>-файл) с дополнительными пустыми колонками:</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Фамилия;</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Имя;</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Отчество;</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Класс/группа;</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Возраст</w:t>
      </w:r>
      <w:r w:rsidRPr="00F4755B">
        <w:rPr>
          <w:sz w:val="22"/>
          <w:lang w:val="ru-RU"/>
        </w:rPr>
        <w:t>.</w:t>
      </w:r>
    </w:p>
    <w:p w:rsidR="00205C98" w:rsidRPr="00F4755B" w:rsidRDefault="00205C98" w:rsidP="00205C98">
      <w:pPr>
        <w:pStyle w:val="I"/>
        <w:rPr>
          <w:sz w:val="22"/>
          <w:szCs w:val="22"/>
        </w:rPr>
      </w:pPr>
      <w:r w:rsidRPr="00F4755B">
        <w:rPr>
          <w:sz w:val="22"/>
          <w:szCs w:val="22"/>
        </w:rPr>
        <w:t>1</w:t>
      </w:r>
      <w:r w:rsidR="00A2560A" w:rsidRPr="00F4755B">
        <w:rPr>
          <w:sz w:val="22"/>
          <w:szCs w:val="22"/>
        </w:rPr>
        <w:t>0</w:t>
      </w:r>
      <w:r w:rsidRPr="00F4755B">
        <w:rPr>
          <w:sz w:val="22"/>
          <w:szCs w:val="22"/>
        </w:rPr>
        <w:t>. Индикация и аналитика:</w:t>
      </w:r>
    </w:p>
    <w:p w:rsidR="00205C98" w:rsidRPr="00F4755B" w:rsidRDefault="00205C98" w:rsidP="00205C98">
      <w:pPr>
        <w:jc w:val="both"/>
        <w:rPr>
          <w:sz w:val="22"/>
          <w:szCs w:val="22"/>
        </w:rPr>
      </w:pPr>
      <w:r w:rsidRPr="00F4755B">
        <w:rPr>
          <w:sz w:val="22"/>
          <w:szCs w:val="22"/>
        </w:rPr>
        <w:t>Для оперативного контроля за ходом прохождения СПТ в системе должны быть предусмотрены следующие индикаторы:</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Количество организаций;</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Количество пользователей;</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Статистика по тестированию за различные периоды;</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Плановые показатели и их достижение;</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Статистика в разрезе форм;</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Распределение тестов по показателям.</w:t>
      </w:r>
    </w:p>
    <w:p w:rsidR="00205C98" w:rsidRPr="00F4755B" w:rsidRDefault="00205C98" w:rsidP="00205C98">
      <w:pPr>
        <w:jc w:val="both"/>
        <w:rPr>
          <w:sz w:val="22"/>
          <w:szCs w:val="22"/>
        </w:rPr>
      </w:pPr>
      <w:r w:rsidRPr="00F4755B">
        <w:rPr>
          <w:sz w:val="22"/>
          <w:szCs w:val="22"/>
        </w:rPr>
        <w:t>Для оптимизации деятельности психолога по обработке результатов тестирования система должна быть снабжена инструментами аналитики:</w:t>
      </w:r>
    </w:p>
    <w:p w:rsidR="00205C98" w:rsidRPr="00F4755B" w:rsidRDefault="00205C98" w:rsidP="00205C98">
      <w:pPr>
        <w:jc w:val="both"/>
        <w:rPr>
          <w:sz w:val="22"/>
          <w:szCs w:val="22"/>
        </w:rPr>
      </w:pPr>
      <w:r w:rsidRPr="00F4755B">
        <w:rPr>
          <w:sz w:val="22"/>
          <w:szCs w:val="22"/>
        </w:rPr>
        <w:t>Фильтрация списков тестов по форме тестирования.</w:t>
      </w:r>
    </w:p>
    <w:p w:rsidR="00205C98" w:rsidRPr="00F4755B" w:rsidRDefault="00205C98" w:rsidP="00205C98">
      <w:pPr>
        <w:jc w:val="both"/>
        <w:rPr>
          <w:sz w:val="22"/>
          <w:szCs w:val="22"/>
        </w:rPr>
      </w:pPr>
      <w:r w:rsidRPr="00F4755B">
        <w:rPr>
          <w:sz w:val="22"/>
          <w:szCs w:val="22"/>
        </w:rPr>
        <w:t>Группировка результатов по полям:</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Наименование организации;</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Тест;</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Возраст;</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Пол;</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Класс/группа;</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Фактор риска;</w:t>
      </w:r>
    </w:p>
    <w:p w:rsidR="00205C98" w:rsidRPr="00F4755B" w:rsidRDefault="00205C98" w:rsidP="00205C98">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Фактор защиты;</w:t>
      </w:r>
    </w:p>
    <w:p w:rsidR="00205C98" w:rsidRPr="00F4755B" w:rsidRDefault="00205C98" w:rsidP="00205C98">
      <w:pPr>
        <w:jc w:val="both"/>
        <w:rPr>
          <w:sz w:val="22"/>
          <w:szCs w:val="22"/>
        </w:rPr>
      </w:pPr>
      <w:r w:rsidRPr="00F4755B">
        <w:rPr>
          <w:sz w:val="22"/>
          <w:szCs w:val="22"/>
        </w:rPr>
        <w:t>В списке пройденных тестов должны быть представлены все Индикаторы по ЕМ СПТ.</w:t>
      </w:r>
    </w:p>
    <w:p w:rsidR="00205C98" w:rsidRPr="00F4755B" w:rsidRDefault="00205C98" w:rsidP="00205C98">
      <w:pPr>
        <w:jc w:val="both"/>
        <w:rPr>
          <w:sz w:val="22"/>
          <w:szCs w:val="22"/>
        </w:rPr>
      </w:pPr>
      <w:r w:rsidRPr="00F4755B">
        <w:rPr>
          <w:sz w:val="22"/>
          <w:szCs w:val="22"/>
        </w:rPr>
        <w:t xml:space="preserve">Кроме того, должны быть реализована функция экспорта в </w:t>
      </w:r>
      <w:r w:rsidRPr="00F4755B">
        <w:rPr>
          <w:sz w:val="22"/>
          <w:szCs w:val="22"/>
          <w:lang w:val="en-US"/>
        </w:rPr>
        <w:t>Excel</w:t>
      </w:r>
      <w:r w:rsidRPr="00F4755B">
        <w:rPr>
          <w:sz w:val="22"/>
          <w:szCs w:val="22"/>
        </w:rPr>
        <w:t xml:space="preserve"> списка пройденных тестов с ответами и рассчитанными Индикаторами.</w:t>
      </w:r>
    </w:p>
    <w:p w:rsidR="00205C98" w:rsidRPr="00F4755B" w:rsidRDefault="00205C98" w:rsidP="00205C98">
      <w:pPr>
        <w:jc w:val="both"/>
        <w:rPr>
          <w:sz w:val="22"/>
          <w:szCs w:val="22"/>
        </w:rPr>
      </w:pPr>
      <w:r w:rsidRPr="00F4755B">
        <w:rPr>
          <w:sz w:val="22"/>
          <w:szCs w:val="22"/>
        </w:rPr>
        <w:t xml:space="preserve">В результирующей таблице </w:t>
      </w:r>
      <w:r w:rsidRPr="00F4755B">
        <w:rPr>
          <w:sz w:val="22"/>
          <w:szCs w:val="22"/>
          <w:lang w:val="en-US"/>
        </w:rPr>
        <w:t>Excel</w:t>
      </w:r>
      <w:r w:rsidRPr="00F4755B">
        <w:rPr>
          <w:sz w:val="22"/>
          <w:szCs w:val="22"/>
        </w:rPr>
        <w:t xml:space="preserve"> должно отражаться суммарное количество, не входящих в коридор норм, данных по всем субшкалам.  </w:t>
      </w:r>
    </w:p>
    <w:p w:rsidR="00205C98" w:rsidRPr="00F4755B" w:rsidRDefault="00205C98" w:rsidP="00205C98">
      <w:pPr>
        <w:jc w:val="both"/>
        <w:rPr>
          <w:sz w:val="22"/>
          <w:szCs w:val="22"/>
        </w:rPr>
      </w:pPr>
      <w:r w:rsidRPr="00F4755B">
        <w:rPr>
          <w:sz w:val="22"/>
          <w:szCs w:val="22"/>
        </w:rPr>
        <w:t>При открытии отдельного теста должна быть представлена полная информация об ответах, времени ответа на каждый вопрос, Индикаторы, визуальные диаграммы.</w:t>
      </w:r>
    </w:p>
    <w:p w:rsidR="00205C98" w:rsidRPr="00F4755B" w:rsidRDefault="00205C98" w:rsidP="00205C98">
      <w:pPr>
        <w:jc w:val="both"/>
        <w:rPr>
          <w:color w:val="FF0000"/>
          <w:sz w:val="22"/>
          <w:szCs w:val="22"/>
        </w:rPr>
      </w:pPr>
      <w:r w:rsidRPr="00F4755B">
        <w:rPr>
          <w:sz w:val="22"/>
          <w:szCs w:val="22"/>
        </w:rPr>
        <w:t xml:space="preserve">Должна поддерживаться групповая выгрузка </w:t>
      </w:r>
      <w:r w:rsidRPr="00F4755B">
        <w:rPr>
          <w:sz w:val="22"/>
          <w:szCs w:val="22"/>
          <w:lang w:val="en-US"/>
        </w:rPr>
        <w:t>pdf</w:t>
      </w:r>
      <w:r w:rsidRPr="00F4755B">
        <w:rPr>
          <w:sz w:val="22"/>
          <w:szCs w:val="22"/>
        </w:rPr>
        <w:t xml:space="preserve"> файлов по логинам</w:t>
      </w:r>
    </w:p>
    <w:p w:rsidR="00205C98" w:rsidRPr="00F4755B" w:rsidRDefault="00205C98" w:rsidP="00205C98">
      <w:pPr>
        <w:jc w:val="both"/>
        <w:rPr>
          <w:color w:val="FF0000"/>
          <w:sz w:val="22"/>
          <w:szCs w:val="22"/>
        </w:rPr>
      </w:pPr>
    </w:p>
    <w:p w:rsidR="00205C98" w:rsidRPr="00F4755B" w:rsidRDefault="008C39A6" w:rsidP="00205C98">
      <w:pPr>
        <w:pStyle w:val="af4"/>
        <w:widowControl w:val="0"/>
        <w:suppressAutoHyphens/>
        <w:autoSpaceDN w:val="0"/>
        <w:spacing w:before="120" w:after="120" w:line="360" w:lineRule="auto"/>
        <w:ind w:left="709"/>
        <w:jc w:val="both"/>
        <w:textAlignment w:val="baseline"/>
        <w:rPr>
          <w:b/>
          <w:sz w:val="22"/>
        </w:rPr>
      </w:pPr>
      <w:r w:rsidRPr="00F4755B">
        <w:rPr>
          <w:b/>
          <w:sz w:val="22"/>
          <w:lang w:val="ru-RU"/>
        </w:rPr>
        <w:t>1</w:t>
      </w:r>
      <w:r w:rsidR="00A2560A" w:rsidRPr="00F4755B">
        <w:rPr>
          <w:b/>
          <w:sz w:val="22"/>
          <w:lang w:val="ru-RU"/>
        </w:rPr>
        <w:t>1</w:t>
      </w:r>
      <w:r w:rsidRPr="00F4755B">
        <w:rPr>
          <w:b/>
          <w:sz w:val="22"/>
          <w:lang w:val="ru-RU"/>
        </w:rPr>
        <w:t xml:space="preserve">. </w:t>
      </w:r>
      <w:r w:rsidR="00205C98" w:rsidRPr="00F4755B">
        <w:rPr>
          <w:b/>
          <w:sz w:val="22"/>
        </w:rPr>
        <w:t>Дополнительные возможности по анализу ответов:</w:t>
      </w:r>
    </w:p>
    <w:p w:rsidR="00205C98" w:rsidRPr="00F4755B" w:rsidRDefault="00205C98" w:rsidP="00205C98">
      <w:pPr>
        <w:pStyle w:val="af4"/>
        <w:widowControl w:val="0"/>
        <w:numPr>
          <w:ilvl w:val="0"/>
          <w:numId w:val="16"/>
        </w:numPr>
        <w:tabs>
          <w:tab w:val="left" w:pos="284"/>
        </w:tabs>
        <w:suppressAutoHyphens/>
        <w:autoSpaceDN w:val="0"/>
        <w:spacing w:before="120" w:after="120"/>
        <w:ind w:left="284" w:hanging="284"/>
        <w:jc w:val="both"/>
        <w:textAlignment w:val="baseline"/>
        <w:rPr>
          <w:sz w:val="22"/>
        </w:rPr>
      </w:pPr>
      <w:r w:rsidRPr="00F4755B">
        <w:rPr>
          <w:sz w:val="22"/>
        </w:rPr>
        <w:t>Оценка вероятности вовлечения в наркопотребление у всех обучающихся, принявших участие в тестировании.</w:t>
      </w:r>
    </w:p>
    <w:p w:rsidR="00205C98" w:rsidRPr="00F4755B" w:rsidRDefault="00205C98" w:rsidP="00205C98">
      <w:pPr>
        <w:pStyle w:val="af4"/>
        <w:widowControl w:val="0"/>
        <w:numPr>
          <w:ilvl w:val="0"/>
          <w:numId w:val="16"/>
        </w:numPr>
        <w:tabs>
          <w:tab w:val="left" w:pos="284"/>
        </w:tabs>
        <w:suppressAutoHyphens/>
        <w:autoSpaceDN w:val="0"/>
        <w:spacing w:before="120" w:after="120"/>
        <w:ind w:left="284" w:hanging="284"/>
        <w:jc w:val="both"/>
        <w:textAlignment w:val="baseline"/>
        <w:rPr>
          <w:sz w:val="22"/>
        </w:rPr>
      </w:pPr>
      <w:r w:rsidRPr="00F4755B">
        <w:rPr>
          <w:sz w:val="22"/>
        </w:rPr>
        <w:t xml:space="preserve">Оценка девиантной напряженности социума. Позволяет выявить рискогенность социального влияния </w:t>
      </w:r>
      <w:r w:rsidRPr="00F4755B">
        <w:rPr>
          <w:sz w:val="22"/>
        </w:rPr>
        <w:lastRenderedPageBreak/>
        <w:t>сверстников, групповые процессы по формированию предпосылок девиаций.</w:t>
      </w:r>
    </w:p>
    <w:p w:rsidR="00205C98" w:rsidRPr="00F4755B" w:rsidRDefault="00205C98" w:rsidP="00205C98">
      <w:pPr>
        <w:pStyle w:val="af4"/>
        <w:widowControl w:val="0"/>
        <w:numPr>
          <w:ilvl w:val="0"/>
          <w:numId w:val="16"/>
        </w:numPr>
        <w:tabs>
          <w:tab w:val="left" w:pos="284"/>
        </w:tabs>
        <w:suppressAutoHyphens/>
        <w:autoSpaceDN w:val="0"/>
        <w:spacing w:before="120" w:after="120"/>
        <w:ind w:left="284" w:hanging="284"/>
        <w:jc w:val="both"/>
        <w:textAlignment w:val="baseline"/>
        <w:rPr>
          <w:sz w:val="22"/>
        </w:rPr>
      </w:pPr>
      <w:r w:rsidRPr="00F4755B">
        <w:rPr>
          <w:sz w:val="22"/>
        </w:rPr>
        <w:t>Оценка индивидуальной вероятности риска суицидов: определение повышенной вероятности суицида (ПВС), явного и латентного риска суицида (ЯРС и ЛРС).</w:t>
      </w:r>
    </w:p>
    <w:p w:rsidR="00205C98" w:rsidRPr="00F4755B" w:rsidRDefault="00205C98" w:rsidP="00205C98">
      <w:pPr>
        <w:pStyle w:val="af4"/>
        <w:widowControl w:val="0"/>
        <w:numPr>
          <w:ilvl w:val="0"/>
          <w:numId w:val="16"/>
        </w:numPr>
        <w:tabs>
          <w:tab w:val="left" w:pos="284"/>
        </w:tabs>
        <w:suppressAutoHyphens/>
        <w:autoSpaceDN w:val="0"/>
        <w:spacing w:before="120" w:after="120"/>
        <w:ind w:left="284" w:hanging="284"/>
        <w:jc w:val="both"/>
        <w:textAlignment w:val="baseline"/>
        <w:rPr>
          <w:sz w:val="22"/>
        </w:rPr>
      </w:pPr>
      <w:r w:rsidRPr="00F4755B">
        <w:rPr>
          <w:sz w:val="22"/>
        </w:rPr>
        <w:t>Оценка суицидентной напряженности в социуме. Позволяет выявить групповые процессы, повышающие вероятность суицидов.</w:t>
      </w:r>
    </w:p>
    <w:p w:rsidR="00205C98" w:rsidRPr="00F4755B" w:rsidRDefault="00205C98" w:rsidP="00205C98">
      <w:pPr>
        <w:pStyle w:val="af4"/>
        <w:widowControl w:val="0"/>
        <w:numPr>
          <w:ilvl w:val="0"/>
          <w:numId w:val="16"/>
        </w:numPr>
        <w:tabs>
          <w:tab w:val="left" w:pos="284"/>
        </w:tabs>
        <w:suppressAutoHyphens/>
        <w:autoSpaceDN w:val="0"/>
        <w:spacing w:before="120" w:after="120"/>
        <w:jc w:val="both"/>
        <w:textAlignment w:val="baseline"/>
        <w:rPr>
          <w:sz w:val="22"/>
        </w:rPr>
      </w:pPr>
      <w:r w:rsidRPr="00F4755B">
        <w:rPr>
          <w:sz w:val="22"/>
          <w:lang w:val="ru-RU"/>
        </w:rPr>
        <w:t xml:space="preserve">Автоматизированный </w:t>
      </w:r>
      <w:r w:rsidRPr="00F4755B">
        <w:rPr>
          <w:sz w:val="22"/>
        </w:rPr>
        <w:t>анализ полученны</w:t>
      </w:r>
      <w:r w:rsidRPr="00F4755B">
        <w:rPr>
          <w:sz w:val="22"/>
          <w:lang w:val="ru-RU"/>
        </w:rPr>
        <w:t>х</w:t>
      </w:r>
      <w:r w:rsidRPr="00F4755B">
        <w:rPr>
          <w:sz w:val="22"/>
        </w:rPr>
        <w:t xml:space="preserve"> данны</w:t>
      </w:r>
      <w:r w:rsidRPr="00F4755B">
        <w:rPr>
          <w:sz w:val="22"/>
          <w:lang w:val="ru-RU"/>
        </w:rPr>
        <w:t>х</w:t>
      </w:r>
      <w:r w:rsidRPr="00F4755B">
        <w:rPr>
          <w:sz w:val="22"/>
        </w:rPr>
        <w:t xml:space="preserve"> и </w:t>
      </w:r>
      <w:r w:rsidRPr="00F4755B">
        <w:rPr>
          <w:sz w:val="22"/>
          <w:lang w:val="ru-RU"/>
        </w:rPr>
        <w:t>формирование</w:t>
      </w:r>
      <w:r w:rsidRPr="00F4755B">
        <w:rPr>
          <w:sz w:val="22"/>
        </w:rPr>
        <w:t xml:space="preserve"> дополнительны</w:t>
      </w:r>
      <w:r w:rsidRPr="00F4755B">
        <w:rPr>
          <w:sz w:val="22"/>
          <w:lang w:val="ru-RU"/>
        </w:rPr>
        <w:t>х</w:t>
      </w:r>
      <w:r w:rsidRPr="00F4755B">
        <w:rPr>
          <w:sz w:val="22"/>
        </w:rPr>
        <w:t xml:space="preserve"> методик тестирования, основанны</w:t>
      </w:r>
      <w:r w:rsidRPr="00F4755B">
        <w:rPr>
          <w:sz w:val="22"/>
          <w:lang w:val="ru-RU"/>
        </w:rPr>
        <w:t>х</w:t>
      </w:r>
      <w:r w:rsidRPr="00F4755B">
        <w:rPr>
          <w:sz w:val="22"/>
        </w:rPr>
        <w:t xml:space="preserve"> на идентифицированных проблемах и потребностях</w:t>
      </w:r>
      <w:r w:rsidR="008C39A6" w:rsidRPr="00F4755B">
        <w:rPr>
          <w:sz w:val="22"/>
          <w:lang w:val="ru-RU"/>
        </w:rPr>
        <w:t>.</w:t>
      </w:r>
    </w:p>
    <w:p w:rsidR="00205C98" w:rsidRPr="00F4755B" w:rsidRDefault="008C39A6" w:rsidP="00205C98">
      <w:pPr>
        <w:pStyle w:val="I"/>
        <w:rPr>
          <w:sz w:val="22"/>
          <w:szCs w:val="22"/>
        </w:rPr>
      </w:pPr>
      <w:r w:rsidRPr="00F4755B">
        <w:rPr>
          <w:sz w:val="22"/>
          <w:szCs w:val="22"/>
        </w:rPr>
        <w:t>1</w:t>
      </w:r>
      <w:r w:rsidR="00A2560A" w:rsidRPr="00F4755B">
        <w:rPr>
          <w:sz w:val="22"/>
          <w:szCs w:val="22"/>
        </w:rPr>
        <w:t>2</w:t>
      </w:r>
      <w:r w:rsidRPr="00F4755B">
        <w:rPr>
          <w:sz w:val="22"/>
          <w:szCs w:val="22"/>
        </w:rPr>
        <w:t xml:space="preserve">. </w:t>
      </w:r>
      <w:r w:rsidR="00205C98" w:rsidRPr="00F4755B">
        <w:rPr>
          <w:sz w:val="22"/>
          <w:szCs w:val="22"/>
        </w:rPr>
        <w:t>Печатные формы и отчеты:</w:t>
      </w:r>
    </w:p>
    <w:p w:rsidR="00205C98" w:rsidRPr="00F4755B" w:rsidRDefault="00205C98" w:rsidP="008C39A6">
      <w:pPr>
        <w:jc w:val="both"/>
        <w:rPr>
          <w:sz w:val="22"/>
          <w:szCs w:val="22"/>
        </w:rPr>
      </w:pPr>
      <w:r w:rsidRPr="00F4755B">
        <w:rPr>
          <w:sz w:val="22"/>
          <w:szCs w:val="22"/>
        </w:rPr>
        <w:t>На момент составления договора принимаются следующие виды статистических отчетов. В случае если разработчик методики внесет изменения в виды отчетов, то они будут изменены в рамках действующего договора.</w:t>
      </w:r>
    </w:p>
    <w:p w:rsidR="00205C98" w:rsidRPr="00F4755B" w:rsidRDefault="00205C98" w:rsidP="00205C98">
      <w:pPr>
        <w:rPr>
          <w:sz w:val="22"/>
          <w:szCs w:val="22"/>
        </w:rPr>
      </w:pPr>
    </w:p>
    <w:p w:rsidR="00205C98" w:rsidRPr="00F4755B" w:rsidRDefault="00205C98" w:rsidP="00205C98">
      <w:pPr>
        <w:pStyle w:val="I"/>
        <w:rPr>
          <w:sz w:val="22"/>
          <w:szCs w:val="22"/>
        </w:rPr>
      </w:pPr>
      <w:r w:rsidRPr="00F4755B">
        <w:rPr>
          <w:sz w:val="22"/>
          <w:szCs w:val="22"/>
        </w:rPr>
        <w:t>Статистический отчет №1</w:t>
      </w:r>
    </w:p>
    <w:p w:rsidR="008C39A6" w:rsidRPr="00F4755B" w:rsidRDefault="00205C98" w:rsidP="00205C98">
      <w:pPr>
        <w:jc w:val="both"/>
        <w:rPr>
          <w:sz w:val="22"/>
          <w:szCs w:val="22"/>
        </w:rPr>
      </w:pPr>
      <w:r w:rsidRPr="00F4755B">
        <w:rPr>
          <w:sz w:val="22"/>
          <w:szCs w:val="22"/>
        </w:rPr>
        <w:t>Отчет строится в разрезе образовательных организаций и классов с итогами по муниципалитетам и региону.</w:t>
      </w:r>
    </w:p>
    <w:p w:rsidR="00205C98" w:rsidRPr="00F4755B" w:rsidRDefault="00205C98" w:rsidP="008C39A6">
      <w:pPr>
        <w:rPr>
          <w:noProof/>
          <w:sz w:val="22"/>
          <w:szCs w:val="22"/>
        </w:rPr>
      </w:pPr>
      <w:r w:rsidRPr="00F4755B">
        <w:rPr>
          <w:noProof/>
          <w:sz w:val="22"/>
          <w:szCs w:val="22"/>
        </w:rPr>
        <w:t>Примерное</w:t>
      </w:r>
      <w:r w:rsidR="008C39A6" w:rsidRPr="00F4755B">
        <w:rPr>
          <w:noProof/>
          <w:sz w:val="22"/>
          <w:szCs w:val="22"/>
        </w:rPr>
        <w:t xml:space="preserve"> </w:t>
      </w:r>
      <w:r w:rsidRPr="00F4755B">
        <w:rPr>
          <w:noProof/>
          <w:sz w:val="22"/>
          <w:szCs w:val="22"/>
        </w:rPr>
        <w:t xml:space="preserve">содержание </w:t>
      </w:r>
      <w:r w:rsidR="008C39A6" w:rsidRPr="00F4755B">
        <w:rPr>
          <w:noProof/>
          <w:sz w:val="22"/>
          <w:szCs w:val="22"/>
        </w:rPr>
        <w:t>отчета:</w:t>
      </w:r>
      <w:r w:rsidR="005F4CF0" w:rsidRPr="00F4755B">
        <w:rPr>
          <w:noProof/>
          <w:sz w:val="22"/>
          <w:szCs w:val="22"/>
        </w:rPr>
        <w:drawing>
          <wp:inline distT="0" distB="0" distL="0" distR="0">
            <wp:extent cx="6391275" cy="1724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1724025"/>
                    </a:xfrm>
                    <a:prstGeom prst="rect">
                      <a:avLst/>
                    </a:prstGeom>
                    <a:noFill/>
                    <a:ln>
                      <a:noFill/>
                    </a:ln>
                  </pic:spPr>
                </pic:pic>
              </a:graphicData>
            </a:graphic>
          </wp:inline>
        </w:drawing>
      </w:r>
      <w:r w:rsidRPr="00F4755B">
        <w:rPr>
          <w:noProof/>
          <w:sz w:val="22"/>
          <w:szCs w:val="22"/>
        </w:rPr>
        <w:t xml:space="preserve"> </w:t>
      </w:r>
    </w:p>
    <w:p w:rsidR="00205C98" w:rsidRPr="00F4755B" w:rsidRDefault="005F4CF0" w:rsidP="00205C98">
      <w:pPr>
        <w:jc w:val="both"/>
        <w:rPr>
          <w:noProof/>
          <w:sz w:val="22"/>
          <w:szCs w:val="22"/>
        </w:rPr>
      </w:pPr>
      <w:r w:rsidRPr="00F4755B">
        <w:rPr>
          <w:noProof/>
          <w:sz w:val="22"/>
          <w:szCs w:val="22"/>
        </w:rPr>
        <w:drawing>
          <wp:inline distT="0" distB="0" distL="0" distR="0">
            <wp:extent cx="6391275" cy="2162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2162175"/>
                    </a:xfrm>
                    <a:prstGeom prst="rect">
                      <a:avLst/>
                    </a:prstGeom>
                    <a:noFill/>
                    <a:ln>
                      <a:noFill/>
                    </a:ln>
                  </pic:spPr>
                </pic:pic>
              </a:graphicData>
            </a:graphic>
          </wp:inline>
        </w:drawing>
      </w:r>
    </w:p>
    <w:p w:rsidR="00205C98" w:rsidRPr="00F4755B" w:rsidRDefault="005F4CF0" w:rsidP="00205C98">
      <w:pPr>
        <w:jc w:val="both"/>
        <w:rPr>
          <w:noProof/>
          <w:sz w:val="22"/>
          <w:szCs w:val="22"/>
        </w:rPr>
      </w:pPr>
      <w:r w:rsidRPr="00F4755B">
        <w:rPr>
          <w:noProof/>
          <w:sz w:val="22"/>
          <w:szCs w:val="22"/>
        </w:rPr>
        <w:drawing>
          <wp:inline distT="0" distB="0" distL="0" distR="0">
            <wp:extent cx="6391275" cy="1895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1895475"/>
                    </a:xfrm>
                    <a:prstGeom prst="rect">
                      <a:avLst/>
                    </a:prstGeom>
                    <a:noFill/>
                    <a:ln>
                      <a:noFill/>
                    </a:ln>
                  </pic:spPr>
                </pic:pic>
              </a:graphicData>
            </a:graphic>
          </wp:inline>
        </w:drawing>
      </w:r>
    </w:p>
    <w:p w:rsidR="00205C98" w:rsidRPr="00F4755B" w:rsidRDefault="00205C98" w:rsidP="00205C98">
      <w:pPr>
        <w:rPr>
          <w:noProof/>
          <w:sz w:val="22"/>
          <w:szCs w:val="22"/>
        </w:rPr>
      </w:pPr>
    </w:p>
    <w:p w:rsidR="00205C98" w:rsidRPr="00F4755B" w:rsidRDefault="00205C98" w:rsidP="00205C98">
      <w:pPr>
        <w:pStyle w:val="I"/>
        <w:rPr>
          <w:sz w:val="22"/>
          <w:szCs w:val="22"/>
        </w:rPr>
      </w:pPr>
      <w:r w:rsidRPr="00F4755B">
        <w:rPr>
          <w:sz w:val="22"/>
          <w:szCs w:val="22"/>
        </w:rPr>
        <w:lastRenderedPageBreak/>
        <w:t>Статистический отчет №2</w:t>
      </w:r>
    </w:p>
    <w:p w:rsidR="00205C98" w:rsidRPr="00F4755B" w:rsidRDefault="00205C98" w:rsidP="00205C98">
      <w:pPr>
        <w:rPr>
          <w:sz w:val="22"/>
          <w:szCs w:val="22"/>
        </w:rPr>
      </w:pPr>
      <w:r w:rsidRPr="00F4755B">
        <w:rPr>
          <w:sz w:val="22"/>
          <w:szCs w:val="22"/>
        </w:rPr>
        <w:t>Отчет строится в разрезе образовательных организаций с итогами по муниципалитетам и региону. Примерное содержание и форма отчета:</w:t>
      </w:r>
      <w:r w:rsidR="005F4CF0" w:rsidRPr="00F4755B">
        <w:rPr>
          <w:noProof/>
          <w:sz w:val="22"/>
          <w:szCs w:val="22"/>
        </w:rPr>
        <w:drawing>
          <wp:inline distT="0" distB="0" distL="0" distR="0">
            <wp:extent cx="6391275" cy="1933575"/>
            <wp:effectExtent l="0" t="0" r="9525"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1275" cy="1933575"/>
                    </a:xfrm>
                    <a:prstGeom prst="rect">
                      <a:avLst/>
                    </a:prstGeom>
                    <a:noFill/>
                    <a:ln>
                      <a:noFill/>
                    </a:ln>
                  </pic:spPr>
                </pic:pic>
              </a:graphicData>
            </a:graphic>
          </wp:inline>
        </w:drawing>
      </w:r>
      <w:r w:rsidRPr="00F4755B">
        <w:rPr>
          <w:noProof/>
          <w:sz w:val="22"/>
          <w:szCs w:val="22"/>
        </w:rPr>
        <w:t xml:space="preserve"> </w:t>
      </w:r>
      <w:r w:rsidR="005F4CF0" w:rsidRPr="00F4755B">
        <w:rPr>
          <w:noProof/>
          <w:sz w:val="22"/>
          <w:szCs w:val="22"/>
        </w:rPr>
        <w:drawing>
          <wp:inline distT="0" distB="0" distL="0" distR="0">
            <wp:extent cx="6391275" cy="2219325"/>
            <wp:effectExtent l="0" t="0" r="9525" b="9525"/>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2219325"/>
                    </a:xfrm>
                    <a:prstGeom prst="rect">
                      <a:avLst/>
                    </a:prstGeom>
                    <a:noFill/>
                    <a:ln>
                      <a:noFill/>
                    </a:ln>
                  </pic:spPr>
                </pic:pic>
              </a:graphicData>
            </a:graphic>
          </wp:inline>
        </w:drawing>
      </w:r>
    </w:p>
    <w:p w:rsidR="00205C98" w:rsidRPr="00F4755B" w:rsidRDefault="00205C98" w:rsidP="00205C98">
      <w:pPr>
        <w:rPr>
          <w:sz w:val="22"/>
          <w:szCs w:val="22"/>
        </w:rPr>
      </w:pPr>
    </w:p>
    <w:p w:rsidR="00205C98" w:rsidRPr="00F4755B" w:rsidRDefault="00205C98" w:rsidP="00205C98">
      <w:pPr>
        <w:jc w:val="center"/>
        <w:rPr>
          <w:sz w:val="22"/>
          <w:szCs w:val="22"/>
        </w:rPr>
      </w:pPr>
    </w:p>
    <w:p w:rsidR="00205C98" w:rsidRPr="00F4755B" w:rsidRDefault="00205C98" w:rsidP="00205C98">
      <w:pPr>
        <w:rPr>
          <w:sz w:val="22"/>
          <w:szCs w:val="22"/>
        </w:rPr>
      </w:pPr>
    </w:p>
    <w:p w:rsidR="00205C98" w:rsidRPr="00F4755B" w:rsidRDefault="00205C98" w:rsidP="00205C98">
      <w:pPr>
        <w:pStyle w:val="I"/>
        <w:rPr>
          <w:sz w:val="22"/>
          <w:szCs w:val="22"/>
        </w:rPr>
      </w:pPr>
      <w:r w:rsidRPr="00F4755B">
        <w:rPr>
          <w:sz w:val="22"/>
          <w:szCs w:val="22"/>
        </w:rPr>
        <w:t>Статистический отчет №3</w:t>
      </w:r>
    </w:p>
    <w:p w:rsidR="00205C98" w:rsidRPr="00F4755B" w:rsidRDefault="00205C98" w:rsidP="00205C98">
      <w:pPr>
        <w:rPr>
          <w:sz w:val="22"/>
          <w:szCs w:val="22"/>
        </w:rPr>
      </w:pPr>
      <w:r w:rsidRPr="00F4755B">
        <w:rPr>
          <w:sz w:val="22"/>
          <w:szCs w:val="22"/>
        </w:rPr>
        <w:t>Примерное содержание и форма отчета:</w:t>
      </w:r>
    </w:p>
    <w:p w:rsidR="00205C98" w:rsidRPr="00F4755B" w:rsidRDefault="005F4CF0" w:rsidP="00205C98">
      <w:pPr>
        <w:rPr>
          <w:sz w:val="22"/>
          <w:szCs w:val="22"/>
        </w:rPr>
      </w:pPr>
      <w:r w:rsidRPr="00F4755B">
        <w:rPr>
          <w:noProof/>
          <w:sz w:val="22"/>
          <w:szCs w:val="22"/>
        </w:rPr>
        <w:drawing>
          <wp:inline distT="0" distB="0" distL="0" distR="0">
            <wp:extent cx="6391275" cy="1323975"/>
            <wp:effectExtent l="0" t="0" r="9525" b="9525"/>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75" cy="1323975"/>
                    </a:xfrm>
                    <a:prstGeom prst="rect">
                      <a:avLst/>
                    </a:prstGeom>
                    <a:noFill/>
                    <a:ln>
                      <a:noFill/>
                    </a:ln>
                  </pic:spPr>
                </pic:pic>
              </a:graphicData>
            </a:graphic>
          </wp:inline>
        </w:drawing>
      </w:r>
    </w:p>
    <w:p w:rsidR="00205C98" w:rsidRPr="00F4755B" w:rsidRDefault="00205C98" w:rsidP="00205C98">
      <w:pPr>
        <w:rPr>
          <w:sz w:val="22"/>
          <w:szCs w:val="22"/>
        </w:rPr>
      </w:pPr>
    </w:p>
    <w:p w:rsidR="00205C98" w:rsidRPr="00F4755B" w:rsidRDefault="00205C98" w:rsidP="00205C98">
      <w:pPr>
        <w:pStyle w:val="I"/>
        <w:rPr>
          <w:sz w:val="22"/>
          <w:szCs w:val="22"/>
        </w:rPr>
      </w:pPr>
      <w:r w:rsidRPr="00F4755B">
        <w:rPr>
          <w:sz w:val="22"/>
          <w:szCs w:val="22"/>
        </w:rPr>
        <w:t>Статистический отчет №4</w:t>
      </w:r>
    </w:p>
    <w:p w:rsidR="00205C98" w:rsidRPr="00F4755B" w:rsidRDefault="00205C98" w:rsidP="00205C98">
      <w:pPr>
        <w:rPr>
          <w:sz w:val="22"/>
          <w:szCs w:val="22"/>
        </w:rPr>
      </w:pPr>
      <w:r w:rsidRPr="00F4755B">
        <w:rPr>
          <w:sz w:val="22"/>
          <w:szCs w:val="22"/>
        </w:rPr>
        <w:t>Примерное содержание и форма отчета:</w:t>
      </w:r>
    </w:p>
    <w:p w:rsidR="00205C98" w:rsidRPr="00F4755B" w:rsidRDefault="005F4CF0" w:rsidP="00205C98">
      <w:pPr>
        <w:rPr>
          <w:sz w:val="22"/>
          <w:szCs w:val="22"/>
        </w:rPr>
      </w:pPr>
      <w:r w:rsidRPr="00F4755B">
        <w:rPr>
          <w:noProof/>
          <w:sz w:val="22"/>
          <w:szCs w:val="22"/>
        </w:rPr>
        <w:drawing>
          <wp:inline distT="0" distB="0" distL="0" distR="0">
            <wp:extent cx="6381750" cy="78105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0" cy="781050"/>
                    </a:xfrm>
                    <a:prstGeom prst="rect">
                      <a:avLst/>
                    </a:prstGeom>
                    <a:noFill/>
                    <a:ln>
                      <a:noFill/>
                    </a:ln>
                  </pic:spPr>
                </pic:pic>
              </a:graphicData>
            </a:graphic>
          </wp:inline>
        </w:drawing>
      </w:r>
    </w:p>
    <w:p w:rsidR="00205C98" w:rsidRPr="00F4755B" w:rsidRDefault="005F4CF0" w:rsidP="00205C98">
      <w:pPr>
        <w:rPr>
          <w:sz w:val="22"/>
          <w:szCs w:val="22"/>
        </w:rPr>
      </w:pPr>
      <w:r w:rsidRPr="00F4755B">
        <w:rPr>
          <w:noProof/>
          <w:sz w:val="22"/>
          <w:szCs w:val="22"/>
        </w:rPr>
        <w:drawing>
          <wp:inline distT="0" distB="0" distL="0" distR="0">
            <wp:extent cx="6391275" cy="581025"/>
            <wp:effectExtent l="0" t="0" r="9525" b="9525"/>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75" cy="581025"/>
                    </a:xfrm>
                    <a:prstGeom prst="rect">
                      <a:avLst/>
                    </a:prstGeom>
                    <a:noFill/>
                    <a:ln>
                      <a:noFill/>
                    </a:ln>
                  </pic:spPr>
                </pic:pic>
              </a:graphicData>
            </a:graphic>
          </wp:inline>
        </w:drawing>
      </w:r>
    </w:p>
    <w:p w:rsidR="00205C98" w:rsidRPr="00F4755B" w:rsidRDefault="00205C98" w:rsidP="00205C98">
      <w:pPr>
        <w:rPr>
          <w:sz w:val="22"/>
          <w:szCs w:val="22"/>
        </w:rPr>
      </w:pPr>
    </w:p>
    <w:p w:rsidR="00205C98" w:rsidRPr="00F4755B" w:rsidRDefault="00205C98" w:rsidP="00205C98">
      <w:pPr>
        <w:rPr>
          <w:sz w:val="22"/>
          <w:szCs w:val="22"/>
        </w:rPr>
      </w:pPr>
    </w:p>
    <w:p w:rsidR="00205C98" w:rsidRPr="00F4755B" w:rsidRDefault="00205C98" w:rsidP="00205C98">
      <w:pPr>
        <w:pStyle w:val="I"/>
        <w:rPr>
          <w:sz w:val="22"/>
          <w:szCs w:val="22"/>
        </w:rPr>
      </w:pPr>
    </w:p>
    <w:p w:rsidR="00205C98" w:rsidRPr="00F4755B" w:rsidRDefault="008C39A6" w:rsidP="00205C98">
      <w:pPr>
        <w:pStyle w:val="I"/>
        <w:rPr>
          <w:sz w:val="22"/>
          <w:szCs w:val="22"/>
        </w:rPr>
      </w:pPr>
      <w:r w:rsidRPr="00F4755B">
        <w:rPr>
          <w:sz w:val="22"/>
          <w:szCs w:val="22"/>
        </w:rPr>
        <w:t>1</w:t>
      </w:r>
      <w:r w:rsidR="00A2560A" w:rsidRPr="00F4755B">
        <w:rPr>
          <w:sz w:val="22"/>
          <w:szCs w:val="22"/>
        </w:rPr>
        <w:t>3</w:t>
      </w:r>
      <w:r w:rsidRPr="00F4755B">
        <w:rPr>
          <w:sz w:val="22"/>
          <w:szCs w:val="22"/>
        </w:rPr>
        <w:t xml:space="preserve">. </w:t>
      </w:r>
      <w:r w:rsidR="00205C98" w:rsidRPr="00F4755B">
        <w:rPr>
          <w:sz w:val="22"/>
          <w:szCs w:val="22"/>
        </w:rPr>
        <w:t>Требования к гарантийной поддержке:</w:t>
      </w:r>
    </w:p>
    <w:p w:rsidR="00205C98" w:rsidRPr="00F4755B" w:rsidRDefault="00205C98" w:rsidP="008C39A6">
      <w:pPr>
        <w:jc w:val="both"/>
        <w:rPr>
          <w:sz w:val="22"/>
          <w:szCs w:val="22"/>
        </w:rPr>
      </w:pPr>
      <w:r w:rsidRPr="00F4755B">
        <w:rPr>
          <w:sz w:val="22"/>
          <w:szCs w:val="22"/>
        </w:rPr>
        <w:t xml:space="preserve">Исполнитель должен обеспечить гарантийную поддержку </w:t>
      </w:r>
      <w:r w:rsidRPr="00F4755B">
        <w:rPr>
          <w:rFonts w:eastAsia="MS Mincho"/>
          <w:sz w:val="22"/>
          <w:szCs w:val="22"/>
        </w:rPr>
        <w:t>системы</w:t>
      </w:r>
      <w:r w:rsidRPr="00F4755B">
        <w:rPr>
          <w:sz w:val="22"/>
          <w:szCs w:val="22"/>
        </w:rPr>
        <w:t xml:space="preserve"> на весь период действия договора.</w:t>
      </w:r>
    </w:p>
    <w:p w:rsidR="00205C98" w:rsidRPr="00F4755B" w:rsidRDefault="00205C98" w:rsidP="008C39A6">
      <w:pPr>
        <w:jc w:val="both"/>
        <w:rPr>
          <w:sz w:val="22"/>
          <w:szCs w:val="22"/>
        </w:rPr>
      </w:pPr>
      <w:r w:rsidRPr="00F4755B">
        <w:rPr>
          <w:sz w:val="22"/>
          <w:szCs w:val="22"/>
        </w:rPr>
        <w:t xml:space="preserve">Гарантийная поддержка включает в себя: </w:t>
      </w:r>
    </w:p>
    <w:p w:rsidR="00205C98" w:rsidRPr="00F4755B" w:rsidRDefault="00205C98" w:rsidP="008C39A6">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техническую поддержку работоспособности системы, администрирование сервера;</w:t>
      </w:r>
    </w:p>
    <w:p w:rsidR="00205C98" w:rsidRPr="00F4755B" w:rsidRDefault="00205C98" w:rsidP="008C39A6">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бесплатное обновление системы в период действия контракта;</w:t>
      </w:r>
    </w:p>
    <w:p w:rsidR="00205C98" w:rsidRPr="00F4755B" w:rsidRDefault="00205C98" w:rsidP="008C39A6">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устранение выявленных неполадок;</w:t>
      </w:r>
    </w:p>
    <w:p w:rsidR="00205C98" w:rsidRPr="00F4755B" w:rsidRDefault="00205C98" w:rsidP="008C39A6">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создание дополнительных форм отчетности, основанных на данных системы и не требующих значительных дополнительных затрат.</w:t>
      </w:r>
    </w:p>
    <w:p w:rsidR="00205C98" w:rsidRPr="00F4755B" w:rsidRDefault="00205C98" w:rsidP="008C39A6">
      <w:pPr>
        <w:jc w:val="both"/>
        <w:rPr>
          <w:sz w:val="22"/>
          <w:szCs w:val="22"/>
        </w:rPr>
      </w:pPr>
      <w:r w:rsidRPr="00F4755B">
        <w:rPr>
          <w:sz w:val="22"/>
          <w:szCs w:val="22"/>
        </w:rPr>
        <w:t xml:space="preserve">Выявленные сбои в работе </w:t>
      </w:r>
      <w:r w:rsidRPr="00F4755B">
        <w:rPr>
          <w:rFonts w:eastAsia="MS Mincho"/>
          <w:sz w:val="22"/>
          <w:szCs w:val="22"/>
        </w:rPr>
        <w:t>системы</w:t>
      </w:r>
      <w:r w:rsidRPr="00F4755B">
        <w:rPr>
          <w:sz w:val="22"/>
          <w:szCs w:val="22"/>
        </w:rPr>
        <w:t xml:space="preserve"> должны устраняться в течение 72 (семидесяти двух) часов со времени выявления сбоя (при наличии технической возможности) с полным восстановлением работоспособности </w:t>
      </w:r>
      <w:r w:rsidRPr="00F4755B">
        <w:rPr>
          <w:rFonts w:eastAsia="MS Mincho"/>
          <w:sz w:val="22"/>
          <w:szCs w:val="22"/>
        </w:rPr>
        <w:t>системы</w:t>
      </w:r>
      <w:r w:rsidRPr="00F4755B">
        <w:rPr>
          <w:sz w:val="22"/>
          <w:szCs w:val="22"/>
        </w:rPr>
        <w:t xml:space="preserve">. </w:t>
      </w:r>
    </w:p>
    <w:p w:rsidR="00205C98" w:rsidRPr="00F4755B" w:rsidRDefault="00205C98" w:rsidP="008C39A6">
      <w:pPr>
        <w:jc w:val="both"/>
        <w:rPr>
          <w:sz w:val="22"/>
          <w:szCs w:val="22"/>
        </w:rPr>
      </w:pPr>
      <w:r w:rsidRPr="00F4755B">
        <w:rPr>
          <w:sz w:val="22"/>
          <w:szCs w:val="22"/>
        </w:rPr>
        <w:t>При невозможности решения инцидентов в установленные сроки необходимо письменно уведомить Заказчика о сбое, причинах и сроках устранения.</w:t>
      </w:r>
    </w:p>
    <w:p w:rsidR="00205C98" w:rsidRDefault="00205C98" w:rsidP="008C39A6">
      <w:pPr>
        <w:jc w:val="both"/>
        <w:rPr>
          <w:sz w:val="22"/>
          <w:szCs w:val="22"/>
        </w:rPr>
      </w:pPr>
      <w:r w:rsidRPr="00F4755B">
        <w:rPr>
          <w:sz w:val="22"/>
          <w:szCs w:val="22"/>
        </w:rPr>
        <w:t>Исполнитель должен обеспечить доступ к результатам СПТ в течение 1 года после подписания Договора.</w:t>
      </w:r>
    </w:p>
    <w:p w:rsidR="00C40943" w:rsidRPr="00F4755B" w:rsidRDefault="00C40943" w:rsidP="008C39A6">
      <w:pPr>
        <w:jc w:val="both"/>
        <w:rPr>
          <w:sz w:val="22"/>
          <w:szCs w:val="22"/>
        </w:rPr>
      </w:pPr>
    </w:p>
    <w:p w:rsidR="00205C98" w:rsidRPr="00F4755B" w:rsidRDefault="00205C98" w:rsidP="008C39A6">
      <w:pPr>
        <w:pStyle w:val="I"/>
        <w:jc w:val="both"/>
        <w:rPr>
          <w:sz w:val="22"/>
          <w:szCs w:val="22"/>
        </w:rPr>
      </w:pPr>
    </w:p>
    <w:p w:rsidR="00205C98" w:rsidRPr="00F4755B" w:rsidRDefault="008C39A6" w:rsidP="008C39A6">
      <w:pPr>
        <w:pStyle w:val="I"/>
        <w:jc w:val="both"/>
        <w:rPr>
          <w:sz w:val="22"/>
          <w:szCs w:val="22"/>
        </w:rPr>
      </w:pPr>
      <w:r w:rsidRPr="00F4755B">
        <w:rPr>
          <w:sz w:val="22"/>
          <w:szCs w:val="22"/>
        </w:rPr>
        <w:t>1</w:t>
      </w:r>
      <w:r w:rsidR="00A2560A" w:rsidRPr="00F4755B">
        <w:rPr>
          <w:sz w:val="22"/>
          <w:szCs w:val="22"/>
        </w:rPr>
        <w:t>4</w:t>
      </w:r>
      <w:r w:rsidRPr="00F4755B">
        <w:rPr>
          <w:sz w:val="22"/>
          <w:szCs w:val="22"/>
        </w:rPr>
        <w:t xml:space="preserve">. </w:t>
      </w:r>
      <w:r w:rsidR="00205C98" w:rsidRPr="00F4755B">
        <w:rPr>
          <w:sz w:val="22"/>
          <w:szCs w:val="22"/>
        </w:rPr>
        <w:t>Информационное сопровождение и обучение:</w:t>
      </w:r>
    </w:p>
    <w:p w:rsidR="00205C98" w:rsidRPr="00F4755B" w:rsidRDefault="00205C98" w:rsidP="008C39A6">
      <w:pPr>
        <w:jc w:val="both"/>
        <w:rPr>
          <w:sz w:val="22"/>
          <w:szCs w:val="22"/>
        </w:rPr>
      </w:pPr>
      <w:r w:rsidRPr="00F4755B">
        <w:rPr>
          <w:sz w:val="22"/>
          <w:szCs w:val="22"/>
        </w:rPr>
        <w:t>Исполнитель должен обеспечить заказчика информационными материалами по работе с Системой:</w:t>
      </w:r>
    </w:p>
    <w:p w:rsidR="00205C98" w:rsidRPr="00F4755B" w:rsidRDefault="00205C98" w:rsidP="008C39A6">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rPr>
        <w:t>Инструкция по работе с системой;</w:t>
      </w:r>
    </w:p>
    <w:p w:rsidR="00205C98" w:rsidRPr="00F4755B" w:rsidRDefault="00205C98" w:rsidP="008C39A6">
      <w:pPr>
        <w:pStyle w:val="af4"/>
        <w:widowControl w:val="0"/>
        <w:numPr>
          <w:ilvl w:val="0"/>
          <w:numId w:val="20"/>
        </w:numPr>
        <w:tabs>
          <w:tab w:val="left" w:pos="851"/>
        </w:tabs>
        <w:suppressAutoHyphens/>
        <w:autoSpaceDN w:val="0"/>
        <w:spacing w:before="120" w:after="120"/>
        <w:ind w:left="851" w:hanging="425"/>
        <w:jc w:val="both"/>
        <w:textAlignment w:val="baseline"/>
        <w:rPr>
          <w:sz w:val="22"/>
        </w:rPr>
      </w:pPr>
      <w:r w:rsidRPr="00F4755B">
        <w:rPr>
          <w:sz w:val="22"/>
          <w:lang w:val="ru-RU"/>
        </w:rPr>
        <w:t>Комплект о</w:t>
      </w:r>
      <w:r w:rsidR="008C39A6" w:rsidRPr="00F4755B">
        <w:rPr>
          <w:sz w:val="22"/>
        </w:rPr>
        <w:t>бучащ</w:t>
      </w:r>
      <w:r w:rsidR="008C39A6" w:rsidRPr="00F4755B">
        <w:rPr>
          <w:sz w:val="22"/>
          <w:lang w:val="ru-RU"/>
        </w:rPr>
        <w:t>их</w:t>
      </w:r>
      <w:r w:rsidRPr="00F4755B">
        <w:rPr>
          <w:sz w:val="22"/>
        </w:rPr>
        <w:t xml:space="preserve"> видео по </w:t>
      </w:r>
      <w:r w:rsidRPr="00F4755B">
        <w:rPr>
          <w:sz w:val="22"/>
          <w:lang w:val="ru-RU"/>
        </w:rPr>
        <w:t xml:space="preserve">всем этапам работы в системе </w:t>
      </w:r>
      <w:r w:rsidR="008C39A6" w:rsidRPr="00F4755B">
        <w:rPr>
          <w:sz w:val="22"/>
          <w:lang w:val="ru-RU"/>
        </w:rPr>
        <w:t>ответственного</w:t>
      </w:r>
      <w:r w:rsidRPr="00F4755B">
        <w:rPr>
          <w:sz w:val="22"/>
          <w:lang w:val="ru-RU"/>
        </w:rPr>
        <w:t xml:space="preserve"> за СПТ в организации, в </w:t>
      </w:r>
      <w:r w:rsidR="008C39A6" w:rsidRPr="00F4755B">
        <w:rPr>
          <w:sz w:val="22"/>
          <w:lang w:val="ru-RU"/>
        </w:rPr>
        <w:t>муниципалитете</w:t>
      </w:r>
      <w:r w:rsidRPr="00F4755B">
        <w:rPr>
          <w:sz w:val="22"/>
        </w:rPr>
        <w:t>;</w:t>
      </w:r>
    </w:p>
    <w:p w:rsidR="00205C98" w:rsidRPr="00F4755B" w:rsidRDefault="00205C98" w:rsidP="008C39A6">
      <w:pPr>
        <w:jc w:val="both"/>
        <w:rPr>
          <w:sz w:val="22"/>
          <w:szCs w:val="22"/>
        </w:rPr>
      </w:pPr>
      <w:r w:rsidRPr="00F4755B">
        <w:rPr>
          <w:sz w:val="22"/>
          <w:szCs w:val="22"/>
        </w:rPr>
        <w:t xml:space="preserve">Исполнитель должен провести обучающий онлайн-семинар для сотрудников Заказчика. Дата и время семинара согласовываются с Заказчиком. </w:t>
      </w:r>
    </w:p>
    <w:p w:rsidR="00BF744B" w:rsidRPr="00C40943" w:rsidRDefault="00BF744B" w:rsidP="00BF744B">
      <w:pPr>
        <w:jc w:val="both"/>
        <w:rPr>
          <w:sz w:val="22"/>
          <w:szCs w:val="22"/>
        </w:rPr>
      </w:pPr>
      <w:r w:rsidRPr="00C40943">
        <w:rPr>
          <w:sz w:val="22"/>
          <w:szCs w:val="22"/>
        </w:rPr>
        <w:t xml:space="preserve">Исполнитель предоставляет доступ к данным </w:t>
      </w:r>
      <w:r w:rsidRPr="00C40943">
        <w:rPr>
          <w:sz w:val="22"/>
          <w:szCs w:val="22"/>
          <w:highlight w:val="yellow"/>
        </w:rPr>
        <w:t>по СПТ за 202</w:t>
      </w:r>
      <w:r w:rsidR="00C40943" w:rsidRPr="00C40943">
        <w:rPr>
          <w:sz w:val="22"/>
          <w:szCs w:val="22"/>
          <w:highlight w:val="yellow"/>
        </w:rPr>
        <w:t>6</w:t>
      </w:r>
      <w:r w:rsidRPr="00C40943">
        <w:rPr>
          <w:sz w:val="22"/>
          <w:szCs w:val="22"/>
          <w:highlight w:val="yellow"/>
        </w:rPr>
        <w:t xml:space="preserve"> год</w:t>
      </w:r>
      <w:r w:rsidRPr="00C40943">
        <w:rPr>
          <w:sz w:val="22"/>
          <w:szCs w:val="22"/>
        </w:rPr>
        <w:t>, переход в архив осуществляется из текущего кабинета в Системе.</w:t>
      </w:r>
    </w:p>
    <w:p w:rsidR="00205C98" w:rsidRDefault="00205C98" w:rsidP="00205C98">
      <w:pPr>
        <w:rPr>
          <w:sz w:val="22"/>
          <w:szCs w:val="22"/>
        </w:rPr>
      </w:pPr>
    </w:p>
    <w:p w:rsidR="00BF744B" w:rsidRPr="00F4755B" w:rsidRDefault="00BF744B" w:rsidP="00205C98">
      <w:pPr>
        <w:rPr>
          <w:sz w:val="22"/>
          <w:szCs w:val="22"/>
        </w:rPr>
      </w:pPr>
    </w:p>
    <w:p w:rsidR="00E2201B" w:rsidRPr="00F4755B" w:rsidRDefault="00E2201B" w:rsidP="00E2201B">
      <w:pPr>
        <w:rPr>
          <w:sz w:val="22"/>
          <w:szCs w:val="22"/>
        </w:rPr>
      </w:pPr>
    </w:p>
    <w:p w:rsidR="00376441" w:rsidRPr="00F4755B" w:rsidRDefault="00376441" w:rsidP="00376441">
      <w:pPr>
        <w:jc w:val="right"/>
        <w:rPr>
          <w:sz w:val="22"/>
          <w:szCs w:val="22"/>
        </w:rPr>
      </w:pPr>
    </w:p>
    <w:p w:rsidR="00376441" w:rsidRPr="00F4755B" w:rsidRDefault="00376441" w:rsidP="00376441">
      <w:pPr>
        <w:suppressAutoHyphens/>
        <w:jc w:val="both"/>
        <w:rPr>
          <w:b/>
          <w:sz w:val="22"/>
          <w:szCs w:val="22"/>
        </w:rPr>
      </w:pPr>
      <w:r w:rsidRPr="00F4755B">
        <w:rPr>
          <w:b/>
          <w:sz w:val="22"/>
          <w:szCs w:val="22"/>
        </w:rPr>
        <w:t>ЗАКАЗЧИК</w:t>
      </w:r>
      <w:r w:rsidR="00E2201B" w:rsidRPr="00F4755B">
        <w:rPr>
          <w:sz w:val="22"/>
          <w:szCs w:val="22"/>
        </w:rPr>
        <w:tab/>
      </w:r>
      <w:r w:rsidR="00E2201B" w:rsidRPr="00F4755B">
        <w:rPr>
          <w:sz w:val="22"/>
          <w:szCs w:val="22"/>
        </w:rPr>
        <w:tab/>
      </w:r>
      <w:r w:rsidR="00E2201B" w:rsidRPr="00F4755B">
        <w:rPr>
          <w:sz w:val="22"/>
          <w:szCs w:val="22"/>
        </w:rPr>
        <w:tab/>
      </w:r>
      <w:r w:rsidR="00E2201B" w:rsidRPr="00F4755B">
        <w:rPr>
          <w:sz w:val="22"/>
          <w:szCs w:val="22"/>
        </w:rPr>
        <w:tab/>
      </w:r>
      <w:r w:rsidR="00E2201B" w:rsidRPr="00F4755B">
        <w:rPr>
          <w:sz w:val="22"/>
          <w:szCs w:val="22"/>
        </w:rPr>
        <w:tab/>
      </w:r>
      <w:r w:rsidR="00E2201B" w:rsidRPr="00F4755B">
        <w:rPr>
          <w:sz w:val="22"/>
          <w:szCs w:val="22"/>
        </w:rPr>
        <w:tab/>
      </w:r>
      <w:r w:rsidR="003705A2" w:rsidRPr="00F4755B">
        <w:rPr>
          <w:b/>
          <w:sz w:val="22"/>
          <w:szCs w:val="22"/>
        </w:rPr>
        <w:t>ИСПОЛНИТЕЛЬ</w:t>
      </w:r>
    </w:p>
    <w:p w:rsidR="00376441" w:rsidRPr="00F4755B" w:rsidRDefault="00376441" w:rsidP="00376441">
      <w:pPr>
        <w:suppressAutoHyphens/>
        <w:jc w:val="both"/>
        <w:rPr>
          <w:sz w:val="22"/>
          <w:szCs w:val="22"/>
        </w:rPr>
      </w:pPr>
    </w:p>
    <w:p w:rsidR="0006364F" w:rsidRPr="00F4755B" w:rsidRDefault="003C30F0" w:rsidP="00376441">
      <w:pPr>
        <w:suppressAutoHyphens/>
        <w:jc w:val="both"/>
        <w:rPr>
          <w:sz w:val="22"/>
          <w:szCs w:val="22"/>
        </w:rPr>
      </w:pPr>
      <w:r w:rsidRPr="00F4755B">
        <w:rPr>
          <w:sz w:val="22"/>
          <w:szCs w:val="22"/>
        </w:rPr>
        <w:t>Директор</w:t>
      </w:r>
      <w:r w:rsidR="00F33F30" w:rsidRPr="00F4755B">
        <w:rPr>
          <w:sz w:val="22"/>
          <w:szCs w:val="22"/>
        </w:rPr>
        <w:t xml:space="preserve"> _______________ </w:t>
      </w:r>
      <w:r w:rsidRPr="00F4755B">
        <w:rPr>
          <w:sz w:val="22"/>
          <w:szCs w:val="22"/>
        </w:rPr>
        <w:t xml:space="preserve">Ю.П. Машков </w:t>
      </w:r>
      <w:r w:rsidR="00A2560A" w:rsidRPr="00F4755B">
        <w:rPr>
          <w:sz w:val="22"/>
          <w:szCs w:val="22"/>
        </w:rPr>
        <w:t xml:space="preserve">         </w:t>
      </w:r>
      <w:r w:rsidR="004D0F21" w:rsidRPr="00F4755B">
        <w:rPr>
          <w:sz w:val="22"/>
          <w:szCs w:val="22"/>
        </w:rPr>
        <w:tab/>
      </w:r>
      <w:r w:rsidR="00237522" w:rsidRPr="00F4755B">
        <w:rPr>
          <w:sz w:val="22"/>
          <w:szCs w:val="22"/>
        </w:rPr>
        <w:t>Генеральный директор __________ Т.С. Кулов</w:t>
      </w:r>
    </w:p>
    <w:p w:rsidR="00376441" w:rsidRPr="005C277C" w:rsidRDefault="00376441" w:rsidP="00376441">
      <w:pPr>
        <w:suppressAutoHyphens/>
        <w:jc w:val="both"/>
        <w:rPr>
          <w:sz w:val="22"/>
          <w:szCs w:val="22"/>
        </w:rPr>
      </w:pPr>
      <w:r w:rsidRPr="00F4755B">
        <w:rPr>
          <w:sz w:val="22"/>
          <w:szCs w:val="22"/>
        </w:rPr>
        <w:t>М.П.</w:t>
      </w:r>
      <w:r w:rsidRPr="00F4755B">
        <w:rPr>
          <w:sz w:val="22"/>
          <w:szCs w:val="22"/>
        </w:rPr>
        <w:tab/>
      </w:r>
      <w:r w:rsidRPr="00F4755B">
        <w:rPr>
          <w:sz w:val="22"/>
          <w:szCs w:val="22"/>
        </w:rPr>
        <w:tab/>
      </w:r>
      <w:r w:rsidRPr="00F4755B">
        <w:rPr>
          <w:sz w:val="22"/>
          <w:szCs w:val="22"/>
        </w:rPr>
        <w:tab/>
      </w:r>
      <w:r w:rsidRPr="00F4755B">
        <w:rPr>
          <w:sz w:val="22"/>
          <w:szCs w:val="22"/>
        </w:rPr>
        <w:tab/>
      </w:r>
      <w:r w:rsidRPr="00F4755B">
        <w:rPr>
          <w:sz w:val="22"/>
          <w:szCs w:val="22"/>
        </w:rPr>
        <w:tab/>
      </w:r>
      <w:r w:rsidRPr="00F4755B">
        <w:rPr>
          <w:sz w:val="22"/>
          <w:szCs w:val="22"/>
        </w:rPr>
        <w:tab/>
      </w:r>
      <w:r w:rsidRPr="00F4755B">
        <w:rPr>
          <w:sz w:val="22"/>
          <w:szCs w:val="22"/>
        </w:rPr>
        <w:tab/>
        <w:t>М.П.</w:t>
      </w:r>
      <w:r w:rsidRPr="005C277C">
        <w:rPr>
          <w:sz w:val="22"/>
          <w:szCs w:val="22"/>
        </w:rPr>
        <w:t xml:space="preserve"> </w:t>
      </w:r>
    </w:p>
    <w:bookmarkEnd w:id="0"/>
    <w:bookmarkEnd w:id="1"/>
    <w:bookmarkEnd w:id="2"/>
    <w:bookmarkEnd w:id="3"/>
    <w:p w:rsidR="00310FC1" w:rsidRPr="005C277C" w:rsidRDefault="002F2560" w:rsidP="0006364F">
      <w:pPr>
        <w:jc w:val="right"/>
        <w:rPr>
          <w:sz w:val="22"/>
          <w:szCs w:val="22"/>
        </w:rPr>
      </w:pPr>
      <w:r w:rsidRPr="005C277C">
        <w:rPr>
          <w:sz w:val="22"/>
          <w:szCs w:val="22"/>
        </w:rPr>
        <w:t xml:space="preserve"> </w:t>
      </w:r>
    </w:p>
    <w:sectPr w:rsidR="00310FC1" w:rsidRPr="005C277C" w:rsidSect="0006364F">
      <w:footerReference w:type="default" r:id="rId18"/>
      <w:pgSz w:w="11906" w:h="16838"/>
      <w:pgMar w:top="993" w:right="567" w:bottom="1418" w:left="1134" w:header="0" w:footer="35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656" w:rsidRDefault="00260656" w:rsidP="004406AC">
      <w:r>
        <w:separator/>
      </w:r>
    </w:p>
  </w:endnote>
  <w:endnote w:type="continuationSeparator" w:id="0">
    <w:p w:rsidR="00260656" w:rsidRDefault="00260656" w:rsidP="004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NewRomanPSMT">
    <w:altName w:val="Yu Gothic UI"/>
    <w:panose1 w:val="00000000000000000000"/>
    <w:charset w:val="CC"/>
    <w:family w:val="auto"/>
    <w:notTrueType/>
    <w:pitch w:val="default"/>
    <w:sig w:usb0="00000203" w:usb1="08070000" w:usb2="00000010" w:usb3="00000000" w:csb0="0002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E29" w:rsidRDefault="00D11E29">
    <w:pPr>
      <w:pStyle w:val="af"/>
      <w:jc w:val="center"/>
    </w:pPr>
    <w:r>
      <w:fldChar w:fldCharType="begin"/>
    </w:r>
    <w:r>
      <w:instrText>PAGE   \* MERGEFORMAT</w:instrText>
    </w:r>
    <w:r>
      <w:fldChar w:fldCharType="separate"/>
    </w:r>
    <w:r w:rsidR="005F4CF0">
      <w:rPr>
        <w:noProof/>
      </w:rPr>
      <w:t>2</w:t>
    </w:r>
    <w:r>
      <w:fldChar w:fldCharType="end"/>
    </w:r>
  </w:p>
  <w:p w:rsidR="00D11E29" w:rsidRDefault="00D11E2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E29" w:rsidRDefault="00D11E2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656" w:rsidRDefault="00260656" w:rsidP="004406AC">
      <w:r>
        <w:separator/>
      </w:r>
    </w:p>
  </w:footnote>
  <w:footnote w:type="continuationSeparator" w:id="0">
    <w:p w:rsidR="00260656" w:rsidRDefault="00260656" w:rsidP="00440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CEEFCD4"/>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5A1971"/>
    <w:multiLevelType w:val="hybridMultilevel"/>
    <w:tmpl w:val="25F8FE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5560C6"/>
    <w:multiLevelType w:val="hybridMultilevel"/>
    <w:tmpl w:val="BB925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547B1F"/>
    <w:multiLevelType w:val="hybridMultilevel"/>
    <w:tmpl w:val="37308508"/>
    <w:lvl w:ilvl="0" w:tplc="A078C17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1A3353"/>
    <w:multiLevelType w:val="hybridMultilevel"/>
    <w:tmpl w:val="8A12707C"/>
    <w:lvl w:ilvl="0" w:tplc="A078C170">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 w15:restartNumberingAfterBreak="0">
    <w:nsid w:val="0C0A7E37"/>
    <w:multiLevelType w:val="hybridMultilevel"/>
    <w:tmpl w:val="8D1020FE"/>
    <w:lvl w:ilvl="0" w:tplc="A078C17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853B70"/>
    <w:multiLevelType w:val="hybridMultilevel"/>
    <w:tmpl w:val="2D20757E"/>
    <w:lvl w:ilvl="0" w:tplc="A078C170">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 w15:restartNumberingAfterBreak="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1BFA07ED"/>
    <w:multiLevelType w:val="multilevel"/>
    <w:tmpl w:val="8B3ACCF6"/>
    <w:lvl w:ilvl="0">
      <w:start w:val="1"/>
      <w:numFmt w:val="decimal"/>
      <w:lvlText w:val="%1."/>
      <w:lvlJc w:val="left"/>
      <w:pPr>
        <w:ind w:left="360" w:hanging="360"/>
      </w:pPr>
      <w:rPr>
        <w:b/>
      </w:rPr>
    </w:lvl>
    <w:lvl w:ilvl="1">
      <w:start w:val="1"/>
      <w:numFmt w:val="decimal"/>
      <w:lvlText w:val="%1.%2."/>
      <w:lvlJc w:val="left"/>
      <w:pPr>
        <w:ind w:left="1141" w:hanging="432"/>
      </w:pPr>
      <w:rPr>
        <w:b w:val="0"/>
        <w:i w:val="0"/>
        <w:color w:val="auto"/>
        <w:sz w:val="24"/>
        <w:szCs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52DD4"/>
    <w:multiLevelType w:val="hybridMultilevel"/>
    <w:tmpl w:val="CC38F8F4"/>
    <w:lvl w:ilvl="0" w:tplc="C0808070">
      <w:start w:val="1"/>
      <w:numFmt w:val="decimal"/>
      <w:lvlText w:val="%1."/>
      <w:lvlJc w:val="left"/>
      <w:pPr>
        <w:ind w:left="502"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15:restartNumberingAfterBreak="0">
    <w:nsid w:val="27300366"/>
    <w:multiLevelType w:val="hybridMultilevel"/>
    <w:tmpl w:val="F806AB10"/>
    <w:lvl w:ilvl="0" w:tplc="A078C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3149B9"/>
    <w:multiLevelType w:val="hybridMultilevel"/>
    <w:tmpl w:val="EB5A77D2"/>
    <w:lvl w:ilvl="0" w:tplc="C0808070">
      <w:start w:val="5"/>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 w15:restartNumberingAfterBreak="0">
    <w:nsid w:val="304D3F00"/>
    <w:multiLevelType w:val="hybridMultilevel"/>
    <w:tmpl w:val="4122464C"/>
    <w:lvl w:ilvl="0" w:tplc="6DFCC5E6">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15:restartNumberingAfterBreak="0">
    <w:nsid w:val="34C93B97"/>
    <w:multiLevelType w:val="hybridMultilevel"/>
    <w:tmpl w:val="B55409B4"/>
    <w:lvl w:ilvl="0" w:tplc="0419000F">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15:restartNumberingAfterBreak="0">
    <w:nsid w:val="35DE53F2"/>
    <w:multiLevelType w:val="hybridMultilevel"/>
    <w:tmpl w:val="45ECEFAE"/>
    <w:lvl w:ilvl="0" w:tplc="0419000D">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8F12662"/>
    <w:multiLevelType w:val="hybridMultilevel"/>
    <w:tmpl w:val="6AB660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15781D"/>
    <w:multiLevelType w:val="hybridMultilevel"/>
    <w:tmpl w:val="B23404D8"/>
    <w:lvl w:ilvl="0" w:tplc="FFFFFFFF">
      <w:start w:val="1"/>
      <w:numFmt w:val="bullet"/>
      <w:lvlText w:val="-"/>
      <w:lvlJc w:val="left"/>
      <w:pPr>
        <w:ind w:left="1490" w:hanging="360"/>
      </w:pPr>
      <w:rPr>
        <w:rFonts w:ascii="Courier New" w:hAnsi="Courier New"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18" w15:restartNumberingAfterBreak="0">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317C15"/>
    <w:multiLevelType w:val="hybridMultilevel"/>
    <w:tmpl w:val="2FBEE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626F67"/>
    <w:multiLevelType w:val="hybridMultilevel"/>
    <w:tmpl w:val="19EE0E9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15:restartNumberingAfterBreak="0">
    <w:nsid w:val="4BC6418B"/>
    <w:multiLevelType w:val="hybridMultilevel"/>
    <w:tmpl w:val="47AC2792"/>
    <w:lvl w:ilvl="0" w:tplc="C0808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422D34"/>
    <w:multiLevelType w:val="hybridMultilevel"/>
    <w:tmpl w:val="A9606092"/>
    <w:lvl w:ilvl="0" w:tplc="C080807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63748C4"/>
    <w:multiLevelType w:val="multilevel"/>
    <w:tmpl w:val="30AEE974"/>
    <w:lvl w:ilvl="0">
      <w:start w:val="7"/>
      <w:numFmt w:val="decimal"/>
      <w:lvlText w:val="%1."/>
      <w:lvlJc w:val="left"/>
      <w:pPr>
        <w:ind w:left="786" w:hanging="360"/>
      </w:pPr>
      <w:rPr>
        <w:rFonts w:hint="default"/>
        <w:b/>
      </w:rPr>
    </w:lvl>
    <w:lvl w:ilvl="1">
      <w:start w:val="1"/>
      <w:numFmt w:val="decimal"/>
      <w:lvlText w:val="%1.%2."/>
      <w:lvlJc w:val="left"/>
      <w:pPr>
        <w:ind w:left="1496" w:hanging="360"/>
      </w:pPr>
      <w:rPr>
        <w:rFonts w:hint="default"/>
        <w:i w:val="0"/>
      </w:rPr>
    </w:lvl>
    <w:lvl w:ilvl="2">
      <w:start w:val="1"/>
      <w:numFmt w:val="decimal"/>
      <w:lvlText w:val="%1.%2.%3."/>
      <w:lvlJc w:val="left"/>
      <w:pPr>
        <w:ind w:left="2566"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346" w:hanging="1080"/>
      </w:pPr>
      <w:rPr>
        <w:rFonts w:hint="default"/>
      </w:rPr>
    </w:lvl>
    <w:lvl w:ilvl="5">
      <w:start w:val="1"/>
      <w:numFmt w:val="decimal"/>
      <w:lvlText w:val="%1.%2.%3.%4.%5.%6."/>
      <w:lvlJc w:val="left"/>
      <w:pPr>
        <w:ind w:left="5056" w:hanging="1080"/>
      </w:pPr>
      <w:rPr>
        <w:rFonts w:hint="default"/>
      </w:rPr>
    </w:lvl>
    <w:lvl w:ilvl="6">
      <w:start w:val="1"/>
      <w:numFmt w:val="decimal"/>
      <w:lvlText w:val="%1.%2.%3.%4.%5.%6.%7."/>
      <w:lvlJc w:val="left"/>
      <w:pPr>
        <w:ind w:left="6126" w:hanging="1440"/>
      </w:pPr>
      <w:rPr>
        <w:rFonts w:hint="default"/>
      </w:rPr>
    </w:lvl>
    <w:lvl w:ilvl="7">
      <w:start w:val="1"/>
      <w:numFmt w:val="decimal"/>
      <w:lvlText w:val="%1.%2.%3.%4.%5.%6.%7.%8."/>
      <w:lvlJc w:val="left"/>
      <w:pPr>
        <w:ind w:left="6836" w:hanging="1440"/>
      </w:pPr>
      <w:rPr>
        <w:rFonts w:hint="default"/>
      </w:rPr>
    </w:lvl>
    <w:lvl w:ilvl="8">
      <w:start w:val="1"/>
      <w:numFmt w:val="decimal"/>
      <w:lvlText w:val="%1.%2.%3.%4.%5.%6.%7.%8.%9."/>
      <w:lvlJc w:val="left"/>
      <w:pPr>
        <w:ind w:left="7906" w:hanging="1800"/>
      </w:pPr>
      <w:rPr>
        <w:rFonts w:hint="default"/>
      </w:rPr>
    </w:lvl>
  </w:abstractNum>
  <w:abstractNum w:abstractNumId="25" w15:restartNumberingAfterBreak="0">
    <w:nsid w:val="5BE229AA"/>
    <w:multiLevelType w:val="multilevel"/>
    <w:tmpl w:val="EAC41C6C"/>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noProof w:val="0"/>
        <w:vanish w:val="0"/>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6670" w:hanging="432"/>
      </w:pPr>
    </w:lvl>
    <w:lvl w:ilvl="2">
      <w:start w:val="1"/>
      <w:numFmt w:val="decimal"/>
      <w:lvlText w:val="%1.%2.%3."/>
      <w:lvlJc w:val="left"/>
      <w:pPr>
        <w:ind w:left="1497"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7B5661"/>
    <w:multiLevelType w:val="hybridMultilevel"/>
    <w:tmpl w:val="1302AAC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69CA3873"/>
    <w:multiLevelType w:val="hybridMultilevel"/>
    <w:tmpl w:val="BB46F972"/>
    <w:lvl w:ilvl="0" w:tplc="FE48A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CA6610C"/>
    <w:multiLevelType w:val="multilevel"/>
    <w:tmpl w:val="476C50EC"/>
    <w:lvl w:ilvl="0">
      <w:start w:val="1"/>
      <w:numFmt w:val="decimal"/>
      <w:lvlText w:val="%1."/>
      <w:lvlJc w:val="left"/>
      <w:pPr>
        <w:ind w:left="720" w:hanging="360"/>
      </w:pPr>
      <w:rPr>
        <w:rFonts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6DAA58DE"/>
    <w:multiLevelType w:val="hybridMultilevel"/>
    <w:tmpl w:val="55A408BC"/>
    <w:lvl w:ilvl="0" w:tplc="0419000F">
      <w:start w:val="1"/>
      <w:numFmt w:val="decimal"/>
      <w:lvlText w:val="%1."/>
      <w:lvlJc w:val="left"/>
      <w:pPr>
        <w:ind w:left="929" w:hanging="64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E15765E"/>
    <w:multiLevelType w:val="hybridMultilevel"/>
    <w:tmpl w:val="80800D28"/>
    <w:lvl w:ilvl="0" w:tplc="C080807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177D8A"/>
    <w:multiLevelType w:val="hybridMultilevel"/>
    <w:tmpl w:val="2990D19E"/>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793E0455"/>
    <w:multiLevelType w:val="hybridMultilevel"/>
    <w:tmpl w:val="C0E0FE6A"/>
    <w:lvl w:ilvl="0" w:tplc="FFFFFFFF">
      <w:start w:val="1"/>
      <w:numFmt w:val="bullet"/>
      <w:lvlText w:val="-"/>
      <w:lvlJc w:val="left"/>
      <w:pPr>
        <w:ind w:left="1429" w:hanging="360"/>
      </w:pPr>
      <w:rPr>
        <w:rFonts w:ascii="Courier New" w:hAnsi="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23"/>
  </w:num>
  <w:num w:numId="2">
    <w:abstractNumId w:val="0"/>
  </w:num>
  <w:num w:numId="3">
    <w:abstractNumId w:val="8"/>
  </w:num>
  <w:num w:numId="4">
    <w:abstractNumId w:val="18"/>
  </w:num>
  <w:num w:numId="5">
    <w:abstractNumId w:val="5"/>
  </w:num>
  <w:num w:numId="6">
    <w:abstractNumId w:val="20"/>
  </w:num>
  <w:num w:numId="7">
    <w:abstractNumId w:val="11"/>
  </w:num>
  <w:num w:numId="8">
    <w:abstractNumId w:val="2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2"/>
  </w:num>
  <w:num w:numId="13">
    <w:abstractNumId w:val="2"/>
  </w:num>
  <w:num w:numId="14">
    <w:abstractNumId w:val="2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4"/>
  </w:num>
  <w:num w:numId="18">
    <w:abstractNumId w:val="17"/>
  </w:num>
  <w:num w:numId="19">
    <w:abstractNumId w:val="4"/>
  </w:num>
  <w:num w:numId="20">
    <w:abstractNumId w:val="32"/>
  </w:num>
  <w:num w:numId="21">
    <w:abstractNumId w:val="30"/>
  </w:num>
  <w:num w:numId="22">
    <w:abstractNumId w:val="6"/>
  </w:num>
  <w:num w:numId="23">
    <w:abstractNumId w:val="22"/>
  </w:num>
  <w:num w:numId="24">
    <w:abstractNumId w:val="15"/>
  </w:num>
  <w:num w:numId="25">
    <w:abstractNumId w:val="7"/>
  </w:num>
  <w:num w:numId="26">
    <w:abstractNumId w:val="28"/>
  </w:num>
  <w:num w:numId="27">
    <w:abstractNumId w:val="3"/>
  </w:num>
  <w:num w:numId="28">
    <w:abstractNumId w:val="19"/>
  </w:num>
  <w:num w:numId="29">
    <w:abstractNumId w:val="10"/>
  </w:num>
  <w:num w:numId="30">
    <w:abstractNumId w:val="16"/>
  </w:num>
  <w:num w:numId="31">
    <w:abstractNumId w:val="13"/>
  </w:num>
  <w:num w:numId="32">
    <w:abstractNumId w:val="2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46"/>
    <w:rsid w:val="000027E5"/>
    <w:rsid w:val="0000331B"/>
    <w:rsid w:val="00003C55"/>
    <w:rsid w:val="0000597C"/>
    <w:rsid w:val="00014FEA"/>
    <w:rsid w:val="00030053"/>
    <w:rsid w:val="0003379F"/>
    <w:rsid w:val="000349B3"/>
    <w:rsid w:val="00045EAA"/>
    <w:rsid w:val="00056529"/>
    <w:rsid w:val="00056AFB"/>
    <w:rsid w:val="00057A4E"/>
    <w:rsid w:val="00057D06"/>
    <w:rsid w:val="000622F0"/>
    <w:rsid w:val="00062FF4"/>
    <w:rsid w:val="0006364F"/>
    <w:rsid w:val="000676A5"/>
    <w:rsid w:val="000713D1"/>
    <w:rsid w:val="00081405"/>
    <w:rsid w:val="0008145F"/>
    <w:rsid w:val="00083E81"/>
    <w:rsid w:val="00084B56"/>
    <w:rsid w:val="00087E9F"/>
    <w:rsid w:val="000901E1"/>
    <w:rsid w:val="00090C3E"/>
    <w:rsid w:val="0009431F"/>
    <w:rsid w:val="000964A0"/>
    <w:rsid w:val="000965BF"/>
    <w:rsid w:val="000A2F14"/>
    <w:rsid w:val="000A3811"/>
    <w:rsid w:val="000A3F60"/>
    <w:rsid w:val="000A4E3F"/>
    <w:rsid w:val="000B0AF2"/>
    <w:rsid w:val="000B0EA2"/>
    <w:rsid w:val="000B58BF"/>
    <w:rsid w:val="000B67C1"/>
    <w:rsid w:val="000B7053"/>
    <w:rsid w:val="000C006F"/>
    <w:rsid w:val="000C0D8D"/>
    <w:rsid w:val="000C26B4"/>
    <w:rsid w:val="000C5EAE"/>
    <w:rsid w:val="000D357D"/>
    <w:rsid w:val="000D533D"/>
    <w:rsid w:val="000D5627"/>
    <w:rsid w:val="000D723B"/>
    <w:rsid w:val="000D7F44"/>
    <w:rsid w:val="000E3D70"/>
    <w:rsid w:val="000E6F80"/>
    <w:rsid w:val="000F0AB6"/>
    <w:rsid w:val="000F270D"/>
    <w:rsid w:val="00102DB2"/>
    <w:rsid w:val="00102EF4"/>
    <w:rsid w:val="00103AFB"/>
    <w:rsid w:val="001102C1"/>
    <w:rsid w:val="001118C8"/>
    <w:rsid w:val="00111E23"/>
    <w:rsid w:val="00113B7D"/>
    <w:rsid w:val="00113D07"/>
    <w:rsid w:val="001143E6"/>
    <w:rsid w:val="001157D9"/>
    <w:rsid w:val="00117B48"/>
    <w:rsid w:val="00120849"/>
    <w:rsid w:val="0012530E"/>
    <w:rsid w:val="00125751"/>
    <w:rsid w:val="00133A7D"/>
    <w:rsid w:val="00136FD2"/>
    <w:rsid w:val="0014103F"/>
    <w:rsid w:val="00143839"/>
    <w:rsid w:val="00143F6A"/>
    <w:rsid w:val="00152754"/>
    <w:rsid w:val="001601FF"/>
    <w:rsid w:val="00165C27"/>
    <w:rsid w:val="00167C59"/>
    <w:rsid w:val="0017076E"/>
    <w:rsid w:val="00171FC0"/>
    <w:rsid w:val="00173C44"/>
    <w:rsid w:val="0017467D"/>
    <w:rsid w:val="00174D74"/>
    <w:rsid w:val="00176367"/>
    <w:rsid w:val="00176A8B"/>
    <w:rsid w:val="00181753"/>
    <w:rsid w:val="00182A1C"/>
    <w:rsid w:val="0018556B"/>
    <w:rsid w:val="00186141"/>
    <w:rsid w:val="00191CD7"/>
    <w:rsid w:val="00192DBE"/>
    <w:rsid w:val="001949F6"/>
    <w:rsid w:val="001957B2"/>
    <w:rsid w:val="001B14A3"/>
    <w:rsid w:val="001B2794"/>
    <w:rsid w:val="001B481F"/>
    <w:rsid w:val="001C217F"/>
    <w:rsid w:val="001D2E6E"/>
    <w:rsid w:val="001D4645"/>
    <w:rsid w:val="001D5DB2"/>
    <w:rsid w:val="001D71E1"/>
    <w:rsid w:val="001D759A"/>
    <w:rsid w:val="001E173F"/>
    <w:rsid w:val="001E1D80"/>
    <w:rsid w:val="001E2DD0"/>
    <w:rsid w:val="001E3FA9"/>
    <w:rsid w:val="001E50C5"/>
    <w:rsid w:val="001E75AA"/>
    <w:rsid w:val="001E7DA4"/>
    <w:rsid w:val="001F735F"/>
    <w:rsid w:val="001F7875"/>
    <w:rsid w:val="0020104D"/>
    <w:rsid w:val="0020281E"/>
    <w:rsid w:val="00203262"/>
    <w:rsid w:val="00204C89"/>
    <w:rsid w:val="00205C98"/>
    <w:rsid w:val="002060E9"/>
    <w:rsid w:val="002074A4"/>
    <w:rsid w:val="0021035B"/>
    <w:rsid w:val="00211256"/>
    <w:rsid w:val="00212287"/>
    <w:rsid w:val="00213B87"/>
    <w:rsid w:val="002148BD"/>
    <w:rsid w:val="002163C0"/>
    <w:rsid w:val="00216B49"/>
    <w:rsid w:val="002172D1"/>
    <w:rsid w:val="002221C5"/>
    <w:rsid w:val="0022506B"/>
    <w:rsid w:val="0022691C"/>
    <w:rsid w:val="00231573"/>
    <w:rsid w:val="002320F3"/>
    <w:rsid w:val="0023231A"/>
    <w:rsid w:val="00237522"/>
    <w:rsid w:val="00240154"/>
    <w:rsid w:val="002405F0"/>
    <w:rsid w:val="00241B1F"/>
    <w:rsid w:val="00242D4A"/>
    <w:rsid w:val="0024401C"/>
    <w:rsid w:val="00244ED6"/>
    <w:rsid w:val="0024566B"/>
    <w:rsid w:val="00246A9A"/>
    <w:rsid w:val="00247724"/>
    <w:rsid w:val="002478AE"/>
    <w:rsid w:val="00254C5D"/>
    <w:rsid w:val="002559FA"/>
    <w:rsid w:val="00256F03"/>
    <w:rsid w:val="00257F90"/>
    <w:rsid w:val="00260656"/>
    <w:rsid w:val="00261D77"/>
    <w:rsid w:val="0026240F"/>
    <w:rsid w:val="0026278B"/>
    <w:rsid w:val="00262B9D"/>
    <w:rsid w:val="0026321F"/>
    <w:rsid w:val="002645BB"/>
    <w:rsid w:val="00264C4D"/>
    <w:rsid w:val="00270DE8"/>
    <w:rsid w:val="0027198B"/>
    <w:rsid w:val="00271D73"/>
    <w:rsid w:val="00272BA5"/>
    <w:rsid w:val="002778DE"/>
    <w:rsid w:val="0028172C"/>
    <w:rsid w:val="00283315"/>
    <w:rsid w:val="002835EB"/>
    <w:rsid w:val="00284609"/>
    <w:rsid w:val="00285C71"/>
    <w:rsid w:val="002869C2"/>
    <w:rsid w:val="002963B1"/>
    <w:rsid w:val="002966AD"/>
    <w:rsid w:val="00297F80"/>
    <w:rsid w:val="002A359B"/>
    <w:rsid w:val="002A3FC1"/>
    <w:rsid w:val="002A6321"/>
    <w:rsid w:val="002B349B"/>
    <w:rsid w:val="002B6C82"/>
    <w:rsid w:val="002C2295"/>
    <w:rsid w:val="002C3135"/>
    <w:rsid w:val="002C3926"/>
    <w:rsid w:val="002C3C75"/>
    <w:rsid w:val="002C70A5"/>
    <w:rsid w:val="002D598E"/>
    <w:rsid w:val="002D78ED"/>
    <w:rsid w:val="002E078D"/>
    <w:rsid w:val="002E080F"/>
    <w:rsid w:val="002E2DEE"/>
    <w:rsid w:val="002E6EDA"/>
    <w:rsid w:val="002E6FE9"/>
    <w:rsid w:val="002E7B6D"/>
    <w:rsid w:val="002F000F"/>
    <w:rsid w:val="002F0525"/>
    <w:rsid w:val="002F1BAC"/>
    <w:rsid w:val="002F2560"/>
    <w:rsid w:val="002F2FAB"/>
    <w:rsid w:val="002F4639"/>
    <w:rsid w:val="00307A8B"/>
    <w:rsid w:val="00307D27"/>
    <w:rsid w:val="00310FC1"/>
    <w:rsid w:val="003115D9"/>
    <w:rsid w:val="00314FA2"/>
    <w:rsid w:val="00316D7A"/>
    <w:rsid w:val="00316DBF"/>
    <w:rsid w:val="0031723E"/>
    <w:rsid w:val="00320E76"/>
    <w:rsid w:val="00326897"/>
    <w:rsid w:val="00326DD2"/>
    <w:rsid w:val="00327918"/>
    <w:rsid w:val="00330A69"/>
    <w:rsid w:val="00331555"/>
    <w:rsid w:val="00333588"/>
    <w:rsid w:val="00333AF9"/>
    <w:rsid w:val="003345B7"/>
    <w:rsid w:val="00337279"/>
    <w:rsid w:val="00344152"/>
    <w:rsid w:val="0035007E"/>
    <w:rsid w:val="00351A08"/>
    <w:rsid w:val="00353E95"/>
    <w:rsid w:val="00361CC0"/>
    <w:rsid w:val="0036284F"/>
    <w:rsid w:val="00362B67"/>
    <w:rsid w:val="00363CEA"/>
    <w:rsid w:val="0036522D"/>
    <w:rsid w:val="00367403"/>
    <w:rsid w:val="0036790C"/>
    <w:rsid w:val="003705A2"/>
    <w:rsid w:val="00370FEC"/>
    <w:rsid w:val="0037207B"/>
    <w:rsid w:val="003720CD"/>
    <w:rsid w:val="00373052"/>
    <w:rsid w:val="003762F0"/>
    <w:rsid w:val="00376441"/>
    <w:rsid w:val="00376C50"/>
    <w:rsid w:val="00380BA0"/>
    <w:rsid w:val="00387101"/>
    <w:rsid w:val="00390AFB"/>
    <w:rsid w:val="003912F1"/>
    <w:rsid w:val="003926A0"/>
    <w:rsid w:val="00393DB4"/>
    <w:rsid w:val="003977FF"/>
    <w:rsid w:val="00397F0A"/>
    <w:rsid w:val="003A0DB1"/>
    <w:rsid w:val="003A0E3D"/>
    <w:rsid w:val="003A1FB4"/>
    <w:rsid w:val="003A344E"/>
    <w:rsid w:val="003A3835"/>
    <w:rsid w:val="003A6EE1"/>
    <w:rsid w:val="003B001F"/>
    <w:rsid w:val="003B330C"/>
    <w:rsid w:val="003B74B6"/>
    <w:rsid w:val="003C10AB"/>
    <w:rsid w:val="003C30F0"/>
    <w:rsid w:val="003C57D5"/>
    <w:rsid w:val="003C6078"/>
    <w:rsid w:val="003C6C51"/>
    <w:rsid w:val="003D3D6F"/>
    <w:rsid w:val="003D6832"/>
    <w:rsid w:val="003E0E62"/>
    <w:rsid w:val="003E1195"/>
    <w:rsid w:val="003E1FDF"/>
    <w:rsid w:val="003E3126"/>
    <w:rsid w:val="003E4AA9"/>
    <w:rsid w:val="003F15E9"/>
    <w:rsid w:val="003F5782"/>
    <w:rsid w:val="0040236E"/>
    <w:rsid w:val="0040430B"/>
    <w:rsid w:val="00406800"/>
    <w:rsid w:val="00411F85"/>
    <w:rsid w:val="004150E7"/>
    <w:rsid w:val="0041767A"/>
    <w:rsid w:val="00417F99"/>
    <w:rsid w:val="0042367A"/>
    <w:rsid w:val="00427B6F"/>
    <w:rsid w:val="00427B79"/>
    <w:rsid w:val="0043089B"/>
    <w:rsid w:val="00431BB2"/>
    <w:rsid w:val="00434508"/>
    <w:rsid w:val="004403E1"/>
    <w:rsid w:val="004406AC"/>
    <w:rsid w:val="0044307E"/>
    <w:rsid w:val="004431BF"/>
    <w:rsid w:val="004440AE"/>
    <w:rsid w:val="004454F5"/>
    <w:rsid w:val="00446A93"/>
    <w:rsid w:val="00446AFC"/>
    <w:rsid w:val="004507F4"/>
    <w:rsid w:val="00450FBC"/>
    <w:rsid w:val="004513C0"/>
    <w:rsid w:val="00453445"/>
    <w:rsid w:val="00461947"/>
    <w:rsid w:val="004629E6"/>
    <w:rsid w:val="00465EAC"/>
    <w:rsid w:val="00467578"/>
    <w:rsid w:val="004732AD"/>
    <w:rsid w:val="00474975"/>
    <w:rsid w:val="00475BB2"/>
    <w:rsid w:val="0047623A"/>
    <w:rsid w:val="00477888"/>
    <w:rsid w:val="0048195B"/>
    <w:rsid w:val="00481DE8"/>
    <w:rsid w:val="00484016"/>
    <w:rsid w:val="004863C0"/>
    <w:rsid w:val="00486CA0"/>
    <w:rsid w:val="00486CFA"/>
    <w:rsid w:val="00487006"/>
    <w:rsid w:val="004901F2"/>
    <w:rsid w:val="00490C53"/>
    <w:rsid w:val="00491D91"/>
    <w:rsid w:val="00491DC5"/>
    <w:rsid w:val="004936FE"/>
    <w:rsid w:val="0049374C"/>
    <w:rsid w:val="00494A4A"/>
    <w:rsid w:val="004A06B4"/>
    <w:rsid w:val="004A09B1"/>
    <w:rsid w:val="004A46E0"/>
    <w:rsid w:val="004A4969"/>
    <w:rsid w:val="004A5CA4"/>
    <w:rsid w:val="004A65DF"/>
    <w:rsid w:val="004B3C18"/>
    <w:rsid w:val="004B3FC2"/>
    <w:rsid w:val="004B40C8"/>
    <w:rsid w:val="004B4211"/>
    <w:rsid w:val="004C0EC5"/>
    <w:rsid w:val="004C1F0E"/>
    <w:rsid w:val="004C3205"/>
    <w:rsid w:val="004C3A64"/>
    <w:rsid w:val="004C7977"/>
    <w:rsid w:val="004D0F21"/>
    <w:rsid w:val="004D306F"/>
    <w:rsid w:val="004D4579"/>
    <w:rsid w:val="004D5BFE"/>
    <w:rsid w:val="004E2030"/>
    <w:rsid w:val="004E210C"/>
    <w:rsid w:val="004E28FF"/>
    <w:rsid w:val="004E34E1"/>
    <w:rsid w:val="004F2264"/>
    <w:rsid w:val="004F5A47"/>
    <w:rsid w:val="005004EF"/>
    <w:rsid w:val="00501C5A"/>
    <w:rsid w:val="005022A7"/>
    <w:rsid w:val="00502973"/>
    <w:rsid w:val="00504361"/>
    <w:rsid w:val="0050699C"/>
    <w:rsid w:val="005077B9"/>
    <w:rsid w:val="00512662"/>
    <w:rsid w:val="00516F41"/>
    <w:rsid w:val="00517832"/>
    <w:rsid w:val="00522FD1"/>
    <w:rsid w:val="00524288"/>
    <w:rsid w:val="00524CE4"/>
    <w:rsid w:val="00525550"/>
    <w:rsid w:val="00525F3D"/>
    <w:rsid w:val="005262B2"/>
    <w:rsid w:val="00527044"/>
    <w:rsid w:val="0052781D"/>
    <w:rsid w:val="00527B87"/>
    <w:rsid w:val="005301CC"/>
    <w:rsid w:val="00532C01"/>
    <w:rsid w:val="00533DBB"/>
    <w:rsid w:val="005354AF"/>
    <w:rsid w:val="005373AB"/>
    <w:rsid w:val="00537450"/>
    <w:rsid w:val="005400B9"/>
    <w:rsid w:val="0054177B"/>
    <w:rsid w:val="005417DE"/>
    <w:rsid w:val="005420DC"/>
    <w:rsid w:val="0054437A"/>
    <w:rsid w:val="005446C5"/>
    <w:rsid w:val="00544CE4"/>
    <w:rsid w:val="00546A03"/>
    <w:rsid w:val="0055012B"/>
    <w:rsid w:val="00550497"/>
    <w:rsid w:val="00550872"/>
    <w:rsid w:val="00550C86"/>
    <w:rsid w:val="00551523"/>
    <w:rsid w:val="00551DA6"/>
    <w:rsid w:val="00552B7F"/>
    <w:rsid w:val="00556BDF"/>
    <w:rsid w:val="0055734A"/>
    <w:rsid w:val="00557445"/>
    <w:rsid w:val="00561EC9"/>
    <w:rsid w:val="0056550F"/>
    <w:rsid w:val="00565B52"/>
    <w:rsid w:val="00566657"/>
    <w:rsid w:val="00567396"/>
    <w:rsid w:val="005712A8"/>
    <w:rsid w:val="005728DD"/>
    <w:rsid w:val="00574CB7"/>
    <w:rsid w:val="005753EF"/>
    <w:rsid w:val="00575E5D"/>
    <w:rsid w:val="00577183"/>
    <w:rsid w:val="0057775B"/>
    <w:rsid w:val="00582D98"/>
    <w:rsid w:val="00585A7B"/>
    <w:rsid w:val="00587465"/>
    <w:rsid w:val="00587CF6"/>
    <w:rsid w:val="00591CFF"/>
    <w:rsid w:val="0059498F"/>
    <w:rsid w:val="00594E80"/>
    <w:rsid w:val="00594EF6"/>
    <w:rsid w:val="00596C56"/>
    <w:rsid w:val="005A27EA"/>
    <w:rsid w:val="005A4320"/>
    <w:rsid w:val="005B0955"/>
    <w:rsid w:val="005B496D"/>
    <w:rsid w:val="005B4D41"/>
    <w:rsid w:val="005C277C"/>
    <w:rsid w:val="005C34C7"/>
    <w:rsid w:val="005C3970"/>
    <w:rsid w:val="005C6B35"/>
    <w:rsid w:val="005C7DB1"/>
    <w:rsid w:val="005D37AC"/>
    <w:rsid w:val="005D3AE5"/>
    <w:rsid w:val="005D3FBA"/>
    <w:rsid w:val="005D4435"/>
    <w:rsid w:val="005E0FDB"/>
    <w:rsid w:val="005E1832"/>
    <w:rsid w:val="005E3B9E"/>
    <w:rsid w:val="005E4489"/>
    <w:rsid w:val="005E51C4"/>
    <w:rsid w:val="005F0269"/>
    <w:rsid w:val="005F2FB9"/>
    <w:rsid w:val="005F4CF0"/>
    <w:rsid w:val="005F538A"/>
    <w:rsid w:val="005F7838"/>
    <w:rsid w:val="00600A15"/>
    <w:rsid w:val="0060360F"/>
    <w:rsid w:val="00603BD1"/>
    <w:rsid w:val="0060430D"/>
    <w:rsid w:val="00606897"/>
    <w:rsid w:val="0061061E"/>
    <w:rsid w:val="00612458"/>
    <w:rsid w:val="0061597E"/>
    <w:rsid w:val="006159A8"/>
    <w:rsid w:val="0062576C"/>
    <w:rsid w:val="0062670B"/>
    <w:rsid w:val="00635698"/>
    <w:rsid w:val="0064280D"/>
    <w:rsid w:val="0064627B"/>
    <w:rsid w:val="00647098"/>
    <w:rsid w:val="00650174"/>
    <w:rsid w:val="006501BC"/>
    <w:rsid w:val="006511B6"/>
    <w:rsid w:val="0065236A"/>
    <w:rsid w:val="006535E4"/>
    <w:rsid w:val="0065713F"/>
    <w:rsid w:val="00661C03"/>
    <w:rsid w:val="00662A1B"/>
    <w:rsid w:val="006638AB"/>
    <w:rsid w:val="00665A63"/>
    <w:rsid w:val="00665C1B"/>
    <w:rsid w:val="00666A37"/>
    <w:rsid w:val="00666E37"/>
    <w:rsid w:val="00673438"/>
    <w:rsid w:val="0067765D"/>
    <w:rsid w:val="006812A3"/>
    <w:rsid w:val="0068199D"/>
    <w:rsid w:val="00681E69"/>
    <w:rsid w:val="00683231"/>
    <w:rsid w:val="00683379"/>
    <w:rsid w:val="006842B4"/>
    <w:rsid w:val="006844B8"/>
    <w:rsid w:val="00684E23"/>
    <w:rsid w:val="00685696"/>
    <w:rsid w:val="00687673"/>
    <w:rsid w:val="0068785F"/>
    <w:rsid w:val="00691844"/>
    <w:rsid w:val="00697A0E"/>
    <w:rsid w:val="006A1CAC"/>
    <w:rsid w:val="006A5222"/>
    <w:rsid w:val="006A6A8B"/>
    <w:rsid w:val="006B1624"/>
    <w:rsid w:val="006B5779"/>
    <w:rsid w:val="006B5CD9"/>
    <w:rsid w:val="006B5D39"/>
    <w:rsid w:val="006B735A"/>
    <w:rsid w:val="006C1B3B"/>
    <w:rsid w:val="006C1E92"/>
    <w:rsid w:val="006C4937"/>
    <w:rsid w:val="006C5650"/>
    <w:rsid w:val="006C7205"/>
    <w:rsid w:val="006D6B74"/>
    <w:rsid w:val="006E1B48"/>
    <w:rsid w:val="006E2BDF"/>
    <w:rsid w:val="006F240A"/>
    <w:rsid w:val="006F51F1"/>
    <w:rsid w:val="00700273"/>
    <w:rsid w:val="0070081B"/>
    <w:rsid w:val="00701F41"/>
    <w:rsid w:val="007035B6"/>
    <w:rsid w:val="00705032"/>
    <w:rsid w:val="00706366"/>
    <w:rsid w:val="0070685E"/>
    <w:rsid w:val="00710F91"/>
    <w:rsid w:val="0071100B"/>
    <w:rsid w:val="007147EE"/>
    <w:rsid w:val="00714B66"/>
    <w:rsid w:val="00715E40"/>
    <w:rsid w:val="007165E0"/>
    <w:rsid w:val="00716AB0"/>
    <w:rsid w:val="00716D2B"/>
    <w:rsid w:val="0072167B"/>
    <w:rsid w:val="007225B3"/>
    <w:rsid w:val="00723A30"/>
    <w:rsid w:val="00724493"/>
    <w:rsid w:val="0072681F"/>
    <w:rsid w:val="007318F8"/>
    <w:rsid w:val="00732DB9"/>
    <w:rsid w:val="0073346D"/>
    <w:rsid w:val="00734C17"/>
    <w:rsid w:val="00736BE4"/>
    <w:rsid w:val="00737510"/>
    <w:rsid w:val="00741026"/>
    <w:rsid w:val="0074137C"/>
    <w:rsid w:val="0074599C"/>
    <w:rsid w:val="007460FC"/>
    <w:rsid w:val="00747F59"/>
    <w:rsid w:val="007529DD"/>
    <w:rsid w:val="00752DAD"/>
    <w:rsid w:val="00757F55"/>
    <w:rsid w:val="00760661"/>
    <w:rsid w:val="007617AD"/>
    <w:rsid w:val="0076342E"/>
    <w:rsid w:val="007643F5"/>
    <w:rsid w:val="0077565A"/>
    <w:rsid w:val="00776333"/>
    <w:rsid w:val="007825D3"/>
    <w:rsid w:val="00782851"/>
    <w:rsid w:val="00783129"/>
    <w:rsid w:val="00784B8E"/>
    <w:rsid w:val="00785986"/>
    <w:rsid w:val="00785AA1"/>
    <w:rsid w:val="0078691B"/>
    <w:rsid w:val="00791C17"/>
    <w:rsid w:val="00792722"/>
    <w:rsid w:val="00792C82"/>
    <w:rsid w:val="00797D31"/>
    <w:rsid w:val="007A1299"/>
    <w:rsid w:val="007A1655"/>
    <w:rsid w:val="007A19D1"/>
    <w:rsid w:val="007A22F5"/>
    <w:rsid w:val="007A27EA"/>
    <w:rsid w:val="007A5E5D"/>
    <w:rsid w:val="007A77CF"/>
    <w:rsid w:val="007B0879"/>
    <w:rsid w:val="007B2788"/>
    <w:rsid w:val="007B2F62"/>
    <w:rsid w:val="007B3FA5"/>
    <w:rsid w:val="007B4859"/>
    <w:rsid w:val="007C037A"/>
    <w:rsid w:val="007C2C48"/>
    <w:rsid w:val="007D057B"/>
    <w:rsid w:val="007D4C67"/>
    <w:rsid w:val="007E3118"/>
    <w:rsid w:val="007E3259"/>
    <w:rsid w:val="007E3FEE"/>
    <w:rsid w:val="007E6546"/>
    <w:rsid w:val="007F3928"/>
    <w:rsid w:val="007F445A"/>
    <w:rsid w:val="007F508C"/>
    <w:rsid w:val="00805E17"/>
    <w:rsid w:val="008101B4"/>
    <w:rsid w:val="008115E4"/>
    <w:rsid w:val="00813CCC"/>
    <w:rsid w:val="00816597"/>
    <w:rsid w:val="00816DFA"/>
    <w:rsid w:val="00817B6A"/>
    <w:rsid w:val="00820D2E"/>
    <w:rsid w:val="008215EA"/>
    <w:rsid w:val="00822CFE"/>
    <w:rsid w:val="00824ECF"/>
    <w:rsid w:val="008277BF"/>
    <w:rsid w:val="00834DA4"/>
    <w:rsid w:val="00834DC0"/>
    <w:rsid w:val="00835C6B"/>
    <w:rsid w:val="00840648"/>
    <w:rsid w:val="00841BAE"/>
    <w:rsid w:val="00842BBF"/>
    <w:rsid w:val="0084406B"/>
    <w:rsid w:val="00850750"/>
    <w:rsid w:val="00862F63"/>
    <w:rsid w:val="00863A49"/>
    <w:rsid w:val="00864B8B"/>
    <w:rsid w:val="00864EDC"/>
    <w:rsid w:val="00866FF7"/>
    <w:rsid w:val="0086769C"/>
    <w:rsid w:val="008718CC"/>
    <w:rsid w:val="008734A9"/>
    <w:rsid w:val="00873A1B"/>
    <w:rsid w:val="00874675"/>
    <w:rsid w:val="00876A50"/>
    <w:rsid w:val="00881BFA"/>
    <w:rsid w:val="0088247B"/>
    <w:rsid w:val="0088361F"/>
    <w:rsid w:val="00885580"/>
    <w:rsid w:val="008866F1"/>
    <w:rsid w:val="00887384"/>
    <w:rsid w:val="00890AEF"/>
    <w:rsid w:val="00893F85"/>
    <w:rsid w:val="008948DC"/>
    <w:rsid w:val="00895244"/>
    <w:rsid w:val="00897038"/>
    <w:rsid w:val="008A08AE"/>
    <w:rsid w:val="008A411D"/>
    <w:rsid w:val="008A7AB7"/>
    <w:rsid w:val="008B0232"/>
    <w:rsid w:val="008B2A96"/>
    <w:rsid w:val="008B2C2A"/>
    <w:rsid w:val="008B3941"/>
    <w:rsid w:val="008B4A45"/>
    <w:rsid w:val="008C19BF"/>
    <w:rsid w:val="008C2F58"/>
    <w:rsid w:val="008C30CC"/>
    <w:rsid w:val="008C39A6"/>
    <w:rsid w:val="008C65D6"/>
    <w:rsid w:val="008C67DF"/>
    <w:rsid w:val="008C6F26"/>
    <w:rsid w:val="008D3581"/>
    <w:rsid w:val="008E1410"/>
    <w:rsid w:val="008E579E"/>
    <w:rsid w:val="008F1071"/>
    <w:rsid w:val="008F27D3"/>
    <w:rsid w:val="008F3476"/>
    <w:rsid w:val="008F396B"/>
    <w:rsid w:val="008F7981"/>
    <w:rsid w:val="00900C26"/>
    <w:rsid w:val="00911563"/>
    <w:rsid w:val="0091159F"/>
    <w:rsid w:val="00911C15"/>
    <w:rsid w:val="009163DD"/>
    <w:rsid w:val="0091663B"/>
    <w:rsid w:val="00916969"/>
    <w:rsid w:val="0091721D"/>
    <w:rsid w:val="009233F2"/>
    <w:rsid w:val="00926683"/>
    <w:rsid w:val="00926728"/>
    <w:rsid w:val="009274E5"/>
    <w:rsid w:val="00927EF9"/>
    <w:rsid w:val="00930FA1"/>
    <w:rsid w:val="009341BE"/>
    <w:rsid w:val="00934416"/>
    <w:rsid w:val="00935732"/>
    <w:rsid w:val="009364B1"/>
    <w:rsid w:val="00940440"/>
    <w:rsid w:val="00942083"/>
    <w:rsid w:val="00945EF2"/>
    <w:rsid w:val="009460B3"/>
    <w:rsid w:val="00950F99"/>
    <w:rsid w:val="00951E46"/>
    <w:rsid w:val="009532A8"/>
    <w:rsid w:val="00956810"/>
    <w:rsid w:val="00961CDB"/>
    <w:rsid w:val="0096403C"/>
    <w:rsid w:val="009652A8"/>
    <w:rsid w:val="009662EC"/>
    <w:rsid w:val="009663F1"/>
    <w:rsid w:val="0097033E"/>
    <w:rsid w:val="00977177"/>
    <w:rsid w:val="00982A67"/>
    <w:rsid w:val="0098305C"/>
    <w:rsid w:val="00984C3C"/>
    <w:rsid w:val="00985100"/>
    <w:rsid w:val="009868B6"/>
    <w:rsid w:val="00987B63"/>
    <w:rsid w:val="00992B04"/>
    <w:rsid w:val="00992C49"/>
    <w:rsid w:val="00995691"/>
    <w:rsid w:val="00995EF3"/>
    <w:rsid w:val="009A2F9A"/>
    <w:rsid w:val="009A37E5"/>
    <w:rsid w:val="009A4264"/>
    <w:rsid w:val="009A73DA"/>
    <w:rsid w:val="009B1040"/>
    <w:rsid w:val="009B363F"/>
    <w:rsid w:val="009B6F5C"/>
    <w:rsid w:val="009C0DD5"/>
    <w:rsid w:val="009C3F1E"/>
    <w:rsid w:val="009C5C50"/>
    <w:rsid w:val="009C730C"/>
    <w:rsid w:val="009D4062"/>
    <w:rsid w:val="009D67FD"/>
    <w:rsid w:val="009D687D"/>
    <w:rsid w:val="009D7C04"/>
    <w:rsid w:val="009E0963"/>
    <w:rsid w:val="009E1AA0"/>
    <w:rsid w:val="009E2C90"/>
    <w:rsid w:val="009E2DB1"/>
    <w:rsid w:val="009E38BC"/>
    <w:rsid w:val="009E66CC"/>
    <w:rsid w:val="009F08F4"/>
    <w:rsid w:val="009F1365"/>
    <w:rsid w:val="009F50D3"/>
    <w:rsid w:val="009F7CEE"/>
    <w:rsid w:val="00A001F4"/>
    <w:rsid w:val="00A007FB"/>
    <w:rsid w:val="00A015B3"/>
    <w:rsid w:val="00A04B71"/>
    <w:rsid w:val="00A0552C"/>
    <w:rsid w:val="00A07123"/>
    <w:rsid w:val="00A07FE2"/>
    <w:rsid w:val="00A13560"/>
    <w:rsid w:val="00A14234"/>
    <w:rsid w:val="00A16092"/>
    <w:rsid w:val="00A21117"/>
    <w:rsid w:val="00A21FE0"/>
    <w:rsid w:val="00A23941"/>
    <w:rsid w:val="00A23BA4"/>
    <w:rsid w:val="00A2560A"/>
    <w:rsid w:val="00A26084"/>
    <w:rsid w:val="00A27C43"/>
    <w:rsid w:val="00A30227"/>
    <w:rsid w:val="00A310CA"/>
    <w:rsid w:val="00A320BA"/>
    <w:rsid w:val="00A35815"/>
    <w:rsid w:val="00A36616"/>
    <w:rsid w:val="00A37016"/>
    <w:rsid w:val="00A400CA"/>
    <w:rsid w:val="00A41DD3"/>
    <w:rsid w:val="00A42C53"/>
    <w:rsid w:val="00A434C4"/>
    <w:rsid w:val="00A43A34"/>
    <w:rsid w:val="00A45F55"/>
    <w:rsid w:val="00A53E61"/>
    <w:rsid w:val="00A54B4C"/>
    <w:rsid w:val="00A56CEB"/>
    <w:rsid w:val="00A611EF"/>
    <w:rsid w:val="00A64CDA"/>
    <w:rsid w:val="00A66643"/>
    <w:rsid w:val="00A67C0C"/>
    <w:rsid w:val="00A7460E"/>
    <w:rsid w:val="00A74DD1"/>
    <w:rsid w:val="00A763BC"/>
    <w:rsid w:val="00A769B2"/>
    <w:rsid w:val="00A774E6"/>
    <w:rsid w:val="00A77CB6"/>
    <w:rsid w:val="00A812BB"/>
    <w:rsid w:val="00A817D0"/>
    <w:rsid w:val="00A82615"/>
    <w:rsid w:val="00A85306"/>
    <w:rsid w:val="00A90196"/>
    <w:rsid w:val="00A93C12"/>
    <w:rsid w:val="00A949A6"/>
    <w:rsid w:val="00A949BB"/>
    <w:rsid w:val="00A95C3D"/>
    <w:rsid w:val="00AA32E6"/>
    <w:rsid w:val="00AA579C"/>
    <w:rsid w:val="00AA7556"/>
    <w:rsid w:val="00AA7833"/>
    <w:rsid w:val="00AB0C9E"/>
    <w:rsid w:val="00AB2CA5"/>
    <w:rsid w:val="00AB5CBB"/>
    <w:rsid w:val="00AC0F11"/>
    <w:rsid w:val="00AC33C0"/>
    <w:rsid w:val="00AC3646"/>
    <w:rsid w:val="00AC3F8D"/>
    <w:rsid w:val="00AC79C8"/>
    <w:rsid w:val="00AD0BD6"/>
    <w:rsid w:val="00AD148A"/>
    <w:rsid w:val="00AE3750"/>
    <w:rsid w:val="00AE3B72"/>
    <w:rsid w:val="00AE56E4"/>
    <w:rsid w:val="00AE5A8D"/>
    <w:rsid w:val="00AF5AE4"/>
    <w:rsid w:val="00AF6D40"/>
    <w:rsid w:val="00AF7F40"/>
    <w:rsid w:val="00B009F3"/>
    <w:rsid w:val="00B01C28"/>
    <w:rsid w:val="00B0774D"/>
    <w:rsid w:val="00B11349"/>
    <w:rsid w:val="00B2128B"/>
    <w:rsid w:val="00B23436"/>
    <w:rsid w:val="00B270AB"/>
    <w:rsid w:val="00B31C86"/>
    <w:rsid w:val="00B3282F"/>
    <w:rsid w:val="00B33410"/>
    <w:rsid w:val="00B35FE0"/>
    <w:rsid w:val="00B369D6"/>
    <w:rsid w:val="00B4392F"/>
    <w:rsid w:val="00B44205"/>
    <w:rsid w:val="00B502B3"/>
    <w:rsid w:val="00B50AFB"/>
    <w:rsid w:val="00B54F99"/>
    <w:rsid w:val="00B55BE5"/>
    <w:rsid w:val="00B55E17"/>
    <w:rsid w:val="00B56063"/>
    <w:rsid w:val="00B56889"/>
    <w:rsid w:val="00B614E0"/>
    <w:rsid w:val="00B61E8F"/>
    <w:rsid w:val="00B63967"/>
    <w:rsid w:val="00B63C51"/>
    <w:rsid w:val="00B647BD"/>
    <w:rsid w:val="00B70494"/>
    <w:rsid w:val="00B715D5"/>
    <w:rsid w:val="00B725DA"/>
    <w:rsid w:val="00B74F89"/>
    <w:rsid w:val="00B80631"/>
    <w:rsid w:val="00B813CF"/>
    <w:rsid w:val="00B81788"/>
    <w:rsid w:val="00B830D0"/>
    <w:rsid w:val="00B850D1"/>
    <w:rsid w:val="00B857FA"/>
    <w:rsid w:val="00B8685A"/>
    <w:rsid w:val="00B908C9"/>
    <w:rsid w:val="00BA04E7"/>
    <w:rsid w:val="00BA2F59"/>
    <w:rsid w:val="00BB349D"/>
    <w:rsid w:val="00BB46F2"/>
    <w:rsid w:val="00BB759B"/>
    <w:rsid w:val="00BC2ED6"/>
    <w:rsid w:val="00BC3444"/>
    <w:rsid w:val="00BC523F"/>
    <w:rsid w:val="00BC668A"/>
    <w:rsid w:val="00BC7D9E"/>
    <w:rsid w:val="00BD0BF1"/>
    <w:rsid w:val="00BD4304"/>
    <w:rsid w:val="00BD60CA"/>
    <w:rsid w:val="00BD6CFF"/>
    <w:rsid w:val="00BE1C31"/>
    <w:rsid w:val="00BE2A39"/>
    <w:rsid w:val="00BE536B"/>
    <w:rsid w:val="00BE7FDB"/>
    <w:rsid w:val="00BF0972"/>
    <w:rsid w:val="00BF3480"/>
    <w:rsid w:val="00BF50A2"/>
    <w:rsid w:val="00BF744B"/>
    <w:rsid w:val="00C009F0"/>
    <w:rsid w:val="00C00F17"/>
    <w:rsid w:val="00C02700"/>
    <w:rsid w:val="00C03B17"/>
    <w:rsid w:val="00C06BFF"/>
    <w:rsid w:val="00C07220"/>
    <w:rsid w:val="00C12711"/>
    <w:rsid w:val="00C13C78"/>
    <w:rsid w:val="00C16538"/>
    <w:rsid w:val="00C16E61"/>
    <w:rsid w:val="00C200DD"/>
    <w:rsid w:val="00C235C0"/>
    <w:rsid w:val="00C2477E"/>
    <w:rsid w:val="00C24FF8"/>
    <w:rsid w:val="00C255B5"/>
    <w:rsid w:val="00C2595C"/>
    <w:rsid w:val="00C3004F"/>
    <w:rsid w:val="00C31632"/>
    <w:rsid w:val="00C31ACF"/>
    <w:rsid w:val="00C32560"/>
    <w:rsid w:val="00C34655"/>
    <w:rsid w:val="00C36705"/>
    <w:rsid w:val="00C374DD"/>
    <w:rsid w:val="00C40943"/>
    <w:rsid w:val="00C41058"/>
    <w:rsid w:val="00C47207"/>
    <w:rsid w:val="00C47519"/>
    <w:rsid w:val="00C54AF9"/>
    <w:rsid w:val="00C56CCE"/>
    <w:rsid w:val="00C57919"/>
    <w:rsid w:val="00C60140"/>
    <w:rsid w:val="00C606CE"/>
    <w:rsid w:val="00C60775"/>
    <w:rsid w:val="00C60849"/>
    <w:rsid w:val="00C63F00"/>
    <w:rsid w:val="00C67879"/>
    <w:rsid w:val="00C70B0E"/>
    <w:rsid w:val="00C72258"/>
    <w:rsid w:val="00C74F62"/>
    <w:rsid w:val="00C762AD"/>
    <w:rsid w:val="00C77631"/>
    <w:rsid w:val="00C81275"/>
    <w:rsid w:val="00C84BEB"/>
    <w:rsid w:val="00C85569"/>
    <w:rsid w:val="00C878C2"/>
    <w:rsid w:val="00C92217"/>
    <w:rsid w:val="00C9237D"/>
    <w:rsid w:val="00C9253E"/>
    <w:rsid w:val="00C9287D"/>
    <w:rsid w:val="00C93DE4"/>
    <w:rsid w:val="00C946B0"/>
    <w:rsid w:val="00C9608D"/>
    <w:rsid w:val="00C97209"/>
    <w:rsid w:val="00CA0C4A"/>
    <w:rsid w:val="00CA2B2F"/>
    <w:rsid w:val="00CA4045"/>
    <w:rsid w:val="00CA49FE"/>
    <w:rsid w:val="00CA4F19"/>
    <w:rsid w:val="00CA6F4C"/>
    <w:rsid w:val="00CB5A36"/>
    <w:rsid w:val="00CC123B"/>
    <w:rsid w:val="00CC1D92"/>
    <w:rsid w:val="00CC4992"/>
    <w:rsid w:val="00CD5485"/>
    <w:rsid w:val="00CE2122"/>
    <w:rsid w:val="00CE31E6"/>
    <w:rsid w:val="00CE35F5"/>
    <w:rsid w:val="00CE74B6"/>
    <w:rsid w:val="00CF06B8"/>
    <w:rsid w:val="00CF2232"/>
    <w:rsid w:val="00CF24A2"/>
    <w:rsid w:val="00CF291B"/>
    <w:rsid w:val="00D0008D"/>
    <w:rsid w:val="00D00BF4"/>
    <w:rsid w:val="00D02A6C"/>
    <w:rsid w:val="00D02F93"/>
    <w:rsid w:val="00D03AD6"/>
    <w:rsid w:val="00D10CC0"/>
    <w:rsid w:val="00D11E29"/>
    <w:rsid w:val="00D12AE3"/>
    <w:rsid w:val="00D12BE2"/>
    <w:rsid w:val="00D137B5"/>
    <w:rsid w:val="00D14A49"/>
    <w:rsid w:val="00D15814"/>
    <w:rsid w:val="00D15E86"/>
    <w:rsid w:val="00D1750A"/>
    <w:rsid w:val="00D20302"/>
    <w:rsid w:val="00D23B94"/>
    <w:rsid w:val="00D24E3E"/>
    <w:rsid w:val="00D25360"/>
    <w:rsid w:val="00D268FB"/>
    <w:rsid w:val="00D333F8"/>
    <w:rsid w:val="00D33483"/>
    <w:rsid w:val="00D35628"/>
    <w:rsid w:val="00D37CBD"/>
    <w:rsid w:val="00D4204C"/>
    <w:rsid w:val="00D42710"/>
    <w:rsid w:val="00D42E8F"/>
    <w:rsid w:val="00D440C9"/>
    <w:rsid w:val="00D44E65"/>
    <w:rsid w:val="00D4634D"/>
    <w:rsid w:val="00D464F6"/>
    <w:rsid w:val="00D47479"/>
    <w:rsid w:val="00D51B58"/>
    <w:rsid w:val="00D5454B"/>
    <w:rsid w:val="00D559BC"/>
    <w:rsid w:val="00D576BF"/>
    <w:rsid w:val="00D60DE8"/>
    <w:rsid w:val="00D60E72"/>
    <w:rsid w:val="00D6640A"/>
    <w:rsid w:val="00D704D5"/>
    <w:rsid w:val="00D70E9E"/>
    <w:rsid w:val="00D710F0"/>
    <w:rsid w:val="00D73916"/>
    <w:rsid w:val="00D73C54"/>
    <w:rsid w:val="00D74C09"/>
    <w:rsid w:val="00D822BD"/>
    <w:rsid w:val="00D82FB6"/>
    <w:rsid w:val="00D84746"/>
    <w:rsid w:val="00D84BE2"/>
    <w:rsid w:val="00D87C92"/>
    <w:rsid w:val="00D96D5A"/>
    <w:rsid w:val="00D971EC"/>
    <w:rsid w:val="00D97846"/>
    <w:rsid w:val="00DA648B"/>
    <w:rsid w:val="00DB48B4"/>
    <w:rsid w:val="00DB5CFE"/>
    <w:rsid w:val="00DC303C"/>
    <w:rsid w:val="00DC505B"/>
    <w:rsid w:val="00DD1AF2"/>
    <w:rsid w:val="00DD2FF4"/>
    <w:rsid w:val="00DD774D"/>
    <w:rsid w:val="00DD7EC6"/>
    <w:rsid w:val="00DD7ECD"/>
    <w:rsid w:val="00DE1558"/>
    <w:rsid w:val="00DE1C5C"/>
    <w:rsid w:val="00DE23A2"/>
    <w:rsid w:val="00DF32A5"/>
    <w:rsid w:val="00DF3656"/>
    <w:rsid w:val="00DF4833"/>
    <w:rsid w:val="00DF7C95"/>
    <w:rsid w:val="00E0179A"/>
    <w:rsid w:val="00E03556"/>
    <w:rsid w:val="00E10667"/>
    <w:rsid w:val="00E114A8"/>
    <w:rsid w:val="00E1597D"/>
    <w:rsid w:val="00E17629"/>
    <w:rsid w:val="00E17F1A"/>
    <w:rsid w:val="00E207EB"/>
    <w:rsid w:val="00E20A72"/>
    <w:rsid w:val="00E21C16"/>
    <w:rsid w:val="00E2201B"/>
    <w:rsid w:val="00E237FC"/>
    <w:rsid w:val="00E245FD"/>
    <w:rsid w:val="00E2629D"/>
    <w:rsid w:val="00E2765C"/>
    <w:rsid w:val="00E30E30"/>
    <w:rsid w:val="00E31EC0"/>
    <w:rsid w:val="00E33DCA"/>
    <w:rsid w:val="00E41C68"/>
    <w:rsid w:val="00E4407A"/>
    <w:rsid w:val="00E45D38"/>
    <w:rsid w:val="00E4648A"/>
    <w:rsid w:val="00E47518"/>
    <w:rsid w:val="00E54E6B"/>
    <w:rsid w:val="00E55281"/>
    <w:rsid w:val="00E5617B"/>
    <w:rsid w:val="00E608EE"/>
    <w:rsid w:val="00E62AF3"/>
    <w:rsid w:val="00E6383B"/>
    <w:rsid w:val="00E67E23"/>
    <w:rsid w:val="00E73F56"/>
    <w:rsid w:val="00E765AD"/>
    <w:rsid w:val="00E76891"/>
    <w:rsid w:val="00E812BE"/>
    <w:rsid w:val="00E86517"/>
    <w:rsid w:val="00E9090B"/>
    <w:rsid w:val="00E912E9"/>
    <w:rsid w:val="00E963E9"/>
    <w:rsid w:val="00EA00B6"/>
    <w:rsid w:val="00EA2125"/>
    <w:rsid w:val="00EA2A9E"/>
    <w:rsid w:val="00EA4598"/>
    <w:rsid w:val="00EA4DBD"/>
    <w:rsid w:val="00EA652A"/>
    <w:rsid w:val="00EB0664"/>
    <w:rsid w:val="00EB1076"/>
    <w:rsid w:val="00EB1EB8"/>
    <w:rsid w:val="00EB30C4"/>
    <w:rsid w:val="00EB63EF"/>
    <w:rsid w:val="00EB78FF"/>
    <w:rsid w:val="00EC3416"/>
    <w:rsid w:val="00EC47B4"/>
    <w:rsid w:val="00EC6408"/>
    <w:rsid w:val="00ED0E3B"/>
    <w:rsid w:val="00ED1425"/>
    <w:rsid w:val="00ED4300"/>
    <w:rsid w:val="00ED5369"/>
    <w:rsid w:val="00ED66F4"/>
    <w:rsid w:val="00ED7DB2"/>
    <w:rsid w:val="00EE3CFA"/>
    <w:rsid w:val="00EF20EE"/>
    <w:rsid w:val="00F046EE"/>
    <w:rsid w:val="00F05DAF"/>
    <w:rsid w:val="00F11848"/>
    <w:rsid w:val="00F1216B"/>
    <w:rsid w:val="00F12DDB"/>
    <w:rsid w:val="00F15310"/>
    <w:rsid w:val="00F1537B"/>
    <w:rsid w:val="00F16C7F"/>
    <w:rsid w:val="00F1761E"/>
    <w:rsid w:val="00F25044"/>
    <w:rsid w:val="00F30047"/>
    <w:rsid w:val="00F30332"/>
    <w:rsid w:val="00F3295D"/>
    <w:rsid w:val="00F32D43"/>
    <w:rsid w:val="00F33F30"/>
    <w:rsid w:val="00F347EA"/>
    <w:rsid w:val="00F35162"/>
    <w:rsid w:val="00F353D1"/>
    <w:rsid w:val="00F414A8"/>
    <w:rsid w:val="00F46618"/>
    <w:rsid w:val="00F4755B"/>
    <w:rsid w:val="00F51EEC"/>
    <w:rsid w:val="00F526B6"/>
    <w:rsid w:val="00F530FA"/>
    <w:rsid w:val="00F55782"/>
    <w:rsid w:val="00F604FC"/>
    <w:rsid w:val="00F60773"/>
    <w:rsid w:val="00F60818"/>
    <w:rsid w:val="00F615FA"/>
    <w:rsid w:val="00F62823"/>
    <w:rsid w:val="00F70D92"/>
    <w:rsid w:val="00F7112D"/>
    <w:rsid w:val="00F7126D"/>
    <w:rsid w:val="00F71E21"/>
    <w:rsid w:val="00F72D3B"/>
    <w:rsid w:val="00F744FA"/>
    <w:rsid w:val="00F7454B"/>
    <w:rsid w:val="00F7661E"/>
    <w:rsid w:val="00F8080E"/>
    <w:rsid w:val="00F82ED0"/>
    <w:rsid w:val="00F8466D"/>
    <w:rsid w:val="00F86F7F"/>
    <w:rsid w:val="00F90877"/>
    <w:rsid w:val="00F90AB6"/>
    <w:rsid w:val="00F91E20"/>
    <w:rsid w:val="00F92B9E"/>
    <w:rsid w:val="00F94C23"/>
    <w:rsid w:val="00F96506"/>
    <w:rsid w:val="00F96692"/>
    <w:rsid w:val="00FA2726"/>
    <w:rsid w:val="00FA56C4"/>
    <w:rsid w:val="00FB044D"/>
    <w:rsid w:val="00FB15BD"/>
    <w:rsid w:val="00FB2A38"/>
    <w:rsid w:val="00FB379E"/>
    <w:rsid w:val="00FB439C"/>
    <w:rsid w:val="00FB5756"/>
    <w:rsid w:val="00FB7EF7"/>
    <w:rsid w:val="00FC1868"/>
    <w:rsid w:val="00FC5562"/>
    <w:rsid w:val="00FC564B"/>
    <w:rsid w:val="00FD1DA6"/>
    <w:rsid w:val="00FD2053"/>
    <w:rsid w:val="00FD35C0"/>
    <w:rsid w:val="00FD517F"/>
    <w:rsid w:val="00FE49B3"/>
    <w:rsid w:val="00FE6738"/>
    <w:rsid w:val="00FF03D6"/>
    <w:rsid w:val="00FF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F95AD-3207-4E13-97C0-F5790A28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05A2"/>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0"/>
    <w:next w:val="a0"/>
    <w:link w:val="10"/>
    <w:qFormat/>
    <w:rsid w:val="00D84746"/>
    <w:pPr>
      <w:keepNext/>
      <w:numPr>
        <w:numId w:val="1"/>
      </w:numPr>
      <w:spacing w:before="240" w:after="60"/>
      <w:jc w:val="center"/>
      <w:outlineLvl w:val="0"/>
    </w:pPr>
    <w:rPr>
      <w:b/>
      <w:kern w:val="28"/>
      <w:sz w:val="36"/>
      <w:szCs w:val="20"/>
      <w:lang w:val="x-none"/>
    </w:rPr>
  </w:style>
  <w:style w:type="paragraph" w:styleId="2">
    <w:name w:val="heading 2"/>
    <w:aliases w:val="H2"/>
    <w:basedOn w:val="a0"/>
    <w:next w:val="a0"/>
    <w:link w:val="20"/>
    <w:qFormat/>
    <w:rsid w:val="00D84746"/>
    <w:pPr>
      <w:keepNext/>
      <w:numPr>
        <w:ilvl w:val="1"/>
        <w:numId w:val="1"/>
      </w:numPr>
      <w:spacing w:after="60"/>
      <w:jc w:val="center"/>
      <w:outlineLvl w:val="1"/>
    </w:pPr>
    <w:rPr>
      <w:b/>
      <w:sz w:val="30"/>
      <w:szCs w:val="20"/>
      <w:lang w:val="x-none" w:eastAsia="x-none"/>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link w:val="1"/>
    <w:rsid w:val="00D84746"/>
    <w:rPr>
      <w:rFonts w:ascii="Times New Roman" w:eastAsia="Times New Roman" w:hAnsi="Times New Roman" w:cs="Times New Roman"/>
      <w:b/>
      <w:kern w:val="28"/>
      <w:sz w:val="36"/>
      <w:szCs w:val="20"/>
      <w:lang w:eastAsia="ru-RU"/>
    </w:rPr>
  </w:style>
  <w:style w:type="character" w:customStyle="1" w:styleId="20">
    <w:name w:val="Заголовок 2 Знак"/>
    <w:link w:val="2"/>
    <w:rsid w:val="00D84746"/>
    <w:rPr>
      <w:rFonts w:ascii="Times New Roman" w:eastAsia="Times New Roman" w:hAnsi="Times New Roman" w:cs="Times New Roman"/>
      <w:b/>
      <w:sz w:val="30"/>
      <w:szCs w:val="20"/>
      <w:lang w:val="x-none" w:eastAsia="x-none"/>
    </w:rPr>
  </w:style>
  <w:style w:type="character" w:customStyle="1" w:styleId="40">
    <w:name w:val="Заголовок 4 Знак"/>
    <w:link w:val="4"/>
    <w:rsid w:val="00D84746"/>
    <w:rPr>
      <w:rFonts w:ascii="Arial" w:eastAsia="Times New Roman" w:hAnsi="Arial" w:cs="Times New Roman"/>
      <w:sz w:val="24"/>
      <w:szCs w:val="20"/>
      <w:lang w:val="x-none" w:eastAsia="x-none"/>
    </w:rPr>
  </w:style>
  <w:style w:type="character" w:customStyle="1" w:styleId="60">
    <w:name w:val="Заголовок 6 Знак"/>
    <w:link w:val="6"/>
    <w:rsid w:val="00D84746"/>
    <w:rPr>
      <w:rFonts w:ascii="Times New Roman" w:eastAsia="Times New Roman" w:hAnsi="Times New Roman" w:cs="Times New Roman"/>
      <w:i/>
      <w:szCs w:val="20"/>
      <w:lang w:val="x-none" w:eastAsia="x-none"/>
    </w:rPr>
  </w:style>
  <w:style w:type="character" w:customStyle="1" w:styleId="70">
    <w:name w:val="Заголовок 7 Знак"/>
    <w:link w:val="7"/>
    <w:rsid w:val="00D84746"/>
    <w:rPr>
      <w:rFonts w:ascii="Arial" w:eastAsia="Times New Roman" w:hAnsi="Arial" w:cs="Times New Roman"/>
      <w:sz w:val="20"/>
      <w:szCs w:val="20"/>
      <w:lang w:val="x-none" w:eastAsia="x-none"/>
    </w:rPr>
  </w:style>
  <w:style w:type="character" w:customStyle="1" w:styleId="80">
    <w:name w:val="Заголовок 8 Знак"/>
    <w:link w:val="8"/>
    <w:rsid w:val="00D84746"/>
    <w:rPr>
      <w:rFonts w:ascii="Arial" w:eastAsia="Times New Roman" w:hAnsi="Arial" w:cs="Times New Roman"/>
      <w:i/>
      <w:sz w:val="20"/>
      <w:szCs w:val="20"/>
      <w:lang w:val="x-none" w:eastAsia="x-none"/>
    </w:rPr>
  </w:style>
  <w:style w:type="character" w:customStyle="1" w:styleId="90">
    <w:name w:val="Заголовок 9 Знак"/>
    <w:link w:val="9"/>
    <w:rsid w:val="00D84746"/>
    <w:rPr>
      <w:rFonts w:ascii="Arial" w:eastAsia="Times New Roman" w:hAnsi="Arial" w:cs="Times New Roman"/>
      <w:b/>
      <w:i/>
      <w:sz w:val="18"/>
      <w:szCs w:val="20"/>
      <w:lang w:val="x-none" w:eastAsia="x-none"/>
    </w:rPr>
  </w:style>
  <w:style w:type="paragraph" w:customStyle="1" w:styleId="ConsPlusNormal">
    <w:name w:val="ConsPlusNormal"/>
    <w:link w:val="ConsPlusNormal0"/>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1">
    <w:name w:val="Стиль1"/>
    <w:basedOn w:val="a0"/>
    <w:rsid w:val="00D84746"/>
    <w:pPr>
      <w:keepNext/>
      <w:keepLines/>
      <w:widowControl w:val="0"/>
      <w:numPr>
        <w:numId w:val="6"/>
      </w:numPr>
      <w:suppressLineNumbers/>
      <w:suppressAutoHyphens/>
      <w:spacing w:after="60"/>
    </w:pPr>
    <w:rPr>
      <w:b/>
      <w:sz w:val="28"/>
    </w:rPr>
  </w:style>
  <w:style w:type="paragraph" w:styleId="a4">
    <w:name w:val="Normal (Web)"/>
    <w:basedOn w:val="a0"/>
    <w:uiPriority w:val="99"/>
    <w:rsid w:val="00D84746"/>
    <w:pPr>
      <w:spacing w:before="100" w:beforeAutospacing="1" w:after="100" w:afterAutospacing="1"/>
    </w:pPr>
  </w:style>
  <w:style w:type="paragraph" w:styleId="a5">
    <w:name w:val="Date"/>
    <w:basedOn w:val="a0"/>
    <w:next w:val="a0"/>
    <w:link w:val="a6"/>
    <w:rsid w:val="00D84746"/>
    <w:pPr>
      <w:spacing w:after="60"/>
      <w:jc w:val="both"/>
    </w:pPr>
    <w:rPr>
      <w:lang w:val="ru-RU" w:eastAsia="x-none"/>
    </w:rPr>
  </w:style>
  <w:style w:type="character" w:customStyle="1" w:styleId="a6">
    <w:name w:val="Дата Знак"/>
    <w:link w:val="a5"/>
    <w:rsid w:val="00D84746"/>
    <w:rPr>
      <w:rFonts w:ascii="Times New Roman" w:eastAsia="Times New Roman" w:hAnsi="Times New Roman" w:cs="Times New Roman"/>
      <w:sz w:val="24"/>
      <w:szCs w:val="24"/>
      <w:lang w:val="ru-RU" w:eastAsia="x-none"/>
    </w:rPr>
  </w:style>
  <w:style w:type="paragraph" w:customStyle="1" w:styleId="3">
    <w:name w:val="Стиль3 Знак Знак"/>
    <w:basedOn w:val="21"/>
    <w:link w:val="30"/>
    <w:rsid w:val="00D84746"/>
    <w:pPr>
      <w:widowControl w:val="0"/>
      <w:tabs>
        <w:tab w:val="num" w:pos="360"/>
      </w:tabs>
      <w:adjustRightInd w:val="0"/>
      <w:spacing w:after="0" w:line="240" w:lineRule="auto"/>
      <w:jc w:val="both"/>
      <w:textAlignment w:val="baseline"/>
    </w:pPr>
  </w:style>
  <w:style w:type="character" w:customStyle="1" w:styleId="30">
    <w:name w:val="Стиль3 Знак Знак Знак"/>
    <w:link w:val="3"/>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locked/>
    <w:rsid w:val="00D84746"/>
    <w:rPr>
      <w:rFonts w:ascii="Arial" w:eastAsia="Times New Roman" w:hAnsi="Arial" w:cs="Arial"/>
      <w:lang w:eastAsia="ru-RU" w:bidi="ar-SA"/>
    </w:rPr>
  </w:style>
  <w:style w:type="paragraph" w:styleId="21">
    <w:name w:val="Body Text Indent 2"/>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link w:val="21"/>
    <w:uiPriority w:val="99"/>
    <w:semiHidden/>
    <w:rsid w:val="00D84746"/>
    <w:rPr>
      <w:rFonts w:ascii="Times New Roman" w:eastAsia="Times New Roman" w:hAnsi="Times New Roman" w:cs="Times New Roman"/>
      <w:sz w:val="24"/>
      <w:szCs w:val="24"/>
      <w:lang w:eastAsia="ru-RU"/>
    </w:rPr>
  </w:style>
  <w:style w:type="paragraph" w:styleId="a7">
    <w:name w:val="Balloon Text"/>
    <w:basedOn w:val="a0"/>
    <w:link w:val="a8"/>
    <w:uiPriority w:val="99"/>
    <w:semiHidden/>
    <w:unhideWhenUsed/>
    <w:rsid w:val="00D84746"/>
    <w:rPr>
      <w:rFonts w:ascii="Tahoma" w:hAnsi="Tahoma"/>
      <w:sz w:val="16"/>
      <w:szCs w:val="16"/>
      <w:lang w:val="x-none"/>
    </w:rPr>
  </w:style>
  <w:style w:type="character" w:customStyle="1" w:styleId="a8">
    <w:name w:val="Текст выноски Знак"/>
    <w:link w:val="a7"/>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9">
    <w:name w:val="Hyperlink"/>
    <w:unhideWhenUsed/>
    <w:rsid w:val="00F615FA"/>
    <w:rPr>
      <w:color w:val="0000FF"/>
      <w:u w:val="single"/>
    </w:rPr>
  </w:style>
  <w:style w:type="character" w:styleId="aa">
    <w:name w:val="Strong"/>
    <w:qFormat/>
    <w:rsid w:val="00817B6A"/>
    <w:rPr>
      <w:b/>
      <w:bCs/>
    </w:rPr>
  </w:style>
  <w:style w:type="character" w:customStyle="1" w:styleId="apple-converted-space">
    <w:name w:val="apple-converted-space"/>
    <w:rsid w:val="00817B6A"/>
  </w:style>
  <w:style w:type="paragraph" w:styleId="a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
    <w:basedOn w:val="a0"/>
    <w:link w:val="12"/>
    <w:qFormat/>
    <w:rsid w:val="00995EF3"/>
    <w:pPr>
      <w:spacing w:after="120"/>
      <w:ind w:left="283"/>
    </w:pPr>
    <w:rPr>
      <w:lang w:val="x-none" w:eastAsia="x-none"/>
    </w:rPr>
  </w:style>
  <w:style w:type="character" w:customStyle="1" w:styleId="ac">
    <w:name w:val="Основной текст с отступом Знак"/>
    <w:uiPriority w:val="99"/>
    <w:semiHidden/>
    <w:rsid w:val="00995EF3"/>
    <w:rPr>
      <w:rFonts w:ascii="Times New Roman" w:eastAsia="Times New Roman" w:hAnsi="Times New Roman"/>
      <w:sz w:val="24"/>
      <w:szCs w:val="24"/>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ink w:val="ab"/>
    <w:locked/>
    <w:rsid w:val="00995EF3"/>
    <w:rPr>
      <w:rFonts w:ascii="Times New Roman" w:eastAsia="Times New Roman" w:hAnsi="Times New Roman"/>
      <w:sz w:val="24"/>
      <w:szCs w:val="24"/>
    </w:rPr>
  </w:style>
  <w:style w:type="paragraph" w:styleId="ad">
    <w:name w:val="header"/>
    <w:aliases w:val="Linie,header"/>
    <w:basedOn w:val="a0"/>
    <w:link w:val="ae"/>
    <w:uiPriority w:val="99"/>
    <w:unhideWhenUsed/>
    <w:rsid w:val="007A1655"/>
    <w:pPr>
      <w:tabs>
        <w:tab w:val="center" w:pos="4677"/>
        <w:tab w:val="right" w:pos="9355"/>
      </w:tabs>
    </w:pPr>
    <w:rPr>
      <w:lang w:val="x-none" w:eastAsia="x-none"/>
    </w:rPr>
  </w:style>
  <w:style w:type="character" w:customStyle="1" w:styleId="ae">
    <w:name w:val="Верхний колонтитул Знак"/>
    <w:link w:val="ad"/>
    <w:uiPriority w:val="99"/>
    <w:rsid w:val="007A1655"/>
    <w:rPr>
      <w:rFonts w:ascii="Times New Roman" w:eastAsia="Times New Roman" w:hAnsi="Times New Roman"/>
      <w:sz w:val="24"/>
      <w:szCs w:val="24"/>
    </w:rPr>
  </w:style>
  <w:style w:type="paragraph" w:styleId="af">
    <w:name w:val="footer"/>
    <w:basedOn w:val="a0"/>
    <w:link w:val="af0"/>
    <w:uiPriority w:val="99"/>
    <w:unhideWhenUsed/>
    <w:rsid w:val="007A1655"/>
    <w:pPr>
      <w:tabs>
        <w:tab w:val="center" w:pos="4677"/>
        <w:tab w:val="right" w:pos="9355"/>
      </w:tabs>
    </w:pPr>
    <w:rPr>
      <w:lang w:val="x-none" w:eastAsia="x-none"/>
    </w:rPr>
  </w:style>
  <w:style w:type="character" w:customStyle="1" w:styleId="af0">
    <w:name w:val="Нижний колонтитул Знак"/>
    <w:link w:val="af"/>
    <w:uiPriority w:val="99"/>
    <w:rsid w:val="007A1655"/>
    <w:rPr>
      <w:rFonts w:ascii="Times New Roman" w:eastAsia="Times New Roman" w:hAnsi="Times New Roman"/>
      <w:sz w:val="24"/>
      <w:szCs w:val="24"/>
    </w:rPr>
  </w:style>
  <w:style w:type="paragraph" w:styleId="af1">
    <w:name w:val="footnote text"/>
    <w:aliases w:val=" Знак,Знак2,Знак21,Знак1,Основной текст с отступом 22,Body Text Indent 2,Знак,Знак211,Знак3,Знак21 Char,Знак1 Char,Body Text Char,body text Char,Основной текст Знак Знак Char Знак Знак,Footnote Text Char1,Footnote Text Char Char,З"/>
    <w:basedOn w:val="a0"/>
    <w:link w:val="af2"/>
    <w:uiPriority w:val="99"/>
    <w:unhideWhenUsed/>
    <w:qFormat/>
    <w:rsid w:val="00254C5D"/>
    <w:rPr>
      <w:sz w:val="20"/>
      <w:szCs w:val="20"/>
      <w:lang w:val="x-none" w:eastAsia="x-none"/>
    </w:rPr>
  </w:style>
  <w:style w:type="character" w:customStyle="1" w:styleId="af2">
    <w:name w:val="Текст сноски Знак"/>
    <w:aliases w:val=" Знак Знак,Знак2 Знак,Знак21 Знак,Знак1 Знак,Основной текст с отступом 22 Знак,Body Text Indent 2 Знак,Знак Знак,Знак211 Знак,Знак3 Знак,Знак21 Char Знак,Знак1 Char Знак,Body Text Char Знак,body text Char Знак,Footnote Text Char1 Знак"/>
    <w:link w:val="af1"/>
    <w:uiPriority w:val="99"/>
    <w:rsid w:val="00254C5D"/>
    <w:rPr>
      <w:rFonts w:ascii="Times New Roman" w:eastAsia="Times New Roman" w:hAnsi="Times New Roman"/>
    </w:rPr>
  </w:style>
  <w:style w:type="character" w:styleId="af3">
    <w:name w:val="footnote reference"/>
    <w:aliases w:val="ТЗ.Сноска.Знак"/>
    <w:uiPriority w:val="99"/>
    <w:qFormat/>
    <w:rsid w:val="00254C5D"/>
    <w:rPr>
      <w:rFonts w:ascii="Times New Roman" w:hAnsi="Times New Roman"/>
      <w:vertAlign w:val="superscript"/>
    </w:rPr>
  </w:style>
  <w:style w:type="character" w:customStyle="1" w:styleId="dynatree-title">
    <w:name w:val="dynatree-title"/>
    <w:rsid w:val="00320E76"/>
  </w:style>
  <w:style w:type="character" w:customStyle="1" w:styleId="FontStyle12">
    <w:name w:val="Font Style12"/>
    <w:uiPriority w:val="99"/>
    <w:rsid w:val="00900C26"/>
    <w:rPr>
      <w:rFonts w:ascii="Times New Roman" w:hAnsi="Times New Roman" w:cs="Times New Roman"/>
      <w:b/>
      <w:bCs/>
      <w:sz w:val="24"/>
      <w:szCs w:val="24"/>
    </w:rPr>
  </w:style>
  <w:style w:type="paragraph" w:styleId="af4">
    <w:name w:val="List Paragraph"/>
    <w:aliases w:val="ТЗ список,Абзац списка литеральный,Bullet List,FooterText,numbered,Bullet 1,Use Case List Paragraph"/>
    <w:basedOn w:val="a0"/>
    <w:link w:val="af5"/>
    <w:uiPriority w:val="34"/>
    <w:qFormat/>
    <w:rsid w:val="008F1071"/>
    <w:pPr>
      <w:ind w:left="720"/>
      <w:contextualSpacing/>
    </w:pPr>
    <w:rPr>
      <w:rFonts w:eastAsia="Calibri"/>
      <w:sz w:val="28"/>
      <w:szCs w:val="22"/>
      <w:lang w:val="x-none" w:eastAsia="en-US"/>
    </w:rPr>
  </w:style>
  <w:style w:type="character" w:customStyle="1" w:styleId="af5">
    <w:name w:val="Абзац списка Знак"/>
    <w:aliases w:val="ТЗ список Знак,Абзац списка литеральный Знак,Bullet List Знак,FooterText Знак,numbered Знак,Bullet 1 Знак,Use Case List Paragraph Знак"/>
    <w:link w:val="af4"/>
    <w:uiPriority w:val="34"/>
    <w:locked/>
    <w:rsid w:val="008F1071"/>
    <w:rPr>
      <w:rFonts w:ascii="Times New Roman" w:hAnsi="Times New Roman"/>
      <w:sz w:val="28"/>
      <w:szCs w:val="22"/>
      <w:lang w:val="x-none" w:eastAsia="en-US"/>
    </w:rPr>
  </w:style>
  <w:style w:type="paragraph" w:customStyle="1" w:styleId="af6">
    <w:name w:val="Обычный + по ширине"/>
    <w:basedOn w:val="a0"/>
    <w:uiPriority w:val="99"/>
    <w:rsid w:val="008F1071"/>
    <w:pPr>
      <w:jc w:val="both"/>
    </w:pPr>
  </w:style>
  <w:style w:type="paragraph" w:customStyle="1" w:styleId="13">
    <w:name w:val="Абзац списка1"/>
    <w:basedOn w:val="a0"/>
    <w:rsid w:val="008F1071"/>
    <w:pPr>
      <w:ind w:left="720"/>
    </w:pPr>
    <w:rPr>
      <w:sz w:val="28"/>
      <w:szCs w:val="22"/>
      <w:lang w:eastAsia="en-US"/>
    </w:rPr>
  </w:style>
  <w:style w:type="table" w:styleId="af7">
    <w:name w:val="Table Grid"/>
    <w:basedOn w:val="a2"/>
    <w:uiPriority w:val="59"/>
    <w:rsid w:val="008F1071"/>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8F1071"/>
    <w:rPr>
      <w:sz w:val="16"/>
      <w:szCs w:val="16"/>
    </w:rPr>
  </w:style>
  <w:style w:type="paragraph" w:styleId="af9">
    <w:name w:val="annotation text"/>
    <w:basedOn w:val="a0"/>
    <w:link w:val="afa"/>
    <w:uiPriority w:val="99"/>
    <w:semiHidden/>
    <w:unhideWhenUsed/>
    <w:rsid w:val="008F1071"/>
    <w:rPr>
      <w:sz w:val="20"/>
      <w:szCs w:val="20"/>
      <w:lang w:val="x-none" w:eastAsia="x-none"/>
    </w:rPr>
  </w:style>
  <w:style w:type="character" w:customStyle="1" w:styleId="afa">
    <w:name w:val="Текст примечания Знак"/>
    <w:link w:val="af9"/>
    <w:uiPriority w:val="99"/>
    <w:semiHidden/>
    <w:rsid w:val="008F1071"/>
    <w:rPr>
      <w:rFonts w:ascii="Times New Roman" w:eastAsia="Times New Roman" w:hAnsi="Times New Roman"/>
      <w:lang w:val="x-none" w:eastAsia="x-none"/>
    </w:rPr>
  </w:style>
  <w:style w:type="paragraph" w:styleId="afb">
    <w:name w:val="annotation subject"/>
    <w:basedOn w:val="af9"/>
    <w:next w:val="af9"/>
    <w:link w:val="afc"/>
    <w:uiPriority w:val="99"/>
    <w:semiHidden/>
    <w:unhideWhenUsed/>
    <w:rsid w:val="008F1071"/>
    <w:rPr>
      <w:b/>
      <w:bCs/>
    </w:rPr>
  </w:style>
  <w:style w:type="character" w:customStyle="1" w:styleId="afc">
    <w:name w:val="Тема примечания Знак"/>
    <w:link w:val="afb"/>
    <w:uiPriority w:val="99"/>
    <w:semiHidden/>
    <w:rsid w:val="008F1071"/>
    <w:rPr>
      <w:rFonts w:ascii="Times New Roman" w:eastAsia="Times New Roman" w:hAnsi="Times New Roman"/>
      <w:b/>
      <w:bCs/>
      <w:lang w:val="x-none" w:eastAsia="x-none"/>
    </w:rPr>
  </w:style>
  <w:style w:type="paragraph" w:styleId="afd">
    <w:name w:val="No Spacing"/>
    <w:link w:val="afe"/>
    <w:uiPriority w:val="1"/>
    <w:qFormat/>
    <w:rsid w:val="008F1071"/>
    <w:rPr>
      <w:rFonts w:eastAsia="Times New Roman"/>
      <w:sz w:val="22"/>
      <w:szCs w:val="22"/>
    </w:rPr>
  </w:style>
  <w:style w:type="character" w:customStyle="1" w:styleId="afe">
    <w:name w:val="Без интервала Знак"/>
    <w:link w:val="afd"/>
    <w:uiPriority w:val="1"/>
    <w:rsid w:val="008F1071"/>
    <w:rPr>
      <w:rFonts w:eastAsia="Times New Roman"/>
      <w:sz w:val="22"/>
      <w:szCs w:val="22"/>
      <w:lang w:bidi="ar-SA"/>
    </w:rPr>
  </w:style>
  <w:style w:type="character" w:customStyle="1" w:styleId="wmi-callto">
    <w:name w:val="wmi-callto"/>
    <w:rsid w:val="008F1071"/>
  </w:style>
  <w:style w:type="paragraph" w:customStyle="1" w:styleId="db9fe9049761426654245bb2dd862eecmsonormal">
    <w:name w:val="db9fe9049761426654245bb2dd862eecmsonormal"/>
    <w:basedOn w:val="a0"/>
    <w:rsid w:val="005F2FB9"/>
    <w:pPr>
      <w:spacing w:before="100" w:beforeAutospacing="1" w:after="100" w:afterAutospacing="1"/>
    </w:pPr>
  </w:style>
  <w:style w:type="paragraph" w:styleId="aff">
    <w:name w:val="Document Map"/>
    <w:basedOn w:val="a0"/>
    <w:link w:val="aff0"/>
    <w:uiPriority w:val="99"/>
    <w:semiHidden/>
    <w:unhideWhenUsed/>
    <w:rsid w:val="00AC0F11"/>
    <w:rPr>
      <w:rFonts w:ascii="Tahoma" w:hAnsi="Tahoma"/>
      <w:sz w:val="16"/>
      <w:szCs w:val="16"/>
      <w:lang w:val="x-none" w:eastAsia="x-none"/>
    </w:rPr>
  </w:style>
  <w:style w:type="character" w:customStyle="1" w:styleId="aff0">
    <w:name w:val="Схема документа Знак"/>
    <w:link w:val="aff"/>
    <w:uiPriority w:val="99"/>
    <w:semiHidden/>
    <w:rsid w:val="00AC0F11"/>
    <w:rPr>
      <w:rFonts w:ascii="Tahoma" w:eastAsia="Times New Roman" w:hAnsi="Tahoma" w:cs="Tahoma"/>
      <w:sz w:val="16"/>
      <w:szCs w:val="16"/>
    </w:rPr>
  </w:style>
  <w:style w:type="character" w:styleId="aff1">
    <w:name w:val="Emphasis"/>
    <w:qFormat/>
    <w:rsid w:val="00283315"/>
    <w:rPr>
      <w:i/>
      <w:iCs/>
    </w:rPr>
  </w:style>
  <w:style w:type="character" w:styleId="aff2">
    <w:name w:val="page number"/>
    <w:rsid w:val="00DD7EC6"/>
  </w:style>
  <w:style w:type="character" w:customStyle="1" w:styleId="14">
    <w:name w:val="Верхний колонтитул Знак1"/>
    <w:aliases w:val="Linie Знак1,header Знак1"/>
    <w:rsid w:val="00DD7EC6"/>
    <w:rPr>
      <w:rFonts w:ascii="Calibri" w:eastAsia="Calibri" w:hAnsi="Calibri"/>
      <w:sz w:val="22"/>
      <w:szCs w:val="22"/>
      <w:lang w:val="en-US" w:eastAsia="ar-SA"/>
    </w:rPr>
  </w:style>
  <w:style w:type="paragraph" w:styleId="HTML">
    <w:name w:val="HTML Preformatted"/>
    <w:basedOn w:val="a0"/>
    <w:link w:val="HTML0"/>
    <w:rsid w:val="00DD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DD7EC6"/>
    <w:rPr>
      <w:rFonts w:ascii="Courier New" w:eastAsia="Times New Roman" w:hAnsi="Courier New"/>
      <w:lang w:val="x-none" w:eastAsia="x-none"/>
    </w:rPr>
  </w:style>
  <w:style w:type="character" w:customStyle="1" w:styleId="FontStyle26">
    <w:name w:val="Font Style26"/>
    <w:rsid w:val="00DD7EC6"/>
    <w:rPr>
      <w:rFonts w:ascii="Times New Roman" w:hAnsi="Times New Roman" w:cs="Times New Roman" w:hint="default"/>
      <w:sz w:val="20"/>
    </w:rPr>
  </w:style>
  <w:style w:type="paragraph" w:customStyle="1" w:styleId="aff3">
    <w:name w:val="Содержимое таблицы"/>
    <w:basedOn w:val="a0"/>
    <w:rsid w:val="00C24FF8"/>
    <w:pPr>
      <w:suppressLineNumbers/>
      <w:suppressAutoHyphens/>
    </w:pPr>
    <w:rPr>
      <w:lang w:eastAsia="ar-SA"/>
    </w:rPr>
  </w:style>
  <w:style w:type="paragraph" w:styleId="31">
    <w:name w:val="Body Text 3"/>
    <w:basedOn w:val="a0"/>
    <w:link w:val="32"/>
    <w:uiPriority w:val="99"/>
    <w:semiHidden/>
    <w:unhideWhenUsed/>
    <w:rsid w:val="00881BFA"/>
    <w:pPr>
      <w:spacing w:after="120"/>
    </w:pPr>
    <w:rPr>
      <w:sz w:val="16"/>
      <w:szCs w:val="16"/>
      <w:lang w:val="x-none" w:eastAsia="x-none"/>
    </w:rPr>
  </w:style>
  <w:style w:type="character" w:customStyle="1" w:styleId="32">
    <w:name w:val="Основной текст 3 Знак"/>
    <w:link w:val="31"/>
    <w:uiPriority w:val="99"/>
    <w:semiHidden/>
    <w:rsid w:val="00881BFA"/>
    <w:rPr>
      <w:rFonts w:ascii="Times New Roman" w:eastAsia="Times New Roman" w:hAnsi="Times New Roman"/>
      <w:sz w:val="16"/>
      <w:szCs w:val="16"/>
    </w:rPr>
  </w:style>
  <w:style w:type="paragraph" w:customStyle="1" w:styleId="ConsNonformat">
    <w:name w:val="ConsNonformat"/>
    <w:rsid w:val="00881BFA"/>
    <w:pPr>
      <w:widowControl w:val="0"/>
      <w:autoSpaceDE w:val="0"/>
      <w:autoSpaceDN w:val="0"/>
      <w:adjustRightInd w:val="0"/>
    </w:pPr>
    <w:rPr>
      <w:rFonts w:ascii="Courier New" w:eastAsia="Times New Roman" w:hAnsi="Courier New" w:cs="Courier New"/>
    </w:rPr>
  </w:style>
  <w:style w:type="paragraph" w:customStyle="1" w:styleId="Nonformat">
    <w:name w:val="Nonformat"/>
    <w:basedOn w:val="a0"/>
    <w:rsid w:val="00ED66F4"/>
    <w:pPr>
      <w:widowControl w:val="0"/>
      <w:snapToGrid w:val="0"/>
    </w:pPr>
    <w:rPr>
      <w:rFonts w:ascii="Consultant" w:hAnsi="Consultant"/>
      <w:sz w:val="20"/>
      <w:szCs w:val="20"/>
      <w:lang w:val="en-GB" w:eastAsia="en-US"/>
    </w:rPr>
  </w:style>
  <w:style w:type="paragraph" w:customStyle="1" w:styleId="210">
    <w:name w:val="Основной текст 21"/>
    <w:basedOn w:val="a0"/>
    <w:rsid w:val="00376441"/>
    <w:pPr>
      <w:widowControl w:val="0"/>
      <w:suppressAutoHyphens/>
      <w:autoSpaceDE w:val="0"/>
      <w:jc w:val="both"/>
    </w:pPr>
    <w:rPr>
      <w:i/>
      <w:sz w:val="22"/>
      <w:szCs w:val="20"/>
      <w:lang w:val="en-US" w:eastAsia="ar-SA"/>
    </w:rPr>
  </w:style>
  <w:style w:type="paragraph" w:customStyle="1" w:styleId="I">
    <w:name w:val="Загол. I"/>
    <w:basedOn w:val="2"/>
    <w:autoRedefine/>
    <w:qFormat/>
    <w:rsid w:val="00205C98"/>
    <w:pPr>
      <w:widowControl w:val="0"/>
      <w:numPr>
        <w:ilvl w:val="0"/>
        <w:numId w:val="0"/>
      </w:numPr>
      <w:suppressAutoHyphens/>
      <w:overflowPunct w:val="0"/>
      <w:spacing w:after="0"/>
      <w:ind w:left="426"/>
      <w:jc w:val="left"/>
    </w:pPr>
    <w:rPr>
      <w:bCs/>
      <w:color w:val="0D0D0D"/>
      <w:kern w:val="28"/>
      <w:sz w:val="23"/>
      <w:szCs w:val="23"/>
      <w:lang w:val="ru-RU" w:eastAsia="ru-RU"/>
    </w:rPr>
  </w:style>
  <w:style w:type="table" w:customStyle="1" w:styleId="23">
    <w:name w:val="Сетка таблицы2"/>
    <w:basedOn w:val="a2"/>
    <w:next w:val="af7"/>
    <w:uiPriority w:val="39"/>
    <w:rsid w:val="00D739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next w:val="af7"/>
    <w:uiPriority w:val="39"/>
    <w:rsid w:val="00D11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7"/>
    <w:uiPriority w:val="39"/>
    <w:rsid w:val="00D11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8223">
      <w:bodyDiv w:val="1"/>
      <w:marLeft w:val="0"/>
      <w:marRight w:val="0"/>
      <w:marTop w:val="0"/>
      <w:marBottom w:val="0"/>
      <w:divBdr>
        <w:top w:val="none" w:sz="0" w:space="0" w:color="auto"/>
        <w:left w:val="none" w:sz="0" w:space="0" w:color="auto"/>
        <w:bottom w:val="none" w:sz="0" w:space="0" w:color="auto"/>
        <w:right w:val="none" w:sz="0" w:space="0" w:color="auto"/>
      </w:divBdr>
    </w:div>
    <w:div w:id="312833758">
      <w:bodyDiv w:val="1"/>
      <w:marLeft w:val="0"/>
      <w:marRight w:val="0"/>
      <w:marTop w:val="0"/>
      <w:marBottom w:val="0"/>
      <w:divBdr>
        <w:top w:val="none" w:sz="0" w:space="0" w:color="auto"/>
        <w:left w:val="none" w:sz="0" w:space="0" w:color="auto"/>
        <w:bottom w:val="none" w:sz="0" w:space="0" w:color="auto"/>
        <w:right w:val="none" w:sz="0" w:space="0" w:color="auto"/>
      </w:divBdr>
    </w:div>
    <w:div w:id="646906823">
      <w:bodyDiv w:val="1"/>
      <w:marLeft w:val="0"/>
      <w:marRight w:val="0"/>
      <w:marTop w:val="0"/>
      <w:marBottom w:val="0"/>
      <w:divBdr>
        <w:top w:val="none" w:sz="0" w:space="0" w:color="auto"/>
        <w:left w:val="none" w:sz="0" w:space="0" w:color="auto"/>
        <w:bottom w:val="none" w:sz="0" w:space="0" w:color="auto"/>
        <w:right w:val="none" w:sz="0" w:space="0" w:color="auto"/>
      </w:divBdr>
    </w:div>
    <w:div w:id="906721406">
      <w:bodyDiv w:val="1"/>
      <w:marLeft w:val="0"/>
      <w:marRight w:val="0"/>
      <w:marTop w:val="0"/>
      <w:marBottom w:val="0"/>
      <w:divBdr>
        <w:top w:val="none" w:sz="0" w:space="0" w:color="auto"/>
        <w:left w:val="none" w:sz="0" w:space="0" w:color="auto"/>
        <w:bottom w:val="none" w:sz="0" w:space="0" w:color="auto"/>
        <w:right w:val="none" w:sz="0" w:space="0" w:color="auto"/>
      </w:divBdr>
      <w:divsChild>
        <w:div w:id="770394075">
          <w:marLeft w:val="60"/>
          <w:marRight w:val="60"/>
          <w:marTop w:val="100"/>
          <w:marBottom w:val="100"/>
          <w:divBdr>
            <w:top w:val="none" w:sz="0" w:space="0" w:color="auto"/>
            <w:left w:val="none" w:sz="0" w:space="0" w:color="auto"/>
            <w:bottom w:val="none" w:sz="0" w:space="0" w:color="auto"/>
            <w:right w:val="none" w:sz="0" w:space="0" w:color="auto"/>
          </w:divBdr>
          <w:divsChild>
            <w:div w:id="19033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7629">
      <w:bodyDiv w:val="1"/>
      <w:marLeft w:val="0"/>
      <w:marRight w:val="0"/>
      <w:marTop w:val="0"/>
      <w:marBottom w:val="0"/>
      <w:divBdr>
        <w:top w:val="none" w:sz="0" w:space="0" w:color="auto"/>
        <w:left w:val="none" w:sz="0" w:space="0" w:color="auto"/>
        <w:bottom w:val="none" w:sz="0" w:space="0" w:color="auto"/>
        <w:right w:val="none" w:sz="0" w:space="0" w:color="auto"/>
      </w:divBdr>
    </w:div>
    <w:div w:id="1626081863">
      <w:bodyDiv w:val="1"/>
      <w:marLeft w:val="0"/>
      <w:marRight w:val="0"/>
      <w:marTop w:val="0"/>
      <w:marBottom w:val="0"/>
      <w:divBdr>
        <w:top w:val="none" w:sz="0" w:space="0" w:color="auto"/>
        <w:left w:val="none" w:sz="0" w:space="0" w:color="auto"/>
        <w:bottom w:val="none" w:sz="0" w:space="0" w:color="auto"/>
        <w:right w:val="none" w:sz="0" w:space="0" w:color="auto"/>
      </w:divBdr>
      <w:divsChild>
        <w:div w:id="352532463">
          <w:marLeft w:val="60"/>
          <w:marRight w:val="60"/>
          <w:marTop w:val="100"/>
          <w:marBottom w:val="100"/>
          <w:divBdr>
            <w:top w:val="none" w:sz="0" w:space="0" w:color="auto"/>
            <w:left w:val="none" w:sz="0" w:space="0" w:color="auto"/>
            <w:bottom w:val="none" w:sz="0" w:space="0" w:color="auto"/>
            <w:right w:val="none" w:sz="0" w:space="0" w:color="auto"/>
          </w:divBdr>
          <w:divsChild>
            <w:div w:id="17969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7687">
      <w:bodyDiv w:val="1"/>
      <w:marLeft w:val="0"/>
      <w:marRight w:val="0"/>
      <w:marTop w:val="0"/>
      <w:marBottom w:val="0"/>
      <w:divBdr>
        <w:top w:val="none" w:sz="0" w:space="0" w:color="auto"/>
        <w:left w:val="none" w:sz="0" w:space="0" w:color="auto"/>
        <w:bottom w:val="none" w:sz="0" w:space="0" w:color="auto"/>
        <w:right w:val="none" w:sz="0" w:space="0" w:color="auto"/>
      </w:divBdr>
    </w:div>
    <w:div w:id="1864396718">
      <w:bodyDiv w:val="1"/>
      <w:marLeft w:val="0"/>
      <w:marRight w:val="0"/>
      <w:marTop w:val="0"/>
      <w:marBottom w:val="0"/>
      <w:divBdr>
        <w:top w:val="none" w:sz="0" w:space="0" w:color="auto"/>
        <w:left w:val="none" w:sz="0" w:space="0" w:color="auto"/>
        <w:bottom w:val="none" w:sz="0" w:space="0" w:color="auto"/>
        <w:right w:val="none" w:sz="0" w:space="0" w:color="auto"/>
      </w:divBdr>
    </w:div>
    <w:div w:id="20270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512DEC0FF935002460511C1FB6E14F215DD5B02D921D9CE1083D29s63FH"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3E787-9EBB-46A2-8E6C-11124608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3813</Words>
  <Characters>21736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25499</CharactersWithSpaces>
  <SharedDoc>false</SharedDoc>
  <HLinks>
    <vt:vector size="6" baseType="variant">
      <vt:variant>
        <vt:i4>6881377</vt:i4>
      </vt:variant>
      <vt:variant>
        <vt:i4>0</vt:i4>
      </vt:variant>
      <vt:variant>
        <vt:i4>0</vt:i4>
      </vt:variant>
      <vt:variant>
        <vt:i4>5</vt:i4>
      </vt:variant>
      <vt:variant>
        <vt:lpwstr>consultantplus://offline/ref=F8512DEC0FF935002460511C1FB6E14F215DD5B02D921D9CE1083D29s63FH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И.С.</dc:creator>
  <cp:keywords/>
  <cp:lastModifiedBy>Александр Юрьевич Машков</cp:lastModifiedBy>
  <cp:revision>3</cp:revision>
  <cp:lastPrinted>2024-07-25T12:40:00Z</cp:lastPrinted>
  <dcterms:created xsi:type="dcterms:W3CDTF">2026-06-04T13:07:00Z</dcterms:created>
  <dcterms:modified xsi:type="dcterms:W3CDTF">2026-06-04T13:07:00Z</dcterms:modified>
</cp:coreProperties>
</file>