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FEAA" w14:textId="244A7A37" w:rsidR="00537B8A" w:rsidRPr="00170D42" w:rsidRDefault="00170D42">
      <w:pPr>
        <w:jc w:val="center"/>
        <w:rPr>
          <w:b/>
          <w:sz w:val="24"/>
        </w:rPr>
      </w:pPr>
      <w:r w:rsidRPr="00170D42">
        <w:rPr>
          <w:b/>
          <w:sz w:val="24"/>
        </w:rPr>
        <w:t>Контракт</w:t>
      </w:r>
      <w:r w:rsidR="00F806BE" w:rsidRPr="00170D42">
        <w:rPr>
          <w:b/>
          <w:sz w:val="24"/>
        </w:rPr>
        <w:t xml:space="preserve"> № </w:t>
      </w:r>
      <w:r w:rsidRPr="00170D42">
        <w:rPr>
          <w:b/>
          <w:sz w:val="24"/>
        </w:rPr>
        <w:t>_______________</w:t>
      </w:r>
      <w:r w:rsidR="00F806BE" w:rsidRPr="00170D42">
        <w:rPr>
          <w:b/>
          <w:sz w:val="24"/>
        </w:rPr>
        <w:t xml:space="preserve">              </w:t>
      </w:r>
    </w:p>
    <w:p w14:paraId="6E848FDB" w14:textId="77777777" w:rsidR="00537B8A" w:rsidRPr="00170D42" w:rsidRDefault="00F806BE">
      <w:pPr>
        <w:jc w:val="center"/>
        <w:rPr>
          <w:sz w:val="24"/>
        </w:rPr>
      </w:pPr>
      <w:r w:rsidRPr="00170D42">
        <w:rPr>
          <w:sz w:val="24"/>
        </w:rPr>
        <w:t>о проведении медицинских осмотров</w:t>
      </w:r>
    </w:p>
    <w:p w14:paraId="6E8FA510" w14:textId="78416C36" w:rsidR="00537B8A" w:rsidRPr="00170D42" w:rsidRDefault="00F806BE">
      <w:pPr>
        <w:jc w:val="center"/>
        <w:rPr>
          <w:sz w:val="24"/>
        </w:rPr>
      </w:pPr>
      <w:r w:rsidRPr="00170D42">
        <w:rPr>
          <w:spacing w:val="-3"/>
          <w:sz w:val="24"/>
        </w:rPr>
        <w:t>г. Казань</w:t>
      </w:r>
      <w:r w:rsidRPr="00170D42">
        <w:rPr>
          <w:sz w:val="24"/>
        </w:rPr>
        <w:t xml:space="preserve">                                                                                                            «</w:t>
      </w:r>
      <w:r w:rsidR="003016E8" w:rsidRPr="00170D42">
        <w:rPr>
          <w:sz w:val="24"/>
        </w:rPr>
        <w:t>____</w:t>
      </w:r>
      <w:r w:rsidRPr="00170D42">
        <w:rPr>
          <w:sz w:val="24"/>
        </w:rPr>
        <w:t xml:space="preserve">» </w:t>
      </w:r>
      <w:r w:rsidR="003016E8" w:rsidRPr="00170D42">
        <w:rPr>
          <w:sz w:val="24"/>
        </w:rPr>
        <w:t>______</w:t>
      </w:r>
      <w:r w:rsidR="00A825ED" w:rsidRPr="00170D42">
        <w:rPr>
          <w:sz w:val="24"/>
        </w:rPr>
        <w:t xml:space="preserve"> </w:t>
      </w:r>
      <w:r w:rsidRPr="00170D42">
        <w:rPr>
          <w:sz w:val="24"/>
        </w:rPr>
        <w:t>202</w:t>
      </w:r>
      <w:r w:rsidR="00B507F0" w:rsidRPr="00170D42">
        <w:rPr>
          <w:sz w:val="24"/>
        </w:rPr>
        <w:t>6</w:t>
      </w:r>
      <w:r w:rsidRPr="00170D42">
        <w:rPr>
          <w:sz w:val="24"/>
        </w:rPr>
        <w:t xml:space="preserve"> г.</w:t>
      </w:r>
    </w:p>
    <w:p w14:paraId="17BC5538" w14:textId="77777777" w:rsidR="00537B8A" w:rsidRPr="00170D42" w:rsidRDefault="00537B8A">
      <w:pPr>
        <w:jc w:val="center"/>
        <w:rPr>
          <w:sz w:val="24"/>
        </w:rPr>
      </w:pPr>
    </w:p>
    <w:p w14:paraId="6ED2144F" w14:textId="53A06920" w:rsidR="00537B8A" w:rsidRPr="00170D42" w:rsidRDefault="002F2390" w:rsidP="002F2390">
      <w:pPr>
        <w:pStyle w:val="aff3"/>
        <w:spacing w:before="100" w:after="100"/>
        <w:ind w:firstLine="567"/>
        <w:jc w:val="both"/>
        <w:rPr>
          <w:spacing w:val="-8"/>
        </w:rPr>
      </w:pPr>
      <w:bookmarkStart w:id="0" w:name="_Hlk187833243"/>
      <w:r w:rsidRPr="00170D42">
        <w:rPr>
          <w:bCs/>
        </w:rPr>
        <w:t xml:space="preserve">Федеральное государственное бюджетное учреждение науки «Федеральный исследовательский центр «Казанский научный центр Российской академии наук» (сокращенное ФИЦ КазНЦ РАН), именуемое в дальнейшем </w:t>
      </w:r>
      <w:r w:rsidRPr="00170D42">
        <w:rPr>
          <w:b/>
        </w:rPr>
        <w:t>"Заказчик"</w:t>
      </w:r>
      <w:r w:rsidRPr="00170D42">
        <w:rPr>
          <w:bCs/>
        </w:rPr>
        <w:t>, в лице руководителя Института органической и физической химии им. А.Е.Арбузова – обособленного структурного подразделения Федерального государственного бюджетного учреждения науки «Федеральный исследовательский центр «Казанский научный центр Российской академии наук» (сокращенное наименование</w:t>
      </w:r>
      <w:r w:rsidR="0025374E" w:rsidRPr="00170D42">
        <w:rPr>
          <w:bCs/>
        </w:rPr>
        <w:t xml:space="preserve"> </w:t>
      </w:r>
      <w:r w:rsidRPr="00170D42">
        <w:rPr>
          <w:bCs/>
        </w:rPr>
        <w:t>- ИОФХ им. А.Е. Арбузова – обособленное структурное подразделение ФИЦ КазНЦ РАН) Карасика Андрея Анатольевича, действующего на основании доверенности от 24.02.2025 г. № 17300/Д-26, с одной стороны</w:t>
      </w:r>
      <w:r w:rsidR="00F806BE" w:rsidRPr="00170D42">
        <w:rPr>
          <w:bCs/>
        </w:rPr>
        <w:t xml:space="preserve">, и </w:t>
      </w:r>
      <w:r w:rsidR="00170D42" w:rsidRPr="00170D42">
        <w:rPr>
          <w:bCs/>
        </w:rPr>
        <w:t>_______________________</w:t>
      </w:r>
      <w:r w:rsidR="00C709E8" w:rsidRPr="00170D42">
        <w:rPr>
          <w:bCs/>
        </w:rPr>
        <w:t>,</w:t>
      </w:r>
      <w:r w:rsidR="00F806BE" w:rsidRPr="00170D42">
        <w:rPr>
          <w:bCs/>
        </w:rPr>
        <w:t xml:space="preserve"> </w:t>
      </w:r>
      <w:r w:rsidR="00F806BE" w:rsidRPr="00170D42">
        <w:rPr>
          <w:bCs/>
          <w:spacing w:val="3"/>
        </w:rPr>
        <w:t>именуемое</w:t>
      </w:r>
      <w:r w:rsidR="00F806BE" w:rsidRPr="00170D42">
        <w:rPr>
          <w:spacing w:val="3"/>
        </w:rPr>
        <w:t xml:space="preserve"> в дальнейшем </w:t>
      </w:r>
      <w:r w:rsidR="00F806BE" w:rsidRPr="00170D42">
        <w:rPr>
          <w:b/>
          <w:spacing w:val="3"/>
        </w:rPr>
        <w:t>«Исполнитель»</w:t>
      </w:r>
      <w:r w:rsidR="00F806BE" w:rsidRPr="00170D42">
        <w:rPr>
          <w:spacing w:val="3"/>
        </w:rPr>
        <w:t xml:space="preserve">, в лице </w:t>
      </w:r>
      <w:r w:rsidR="00170D42" w:rsidRPr="00170D42">
        <w:rPr>
          <w:spacing w:val="3"/>
        </w:rPr>
        <w:t>______________</w:t>
      </w:r>
      <w:r w:rsidR="00F806BE" w:rsidRPr="00170D42">
        <w:t>, действующе</w:t>
      </w:r>
      <w:r w:rsidR="006E5EB3" w:rsidRPr="00170D42">
        <w:t>го/е</w:t>
      </w:r>
      <w:r w:rsidR="00F806BE" w:rsidRPr="00170D42">
        <w:t xml:space="preserve">й на основании </w:t>
      </w:r>
      <w:r w:rsidR="00170D42" w:rsidRPr="00170D42">
        <w:t>_____</w:t>
      </w:r>
      <w:r w:rsidR="00F806BE" w:rsidRPr="00170D42">
        <w:t xml:space="preserve"> и лицензии </w:t>
      </w:r>
      <w:r w:rsidR="00170D42" w:rsidRPr="00170D42">
        <w:t>__________</w:t>
      </w:r>
      <w:r w:rsidR="00C709E8" w:rsidRPr="00170D42">
        <w:t>, выданной Министерством здравоохранения Республики Татарстан</w:t>
      </w:r>
      <w:r w:rsidR="00F806BE" w:rsidRPr="00170D42">
        <w:t>,</w:t>
      </w:r>
      <w:r w:rsidR="00F806BE" w:rsidRPr="00170D42">
        <w:rPr>
          <w:color w:val="FF0000"/>
        </w:rPr>
        <w:t xml:space="preserve"> </w:t>
      </w:r>
      <w:r w:rsidR="00F806BE" w:rsidRPr="00170D42">
        <w:t xml:space="preserve">с другой стороны, вместе и по отдельности именуемые «Стороны», </w:t>
      </w:r>
      <w:r w:rsidR="006E5EB3" w:rsidRPr="00170D42">
        <w:rPr>
          <w:bCs/>
          <w:szCs w:val="24"/>
        </w:rPr>
        <w:t xml:space="preserve">на основании пункта 5 статьи 93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w:t>
      </w:r>
      <w:r w:rsidR="00F806BE" w:rsidRPr="00170D42">
        <w:t>заключили настоящий Договор о нижеследую</w:t>
      </w:r>
      <w:r w:rsidRPr="00170D42">
        <w:t>щ</w:t>
      </w:r>
      <w:r w:rsidR="00F806BE" w:rsidRPr="00170D42">
        <w:t>ем:</w:t>
      </w:r>
      <w:bookmarkEnd w:id="0"/>
    </w:p>
    <w:p w14:paraId="0C620553" w14:textId="77777777" w:rsidR="00537B8A" w:rsidRPr="00170D42" w:rsidRDefault="00F806BE">
      <w:pPr>
        <w:pStyle w:val="afb"/>
        <w:numPr>
          <w:ilvl w:val="0"/>
          <w:numId w:val="1"/>
        </w:numPr>
        <w:ind w:left="284" w:hanging="284"/>
        <w:jc w:val="center"/>
        <w:rPr>
          <w:sz w:val="24"/>
        </w:rPr>
      </w:pPr>
      <w:r w:rsidRPr="00170D42">
        <w:rPr>
          <w:b/>
          <w:sz w:val="24"/>
        </w:rPr>
        <w:t>Предмет договора</w:t>
      </w:r>
    </w:p>
    <w:p w14:paraId="277306EA" w14:textId="4A191889" w:rsidR="00537B8A" w:rsidRPr="00170D42" w:rsidRDefault="00F806BE">
      <w:pPr>
        <w:jc w:val="both"/>
        <w:rPr>
          <w:spacing w:val="-1"/>
          <w:sz w:val="24"/>
        </w:rPr>
      </w:pPr>
      <w:r w:rsidRPr="00170D42">
        <w:rPr>
          <w:spacing w:val="-1"/>
          <w:sz w:val="24"/>
        </w:rPr>
        <w:t>Исполнитель обязуется провести</w:t>
      </w:r>
      <w:r w:rsidR="00B950FB" w:rsidRPr="00170D42">
        <w:rPr>
          <w:spacing w:val="-1"/>
          <w:sz w:val="24"/>
        </w:rPr>
        <w:t>:</w:t>
      </w:r>
    </w:p>
    <w:p w14:paraId="71ED699A" w14:textId="2B5D12D3" w:rsidR="00537B8A" w:rsidRPr="00170D42" w:rsidRDefault="00170D42" w:rsidP="00170D42">
      <w:pPr>
        <w:pStyle w:val="afb"/>
        <w:ind w:left="426"/>
        <w:jc w:val="both"/>
        <w:rPr>
          <w:sz w:val="24"/>
        </w:rPr>
      </w:pPr>
      <w:r>
        <w:rPr>
          <w:sz w:val="24"/>
        </w:rPr>
        <w:t xml:space="preserve">1. </w:t>
      </w:r>
      <w:r w:rsidR="00F806BE" w:rsidRPr="00170D42">
        <w:rPr>
          <w:sz w:val="24"/>
        </w:rPr>
        <w:t>периодические медицинские осмотры (ежегодные),</w:t>
      </w:r>
    </w:p>
    <w:p w14:paraId="2C1D3D61" w14:textId="1DE2903B" w:rsidR="00537B8A" w:rsidRPr="00170D42" w:rsidRDefault="00170D42" w:rsidP="00170D42">
      <w:pPr>
        <w:pStyle w:val="afb"/>
        <w:ind w:left="0" w:firstLine="426"/>
        <w:jc w:val="both"/>
        <w:rPr>
          <w:b/>
          <w:bCs/>
          <w:iCs/>
          <w:color w:val="FF0000"/>
          <w:sz w:val="22"/>
          <w:szCs w:val="22"/>
        </w:rPr>
      </w:pPr>
      <w:r>
        <w:rPr>
          <w:iCs/>
          <w:sz w:val="24"/>
        </w:rPr>
        <w:t xml:space="preserve">2. </w:t>
      </w:r>
      <w:r w:rsidR="00F806BE" w:rsidRPr="00170D42">
        <w:rPr>
          <w:iCs/>
          <w:sz w:val="24"/>
        </w:rPr>
        <w:t xml:space="preserve">периодический медицинский осмотр для работников, занятых на работах во вредных и (или) опасных условиях труда при стаже работы 5 лет во вредных условиях труда (подклассы 3.1 - 3.4, класс 4) </w:t>
      </w:r>
      <w:r w:rsidR="00F806BE" w:rsidRPr="00170D42">
        <w:rPr>
          <w:sz w:val="24"/>
        </w:rPr>
        <w:t xml:space="preserve">(далее – «услуги»/«осмотры (обследования)»), сотрудникам Заказчика (в дальнейшем – «Сотрудники»), работающим с вредными и/или опасными производственными факторами. По результатам осмотра дать заключение об их профессиональной пригодности в соответствии с порядком, установленным </w:t>
      </w:r>
      <w:r w:rsidR="00F806BE" w:rsidRPr="00170D42">
        <w:rPr>
          <w:b/>
          <w:sz w:val="24"/>
        </w:rPr>
        <w:t>Приказом МЗ РФ №29н от 28.01.2021 г.</w:t>
      </w:r>
      <w:r w:rsidR="00D76583" w:rsidRPr="00170D42">
        <w:rPr>
          <w:sz w:val="24"/>
        </w:rPr>
        <w:t xml:space="preserve"> </w:t>
      </w:r>
      <w:r w:rsidR="00F806BE" w:rsidRPr="00170D42">
        <w:rPr>
          <w:sz w:val="24"/>
        </w:rPr>
        <w:t xml:space="preserve">Заказчик обязуется оплатить стоимость медицинских услуг, </w:t>
      </w:r>
      <w:r w:rsidR="0055657B" w:rsidRPr="00170D42">
        <w:rPr>
          <w:sz w:val="24"/>
        </w:rPr>
        <w:t>согласно условиям</w:t>
      </w:r>
      <w:r w:rsidR="00F806BE" w:rsidRPr="00170D42">
        <w:rPr>
          <w:sz w:val="24"/>
        </w:rPr>
        <w:t xml:space="preserve"> настоящего Договора.</w:t>
      </w:r>
    </w:p>
    <w:p w14:paraId="2DB83DBE" w14:textId="77777777" w:rsidR="001101D5" w:rsidRPr="00170D42" w:rsidRDefault="001101D5">
      <w:pPr>
        <w:jc w:val="both"/>
        <w:rPr>
          <w:b/>
          <w:spacing w:val="-1"/>
          <w:sz w:val="24"/>
        </w:rPr>
      </w:pPr>
    </w:p>
    <w:p w14:paraId="3DF82C5D" w14:textId="3AC6A55F" w:rsidR="00537B8A" w:rsidRPr="00170D42" w:rsidRDefault="00F806BE">
      <w:pPr>
        <w:jc w:val="center"/>
        <w:rPr>
          <w:b/>
          <w:sz w:val="24"/>
        </w:rPr>
      </w:pPr>
      <w:r w:rsidRPr="00170D42">
        <w:rPr>
          <w:b/>
          <w:sz w:val="24"/>
        </w:rPr>
        <w:t>2. Стоимость и порядок расчетов</w:t>
      </w:r>
    </w:p>
    <w:p w14:paraId="6AD4BF8D" w14:textId="600406F6" w:rsidR="006E5EB3" w:rsidRPr="00170D42" w:rsidRDefault="00F806BE">
      <w:pPr>
        <w:jc w:val="both"/>
        <w:rPr>
          <w:sz w:val="24"/>
        </w:rPr>
      </w:pPr>
      <w:r w:rsidRPr="00170D42">
        <w:rPr>
          <w:sz w:val="24"/>
        </w:rPr>
        <w:t>2. 1. Стоимость услуг:</w:t>
      </w:r>
    </w:p>
    <w:p w14:paraId="3565F716" w14:textId="05BB8402" w:rsidR="006E5EB3" w:rsidRPr="00170D42" w:rsidRDefault="00F806BE">
      <w:pPr>
        <w:jc w:val="both"/>
        <w:rPr>
          <w:sz w:val="24"/>
        </w:rPr>
      </w:pPr>
      <w:r w:rsidRPr="00170D42">
        <w:rPr>
          <w:sz w:val="24"/>
        </w:rPr>
        <w:t>2.1.1.</w:t>
      </w:r>
      <w:r w:rsidR="006E5EB3" w:rsidRPr="00170D42">
        <w:rPr>
          <w:sz w:val="24"/>
        </w:rPr>
        <w:t xml:space="preserve"> Максимальная цена договора составляет 600 000,00 (Шестьсот тысяч) рублей, НДС</w:t>
      </w:r>
      <w:r w:rsidR="00C709E8" w:rsidRPr="00170D42">
        <w:rPr>
          <w:sz w:val="24"/>
        </w:rPr>
        <w:t xml:space="preserve"> не облагается</w:t>
      </w:r>
      <w:r w:rsidR="00617E32" w:rsidRPr="00170D42">
        <w:rPr>
          <w:sz w:val="24"/>
        </w:rPr>
        <w:t>.</w:t>
      </w:r>
    </w:p>
    <w:p w14:paraId="22965697" w14:textId="74DF8B87" w:rsidR="00537B8A" w:rsidRPr="00170D42" w:rsidRDefault="00F806BE">
      <w:pPr>
        <w:jc w:val="both"/>
        <w:rPr>
          <w:strike/>
          <w:sz w:val="24"/>
        </w:rPr>
      </w:pPr>
      <w:r w:rsidRPr="00170D42">
        <w:rPr>
          <w:sz w:val="24"/>
        </w:rPr>
        <w:t xml:space="preserve">Стоимость медицинского осмотра (обследования) по настоящему Договору одного сотрудника принимается Сторонами в соответствии с Приложением № 1 к Договору, являющимся его неотъемлемой частью. </w:t>
      </w:r>
    </w:p>
    <w:p w14:paraId="7C84B266" w14:textId="77777777" w:rsidR="00537B8A" w:rsidRPr="00170D42" w:rsidRDefault="00F806BE">
      <w:pPr>
        <w:jc w:val="both"/>
        <w:rPr>
          <w:sz w:val="24"/>
        </w:rPr>
      </w:pPr>
      <w:r w:rsidRPr="00170D42">
        <w:rPr>
          <w:sz w:val="24"/>
        </w:rPr>
        <w:t>2.1.2. Стоимость оказанных за отчетный период услуг определяется на основании стоимости услуг, установленной Приложением № 1 к настоящему Договору, с учетом фактического количества проведенных в отчетном периоде медицинских осмотров. Отчетным периодом в рамках настоящего Договора признается календарный месяц.</w:t>
      </w:r>
    </w:p>
    <w:p w14:paraId="2E183BF8" w14:textId="77777777" w:rsidR="00537B8A" w:rsidRPr="00170D42" w:rsidRDefault="00F806BE">
      <w:pPr>
        <w:jc w:val="both"/>
        <w:rPr>
          <w:sz w:val="24"/>
        </w:rPr>
      </w:pPr>
      <w:r w:rsidRPr="00170D42">
        <w:rPr>
          <w:sz w:val="24"/>
        </w:rPr>
        <w:t xml:space="preserve">2.2. Форма расчетов – безналичный расчет. </w:t>
      </w:r>
    </w:p>
    <w:p w14:paraId="72C155C8" w14:textId="77777777" w:rsidR="00537B8A" w:rsidRPr="00170D42" w:rsidRDefault="00F806BE">
      <w:pPr>
        <w:jc w:val="both"/>
        <w:rPr>
          <w:sz w:val="24"/>
        </w:rPr>
      </w:pPr>
      <w:r w:rsidRPr="00170D42">
        <w:rPr>
          <w:sz w:val="24"/>
        </w:rPr>
        <w:t>2.3. По данному договору установлен следующий порядок сдачи-приемки оказанных услуг и расчетов:</w:t>
      </w:r>
    </w:p>
    <w:p w14:paraId="7E04DECD" w14:textId="565F0784" w:rsidR="00537B8A" w:rsidRPr="00170D42" w:rsidRDefault="00F806BE">
      <w:pPr>
        <w:tabs>
          <w:tab w:val="left" w:pos="851"/>
        </w:tabs>
        <w:ind w:right="5"/>
        <w:jc w:val="both"/>
        <w:rPr>
          <w:sz w:val="24"/>
        </w:rPr>
      </w:pPr>
      <w:r w:rsidRPr="00170D42">
        <w:rPr>
          <w:sz w:val="24"/>
        </w:rPr>
        <w:t>2.3.1. Исполнитель до 5 (пятого) числа календарного месяца, следующего за отчетным периодом, согласовывает с Заказчиком пофамильные списки лиц, направленных и прошедших за отчетный период медицинские осмотры. На основании согласованных с Заказчиком пофамильных списков Исполнитель формирует и предоставляет Заказчику до 5 (пятого) числа календарного месяца, следующего за отчетным периодом, подписанный со своей стороны Акт сдачи-приемки оказанных услуг и Счет на оплату. Заказчик в течение 5 (пяти) рабочих дней с момента получения Акта сдачи-приемки услуг подписывает и направляет его Исполнителю, либо направляет в указанный срок мотивированные возражения против приемки услуг с указанием причин претензий и сроками их устранения. Услуги считаются принятыми Заказчиком и подлежащими оплате с даты подписания Заказчиком Акта сдачи-приемки оказанных услуг.</w:t>
      </w:r>
    </w:p>
    <w:p w14:paraId="1BE45623" w14:textId="16B02AC6" w:rsidR="00537B8A" w:rsidRPr="00170D42" w:rsidRDefault="00F806BE">
      <w:pPr>
        <w:tabs>
          <w:tab w:val="left" w:pos="426"/>
          <w:tab w:val="left" w:pos="851"/>
        </w:tabs>
        <w:ind w:right="5"/>
        <w:jc w:val="both"/>
        <w:rPr>
          <w:sz w:val="24"/>
        </w:rPr>
      </w:pPr>
      <w:r w:rsidRPr="00170D42">
        <w:rPr>
          <w:sz w:val="24"/>
        </w:rPr>
        <w:t xml:space="preserve">2.3.2. Оплата оказанных за отчетный период услуг производится Заказчиком в течение </w:t>
      </w:r>
      <w:r w:rsidR="006E5EB3" w:rsidRPr="00170D42">
        <w:rPr>
          <w:sz w:val="24"/>
        </w:rPr>
        <w:t>7</w:t>
      </w:r>
      <w:r w:rsidRPr="00170D42">
        <w:rPr>
          <w:sz w:val="24"/>
        </w:rPr>
        <w:t xml:space="preserve"> (</w:t>
      </w:r>
      <w:r w:rsidR="006E5EB3" w:rsidRPr="00170D42">
        <w:rPr>
          <w:sz w:val="24"/>
        </w:rPr>
        <w:t>семи</w:t>
      </w:r>
      <w:r w:rsidRPr="00170D42">
        <w:rPr>
          <w:sz w:val="24"/>
        </w:rPr>
        <w:t xml:space="preserve">) </w:t>
      </w:r>
      <w:r w:rsidR="006E5EB3" w:rsidRPr="00170D42">
        <w:rPr>
          <w:sz w:val="24"/>
        </w:rPr>
        <w:lastRenderedPageBreak/>
        <w:t>рабочих</w:t>
      </w:r>
      <w:r w:rsidRPr="00170D42">
        <w:rPr>
          <w:sz w:val="24"/>
        </w:rPr>
        <w:t xml:space="preserve"> дней с момента подписания Заказчиком Акта сдачи-приемки услуг на основании выставленного Счета путем перечисления денежных средств на расчетный счет Исполнителя. Обязанность Заказчика по оплате оказанных услуг считается исполненной с даты списания денежных средств с расчетного счета Заказчика.</w:t>
      </w:r>
    </w:p>
    <w:p w14:paraId="21C93357" w14:textId="77777777" w:rsidR="00537B8A" w:rsidRPr="00170D42" w:rsidRDefault="00F806BE">
      <w:pPr>
        <w:tabs>
          <w:tab w:val="left" w:pos="426"/>
          <w:tab w:val="left" w:pos="851"/>
        </w:tabs>
        <w:ind w:right="5"/>
        <w:jc w:val="both"/>
        <w:rPr>
          <w:sz w:val="24"/>
        </w:rPr>
      </w:pPr>
      <w:r w:rsidRPr="00170D42">
        <w:rPr>
          <w:sz w:val="24"/>
        </w:rPr>
        <w:t xml:space="preserve">2.3.3. В случае нарушения Исполнителем сроков предоставления отчетных документов, установленных п. 2.3.1. настоящего Договора, Заказчик имеет право задержать оплату Счета, выставленного Исполнителем, на то количество дней, на которое Исполнитель задержал предоставление отчетных документов без применения к нему штрафных санкций. </w:t>
      </w:r>
    </w:p>
    <w:p w14:paraId="5F29B287" w14:textId="77777777" w:rsidR="002F2390" w:rsidRPr="00170D42" w:rsidRDefault="002F2390">
      <w:pPr>
        <w:tabs>
          <w:tab w:val="left" w:pos="426"/>
          <w:tab w:val="left" w:pos="851"/>
        </w:tabs>
        <w:ind w:right="5"/>
        <w:jc w:val="both"/>
        <w:rPr>
          <w:sz w:val="24"/>
        </w:rPr>
      </w:pPr>
    </w:p>
    <w:p w14:paraId="3EC3540B" w14:textId="77777777" w:rsidR="00537B8A" w:rsidRPr="00170D42" w:rsidRDefault="00F806BE">
      <w:pPr>
        <w:jc w:val="center"/>
        <w:rPr>
          <w:b/>
          <w:sz w:val="24"/>
        </w:rPr>
      </w:pPr>
      <w:r w:rsidRPr="00170D42">
        <w:rPr>
          <w:b/>
          <w:sz w:val="24"/>
        </w:rPr>
        <w:t>3. Условия проведения медицинских осмотров</w:t>
      </w:r>
    </w:p>
    <w:p w14:paraId="7EDA9538" w14:textId="355A92F0" w:rsidR="00C709E8" w:rsidRPr="00170D42" w:rsidRDefault="00F806BE" w:rsidP="00C709E8">
      <w:pPr>
        <w:spacing w:before="5"/>
        <w:ind w:left="38"/>
        <w:jc w:val="both"/>
        <w:rPr>
          <w:sz w:val="24"/>
        </w:rPr>
      </w:pPr>
      <w:r w:rsidRPr="00170D42">
        <w:rPr>
          <w:sz w:val="24"/>
        </w:rPr>
        <w:t xml:space="preserve">3.1. Медицинские осмотры проводятся на базе </w:t>
      </w:r>
      <w:r w:rsidR="00170D42">
        <w:rPr>
          <w:sz w:val="24"/>
        </w:rPr>
        <w:t>______________________________________________</w:t>
      </w:r>
    </w:p>
    <w:p w14:paraId="3BA99D13" w14:textId="4EF217E1" w:rsidR="00537B8A" w:rsidRPr="00170D42" w:rsidRDefault="00F806BE">
      <w:pPr>
        <w:spacing w:before="5"/>
        <w:ind w:left="38"/>
        <w:jc w:val="both"/>
        <w:rPr>
          <w:sz w:val="24"/>
        </w:rPr>
      </w:pPr>
      <w:r w:rsidRPr="00170D42">
        <w:rPr>
          <w:sz w:val="24"/>
        </w:rPr>
        <w:t>Конкретное время проведения медосмотров согласовывается с Заказчиком. Медицинские осмотры сотрудников Заказчика проводятся при условии наличия паспорта.</w:t>
      </w:r>
    </w:p>
    <w:p w14:paraId="74FBB332" w14:textId="77777777" w:rsidR="00537B8A" w:rsidRPr="00170D42" w:rsidRDefault="00F806BE">
      <w:pPr>
        <w:jc w:val="both"/>
        <w:rPr>
          <w:sz w:val="24"/>
        </w:rPr>
      </w:pPr>
      <w:r w:rsidRPr="00170D42">
        <w:rPr>
          <w:sz w:val="24"/>
        </w:rPr>
        <w:t xml:space="preserve">3.2. По результатам предварительного медицинского осмотра, Исполнитель в срок не позднее 5-ти (пяти) рабочих дней после фактического оказания услуг обязан выдать заключение профпригодности и выписку из амбулаторной карты (работнику на руки) установленного образца в соответствии с законодательством РФ образца. </w:t>
      </w:r>
    </w:p>
    <w:p w14:paraId="7716886F" w14:textId="031E606F" w:rsidR="00537B8A" w:rsidRPr="00170D42" w:rsidRDefault="00F806BE">
      <w:pPr>
        <w:tabs>
          <w:tab w:val="left" w:pos="426"/>
          <w:tab w:val="left" w:pos="851"/>
        </w:tabs>
        <w:ind w:right="5"/>
        <w:jc w:val="both"/>
        <w:rPr>
          <w:sz w:val="24"/>
        </w:rPr>
      </w:pPr>
      <w:r w:rsidRPr="00170D42">
        <w:rPr>
          <w:sz w:val="24"/>
        </w:rPr>
        <w:t xml:space="preserve">3.3. </w:t>
      </w:r>
      <w:r w:rsidR="00610868" w:rsidRPr="00170D42">
        <w:rPr>
          <w:sz w:val="24"/>
        </w:rPr>
        <w:t>П</w:t>
      </w:r>
      <w:r w:rsidRPr="00170D42">
        <w:rPr>
          <w:sz w:val="24"/>
        </w:rPr>
        <w:t>ериодические медицинские осмотры (обследования) Сотрудников проводятся строго по направлению Заказчика (Приложение № 3 к настоящему Договору) с выдачей заключения о пригодности Сотрудника по состоянию здоровья к выполнению работы, предусматриваемой направлением.</w:t>
      </w:r>
    </w:p>
    <w:p w14:paraId="77629F44" w14:textId="2CA801D2" w:rsidR="00537B8A" w:rsidRPr="00170D42" w:rsidRDefault="00F806BE">
      <w:pPr>
        <w:pStyle w:val="ConsPlusNormal"/>
        <w:jc w:val="both"/>
        <w:rPr>
          <w:sz w:val="24"/>
        </w:rPr>
      </w:pPr>
      <w:r w:rsidRPr="00170D42">
        <w:rPr>
          <w:rFonts w:ascii="Times New Roman" w:hAnsi="Times New Roman"/>
          <w:sz w:val="24"/>
        </w:rPr>
        <w:t>3.4. Периодические медицинские осмотры (обследования) Сотрудников проводятся по заранее согласованному графику согласно представленных Заказчиком списков, составленных по установленной Приказом МЗ РФ №29Н от 28.01.2021 года форме (Приложение №2 к настоящему Договору).</w:t>
      </w:r>
    </w:p>
    <w:p w14:paraId="1D84FE9F" w14:textId="77777777" w:rsidR="00537B8A" w:rsidRPr="00170D42" w:rsidRDefault="00537B8A">
      <w:pPr>
        <w:jc w:val="both"/>
        <w:rPr>
          <w:sz w:val="24"/>
        </w:rPr>
      </w:pPr>
    </w:p>
    <w:p w14:paraId="1228EA9D" w14:textId="77777777" w:rsidR="00537B8A" w:rsidRPr="00170D42" w:rsidRDefault="00F806BE">
      <w:pPr>
        <w:jc w:val="center"/>
        <w:rPr>
          <w:b/>
          <w:sz w:val="24"/>
        </w:rPr>
      </w:pPr>
      <w:r w:rsidRPr="00170D42">
        <w:rPr>
          <w:b/>
          <w:sz w:val="24"/>
        </w:rPr>
        <w:t>4. Права и обязанности сторон</w:t>
      </w:r>
    </w:p>
    <w:p w14:paraId="46BD3C23" w14:textId="77777777" w:rsidR="00537B8A" w:rsidRPr="00170D42" w:rsidRDefault="00F806BE">
      <w:pPr>
        <w:tabs>
          <w:tab w:val="left" w:pos="567"/>
        </w:tabs>
        <w:jc w:val="both"/>
        <w:rPr>
          <w:b/>
          <w:sz w:val="24"/>
        </w:rPr>
      </w:pPr>
      <w:r w:rsidRPr="00170D42">
        <w:rPr>
          <w:b/>
          <w:sz w:val="24"/>
        </w:rPr>
        <w:t xml:space="preserve">4. 1. </w:t>
      </w:r>
      <w:r w:rsidRPr="00170D42">
        <w:rPr>
          <w:b/>
          <w:sz w:val="24"/>
        </w:rPr>
        <w:tab/>
        <w:t xml:space="preserve"> Заказчик имеет право:</w:t>
      </w:r>
    </w:p>
    <w:p w14:paraId="64B8DFE8" w14:textId="77777777" w:rsidR="00537B8A" w:rsidRPr="00170D42" w:rsidRDefault="00F806BE">
      <w:pPr>
        <w:tabs>
          <w:tab w:val="left" w:pos="567"/>
        </w:tabs>
        <w:jc w:val="both"/>
        <w:rPr>
          <w:sz w:val="24"/>
        </w:rPr>
      </w:pPr>
      <w:r w:rsidRPr="00170D42">
        <w:rPr>
          <w:sz w:val="24"/>
        </w:rPr>
        <w:t>4.1.1. На информацию о медицинском персонале, осуществляющим медицинские осмотры (квалификация, наличие сертификата специалиста и лицензии).</w:t>
      </w:r>
    </w:p>
    <w:p w14:paraId="2372B547" w14:textId="77777777" w:rsidR="00537B8A" w:rsidRPr="00170D42" w:rsidRDefault="00F806BE">
      <w:pPr>
        <w:tabs>
          <w:tab w:val="left" w:pos="567"/>
        </w:tabs>
        <w:jc w:val="both"/>
        <w:rPr>
          <w:sz w:val="24"/>
        </w:rPr>
      </w:pPr>
      <w:r w:rsidRPr="00170D42">
        <w:rPr>
          <w:sz w:val="24"/>
        </w:rPr>
        <w:t>4.1.2. Получать квалифицированные медицинские услуги (медицинскую помощь) в соответствии с требованиями, предъявляемыми действующим законодательством.</w:t>
      </w:r>
    </w:p>
    <w:p w14:paraId="02A13126" w14:textId="77777777" w:rsidR="00537B8A" w:rsidRPr="00170D42" w:rsidRDefault="00F806BE">
      <w:pPr>
        <w:tabs>
          <w:tab w:val="left" w:pos="567"/>
        </w:tabs>
        <w:jc w:val="both"/>
        <w:rPr>
          <w:sz w:val="24"/>
        </w:rPr>
      </w:pPr>
      <w:r w:rsidRPr="00170D42">
        <w:rPr>
          <w:sz w:val="24"/>
        </w:rPr>
        <w:t>4.1.3. На получение информации о стоимости оказанных услуг на любом этапе проводимых медицинских услуг (за исключением выходных и праздничных дней).</w:t>
      </w:r>
    </w:p>
    <w:p w14:paraId="7CE735CC" w14:textId="77777777" w:rsidR="00537B8A" w:rsidRPr="00170D42" w:rsidRDefault="00F806BE">
      <w:pPr>
        <w:tabs>
          <w:tab w:val="left" w:pos="567"/>
        </w:tabs>
        <w:jc w:val="both"/>
        <w:rPr>
          <w:sz w:val="24"/>
        </w:rPr>
      </w:pPr>
      <w:r w:rsidRPr="00170D42">
        <w:rPr>
          <w:sz w:val="24"/>
        </w:rPr>
        <w:t>4.1.4. Предъявлять требования о возмещении убытков, причиненных медицинским персоналом при виновном неисполнении или ненадлежащем исполнении условий Договора, возмещении ущерба, в случае причинения вреда здоровью и жизни сотрудникам Заказчика, в соответствии с законодательством РФ.</w:t>
      </w:r>
    </w:p>
    <w:p w14:paraId="4D07DFC0" w14:textId="77777777" w:rsidR="00537B8A" w:rsidRPr="00170D42" w:rsidRDefault="00F806BE">
      <w:pPr>
        <w:tabs>
          <w:tab w:val="left" w:pos="567"/>
        </w:tabs>
        <w:jc w:val="both"/>
        <w:rPr>
          <w:b/>
          <w:sz w:val="24"/>
        </w:rPr>
      </w:pPr>
      <w:r w:rsidRPr="00170D42">
        <w:rPr>
          <w:b/>
          <w:sz w:val="24"/>
        </w:rPr>
        <w:t>4.2.     Заказчик обязан:</w:t>
      </w:r>
    </w:p>
    <w:p w14:paraId="421FB745" w14:textId="77777777" w:rsidR="00537B8A" w:rsidRPr="00170D42" w:rsidRDefault="00F806BE">
      <w:pPr>
        <w:tabs>
          <w:tab w:val="left" w:pos="567"/>
        </w:tabs>
        <w:jc w:val="both"/>
        <w:rPr>
          <w:sz w:val="24"/>
        </w:rPr>
      </w:pPr>
      <w:r w:rsidRPr="00170D42">
        <w:rPr>
          <w:sz w:val="24"/>
        </w:rPr>
        <w:t>4.2.1.  Оплатить стоимость проведенных медицинских осмотров согласно раздела 2 настоящего Договора.</w:t>
      </w:r>
    </w:p>
    <w:p w14:paraId="55C6A8D5" w14:textId="39A19F84" w:rsidR="00537B8A" w:rsidRPr="00170D42" w:rsidRDefault="00F806BE">
      <w:pPr>
        <w:tabs>
          <w:tab w:val="left" w:pos="567"/>
        </w:tabs>
        <w:jc w:val="both"/>
        <w:rPr>
          <w:sz w:val="24"/>
        </w:rPr>
      </w:pPr>
      <w:r w:rsidRPr="00170D42">
        <w:rPr>
          <w:sz w:val="24"/>
        </w:rPr>
        <w:t xml:space="preserve">4.2.2.  </w:t>
      </w:r>
      <w:r w:rsidR="00610868" w:rsidRPr="00170D42">
        <w:rPr>
          <w:sz w:val="24"/>
        </w:rPr>
        <w:t>П</w:t>
      </w:r>
      <w:r w:rsidRPr="00170D42">
        <w:rPr>
          <w:sz w:val="24"/>
        </w:rPr>
        <w:t>ри проведении периодического медицинского осмотра предоставить Исполнителю список Сотрудников по установленной форме</w:t>
      </w:r>
      <w:r w:rsidR="00610868" w:rsidRPr="00170D42">
        <w:rPr>
          <w:sz w:val="24"/>
        </w:rPr>
        <w:t xml:space="preserve"> с указанием вредных производственных факторов в соответствии с Приказом МЗ РФ №29Н от 28.01.2021 года</w:t>
      </w:r>
      <w:r w:rsidRPr="00170D42">
        <w:rPr>
          <w:sz w:val="24"/>
        </w:rPr>
        <w:t>.</w:t>
      </w:r>
    </w:p>
    <w:p w14:paraId="4147DA41" w14:textId="77777777" w:rsidR="00537B8A" w:rsidRPr="00170D42" w:rsidRDefault="00F806BE">
      <w:pPr>
        <w:tabs>
          <w:tab w:val="left" w:pos="567"/>
        </w:tabs>
        <w:jc w:val="both"/>
        <w:rPr>
          <w:sz w:val="24"/>
        </w:rPr>
      </w:pPr>
      <w:r w:rsidRPr="00170D42">
        <w:rPr>
          <w:sz w:val="24"/>
        </w:rPr>
        <w:t>4.2.3. Выполнять все указания и рекомендации медицинского персонала, касающиеся организации и проведения периодического медицинского осмотра Сотрудников.</w:t>
      </w:r>
    </w:p>
    <w:p w14:paraId="7C8CD882" w14:textId="77777777" w:rsidR="00537B8A" w:rsidRPr="00170D42" w:rsidRDefault="00F806BE">
      <w:pPr>
        <w:tabs>
          <w:tab w:val="left" w:pos="567"/>
        </w:tabs>
        <w:jc w:val="both"/>
        <w:rPr>
          <w:sz w:val="24"/>
        </w:rPr>
      </w:pPr>
      <w:r w:rsidRPr="00170D42">
        <w:rPr>
          <w:sz w:val="24"/>
        </w:rPr>
        <w:t>4.2.4. Согласовывать с Исполнителем сроки и объемы оказания медицинских услуг.</w:t>
      </w:r>
    </w:p>
    <w:p w14:paraId="425AFED1" w14:textId="77777777" w:rsidR="00537B8A" w:rsidRPr="00170D42" w:rsidRDefault="00F806BE">
      <w:pPr>
        <w:tabs>
          <w:tab w:val="left" w:pos="567"/>
        </w:tabs>
        <w:jc w:val="both"/>
        <w:rPr>
          <w:sz w:val="24"/>
        </w:rPr>
      </w:pPr>
      <w:r w:rsidRPr="00170D42">
        <w:rPr>
          <w:sz w:val="24"/>
        </w:rPr>
        <w:t>4.2.5. Информировать Сотрудников о недопустимости нарушать установленный Исполнителем амбулаторно-лечебный режим, а также Правила внутреннего распорядка, установленные Исполнителем.</w:t>
      </w:r>
    </w:p>
    <w:p w14:paraId="37EE810D" w14:textId="77777777" w:rsidR="00537B8A" w:rsidRPr="00170D42" w:rsidRDefault="00F806BE">
      <w:pPr>
        <w:tabs>
          <w:tab w:val="left" w:pos="567"/>
        </w:tabs>
        <w:jc w:val="both"/>
        <w:rPr>
          <w:sz w:val="24"/>
        </w:rPr>
      </w:pPr>
      <w:r w:rsidRPr="00170D42">
        <w:rPr>
          <w:sz w:val="24"/>
        </w:rPr>
        <w:t>4.2.6. Подписать в течение 5 (пяти) рабочих дней с момента получения Акт сдачи-приема оказанных услуг, либо направить Исполнителю мотивированный отказ о его подписании в указанный срок.</w:t>
      </w:r>
    </w:p>
    <w:p w14:paraId="53D9A37E" w14:textId="77777777" w:rsidR="00537B8A" w:rsidRPr="00170D42" w:rsidRDefault="00F806BE">
      <w:pPr>
        <w:tabs>
          <w:tab w:val="left" w:pos="567"/>
        </w:tabs>
        <w:jc w:val="both"/>
        <w:rPr>
          <w:b/>
          <w:sz w:val="24"/>
        </w:rPr>
      </w:pPr>
      <w:r w:rsidRPr="00170D42">
        <w:rPr>
          <w:b/>
          <w:sz w:val="24"/>
        </w:rPr>
        <w:t>4.3. Исполнитель имеет право:</w:t>
      </w:r>
    </w:p>
    <w:p w14:paraId="5F61F575" w14:textId="77777777" w:rsidR="00537B8A" w:rsidRPr="00170D42" w:rsidRDefault="00F806BE">
      <w:pPr>
        <w:tabs>
          <w:tab w:val="left" w:pos="567"/>
        </w:tabs>
        <w:jc w:val="both"/>
        <w:rPr>
          <w:sz w:val="24"/>
        </w:rPr>
      </w:pPr>
      <w:r w:rsidRPr="00170D42">
        <w:rPr>
          <w:sz w:val="24"/>
        </w:rPr>
        <w:t xml:space="preserve">4.3.1. Учитывая состояние здоровья Сотрудника или другие объективные обстоятельства, перенести медицинский осмотр на другое время, согласованное с Заказчиком. </w:t>
      </w:r>
    </w:p>
    <w:p w14:paraId="4C127DCB" w14:textId="77777777" w:rsidR="00537B8A" w:rsidRPr="00170D42" w:rsidRDefault="00F806BE">
      <w:pPr>
        <w:tabs>
          <w:tab w:val="left" w:pos="567"/>
        </w:tabs>
        <w:jc w:val="both"/>
        <w:rPr>
          <w:sz w:val="24"/>
        </w:rPr>
      </w:pPr>
      <w:r w:rsidRPr="00170D42">
        <w:rPr>
          <w:sz w:val="24"/>
        </w:rPr>
        <w:lastRenderedPageBreak/>
        <w:t xml:space="preserve">4.3.2. Запросить у Сотрудника официальный документ, касающийся его состояния здоровья. </w:t>
      </w:r>
    </w:p>
    <w:p w14:paraId="7C70AAFC" w14:textId="77777777" w:rsidR="00537B8A" w:rsidRPr="00170D42" w:rsidRDefault="00F806BE">
      <w:pPr>
        <w:tabs>
          <w:tab w:val="left" w:pos="567"/>
        </w:tabs>
        <w:jc w:val="both"/>
        <w:rPr>
          <w:sz w:val="24"/>
        </w:rPr>
      </w:pPr>
      <w:r w:rsidRPr="00170D42">
        <w:rPr>
          <w:sz w:val="24"/>
        </w:rPr>
        <w:t>4.3.3. Для исполнения условий договора привлекать третьих лиц.</w:t>
      </w:r>
    </w:p>
    <w:p w14:paraId="095C8860" w14:textId="77777777" w:rsidR="00537B8A" w:rsidRPr="00170D42" w:rsidRDefault="00F806BE">
      <w:pPr>
        <w:tabs>
          <w:tab w:val="left" w:pos="567"/>
        </w:tabs>
        <w:jc w:val="both"/>
        <w:rPr>
          <w:b/>
          <w:sz w:val="24"/>
        </w:rPr>
      </w:pPr>
      <w:r w:rsidRPr="00170D42">
        <w:rPr>
          <w:b/>
          <w:sz w:val="24"/>
        </w:rPr>
        <w:t>4.4. Исполнитель обязан:</w:t>
      </w:r>
    </w:p>
    <w:p w14:paraId="3DE8840C" w14:textId="77777777" w:rsidR="00537B8A" w:rsidRPr="00170D42" w:rsidRDefault="00F806BE">
      <w:pPr>
        <w:tabs>
          <w:tab w:val="left" w:pos="567"/>
        </w:tabs>
        <w:jc w:val="both"/>
        <w:rPr>
          <w:sz w:val="24"/>
        </w:rPr>
      </w:pPr>
      <w:r w:rsidRPr="00170D42">
        <w:rPr>
          <w:sz w:val="24"/>
        </w:rPr>
        <w:t>4.4.1. Довести до Заказчика полную и достоверную информацию о медицинском персонале, о технологии проведения осмотра, а также о возможном дополнительном исследовании.</w:t>
      </w:r>
    </w:p>
    <w:p w14:paraId="1C1E8A8A" w14:textId="77777777" w:rsidR="00537B8A" w:rsidRPr="00170D42" w:rsidRDefault="00F806BE">
      <w:pPr>
        <w:tabs>
          <w:tab w:val="left" w:pos="567"/>
        </w:tabs>
        <w:jc w:val="both"/>
        <w:rPr>
          <w:sz w:val="24"/>
        </w:rPr>
      </w:pPr>
      <w:r w:rsidRPr="00170D42">
        <w:rPr>
          <w:sz w:val="24"/>
        </w:rPr>
        <w:t>4.4.2. Обеспечивать проведение медицинских осмотров (обследований) Сотрудников по направлениям и спискам Заказчика, с участием врачей специалистов и проведением лабораторных и функциональных исследований в объеме, предусмотренном Приказом МЗ РФ №29Н от 28.01.2021г. Вести необходимую медицинскую документацию, установленного образца, в том числе амбулаторные карты сотрудников.</w:t>
      </w:r>
    </w:p>
    <w:p w14:paraId="5AB5A33A" w14:textId="77777777" w:rsidR="00537B8A" w:rsidRPr="00170D42" w:rsidRDefault="00F806BE">
      <w:pPr>
        <w:tabs>
          <w:tab w:val="left" w:pos="567"/>
        </w:tabs>
        <w:jc w:val="both"/>
        <w:rPr>
          <w:sz w:val="24"/>
        </w:rPr>
      </w:pPr>
      <w:r w:rsidRPr="00170D42">
        <w:rPr>
          <w:sz w:val="24"/>
        </w:rPr>
        <w:t>4.4.3. Утверждать совместно с Заказчиком календарный план проведения периодических медицинских осмотров (обследований).</w:t>
      </w:r>
    </w:p>
    <w:p w14:paraId="0543D2C6" w14:textId="77777777" w:rsidR="00537B8A" w:rsidRPr="00170D42" w:rsidRDefault="00F806BE">
      <w:pPr>
        <w:tabs>
          <w:tab w:val="left" w:pos="567"/>
        </w:tabs>
        <w:jc w:val="both"/>
        <w:rPr>
          <w:sz w:val="24"/>
        </w:rPr>
      </w:pPr>
      <w:r w:rsidRPr="00170D42">
        <w:rPr>
          <w:sz w:val="24"/>
        </w:rPr>
        <w:t>4.4.4. Выдавать Сотрудникам необходимую медицинскую документацию в соответствии с действующим законодательством РФ по итогам прохождения предварительных осмотров.</w:t>
      </w:r>
    </w:p>
    <w:p w14:paraId="15F99C39" w14:textId="77777777" w:rsidR="00537B8A" w:rsidRPr="00170D42" w:rsidRDefault="00F806BE">
      <w:pPr>
        <w:tabs>
          <w:tab w:val="left" w:pos="567"/>
        </w:tabs>
        <w:jc w:val="both"/>
        <w:rPr>
          <w:sz w:val="24"/>
        </w:rPr>
      </w:pPr>
      <w:r w:rsidRPr="00170D42">
        <w:rPr>
          <w:sz w:val="24"/>
        </w:rPr>
        <w:t>4.4.5. Предоставлять Заказчику по итогам проведения каждого периодического медицинского осмотра (обследования) подписанный со своей стороны Заключительный акт о профессиональной пригодности обследованных Сотрудников с рекомендациями лечебно-профилактического характера по сохранению и улучшению их состояния здоровья, в сроки установленные Приказом МЗ РФ №29Н от 28.01.2021г.</w:t>
      </w:r>
    </w:p>
    <w:p w14:paraId="23EAE337" w14:textId="77777777" w:rsidR="00537B8A" w:rsidRPr="00170D42" w:rsidRDefault="00F806BE">
      <w:pPr>
        <w:tabs>
          <w:tab w:val="left" w:pos="567"/>
        </w:tabs>
        <w:jc w:val="both"/>
        <w:rPr>
          <w:sz w:val="24"/>
        </w:rPr>
      </w:pPr>
      <w:r w:rsidRPr="00170D42">
        <w:rPr>
          <w:sz w:val="24"/>
        </w:rPr>
        <w:t>4.4.6. Предоставлять Заказчику по итогам проведения медицинских осмотров за отчетный период подписанные со своей стороны Акты сдачи-приема оказанных услуг до 05 (Пятого) числа месяца, следующего за отчетным периодом.</w:t>
      </w:r>
    </w:p>
    <w:p w14:paraId="051B8AC7" w14:textId="77777777" w:rsidR="00537B8A" w:rsidRPr="00170D42" w:rsidRDefault="00537B8A">
      <w:pPr>
        <w:jc w:val="both"/>
        <w:rPr>
          <w:b/>
          <w:spacing w:val="-2"/>
          <w:sz w:val="24"/>
        </w:rPr>
      </w:pPr>
    </w:p>
    <w:p w14:paraId="0CA7A6F3" w14:textId="77777777" w:rsidR="00537B8A" w:rsidRPr="00170D42" w:rsidRDefault="00F806BE">
      <w:pPr>
        <w:jc w:val="center"/>
        <w:rPr>
          <w:sz w:val="24"/>
        </w:rPr>
      </w:pPr>
      <w:r w:rsidRPr="00170D42">
        <w:rPr>
          <w:b/>
          <w:spacing w:val="-2"/>
          <w:sz w:val="24"/>
        </w:rPr>
        <w:t>5. Ответственность сторон</w:t>
      </w:r>
    </w:p>
    <w:p w14:paraId="16BC63AA" w14:textId="77777777" w:rsidR="00537B8A" w:rsidRPr="00170D42" w:rsidRDefault="00F806BE">
      <w:pPr>
        <w:jc w:val="both"/>
        <w:rPr>
          <w:spacing w:val="2"/>
          <w:sz w:val="24"/>
        </w:rPr>
      </w:pPr>
      <w:r w:rsidRPr="00170D42">
        <w:rPr>
          <w:spacing w:val="-5"/>
          <w:sz w:val="24"/>
        </w:rPr>
        <w:t xml:space="preserve">5.1. </w:t>
      </w:r>
      <w:r w:rsidRPr="00170D42">
        <w:rPr>
          <w:spacing w:val="2"/>
          <w:sz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РФ.</w:t>
      </w:r>
    </w:p>
    <w:p w14:paraId="7FC1C219" w14:textId="75BD83FF" w:rsidR="00610868" w:rsidRPr="00170D42" w:rsidRDefault="00F806BE">
      <w:pPr>
        <w:jc w:val="both"/>
        <w:rPr>
          <w:spacing w:val="2"/>
          <w:sz w:val="24"/>
        </w:rPr>
      </w:pPr>
      <w:r w:rsidRPr="00170D42">
        <w:rPr>
          <w:spacing w:val="2"/>
          <w:sz w:val="24"/>
        </w:rPr>
        <w:t>5.2.</w:t>
      </w:r>
      <w:r w:rsidR="002F2390" w:rsidRPr="00170D42">
        <w:t xml:space="preserve"> </w:t>
      </w:r>
      <w:r w:rsidR="002F2390" w:rsidRPr="00170D42">
        <w:rPr>
          <w:spacing w:val="2"/>
          <w:sz w:val="24"/>
        </w:rPr>
        <w:t xml:space="preserve">В случае нарушения Исполнителем сроков оказания услуг в соответствии с условиями Договора, Заказчик вправе требовать уплаты Исполнителем уплату пени. Пени начисляется за каждый день просрочки исполнения обязательства начиная со дня, следующего за днем истечения установленного Договора срока исполнения обязательства. Размер такой неустойки составляет 0,1% (Ноль целых одна десятая процента) от суммы неисполненных обязательств за каждый день просрочки, но не более 10 % (Десяти процентов) от </w:t>
      </w:r>
      <w:r w:rsidR="00931863" w:rsidRPr="00170D42">
        <w:rPr>
          <w:spacing w:val="2"/>
          <w:sz w:val="24"/>
        </w:rPr>
        <w:t>суммы неисполненных обязательств</w:t>
      </w:r>
      <w:r w:rsidR="002F2390" w:rsidRPr="00170D42">
        <w:rPr>
          <w:spacing w:val="2"/>
          <w:sz w:val="24"/>
        </w:rPr>
        <w:t>.</w:t>
      </w:r>
      <w:r w:rsidRPr="00170D42">
        <w:rPr>
          <w:spacing w:val="2"/>
          <w:sz w:val="24"/>
        </w:rPr>
        <w:t xml:space="preserve"> </w:t>
      </w:r>
    </w:p>
    <w:p w14:paraId="54482AC0" w14:textId="4C8F02C1" w:rsidR="00537B8A" w:rsidRPr="00170D42" w:rsidRDefault="002F2390">
      <w:pPr>
        <w:jc w:val="both"/>
        <w:rPr>
          <w:sz w:val="24"/>
        </w:rPr>
      </w:pPr>
      <w:r w:rsidRPr="00170D42">
        <w:rPr>
          <w:spacing w:val="2"/>
          <w:sz w:val="24"/>
        </w:rPr>
        <w:t xml:space="preserve">5.3. </w:t>
      </w:r>
      <w:r w:rsidR="00F806BE" w:rsidRPr="00170D42">
        <w:rPr>
          <w:spacing w:val="2"/>
          <w:sz w:val="24"/>
        </w:rPr>
        <w:t>В случае нарушения Заказчиком сроков оплаты медицинских услуг, предусмотренном настоящим договором, Исполнитель вправе требовать уплаты Заказчиком пени в размере 0,1% (Ноль целых одна десятая процента) от неоплаченной в срок суммы за каждый день просрочки, подлежащей оплате, но не более 10 % (Десяти процентов) суммы задолженности. Требование Исполнителя об уплате пени должно быть предъявлено Заказчику в письменном виде. Уплата пени не освобождает Заказчика от осуществления основного платежа. При неоплате Заказчиком услуг свыше 15 (Пятнадцати) банковских дней, Исполнитель вправе не предоставлять медицинские услуги до погашения задолженности с предварительным письменным уведомлением Заказчика.</w:t>
      </w:r>
    </w:p>
    <w:p w14:paraId="73EB4878" w14:textId="7ACACD93" w:rsidR="00537B8A" w:rsidRPr="00170D42" w:rsidRDefault="00F806BE">
      <w:pPr>
        <w:jc w:val="both"/>
        <w:rPr>
          <w:bCs/>
          <w:spacing w:val="1"/>
          <w:sz w:val="24"/>
        </w:rPr>
      </w:pPr>
      <w:r w:rsidRPr="00170D42">
        <w:rPr>
          <w:spacing w:val="-5"/>
          <w:sz w:val="24"/>
        </w:rPr>
        <w:t>5.</w:t>
      </w:r>
      <w:r w:rsidR="002F2390" w:rsidRPr="00170D42">
        <w:rPr>
          <w:spacing w:val="-5"/>
          <w:sz w:val="24"/>
        </w:rPr>
        <w:t>4</w:t>
      </w:r>
      <w:r w:rsidRPr="00170D42">
        <w:rPr>
          <w:spacing w:val="-5"/>
          <w:sz w:val="24"/>
        </w:rPr>
        <w:t xml:space="preserve">. </w:t>
      </w:r>
      <w:r w:rsidRPr="00170D42">
        <w:rPr>
          <w:spacing w:val="1"/>
          <w:sz w:val="24"/>
        </w:rPr>
        <w:t>Исполнитель освобождается от ответственности</w:t>
      </w:r>
      <w:r w:rsidRPr="00170D42">
        <w:rPr>
          <w:bCs/>
          <w:spacing w:val="1"/>
          <w:sz w:val="24"/>
        </w:rPr>
        <w:t xml:space="preserve"> в случаях, подпадающих под действие ч.2 п.1 ст.401 Гражданского Кодекса РФ</w:t>
      </w:r>
    </w:p>
    <w:p w14:paraId="7BF738DB" w14:textId="77777777" w:rsidR="00537B8A" w:rsidRPr="00170D42" w:rsidRDefault="00537B8A">
      <w:pPr>
        <w:jc w:val="both"/>
        <w:rPr>
          <w:sz w:val="24"/>
        </w:rPr>
      </w:pPr>
    </w:p>
    <w:p w14:paraId="69CF0995" w14:textId="5DB2CB2B" w:rsidR="00537B8A" w:rsidRPr="00170D42" w:rsidRDefault="00F806BE">
      <w:pPr>
        <w:jc w:val="center"/>
        <w:rPr>
          <w:sz w:val="24"/>
        </w:rPr>
      </w:pPr>
      <w:r w:rsidRPr="00170D42">
        <w:rPr>
          <w:b/>
          <w:spacing w:val="-1"/>
          <w:sz w:val="24"/>
        </w:rPr>
        <w:t>6. Срок действия договора, порядок его расторжения</w:t>
      </w:r>
    </w:p>
    <w:p w14:paraId="46AF7E95" w14:textId="3F89EB56" w:rsidR="00537B8A" w:rsidRPr="00170D42" w:rsidRDefault="00F806BE">
      <w:pPr>
        <w:jc w:val="both"/>
        <w:rPr>
          <w:spacing w:val="2"/>
          <w:sz w:val="24"/>
        </w:rPr>
      </w:pPr>
      <w:r w:rsidRPr="00170D42">
        <w:rPr>
          <w:spacing w:val="-6"/>
          <w:sz w:val="24"/>
        </w:rPr>
        <w:t xml:space="preserve">6. 1. </w:t>
      </w:r>
      <w:r w:rsidRPr="00170D42">
        <w:rPr>
          <w:spacing w:val="2"/>
          <w:sz w:val="24"/>
        </w:rPr>
        <w:t>Настоящий Договор о проведении медицинских осмотров вступает в силу с даты его подписания сторонами и действует до</w:t>
      </w:r>
      <w:r w:rsidR="00617E32" w:rsidRPr="00170D42">
        <w:rPr>
          <w:spacing w:val="2"/>
          <w:sz w:val="24"/>
        </w:rPr>
        <w:t xml:space="preserve"> </w:t>
      </w:r>
      <w:r w:rsidR="00617E32" w:rsidRPr="00170D42">
        <w:rPr>
          <w:b/>
          <w:bCs/>
          <w:spacing w:val="2"/>
          <w:sz w:val="24"/>
        </w:rPr>
        <w:t>31 декабря</w:t>
      </w:r>
      <w:r w:rsidR="00617E32" w:rsidRPr="00170D42">
        <w:rPr>
          <w:spacing w:val="2"/>
          <w:sz w:val="24"/>
        </w:rPr>
        <w:t xml:space="preserve"> </w:t>
      </w:r>
      <w:r w:rsidRPr="00170D42">
        <w:rPr>
          <w:b/>
          <w:spacing w:val="2"/>
          <w:sz w:val="24"/>
        </w:rPr>
        <w:t>202</w:t>
      </w:r>
      <w:r w:rsidR="00ED33D6" w:rsidRPr="00170D42">
        <w:rPr>
          <w:b/>
          <w:spacing w:val="2"/>
          <w:sz w:val="24"/>
        </w:rPr>
        <w:t>6</w:t>
      </w:r>
      <w:r w:rsidRPr="00170D42">
        <w:rPr>
          <w:spacing w:val="2"/>
          <w:sz w:val="24"/>
        </w:rPr>
        <w:t xml:space="preserve"> года. </w:t>
      </w:r>
    </w:p>
    <w:p w14:paraId="412106A5" w14:textId="77777777" w:rsidR="00537B8A" w:rsidRPr="00170D42" w:rsidRDefault="00F806BE">
      <w:pPr>
        <w:jc w:val="both"/>
        <w:rPr>
          <w:spacing w:val="-1"/>
          <w:sz w:val="24"/>
        </w:rPr>
      </w:pPr>
      <w:r w:rsidRPr="00170D42">
        <w:rPr>
          <w:spacing w:val="-4"/>
          <w:sz w:val="24"/>
        </w:rPr>
        <w:t xml:space="preserve">6. 2. </w:t>
      </w:r>
      <w:r w:rsidRPr="00170D42">
        <w:rPr>
          <w:spacing w:val="-1"/>
          <w:sz w:val="24"/>
        </w:rPr>
        <w:t>Договор может быть расторгнут любой из Сторон с предварительным письменным уведомлением за 30 (тридцать) календарных дней до предполагаемой даты расторжения.</w:t>
      </w:r>
    </w:p>
    <w:p w14:paraId="2B08C9E0" w14:textId="77777777" w:rsidR="00537B8A" w:rsidRPr="00170D42" w:rsidRDefault="00537B8A">
      <w:pPr>
        <w:jc w:val="both"/>
        <w:rPr>
          <w:spacing w:val="-1"/>
          <w:sz w:val="24"/>
        </w:rPr>
      </w:pPr>
    </w:p>
    <w:p w14:paraId="18B20719" w14:textId="2F292091" w:rsidR="00537B8A" w:rsidRPr="00170D42" w:rsidRDefault="00F806BE">
      <w:pPr>
        <w:pStyle w:val="afb"/>
        <w:ind w:left="0"/>
        <w:jc w:val="center"/>
        <w:rPr>
          <w:rFonts w:ascii="Times" w:hAnsi="Times"/>
          <w:b/>
          <w:sz w:val="24"/>
        </w:rPr>
      </w:pPr>
      <w:r w:rsidRPr="00170D42">
        <w:rPr>
          <w:b/>
          <w:sz w:val="24"/>
        </w:rPr>
        <w:t>7</w:t>
      </w:r>
      <w:r w:rsidRPr="00170D42">
        <w:rPr>
          <w:sz w:val="24"/>
        </w:rPr>
        <w:t>.</w:t>
      </w:r>
      <w:r w:rsidRPr="00170D42">
        <w:rPr>
          <w:rFonts w:ascii="Times" w:hAnsi="Times"/>
          <w:b/>
          <w:sz w:val="24"/>
        </w:rPr>
        <w:t xml:space="preserve"> Политика в области обработки и защиты персональных данных</w:t>
      </w:r>
    </w:p>
    <w:p w14:paraId="00C71A69" w14:textId="77777777" w:rsidR="00537B8A" w:rsidRPr="00170D42" w:rsidRDefault="00F806BE">
      <w:pPr>
        <w:pStyle w:val="afb"/>
        <w:ind w:left="0"/>
        <w:jc w:val="both"/>
        <w:rPr>
          <w:rFonts w:ascii="Times" w:hAnsi="Times"/>
          <w:sz w:val="24"/>
        </w:rPr>
      </w:pPr>
      <w:r w:rsidRPr="00170D42">
        <w:rPr>
          <w:rFonts w:ascii="Times" w:hAnsi="Times"/>
          <w:sz w:val="24"/>
        </w:rPr>
        <w:t>7.1</w:t>
      </w:r>
      <w:r w:rsidRPr="00170D42">
        <w:rPr>
          <w:rFonts w:ascii="Times" w:hAnsi="Times"/>
          <w:sz w:val="24"/>
        </w:rPr>
        <w:tab/>
        <w:t>Стороны настоящим обязуются соблюдать установленный действующим законодательством РФ и Договором режим обработки персональных данных.</w:t>
      </w:r>
    </w:p>
    <w:p w14:paraId="714CD6D4" w14:textId="77777777" w:rsidR="00537B8A" w:rsidRPr="00170D42" w:rsidRDefault="00F806BE">
      <w:pPr>
        <w:pStyle w:val="afb"/>
        <w:ind w:left="0" w:firstLine="709"/>
        <w:jc w:val="both"/>
        <w:rPr>
          <w:rFonts w:ascii="Times" w:hAnsi="Times"/>
          <w:sz w:val="24"/>
        </w:rPr>
      </w:pPr>
      <w:r w:rsidRPr="00170D42">
        <w:rPr>
          <w:rFonts w:ascii="Times" w:hAnsi="Times"/>
          <w:sz w:val="24"/>
        </w:rPr>
        <w:t xml:space="preserve">Под обработкой персональных данных понимаются действия (операции) с персональными данными, включая сбор, накопление, систематизацию, уточнение (обновление, изменение), хранение, использование, распространение (в том числе передачу), блокирование, обезличивание, уничтожение </w:t>
      </w:r>
      <w:r w:rsidRPr="00170D42">
        <w:rPr>
          <w:rFonts w:ascii="Times" w:hAnsi="Times"/>
          <w:sz w:val="24"/>
        </w:rPr>
        <w:lastRenderedPageBreak/>
        <w:t>персональных данных сотрудников Заказчика.</w:t>
      </w:r>
    </w:p>
    <w:p w14:paraId="2BDA750F" w14:textId="77777777" w:rsidR="00537B8A" w:rsidRPr="00170D42" w:rsidRDefault="00F806BE">
      <w:pPr>
        <w:pStyle w:val="afb"/>
        <w:ind w:left="0" w:firstLine="709"/>
        <w:jc w:val="both"/>
        <w:rPr>
          <w:rFonts w:ascii="Times" w:hAnsi="Times"/>
          <w:sz w:val="24"/>
        </w:rPr>
      </w:pPr>
      <w:r w:rsidRPr="00170D42">
        <w:rPr>
          <w:rFonts w:ascii="Times" w:hAnsi="Times"/>
          <w:sz w:val="24"/>
        </w:rPr>
        <w:t>Стороны обязуются осуществлять обработку персональных данных на основе следующих принципов:</w:t>
      </w:r>
    </w:p>
    <w:p w14:paraId="76C990FE" w14:textId="77777777" w:rsidR="00537B8A" w:rsidRPr="00170D42" w:rsidRDefault="00F806BE">
      <w:pPr>
        <w:pStyle w:val="afb"/>
        <w:ind w:left="0" w:firstLine="709"/>
        <w:jc w:val="both"/>
        <w:rPr>
          <w:rFonts w:ascii="Times" w:hAnsi="Times"/>
          <w:sz w:val="24"/>
        </w:rPr>
      </w:pPr>
      <w:r w:rsidRPr="00170D42">
        <w:rPr>
          <w:rFonts w:ascii="Times" w:hAnsi="Times"/>
          <w:sz w:val="24"/>
        </w:rPr>
        <w:t>-</w:t>
      </w:r>
      <w:r w:rsidRPr="00170D42">
        <w:rPr>
          <w:sz w:val="14"/>
        </w:rPr>
        <w:tab/>
      </w:r>
      <w:r w:rsidRPr="00170D42">
        <w:rPr>
          <w:rFonts w:ascii="Times" w:hAnsi="Times"/>
          <w:sz w:val="24"/>
        </w:rPr>
        <w:t>обработка персональных данных осуществляется на законной и справедливой основе;</w:t>
      </w:r>
    </w:p>
    <w:p w14:paraId="2DCC6A98" w14:textId="77777777" w:rsidR="00537B8A" w:rsidRPr="00170D42" w:rsidRDefault="00F806BE">
      <w:pPr>
        <w:pStyle w:val="afb"/>
        <w:ind w:left="0" w:firstLine="709"/>
        <w:jc w:val="both"/>
        <w:rPr>
          <w:rFonts w:ascii="Times" w:hAnsi="Times"/>
          <w:sz w:val="24"/>
        </w:rPr>
      </w:pPr>
      <w:r w:rsidRPr="00170D42">
        <w:rPr>
          <w:rFonts w:ascii="Times" w:hAnsi="Times"/>
          <w:sz w:val="24"/>
        </w:rPr>
        <w:t>-</w:t>
      </w:r>
      <w:r w:rsidRPr="00170D42">
        <w:rPr>
          <w:sz w:val="14"/>
        </w:rPr>
        <w:tab/>
      </w:r>
      <w:r w:rsidRPr="00170D42">
        <w:rPr>
          <w:rFonts w:ascii="Times" w:hAnsi="Times"/>
          <w:sz w:val="24"/>
        </w:rPr>
        <w:t>обработка персональных данных ограничивается достижением целей Договора;</w:t>
      </w:r>
    </w:p>
    <w:p w14:paraId="162208B0" w14:textId="77777777" w:rsidR="00537B8A" w:rsidRPr="00170D42" w:rsidRDefault="00F806BE">
      <w:pPr>
        <w:pStyle w:val="afb"/>
        <w:ind w:left="0" w:firstLine="709"/>
        <w:jc w:val="both"/>
        <w:rPr>
          <w:rFonts w:ascii="Times" w:hAnsi="Times"/>
          <w:sz w:val="24"/>
        </w:rPr>
      </w:pPr>
      <w:r w:rsidRPr="00170D42">
        <w:rPr>
          <w:rFonts w:ascii="Times" w:hAnsi="Times"/>
          <w:sz w:val="24"/>
        </w:rPr>
        <w:t>-</w:t>
      </w:r>
      <w:r w:rsidRPr="00170D42">
        <w:rPr>
          <w:sz w:val="14"/>
        </w:rPr>
        <w:tab/>
      </w:r>
      <w:r w:rsidRPr="00170D42">
        <w:rPr>
          <w:rFonts w:ascii="Times" w:hAnsi="Times"/>
          <w:sz w:val="24"/>
        </w:rPr>
        <w:t>не допускается объединение баз данных, содержащих персональные данные, обработка которых осуществляется в целях, несовместных между собой;</w:t>
      </w:r>
    </w:p>
    <w:p w14:paraId="32B3F5A5" w14:textId="77777777" w:rsidR="00537B8A" w:rsidRPr="00170D42" w:rsidRDefault="00F806BE">
      <w:pPr>
        <w:pStyle w:val="afb"/>
        <w:ind w:left="0" w:firstLine="709"/>
        <w:jc w:val="both"/>
        <w:rPr>
          <w:rFonts w:ascii="Times" w:hAnsi="Times"/>
          <w:sz w:val="24"/>
        </w:rPr>
      </w:pPr>
      <w:r w:rsidRPr="00170D42">
        <w:rPr>
          <w:rFonts w:ascii="Times" w:hAnsi="Times"/>
          <w:sz w:val="24"/>
        </w:rPr>
        <w:t>-</w:t>
      </w:r>
      <w:r w:rsidRPr="00170D42">
        <w:rPr>
          <w:sz w:val="14"/>
        </w:rPr>
        <w:tab/>
      </w:r>
      <w:r w:rsidRPr="00170D42">
        <w:rPr>
          <w:rFonts w:ascii="Times" w:hAnsi="Times"/>
          <w:sz w:val="24"/>
        </w:rPr>
        <w:t>обработке подлежат только те персональные данные, которые отвечают целям их обработки;</w:t>
      </w:r>
    </w:p>
    <w:p w14:paraId="3CE38D23" w14:textId="77777777" w:rsidR="00537B8A" w:rsidRPr="00170D42" w:rsidRDefault="00F806BE">
      <w:pPr>
        <w:pStyle w:val="afb"/>
        <w:ind w:left="0" w:firstLine="709"/>
        <w:jc w:val="both"/>
        <w:rPr>
          <w:rFonts w:ascii="Times" w:hAnsi="Times"/>
          <w:sz w:val="24"/>
        </w:rPr>
      </w:pPr>
      <w:r w:rsidRPr="00170D42">
        <w:rPr>
          <w:rFonts w:ascii="Times" w:hAnsi="Times"/>
          <w:sz w:val="24"/>
        </w:rPr>
        <w:t>-</w:t>
      </w:r>
      <w:r w:rsidRPr="00170D42">
        <w:rPr>
          <w:sz w:val="14"/>
        </w:rPr>
        <w:tab/>
      </w:r>
      <w:r w:rsidRPr="00170D42">
        <w:rPr>
          <w:rFonts w:ascii="Times" w:hAnsi="Times"/>
          <w:sz w:val="24"/>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являться избыточными;</w:t>
      </w:r>
    </w:p>
    <w:p w14:paraId="00AA5B86" w14:textId="77777777" w:rsidR="00537B8A" w:rsidRPr="00170D42" w:rsidRDefault="00F806BE">
      <w:pPr>
        <w:pStyle w:val="afb"/>
        <w:ind w:left="0" w:firstLine="709"/>
        <w:jc w:val="both"/>
        <w:rPr>
          <w:rFonts w:ascii="Times" w:hAnsi="Times"/>
          <w:sz w:val="24"/>
        </w:rPr>
      </w:pPr>
      <w:r w:rsidRPr="00170D42">
        <w:rPr>
          <w:rFonts w:ascii="Times" w:hAnsi="Times"/>
          <w:sz w:val="24"/>
        </w:rPr>
        <w:t>-</w:t>
      </w:r>
      <w:r w:rsidRPr="00170D42">
        <w:rPr>
          <w:sz w:val="14"/>
        </w:rPr>
        <w:tab/>
      </w:r>
      <w:r w:rsidRPr="00170D42">
        <w:rPr>
          <w:rFonts w:ascii="Times" w:hAnsi="Times"/>
          <w:sz w:val="24"/>
        </w:rPr>
        <w:t>при обработке персональных данных должна обеспечиваться точность персональных данных, их достаточность, а в необходимых случаях и актуальность по отношению к заявленным целям их обработки;</w:t>
      </w:r>
    </w:p>
    <w:p w14:paraId="2285D50F" w14:textId="77777777" w:rsidR="00537B8A" w:rsidRPr="00170D42" w:rsidRDefault="00F806BE">
      <w:pPr>
        <w:pStyle w:val="afb"/>
        <w:ind w:left="0" w:firstLine="709"/>
        <w:jc w:val="both"/>
        <w:rPr>
          <w:rFonts w:ascii="Times" w:hAnsi="Times"/>
          <w:sz w:val="24"/>
        </w:rPr>
      </w:pPr>
      <w:r w:rsidRPr="00170D42">
        <w:rPr>
          <w:rFonts w:ascii="Times" w:hAnsi="Times"/>
          <w:sz w:val="24"/>
        </w:rPr>
        <w:t>-</w:t>
      </w:r>
      <w:r w:rsidRPr="00170D42">
        <w:rPr>
          <w:sz w:val="14"/>
        </w:rPr>
        <w:tab/>
      </w:r>
      <w:r w:rsidRPr="00170D42">
        <w:rPr>
          <w:rFonts w:ascii="Times" w:hAnsi="Times"/>
          <w:sz w:val="24"/>
        </w:rPr>
        <w:t xml:space="preserve">персональные данные должны храниться в форме, позволяющей определять субъекта персональных данных </w:t>
      </w:r>
      <w:r w:rsidRPr="00170D42">
        <w:rPr>
          <w:rFonts w:ascii="Times" w:hAnsi="Times"/>
          <w:bCs/>
          <w:sz w:val="24"/>
        </w:rPr>
        <w:t>не дольше действия срока договора</w:t>
      </w:r>
      <w:r w:rsidRPr="00170D42">
        <w:rPr>
          <w:rFonts w:ascii="Times" w:hAnsi="Times"/>
          <w:sz w:val="24"/>
        </w:rPr>
        <w:t>.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034B6ED4" w14:textId="77777777" w:rsidR="00537B8A" w:rsidRPr="00170D42" w:rsidRDefault="00F806BE">
      <w:pPr>
        <w:pStyle w:val="afb"/>
        <w:ind w:left="0" w:firstLine="709"/>
        <w:jc w:val="both"/>
        <w:rPr>
          <w:rFonts w:ascii="Times" w:hAnsi="Times"/>
          <w:sz w:val="24"/>
        </w:rPr>
      </w:pPr>
      <w:r w:rsidRPr="00170D42">
        <w:rPr>
          <w:rFonts w:ascii="Times" w:hAnsi="Times"/>
          <w:sz w:val="24"/>
        </w:rPr>
        <w:t>-</w:t>
      </w:r>
      <w:r w:rsidRPr="00170D42">
        <w:rPr>
          <w:sz w:val="14"/>
        </w:rPr>
        <w:tab/>
      </w:r>
      <w:r w:rsidRPr="00170D42">
        <w:rPr>
          <w:rFonts w:ascii="Times" w:hAnsi="Times"/>
          <w:sz w:val="24"/>
        </w:rPr>
        <w:t xml:space="preserve">обработка персональных данных осуществляется с согласия субъекта персональных данных на обработку его персональных данных. При этом Заказчик в целях оказания ему услуг по Договору обязуется самостоятельно получать согласие субъектов персональных данных на такую обработку. </w:t>
      </w:r>
    </w:p>
    <w:p w14:paraId="7FE779D7" w14:textId="77777777" w:rsidR="00537B8A" w:rsidRPr="00170D42" w:rsidRDefault="00F806BE">
      <w:pPr>
        <w:pStyle w:val="afb"/>
        <w:ind w:left="0" w:firstLine="709"/>
        <w:jc w:val="both"/>
        <w:rPr>
          <w:rFonts w:ascii="Times" w:hAnsi="Times"/>
          <w:sz w:val="24"/>
        </w:rPr>
      </w:pPr>
      <w:r w:rsidRPr="00170D42">
        <w:rPr>
          <w:rFonts w:ascii="Times" w:hAnsi="Times"/>
          <w:sz w:val="24"/>
        </w:rPr>
        <w:t>-</w:t>
      </w:r>
      <w:r w:rsidRPr="00170D42">
        <w:rPr>
          <w:sz w:val="14"/>
        </w:rPr>
        <w:tab/>
      </w:r>
      <w:r w:rsidRPr="00170D42">
        <w:rPr>
          <w:rFonts w:ascii="Times" w:hAnsi="Times"/>
          <w:sz w:val="24"/>
        </w:rPr>
        <w:t>Стороны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(далее - поручение оператора). Лицо, осуществляющее обработку персональных данных по поручению Компании, обязано соблюдать принципы и правила обработки персональных данных, предусмотренные настоящим разделом и ФЗ №152 «О персональных данных».</w:t>
      </w:r>
    </w:p>
    <w:p w14:paraId="6E3A25DA" w14:textId="77777777" w:rsidR="00537B8A" w:rsidRPr="00170D42" w:rsidRDefault="00F806BE">
      <w:pPr>
        <w:pStyle w:val="afb"/>
        <w:ind w:left="0" w:firstLine="709"/>
        <w:jc w:val="both"/>
        <w:rPr>
          <w:rFonts w:ascii="Times" w:hAnsi="Times"/>
          <w:sz w:val="24"/>
        </w:rPr>
      </w:pPr>
      <w:r w:rsidRPr="00170D42">
        <w:rPr>
          <w:rFonts w:ascii="Times" w:hAnsi="Times"/>
          <w:sz w:val="24"/>
        </w:rPr>
        <w:t>-</w:t>
      </w:r>
      <w:r w:rsidRPr="00170D42">
        <w:rPr>
          <w:rFonts w:ascii="Times" w:hAnsi="Times"/>
          <w:sz w:val="24"/>
        </w:rPr>
        <w:tab/>
        <w:t xml:space="preserve">в случае, если какая-либо из Сторон поручает обработку персональных данных другому лицу, ответственность перед субъектом персональных данных за действия указанного лица несет такая Сторона. </w:t>
      </w:r>
    </w:p>
    <w:p w14:paraId="47CB155B" w14:textId="77777777" w:rsidR="00537B8A" w:rsidRPr="00170D42" w:rsidRDefault="00F806BE">
      <w:pPr>
        <w:pStyle w:val="afb"/>
        <w:ind w:left="0" w:firstLine="709"/>
        <w:jc w:val="both"/>
        <w:rPr>
          <w:rFonts w:ascii="Times" w:hAnsi="Times"/>
          <w:sz w:val="24"/>
        </w:rPr>
      </w:pPr>
      <w:r w:rsidRPr="00170D42">
        <w:rPr>
          <w:rFonts w:ascii="Times" w:hAnsi="Times"/>
          <w:sz w:val="24"/>
        </w:rPr>
        <w:t>-</w:t>
      </w:r>
      <w:r w:rsidRPr="00170D42">
        <w:rPr>
          <w:sz w:val="14"/>
        </w:rPr>
        <w:tab/>
      </w:r>
      <w:r w:rsidRPr="00170D42">
        <w:rPr>
          <w:rFonts w:ascii="Times" w:hAnsi="Times"/>
          <w:sz w:val="24"/>
        </w:rPr>
        <w:t xml:space="preserve">Стороны не вправе раскрывать третьим лицам и / или распространять персональные данные без согласия субъекта персональных данных, если иное не предусмотрено действующим законодательством. </w:t>
      </w:r>
    </w:p>
    <w:p w14:paraId="54FF12F5" w14:textId="77777777" w:rsidR="00537B8A" w:rsidRPr="00170D42" w:rsidRDefault="00F806BE">
      <w:pPr>
        <w:pStyle w:val="afb"/>
        <w:ind w:left="0" w:firstLine="709"/>
        <w:jc w:val="both"/>
        <w:rPr>
          <w:rFonts w:ascii="Times" w:hAnsi="Times"/>
          <w:sz w:val="24"/>
        </w:rPr>
      </w:pPr>
      <w:r w:rsidRPr="00170D42">
        <w:rPr>
          <w:rFonts w:ascii="Times" w:hAnsi="Times"/>
          <w:sz w:val="24"/>
        </w:rPr>
        <w:t>-</w:t>
      </w:r>
      <w:r w:rsidRPr="00170D42">
        <w:rPr>
          <w:sz w:val="14"/>
        </w:rPr>
        <w:tab/>
      </w:r>
      <w:r w:rsidRPr="00170D42">
        <w:rPr>
          <w:rFonts w:ascii="Times" w:hAnsi="Times"/>
          <w:sz w:val="24"/>
        </w:rPr>
        <w:t>при обработке персональных данных Стороны обязуются принимать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887251B" w14:textId="77777777" w:rsidR="00537B8A" w:rsidRPr="00170D42" w:rsidRDefault="00F806BE">
      <w:pPr>
        <w:pStyle w:val="afb"/>
        <w:ind w:left="0" w:firstLine="709"/>
        <w:jc w:val="both"/>
        <w:rPr>
          <w:rFonts w:ascii="Times" w:hAnsi="Times"/>
          <w:sz w:val="24"/>
        </w:rPr>
      </w:pPr>
      <w:r w:rsidRPr="00170D42">
        <w:rPr>
          <w:rFonts w:ascii="Times" w:hAnsi="Times"/>
          <w:sz w:val="24"/>
        </w:rPr>
        <w:t>-</w:t>
      </w:r>
      <w:r w:rsidRPr="00170D42">
        <w:rPr>
          <w:sz w:val="14"/>
        </w:rPr>
        <w:tab/>
      </w:r>
      <w:r w:rsidRPr="00170D42">
        <w:rPr>
          <w:rFonts w:ascii="Times" w:hAnsi="Times"/>
          <w:sz w:val="24"/>
        </w:rPr>
        <w:t>обеспечение безопасности персональных данных достигается, в частности:</w:t>
      </w:r>
    </w:p>
    <w:p w14:paraId="53A7706C" w14:textId="77777777" w:rsidR="00537B8A" w:rsidRPr="00170D42" w:rsidRDefault="00F806BE">
      <w:pPr>
        <w:pStyle w:val="afb"/>
        <w:ind w:left="0" w:firstLine="709"/>
        <w:jc w:val="both"/>
        <w:rPr>
          <w:rFonts w:ascii="Times" w:hAnsi="Times"/>
          <w:sz w:val="24"/>
        </w:rPr>
      </w:pPr>
      <w:r w:rsidRPr="00170D42">
        <w:rPr>
          <w:rFonts w:ascii="Times" w:hAnsi="Times"/>
          <w:sz w:val="24"/>
        </w:rPr>
        <w:t>-</w:t>
      </w:r>
      <w:r w:rsidRPr="00170D42">
        <w:rPr>
          <w:sz w:val="14"/>
        </w:rPr>
        <w:tab/>
      </w:r>
      <w:r w:rsidRPr="00170D42">
        <w:rPr>
          <w:rFonts w:ascii="Times" w:hAnsi="Times"/>
          <w:sz w:val="24"/>
        </w:rPr>
        <w:t>определением угроз безопасности персональных данных при их обработке в информационных системах персональных данных;</w:t>
      </w:r>
    </w:p>
    <w:p w14:paraId="5990C37D" w14:textId="77777777" w:rsidR="00537B8A" w:rsidRPr="00170D42" w:rsidRDefault="00F806BE">
      <w:pPr>
        <w:pStyle w:val="afb"/>
        <w:ind w:left="0" w:firstLine="709"/>
        <w:jc w:val="both"/>
        <w:rPr>
          <w:rFonts w:ascii="Times" w:hAnsi="Times"/>
          <w:sz w:val="24"/>
        </w:rPr>
      </w:pPr>
      <w:r w:rsidRPr="00170D42">
        <w:rPr>
          <w:rFonts w:ascii="Times" w:hAnsi="Times"/>
          <w:sz w:val="24"/>
        </w:rPr>
        <w:t>-</w:t>
      </w:r>
      <w:r w:rsidRPr="00170D42">
        <w:rPr>
          <w:sz w:val="14"/>
        </w:rPr>
        <w:tab/>
      </w:r>
      <w:r w:rsidRPr="00170D42">
        <w:rPr>
          <w:rFonts w:ascii="Times" w:hAnsi="Times"/>
          <w:sz w:val="24"/>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1A86D9A" w14:textId="77777777" w:rsidR="00537B8A" w:rsidRPr="00170D42" w:rsidRDefault="00F806BE">
      <w:pPr>
        <w:pStyle w:val="afb"/>
        <w:ind w:left="0" w:firstLine="709"/>
        <w:jc w:val="both"/>
        <w:rPr>
          <w:rFonts w:ascii="Times" w:hAnsi="Times"/>
          <w:sz w:val="24"/>
        </w:rPr>
      </w:pPr>
      <w:r w:rsidRPr="00170D42">
        <w:rPr>
          <w:rFonts w:ascii="Times" w:hAnsi="Times"/>
          <w:sz w:val="24"/>
        </w:rPr>
        <w:t>-</w:t>
      </w:r>
      <w:r w:rsidRPr="00170D42">
        <w:rPr>
          <w:sz w:val="14"/>
        </w:rPr>
        <w:tab/>
      </w:r>
      <w:r w:rsidRPr="00170D42">
        <w:rPr>
          <w:rFonts w:ascii="Times" w:hAnsi="Times"/>
          <w:sz w:val="24"/>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55816298" w14:textId="77777777" w:rsidR="00537B8A" w:rsidRPr="00170D42" w:rsidRDefault="00F806BE">
      <w:pPr>
        <w:pStyle w:val="afb"/>
        <w:ind w:left="0" w:firstLine="709"/>
        <w:jc w:val="both"/>
        <w:rPr>
          <w:rFonts w:ascii="Times" w:hAnsi="Times"/>
          <w:sz w:val="24"/>
        </w:rPr>
      </w:pPr>
      <w:r w:rsidRPr="00170D42">
        <w:rPr>
          <w:rFonts w:ascii="Times" w:hAnsi="Times"/>
          <w:sz w:val="24"/>
        </w:rPr>
        <w:t>-</w:t>
      </w:r>
      <w:r w:rsidRPr="00170D42">
        <w:rPr>
          <w:sz w:val="14"/>
        </w:rPr>
        <w:tab/>
      </w:r>
      <w:r w:rsidRPr="00170D42">
        <w:rPr>
          <w:rFonts w:ascii="Times" w:hAnsi="Times"/>
          <w:sz w:val="24"/>
        </w:rPr>
        <w:t>учетом машинных носителей персональных данных;</w:t>
      </w:r>
    </w:p>
    <w:p w14:paraId="5FB03D27" w14:textId="77777777" w:rsidR="00537B8A" w:rsidRPr="00170D42" w:rsidRDefault="00F806BE">
      <w:pPr>
        <w:pStyle w:val="afb"/>
        <w:ind w:left="0" w:firstLine="709"/>
        <w:jc w:val="both"/>
        <w:rPr>
          <w:rFonts w:ascii="Times" w:hAnsi="Times"/>
          <w:sz w:val="24"/>
        </w:rPr>
      </w:pPr>
      <w:r w:rsidRPr="00170D42">
        <w:rPr>
          <w:rFonts w:ascii="Times" w:hAnsi="Times"/>
          <w:sz w:val="24"/>
        </w:rPr>
        <w:t>-</w:t>
      </w:r>
      <w:r w:rsidRPr="00170D42">
        <w:rPr>
          <w:sz w:val="14"/>
        </w:rPr>
        <w:tab/>
      </w:r>
      <w:r w:rsidRPr="00170D42">
        <w:rPr>
          <w:rFonts w:ascii="Times" w:hAnsi="Times"/>
          <w:sz w:val="24"/>
        </w:rPr>
        <w:t>обнаружением фактов несанкционированного доступа к персональным данным и принятием мер по предотвращению такого доступа;</w:t>
      </w:r>
    </w:p>
    <w:p w14:paraId="0726FC81" w14:textId="77777777" w:rsidR="00537B8A" w:rsidRPr="00170D42" w:rsidRDefault="00F806BE">
      <w:pPr>
        <w:pStyle w:val="afb"/>
        <w:ind w:left="0" w:firstLine="709"/>
        <w:jc w:val="both"/>
        <w:rPr>
          <w:rFonts w:ascii="Times" w:hAnsi="Times"/>
          <w:sz w:val="24"/>
        </w:rPr>
      </w:pPr>
      <w:r w:rsidRPr="00170D42">
        <w:rPr>
          <w:rFonts w:ascii="Times" w:hAnsi="Times"/>
          <w:sz w:val="24"/>
        </w:rPr>
        <w:t>-</w:t>
      </w:r>
      <w:r w:rsidRPr="00170D42">
        <w:rPr>
          <w:sz w:val="14"/>
        </w:rPr>
        <w:tab/>
      </w:r>
      <w:r w:rsidRPr="00170D42">
        <w:rPr>
          <w:rFonts w:ascii="Times" w:hAnsi="Times"/>
          <w:sz w:val="24"/>
        </w:rPr>
        <w:t>восстановлением персональных данных, модифицированных или уничтоженных вследствие несанкционированного доступа к ним;</w:t>
      </w:r>
    </w:p>
    <w:p w14:paraId="7DB19396" w14:textId="77777777" w:rsidR="00537B8A" w:rsidRPr="00170D42" w:rsidRDefault="00F806BE">
      <w:pPr>
        <w:pStyle w:val="afb"/>
        <w:ind w:left="0" w:firstLine="709"/>
        <w:jc w:val="both"/>
        <w:rPr>
          <w:rFonts w:ascii="Times" w:hAnsi="Times"/>
          <w:sz w:val="24"/>
        </w:rPr>
      </w:pPr>
      <w:r w:rsidRPr="00170D42">
        <w:rPr>
          <w:rFonts w:ascii="Times" w:hAnsi="Times"/>
          <w:sz w:val="24"/>
        </w:rPr>
        <w:lastRenderedPageBreak/>
        <w:t>-</w:t>
      </w:r>
      <w:r w:rsidRPr="00170D42">
        <w:rPr>
          <w:sz w:val="14"/>
        </w:rPr>
        <w:tab/>
      </w:r>
      <w:r w:rsidRPr="00170D42">
        <w:rPr>
          <w:rFonts w:ascii="Times" w:hAnsi="Times"/>
          <w:sz w:val="24"/>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действий, совершаемых с персональными данными в информационной системе персональных данных;</w:t>
      </w:r>
    </w:p>
    <w:p w14:paraId="2077E093" w14:textId="77777777" w:rsidR="00537B8A" w:rsidRPr="00170D42" w:rsidRDefault="00F806BE">
      <w:pPr>
        <w:pStyle w:val="afb"/>
        <w:ind w:left="0" w:firstLine="709"/>
        <w:jc w:val="both"/>
        <w:rPr>
          <w:rFonts w:ascii="Times" w:hAnsi="Times"/>
          <w:sz w:val="24"/>
        </w:rPr>
      </w:pPr>
      <w:r w:rsidRPr="00170D42">
        <w:rPr>
          <w:rFonts w:ascii="Times" w:hAnsi="Times"/>
          <w:sz w:val="24"/>
        </w:rPr>
        <w:t>-</w:t>
      </w:r>
      <w:r w:rsidRPr="00170D42">
        <w:rPr>
          <w:sz w:val="14"/>
        </w:rPr>
        <w:tab/>
      </w:r>
      <w:r w:rsidRPr="00170D42">
        <w:rPr>
          <w:rFonts w:ascii="Times" w:hAnsi="Times"/>
          <w:sz w:val="24"/>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31EF1D47" w14:textId="77777777" w:rsidR="00537B8A" w:rsidRPr="00170D42" w:rsidRDefault="00F806BE">
      <w:pPr>
        <w:pStyle w:val="afb"/>
        <w:ind w:left="0"/>
        <w:jc w:val="both"/>
        <w:rPr>
          <w:rFonts w:ascii="Times" w:hAnsi="Times"/>
          <w:sz w:val="24"/>
        </w:rPr>
      </w:pPr>
      <w:r w:rsidRPr="00170D42">
        <w:rPr>
          <w:rFonts w:ascii="Times" w:hAnsi="Times"/>
          <w:sz w:val="24"/>
        </w:rPr>
        <w:t>7.2</w:t>
      </w:r>
      <w:r w:rsidRPr="00170D42">
        <w:rPr>
          <w:rFonts w:ascii="Times" w:hAnsi="Times"/>
          <w:sz w:val="24"/>
        </w:rPr>
        <w:tab/>
        <w:t>Стороны вправе самостоятельно определять содержание мер, направленных на защиту персональных данных, обрабатываемых для целей исполнения Договора, в том числе, самостоятельно определяют для себя необходимость использования криптографических средств защиты информации при обработке персональных данных.</w:t>
      </w:r>
    </w:p>
    <w:p w14:paraId="3D42F746" w14:textId="77777777" w:rsidR="00537B8A" w:rsidRPr="00170D42" w:rsidRDefault="00537B8A">
      <w:pPr>
        <w:jc w:val="both"/>
        <w:rPr>
          <w:spacing w:val="-1"/>
          <w:sz w:val="24"/>
        </w:rPr>
      </w:pPr>
    </w:p>
    <w:p w14:paraId="4D150109" w14:textId="77777777" w:rsidR="00537B8A" w:rsidRPr="00170D42" w:rsidRDefault="00F806BE">
      <w:pPr>
        <w:jc w:val="center"/>
        <w:rPr>
          <w:b/>
          <w:spacing w:val="-1"/>
          <w:sz w:val="24"/>
        </w:rPr>
      </w:pPr>
      <w:r w:rsidRPr="00170D42">
        <w:rPr>
          <w:b/>
          <w:spacing w:val="-1"/>
          <w:sz w:val="24"/>
        </w:rPr>
        <w:t>8. Прочие условия</w:t>
      </w:r>
    </w:p>
    <w:p w14:paraId="39D5907C" w14:textId="77777777" w:rsidR="00537B8A" w:rsidRPr="00170D42" w:rsidRDefault="00F806BE">
      <w:pPr>
        <w:pStyle w:val="af3"/>
        <w:tabs>
          <w:tab w:val="left" w:pos="426"/>
        </w:tabs>
        <w:spacing w:line="240" w:lineRule="auto"/>
        <w:ind w:left="0" w:right="5"/>
        <w:jc w:val="both"/>
        <w:rPr>
          <w:b w:val="0"/>
          <w:color w:val="FF0000"/>
          <w:spacing w:val="2"/>
          <w:sz w:val="24"/>
        </w:rPr>
      </w:pPr>
      <w:r w:rsidRPr="00170D42">
        <w:rPr>
          <w:b w:val="0"/>
          <w:spacing w:val="2"/>
          <w:sz w:val="24"/>
        </w:rPr>
        <w:t>8.1. Все споры и разногласия, которые могут возникнуть из настоящего Договора или в связи с его исполнением, Стороны будут стремиться разрешать путем переговоров в порядке, установленном настоящим Договором. В случае если указанные споры и разногласия не могут быть разрешены путем переговоров, они подлежат рассмотрению в Арбитражном суде Республики Татарстан.</w:t>
      </w:r>
    </w:p>
    <w:p w14:paraId="5114B332" w14:textId="77777777" w:rsidR="00537B8A" w:rsidRPr="00170D42" w:rsidRDefault="00F806BE">
      <w:pPr>
        <w:pStyle w:val="af3"/>
        <w:tabs>
          <w:tab w:val="left" w:pos="426"/>
        </w:tabs>
        <w:spacing w:line="240" w:lineRule="auto"/>
        <w:ind w:left="0" w:right="5"/>
        <w:jc w:val="both"/>
        <w:rPr>
          <w:b w:val="0"/>
          <w:spacing w:val="2"/>
          <w:sz w:val="24"/>
        </w:rPr>
      </w:pPr>
      <w:r w:rsidRPr="00170D42">
        <w:rPr>
          <w:b w:val="0"/>
          <w:spacing w:val="2"/>
          <w:sz w:val="24"/>
        </w:rPr>
        <w:t>8.2. 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14:paraId="222B7050" w14:textId="77777777" w:rsidR="00537B8A" w:rsidRPr="00170D42" w:rsidRDefault="00F806BE">
      <w:pPr>
        <w:pStyle w:val="af3"/>
        <w:tabs>
          <w:tab w:val="left" w:pos="426"/>
        </w:tabs>
        <w:spacing w:line="240" w:lineRule="auto"/>
        <w:ind w:left="0" w:right="5"/>
        <w:jc w:val="both"/>
        <w:rPr>
          <w:b w:val="0"/>
          <w:spacing w:val="2"/>
          <w:sz w:val="24"/>
        </w:rPr>
      </w:pPr>
      <w:r w:rsidRPr="00170D42">
        <w:rPr>
          <w:b w:val="0"/>
          <w:spacing w:val="2"/>
          <w:sz w:val="24"/>
        </w:rPr>
        <w:t>8.3. Приложения:</w:t>
      </w:r>
    </w:p>
    <w:p w14:paraId="77807D28" w14:textId="77777777" w:rsidR="00537B8A" w:rsidRPr="00170D42" w:rsidRDefault="00F806BE">
      <w:pPr>
        <w:outlineLvl w:val="0"/>
        <w:rPr>
          <w:spacing w:val="2"/>
          <w:sz w:val="24"/>
        </w:rPr>
      </w:pPr>
      <w:r w:rsidRPr="00170D42">
        <w:rPr>
          <w:spacing w:val="2"/>
          <w:sz w:val="24"/>
        </w:rPr>
        <w:t>Приложение №1 «Прейскурант стоимости медицинских осмотров»;</w:t>
      </w:r>
    </w:p>
    <w:p w14:paraId="174E6E68" w14:textId="77777777" w:rsidR="00537B8A" w:rsidRPr="00170D42" w:rsidRDefault="00F806BE">
      <w:pPr>
        <w:pStyle w:val="af3"/>
        <w:tabs>
          <w:tab w:val="left" w:pos="426"/>
        </w:tabs>
        <w:spacing w:line="240" w:lineRule="auto"/>
        <w:ind w:left="0" w:right="5"/>
        <w:jc w:val="both"/>
        <w:rPr>
          <w:b w:val="0"/>
          <w:spacing w:val="2"/>
          <w:sz w:val="24"/>
        </w:rPr>
      </w:pPr>
      <w:r w:rsidRPr="00170D42">
        <w:rPr>
          <w:b w:val="0"/>
          <w:spacing w:val="2"/>
          <w:sz w:val="24"/>
        </w:rPr>
        <w:t>Приложение №2 «Список работников, подлежащих медицинскому осмотру» (Форма);</w:t>
      </w:r>
    </w:p>
    <w:p w14:paraId="36EE3D76" w14:textId="05CDA203" w:rsidR="00537B8A" w:rsidRPr="00170D42" w:rsidRDefault="00F806BE">
      <w:pPr>
        <w:pStyle w:val="af3"/>
        <w:tabs>
          <w:tab w:val="left" w:pos="426"/>
        </w:tabs>
        <w:spacing w:line="240" w:lineRule="auto"/>
        <w:ind w:left="0" w:right="5"/>
        <w:jc w:val="both"/>
        <w:rPr>
          <w:b w:val="0"/>
          <w:spacing w:val="2"/>
          <w:sz w:val="24"/>
        </w:rPr>
      </w:pPr>
      <w:r w:rsidRPr="00170D42">
        <w:rPr>
          <w:b w:val="0"/>
          <w:spacing w:val="2"/>
          <w:sz w:val="24"/>
        </w:rPr>
        <w:t>Приложение №3 «Направление на предварительный медицинский осмотр»</w:t>
      </w:r>
      <w:r w:rsidR="00610868" w:rsidRPr="00170D42">
        <w:rPr>
          <w:b w:val="0"/>
          <w:spacing w:val="2"/>
          <w:sz w:val="24"/>
        </w:rPr>
        <w:t xml:space="preserve"> </w:t>
      </w:r>
      <w:r w:rsidR="002F6864" w:rsidRPr="00170D42">
        <w:rPr>
          <w:b w:val="0"/>
          <w:spacing w:val="2"/>
          <w:sz w:val="24"/>
        </w:rPr>
        <w:t>(</w:t>
      </w:r>
      <w:r w:rsidRPr="00170D42">
        <w:rPr>
          <w:b w:val="0"/>
          <w:spacing w:val="2"/>
          <w:sz w:val="24"/>
        </w:rPr>
        <w:t>Форма).</w:t>
      </w:r>
    </w:p>
    <w:p w14:paraId="6CB89BC0" w14:textId="77777777" w:rsidR="00537B8A" w:rsidRPr="00170D42" w:rsidRDefault="00F806BE">
      <w:pPr>
        <w:pStyle w:val="af3"/>
        <w:tabs>
          <w:tab w:val="left" w:pos="426"/>
        </w:tabs>
        <w:spacing w:line="240" w:lineRule="auto"/>
        <w:ind w:left="0" w:right="5"/>
        <w:jc w:val="both"/>
        <w:rPr>
          <w:b w:val="0"/>
          <w:spacing w:val="2"/>
          <w:sz w:val="24"/>
        </w:rPr>
      </w:pPr>
      <w:r w:rsidRPr="00170D42">
        <w:rPr>
          <w:b w:val="0"/>
          <w:spacing w:val="2"/>
          <w:sz w:val="24"/>
        </w:rPr>
        <w:t>Приложение №4 «Анкета по сбору анамнеза» (Форма)</w:t>
      </w:r>
    </w:p>
    <w:p w14:paraId="013C0453" w14:textId="77777777" w:rsidR="00537B8A" w:rsidRPr="00170D42" w:rsidRDefault="00F806BE">
      <w:pPr>
        <w:pStyle w:val="af3"/>
        <w:tabs>
          <w:tab w:val="left" w:pos="426"/>
        </w:tabs>
        <w:spacing w:line="240" w:lineRule="auto"/>
        <w:ind w:left="0" w:right="5"/>
        <w:jc w:val="both"/>
        <w:rPr>
          <w:spacing w:val="2"/>
          <w:sz w:val="24"/>
        </w:rPr>
      </w:pPr>
      <w:r w:rsidRPr="00170D42">
        <w:rPr>
          <w:spacing w:val="2"/>
          <w:sz w:val="24"/>
        </w:rPr>
        <w:t>8.4. Договор составлен в 2-х экземплярах, имеющих равную юридическую силу, по одному для каждой из сторон.</w:t>
      </w:r>
    </w:p>
    <w:p w14:paraId="767E8318" w14:textId="77777777" w:rsidR="00537B8A" w:rsidRPr="00170D42" w:rsidRDefault="00537B8A">
      <w:pPr>
        <w:jc w:val="both"/>
        <w:rPr>
          <w:spacing w:val="-2"/>
          <w:sz w:val="24"/>
        </w:rPr>
      </w:pPr>
    </w:p>
    <w:p w14:paraId="6E783098" w14:textId="77777777" w:rsidR="00537B8A" w:rsidRPr="00170D42" w:rsidRDefault="00F806BE">
      <w:pPr>
        <w:jc w:val="center"/>
        <w:rPr>
          <w:b/>
          <w:spacing w:val="-1"/>
          <w:sz w:val="24"/>
        </w:rPr>
      </w:pPr>
      <w:r w:rsidRPr="00170D42">
        <w:rPr>
          <w:b/>
          <w:spacing w:val="-1"/>
          <w:sz w:val="24"/>
        </w:rPr>
        <w:t>8. Адреса, реквизиты и подписи сторон</w:t>
      </w:r>
    </w:p>
    <w:p w14:paraId="13ED2CC9" w14:textId="77777777" w:rsidR="00537B8A" w:rsidRPr="00170D42" w:rsidRDefault="00537B8A">
      <w:pPr>
        <w:jc w:val="center"/>
        <w:rPr>
          <w:b/>
          <w:spacing w:val="-1"/>
          <w:sz w:val="24"/>
        </w:rPr>
      </w:pPr>
    </w:p>
    <w:tbl>
      <w:tblPr>
        <w:tblW w:w="15593" w:type="dxa"/>
        <w:tblLayout w:type="fixed"/>
        <w:tblLook w:val="04A0" w:firstRow="1" w:lastRow="0" w:firstColumn="1" w:lastColumn="0" w:noHBand="0" w:noVBand="1"/>
      </w:tblPr>
      <w:tblGrid>
        <w:gridCol w:w="10348"/>
        <w:gridCol w:w="5245"/>
      </w:tblGrid>
      <w:tr w:rsidR="00537B8A" w:rsidRPr="00170D42" w14:paraId="5B34DFD7" w14:textId="77777777" w:rsidTr="00893E1B">
        <w:trPr>
          <w:trHeight w:val="2071"/>
        </w:trPr>
        <w:tc>
          <w:tcPr>
            <w:tcW w:w="10348" w:type="dxa"/>
          </w:tcPr>
          <w:p w14:paraId="400749D1" w14:textId="77777777" w:rsidR="00893E1B" w:rsidRPr="00170D42" w:rsidRDefault="00893E1B" w:rsidP="00893E1B">
            <w:pPr>
              <w:ind w:left="-426" w:firstLine="540"/>
              <w:jc w:val="center"/>
              <w:outlineLvl w:val="0"/>
              <w:rPr>
                <w:b/>
                <w:sz w:val="24"/>
                <w:szCs w:val="24"/>
              </w:rPr>
            </w:pPr>
          </w:p>
          <w:p w14:paraId="72A7BA94" w14:textId="311980D0" w:rsidR="00893E1B" w:rsidRPr="00170D42" w:rsidRDefault="00893E1B" w:rsidP="00893E1B">
            <w:pPr>
              <w:pStyle w:val="ConsPlusNonformat"/>
              <w:ind w:left="-426" w:firstLine="540"/>
              <w:rPr>
                <w:rFonts w:ascii="Times New Roman" w:hAnsi="Times New Roman" w:cs="Times New Roman"/>
                <w:b/>
                <w:sz w:val="24"/>
                <w:szCs w:val="24"/>
              </w:rPr>
            </w:pPr>
            <w:r w:rsidRPr="00170D42">
              <w:rPr>
                <w:rFonts w:ascii="Times New Roman" w:hAnsi="Times New Roman" w:cs="Times New Roman"/>
                <w:sz w:val="24"/>
                <w:szCs w:val="24"/>
              </w:rPr>
              <w:tab/>
            </w:r>
            <w:r w:rsidRPr="00170D42">
              <w:rPr>
                <w:rFonts w:ascii="Times New Roman" w:hAnsi="Times New Roman" w:cs="Times New Roman"/>
                <w:b/>
                <w:sz w:val="24"/>
                <w:szCs w:val="24"/>
              </w:rPr>
              <w:t>Исполнитель</w:t>
            </w:r>
            <w:r w:rsidRPr="00170D42">
              <w:rPr>
                <w:rFonts w:ascii="Times New Roman" w:hAnsi="Times New Roman" w:cs="Times New Roman"/>
                <w:sz w:val="24"/>
                <w:szCs w:val="24"/>
              </w:rPr>
              <w:tab/>
            </w:r>
            <w:r w:rsidRPr="00170D42">
              <w:rPr>
                <w:rFonts w:ascii="Times New Roman" w:hAnsi="Times New Roman" w:cs="Times New Roman"/>
                <w:sz w:val="24"/>
                <w:szCs w:val="24"/>
              </w:rPr>
              <w:tab/>
            </w:r>
            <w:r w:rsidRPr="00170D42">
              <w:rPr>
                <w:rFonts w:ascii="Times New Roman" w:hAnsi="Times New Roman" w:cs="Times New Roman"/>
                <w:sz w:val="24"/>
                <w:szCs w:val="24"/>
              </w:rPr>
              <w:tab/>
            </w:r>
            <w:r w:rsidRPr="00170D42">
              <w:rPr>
                <w:rFonts w:ascii="Times New Roman" w:hAnsi="Times New Roman" w:cs="Times New Roman"/>
                <w:sz w:val="24"/>
                <w:szCs w:val="24"/>
              </w:rPr>
              <w:tab/>
            </w:r>
            <w:r w:rsidRPr="00170D42">
              <w:rPr>
                <w:rFonts w:ascii="Times New Roman" w:hAnsi="Times New Roman" w:cs="Times New Roman"/>
                <w:b/>
                <w:sz w:val="24"/>
                <w:szCs w:val="24"/>
              </w:rPr>
              <w:t>Заказчик</w:t>
            </w:r>
          </w:p>
          <w:p w14:paraId="27ADAFEF" w14:textId="77777777" w:rsidR="00893E1B" w:rsidRPr="00170D42" w:rsidRDefault="00893E1B" w:rsidP="00893E1B">
            <w:pPr>
              <w:pStyle w:val="ConsPlusNonformat"/>
              <w:ind w:left="-426" w:firstLine="54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1"/>
              <w:gridCol w:w="5067"/>
            </w:tblGrid>
            <w:tr w:rsidR="00893E1B" w:rsidRPr="00170D42" w14:paraId="78A9E950" w14:textId="77777777" w:rsidTr="00A64206">
              <w:tc>
                <w:tcPr>
                  <w:tcW w:w="4821" w:type="dxa"/>
                  <w:tcBorders>
                    <w:top w:val="single" w:sz="4" w:space="0" w:color="auto"/>
                    <w:left w:val="single" w:sz="4" w:space="0" w:color="auto"/>
                    <w:bottom w:val="single" w:sz="4" w:space="0" w:color="auto"/>
                    <w:right w:val="single" w:sz="4" w:space="0" w:color="auto"/>
                  </w:tcBorders>
                </w:tcPr>
                <w:p w14:paraId="2728B9DD" w14:textId="4BEDCC43" w:rsidR="00893E1B" w:rsidRPr="00170D42" w:rsidRDefault="00893E1B" w:rsidP="00893E1B">
                  <w:pPr>
                    <w:tabs>
                      <w:tab w:val="left" w:pos="720"/>
                      <w:tab w:val="left" w:pos="1440"/>
                      <w:tab w:val="left" w:pos="2160"/>
                      <w:tab w:val="left" w:pos="2880"/>
                      <w:tab w:val="left" w:pos="3600"/>
                    </w:tabs>
                    <w:rPr>
                      <w:b/>
                      <w:sz w:val="24"/>
                      <w:szCs w:val="24"/>
                    </w:rPr>
                  </w:pPr>
                </w:p>
              </w:tc>
              <w:tc>
                <w:tcPr>
                  <w:tcW w:w="5067" w:type="dxa"/>
                  <w:tcBorders>
                    <w:top w:val="single" w:sz="4" w:space="0" w:color="auto"/>
                    <w:left w:val="single" w:sz="4" w:space="0" w:color="auto"/>
                    <w:bottom w:val="single" w:sz="4" w:space="0" w:color="auto"/>
                    <w:right w:val="single" w:sz="4" w:space="0" w:color="auto"/>
                  </w:tcBorders>
                </w:tcPr>
                <w:p w14:paraId="606F19F1" w14:textId="77777777" w:rsidR="00893E1B" w:rsidRPr="00170D42" w:rsidRDefault="00893E1B" w:rsidP="00893E1B">
                  <w:pPr>
                    <w:autoSpaceDE w:val="0"/>
                    <w:autoSpaceDN w:val="0"/>
                    <w:adjustRightInd w:val="0"/>
                    <w:jc w:val="both"/>
                    <w:rPr>
                      <w:sz w:val="24"/>
                      <w:szCs w:val="24"/>
                    </w:rPr>
                  </w:pPr>
                  <w:r w:rsidRPr="00170D42">
                    <w:rPr>
                      <w:sz w:val="24"/>
                      <w:szCs w:val="24"/>
                    </w:rPr>
                    <w:t xml:space="preserve">Федеральное государственное бюджетное учреждение науки «Федеральный исследовательский центр «Казанский научный центр Российской академии наук» (ФИЦ КазНЦ РАН) </w:t>
                  </w:r>
                </w:p>
                <w:p w14:paraId="21431768" w14:textId="77777777" w:rsidR="00893E1B" w:rsidRPr="00170D42" w:rsidRDefault="00893E1B" w:rsidP="00893E1B">
                  <w:pPr>
                    <w:autoSpaceDE w:val="0"/>
                    <w:autoSpaceDN w:val="0"/>
                    <w:adjustRightInd w:val="0"/>
                    <w:jc w:val="both"/>
                    <w:rPr>
                      <w:b/>
                      <w:bCs/>
                      <w:sz w:val="24"/>
                      <w:szCs w:val="24"/>
                    </w:rPr>
                  </w:pPr>
                  <w:r w:rsidRPr="00170D42">
                    <w:rPr>
                      <w:b/>
                      <w:bCs/>
                      <w:sz w:val="24"/>
                      <w:szCs w:val="24"/>
                    </w:rPr>
                    <w:t>Плательщик и получатель товара:</w:t>
                  </w:r>
                </w:p>
                <w:p w14:paraId="25E5B6FE" w14:textId="77777777" w:rsidR="00893E1B" w:rsidRPr="00170D42" w:rsidRDefault="00893E1B" w:rsidP="00893E1B">
                  <w:pPr>
                    <w:autoSpaceDE w:val="0"/>
                    <w:autoSpaceDN w:val="0"/>
                    <w:adjustRightInd w:val="0"/>
                    <w:jc w:val="both"/>
                    <w:rPr>
                      <w:sz w:val="24"/>
                      <w:szCs w:val="24"/>
                    </w:rPr>
                  </w:pPr>
                  <w:r w:rsidRPr="00170D42">
                    <w:rPr>
                      <w:b/>
                      <w:bCs/>
                      <w:sz w:val="24"/>
                      <w:szCs w:val="24"/>
                    </w:rPr>
                    <w:t>ИОФХ им. А.Е. Арбузова – обособленное структурное подразделение ФИЦ КазНЦ РАН</w:t>
                  </w:r>
                </w:p>
              </w:tc>
            </w:tr>
            <w:tr w:rsidR="00893E1B" w:rsidRPr="00170D42" w14:paraId="321F6E4C" w14:textId="77777777" w:rsidTr="00A64206">
              <w:tc>
                <w:tcPr>
                  <w:tcW w:w="4821" w:type="dxa"/>
                  <w:tcBorders>
                    <w:top w:val="single" w:sz="4" w:space="0" w:color="auto"/>
                    <w:left w:val="single" w:sz="4" w:space="0" w:color="auto"/>
                    <w:bottom w:val="single" w:sz="4" w:space="0" w:color="auto"/>
                    <w:right w:val="single" w:sz="4" w:space="0" w:color="auto"/>
                  </w:tcBorders>
                </w:tcPr>
                <w:p w14:paraId="483B28B3" w14:textId="7CC205CC" w:rsidR="00893E1B" w:rsidRPr="00170D42" w:rsidRDefault="00893E1B" w:rsidP="00C709E8">
                  <w:pPr>
                    <w:rPr>
                      <w:b/>
                      <w:sz w:val="24"/>
                      <w:szCs w:val="24"/>
                    </w:rPr>
                  </w:pPr>
                </w:p>
              </w:tc>
              <w:tc>
                <w:tcPr>
                  <w:tcW w:w="5067" w:type="dxa"/>
                  <w:tcBorders>
                    <w:top w:val="single" w:sz="4" w:space="0" w:color="auto"/>
                    <w:left w:val="single" w:sz="4" w:space="0" w:color="auto"/>
                    <w:bottom w:val="single" w:sz="4" w:space="0" w:color="auto"/>
                    <w:right w:val="single" w:sz="4" w:space="0" w:color="auto"/>
                  </w:tcBorders>
                </w:tcPr>
                <w:p w14:paraId="20953E9C" w14:textId="77777777" w:rsidR="00893E1B" w:rsidRPr="00170D42" w:rsidRDefault="00893E1B" w:rsidP="00893E1B">
                  <w:pPr>
                    <w:pStyle w:val="af8"/>
                    <w:rPr>
                      <w:sz w:val="24"/>
                      <w:szCs w:val="24"/>
                    </w:rPr>
                  </w:pPr>
                  <w:r w:rsidRPr="00170D42">
                    <w:rPr>
                      <w:sz w:val="24"/>
                      <w:szCs w:val="24"/>
                    </w:rPr>
                    <w:t xml:space="preserve">Юридический адрес: </w:t>
                  </w:r>
                  <w:smartTag w:uri="urn:schemas-microsoft-com:office:smarttags" w:element="metricconverter">
                    <w:smartTagPr>
                      <w:attr w:name="ProductID" w:val="420111, г"/>
                    </w:smartTagPr>
                    <w:r w:rsidRPr="00170D42">
                      <w:rPr>
                        <w:sz w:val="24"/>
                        <w:szCs w:val="24"/>
                      </w:rPr>
                      <w:t>420111, г</w:t>
                    </w:r>
                  </w:smartTag>
                  <w:r w:rsidRPr="00170D42">
                    <w:rPr>
                      <w:sz w:val="24"/>
                      <w:szCs w:val="24"/>
                    </w:rPr>
                    <w:t>. Казань, ул. Лобачевского, д. 2/31</w:t>
                  </w:r>
                </w:p>
                <w:p w14:paraId="188FA983" w14:textId="77777777" w:rsidR="00893E1B" w:rsidRPr="00170D42" w:rsidRDefault="00893E1B" w:rsidP="00893E1B">
                  <w:pPr>
                    <w:pStyle w:val="af8"/>
                    <w:rPr>
                      <w:sz w:val="24"/>
                      <w:szCs w:val="24"/>
                    </w:rPr>
                  </w:pPr>
                  <w:r w:rsidRPr="00170D42">
                    <w:rPr>
                      <w:sz w:val="24"/>
                      <w:szCs w:val="24"/>
                    </w:rPr>
                    <w:t>Почтовый адрес: а/я 261, Казань, 420111</w:t>
                  </w:r>
                </w:p>
                <w:p w14:paraId="5A66BAF7" w14:textId="77777777" w:rsidR="00893E1B" w:rsidRPr="00170D42" w:rsidRDefault="00893E1B" w:rsidP="00893E1B">
                  <w:pPr>
                    <w:pStyle w:val="af8"/>
                    <w:rPr>
                      <w:sz w:val="24"/>
                      <w:szCs w:val="24"/>
                    </w:rPr>
                  </w:pPr>
                  <w:r w:rsidRPr="00170D42">
                    <w:rPr>
                      <w:sz w:val="24"/>
                      <w:szCs w:val="24"/>
                    </w:rPr>
                    <w:t>Адрес местонахождения ИОФХ им. А.Е. Арбузова – обособленное структурное подразделение ФИЦ КазНЦ РАН: 420088, г.Казань, ул.Академика Арбузова, д.8</w:t>
                  </w:r>
                </w:p>
              </w:tc>
            </w:tr>
            <w:tr w:rsidR="00893E1B" w:rsidRPr="00170D42" w14:paraId="3574BA9F" w14:textId="77777777" w:rsidTr="00A64206">
              <w:tc>
                <w:tcPr>
                  <w:tcW w:w="4821" w:type="dxa"/>
                  <w:tcBorders>
                    <w:top w:val="single" w:sz="4" w:space="0" w:color="auto"/>
                    <w:left w:val="single" w:sz="4" w:space="0" w:color="auto"/>
                    <w:bottom w:val="single" w:sz="4" w:space="0" w:color="auto"/>
                    <w:right w:val="single" w:sz="4" w:space="0" w:color="auto"/>
                  </w:tcBorders>
                </w:tcPr>
                <w:p w14:paraId="75392600" w14:textId="3A654CAF" w:rsidR="00893E1B" w:rsidRPr="00170D42" w:rsidRDefault="00893E1B" w:rsidP="00C709E8">
                  <w:pPr>
                    <w:tabs>
                      <w:tab w:val="left" w:pos="720"/>
                      <w:tab w:val="left" w:pos="1440"/>
                      <w:tab w:val="left" w:pos="2160"/>
                      <w:tab w:val="left" w:pos="2880"/>
                      <w:tab w:val="left" w:pos="3600"/>
                    </w:tabs>
                    <w:spacing w:line="276" w:lineRule="auto"/>
                    <w:rPr>
                      <w:bCs/>
                      <w:sz w:val="24"/>
                      <w:szCs w:val="24"/>
                    </w:rPr>
                  </w:pPr>
                </w:p>
              </w:tc>
              <w:tc>
                <w:tcPr>
                  <w:tcW w:w="5067" w:type="dxa"/>
                  <w:tcBorders>
                    <w:top w:val="single" w:sz="4" w:space="0" w:color="auto"/>
                    <w:left w:val="single" w:sz="4" w:space="0" w:color="auto"/>
                    <w:bottom w:val="single" w:sz="4" w:space="0" w:color="auto"/>
                    <w:right w:val="single" w:sz="4" w:space="0" w:color="auto"/>
                  </w:tcBorders>
                </w:tcPr>
                <w:p w14:paraId="2C73D59F" w14:textId="77777777" w:rsidR="00893E1B" w:rsidRPr="00170D42" w:rsidRDefault="00893E1B" w:rsidP="00893E1B">
                  <w:pPr>
                    <w:pStyle w:val="af8"/>
                    <w:rPr>
                      <w:sz w:val="24"/>
                      <w:szCs w:val="24"/>
                    </w:rPr>
                  </w:pPr>
                  <w:r w:rsidRPr="00170D42">
                    <w:rPr>
                      <w:sz w:val="24"/>
                      <w:szCs w:val="24"/>
                    </w:rPr>
                    <w:t xml:space="preserve">ОГРН 1021602842359, </w:t>
                  </w:r>
                </w:p>
                <w:p w14:paraId="72D705E8" w14:textId="77777777" w:rsidR="00893E1B" w:rsidRPr="00170D42" w:rsidRDefault="00893E1B" w:rsidP="00893E1B">
                  <w:pPr>
                    <w:pStyle w:val="af8"/>
                    <w:rPr>
                      <w:sz w:val="24"/>
                      <w:szCs w:val="24"/>
                    </w:rPr>
                  </w:pPr>
                  <w:r w:rsidRPr="00170D42">
                    <w:rPr>
                      <w:sz w:val="24"/>
                      <w:szCs w:val="24"/>
                    </w:rPr>
                    <w:t>ИНН 1655022127 КПП 166045004</w:t>
                  </w:r>
                </w:p>
                <w:p w14:paraId="3E0A8A9F" w14:textId="77777777" w:rsidR="00893E1B" w:rsidRPr="00170D42" w:rsidRDefault="00893E1B" w:rsidP="00893E1B">
                  <w:pPr>
                    <w:pStyle w:val="af8"/>
                    <w:rPr>
                      <w:sz w:val="24"/>
                      <w:szCs w:val="24"/>
                    </w:rPr>
                  </w:pPr>
                  <w:r w:rsidRPr="00170D42">
                    <w:rPr>
                      <w:sz w:val="24"/>
                      <w:szCs w:val="24"/>
                    </w:rPr>
                    <w:t>ОКПО 33859469</w:t>
                  </w:r>
                </w:p>
              </w:tc>
            </w:tr>
            <w:tr w:rsidR="00893E1B" w:rsidRPr="00170D42" w14:paraId="3A88B1C6" w14:textId="77777777" w:rsidTr="00A64206">
              <w:tc>
                <w:tcPr>
                  <w:tcW w:w="4821" w:type="dxa"/>
                  <w:tcBorders>
                    <w:top w:val="single" w:sz="4" w:space="0" w:color="auto"/>
                    <w:left w:val="single" w:sz="4" w:space="0" w:color="auto"/>
                    <w:bottom w:val="single" w:sz="4" w:space="0" w:color="auto"/>
                    <w:right w:val="single" w:sz="4" w:space="0" w:color="auto"/>
                  </w:tcBorders>
                </w:tcPr>
                <w:p w14:paraId="41384309" w14:textId="5B3BACDD" w:rsidR="00893E1B" w:rsidRPr="00170D42" w:rsidRDefault="00893E1B" w:rsidP="00C709E8">
                  <w:pPr>
                    <w:pStyle w:val="aff9"/>
                    <w:rPr>
                      <w:color w:val="000000"/>
                      <w:sz w:val="24"/>
                      <w:szCs w:val="24"/>
                    </w:rPr>
                  </w:pPr>
                </w:p>
              </w:tc>
              <w:tc>
                <w:tcPr>
                  <w:tcW w:w="5067" w:type="dxa"/>
                  <w:tcBorders>
                    <w:top w:val="single" w:sz="4" w:space="0" w:color="auto"/>
                    <w:left w:val="single" w:sz="4" w:space="0" w:color="auto"/>
                    <w:bottom w:val="single" w:sz="4" w:space="0" w:color="auto"/>
                    <w:right w:val="single" w:sz="4" w:space="0" w:color="auto"/>
                  </w:tcBorders>
                </w:tcPr>
                <w:p w14:paraId="26709892" w14:textId="7E258279" w:rsidR="00893E1B" w:rsidRPr="00170D42" w:rsidRDefault="00893E1B" w:rsidP="00893E1B">
                  <w:pPr>
                    <w:pStyle w:val="43"/>
                    <w:spacing w:line="274" w:lineRule="exact"/>
                    <w:rPr>
                      <w:rFonts w:ascii="Times New Roman" w:hAnsi="Times New Roman"/>
                      <w:sz w:val="24"/>
                      <w:szCs w:val="24"/>
                    </w:rPr>
                  </w:pPr>
                  <w:r w:rsidRPr="00170D42">
                    <w:rPr>
                      <w:rFonts w:ascii="Times New Roman" w:hAnsi="Times New Roman"/>
                      <w:sz w:val="24"/>
                      <w:szCs w:val="24"/>
                    </w:rPr>
                    <w:t>Банковские реквизиты</w:t>
                  </w:r>
                  <w:r w:rsidR="00ED33D6" w:rsidRPr="00170D42">
                    <w:rPr>
                      <w:rFonts w:ascii="Times New Roman" w:hAnsi="Times New Roman"/>
                      <w:sz w:val="24"/>
                      <w:szCs w:val="24"/>
                    </w:rPr>
                    <w:t>:</w:t>
                  </w:r>
                </w:p>
                <w:p w14:paraId="4EAA84EA" w14:textId="77777777" w:rsidR="00ED33D6" w:rsidRPr="00170D42" w:rsidRDefault="00ED33D6" w:rsidP="00ED33D6">
                  <w:pPr>
                    <w:rPr>
                      <w:color w:val="auto"/>
                      <w:sz w:val="24"/>
                      <w:szCs w:val="24"/>
                    </w:rPr>
                  </w:pPr>
                  <w:r w:rsidRPr="00170D42">
                    <w:rPr>
                      <w:color w:val="auto"/>
                      <w:sz w:val="24"/>
                      <w:szCs w:val="24"/>
                    </w:rPr>
                    <w:t xml:space="preserve">УФК по Нижегородской области, г. Нижний Новгород (ИОФХ им. А.Е. Арбузова – </w:t>
                  </w:r>
                  <w:r w:rsidRPr="00170D42">
                    <w:rPr>
                      <w:color w:val="auto"/>
                      <w:sz w:val="24"/>
                      <w:szCs w:val="24"/>
                    </w:rPr>
                    <w:lastRenderedPageBreak/>
                    <w:t>обособленное структурное подразделение ФИЦ КазНЦ РАН)</w:t>
                  </w:r>
                </w:p>
                <w:p w14:paraId="7EB9E5AA" w14:textId="77777777" w:rsidR="00ED33D6" w:rsidRPr="00170D42" w:rsidRDefault="00ED33D6" w:rsidP="00ED33D6">
                  <w:pPr>
                    <w:rPr>
                      <w:color w:val="auto"/>
                      <w:sz w:val="24"/>
                      <w:szCs w:val="24"/>
                    </w:rPr>
                  </w:pPr>
                  <w:r w:rsidRPr="00170D42">
                    <w:rPr>
                      <w:color w:val="auto"/>
                      <w:sz w:val="24"/>
                      <w:szCs w:val="24"/>
                    </w:rPr>
                    <w:t xml:space="preserve">л/сч. 20116Н46850 </w:t>
                  </w:r>
                </w:p>
                <w:p w14:paraId="3CAC9E5F" w14:textId="77777777" w:rsidR="00ED33D6" w:rsidRPr="00170D42" w:rsidRDefault="00ED33D6" w:rsidP="00ED33D6">
                  <w:pPr>
                    <w:pStyle w:val="Default"/>
                    <w:rPr>
                      <w:color w:val="auto"/>
                    </w:rPr>
                  </w:pPr>
                  <w:r w:rsidRPr="00170D42">
                    <w:rPr>
                      <w:bCs/>
                      <w:color w:val="auto"/>
                    </w:rPr>
                    <w:t>Казначейский счет:</w:t>
                  </w:r>
                  <w:r w:rsidRPr="00170D42">
                    <w:rPr>
                      <w:color w:val="auto"/>
                    </w:rPr>
                    <w:t xml:space="preserve"> 0321 4643 0000 0001 3233 </w:t>
                  </w:r>
                </w:p>
                <w:p w14:paraId="454486D7" w14:textId="77777777" w:rsidR="00ED33D6" w:rsidRPr="00170D42" w:rsidRDefault="00ED33D6" w:rsidP="00ED33D6">
                  <w:pPr>
                    <w:pStyle w:val="Default"/>
                    <w:rPr>
                      <w:color w:val="auto"/>
                    </w:rPr>
                  </w:pPr>
                  <w:r w:rsidRPr="00170D42">
                    <w:rPr>
                      <w:bCs/>
                      <w:color w:val="auto"/>
                    </w:rPr>
                    <w:t>БАНК</w:t>
                  </w:r>
                  <w:r w:rsidRPr="00170D42">
                    <w:rPr>
                      <w:color w:val="auto"/>
                    </w:rPr>
                    <w:t>: ОКЦ № 1 ВВГУ Банка России//УФК по Нижегородской области, г. Нижний Новгород</w:t>
                  </w:r>
                </w:p>
                <w:p w14:paraId="70F5C842" w14:textId="77777777" w:rsidR="00ED33D6" w:rsidRPr="00170D42" w:rsidRDefault="00ED33D6" w:rsidP="00ED33D6">
                  <w:pPr>
                    <w:pStyle w:val="Default"/>
                    <w:rPr>
                      <w:color w:val="auto"/>
                    </w:rPr>
                  </w:pPr>
                  <w:r w:rsidRPr="00170D42">
                    <w:rPr>
                      <w:bCs/>
                      <w:color w:val="auto"/>
                    </w:rPr>
                    <w:t>Номер счета банка (корр. счет)</w:t>
                  </w:r>
                  <w:r w:rsidRPr="00170D42">
                    <w:rPr>
                      <w:color w:val="auto"/>
                    </w:rPr>
                    <w:t xml:space="preserve">: 4010 2810 7453 7000 0024 </w:t>
                  </w:r>
                </w:p>
                <w:p w14:paraId="23E24548" w14:textId="39F3B2DD" w:rsidR="00893E1B" w:rsidRPr="00170D42" w:rsidRDefault="00ED33D6" w:rsidP="00ED33D6">
                  <w:pPr>
                    <w:pStyle w:val="43"/>
                    <w:spacing w:line="274" w:lineRule="exact"/>
                    <w:rPr>
                      <w:rFonts w:ascii="Times New Roman" w:hAnsi="Times New Roman"/>
                      <w:color w:val="auto"/>
                      <w:sz w:val="24"/>
                      <w:szCs w:val="24"/>
                    </w:rPr>
                  </w:pPr>
                  <w:r w:rsidRPr="00170D42">
                    <w:rPr>
                      <w:rFonts w:ascii="Times New Roman" w:hAnsi="Times New Roman"/>
                      <w:color w:val="auto"/>
                      <w:sz w:val="24"/>
                      <w:szCs w:val="24"/>
                    </w:rPr>
                    <w:t>БИК 012202102</w:t>
                  </w:r>
                </w:p>
              </w:tc>
            </w:tr>
            <w:tr w:rsidR="00893E1B" w:rsidRPr="00170D42" w14:paraId="11DFABA2" w14:textId="77777777" w:rsidTr="00A64206">
              <w:trPr>
                <w:trHeight w:val="692"/>
              </w:trPr>
              <w:tc>
                <w:tcPr>
                  <w:tcW w:w="4821" w:type="dxa"/>
                  <w:tcBorders>
                    <w:top w:val="single" w:sz="4" w:space="0" w:color="auto"/>
                    <w:left w:val="single" w:sz="4" w:space="0" w:color="auto"/>
                    <w:bottom w:val="single" w:sz="4" w:space="0" w:color="auto"/>
                    <w:right w:val="single" w:sz="4" w:space="0" w:color="auto"/>
                  </w:tcBorders>
                </w:tcPr>
                <w:p w14:paraId="551E7F03" w14:textId="77777777" w:rsidR="00893E1B" w:rsidRPr="00170D42" w:rsidRDefault="00893E1B" w:rsidP="00893E1B">
                  <w:pPr>
                    <w:tabs>
                      <w:tab w:val="left" w:pos="1071"/>
                    </w:tabs>
                    <w:rPr>
                      <w:sz w:val="24"/>
                      <w:szCs w:val="24"/>
                    </w:rPr>
                  </w:pPr>
                </w:p>
              </w:tc>
              <w:tc>
                <w:tcPr>
                  <w:tcW w:w="5067" w:type="dxa"/>
                  <w:tcBorders>
                    <w:top w:val="single" w:sz="4" w:space="0" w:color="auto"/>
                    <w:left w:val="single" w:sz="4" w:space="0" w:color="auto"/>
                    <w:bottom w:val="single" w:sz="4" w:space="0" w:color="auto"/>
                    <w:right w:val="single" w:sz="4" w:space="0" w:color="auto"/>
                  </w:tcBorders>
                </w:tcPr>
                <w:p w14:paraId="0DFB8C1B" w14:textId="77777777" w:rsidR="00893E1B" w:rsidRPr="00170D42" w:rsidRDefault="00893E1B" w:rsidP="00893E1B">
                  <w:pPr>
                    <w:jc w:val="both"/>
                    <w:rPr>
                      <w:sz w:val="24"/>
                      <w:szCs w:val="24"/>
                    </w:rPr>
                  </w:pPr>
                  <w:r w:rsidRPr="00170D42">
                    <w:rPr>
                      <w:sz w:val="24"/>
                      <w:szCs w:val="24"/>
                    </w:rPr>
                    <w:t>Тел. 8(843) 2739365</w:t>
                  </w:r>
                </w:p>
                <w:p w14:paraId="063A9E83" w14:textId="77777777" w:rsidR="00893E1B" w:rsidRPr="00170D42" w:rsidRDefault="00893E1B" w:rsidP="00893E1B">
                  <w:pPr>
                    <w:jc w:val="both"/>
                    <w:rPr>
                      <w:sz w:val="24"/>
                      <w:szCs w:val="24"/>
                    </w:rPr>
                  </w:pPr>
                  <w:r w:rsidRPr="00170D42">
                    <w:rPr>
                      <w:sz w:val="24"/>
                      <w:szCs w:val="24"/>
                    </w:rPr>
                    <w:t xml:space="preserve">Электронный адрес: </w:t>
                  </w:r>
                  <w:r w:rsidRPr="00170D42">
                    <w:rPr>
                      <w:sz w:val="24"/>
                      <w:szCs w:val="24"/>
                      <w:lang w:val="en-US"/>
                    </w:rPr>
                    <w:t>priem</w:t>
                  </w:r>
                  <w:r w:rsidRPr="00170D42">
                    <w:rPr>
                      <w:sz w:val="24"/>
                      <w:szCs w:val="24"/>
                    </w:rPr>
                    <w:t>@</w:t>
                  </w:r>
                  <w:r w:rsidRPr="00170D42">
                    <w:rPr>
                      <w:sz w:val="24"/>
                      <w:szCs w:val="24"/>
                      <w:lang w:val="en-US"/>
                    </w:rPr>
                    <w:t>iopc</w:t>
                  </w:r>
                  <w:r w:rsidRPr="00170D42">
                    <w:rPr>
                      <w:sz w:val="24"/>
                      <w:szCs w:val="24"/>
                    </w:rPr>
                    <w:t>.</w:t>
                  </w:r>
                  <w:r w:rsidRPr="00170D42">
                    <w:rPr>
                      <w:sz w:val="24"/>
                      <w:szCs w:val="24"/>
                      <w:lang w:val="en-US"/>
                    </w:rPr>
                    <w:t>ru</w:t>
                  </w:r>
                </w:p>
              </w:tc>
            </w:tr>
            <w:tr w:rsidR="00893E1B" w:rsidRPr="00170D42" w14:paraId="0A6AFB27" w14:textId="77777777" w:rsidTr="00A64206">
              <w:trPr>
                <w:trHeight w:val="1070"/>
              </w:trPr>
              <w:tc>
                <w:tcPr>
                  <w:tcW w:w="4821" w:type="dxa"/>
                  <w:tcBorders>
                    <w:top w:val="single" w:sz="4" w:space="0" w:color="auto"/>
                    <w:left w:val="single" w:sz="4" w:space="0" w:color="auto"/>
                    <w:bottom w:val="single" w:sz="4" w:space="0" w:color="auto"/>
                    <w:right w:val="single" w:sz="4" w:space="0" w:color="auto"/>
                  </w:tcBorders>
                </w:tcPr>
                <w:p w14:paraId="6EC0B7A2" w14:textId="77777777" w:rsidR="00893E1B" w:rsidRPr="00170D42" w:rsidRDefault="00893E1B" w:rsidP="00893E1B">
                  <w:pPr>
                    <w:tabs>
                      <w:tab w:val="left" w:pos="1071"/>
                    </w:tabs>
                    <w:rPr>
                      <w:sz w:val="24"/>
                      <w:szCs w:val="24"/>
                    </w:rPr>
                  </w:pPr>
                </w:p>
              </w:tc>
              <w:tc>
                <w:tcPr>
                  <w:tcW w:w="5067" w:type="dxa"/>
                  <w:tcBorders>
                    <w:top w:val="single" w:sz="4" w:space="0" w:color="auto"/>
                    <w:left w:val="single" w:sz="4" w:space="0" w:color="auto"/>
                    <w:bottom w:val="single" w:sz="4" w:space="0" w:color="auto"/>
                    <w:right w:val="single" w:sz="4" w:space="0" w:color="auto"/>
                  </w:tcBorders>
                </w:tcPr>
                <w:p w14:paraId="7251A3EE" w14:textId="77777777" w:rsidR="00893E1B" w:rsidRPr="00170D42" w:rsidRDefault="00893E1B" w:rsidP="00893E1B">
                  <w:pPr>
                    <w:jc w:val="both"/>
                    <w:rPr>
                      <w:sz w:val="24"/>
                      <w:szCs w:val="24"/>
                    </w:rPr>
                  </w:pPr>
                  <w:r w:rsidRPr="00170D42">
                    <w:rPr>
                      <w:sz w:val="24"/>
                      <w:szCs w:val="24"/>
                    </w:rPr>
                    <w:t xml:space="preserve">Руководитель ИОФХ им. А.Е. Арбузова – обособленного структурного подразделения ФИЦ КазНЦ РАН </w:t>
                  </w:r>
                </w:p>
                <w:p w14:paraId="410AD8D2" w14:textId="77777777" w:rsidR="00893E1B" w:rsidRPr="00170D42" w:rsidRDefault="00893E1B" w:rsidP="00893E1B">
                  <w:pPr>
                    <w:jc w:val="both"/>
                    <w:rPr>
                      <w:sz w:val="24"/>
                      <w:szCs w:val="24"/>
                    </w:rPr>
                  </w:pPr>
                </w:p>
                <w:p w14:paraId="582CD7C4" w14:textId="77777777" w:rsidR="00893E1B" w:rsidRPr="00170D42" w:rsidRDefault="00893E1B" w:rsidP="00893E1B">
                  <w:pPr>
                    <w:jc w:val="both"/>
                    <w:rPr>
                      <w:sz w:val="24"/>
                      <w:szCs w:val="24"/>
                    </w:rPr>
                  </w:pPr>
                </w:p>
                <w:p w14:paraId="4B5E4E1F" w14:textId="77777777" w:rsidR="00893E1B" w:rsidRPr="00170D42" w:rsidRDefault="00893E1B" w:rsidP="00893E1B">
                  <w:pPr>
                    <w:jc w:val="both"/>
                    <w:rPr>
                      <w:sz w:val="24"/>
                      <w:szCs w:val="24"/>
                    </w:rPr>
                  </w:pPr>
                  <w:r w:rsidRPr="00170D42">
                    <w:rPr>
                      <w:sz w:val="24"/>
                      <w:szCs w:val="24"/>
                    </w:rPr>
                    <w:t>__________________ / Карасик А.А./</w:t>
                  </w:r>
                </w:p>
                <w:p w14:paraId="7BE7E5E2" w14:textId="77777777" w:rsidR="00893E1B" w:rsidRPr="00170D42" w:rsidRDefault="00893E1B" w:rsidP="00893E1B">
                  <w:pPr>
                    <w:jc w:val="both"/>
                    <w:rPr>
                      <w:sz w:val="24"/>
                      <w:szCs w:val="24"/>
                    </w:rPr>
                  </w:pPr>
                  <w:r w:rsidRPr="00170D42">
                    <w:rPr>
                      <w:sz w:val="24"/>
                      <w:szCs w:val="24"/>
                    </w:rPr>
                    <w:t>М.П.</w:t>
                  </w:r>
                </w:p>
              </w:tc>
            </w:tr>
          </w:tbl>
          <w:p w14:paraId="0235CB99" w14:textId="0663DC4E" w:rsidR="00537B8A" w:rsidRPr="00170D42" w:rsidRDefault="00537B8A">
            <w:pPr>
              <w:widowControl/>
              <w:rPr>
                <w:sz w:val="24"/>
                <w:szCs w:val="24"/>
              </w:rPr>
            </w:pPr>
          </w:p>
        </w:tc>
        <w:tc>
          <w:tcPr>
            <w:tcW w:w="5245" w:type="dxa"/>
          </w:tcPr>
          <w:p w14:paraId="5DBA9D64" w14:textId="7887A222" w:rsidR="00537B8A" w:rsidRPr="00170D42" w:rsidRDefault="00537B8A">
            <w:pPr>
              <w:ind w:left="-108"/>
              <w:jc w:val="both"/>
              <w:rPr>
                <w:sz w:val="24"/>
                <w:szCs w:val="24"/>
              </w:rPr>
            </w:pPr>
          </w:p>
        </w:tc>
      </w:tr>
    </w:tbl>
    <w:p w14:paraId="33A93DA7" w14:textId="240C20AC" w:rsidR="00537B8A" w:rsidRPr="00170D42" w:rsidRDefault="00537B8A">
      <w:pPr>
        <w:widowControl/>
        <w:spacing w:after="200" w:line="276" w:lineRule="auto"/>
        <w:rPr>
          <w:sz w:val="22"/>
        </w:rPr>
      </w:pPr>
    </w:p>
    <w:p w14:paraId="3F565D4B" w14:textId="77777777" w:rsidR="00E80D38" w:rsidRPr="00170D42" w:rsidRDefault="00E80D38">
      <w:pPr>
        <w:widowControl/>
        <w:jc w:val="right"/>
        <w:rPr>
          <w:sz w:val="22"/>
        </w:rPr>
      </w:pPr>
      <w:r w:rsidRPr="00170D42">
        <w:rPr>
          <w:sz w:val="22"/>
        </w:rPr>
        <w:br w:type="page"/>
      </w:r>
    </w:p>
    <w:p w14:paraId="7EAF0143" w14:textId="50469887" w:rsidR="00537B8A" w:rsidRPr="00170D42" w:rsidRDefault="00F806BE">
      <w:pPr>
        <w:widowControl/>
        <w:jc w:val="right"/>
        <w:rPr>
          <w:sz w:val="22"/>
        </w:rPr>
      </w:pPr>
      <w:r w:rsidRPr="00170D42">
        <w:rPr>
          <w:sz w:val="22"/>
        </w:rPr>
        <w:lastRenderedPageBreak/>
        <w:t xml:space="preserve">Приложение N 1 </w:t>
      </w:r>
    </w:p>
    <w:p w14:paraId="1AD06020" w14:textId="77777777" w:rsidR="00537B8A" w:rsidRPr="00170D42" w:rsidRDefault="00F806BE">
      <w:pPr>
        <w:widowControl/>
        <w:jc w:val="right"/>
        <w:rPr>
          <w:sz w:val="22"/>
        </w:rPr>
      </w:pPr>
      <w:r w:rsidRPr="00170D42">
        <w:rPr>
          <w:sz w:val="22"/>
        </w:rPr>
        <w:t>к Договору о проведении медицинских осмотров</w:t>
      </w:r>
    </w:p>
    <w:p w14:paraId="6C1CC5F7" w14:textId="3F34B65F" w:rsidR="00294033" w:rsidRPr="00170D42" w:rsidRDefault="00294033" w:rsidP="00294033">
      <w:pPr>
        <w:widowControl/>
        <w:jc w:val="right"/>
        <w:rPr>
          <w:sz w:val="22"/>
        </w:rPr>
      </w:pPr>
      <w:r w:rsidRPr="00170D42">
        <w:rPr>
          <w:sz w:val="22"/>
        </w:rPr>
        <w:t>№</w:t>
      </w:r>
      <w:r w:rsidR="00170D42" w:rsidRPr="00170D42">
        <w:rPr>
          <w:sz w:val="24"/>
        </w:rPr>
        <w:t>__________</w:t>
      </w:r>
      <w:r w:rsidRPr="00170D42">
        <w:rPr>
          <w:sz w:val="24"/>
        </w:rPr>
        <w:t xml:space="preserve"> </w:t>
      </w:r>
      <w:r w:rsidRPr="00170D42">
        <w:rPr>
          <w:sz w:val="22"/>
        </w:rPr>
        <w:t>от ______________202</w:t>
      </w:r>
      <w:r w:rsidR="00170D42" w:rsidRPr="00170D42">
        <w:rPr>
          <w:sz w:val="22"/>
        </w:rPr>
        <w:t>6</w:t>
      </w:r>
      <w:r w:rsidRPr="00170D42">
        <w:rPr>
          <w:sz w:val="22"/>
        </w:rPr>
        <w:t xml:space="preserve"> г.</w:t>
      </w:r>
    </w:p>
    <w:p w14:paraId="191DE53C" w14:textId="77777777" w:rsidR="00617E32" w:rsidRPr="00170D42" w:rsidRDefault="00617E32">
      <w:pPr>
        <w:widowControl/>
        <w:jc w:val="center"/>
        <w:rPr>
          <w:b/>
          <w:sz w:val="24"/>
        </w:rPr>
      </w:pPr>
    </w:p>
    <w:p w14:paraId="126184D7" w14:textId="542B385B" w:rsidR="00537B8A" w:rsidRPr="00170D42" w:rsidRDefault="00534705">
      <w:pPr>
        <w:widowControl/>
        <w:jc w:val="center"/>
        <w:rPr>
          <w:b/>
          <w:sz w:val="24"/>
        </w:rPr>
      </w:pPr>
      <w:r w:rsidRPr="00170D42">
        <w:rPr>
          <w:b/>
          <w:sz w:val="24"/>
        </w:rPr>
        <w:t>Прейс</w:t>
      </w:r>
      <w:r w:rsidR="00617E32" w:rsidRPr="00170D42">
        <w:rPr>
          <w:b/>
          <w:sz w:val="24"/>
        </w:rPr>
        <w:t>к</w:t>
      </w:r>
      <w:r w:rsidRPr="00170D42">
        <w:rPr>
          <w:b/>
          <w:sz w:val="24"/>
        </w:rPr>
        <w:t xml:space="preserve">урант </w:t>
      </w:r>
      <w:r w:rsidR="00F806BE" w:rsidRPr="00170D42">
        <w:rPr>
          <w:b/>
          <w:sz w:val="24"/>
        </w:rPr>
        <w:t>стоимости медицинских осмотров</w:t>
      </w:r>
    </w:p>
    <w:p w14:paraId="0CCE7AA7" w14:textId="6C0BE4CA" w:rsidR="00537B8A" w:rsidRPr="00170D42" w:rsidRDefault="00F806BE" w:rsidP="00534705">
      <w:pPr>
        <w:widowControl/>
        <w:jc w:val="center"/>
        <w:rPr>
          <w:b/>
          <w:sz w:val="24"/>
        </w:rPr>
      </w:pPr>
      <w:r w:rsidRPr="00170D42">
        <w:rPr>
          <w:sz w:val="24"/>
        </w:rPr>
        <w:t xml:space="preserve">                                                                                                                   </w:t>
      </w:r>
    </w:p>
    <w:p w14:paraId="5E6CB16B" w14:textId="77777777" w:rsidR="00537B8A" w:rsidRPr="00170D42" w:rsidRDefault="00537B8A">
      <w:pPr>
        <w:widowControl/>
        <w:rPr>
          <w:sz w:val="24"/>
        </w:rPr>
      </w:pPr>
    </w:p>
    <w:tbl>
      <w:tblPr>
        <w:tblW w:w="10338" w:type="dxa"/>
        <w:tblLook w:val="04A0" w:firstRow="1" w:lastRow="0" w:firstColumn="1" w:lastColumn="0" w:noHBand="0" w:noVBand="1"/>
      </w:tblPr>
      <w:tblGrid>
        <w:gridCol w:w="960"/>
        <w:gridCol w:w="6799"/>
        <w:gridCol w:w="2579"/>
      </w:tblGrid>
      <w:tr w:rsidR="008D6698" w:rsidRPr="00170D42" w14:paraId="74C94CFF" w14:textId="77777777" w:rsidTr="008D6698">
        <w:trPr>
          <w:trHeight w:val="960"/>
        </w:trPr>
        <w:tc>
          <w:tcPr>
            <w:tcW w:w="960" w:type="dxa"/>
            <w:tcBorders>
              <w:top w:val="single" w:sz="8" w:space="0" w:color="000000"/>
              <w:left w:val="single" w:sz="8" w:space="0" w:color="000000"/>
              <w:bottom w:val="single" w:sz="8" w:space="0" w:color="000000"/>
              <w:right w:val="single" w:sz="8" w:space="0" w:color="000000"/>
            </w:tcBorders>
            <w:vAlign w:val="bottom"/>
            <w:hideMark/>
          </w:tcPr>
          <w:p w14:paraId="3B2DA837" w14:textId="77777777" w:rsidR="008D6698" w:rsidRPr="00170D42" w:rsidRDefault="008D6698" w:rsidP="008D6698">
            <w:pPr>
              <w:widowControl/>
              <w:jc w:val="center"/>
              <w:rPr>
                <w:b/>
                <w:bCs/>
                <w:sz w:val="24"/>
                <w:szCs w:val="24"/>
              </w:rPr>
            </w:pPr>
            <w:bookmarkStart w:id="1" w:name="_Hlk190864845"/>
            <w:r w:rsidRPr="00170D42">
              <w:rPr>
                <w:b/>
                <w:bCs/>
                <w:sz w:val="24"/>
                <w:szCs w:val="24"/>
              </w:rPr>
              <w:t>№</w:t>
            </w:r>
          </w:p>
        </w:tc>
        <w:tc>
          <w:tcPr>
            <w:tcW w:w="6799" w:type="dxa"/>
            <w:tcBorders>
              <w:top w:val="single" w:sz="8" w:space="0" w:color="000000"/>
              <w:left w:val="nil"/>
              <w:bottom w:val="single" w:sz="8" w:space="0" w:color="000000"/>
              <w:right w:val="single" w:sz="8" w:space="0" w:color="000000"/>
            </w:tcBorders>
            <w:vAlign w:val="center"/>
            <w:hideMark/>
          </w:tcPr>
          <w:p w14:paraId="619B0DD6" w14:textId="67DA52CE" w:rsidR="008D6698" w:rsidRPr="00170D42" w:rsidRDefault="008D6698" w:rsidP="008D6698">
            <w:pPr>
              <w:widowControl/>
              <w:rPr>
                <w:b/>
                <w:bCs/>
                <w:sz w:val="24"/>
                <w:szCs w:val="24"/>
              </w:rPr>
            </w:pPr>
            <w:r w:rsidRPr="00170D42">
              <w:rPr>
                <w:b/>
                <w:bCs/>
                <w:sz w:val="24"/>
                <w:szCs w:val="24"/>
              </w:rPr>
              <w:t xml:space="preserve">Наименование </w:t>
            </w:r>
            <w:r w:rsidR="00610868" w:rsidRPr="00170D42">
              <w:rPr>
                <w:b/>
                <w:bCs/>
                <w:sz w:val="24"/>
                <w:szCs w:val="24"/>
              </w:rPr>
              <w:t>специалиста/</w:t>
            </w:r>
            <w:r w:rsidRPr="00170D42">
              <w:rPr>
                <w:b/>
                <w:bCs/>
                <w:sz w:val="24"/>
                <w:szCs w:val="24"/>
              </w:rPr>
              <w:t>медицинских услуг</w:t>
            </w:r>
          </w:p>
        </w:tc>
        <w:tc>
          <w:tcPr>
            <w:tcW w:w="2579" w:type="dxa"/>
            <w:tcBorders>
              <w:top w:val="single" w:sz="8" w:space="0" w:color="000000"/>
              <w:left w:val="nil"/>
              <w:bottom w:val="single" w:sz="8" w:space="0" w:color="000000"/>
              <w:right w:val="single" w:sz="8" w:space="0" w:color="000000"/>
            </w:tcBorders>
            <w:vAlign w:val="center"/>
            <w:hideMark/>
          </w:tcPr>
          <w:p w14:paraId="146EAC01" w14:textId="61D7290F" w:rsidR="008D6698" w:rsidRPr="00170D42" w:rsidRDefault="008D6698" w:rsidP="008D6698">
            <w:pPr>
              <w:widowControl/>
              <w:rPr>
                <w:b/>
                <w:bCs/>
                <w:sz w:val="24"/>
                <w:szCs w:val="24"/>
              </w:rPr>
            </w:pPr>
            <w:r w:rsidRPr="00170D42">
              <w:rPr>
                <w:b/>
                <w:bCs/>
                <w:sz w:val="24"/>
                <w:szCs w:val="24"/>
              </w:rPr>
              <w:t>Стоимость за ед./руб.</w:t>
            </w:r>
          </w:p>
        </w:tc>
      </w:tr>
      <w:tr w:rsidR="008D6698" w:rsidRPr="00170D42" w14:paraId="3A799EAF" w14:textId="77777777" w:rsidTr="00B6266A">
        <w:trPr>
          <w:trHeight w:val="330"/>
        </w:trPr>
        <w:tc>
          <w:tcPr>
            <w:tcW w:w="960" w:type="dxa"/>
            <w:tcBorders>
              <w:top w:val="nil"/>
              <w:left w:val="single" w:sz="8" w:space="0" w:color="000000"/>
              <w:bottom w:val="single" w:sz="8" w:space="0" w:color="000000"/>
              <w:right w:val="single" w:sz="8" w:space="0" w:color="000000"/>
            </w:tcBorders>
            <w:vAlign w:val="bottom"/>
            <w:hideMark/>
          </w:tcPr>
          <w:p w14:paraId="699BBA09" w14:textId="77777777" w:rsidR="008D6698" w:rsidRPr="00170D42" w:rsidRDefault="008D6698" w:rsidP="008D6698">
            <w:pPr>
              <w:widowControl/>
              <w:jc w:val="center"/>
              <w:rPr>
                <w:sz w:val="24"/>
                <w:szCs w:val="24"/>
              </w:rPr>
            </w:pPr>
            <w:r w:rsidRPr="00170D42">
              <w:rPr>
                <w:sz w:val="24"/>
                <w:szCs w:val="24"/>
              </w:rPr>
              <w:t>1</w:t>
            </w:r>
          </w:p>
        </w:tc>
        <w:tc>
          <w:tcPr>
            <w:tcW w:w="6799" w:type="dxa"/>
            <w:tcBorders>
              <w:top w:val="nil"/>
              <w:left w:val="nil"/>
              <w:bottom w:val="single" w:sz="8" w:space="0" w:color="000000"/>
              <w:right w:val="single" w:sz="8" w:space="0" w:color="000000"/>
            </w:tcBorders>
            <w:vAlign w:val="center"/>
          </w:tcPr>
          <w:p w14:paraId="163CDE96" w14:textId="46C18E47" w:rsidR="008D6698" w:rsidRPr="00170D42" w:rsidRDefault="00B6266A" w:rsidP="008D6698">
            <w:pPr>
              <w:widowControl/>
              <w:rPr>
                <w:sz w:val="24"/>
                <w:szCs w:val="24"/>
              </w:rPr>
            </w:pPr>
            <w:r w:rsidRPr="00170D42">
              <w:rPr>
                <w:sz w:val="24"/>
                <w:szCs w:val="24"/>
              </w:rPr>
              <w:t>Аудиометрия</w:t>
            </w:r>
          </w:p>
        </w:tc>
        <w:tc>
          <w:tcPr>
            <w:tcW w:w="2579" w:type="dxa"/>
            <w:tcBorders>
              <w:top w:val="nil"/>
              <w:left w:val="nil"/>
              <w:bottom w:val="single" w:sz="8" w:space="0" w:color="000000"/>
              <w:right w:val="single" w:sz="8" w:space="0" w:color="000000"/>
            </w:tcBorders>
            <w:vAlign w:val="center"/>
          </w:tcPr>
          <w:p w14:paraId="3833E8E0" w14:textId="1B638B94" w:rsidR="008D6698" w:rsidRPr="00170D42" w:rsidRDefault="008D6698" w:rsidP="008D6698">
            <w:pPr>
              <w:widowControl/>
              <w:jc w:val="right"/>
              <w:rPr>
                <w:sz w:val="24"/>
                <w:szCs w:val="24"/>
              </w:rPr>
            </w:pPr>
          </w:p>
        </w:tc>
      </w:tr>
      <w:tr w:rsidR="008D6698" w:rsidRPr="00170D42" w14:paraId="67043C7E" w14:textId="77777777" w:rsidTr="00B6266A">
        <w:trPr>
          <w:trHeight w:val="330"/>
        </w:trPr>
        <w:tc>
          <w:tcPr>
            <w:tcW w:w="960" w:type="dxa"/>
            <w:tcBorders>
              <w:top w:val="nil"/>
              <w:left w:val="single" w:sz="8" w:space="0" w:color="000000"/>
              <w:bottom w:val="single" w:sz="8" w:space="0" w:color="000000"/>
              <w:right w:val="single" w:sz="8" w:space="0" w:color="000000"/>
            </w:tcBorders>
            <w:vAlign w:val="bottom"/>
            <w:hideMark/>
          </w:tcPr>
          <w:p w14:paraId="66C97A16" w14:textId="77777777" w:rsidR="008D6698" w:rsidRPr="00170D42" w:rsidRDefault="008D6698" w:rsidP="008D6698">
            <w:pPr>
              <w:widowControl/>
              <w:jc w:val="center"/>
              <w:rPr>
                <w:sz w:val="24"/>
                <w:szCs w:val="24"/>
              </w:rPr>
            </w:pPr>
            <w:r w:rsidRPr="00170D42">
              <w:rPr>
                <w:sz w:val="24"/>
                <w:szCs w:val="24"/>
              </w:rPr>
              <w:t>2</w:t>
            </w:r>
          </w:p>
        </w:tc>
        <w:tc>
          <w:tcPr>
            <w:tcW w:w="6799" w:type="dxa"/>
            <w:tcBorders>
              <w:top w:val="nil"/>
              <w:left w:val="nil"/>
              <w:bottom w:val="single" w:sz="8" w:space="0" w:color="000000"/>
              <w:right w:val="single" w:sz="8" w:space="0" w:color="000000"/>
            </w:tcBorders>
            <w:vAlign w:val="center"/>
          </w:tcPr>
          <w:p w14:paraId="5A5D8804" w14:textId="64BD9FFE" w:rsidR="008D6698" w:rsidRPr="00170D42" w:rsidRDefault="00B6266A" w:rsidP="008D6698">
            <w:pPr>
              <w:widowControl/>
              <w:rPr>
                <w:sz w:val="24"/>
                <w:szCs w:val="24"/>
              </w:rPr>
            </w:pPr>
            <w:r w:rsidRPr="00170D42">
              <w:rPr>
                <w:sz w:val="24"/>
                <w:szCs w:val="24"/>
              </w:rPr>
              <w:t>Бактериологическое исследование (на флору) у женщин</w:t>
            </w:r>
          </w:p>
        </w:tc>
        <w:tc>
          <w:tcPr>
            <w:tcW w:w="2579" w:type="dxa"/>
            <w:tcBorders>
              <w:top w:val="nil"/>
              <w:left w:val="nil"/>
              <w:bottom w:val="single" w:sz="8" w:space="0" w:color="000000"/>
              <w:right w:val="single" w:sz="8" w:space="0" w:color="000000"/>
            </w:tcBorders>
            <w:vAlign w:val="center"/>
          </w:tcPr>
          <w:p w14:paraId="5137DC1E" w14:textId="54EE78D1" w:rsidR="008D6698" w:rsidRPr="00170D42" w:rsidRDefault="008D6698" w:rsidP="008D6698">
            <w:pPr>
              <w:widowControl/>
              <w:jc w:val="right"/>
              <w:rPr>
                <w:sz w:val="24"/>
                <w:szCs w:val="24"/>
              </w:rPr>
            </w:pPr>
          </w:p>
        </w:tc>
      </w:tr>
      <w:tr w:rsidR="00610868" w:rsidRPr="00170D42" w14:paraId="477BED8F"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2891A68F" w14:textId="77777777" w:rsidR="00610868" w:rsidRPr="00170D42" w:rsidRDefault="00610868" w:rsidP="00610868">
            <w:pPr>
              <w:widowControl/>
              <w:jc w:val="center"/>
              <w:rPr>
                <w:sz w:val="24"/>
                <w:szCs w:val="24"/>
              </w:rPr>
            </w:pPr>
            <w:r w:rsidRPr="00170D42">
              <w:rPr>
                <w:sz w:val="24"/>
                <w:szCs w:val="24"/>
              </w:rPr>
              <w:t>3</w:t>
            </w:r>
          </w:p>
        </w:tc>
        <w:tc>
          <w:tcPr>
            <w:tcW w:w="6799" w:type="dxa"/>
            <w:tcBorders>
              <w:top w:val="nil"/>
              <w:left w:val="nil"/>
              <w:bottom w:val="single" w:sz="8" w:space="0" w:color="000000"/>
              <w:right w:val="single" w:sz="8" w:space="0" w:color="000000"/>
            </w:tcBorders>
          </w:tcPr>
          <w:p w14:paraId="76AF8E4B" w14:textId="2084880E" w:rsidR="00610868" w:rsidRPr="00170D42" w:rsidRDefault="00610868" w:rsidP="00610868">
            <w:pPr>
              <w:widowControl/>
              <w:rPr>
                <w:sz w:val="24"/>
                <w:szCs w:val="24"/>
              </w:rPr>
            </w:pPr>
            <w:r w:rsidRPr="00170D42">
              <w:rPr>
                <w:sz w:val="24"/>
                <w:szCs w:val="24"/>
              </w:rPr>
              <w:t>Биомикроскопия</w:t>
            </w:r>
          </w:p>
        </w:tc>
        <w:tc>
          <w:tcPr>
            <w:tcW w:w="2579" w:type="dxa"/>
            <w:tcBorders>
              <w:top w:val="nil"/>
              <w:left w:val="nil"/>
              <w:bottom w:val="single" w:sz="8" w:space="0" w:color="000000"/>
              <w:right w:val="single" w:sz="8" w:space="0" w:color="000000"/>
            </w:tcBorders>
            <w:vAlign w:val="center"/>
          </w:tcPr>
          <w:p w14:paraId="47F2C4FD" w14:textId="5B9DD1C6" w:rsidR="00610868" w:rsidRPr="00170D42" w:rsidRDefault="00610868" w:rsidP="00610868">
            <w:pPr>
              <w:widowControl/>
              <w:jc w:val="right"/>
              <w:rPr>
                <w:sz w:val="24"/>
                <w:szCs w:val="24"/>
              </w:rPr>
            </w:pPr>
          </w:p>
        </w:tc>
      </w:tr>
      <w:tr w:rsidR="00610868" w:rsidRPr="00170D42" w14:paraId="2FC84836"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78556402" w14:textId="77777777" w:rsidR="00610868" w:rsidRPr="00170D42" w:rsidRDefault="00610868" w:rsidP="00610868">
            <w:pPr>
              <w:widowControl/>
              <w:jc w:val="center"/>
              <w:rPr>
                <w:sz w:val="24"/>
                <w:szCs w:val="24"/>
              </w:rPr>
            </w:pPr>
            <w:r w:rsidRPr="00170D42">
              <w:rPr>
                <w:sz w:val="24"/>
                <w:szCs w:val="24"/>
              </w:rPr>
              <w:t>4</w:t>
            </w:r>
          </w:p>
        </w:tc>
        <w:tc>
          <w:tcPr>
            <w:tcW w:w="6799" w:type="dxa"/>
            <w:tcBorders>
              <w:top w:val="nil"/>
              <w:left w:val="nil"/>
              <w:bottom w:val="single" w:sz="8" w:space="0" w:color="000000"/>
              <w:right w:val="single" w:sz="8" w:space="0" w:color="000000"/>
            </w:tcBorders>
          </w:tcPr>
          <w:p w14:paraId="7EEA917D" w14:textId="17643444" w:rsidR="00610868" w:rsidRPr="00170D42" w:rsidRDefault="00610868" w:rsidP="00610868">
            <w:pPr>
              <w:widowControl/>
              <w:rPr>
                <w:sz w:val="24"/>
                <w:szCs w:val="24"/>
              </w:rPr>
            </w:pPr>
            <w:r w:rsidRPr="00170D42">
              <w:rPr>
                <w:sz w:val="24"/>
                <w:szCs w:val="24"/>
              </w:rPr>
              <w:t>Визиометрия</w:t>
            </w:r>
          </w:p>
        </w:tc>
        <w:tc>
          <w:tcPr>
            <w:tcW w:w="2579" w:type="dxa"/>
            <w:tcBorders>
              <w:top w:val="nil"/>
              <w:left w:val="nil"/>
              <w:bottom w:val="single" w:sz="8" w:space="0" w:color="000000"/>
              <w:right w:val="single" w:sz="8" w:space="0" w:color="000000"/>
            </w:tcBorders>
            <w:vAlign w:val="center"/>
          </w:tcPr>
          <w:p w14:paraId="07DC76DA" w14:textId="50858FB1" w:rsidR="00610868" w:rsidRPr="00170D42" w:rsidRDefault="00610868" w:rsidP="00610868">
            <w:pPr>
              <w:widowControl/>
              <w:jc w:val="right"/>
              <w:rPr>
                <w:sz w:val="24"/>
                <w:szCs w:val="24"/>
              </w:rPr>
            </w:pPr>
          </w:p>
        </w:tc>
      </w:tr>
      <w:tr w:rsidR="00610868" w:rsidRPr="00170D42" w14:paraId="3B7899F2"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3187103E" w14:textId="77777777" w:rsidR="00610868" w:rsidRPr="00170D42" w:rsidRDefault="00610868" w:rsidP="00610868">
            <w:pPr>
              <w:widowControl/>
              <w:jc w:val="center"/>
              <w:rPr>
                <w:sz w:val="24"/>
                <w:szCs w:val="24"/>
              </w:rPr>
            </w:pPr>
            <w:r w:rsidRPr="00170D42">
              <w:rPr>
                <w:sz w:val="24"/>
                <w:szCs w:val="24"/>
              </w:rPr>
              <w:t>5</w:t>
            </w:r>
          </w:p>
        </w:tc>
        <w:tc>
          <w:tcPr>
            <w:tcW w:w="6799" w:type="dxa"/>
            <w:tcBorders>
              <w:top w:val="nil"/>
              <w:left w:val="nil"/>
              <w:bottom w:val="single" w:sz="8" w:space="0" w:color="000000"/>
              <w:right w:val="single" w:sz="8" w:space="0" w:color="000000"/>
            </w:tcBorders>
          </w:tcPr>
          <w:p w14:paraId="2586DF16" w14:textId="16788613" w:rsidR="00610868" w:rsidRPr="00170D42" w:rsidRDefault="00610868" w:rsidP="00610868">
            <w:pPr>
              <w:widowControl/>
              <w:rPr>
                <w:sz w:val="24"/>
                <w:szCs w:val="24"/>
              </w:rPr>
            </w:pPr>
            <w:r w:rsidRPr="00170D42">
              <w:rPr>
                <w:sz w:val="24"/>
                <w:szCs w:val="24"/>
              </w:rPr>
              <w:t>Гинеколог</w:t>
            </w:r>
          </w:p>
        </w:tc>
        <w:tc>
          <w:tcPr>
            <w:tcW w:w="2579" w:type="dxa"/>
            <w:tcBorders>
              <w:top w:val="nil"/>
              <w:left w:val="nil"/>
              <w:bottom w:val="single" w:sz="8" w:space="0" w:color="000000"/>
              <w:right w:val="single" w:sz="8" w:space="0" w:color="000000"/>
            </w:tcBorders>
            <w:vAlign w:val="center"/>
          </w:tcPr>
          <w:p w14:paraId="42290A30" w14:textId="2EE64F52" w:rsidR="00610868" w:rsidRPr="00170D42" w:rsidRDefault="00610868" w:rsidP="00610868">
            <w:pPr>
              <w:widowControl/>
              <w:jc w:val="right"/>
              <w:rPr>
                <w:sz w:val="24"/>
                <w:szCs w:val="24"/>
              </w:rPr>
            </w:pPr>
          </w:p>
        </w:tc>
      </w:tr>
      <w:tr w:rsidR="00610868" w:rsidRPr="00170D42" w14:paraId="01D84977"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1CB6AFD5" w14:textId="77777777" w:rsidR="00610868" w:rsidRPr="00170D42" w:rsidRDefault="00610868" w:rsidP="00610868">
            <w:pPr>
              <w:widowControl/>
              <w:jc w:val="center"/>
              <w:rPr>
                <w:sz w:val="24"/>
                <w:szCs w:val="24"/>
              </w:rPr>
            </w:pPr>
            <w:r w:rsidRPr="00170D42">
              <w:rPr>
                <w:sz w:val="24"/>
                <w:szCs w:val="24"/>
              </w:rPr>
              <w:t>6</w:t>
            </w:r>
          </w:p>
        </w:tc>
        <w:tc>
          <w:tcPr>
            <w:tcW w:w="6799" w:type="dxa"/>
            <w:tcBorders>
              <w:top w:val="nil"/>
              <w:left w:val="nil"/>
              <w:bottom w:val="single" w:sz="8" w:space="0" w:color="000000"/>
              <w:right w:val="single" w:sz="8" w:space="0" w:color="000000"/>
            </w:tcBorders>
          </w:tcPr>
          <w:p w14:paraId="27844CD5" w14:textId="7CA67A5F" w:rsidR="00610868" w:rsidRPr="00170D42" w:rsidRDefault="00610868" w:rsidP="00610868">
            <w:pPr>
              <w:widowControl/>
              <w:rPr>
                <w:sz w:val="24"/>
                <w:szCs w:val="24"/>
              </w:rPr>
            </w:pPr>
            <w:r w:rsidRPr="00170D42">
              <w:rPr>
                <w:sz w:val="24"/>
                <w:szCs w:val="24"/>
              </w:rPr>
              <w:t>Глюкоза в крови натощак</w:t>
            </w:r>
          </w:p>
        </w:tc>
        <w:tc>
          <w:tcPr>
            <w:tcW w:w="2579" w:type="dxa"/>
            <w:tcBorders>
              <w:top w:val="nil"/>
              <w:left w:val="nil"/>
              <w:bottom w:val="single" w:sz="8" w:space="0" w:color="000000"/>
              <w:right w:val="single" w:sz="8" w:space="0" w:color="000000"/>
            </w:tcBorders>
            <w:vAlign w:val="center"/>
          </w:tcPr>
          <w:p w14:paraId="198441AD" w14:textId="547DC458" w:rsidR="00610868" w:rsidRPr="00170D42" w:rsidRDefault="00610868" w:rsidP="00610868">
            <w:pPr>
              <w:widowControl/>
              <w:jc w:val="right"/>
              <w:rPr>
                <w:sz w:val="24"/>
                <w:szCs w:val="24"/>
              </w:rPr>
            </w:pPr>
          </w:p>
        </w:tc>
      </w:tr>
      <w:tr w:rsidR="00610868" w:rsidRPr="00170D42" w14:paraId="73A58688"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618715DF" w14:textId="77777777" w:rsidR="00610868" w:rsidRPr="00170D42" w:rsidRDefault="00610868" w:rsidP="00610868">
            <w:pPr>
              <w:widowControl/>
              <w:jc w:val="center"/>
              <w:rPr>
                <w:sz w:val="24"/>
                <w:szCs w:val="24"/>
              </w:rPr>
            </w:pPr>
            <w:r w:rsidRPr="00170D42">
              <w:rPr>
                <w:sz w:val="24"/>
                <w:szCs w:val="24"/>
              </w:rPr>
              <w:t>7</w:t>
            </w:r>
          </w:p>
        </w:tc>
        <w:tc>
          <w:tcPr>
            <w:tcW w:w="6799" w:type="dxa"/>
            <w:tcBorders>
              <w:top w:val="nil"/>
              <w:left w:val="nil"/>
              <w:bottom w:val="single" w:sz="8" w:space="0" w:color="000000"/>
              <w:right w:val="single" w:sz="8" w:space="0" w:color="000000"/>
            </w:tcBorders>
          </w:tcPr>
          <w:p w14:paraId="165EFC56" w14:textId="19B181AE" w:rsidR="00610868" w:rsidRPr="00170D42" w:rsidRDefault="00610868" w:rsidP="00610868">
            <w:pPr>
              <w:widowControl/>
              <w:rPr>
                <w:sz w:val="24"/>
                <w:szCs w:val="24"/>
              </w:rPr>
            </w:pPr>
            <w:r w:rsidRPr="00170D42">
              <w:rPr>
                <w:sz w:val="24"/>
                <w:szCs w:val="24"/>
              </w:rPr>
              <w:t>Дерматовенеролог</w:t>
            </w:r>
          </w:p>
        </w:tc>
        <w:tc>
          <w:tcPr>
            <w:tcW w:w="2579" w:type="dxa"/>
            <w:tcBorders>
              <w:top w:val="nil"/>
              <w:left w:val="nil"/>
              <w:bottom w:val="single" w:sz="8" w:space="0" w:color="000000"/>
              <w:right w:val="single" w:sz="8" w:space="0" w:color="000000"/>
            </w:tcBorders>
            <w:vAlign w:val="center"/>
          </w:tcPr>
          <w:p w14:paraId="55031E12" w14:textId="77E24FB6" w:rsidR="00610868" w:rsidRPr="00170D42" w:rsidRDefault="00610868" w:rsidP="00610868">
            <w:pPr>
              <w:widowControl/>
              <w:jc w:val="right"/>
              <w:rPr>
                <w:sz w:val="24"/>
                <w:szCs w:val="24"/>
              </w:rPr>
            </w:pPr>
          </w:p>
        </w:tc>
      </w:tr>
      <w:tr w:rsidR="00610868" w:rsidRPr="00170D42" w14:paraId="15546F0B"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3027021F" w14:textId="77777777" w:rsidR="00610868" w:rsidRPr="00170D42" w:rsidRDefault="00610868" w:rsidP="00610868">
            <w:pPr>
              <w:widowControl/>
              <w:jc w:val="center"/>
              <w:rPr>
                <w:sz w:val="24"/>
                <w:szCs w:val="24"/>
              </w:rPr>
            </w:pPr>
            <w:r w:rsidRPr="00170D42">
              <w:rPr>
                <w:sz w:val="24"/>
                <w:szCs w:val="24"/>
              </w:rPr>
              <w:t>8</w:t>
            </w:r>
          </w:p>
        </w:tc>
        <w:tc>
          <w:tcPr>
            <w:tcW w:w="6799" w:type="dxa"/>
            <w:tcBorders>
              <w:top w:val="nil"/>
              <w:left w:val="nil"/>
              <w:bottom w:val="single" w:sz="8" w:space="0" w:color="000000"/>
              <w:right w:val="single" w:sz="8" w:space="0" w:color="000000"/>
            </w:tcBorders>
          </w:tcPr>
          <w:p w14:paraId="63893CB2" w14:textId="49C8AABB" w:rsidR="00610868" w:rsidRPr="00170D42" w:rsidRDefault="00610868" w:rsidP="00610868">
            <w:pPr>
              <w:widowControl/>
              <w:rPr>
                <w:sz w:val="24"/>
                <w:szCs w:val="24"/>
              </w:rPr>
            </w:pPr>
            <w:r w:rsidRPr="00170D42">
              <w:rPr>
                <w:sz w:val="24"/>
                <w:szCs w:val="24"/>
              </w:rPr>
              <w:t>Измерение внутриглазного давления</w:t>
            </w:r>
          </w:p>
        </w:tc>
        <w:tc>
          <w:tcPr>
            <w:tcW w:w="2579" w:type="dxa"/>
            <w:tcBorders>
              <w:top w:val="nil"/>
              <w:left w:val="nil"/>
              <w:bottom w:val="single" w:sz="8" w:space="0" w:color="000000"/>
              <w:right w:val="single" w:sz="8" w:space="0" w:color="000000"/>
            </w:tcBorders>
            <w:vAlign w:val="center"/>
          </w:tcPr>
          <w:p w14:paraId="22EA65E9" w14:textId="401900F6" w:rsidR="00610868" w:rsidRPr="00170D42" w:rsidRDefault="00610868" w:rsidP="00610868">
            <w:pPr>
              <w:widowControl/>
              <w:jc w:val="right"/>
              <w:rPr>
                <w:sz w:val="24"/>
                <w:szCs w:val="24"/>
              </w:rPr>
            </w:pPr>
          </w:p>
        </w:tc>
      </w:tr>
      <w:tr w:rsidR="00610868" w:rsidRPr="00170D42" w14:paraId="5904C359" w14:textId="77777777" w:rsidTr="002B25B3">
        <w:trPr>
          <w:trHeight w:val="323"/>
        </w:trPr>
        <w:tc>
          <w:tcPr>
            <w:tcW w:w="960" w:type="dxa"/>
            <w:tcBorders>
              <w:top w:val="nil"/>
              <w:left w:val="single" w:sz="8" w:space="0" w:color="000000"/>
              <w:bottom w:val="single" w:sz="8" w:space="0" w:color="000000"/>
              <w:right w:val="single" w:sz="8" w:space="0" w:color="000000"/>
            </w:tcBorders>
            <w:vAlign w:val="bottom"/>
            <w:hideMark/>
          </w:tcPr>
          <w:p w14:paraId="6334B2D7" w14:textId="77777777" w:rsidR="00610868" w:rsidRPr="00170D42" w:rsidRDefault="00610868" w:rsidP="002B25B3">
            <w:pPr>
              <w:widowControl/>
              <w:jc w:val="center"/>
              <w:rPr>
                <w:sz w:val="24"/>
                <w:szCs w:val="24"/>
              </w:rPr>
            </w:pPr>
            <w:r w:rsidRPr="00170D42">
              <w:rPr>
                <w:sz w:val="24"/>
                <w:szCs w:val="24"/>
              </w:rPr>
              <w:t>9</w:t>
            </w:r>
          </w:p>
        </w:tc>
        <w:tc>
          <w:tcPr>
            <w:tcW w:w="6799" w:type="dxa"/>
            <w:tcBorders>
              <w:top w:val="nil"/>
              <w:left w:val="nil"/>
              <w:bottom w:val="single" w:sz="8" w:space="0" w:color="000000"/>
              <w:right w:val="single" w:sz="8" w:space="0" w:color="000000"/>
            </w:tcBorders>
          </w:tcPr>
          <w:p w14:paraId="77BDC4A2" w14:textId="126F4967" w:rsidR="00610868" w:rsidRPr="00170D42" w:rsidRDefault="00610868" w:rsidP="00610868">
            <w:pPr>
              <w:widowControl/>
              <w:rPr>
                <w:sz w:val="24"/>
                <w:szCs w:val="24"/>
              </w:rPr>
            </w:pPr>
            <w:r w:rsidRPr="00170D42">
              <w:rPr>
                <w:sz w:val="24"/>
                <w:szCs w:val="24"/>
              </w:rPr>
              <w:t xml:space="preserve">Исследование функции вестибулярного аппарата </w:t>
            </w:r>
          </w:p>
        </w:tc>
        <w:tc>
          <w:tcPr>
            <w:tcW w:w="2579" w:type="dxa"/>
            <w:tcBorders>
              <w:top w:val="nil"/>
              <w:left w:val="nil"/>
              <w:bottom w:val="single" w:sz="8" w:space="0" w:color="000000"/>
              <w:right w:val="single" w:sz="8" w:space="0" w:color="000000"/>
            </w:tcBorders>
            <w:vAlign w:val="center"/>
          </w:tcPr>
          <w:p w14:paraId="462D7596" w14:textId="1A46C359" w:rsidR="00610868" w:rsidRPr="00170D42" w:rsidRDefault="00610868" w:rsidP="00610868">
            <w:pPr>
              <w:widowControl/>
              <w:jc w:val="right"/>
              <w:rPr>
                <w:sz w:val="24"/>
                <w:szCs w:val="24"/>
              </w:rPr>
            </w:pPr>
          </w:p>
        </w:tc>
      </w:tr>
      <w:tr w:rsidR="00610868" w:rsidRPr="00170D42" w14:paraId="5571C388"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26C70E97" w14:textId="77777777" w:rsidR="00610868" w:rsidRPr="00170D42" w:rsidRDefault="00610868" w:rsidP="00610868">
            <w:pPr>
              <w:widowControl/>
              <w:jc w:val="center"/>
              <w:rPr>
                <w:sz w:val="24"/>
                <w:szCs w:val="24"/>
              </w:rPr>
            </w:pPr>
            <w:r w:rsidRPr="00170D42">
              <w:rPr>
                <w:sz w:val="24"/>
                <w:szCs w:val="24"/>
              </w:rPr>
              <w:t>10</w:t>
            </w:r>
          </w:p>
        </w:tc>
        <w:tc>
          <w:tcPr>
            <w:tcW w:w="6799" w:type="dxa"/>
            <w:tcBorders>
              <w:top w:val="nil"/>
              <w:left w:val="nil"/>
              <w:bottom w:val="single" w:sz="8" w:space="0" w:color="000000"/>
              <w:right w:val="single" w:sz="8" w:space="0" w:color="000000"/>
            </w:tcBorders>
          </w:tcPr>
          <w:p w14:paraId="3D8787DA" w14:textId="7360E3C8" w:rsidR="00610868" w:rsidRPr="00170D42" w:rsidRDefault="00610868" w:rsidP="00610868">
            <w:pPr>
              <w:widowControl/>
              <w:rPr>
                <w:sz w:val="24"/>
                <w:szCs w:val="24"/>
              </w:rPr>
            </w:pPr>
            <w:r w:rsidRPr="00170D42">
              <w:rPr>
                <w:sz w:val="24"/>
                <w:szCs w:val="24"/>
              </w:rPr>
              <w:t>Карбоксигемоглобин</w:t>
            </w:r>
          </w:p>
        </w:tc>
        <w:tc>
          <w:tcPr>
            <w:tcW w:w="2579" w:type="dxa"/>
            <w:tcBorders>
              <w:top w:val="nil"/>
              <w:left w:val="nil"/>
              <w:bottom w:val="single" w:sz="8" w:space="0" w:color="000000"/>
              <w:right w:val="single" w:sz="8" w:space="0" w:color="000000"/>
            </w:tcBorders>
            <w:vAlign w:val="center"/>
          </w:tcPr>
          <w:p w14:paraId="13739D99" w14:textId="27C0E8FA" w:rsidR="00610868" w:rsidRPr="00170D42" w:rsidRDefault="00610868" w:rsidP="00610868">
            <w:pPr>
              <w:widowControl/>
              <w:jc w:val="right"/>
              <w:rPr>
                <w:sz w:val="24"/>
                <w:szCs w:val="24"/>
              </w:rPr>
            </w:pPr>
          </w:p>
        </w:tc>
      </w:tr>
      <w:tr w:rsidR="00610868" w:rsidRPr="00170D42" w14:paraId="1C8A3768"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08672727" w14:textId="77777777" w:rsidR="00610868" w:rsidRPr="00170D42" w:rsidRDefault="00610868" w:rsidP="00610868">
            <w:pPr>
              <w:widowControl/>
              <w:jc w:val="center"/>
              <w:rPr>
                <w:sz w:val="24"/>
                <w:szCs w:val="24"/>
              </w:rPr>
            </w:pPr>
            <w:r w:rsidRPr="00170D42">
              <w:rPr>
                <w:sz w:val="24"/>
                <w:szCs w:val="24"/>
              </w:rPr>
              <w:t>11</w:t>
            </w:r>
          </w:p>
        </w:tc>
        <w:tc>
          <w:tcPr>
            <w:tcW w:w="6799" w:type="dxa"/>
            <w:tcBorders>
              <w:top w:val="nil"/>
              <w:left w:val="nil"/>
              <w:bottom w:val="single" w:sz="8" w:space="0" w:color="000000"/>
              <w:right w:val="single" w:sz="8" w:space="0" w:color="000000"/>
            </w:tcBorders>
          </w:tcPr>
          <w:p w14:paraId="7855C879" w14:textId="111F3F22" w:rsidR="00610868" w:rsidRPr="00170D42" w:rsidRDefault="00610868" w:rsidP="00610868">
            <w:pPr>
              <w:widowControl/>
              <w:rPr>
                <w:sz w:val="24"/>
                <w:szCs w:val="24"/>
              </w:rPr>
            </w:pPr>
            <w:r w:rsidRPr="00170D42">
              <w:rPr>
                <w:sz w:val="24"/>
                <w:szCs w:val="24"/>
              </w:rPr>
              <w:t xml:space="preserve">Клинический анализ мочи </w:t>
            </w:r>
          </w:p>
        </w:tc>
        <w:tc>
          <w:tcPr>
            <w:tcW w:w="2579" w:type="dxa"/>
            <w:tcBorders>
              <w:top w:val="nil"/>
              <w:left w:val="nil"/>
              <w:bottom w:val="single" w:sz="8" w:space="0" w:color="000000"/>
              <w:right w:val="single" w:sz="8" w:space="0" w:color="000000"/>
            </w:tcBorders>
            <w:vAlign w:val="center"/>
          </w:tcPr>
          <w:p w14:paraId="0DF8CAD6" w14:textId="2EB688C7" w:rsidR="00610868" w:rsidRPr="00170D42" w:rsidRDefault="00610868" w:rsidP="00610868">
            <w:pPr>
              <w:widowControl/>
              <w:jc w:val="right"/>
              <w:rPr>
                <w:sz w:val="24"/>
                <w:szCs w:val="24"/>
              </w:rPr>
            </w:pPr>
          </w:p>
        </w:tc>
      </w:tr>
      <w:tr w:rsidR="00610868" w:rsidRPr="00170D42" w14:paraId="5D9E72FD"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7D7C4514" w14:textId="77777777" w:rsidR="00610868" w:rsidRPr="00170D42" w:rsidRDefault="00610868" w:rsidP="00610868">
            <w:pPr>
              <w:widowControl/>
              <w:jc w:val="center"/>
              <w:rPr>
                <w:sz w:val="24"/>
                <w:szCs w:val="24"/>
              </w:rPr>
            </w:pPr>
            <w:r w:rsidRPr="00170D42">
              <w:rPr>
                <w:sz w:val="24"/>
                <w:szCs w:val="24"/>
              </w:rPr>
              <w:t>12</w:t>
            </w:r>
          </w:p>
        </w:tc>
        <w:tc>
          <w:tcPr>
            <w:tcW w:w="6799" w:type="dxa"/>
            <w:tcBorders>
              <w:top w:val="nil"/>
              <w:left w:val="nil"/>
              <w:bottom w:val="single" w:sz="8" w:space="0" w:color="000000"/>
              <w:right w:val="single" w:sz="8" w:space="0" w:color="000000"/>
            </w:tcBorders>
          </w:tcPr>
          <w:p w14:paraId="2373083A" w14:textId="0084C5F8" w:rsidR="00610868" w:rsidRPr="00170D42" w:rsidRDefault="00610868" w:rsidP="00610868">
            <w:pPr>
              <w:widowControl/>
              <w:rPr>
                <w:sz w:val="24"/>
                <w:szCs w:val="24"/>
              </w:rPr>
            </w:pPr>
            <w:r w:rsidRPr="00170D42">
              <w:rPr>
                <w:sz w:val="24"/>
                <w:szCs w:val="24"/>
              </w:rPr>
              <w:t>Маммография</w:t>
            </w:r>
          </w:p>
        </w:tc>
        <w:tc>
          <w:tcPr>
            <w:tcW w:w="2579" w:type="dxa"/>
            <w:tcBorders>
              <w:top w:val="nil"/>
              <w:left w:val="nil"/>
              <w:bottom w:val="single" w:sz="8" w:space="0" w:color="000000"/>
              <w:right w:val="single" w:sz="8" w:space="0" w:color="000000"/>
            </w:tcBorders>
            <w:vAlign w:val="center"/>
          </w:tcPr>
          <w:p w14:paraId="0F0F6B92" w14:textId="2BA9F87C" w:rsidR="00610868" w:rsidRPr="00170D42" w:rsidRDefault="00610868" w:rsidP="00610868">
            <w:pPr>
              <w:widowControl/>
              <w:jc w:val="right"/>
              <w:rPr>
                <w:sz w:val="24"/>
                <w:szCs w:val="24"/>
              </w:rPr>
            </w:pPr>
          </w:p>
        </w:tc>
      </w:tr>
      <w:tr w:rsidR="00610868" w:rsidRPr="00170D42" w14:paraId="3344D5E2"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22AE4188" w14:textId="77777777" w:rsidR="00610868" w:rsidRPr="00170D42" w:rsidRDefault="00610868" w:rsidP="00610868">
            <w:pPr>
              <w:widowControl/>
              <w:jc w:val="center"/>
              <w:rPr>
                <w:sz w:val="24"/>
                <w:szCs w:val="24"/>
              </w:rPr>
            </w:pPr>
            <w:r w:rsidRPr="00170D42">
              <w:rPr>
                <w:sz w:val="24"/>
                <w:szCs w:val="24"/>
              </w:rPr>
              <w:t>13</w:t>
            </w:r>
          </w:p>
        </w:tc>
        <w:tc>
          <w:tcPr>
            <w:tcW w:w="6799" w:type="dxa"/>
            <w:tcBorders>
              <w:top w:val="nil"/>
              <w:left w:val="nil"/>
              <w:bottom w:val="single" w:sz="8" w:space="0" w:color="000000"/>
              <w:right w:val="single" w:sz="8" w:space="0" w:color="000000"/>
            </w:tcBorders>
          </w:tcPr>
          <w:p w14:paraId="1214CE48" w14:textId="0B830FE4" w:rsidR="00610868" w:rsidRPr="00170D42" w:rsidRDefault="00610868" w:rsidP="00610868">
            <w:pPr>
              <w:widowControl/>
              <w:rPr>
                <w:sz w:val="24"/>
                <w:szCs w:val="24"/>
              </w:rPr>
            </w:pPr>
            <w:r w:rsidRPr="00170D42">
              <w:rPr>
                <w:sz w:val="24"/>
                <w:szCs w:val="24"/>
              </w:rPr>
              <w:t>Метгемоглобин</w:t>
            </w:r>
          </w:p>
        </w:tc>
        <w:tc>
          <w:tcPr>
            <w:tcW w:w="2579" w:type="dxa"/>
            <w:tcBorders>
              <w:top w:val="nil"/>
              <w:left w:val="nil"/>
              <w:bottom w:val="single" w:sz="8" w:space="0" w:color="000000"/>
              <w:right w:val="single" w:sz="8" w:space="0" w:color="000000"/>
            </w:tcBorders>
            <w:vAlign w:val="center"/>
          </w:tcPr>
          <w:p w14:paraId="433A6BC2" w14:textId="32AE7DBF" w:rsidR="00610868" w:rsidRPr="00170D42" w:rsidRDefault="00610868" w:rsidP="00610868">
            <w:pPr>
              <w:widowControl/>
              <w:jc w:val="right"/>
              <w:rPr>
                <w:sz w:val="24"/>
                <w:szCs w:val="24"/>
              </w:rPr>
            </w:pPr>
          </w:p>
        </w:tc>
      </w:tr>
      <w:tr w:rsidR="00610868" w:rsidRPr="00170D42" w14:paraId="7A884198"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72CE01DC" w14:textId="77777777" w:rsidR="00610868" w:rsidRPr="00170D42" w:rsidRDefault="00610868" w:rsidP="00610868">
            <w:pPr>
              <w:widowControl/>
              <w:jc w:val="center"/>
              <w:rPr>
                <w:sz w:val="24"/>
                <w:szCs w:val="24"/>
              </w:rPr>
            </w:pPr>
            <w:r w:rsidRPr="00170D42">
              <w:rPr>
                <w:sz w:val="24"/>
                <w:szCs w:val="24"/>
              </w:rPr>
              <w:t>14</w:t>
            </w:r>
          </w:p>
        </w:tc>
        <w:tc>
          <w:tcPr>
            <w:tcW w:w="6799" w:type="dxa"/>
            <w:tcBorders>
              <w:top w:val="nil"/>
              <w:left w:val="nil"/>
              <w:bottom w:val="single" w:sz="8" w:space="0" w:color="000000"/>
              <w:right w:val="single" w:sz="8" w:space="0" w:color="000000"/>
            </w:tcBorders>
          </w:tcPr>
          <w:p w14:paraId="642A4F0E" w14:textId="3E0566BC" w:rsidR="00610868" w:rsidRPr="00170D42" w:rsidRDefault="00610868" w:rsidP="00610868">
            <w:pPr>
              <w:widowControl/>
              <w:rPr>
                <w:sz w:val="24"/>
                <w:szCs w:val="24"/>
              </w:rPr>
            </w:pPr>
            <w:r w:rsidRPr="00170D42">
              <w:rPr>
                <w:sz w:val="24"/>
                <w:szCs w:val="24"/>
              </w:rPr>
              <w:t>Нарколог</w:t>
            </w:r>
          </w:p>
        </w:tc>
        <w:tc>
          <w:tcPr>
            <w:tcW w:w="2579" w:type="dxa"/>
            <w:tcBorders>
              <w:top w:val="nil"/>
              <w:left w:val="nil"/>
              <w:bottom w:val="single" w:sz="8" w:space="0" w:color="000000"/>
              <w:right w:val="single" w:sz="8" w:space="0" w:color="000000"/>
            </w:tcBorders>
            <w:vAlign w:val="center"/>
          </w:tcPr>
          <w:p w14:paraId="4627A8EC" w14:textId="6B1AD3EA" w:rsidR="00610868" w:rsidRPr="00170D42" w:rsidRDefault="00610868" w:rsidP="00610868">
            <w:pPr>
              <w:widowControl/>
              <w:jc w:val="right"/>
              <w:rPr>
                <w:sz w:val="24"/>
                <w:szCs w:val="24"/>
              </w:rPr>
            </w:pPr>
          </w:p>
        </w:tc>
      </w:tr>
      <w:tr w:rsidR="00610868" w:rsidRPr="00170D42" w14:paraId="20417B91"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58495895" w14:textId="77777777" w:rsidR="00610868" w:rsidRPr="00170D42" w:rsidRDefault="00610868" w:rsidP="00610868">
            <w:pPr>
              <w:widowControl/>
              <w:jc w:val="center"/>
              <w:rPr>
                <w:sz w:val="24"/>
                <w:szCs w:val="24"/>
              </w:rPr>
            </w:pPr>
            <w:r w:rsidRPr="00170D42">
              <w:rPr>
                <w:sz w:val="24"/>
                <w:szCs w:val="24"/>
              </w:rPr>
              <w:t>15</w:t>
            </w:r>
          </w:p>
        </w:tc>
        <w:tc>
          <w:tcPr>
            <w:tcW w:w="6799" w:type="dxa"/>
            <w:tcBorders>
              <w:top w:val="nil"/>
              <w:left w:val="nil"/>
              <w:bottom w:val="single" w:sz="8" w:space="0" w:color="000000"/>
              <w:right w:val="single" w:sz="8" w:space="0" w:color="000000"/>
            </w:tcBorders>
          </w:tcPr>
          <w:p w14:paraId="10D8296B" w14:textId="70430A05" w:rsidR="00610868" w:rsidRPr="00170D42" w:rsidRDefault="00610868" w:rsidP="00610868">
            <w:pPr>
              <w:widowControl/>
              <w:rPr>
                <w:sz w:val="24"/>
                <w:szCs w:val="24"/>
              </w:rPr>
            </w:pPr>
            <w:r w:rsidRPr="00170D42">
              <w:rPr>
                <w:sz w:val="24"/>
                <w:szCs w:val="24"/>
              </w:rPr>
              <w:t>Невролог</w:t>
            </w:r>
          </w:p>
        </w:tc>
        <w:tc>
          <w:tcPr>
            <w:tcW w:w="2579" w:type="dxa"/>
            <w:tcBorders>
              <w:top w:val="nil"/>
              <w:left w:val="nil"/>
              <w:bottom w:val="single" w:sz="8" w:space="0" w:color="000000"/>
              <w:right w:val="single" w:sz="8" w:space="0" w:color="000000"/>
            </w:tcBorders>
            <w:vAlign w:val="center"/>
          </w:tcPr>
          <w:p w14:paraId="4FB9A6D1" w14:textId="7F409571" w:rsidR="00610868" w:rsidRPr="00170D42" w:rsidRDefault="00610868" w:rsidP="00610868">
            <w:pPr>
              <w:widowControl/>
              <w:jc w:val="right"/>
              <w:rPr>
                <w:sz w:val="24"/>
                <w:szCs w:val="24"/>
              </w:rPr>
            </w:pPr>
          </w:p>
        </w:tc>
      </w:tr>
      <w:tr w:rsidR="00610868" w:rsidRPr="00170D42" w14:paraId="675AC491"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0B2E22C6" w14:textId="77777777" w:rsidR="00610868" w:rsidRPr="00170D42" w:rsidRDefault="00610868" w:rsidP="00610868">
            <w:pPr>
              <w:widowControl/>
              <w:jc w:val="center"/>
              <w:rPr>
                <w:sz w:val="24"/>
                <w:szCs w:val="24"/>
              </w:rPr>
            </w:pPr>
            <w:r w:rsidRPr="00170D42">
              <w:rPr>
                <w:sz w:val="24"/>
                <w:szCs w:val="24"/>
              </w:rPr>
              <w:t>16</w:t>
            </w:r>
          </w:p>
        </w:tc>
        <w:tc>
          <w:tcPr>
            <w:tcW w:w="6799" w:type="dxa"/>
            <w:tcBorders>
              <w:top w:val="nil"/>
              <w:left w:val="nil"/>
              <w:bottom w:val="single" w:sz="8" w:space="0" w:color="000000"/>
              <w:right w:val="single" w:sz="8" w:space="0" w:color="000000"/>
            </w:tcBorders>
          </w:tcPr>
          <w:p w14:paraId="03F8C925" w14:textId="5C25DF23" w:rsidR="00610868" w:rsidRPr="00170D42" w:rsidRDefault="00610868" w:rsidP="00610868">
            <w:pPr>
              <w:widowControl/>
              <w:rPr>
                <w:sz w:val="24"/>
                <w:szCs w:val="24"/>
              </w:rPr>
            </w:pPr>
            <w:r w:rsidRPr="00170D42">
              <w:rPr>
                <w:sz w:val="24"/>
                <w:szCs w:val="24"/>
              </w:rPr>
              <w:t xml:space="preserve">Общий анализ крови </w:t>
            </w:r>
          </w:p>
        </w:tc>
        <w:tc>
          <w:tcPr>
            <w:tcW w:w="2579" w:type="dxa"/>
            <w:tcBorders>
              <w:top w:val="nil"/>
              <w:left w:val="nil"/>
              <w:bottom w:val="single" w:sz="8" w:space="0" w:color="000000"/>
              <w:right w:val="single" w:sz="8" w:space="0" w:color="000000"/>
            </w:tcBorders>
            <w:vAlign w:val="center"/>
          </w:tcPr>
          <w:p w14:paraId="7A49414B" w14:textId="6BB1FD5E" w:rsidR="00610868" w:rsidRPr="00170D42" w:rsidRDefault="00610868" w:rsidP="00610868">
            <w:pPr>
              <w:widowControl/>
              <w:jc w:val="right"/>
              <w:rPr>
                <w:sz w:val="24"/>
                <w:szCs w:val="24"/>
              </w:rPr>
            </w:pPr>
          </w:p>
        </w:tc>
      </w:tr>
      <w:tr w:rsidR="00610868" w:rsidRPr="00170D42" w14:paraId="531B940B"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2033E54A" w14:textId="77777777" w:rsidR="00610868" w:rsidRPr="00170D42" w:rsidRDefault="00610868" w:rsidP="00610868">
            <w:pPr>
              <w:widowControl/>
              <w:jc w:val="center"/>
              <w:rPr>
                <w:sz w:val="24"/>
                <w:szCs w:val="24"/>
              </w:rPr>
            </w:pPr>
            <w:r w:rsidRPr="00170D42">
              <w:rPr>
                <w:sz w:val="24"/>
                <w:szCs w:val="24"/>
              </w:rPr>
              <w:t>17</w:t>
            </w:r>
          </w:p>
        </w:tc>
        <w:tc>
          <w:tcPr>
            <w:tcW w:w="6799" w:type="dxa"/>
            <w:tcBorders>
              <w:top w:val="nil"/>
              <w:left w:val="nil"/>
              <w:bottom w:val="single" w:sz="8" w:space="0" w:color="000000"/>
              <w:right w:val="single" w:sz="8" w:space="0" w:color="000000"/>
            </w:tcBorders>
          </w:tcPr>
          <w:p w14:paraId="01F00FF8" w14:textId="0E585C31" w:rsidR="00610868" w:rsidRPr="00170D42" w:rsidRDefault="00610868" w:rsidP="00610868">
            <w:pPr>
              <w:widowControl/>
              <w:rPr>
                <w:sz w:val="24"/>
                <w:szCs w:val="24"/>
              </w:rPr>
            </w:pPr>
            <w:r w:rsidRPr="00170D42">
              <w:rPr>
                <w:sz w:val="24"/>
                <w:szCs w:val="24"/>
              </w:rPr>
              <w:t>Определение абсолютного сердечно-сосудистого риска</w:t>
            </w:r>
          </w:p>
        </w:tc>
        <w:tc>
          <w:tcPr>
            <w:tcW w:w="2579" w:type="dxa"/>
            <w:tcBorders>
              <w:top w:val="nil"/>
              <w:left w:val="nil"/>
              <w:bottom w:val="single" w:sz="8" w:space="0" w:color="000000"/>
              <w:right w:val="single" w:sz="8" w:space="0" w:color="000000"/>
            </w:tcBorders>
            <w:vAlign w:val="center"/>
          </w:tcPr>
          <w:p w14:paraId="71A14687" w14:textId="2651FFF4" w:rsidR="00610868" w:rsidRPr="00170D42" w:rsidRDefault="00610868" w:rsidP="00610868">
            <w:pPr>
              <w:widowControl/>
              <w:jc w:val="right"/>
              <w:rPr>
                <w:sz w:val="24"/>
                <w:szCs w:val="24"/>
              </w:rPr>
            </w:pPr>
          </w:p>
        </w:tc>
      </w:tr>
      <w:tr w:rsidR="00610868" w:rsidRPr="00170D42" w14:paraId="6E643D28"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640B433C" w14:textId="77777777" w:rsidR="00610868" w:rsidRPr="00170D42" w:rsidRDefault="00610868" w:rsidP="00610868">
            <w:pPr>
              <w:widowControl/>
              <w:jc w:val="center"/>
              <w:rPr>
                <w:sz w:val="24"/>
                <w:szCs w:val="24"/>
              </w:rPr>
            </w:pPr>
            <w:r w:rsidRPr="00170D42">
              <w:rPr>
                <w:sz w:val="24"/>
                <w:szCs w:val="24"/>
              </w:rPr>
              <w:t>18</w:t>
            </w:r>
          </w:p>
        </w:tc>
        <w:tc>
          <w:tcPr>
            <w:tcW w:w="6799" w:type="dxa"/>
            <w:tcBorders>
              <w:top w:val="nil"/>
              <w:left w:val="nil"/>
              <w:bottom w:val="single" w:sz="8" w:space="0" w:color="000000"/>
              <w:right w:val="single" w:sz="8" w:space="0" w:color="000000"/>
            </w:tcBorders>
          </w:tcPr>
          <w:p w14:paraId="1F1F3B73" w14:textId="6ED58CC7" w:rsidR="00610868" w:rsidRPr="00170D42" w:rsidRDefault="00610868" w:rsidP="00610868">
            <w:pPr>
              <w:widowControl/>
              <w:rPr>
                <w:sz w:val="24"/>
                <w:szCs w:val="24"/>
              </w:rPr>
            </w:pPr>
            <w:r w:rsidRPr="00170D42">
              <w:rPr>
                <w:sz w:val="24"/>
                <w:szCs w:val="24"/>
              </w:rPr>
              <w:t>Определение относительного сердечно-сосудистого риска</w:t>
            </w:r>
          </w:p>
        </w:tc>
        <w:tc>
          <w:tcPr>
            <w:tcW w:w="2579" w:type="dxa"/>
            <w:tcBorders>
              <w:top w:val="nil"/>
              <w:left w:val="nil"/>
              <w:bottom w:val="single" w:sz="8" w:space="0" w:color="000000"/>
              <w:right w:val="single" w:sz="8" w:space="0" w:color="000000"/>
            </w:tcBorders>
            <w:vAlign w:val="center"/>
          </w:tcPr>
          <w:p w14:paraId="0C387EC7" w14:textId="32D4F069" w:rsidR="00610868" w:rsidRPr="00170D42" w:rsidRDefault="00610868" w:rsidP="00610868">
            <w:pPr>
              <w:widowControl/>
              <w:jc w:val="right"/>
              <w:rPr>
                <w:sz w:val="24"/>
                <w:szCs w:val="24"/>
              </w:rPr>
            </w:pPr>
          </w:p>
        </w:tc>
      </w:tr>
      <w:tr w:rsidR="00610868" w:rsidRPr="00170D42" w14:paraId="4F94CA9E"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168B0F76" w14:textId="77777777" w:rsidR="00610868" w:rsidRPr="00170D42" w:rsidRDefault="00610868" w:rsidP="00610868">
            <w:pPr>
              <w:widowControl/>
              <w:jc w:val="center"/>
              <w:rPr>
                <w:sz w:val="24"/>
                <w:szCs w:val="24"/>
              </w:rPr>
            </w:pPr>
            <w:r w:rsidRPr="00170D42">
              <w:rPr>
                <w:sz w:val="24"/>
                <w:szCs w:val="24"/>
              </w:rPr>
              <w:t>19</w:t>
            </w:r>
          </w:p>
        </w:tc>
        <w:tc>
          <w:tcPr>
            <w:tcW w:w="6799" w:type="dxa"/>
            <w:tcBorders>
              <w:top w:val="nil"/>
              <w:left w:val="nil"/>
              <w:bottom w:val="single" w:sz="8" w:space="0" w:color="000000"/>
              <w:right w:val="single" w:sz="8" w:space="0" w:color="000000"/>
            </w:tcBorders>
          </w:tcPr>
          <w:p w14:paraId="6FDCD2F1" w14:textId="1186AB5A" w:rsidR="00610868" w:rsidRPr="00170D42" w:rsidRDefault="00610868" w:rsidP="00610868">
            <w:pPr>
              <w:widowControl/>
              <w:rPr>
                <w:sz w:val="24"/>
                <w:szCs w:val="24"/>
              </w:rPr>
            </w:pPr>
            <w:r w:rsidRPr="00170D42">
              <w:rPr>
                <w:sz w:val="24"/>
                <w:szCs w:val="24"/>
              </w:rPr>
              <w:t>Оториноларинголог</w:t>
            </w:r>
          </w:p>
        </w:tc>
        <w:tc>
          <w:tcPr>
            <w:tcW w:w="2579" w:type="dxa"/>
            <w:tcBorders>
              <w:top w:val="nil"/>
              <w:left w:val="nil"/>
              <w:bottom w:val="single" w:sz="8" w:space="0" w:color="000000"/>
              <w:right w:val="single" w:sz="8" w:space="0" w:color="000000"/>
            </w:tcBorders>
            <w:vAlign w:val="center"/>
          </w:tcPr>
          <w:p w14:paraId="059566C8" w14:textId="2E17AB89" w:rsidR="00610868" w:rsidRPr="00170D42" w:rsidRDefault="00610868" w:rsidP="00610868">
            <w:pPr>
              <w:widowControl/>
              <w:jc w:val="right"/>
              <w:rPr>
                <w:sz w:val="24"/>
                <w:szCs w:val="24"/>
              </w:rPr>
            </w:pPr>
          </w:p>
        </w:tc>
      </w:tr>
      <w:tr w:rsidR="00610868" w:rsidRPr="00170D42" w14:paraId="271D07A3"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1A2DDF93" w14:textId="77777777" w:rsidR="00610868" w:rsidRPr="00170D42" w:rsidRDefault="00610868" w:rsidP="00610868">
            <w:pPr>
              <w:widowControl/>
              <w:jc w:val="center"/>
              <w:rPr>
                <w:sz w:val="24"/>
                <w:szCs w:val="24"/>
              </w:rPr>
            </w:pPr>
            <w:r w:rsidRPr="00170D42">
              <w:rPr>
                <w:sz w:val="24"/>
                <w:szCs w:val="24"/>
              </w:rPr>
              <w:t>20</w:t>
            </w:r>
          </w:p>
        </w:tc>
        <w:tc>
          <w:tcPr>
            <w:tcW w:w="6799" w:type="dxa"/>
            <w:tcBorders>
              <w:top w:val="nil"/>
              <w:left w:val="nil"/>
              <w:bottom w:val="single" w:sz="8" w:space="0" w:color="000000"/>
              <w:right w:val="single" w:sz="8" w:space="0" w:color="000000"/>
            </w:tcBorders>
          </w:tcPr>
          <w:p w14:paraId="6CE6CB83" w14:textId="76685550" w:rsidR="00610868" w:rsidRPr="00170D42" w:rsidRDefault="00610868" w:rsidP="00610868">
            <w:pPr>
              <w:widowControl/>
              <w:rPr>
                <w:sz w:val="24"/>
                <w:szCs w:val="24"/>
              </w:rPr>
            </w:pPr>
            <w:r w:rsidRPr="00170D42">
              <w:rPr>
                <w:sz w:val="24"/>
                <w:szCs w:val="24"/>
              </w:rPr>
              <w:t>Офтальмолог</w:t>
            </w:r>
          </w:p>
        </w:tc>
        <w:tc>
          <w:tcPr>
            <w:tcW w:w="2579" w:type="dxa"/>
            <w:tcBorders>
              <w:top w:val="nil"/>
              <w:left w:val="nil"/>
              <w:bottom w:val="single" w:sz="8" w:space="0" w:color="000000"/>
              <w:right w:val="single" w:sz="8" w:space="0" w:color="000000"/>
            </w:tcBorders>
            <w:vAlign w:val="center"/>
          </w:tcPr>
          <w:p w14:paraId="6D1A5ADF" w14:textId="5D1C73DF" w:rsidR="00610868" w:rsidRPr="00170D42" w:rsidRDefault="00610868" w:rsidP="00610868">
            <w:pPr>
              <w:widowControl/>
              <w:jc w:val="right"/>
              <w:rPr>
                <w:sz w:val="24"/>
                <w:szCs w:val="24"/>
              </w:rPr>
            </w:pPr>
          </w:p>
        </w:tc>
      </w:tr>
      <w:tr w:rsidR="00610868" w:rsidRPr="00170D42" w14:paraId="3E944F88"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1FBABDFA" w14:textId="77777777" w:rsidR="00610868" w:rsidRPr="00170D42" w:rsidRDefault="00610868" w:rsidP="00610868">
            <w:pPr>
              <w:widowControl/>
              <w:jc w:val="center"/>
              <w:rPr>
                <w:sz w:val="24"/>
                <w:szCs w:val="24"/>
              </w:rPr>
            </w:pPr>
            <w:r w:rsidRPr="00170D42">
              <w:rPr>
                <w:sz w:val="24"/>
                <w:szCs w:val="24"/>
              </w:rPr>
              <w:t>21</w:t>
            </w:r>
          </w:p>
        </w:tc>
        <w:tc>
          <w:tcPr>
            <w:tcW w:w="6799" w:type="dxa"/>
            <w:tcBorders>
              <w:top w:val="nil"/>
              <w:left w:val="nil"/>
              <w:bottom w:val="single" w:sz="8" w:space="0" w:color="000000"/>
              <w:right w:val="single" w:sz="8" w:space="0" w:color="000000"/>
            </w:tcBorders>
          </w:tcPr>
          <w:p w14:paraId="5A16D76A" w14:textId="4681A35E" w:rsidR="00610868" w:rsidRPr="00170D42" w:rsidRDefault="00610868" w:rsidP="00610868">
            <w:pPr>
              <w:widowControl/>
              <w:rPr>
                <w:sz w:val="24"/>
                <w:szCs w:val="24"/>
              </w:rPr>
            </w:pPr>
            <w:r w:rsidRPr="00170D42">
              <w:rPr>
                <w:sz w:val="24"/>
                <w:szCs w:val="24"/>
              </w:rPr>
              <w:t xml:space="preserve">Офтальмоскопия глазного дна </w:t>
            </w:r>
          </w:p>
        </w:tc>
        <w:tc>
          <w:tcPr>
            <w:tcW w:w="2579" w:type="dxa"/>
            <w:tcBorders>
              <w:top w:val="nil"/>
              <w:left w:val="nil"/>
              <w:bottom w:val="single" w:sz="8" w:space="0" w:color="000000"/>
              <w:right w:val="single" w:sz="8" w:space="0" w:color="000000"/>
            </w:tcBorders>
            <w:vAlign w:val="center"/>
          </w:tcPr>
          <w:p w14:paraId="3952F52B" w14:textId="27960855" w:rsidR="00610868" w:rsidRPr="00170D42" w:rsidRDefault="00610868" w:rsidP="00610868">
            <w:pPr>
              <w:widowControl/>
              <w:jc w:val="right"/>
              <w:rPr>
                <w:sz w:val="24"/>
                <w:szCs w:val="24"/>
              </w:rPr>
            </w:pPr>
          </w:p>
        </w:tc>
      </w:tr>
      <w:tr w:rsidR="00610868" w:rsidRPr="00170D42" w14:paraId="4BACB33D"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5ABBF73C" w14:textId="77777777" w:rsidR="00610868" w:rsidRPr="00170D42" w:rsidRDefault="00610868" w:rsidP="00610868">
            <w:pPr>
              <w:widowControl/>
              <w:jc w:val="center"/>
              <w:rPr>
                <w:sz w:val="24"/>
                <w:szCs w:val="24"/>
              </w:rPr>
            </w:pPr>
            <w:r w:rsidRPr="00170D42">
              <w:rPr>
                <w:sz w:val="24"/>
                <w:szCs w:val="24"/>
              </w:rPr>
              <w:t>22</w:t>
            </w:r>
          </w:p>
        </w:tc>
        <w:tc>
          <w:tcPr>
            <w:tcW w:w="6799" w:type="dxa"/>
            <w:tcBorders>
              <w:top w:val="nil"/>
              <w:left w:val="nil"/>
              <w:bottom w:val="single" w:sz="8" w:space="0" w:color="000000"/>
              <w:right w:val="single" w:sz="8" w:space="0" w:color="000000"/>
            </w:tcBorders>
          </w:tcPr>
          <w:p w14:paraId="7808A909" w14:textId="10901D75" w:rsidR="00610868" w:rsidRPr="00170D42" w:rsidRDefault="00610868" w:rsidP="00610868">
            <w:pPr>
              <w:widowControl/>
              <w:rPr>
                <w:i/>
                <w:iCs/>
                <w:sz w:val="24"/>
                <w:szCs w:val="24"/>
              </w:rPr>
            </w:pPr>
            <w:r w:rsidRPr="00170D42">
              <w:rPr>
                <w:sz w:val="24"/>
                <w:szCs w:val="24"/>
              </w:rPr>
              <w:t>Паллестезиометрия</w:t>
            </w:r>
          </w:p>
        </w:tc>
        <w:tc>
          <w:tcPr>
            <w:tcW w:w="2579" w:type="dxa"/>
            <w:tcBorders>
              <w:top w:val="nil"/>
              <w:left w:val="nil"/>
              <w:bottom w:val="single" w:sz="8" w:space="0" w:color="000000"/>
              <w:right w:val="single" w:sz="8" w:space="0" w:color="000000"/>
            </w:tcBorders>
            <w:vAlign w:val="center"/>
          </w:tcPr>
          <w:p w14:paraId="7F49C237" w14:textId="41CA61F2" w:rsidR="00610868" w:rsidRPr="00170D42" w:rsidRDefault="00610868" w:rsidP="00610868">
            <w:pPr>
              <w:widowControl/>
              <w:jc w:val="right"/>
              <w:rPr>
                <w:sz w:val="24"/>
                <w:szCs w:val="24"/>
              </w:rPr>
            </w:pPr>
          </w:p>
        </w:tc>
      </w:tr>
      <w:tr w:rsidR="00610868" w:rsidRPr="00170D42" w14:paraId="39A65FEB"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3B64FD5B" w14:textId="77777777" w:rsidR="00610868" w:rsidRPr="00170D42" w:rsidRDefault="00610868" w:rsidP="00610868">
            <w:pPr>
              <w:widowControl/>
              <w:jc w:val="center"/>
              <w:rPr>
                <w:sz w:val="24"/>
                <w:szCs w:val="24"/>
              </w:rPr>
            </w:pPr>
            <w:r w:rsidRPr="00170D42">
              <w:rPr>
                <w:sz w:val="24"/>
                <w:szCs w:val="24"/>
              </w:rPr>
              <w:t>23</w:t>
            </w:r>
          </w:p>
        </w:tc>
        <w:tc>
          <w:tcPr>
            <w:tcW w:w="6799" w:type="dxa"/>
            <w:tcBorders>
              <w:top w:val="nil"/>
              <w:left w:val="nil"/>
              <w:bottom w:val="single" w:sz="8" w:space="0" w:color="000000"/>
              <w:right w:val="single" w:sz="8" w:space="0" w:color="000000"/>
            </w:tcBorders>
          </w:tcPr>
          <w:p w14:paraId="2C586FDD" w14:textId="03C6D817" w:rsidR="00610868" w:rsidRPr="00170D42" w:rsidRDefault="00610868" w:rsidP="00610868">
            <w:pPr>
              <w:widowControl/>
              <w:rPr>
                <w:sz w:val="24"/>
                <w:szCs w:val="24"/>
              </w:rPr>
            </w:pPr>
            <w:r w:rsidRPr="00170D42">
              <w:rPr>
                <w:sz w:val="24"/>
                <w:szCs w:val="24"/>
              </w:rPr>
              <w:t>Периметрия</w:t>
            </w:r>
          </w:p>
        </w:tc>
        <w:tc>
          <w:tcPr>
            <w:tcW w:w="2579" w:type="dxa"/>
            <w:tcBorders>
              <w:top w:val="nil"/>
              <w:left w:val="nil"/>
              <w:bottom w:val="single" w:sz="8" w:space="0" w:color="000000"/>
              <w:right w:val="single" w:sz="8" w:space="0" w:color="000000"/>
            </w:tcBorders>
            <w:vAlign w:val="center"/>
          </w:tcPr>
          <w:p w14:paraId="57C84906" w14:textId="0C1C5C2E" w:rsidR="00610868" w:rsidRPr="00170D42" w:rsidRDefault="00610868" w:rsidP="00610868">
            <w:pPr>
              <w:widowControl/>
              <w:jc w:val="right"/>
              <w:rPr>
                <w:sz w:val="24"/>
                <w:szCs w:val="24"/>
              </w:rPr>
            </w:pPr>
          </w:p>
        </w:tc>
      </w:tr>
      <w:tr w:rsidR="00610868" w:rsidRPr="00170D42" w14:paraId="7D85B03F"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3EBA9410" w14:textId="77777777" w:rsidR="00610868" w:rsidRPr="00170D42" w:rsidRDefault="00610868" w:rsidP="00610868">
            <w:pPr>
              <w:widowControl/>
              <w:jc w:val="center"/>
              <w:rPr>
                <w:sz w:val="24"/>
                <w:szCs w:val="24"/>
              </w:rPr>
            </w:pPr>
            <w:r w:rsidRPr="00170D42">
              <w:rPr>
                <w:sz w:val="24"/>
                <w:szCs w:val="24"/>
              </w:rPr>
              <w:t>24</w:t>
            </w:r>
          </w:p>
        </w:tc>
        <w:tc>
          <w:tcPr>
            <w:tcW w:w="6799" w:type="dxa"/>
            <w:tcBorders>
              <w:top w:val="nil"/>
              <w:left w:val="nil"/>
              <w:bottom w:val="single" w:sz="8" w:space="0" w:color="000000"/>
              <w:right w:val="single" w:sz="8" w:space="0" w:color="000000"/>
            </w:tcBorders>
          </w:tcPr>
          <w:p w14:paraId="16CEED8D" w14:textId="7E5CA1E0" w:rsidR="00610868" w:rsidRPr="00170D42" w:rsidRDefault="00610868" w:rsidP="00610868">
            <w:pPr>
              <w:widowControl/>
              <w:rPr>
                <w:sz w:val="24"/>
                <w:szCs w:val="24"/>
              </w:rPr>
            </w:pPr>
            <w:r w:rsidRPr="00170D42">
              <w:rPr>
                <w:sz w:val="24"/>
                <w:szCs w:val="24"/>
              </w:rPr>
              <w:t>Профпатолог</w:t>
            </w:r>
          </w:p>
        </w:tc>
        <w:tc>
          <w:tcPr>
            <w:tcW w:w="2579" w:type="dxa"/>
            <w:tcBorders>
              <w:top w:val="nil"/>
              <w:left w:val="nil"/>
              <w:bottom w:val="single" w:sz="8" w:space="0" w:color="000000"/>
              <w:right w:val="single" w:sz="8" w:space="0" w:color="000000"/>
            </w:tcBorders>
            <w:vAlign w:val="center"/>
          </w:tcPr>
          <w:p w14:paraId="1B7BF57E" w14:textId="37090D54" w:rsidR="00610868" w:rsidRPr="00170D42" w:rsidRDefault="00610868" w:rsidP="00610868">
            <w:pPr>
              <w:widowControl/>
              <w:jc w:val="right"/>
              <w:rPr>
                <w:sz w:val="24"/>
                <w:szCs w:val="24"/>
              </w:rPr>
            </w:pPr>
          </w:p>
        </w:tc>
      </w:tr>
      <w:tr w:rsidR="00610868" w:rsidRPr="00170D42" w14:paraId="2C220FE2"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0CC75A0D" w14:textId="77777777" w:rsidR="00610868" w:rsidRPr="00170D42" w:rsidRDefault="00610868" w:rsidP="00610868">
            <w:pPr>
              <w:widowControl/>
              <w:jc w:val="center"/>
              <w:rPr>
                <w:sz w:val="24"/>
                <w:szCs w:val="24"/>
              </w:rPr>
            </w:pPr>
            <w:r w:rsidRPr="00170D42">
              <w:rPr>
                <w:sz w:val="24"/>
                <w:szCs w:val="24"/>
              </w:rPr>
              <w:t>25</w:t>
            </w:r>
          </w:p>
        </w:tc>
        <w:tc>
          <w:tcPr>
            <w:tcW w:w="6799" w:type="dxa"/>
            <w:tcBorders>
              <w:top w:val="nil"/>
              <w:left w:val="nil"/>
              <w:bottom w:val="single" w:sz="8" w:space="0" w:color="000000"/>
              <w:right w:val="single" w:sz="8" w:space="0" w:color="000000"/>
            </w:tcBorders>
          </w:tcPr>
          <w:p w14:paraId="56D64D42" w14:textId="42BAFF11" w:rsidR="00610868" w:rsidRPr="00170D42" w:rsidRDefault="00610868" w:rsidP="00610868">
            <w:pPr>
              <w:widowControl/>
              <w:rPr>
                <w:sz w:val="24"/>
                <w:szCs w:val="24"/>
              </w:rPr>
            </w:pPr>
            <w:r w:rsidRPr="00170D42">
              <w:rPr>
                <w:sz w:val="24"/>
                <w:szCs w:val="24"/>
              </w:rPr>
              <w:t>Психиатр</w:t>
            </w:r>
          </w:p>
        </w:tc>
        <w:tc>
          <w:tcPr>
            <w:tcW w:w="2579" w:type="dxa"/>
            <w:tcBorders>
              <w:top w:val="nil"/>
              <w:left w:val="nil"/>
              <w:bottom w:val="single" w:sz="8" w:space="0" w:color="000000"/>
              <w:right w:val="single" w:sz="8" w:space="0" w:color="000000"/>
            </w:tcBorders>
            <w:vAlign w:val="center"/>
          </w:tcPr>
          <w:p w14:paraId="765EC114" w14:textId="71512754" w:rsidR="00610868" w:rsidRPr="00170D42" w:rsidRDefault="00610868" w:rsidP="00610868">
            <w:pPr>
              <w:widowControl/>
              <w:jc w:val="right"/>
              <w:rPr>
                <w:sz w:val="24"/>
                <w:szCs w:val="24"/>
              </w:rPr>
            </w:pPr>
          </w:p>
        </w:tc>
      </w:tr>
      <w:tr w:rsidR="00610868" w:rsidRPr="00170D42" w14:paraId="1660CEE2"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31C80F12" w14:textId="77777777" w:rsidR="00610868" w:rsidRPr="00170D42" w:rsidRDefault="00610868" w:rsidP="00610868">
            <w:pPr>
              <w:widowControl/>
              <w:jc w:val="center"/>
              <w:rPr>
                <w:sz w:val="24"/>
                <w:szCs w:val="24"/>
              </w:rPr>
            </w:pPr>
            <w:r w:rsidRPr="00170D42">
              <w:rPr>
                <w:sz w:val="24"/>
                <w:szCs w:val="24"/>
              </w:rPr>
              <w:t>26</w:t>
            </w:r>
          </w:p>
        </w:tc>
        <w:tc>
          <w:tcPr>
            <w:tcW w:w="6799" w:type="dxa"/>
            <w:tcBorders>
              <w:top w:val="nil"/>
              <w:left w:val="nil"/>
              <w:bottom w:val="single" w:sz="8" w:space="0" w:color="000000"/>
              <w:right w:val="single" w:sz="8" w:space="0" w:color="000000"/>
            </w:tcBorders>
          </w:tcPr>
          <w:p w14:paraId="62F6E154" w14:textId="1AD81036" w:rsidR="00610868" w:rsidRPr="00170D42" w:rsidRDefault="00610868" w:rsidP="00610868">
            <w:pPr>
              <w:widowControl/>
              <w:rPr>
                <w:sz w:val="24"/>
                <w:szCs w:val="24"/>
              </w:rPr>
            </w:pPr>
            <w:r w:rsidRPr="00170D42">
              <w:rPr>
                <w:sz w:val="24"/>
                <w:szCs w:val="24"/>
              </w:rPr>
              <w:t>Пульсоксиметрия</w:t>
            </w:r>
          </w:p>
        </w:tc>
        <w:tc>
          <w:tcPr>
            <w:tcW w:w="2579" w:type="dxa"/>
            <w:tcBorders>
              <w:top w:val="nil"/>
              <w:left w:val="nil"/>
              <w:bottom w:val="single" w:sz="8" w:space="0" w:color="000000"/>
              <w:right w:val="single" w:sz="8" w:space="0" w:color="000000"/>
            </w:tcBorders>
            <w:vAlign w:val="center"/>
          </w:tcPr>
          <w:p w14:paraId="342F51C5" w14:textId="515EBD39" w:rsidR="00610868" w:rsidRPr="00170D42" w:rsidRDefault="00610868" w:rsidP="00610868">
            <w:pPr>
              <w:widowControl/>
              <w:jc w:val="right"/>
              <w:rPr>
                <w:sz w:val="24"/>
                <w:szCs w:val="24"/>
              </w:rPr>
            </w:pPr>
          </w:p>
        </w:tc>
      </w:tr>
      <w:tr w:rsidR="00610868" w:rsidRPr="00170D42" w14:paraId="3354CAC8"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1AED5F30" w14:textId="77777777" w:rsidR="00610868" w:rsidRPr="00170D42" w:rsidRDefault="00610868" w:rsidP="00610868">
            <w:pPr>
              <w:widowControl/>
              <w:jc w:val="center"/>
              <w:rPr>
                <w:sz w:val="24"/>
                <w:szCs w:val="24"/>
              </w:rPr>
            </w:pPr>
            <w:r w:rsidRPr="00170D42">
              <w:rPr>
                <w:sz w:val="24"/>
                <w:szCs w:val="24"/>
              </w:rPr>
              <w:t>27</w:t>
            </w:r>
          </w:p>
        </w:tc>
        <w:tc>
          <w:tcPr>
            <w:tcW w:w="6799" w:type="dxa"/>
            <w:tcBorders>
              <w:top w:val="nil"/>
              <w:left w:val="nil"/>
              <w:bottom w:val="single" w:sz="8" w:space="0" w:color="000000"/>
              <w:right w:val="single" w:sz="8" w:space="0" w:color="000000"/>
            </w:tcBorders>
          </w:tcPr>
          <w:p w14:paraId="1F6978ED" w14:textId="4BAC0F21" w:rsidR="00610868" w:rsidRPr="00170D42" w:rsidRDefault="00610868" w:rsidP="00610868">
            <w:pPr>
              <w:widowControl/>
              <w:rPr>
                <w:sz w:val="24"/>
                <w:szCs w:val="24"/>
              </w:rPr>
            </w:pPr>
            <w:r w:rsidRPr="00170D42">
              <w:rPr>
                <w:sz w:val="24"/>
                <w:szCs w:val="24"/>
              </w:rPr>
              <w:t xml:space="preserve">Рентгенография в двух проекциях грудной клетки  </w:t>
            </w:r>
          </w:p>
        </w:tc>
        <w:tc>
          <w:tcPr>
            <w:tcW w:w="2579" w:type="dxa"/>
            <w:tcBorders>
              <w:top w:val="nil"/>
              <w:left w:val="nil"/>
              <w:bottom w:val="single" w:sz="8" w:space="0" w:color="000000"/>
              <w:right w:val="single" w:sz="8" w:space="0" w:color="000000"/>
            </w:tcBorders>
            <w:vAlign w:val="center"/>
          </w:tcPr>
          <w:p w14:paraId="2C50D053" w14:textId="3A8E095A" w:rsidR="00610868" w:rsidRPr="00170D42" w:rsidRDefault="00610868" w:rsidP="00610868">
            <w:pPr>
              <w:widowControl/>
              <w:jc w:val="right"/>
              <w:rPr>
                <w:sz w:val="24"/>
                <w:szCs w:val="24"/>
              </w:rPr>
            </w:pPr>
          </w:p>
        </w:tc>
      </w:tr>
      <w:tr w:rsidR="00610868" w:rsidRPr="00170D42" w14:paraId="7984B13B" w14:textId="77777777" w:rsidTr="00610868">
        <w:trPr>
          <w:trHeight w:val="309"/>
        </w:trPr>
        <w:tc>
          <w:tcPr>
            <w:tcW w:w="960" w:type="dxa"/>
            <w:tcBorders>
              <w:top w:val="nil"/>
              <w:left w:val="single" w:sz="8" w:space="0" w:color="000000"/>
              <w:bottom w:val="single" w:sz="8" w:space="0" w:color="000000"/>
              <w:right w:val="single" w:sz="8" w:space="0" w:color="000000"/>
            </w:tcBorders>
            <w:vAlign w:val="bottom"/>
            <w:hideMark/>
          </w:tcPr>
          <w:p w14:paraId="56F43133" w14:textId="77777777" w:rsidR="00610868" w:rsidRPr="00170D42" w:rsidRDefault="00610868" w:rsidP="00610868">
            <w:pPr>
              <w:widowControl/>
              <w:jc w:val="center"/>
              <w:rPr>
                <w:sz w:val="24"/>
                <w:szCs w:val="24"/>
              </w:rPr>
            </w:pPr>
            <w:r w:rsidRPr="00170D42">
              <w:rPr>
                <w:sz w:val="24"/>
                <w:szCs w:val="24"/>
              </w:rPr>
              <w:t>28</w:t>
            </w:r>
          </w:p>
        </w:tc>
        <w:tc>
          <w:tcPr>
            <w:tcW w:w="6799" w:type="dxa"/>
            <w:tcBorders>
              <w:top w:val="nil"/>
              <w:left w:val="nil"/>
              <w:bottom w:val="single" w:sz="8" w:space="0" w:color="000000"/>
              <w:right w:val="single" w:sz="8" w:space="0" w:color="000000"/>
            </w:tcBorders>
          </w:tcPr>
          <w:p w14:paraId="7110437F" w14:textId="5F612168" w:rsidR="00610868" w:rsidRPr="00170D42" w:rsidRDefault="00610868" w:rsidP="00610868">
            <w:pPr>
              <w:widowControl/>
              <w:rPr>
                <w:i/>
                <w:iCs/>
                <w:sz w:val="24"/>
                <w:szCs w:val="24"/>
              </w:rPr>
            </w:pPr>
            <w:r w:rsidRPr="00170D42">
              <w:rPr>
                <w:sz w:val="24"/>
                <w:szCs w:val="24"/>
              </w:rPr>
              <w:t xml:space="preserve">Рентгенография  длинных трубчатых костей </w:t>
            </w:r>
          </w:p>
        </w:tc>
        <w:tc>
          <w:tcPr>
            <w:tcW w:w="2579" w:type="dxa"/>
            <w:tcBorders>
              <w:top w:val="nil"/>
              <w:left w:val="nil"/>
              <w:bottom w:val="single" w:sz="8" w:space="0" w:color="000000"/>
              <w:right w:val="single" w:sz="8" w:space="0" w:color="000000"/>
            </w:tcBorders>
            <w:vAlign w:val="center"/>
          </w:tcPr>
          <w:p w14:paraId="17FA5467" w14:textId="76098CC5" w:rsidR="00610868" w:rsidRPr="00170D42" w:rsidRDefault="00610868" w:rsidP="00610868">
            <w:pPr>
              <w:widowControl/>
              <w:jc w:val="right"/>
              <w:rPr>
                <w:sz w:val="24"/>
                <w:szCs w:val="24"/>
              </w:rPr>
            </w:pPr>
          </w:p>
        </w:tc>
      </w:tr>
      <w:tr w:rsidR="00610868" w:rsidRPr="00170D42" w14:paraId="0E9DAB73"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72901F03" w14:textId="77777777" w:rsidR="00610868" w:rsidRPr="00170D42" w:rsidRDefault="00610868" w:rsidP="00610868">
            <w:pPr>
              <w:widowControl/>
              <w:jc w:val="center"/>
              <w:rPr>
                <w:sz w:val="24"/>
                <w:szCs w:val="24"/>
              </w:rPr>
            </w:pPr>
            <w:r w:rsidRPr="00170D42">
              <w:rPr>
                <w:sz w:val="24"/>
                <w:szCs w:val="24"/>
              </w:rPr>
              <w:t>29</w:t>
            </w:r>
          </w:p>
        </w:tc>
        <w:tc>
          <w:tcPr>
            <w:tcW w:w="6799" w:type="dxa"/>
            <w:tcBorders>
              <w:top w:val="nil"/>
              <w:left w:val="nil"/>
              <w:bottom w:val="single" w:sz="8" w:space="0" w:color="000000"/>
              <w:right w:val="single" w:sz="8" w:space="0" w:color="000000"/>
            </w:tcBorders>
          </w:tcPr>
          <w:p w14:paraId="1E02BC97" w14:textId="7E5A9C37" w:rsidR="00610868" w:rsidRPr="00170D42" w:rsidRDefault="00610868" w:rsidP="00610868">
            <w:pPr>
              <w:widowControl/>
              <w:rPr>
                <w:i/>
                <w:iCs/>
                <w:sz w:val="24"/>
                <w:szCs w:val="24"/>
              </w:rPr>
            </w:pPr>
            <w:r w:rsidRPr="00170D42">
              <w:rPr>
                <w:sz w:val="24"/>
                <w:szCs w:val="24"/>
              </w:rPr>
              <w:t>Ретикулоциты</w:t>
            </w:r>
          </w:p>
        </w:tc>
        <w:tc>
          <w:tcPr>
            <w:tcW w:w="2579" w:type="dxa"/>
            <w:tcBorders>
              <w:top w:val="nil"/>
              <w:left w:val="nil"/>
              <w:bottom w:val="single" w:sz="8" w:space="0" w:color="000000"/>
              <w:right w:val="single" w:sz="8" w:space="0" w:color="000000"/>
            </w:tcBorders>
            <w:vAlign w:val="center"/>
          </w:tcPr>
          <w:p w14:paraId="6A09A221" w14:textId="676A61EB" w:rsidR="00610868" w:rsidRPr="00170D42" w:rsidRDefault="00610868" w:rsidP="00610868">
            <w:pPr>
              <w:widowControl/>
              <w:jc w:val="right"/>
              <w:rPr>
                <w:sz w:val="24"/>
                <w:szCs w:val="24"/>
              </w:rPr>
            </w:pPr>
          </w:p>
        </w:tc>
      </w:tr>
      <w:tr w:rsidR="00610868" w:rsidRPr="00170D42" w14:paraId="72601573"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51C71DFD" w14:textId="77777777" w:rsidR="00610868" w:rsidRPr="00170D42" w:rsidRDefault="00610868" w:rsidP="00610868">
            <w:pPr>
              <w:widowControl/>
              <w:jc w:val="center"/>
              <w:rPr>
                <w:sz w:val="24"/>
                <w:szCs w:val="24"/>
              </w:rPr>
            </w:pPr>
            <w:r w:rsidRPr="00170D42">
              <w:rPr>
                <w:sz w:val="24"/>
                <w:szCs w:val="24"/>
              </w:rPr>
              <w:t>30</w:t>
            </w:r>
          </w:p>
        </w:tc>
        <w:tc>
          <w:tcPr>
            <w:tcW w:w="6799" w:type="dxa"/>
            <w:tcBorders>
              <w:top w:val="nil"/>
              <w:left w:val="nil"/>
              <w:bottom w:val="single" w:sz="8" w:space="0" w:color="000000"/>
              <w:right w:val="single" w:sz="8" w:space="0" w:color="000000"/>
            </w:tcBorders>
          </w:tcPr>
          <w:p w14:paraId="5ED64A20" w14:textId="7527EA41" w:rsidR="00610868" w:rsidRPr="00170D42" w:rsidRDefault="00610868" w:rsidP="00610868">
            <w:pPr>
              <w:widowControl/>
              <w:rPr>
                <w:i/>
                <w:iCs/>
                <w:sz w:val="24"/>
                <w:szCs w:val="24"/>
              </w:rPr>
            </w:pPr>
            <w:r w:rsidRPr="00170D42">
              <w:rPr>
                <w:sz w:val="24"/>
                <w:szCs w:val="24"/>
              </w:rPr>
              <w:t>Скиаскопия</w:t>
            </w:r>
          </w:p>
        </w:tc>
        <w:tc>
          <w:tcPr>
            <w:tcW w:w="2579" w:type="dxa"/>
            <w:tcBorders>
              <w:top w:val="nil"/>
              <w:left w:val="nil"/>
              <w:bottom w:val="single" w:sz="8" w:space="0" w:color="000000"/>
              <w:right w:val="single" w:sz="8" w:space="0" w:color="000000"/>
            </w:tcBorders>
            <w:vAlign w:val="center"/>
          </w:tcPr>
          <w:p w14:paraId="5DE697F2" w14:textId="773B540D" w:rsidR="00610868" w:rsidRPr="00170D42" w:rsidRDefault="00610868" w:rsidP="00610868">
            <w:pPr>
              <w:widowControl/>
              <w:jc w:val="right"/>
              <w:rPr>
                <w:sz w:val="24"/>
                <w:szCs w:val="24"/>
              </w:rPr>
            </w:pPr>
          </w:p>
        </w:tc>
      </w:tr>
      <w:tr w:rsidR="00610868" w:rsidRPr="00170D42" w14:paraId="074F8B5B"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6B23C440" w14:textId="77777777" w:rsidR="00610868" w:rsidRPr="00170D42" w:rsidRDefault="00610868" w:rsidP="00610868">
            <w:pPr>
              <w:widowControl/>
              <w:jc w:val="center"/>
              <w:rPr>
                <w:sz w:val="24"/>
                <w:szCs w:val="24"/>
              </w:rPr>
            </w:pPr>
            <w:r w:rsidRPr="00170D42">
              <w:rPr>
                <w:sz w:val="24"/>
                <w:szCs w:val="24"/>
              </w:rPr>
              <w:t>31</w:t>
            </w:r>
          </w:p>
        </w:tc>
        <w:tc>
          <w:tcPr>
            <w:tcW w:w="6799" w:type="dxa"/>
            <w:tcBorders>
              <w:top w:val="nil"/>
              <w:left w:val="nil"/>
              <w:bottom w:val="single" w:sz="8" w:space="0" w:color="000000"/>
              <w:right w:val="single" w:sz="8" w:space="0" w:color="000000"/>
            </w:tcBorders>
          </w:tcPr>
          <w:p w14:paraId="562CC59B" w14:textId="1752BE9F" w:rsidR="00610868" w:rsidRPr="00170D42" w:rsidRDefault="00610868" w:rsidP="00610868">
            <w:pPr>
              <w:widowControl/>
              <w:rPr>
                <w:sz w:val="24"/>
                <w:szCs w:val="24"/>
              </w:rPr>
            </w:pPr>
            <w:r w:rsidRPr="00170D42">
              <w:rPr>
                <w:sz w:val="24"/>
                <w:szCs w:val="24"/>
              </w:rPr>
              <w:t>Спирометрия</w:t>
            </w:r>
          </w:p>
        </w:tc>
        <w:tc>
          <w:tcPr>
            <w:tcW w:w="2579" w:type="dxa"/>
            <w:tcBorders>
              <w:top w:val="nil"/>
              <w:left w:val="nil"/>
              <w:bottom w:val="single" w:sz="8" w:space="0" w:color="000000"/>
              <w:right w:val="single" w:sz="8" w:space="0" w:color="000000"/>
            </w:tcBorders>
            <w:vAlign w:val="center"/>
          </w:tcPr>
          <w:p w14:paraId="0EA5BCFA" w14:textId="3A147534" w:rsidR="00610868" w:rsidRPr="00170D42" w:rsidRDefault="00610868" w:rsidP="00610868">
            <w:pPr>
              <w:widowControl/>
              <w:jc w:val="right"/>
              <w:rPr>
                <w:sz w:val="24"/>
                <w:szCs w:val="24"/>
              </w:rPr>
            </w:pPr>
          </w:p>
        </w:tc>
      </w:tr>
      <w:tr w:rsidR="00610868" w:rsidRPr="00170D42" w14:paraId="66D8DD6E"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11A1CEF2" w14:textId="77777777" w:rsidR="00610868" w:rsidRPr="00170D42" w:rsidRDefault="00610868" w:rsidP="00610868">
            <w:pPr>
              <w:widowControl/>
              <w:jc w:val="center"/>
              <w:rPr>
                <w:sz w:val="24"/>
                <w:szCs w:val="24"/>
              </w:rPr>
            </w:pPr>
            <w:r w:rsidRPr="00170D42">
              <w:rPr>
                <w:sz w:val="24"/>
                <w:szCs w:val="24"/>
              </w:rPr>
              <w:t>32</w:t>
            </w:r>
          </w:p>
        </w:tc>
        <w:tc>
          <w:tcPr>
            <w:tcW w:w="6799" w:type="dxa"/>
            <w:tcBorders>
              <w:top w:val="nil"/>
              <w:left w:val="nil"/>
              <w:bottom w:val="single" w:sz="8" w:space="0" w:color="000000"/>
              <w:right w:val="single" w:sz="8" w:space="0" w:color="000000"/>
            </w:tcBorders>
          </w:tcPr>
          <w:p w14:paraId="078CC5D3" w14:textId="5C6788BE" w:rsidR="00610868" w:rsidRPr="00170D42" w:rsidRDefault="00610868" w:rsidP="00610868">
            <w:pPr>
              <w:widowControl/>
              <w:rPr>
                <w:sz w:val="24"/>
                <w:szCs w:val="24"/>
              </w:rPr>
            </w:pPr>
            <w:r w:rsidRPr="00170D42">
              <w:rPr>
                <w:sz w:val="24"/>
                <w:szCs w:val="24"/>
              </w:rPr>
              <w:t>Стоматолог</w:t>
            </w:r>
          </w:p>
        </w:tc>
        <w:tc>
          <w:tcPr>
            <w:tcW w:w="2579" w:type="dxa"/>
            <w:tcBorders>
              <w:top w:val="nil"/>
              <w:left w:val="nil"/>
              <w:bottom w:val="single" w:sz="8" w:space="0" w:color="000000"/>
              <w:right w:val="single" w:sz="8" w:space="0" w:color="000000"/>
            </w:tcBorders>
            <w:vAlign w:val="center"/>
          </w:tcPr>
          <w:p w14:paraId="3E8DF410" w14:textId="3DE116BF" w:rsidR="00610868" w:rsidRPr="00170D42" w:rsidRDefault="00610868" w:rsidP="00610868">
            <w:pPr>
              <w:widowControl/>
              <w:jc w:val="right"/>
              <w:rPr>
                <w:sz w:val="24"/>
                <w:szCs w:val="24"/>
              </w:rPr>
            </w:pPr>
          </w:p>
        </w:tc>
      </w:tr>
      <w:tr w:rsidR="00610868" w:rsidRPr="00170D42" w14:paraId="2538876A"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28B3BA13" w14:textId="77777777" w:rsidR="00610868" w:rsidRPr="00170D42" w:rsidRDefault="00610868" w:rsidP="00610868">
            <w:pPr>
              <w:widowControl/>
              <w:jc w:val="center"/>
              <w:rPr>
                <w:sz w:val="24"/>
                <w:szCs w:val="24"/>
              </w:rPr>
            </w:pPr>
            <w:r w:rsidRPr="00170D42">
              <w:rPr>
                <w:sz w:val="24"/>
                <w:szCs w:val="24"/>
              </w:rPr>
              <w:t>33</w:t>
            </w:r>
          </w:p>
        </w:tc>
        <w:tc>
          <w:tcPr>
            <w:tcW w:w="6799" w:type="dxa"/>
            <w:tcBorders>
              <w:top w:val="nil"/>
              <w:left w:val="nil"/>
              <w:bottom w:val="single" w:sz="8" w:space="0" w:color="000000"/>
              <w:right w:val="single" w:sz="8" w:space="0" w:color="000000"/>
            </w:tcBorders>
          </w:tcPr>
          <w:p w14:paraId="11F64113" w14:textId="0AF5B698" w:rsidR="00610868" w:rsidRPr="00170D42" w:rsidRDefault="00610868" w:rsidP="00610868">
            <w:pPr>
              <w:widowControl/>
              <w:rPr>
                <w:sz w:val="24"/>
                <w:szCs w:val="24"/>
              </w:rPr>
            </w:pPr>
            <w:r w:rsidRPr="00170D42">
              <w:rPr>
                <w:sz w:val="24"/>
                <w:szCs w:val="24"/>
              </w:rPr>
              <w:t>Терапевт</w:t>
            </w:r>
          </w:p>
        </w:tc>
        <w:tc>
          <w:tcPr>
            <w:tcW w:w="2579" w:type="dxa"/>
            <w:tcBorders>
              <w:top w:val="nil"/>
              <w:left w:val="nil"/>
              <w:bottom w:val="single" w:sz="8" w:space="0" w:color="000000"/>
              <w:right w:val="single" w:sz="8" w:space="0" w:color="000000"/>
            </w:tcBorders>
            <w:vAlign w:val="center"/>
          </w:tcPr>
          <w:p w14:paraId="2F2B2509" w14:textId="7F326278" w:rsidR="00610868" w:rsidRPr="00170D42" w:rsidRDefault="00610868" w:rsidP="00610868">
            <w:pPr>
              <w:widowControl/>
              <w:jc w:val="right"/>
              <w:rPr>
                <w:sz w:val="24"/>
                <w:szCs w:val="24"/>
              </w:rPr>
            </w:pPr>
          </w:p>
        </w:tc>
      </w:tr>
      <w:tr w:rsidR="00610868" w:rsidRPr="00170D42" w14:paraId="1477573C"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04AFA961" w14:textId="77777777" w:rsidR="00610868" w:rsidRPr="00170D42" w:rsidRDefault="00610868" w:rsidP="00610868">
            <w:pPr>
              <w:widowControl/>
              <w:jc w:val="center"/>
              <w:rPr>
                <w:sz w:val="24"/>
                <w:szCs w:val="24"/>
              </w:rPr>
            </w:pPr>
            <w:r w:rsidRPr="00170D42">
              <w:rPr>
                <w:sz w:val="24"/>
                <w:szCs w:val="24"/>
              </w:rPr>
              <w:t>34</w:t>
            </w:r>
          </w:p>
        </w:tc>
        <w:tc>
          <w:tcPr>
            <w:tcW w:w="6799" w:type="dxa"/>
            <w:tcBorders>
              <w:top w:val="nil"/>
              <w:left w:val="nil"/>
              <w:bottom w:val="single" w:sz="8" w:space="0" w:color="000000"/>
              <w:right w:val="single" w:sz="8" w:space="0" w:color="000000"/>
            </w:tcBorders>
          </w:tcPr>
          <w:p w14:paraId="6201A6BC" w14:textId="0F6AA955" w:rsidR="00610868" w:rsidRPr="00170D42" w:rsidRDefault="00610868" w:rsidP="00610868">
            <w:pPr>
              <w:widowControl/>
              <w:rPr>
                <w:sz w:val="24"/>
                <w:szCs w:val="24"/>
              </w:rPr>
            </w:pPr>
            <w:r w:rsidRPr="00170D42">
              <w:rPr>
                <w:sz w:val="24"/>
                <w:szCs w:val="24"/>
              </w:rPr>
              <w:t>Тонометрия</w:t>
            </w:r>
          </w:p>
        </w:tc>
        <w:tc>
          <w:tcPr>
            <w:tcW w:w="2579" w:type="dxa"/>
            <w:tcBorders>
              <w:top w:val="nil"/>
              <w:left w:val="nil"/>
              <w:bottom w:val="single" w:sz="8" w:space="0" w:color="000000"/>
              <w:right w:val="single" w:sz="8" w:space="0" w:color="000000"/>
            </w:tcBorders>
            <w:vAlign w:val="center"/>
          </w:tcPr>
          <w:p w14:paraId="7466527C" w14:textId="4AF88191" w:rsidR="00610868" w:rsidRPr="00170D42" w:rsidRDefault="00610868" w:rsidP="00610868">
            <w:pPr>
              <w:widowControl/>
              <w:jc w:val="right"/>
              <w:rPr>
                <w:sz w:val="24"/>
                <w:szCs w:val="24"/>
              </w:rPr>
            </w:pPr>
          </w:p>
        </w:tc>
      </w:tr>
      <w:tr w:rsidR="00610868" w:rsidRPr="00170D42" w14:paraId="1FE1CD78"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415A59C3" w14:textId="77777777" w:rsidR="00610868" w:rsidRPr="00170D42" w:rsidRDefault="00610868" w:rsidP="00610868">
            <w:pPr>
              <w:widowControl/>
              <w:jc w:val="center"/>
              <w:rPr>
                <w:sz w:val="24"/>
                <w:szCs w:val="24"/>
              </w:rPr>
            </w:pPr>
            <w:r w:rsidRPr="00170D42">
              <w:rPr>
                <w:sz w:val="24"/>
                <w:szCs w:val="24"/>
              </w:rPr>
              <w:t>35</w:t>
            </w:r>
          </w:p>
        </w:tc>
        <w:tc>
          <w:tcPr>
            <w:tcW w:w="6799" w:type="dxa"/>
            <w:tcBorders>
              <w:top w:val="nil"/>
              <w:left w:val="nil"/>
              <w:bottom w:val="single" w:sz="8" w:space="0" w:color="000000"/>
              <w:right w:val="single" w:sz="8" w:space="0" w:color="000000"/>
            </w:tcBorders>
          </w:tcPr>
          <w:p w14:paraId="423253D3" w14:textId="09EED9A1" w:rsidR="00610868" w:rsidRPr="00170D42" w:rsidRDefault="00610868" w:rsidP="00610868">
            <w:pPr>
              <w:widowControl/>
              <w:rPr>
                <w:i/>
                <w:iCs/>
                <w:sz w:val="24"/>
                <w:szCs w:val="24"/>
              </w:rPr>
            </w:pPr>
            <w:r w:rsidRPr="00170D42">
              <w:rPr>
                <w:sz w:val="24"/>
                <w:szCs w:val="24"/>
              </w:rPr>
              <w:t>Тромбоциты</w:t>
            </w:r>
          </w:p>
        </w:tc>
        <w:tc>
          <w:tcPr>
            <w:tcW w:w="2579" w:type="dxa"/>
            <w:tcBorders>
              <w:top w:val="nil"/>
              <w:left w:val="nil"/>
              <w:bottom w:val="single" w:sz="8" w:space="0" w:color="000000"/>
              <w:right w:val="single" w:sz="8" w:space="0" w:color="000000"/>
            </w:tcBorders>
            <w:vAlign w:val="center"/>
          </w:tcPr>
          <w:p w14:paraId="1FC69228" w14:textId="3A8F67C6" w:rsidR="00610868" w:rsidRPr="00170D42" w:rsidRDefault="00610868" w:rsidP="00610868">
            <w:pPr>
              <w:widowControl/>
              <w:jc w:val="right"/>
              <w:rPr>
                <w:sz w:val="24"/>
                <w:szCs w:val="24"/>
              </w:rPr>
            </w:pPr>
          </w:p>
        </w:tc>
      </w:tr>
      <w:tr w:rsidR="00610868" w:rsidRPr="00170D42" w14:paraId="33E79F4F"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34942C44" w14:textId="77777777" w:rsidR="00610868" w:rsidRPr="00170D42" w:rsidRDefault="00610868" w:rsidP="00610868">
            <w:pPr>
              <w:widowControl/>
              <w:jc w:val="center"/>
              <w:rPr>
                <w:sz w:val="24"/>
                <w:szCs w:val="24"/>
              </w:rPr>
            </w:pPr>
            <w:r w:rsidRPr="00170D42">
              <w:rPr>
                <w:sz w:val="24"/>
                <w:szCs w:val="24"/>
              </w:rPr>
              <w:lastRenderedPageBreak/>
              <w:t>36</w:t>
            </w:r>
          </w:p>
        </w:tc>
        <w:tc>
          <w:tcPr>
            <w:tcW w:w="6799" w:type="dxa"/>
            <w:tcBorders>
              <w:top w:val="nil"/>
              <w:left w:val="nil"/>
              <w:bottom w:val="single" w:sz="8" w:space="0" w:color="000000"/>
              <w:right w:val="single" w:sz="8" w:space="0" w:color="000000"/>
            </w:tcBorders>
          </w:tcPr>
          <w:p w14:paraId="337304F8" w14:textId="21C46B29" w:rsidR="00610868" w:rsidRPr="00170D42" w:rsidRDefault="00610868" w:rsidP="00610868">
            <w:pPr>
              <w:widowControl/>
              <w:rPr>
                <w:sz w:val="24"/>
                <w:szCs w:val="24"/>
              </w:rPr>
            </w:pPr>
            <w:r w:rsidRPr="00170D42">
              <w:rPr>
                <w:sz w:val="24"/>
                <w:szCs w:val="24"/>
              </w:rPr>
              <w:t xml:space="preserve">УЗИ органов брюшной полости </w:t>
            </w:r>
          </w:p>
        </w:tc>
        <w:tc>
          <w:tcPr>
            <w:tcW w:w="2579" w:type="dxa"/>
            <w:tcBorders>
              <w:top w:val="nil"/>
              <w:left w:val="nil"/>
              <w:bottom w:val="single" w:sz="8" w:space="0" w:color="000000"/>
              <w:right w:val="single" w:sz="8" w:space="0" w:color="000000"/>
            </w:tcBorders>
            <w:vAlign w:val="center"/>
          </w:tcPr>
          <w:p w14:paraId="5E9276E2" w14:textId="2A8CF770" w:rsidR="00610868" w:rsidRPr="00170D42" w:rsidRDefault="00610868" w:rsidP="00610868">
            <w:pPr>
              <w:widowControl/>
              <w:jc w:val="right"/>
              <w:rPr>
                <w:sz w:val="24"/>
                <w:szCs w:val="24"/>
              </w:rPr>
            </w:pPr>
          </w:p>
        </w:tc>
      </w:tr>
      <w:tr w:rsidR="00610868" w:rsidRPr="00170D42" w14:paraId="38E2D8A7"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57D7600E" w14:textId="77777777" w:rsidR="00610868" w:rsidRPr="00170D42" w:rsidRDefault="00610868" w:rsidP="00610868">
            <w:pPr>
              <w:widowControl/>
              <w:jc w:val="center"/>
              <w:rPr>
                <w:sz w:val="24"/>
                <w:szCs w:val="24"/>
              </w:rPr>
            </w:pPr>
            <w:r w:rsidRPr="00170D42">
              <w:rPr>
                <w:sz w:val="24"/>
                <w:szCs w:val="24"/>
              </w:rPr>
              <w:t>37</w:t>
            </w:r>
          </w:p>
        </w:tc>
        <w:tc>
          <w:tcPr>
            <w:tcW w:w="6799" w:type="dxa"/>
            <w:tcBorders>
              <w:top w:val="nil"/>
              <w:left w:val="nil"/>
              <w:bottom w:val="single" w:sz="8" w:space="0" w:color="000000"/>
              <w:right w:val="single" w:sz="8" w:space="0" w:color="000000"/>
            </w:tcBorders>
          </w:tcPr>
          <w:p w14:paraId="7C8CE86D" w14:textId="2AEC0898" w:rsidR="00610868" w:rsidRPr="00170D42" w:rsidRDefault="00610868" w:rsidP="00610868">
            <w:pPr>
              <w:widowControl/>
              <w:rPr>
                <w:sz w:val="24"/>
                <w:szCs w:val="24"/>
              </w:rPr>
            </w:pPr>
            <w:r w:rsidRPr="00170D42">
              <w:rPr>
                <w:sz w:val="24"/>
                <w:szCs w:val="24"/>
              </w:rPr>
              <w:t xml:space="preserve">УЗИ органов малого таза </w:t>
            </w:r>
          </w:p>
        </w:tc>
        <w:tc>
          <w:tcPr>
            <w:tcW w:w="2579" w:type="dxa"/>
            <w:tcBorders>
              <w:top w:val="nil"/>
              <w:left w:val="nil"/>
              <w:bottom w:val="single" w:sz="8" w:space="0" w:color="000000"/>
              <w:right w:val="single" w:sz="8" w:space="0" w:color="000000"/>
            </w:tcBorders>
            <w:vAlign w:val="center"/>
          </w:tcPr>
          <w:p w14:paraId="44BD9AA7" w14:textId="7CFD5BBA" w:rsidR="00610868" w:rsidRPr="00170D42" w:rsidRDefault="00610868" w:rsidP="00610868">
            <w:pPr>
              <w:widowControl/>
              <w:jc w:val="right"/>
              <w:rPr>
                <w:sz w:val="24"/>
                <w:szCs w:val="24"/>
              </w:rPr>
            </w:pPr>
          </w:p>
        </w:tc>
      </w:tr>
      <w:tr w:rsidR="00610868" w:rsidRPr="00170D42" w14:paraId="34FC54F6"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719E4C4A" w14:textId="77777777" w:rsidR="00610868" w:rsidRPr="00170D42" w:rsidRDefault="00610868" w:rsidP="00610868">
            <w:pPr>
              <w:widowControl/>
              <w:jc w:val="center"/>
              <w:rPr>
                <w:sz w:val="24"/>
                <w:szCs w:val="24"/>
              </w:rPr>
            </w:pPr>
            <w:r w:rsidRPr="00170D42">
              <w:rPr>
                <w:sz w:val="24"/>
                <w:szCs w:val="24"/>
              </w:rPr>
              <w:t>38</w:t>
            </w:r>
          </w:p>
        </w:tc>
        <w:tc>
          <w:tcPr>
            <w:tcW w:w="6799" w:type="dxa"/>
            <w:tcBorders>
              <w:top w:val="nil"/>
              <w:left w:val="nil"/>
              <w:bottom w:val="single" w:sz="8" w:space="0" w:color="000000"/>
              <w:right w:val="single" w:sz="8" w:space="0" w:color="000000"/>
            </w:tcBorders>
          </w:tcPr>
          <w:p w14:paraId="60E1B9FA" w14:textId="1B9CFC61" w:rsidR="00610868" w:rsidRPr="00170D42" w:rsidRDefault="00610868" w:rsidP="00610868">
            <w:pPr>
              <w:widowControl/>
              <w:rPr>
                <w:sz w:val="24"/>
                <w:szCs w:val="24"/>
              </w:rPr>
            </w:pPr>
            <w:r w:rsidRPr="00170D42">
              <w:rPr>
                <w:sz w:val="24"/>
                <w:szCs w:val="24"/>
              </w:rPr>
              <w:t>Флюорография легких</w:t>
            </w:r>
          </w:p>
        </w:tc>
        <w:tc>
          <w:tcPr>
            <w:tcW w:w="2579" w:type="dxa"/>
            <w:tcBorders>
              <w:top w:val="nil"/>
              <w:left w:val="nil"/>
              <w:bottom w:val="single" w:sz="8" w:space="0" w:color="000000"/>
              <w:right w:val="single" w:sz="8" w:space="0" w:color="000000"/>
            </w:tcBorders>
            <w:vAlign w:val="center"/>
          </w:tcPr>
          <w:p w14:paraId="4EA898D7" w14:textId="1EB4D8D2" w:rsidR="00610868" w:rsidRPr="00170D42" w:rsidRDefault="00610868" w:rsidP="00610868">
            <w:pPr>
              <w:widowControl/>
              <w:jc w:val="right"/>
              <w:rPr>
                <w:sz w:val="24"/>
                <w:szCs w:val="24"/>
              </w:rPr>
            </w:pPr>
          </w:p>
        </w:tc>
      </w:tr>
      <w:tr w:rsidR="00610868" w:rsidRPr="00170D42" w14:paraId="19A8B683"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4F542793" w14:textId="77777777" w:rsidR="00610868" w:rsidRPr="00170D42" w:rsidRDefault="00610868" w:rsidP="00610868">
            <w:pPr>
              <w:widowControl/>
              <w:jc w:val="center"/>
              <w:rPr>
                <w:sz w:val="24"/>
                <w:szCs w:val="24"/>
              </w:rPr>
            </w:pPr>
            <w:r w:rsidRPr="00170D42">
              <w:rPr>
                <w:sz w:val="24"/>
                <w:szCs w:val="24"/>
              </w:rPr>
              <w:t>39</w:t>
            </w:r>
          </w:p>
        </w:tc>
        <w:tc>
          <w:tcPr>
            <w:tcW w:w="6799" w:type="dxa"/>
            <w:tcBorders>
              <w:top w:val="nil"/>
              <w:left w:val="nil"/>
              <w:bottom w:val="single" w:sz="8" w:space="0" w:color="000000"/>
              <w:right w:val="single" w:sz="8" w:space="0" w:color="000000"/>
            </w:tcBorders>
          </w:tcPr>
          <w:p w14:paraId="6A7F13CF" w14:textId="2ED80F1A" w:rsidR="00610868" w:rsidRPr="00170D42" w:rsidRDefault="00610868" w:rsidP="00610868">
            <w:pPr>
              <w:widowControl/>
              <w:rPr>
                <w:sz w:val="24"/>
                <w:szCs w:val="24"/>
              </w:rPr>
            </w:pPr>
            <w:r w:rsidRPr="00170D42">
              <w:rPr>
                <w:sz w:val="24"/>
                <w:szCs w:val="24"/>
              </w:rPr>
              <w:t>Хирург</w:t>
            </w:r>
          </w:p>
        </w:tc>
        <w:tc>
          <w:tcPr>
            <w:tcW w:w="2579" w:type="dxa"/>
            <w:tcBorders>
              <w:top w:val="nil"/>
              <w:left w:val="nil"/>
              <w:bottom w:val="single" w:sz="8" w:space="0" w:color="000000"/>
              <w:right w:val="single" w:sz="8" w:space="0" w:color="000000"/>
            </w:tcBorders>
            <w:vAlign w:val="center"/>
          </w:tcPr>
          <w:p w14:paraId="2827CB23" w14:textId="1AEEB9A5" w:rsidR="00610868" w:rsidRPr="00170D42" w:rsidRDefault="00610868" w:rsidP="00610868">
            <w:pPr>
              <w:widowControl/>
              <w:jc w:val="right"/>
              <w:rPr>
                <w:sz w:val="24"/>
                <w:szCs w:val="24"/>
              </w:rPr>
            </w:pPr>
          </w:p>
        </w:tc>
      </w:tr>
      <w:tr w:rsidR="00610868" w:rsidRPr="00170D42" w14:paraId="1F9369E7"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786E8D4A" w14:textId="77777777" w:rsidR="00610868" w:rsidRPr="00170D42" w:rsidRDefault="00610868" w:rsidP="00610868">
            <w:pPr>
              <w:widowControl/>
              <w:jc w:val="center"/>
              <w:rPr>
                <w:sz w:val="24"/>
                <w:szCs w:val="24"/>
              </w:rPr>
            </w:pPr>
            <w:r w:rsidRPr="00170D42">
              <w:rPr>
                <w:sz w:val="24"/>
                <w:szCs w:val="24"/>
              </w:rPr>
              <w:t>40</w:t>
            </w:r>
          </w:p>
        </w:tc>
        <w:tc>
          <w:tcPr>
            <w:tcW w:w="6799" w:type="dxa"/>
            <w:tcBorders>
              <w:top w:val="nil"/>
              <w:left w:val="nil"/>
              <w:bottom w:val="single" w:sz="8" w:space="0" w:color="000000"/>
              <w:right w:val="single" w:sz="8" w:space="0" w:color="000000"/>
            </w:tcBorders>
          </w:tcPr>
          <w:p w14:paraId="442F3795" w14:textId="298A2866" w:rsidR="00610868" w:rsidRPr="00170D42" w:rsidRDefault="00610868" w:rsidP="00610868">
            <w:pPr>
              <w:widowControl/>
              <w:rPr>
                <w:sz w:val="24"/>
                <w:szCs w:val="24"/>
              </w:rPr>
            </w:pPr>
            <w:r w:rsidRPr="00170D42">
              <w:rPr>
                <w:sz w:val="24"/>
                <w:szCs w:val="24"/>
              </w:rPr>
              <w:t xml:space="preserve">Холестерин в крови определение общего уровня </w:t>
            </w:r>
          </w:p>
        </w:tc>
        <w:tc>
          <w:tcPr>
            <w:tcW w:w="2579" w:type="dxa"/>
            <w:tcBorders>
              <w:top w:val="nil"/>
              <w:left w:val="nil"/>
              <w:bottom w:val="single" w:sz="8" w:space="0" w:color="000000"/>
              <w:right w:val="single" w:sz="8" w:space="0" w:color="000000"/>
            </w:tcBorders>
            <w:vAlign w:val="center"/>
          </w:tcPr>
          <w:p w14:paraId="627437F4" w14:textId="5354C21C" w:rsidR="00610868" w:rsidRPr="00170D42" w:rsidRDefault="00610868" w:rsidP="00610868">
            <w:pPr>
              <w:widowControl/>
              <w:jc w:val="right"/>
              <w:rPr>
                <w:sz w:val="24"/>
                <w:szCs w:val="24"/>
              </w:rPr>
            </w:pPr>
          </w:p>
        </w:tc>
      </w:tr>
      <w:tr w:rsidR="00610868" w:rsidRPr="00170D42" w14:paraId="317047F6"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755289B9" w14:textId="77777777" w:rsidR="00610868" w:rsidRPr="00170D42" w:rsidRDefault="00610868" w:rsidP="00610868">
            <w:pPr>
              <w:widowControl/>
              <w:jc w:val="center"/>
              <w:rPr>
                <w:sz w:val="24"/>
                <w:szCs w:val="24"/>
              </w:rPr>
            </w:pPr>
            <w:r w:rsidRPr="00170D42">
              <w:rPr>
                <w:sz w:val="24"/>
                <w:szCs w:val="24"/>
              </w:rPr>
              <w:t>41</w:t>
            </w:r>
          </w:p>
        </w:tc>
        <w:tc>
          <w:tcPr>
            <w:tcW w:w="6799" w:type="dxa"/>
            <w:tcBorders>
              <w:top w:val="nil"/>
              <w:left w:val="nil"/>
              <w:bottom w:val="single" w:sz="8" w:space="0" w:color="000000"/>
              <w:right w:val="single" w:sz="8" w:space="0" w:color="000000"/>
            </w:tcBorders>
          </w:tcPr>
          <w:p w14:paraId="7A7A70FE" w14:textId="75CD6742" w:rsidR="00610868" w:rsidRPr="00170D42" w:rsidRDefault="00610868" w:rsidP="00610868">
            <w:pPr>
              <w:widowControl/>
              <w:rPr>
                <w:sz w:val="24"/>
                <w:szCs w:val="24"/>
              </w:rPr>
            </w:pPr>
            <w:r w:rsidRPr="00170D42">
              <w:rPr>
                <w:sz w:val="24"/>
                <w:szCs w:val="24"/>
              </w:rPr>
              <w:t>Цитологическое исследование (на атипичные клетки) у женщин</w:t>
            </w:r>
          </w:p>
        </w:tc>
        <w:tc>
          <w:tcPr>
            <w:tcW w:w="2579" w:type="dxa"/>
            <w:tcBorders>
              <w:top w:val="nil"/>
              <w:left w:val="nil"/>
              <w:bottom w:val="single" w:sz="8" w:space="0" w:color="000000"/>
              <w:right w:val="single" w:sz="8" w:space="0" w:color="000000"/>
            </w:tcBorders>
            <w:vAlign w:val="center"/>
          </w:tcPr>
          <w:p w14:paraId="464DCAF7" w14:textId="75A79DD6" w:rsidR="00610868" w:rsidRPr="00170D42" w:rsidRDefault="00610868" w:rsidP="00610868">
            <w:pPr>
              <w:widowControl/>
              <w:jc w:val="right"/>
              <w:rPr>
                <w:sz w:val="24"/>
                <w:szCs w:val="24"/>
              </w:rPr>
            </w:pPr>
          </w:p>
        </w:tc>
      </w:tr>
      <w:tr w:rsidR="00610868" w:rsidRPr="00170D42" w14:paraId="782A2C38" w14:textId="77777777" w:rsidTr="00A64206">
        <w:trPr>
          <w:trHeight w:val="330"/>
        </w:trPr>
        <w:tc>
          <w:tcPr>
            <w:tcW w:w="960" w:type="dxa"/>
            <w:tcBorders>
              <w:top w:val="nil"/>
              <w:left w:val="single" w:sz="8" w:space="0" w:color="000000"/>
              <w:bottom w:val="single" w:sz="8" w:space="0" w:color="000000"/>
              <w:right w:val="single" w:sz="8" w:space="0" w:color="000000"/>
            </w:tcBorders>
            <w:vAlign w:val="bottom"/>
            <w:hideMark/>
          </w:tcPr>
          <w:p w14:paraId="3B85873A" w14:textId="77777777" w:rsidR="00610868" w:rsidRPr="00170D42" w:rsidRDefault="00610868" w:rsidP="00610868">
            <w:pPr>
              <w:widowControl/>
              <w:jc w:val="center"/>
              <w:rPr>
                <w:sz w:val="24"/>
                <w:szCs w:val="24"/>
              </w:rPr>
            </w:pPr>
            <w:r w:rsidRPr="00170D42">
              <w:rPr>
                <w:sz w:val="24"/>
                <w:szCs w:val="24"/>
              </w:rPr>
              <w:t>42</w:t>
            </w:r>
          </w:p>
        </w:tc>
        <w:tc>
          <w:tcPr>
            <w:tcW w:w="6799" w:type="dxa"/>
            <w:tcBorders>
              <w:top w:val="nil"/>
              <w:left w:val="nil"/>
              <w:bottom w:val="single" w:sz="8" w:space="0" w:color="000000"/>
              <w:right w:val="single" w:sz="8" w:space="0" w:color="000000"/>
            </w:tcBorders>
          </w:tcPr>
          <w:p w14:paraId="0CA19444" w14:textId="1999BD1B" w:rsidR="00610868" w:rsidRPr="00170D42" w:rsidRDefault="00610868" w:rsidP="00610868">
            <w:pPr>
              <w:widowControl/>
              <w:rPr>
                <w:sz w:val="24"/>
                <w:szCs w:val="24"/>
              </w:rPr>
            </w:pPr>
            <w:r w:rsidRPr="00170D42">
              <w:rPr>
                <w:sz w:val="24"/>
                <w:szCs w:val="24"/>
              </w:rPr>
              <w:t xml:space="preserve">ЭКГ </w:t>
            </w:r>
          </w:p>
        </w:tc>
        <w:tc>
          <w:tcPr>
            <w:tcW w:w="2579" w:type="dxa"/>
            <w:tcBorders>
              <w:top w:val="nil"/>
              <w:left w:val="nil"/>
              <w:bottom w:val="single" w:sz="8" w:space="0" w:color="000000"/>
              <w:right w:val="single" w:sz="8" w:space="0" w:color="000000"/>
            </w:tcBorders>
            <w:vAlign w:val="center"/>
          </w:tcPr>
          <w:p w14:paraId="2DC1A02A" w14:textId="3A5F09A3" w:rsidR="00610868" w:rsidRPr="00170D42" w:rsidRDefault="00610868" w:rsidP="00610868">
            <w:pPr>
              <w:widowControl/>
              <w:jc w:val="right"/>
              <w:rPr>
                <w:sz w:val="24"/>
                <w:szCs w:val="24"/>
              </w:rPr>
            </w:pPr>
          </w:p>
        </w:tc>
      </w:tr>
      <w:bookmarkEnd w:id="1"/>
    </w:tbl>
    <w:p w14:paraId="11ABF050" w14:textId="77777777" w:rsidR="00537B8A" w:rsidRPr="00170D42" w:rsidRDefault="00537B8A">
      <w:pPr>
        <w:widowControl/>
        <w:rPr>
          <w:sz w:val="24"/>
        </w:rPr>
      </w:pPr>
    </w:p>
    <w:tbl>
      <w:tblPr>
        <w:tblW w:w="0" w:type="auto"/>
        <w:tblLayout w:type="fixed"/>
        <w:tblLook w:val="04A0" w:firstRow="1" w:lastRow="0" w:firstColumn="1" w:lastColumn="0" w:noHBand="0" w:noVBand="1"/>
      </w:tblPr>
      <w:tblGrid>
        <w:gridCol w:w="4957"/>
        <w:gridCol w:w="4961"/>
      </w:tblGrid>
      <w:tr w:rsidR="00170D42" w:rsidRPr="00170D42" w14:paraId="61D6DFC6" w14:textId="77777777" w:rsidTr="00170D42">
        <w:trPr>
          <w:trHeight w:val="645"/>
        </w:trPr>
        <w:tc>
          <w:tcPr>
            <w:tcW w:w="4957" w:type="dxa"/>
          </w:tcPr>
          <w:p w14:paraId="145285B0" w14:textId="4A4B99E1" w:rsidR="00170D42" w:rsidRPr="00170D42" w:rsidRDefault="00170D42" w:rsidP="00170D42">
            <w:pPr>
              <w:jc w:val="center"/>
              <w:rPr>
                <w:sz w:val="24"/>
              </w:rPr>
            </w:pPr>
            <w:r w:rsidRPr="00170D42">
              <w:rPr>
                <w:sz w:val="24"/>
              </w:rPr>
              <w:t xml:space="preserve">от </w:t>
            </w:r>
            <w:r w:rsidRPr="00170D42">
              <w:rPr>
                <w:sz w:val="24"/>
              </w:rPr>
              <w:t>Исполнителя</w:t>
            </w:r>
          </w:p>
        </w:tc>
        <w:tc>
          <w:tcPr>
            <w:tcW w:w="4961" w:type="dxa"/>
          </w:tcPr>
          <w:p w14:paraId="3CDF6949" w14:textId="77777777" w:rsidR="00170D42" w:rsidRPr="00170D42" w:rsidRDefault="00170D42" w:rsidP="00170D42">
            <w:pPr>
              <w:jc w:val="center"/>
              <w:rPr>
                <w:sz w:val="24"/>
              </w:rPr>
            </w:pPr>
            <w:r w:rsidRPr="00170D42">
              <w:rPr>
                <w:sz w:val="24"/>
              </w:rPr>
              <w:t>от Заказчика</w:t>
            </w:r>
          </w:p>
        </w:tc>
      </w:tr>
      <w:tr w:rsidR="00170D42" w:rsidRPr="00170D42" w14:paraId="3C93EF36" w14:textId="77777777" w:rsidTr="00170D42">
        <w:trPr>
          <w:trHeight w:val="2071"/>
        </w:trPr>
        <w:tc>
          <w:tcPr>
            <w:tcW w:w="4957" w:type="dxa"/>
          </w:tcPr>
          <w:p w14:paraId="0B5388FF" w14:textId="77777777" w:rsidR="00170D42" w:rsidRPr="00170D42" w:rsidRDefault="00170D42" w:rsidP="00170D42">
            <w:pPr>
              <w:widowControl/>
              <w:rPr>
                <w:sz w:val="24"/>
              </w:rPr>
            </w:pPr>
          </w:p>
          <w:p w14:paraId="1EBB5EDA" w14:textId="77777777" w:rsidR="00170D42" w:rsidRPr="00170D42" w:rsidRDefault="00170D42" w:rsidP="00170D42">
            <w:pPr>
              <w:widowControl/>
              <w:rPr>
                <w:sz w:val="24"/>
              </w:rPr>
            </w:pPr>
          </w:p>
          <w:p w14:paraId="15329E39" w14:textId="77777777" w:rsidR="00170D42" w:rsidRPr="00170D42" w:rsidRDefault="00170D42" w:rsidP="00170D42">
            <w:pPr>
              <w:widowControl/>
              <w:rPr>
                <w:sz w:val="24"/>
              </w:rPr>
            </w:pPr>
          </w:p>
          <w:p w14:paraId="28DF67BD" w14:textId="77777777" w:rsidR="00170D42" w:rsidRPr="00170D42" w:rsidRDefault="00170D42" w:rsidP="00170D42">
            <w:pPr>
              <w:widowControl/>
              <w:rPr>
                <w:sz w:val="24"/>
              </w:rPr>
            </w:pPr>
          </w:p>
          <w:p w14:paraId="51ECC00E" w14:textId="77777777" w:rsidR="00170D42" w:rsidRPr="00170D42" w:rsidRDefault="00170D42" w:rsidP="00170D42">
            <w:pPr>
              <w:widowControl/>
              <w:rPr>
                <w:sz w:val="24"/>
              </w:rPr>
            </w:pPr>
          </w:p>
          <w:p w14:paraId="0290C0A4" w14:textId="77777777" w:rsidR="00170D42" w:rsidRPr="00170D42" w:rsidRDefault="00170D42" w:rsidP="00170D42">
            <w:pPr>
              <w:widowControl/>
              <w:rPr>
                <w:sz w:val="24"/>
              </w:rPr>
            </w:pPr>
          </w:p>
          <w:p w14:paraId="063B081B" w14:textId="77777777" w:rsidR="00170D42" w:rsidRPr="00170D42" w:rsidRDefault="00170D42" w:rsidP="00170D42">
            <w:pPr>
              <w:widowControl/>
              <w:rPr>
                <w:sz w:val="24"/>
              </w:rPr>
            </w:pPr>
            <w:r w:rsidRPr="00170D42">
              <w:rPr>
                <w:sz w:val="24"/>
              </w:rPr>
              <w:t>_______________/__________________</w:t>
            </w:r>
          </w:p>
          <w:p w14:paraId="21B2B3F4" w14:textId="77777777" w:rsidR="00170D42" w:rsidRPr="00170D42" w:rsidRDefault="00170D42" w:rsidP="00170D42">
            <w:pPr>
              <w:widowControl/>
              <w:rPr>
                <w:sz w:val="24"/>
              </w:rPr>
            </w:pPr>
            <w:r w:rsidRPr="00170D42">
              <w:rPr>
                <w:sz w:val="24"/>
              </w:rPr>
              <w:t>М.П.</w:t>
            </w:r>
          </w:p>
        </w:tc>
        <w:tc>
          <w:tcPr>
            <w:tcW w:w="4961" w:type="dxa"/>
          </w:tcPr>
          <w:p w14:paraId="5FAE4E54" w14:textId="77777777" w:rsidR="00170D42" w:rsidRPr="00170D42" w:rsidRDefault="00170D42" w:rsidP="00170D42">
            <w:pPr>
              <w:rPr>
                <w:sz w:val="24"/>
              </w:rPr>
            </w:pPr>
            <w:r w:rsidRPr="00170D42">
              <w:rPr>
                <w:sz w:val="24"/>
              </w:rPr>
              <w:t>Руководитель ИОФХ им. А.Е. Арбузова – обособленного структурного подразделения ФИЦ КазНЦ РАН</w:t>
            </w:r>
          </w:p>
          <w:p w14:paraId="3CFFCE09" w14:textId="77777777" w:rsidR="00170D42" w:rsidRPr="00170D42" w:rsidRDefault="00170D42" w:rsidP="00170D42">
            <w:pPr>
              <w:rPr>
                <w:sz w:val="24"/>
              </w:rPr>
            </w:pPr>
          </w:p>
          <w:p w14:paraId="3C900570" w14:textId="77777777" w:rsidR="00170D42" w:rsidRPr="00170D42" w:rsidRDefault="00170D42" w:rsidP="00170D42">
            <w:pPr>
              <w:rPr>
                <w:sz w:val="24"/>
              </w:rPr>
            </w:pPr>
          </w:p>
          <w:p w14:paraId="5702D40B" w14:textId="77777777" w:rsidR="00170D42" w:rsidRPr="00170D42" w:rsidRDefault="00170D42" w:rsidP="00170D42">
            <w:pPr>
              <w:rPr>
                <w:sz w:val="24"/>
              </w:rPr>
            </w:pPr>
          </w:p>
          <w:p w14:paraId="7C2D6F2D" w14:textId="77777777" w:rsidR="00170D42" w:rsidRPr="00170D42" w:rsidRDefault="00170D42" w:rsidP="00170D42">
            <w:pPr>
              <w:rPr>
                <w:sz w:val="24"/>
              </w:rPr>
            </w:pPr>
            <w:r w:rsidRPr="00170D42">
              <w:rPr>
                <w:sz w:val="24"/>
              </w:rPr>
              <w:t>________________/ Карасик А.А./</w:t>
            </w:r>
          </w:p>
          <w:p w14:paraId="760F1B36" w14:textId="77777777" w:rsidR="00170D42" w:rsidRPr="00170D42" w:rsidRDefault="00170D42" w:rsidP="00170D42">
            <w:pPr>
              <w:rPr>
                <w:sz w:val="24"/>
              </w:rPr>
            </w:pPr>
            <w:r w:rsidRPr="00170D42">
              <w:rPr>
                <w:sz w:val="24"/>
              </w:rPr>
              <w:t>М.П.</w:t>
            </w:r>
          </w:p>
        </w:tc>
      </w:tr>
    </w:tbl>
    <w:p w14:paraId="50E999AD" w14:textId="77777777" w:rsidR="00537B8A" w:rsidRPr="00170D42" w:rsidRDefault="00537B8A">
      <w:pPr>
        <w:widowControl/>
        <w:rPr>
          <w:sz w:val="24"/>
        </w:rPr>
      </w:pPr>
    </w:p>
    <w:p w14:paraId="2CB95FCF" w14:textId="77777777" w:rsidR="00537B8A" w:rsidRPr="00170D42" w:rsidRDefault="00F806BE">
      <w:pPr>
        <w:widowControl/>
        <w:spacing w:after="200" w:line="276" w:lineRule="auto"/>
        <w:rPr>
          <w:b/>
          <w:sz w:val="22"/>
        </w:rPr>
      </w:pPr>
      <w:r w:rsidRPr="00170D42">
        <w:rPr>
          <w:b/>
          <w:sz w:val="22"/>
        </w:rPr>
        <w:br w:type="page"/>
      </w:r>
    </w:p>
    <w:p w14:paraId="5E9D597F" w14:textId="77777777" w:rsidR="00537B8A" w:rsidRPr="00170D42" w:rsidRDefault="00F806BE">
      <w:pPr>
        <w:widowControl/>
        <w:jc w:val="right"/>
        <w:rPr>
          <w:sz w:val="22"/>
        </w:rPr>
      </w:pPr>
      <w:r w:rsidRPr="00170D42">
        <w:rPr>
          <w:sz w:val="22"/>
        </w:rPr>
        <w:lastRenderedPageBreak/>
        <w:t xml:space="preserve">Приложение N 2 </w:t>
      </w:r>
    </w:p>
    <w:p w14:paraId="557F3A0C" w14:textId="77777777" w:rsidR="00537B8A" w:rsidRPr="00170D42" w:rsidRDefault="00F806BE">
      <w:pPr>
        <w:widowControl/>
        <w:jc w:val="right"/>
        <w:rPr>
          <w:sz w:val="22"/>
        </w:rPr>
      </w:pPr>
      <w:r w:rsidRPr="00170D42">
        <w:rPr>
          <w:sz w:val="22"/>
        </w:rPr>
        <w:t>к Договору о проведении медицинских осмотров</w:t>
      </w:r>
    </w:p>
    <w:p w14:paraId="0CE2C131" w14:textId="0CF7B201" w:rsidR="00537B8A" w:rsidRPr="00170D42" w:rsidRDefault="00F806BE">
      <w:pPr>
        <w:widowControl/>
        <w:jc w:val="right"/>
        <w:rPr>
          <w:sz w:val="22"/>
        </w:rPr>
      </w:pPr>
      <w:r w:rsidRPr="00170D42">
        <w:rPr>
          <w:sz w:val="22"/>
        </w:rPr>
        <w:t>№</w:t>
      </w:r>
      <w:r w:rsidR="00170D42" w:rsidRPr="00170D42">
        <w:rPr>
          <w:sz w:val="24"/>
        </w:rPr>
        <w:t>___________</w:t>
      </w:r>
      <w:r w:rsidRPr="00170D42">
        <w:rPr>
          <w:sz w:val="24"/>
        </w:rPr>
        <w:t xml:space="preserve"> </w:t>
      </w:r>
      <w:r w:rsidRPr="00170D42">
        <w:rPr>
          <w:sz w:val="22"/>
        </w:rPr>
        <w:t xml:space="preserve">от </w:t>
      </w:r>
      <w:r w:rsidR="0000220C" w:rsidRPr="00170D42">
        <w:rPr>
          <w:sz w:val="22"/>
        </w:rPr>
        <w:t>______________202</w:t>
      </w:r>
      <w:r w:rsidR="00170D42" w:rsidRPr="00170D42">
        <w:rPr>
          <w:sz w:val="22"/>
        </w:rPr>
        <w:t>6</w:t>
      </w:r>
      <w:r w:rsidRPr="00170D42">
        <w:rPr>
          <w:sz w:val="22"/>
        </w:rPr>
        <w:t xml:space="preserve"> г.</w:t>
      </w:r>
    </w:p>
    <w:tbl>
      <w:tblPr>
        <w:tblStyle w:val="aff7"/>
        <w:tblW w:w="0" w:type="auto"/>
        <w:tblInd w:w="-176" w:type="dxa"/>
        <w:tblLayout w:type="fixed"/>
        <w:tblLook w:val="04A0" w:firstRow="1" w:lastRow="0" w:firstColumn="1" w:lastColumn="0" w:noHBand="0" w:noVBand="1"/>
      </w:tblPr>
      <w:tblGrid>
        <w:gridCol w:w="10661"/>
      </w:tblGrid>
      <w:tr w:rsidR="00537B8A" w:rsidRPr="00170D42" w14:paraId="41E8BA1C" w14:textId="77777777">
        <w:tc>
          <w:tcPr>
            <w:tcW w:w="10661" w:type="dxa"/>
          </w:tcPr>
          <w:p w14:paraId="721A3EAD" w14:textId="77777777" w:rsidR="00537B8A" w:rsidRPr="00170D42" w:rsidRDefault="00537B8A">
            <w:pPr>
              <w:rPr>
                <w:sz w:val="16"/>
              </w:rPr>
            </w:pPr>
          </w:p>
          <w:p w14:paraId="73E376CB" w14:textId="77777777" w:rsidR="00537B8A" w:rsidRPr="00170D42" w:rsidRDefault="00F806BE">
            <w:pPr>
              <w:jc w:val="center"/>
              <w:rPr>
                <w:b/>
                <w:sz w:val="24"/>
              </w:rPr>
            </w:pPr>
            <w:r w:rsidRPr="00170D42">
              <w:rPr>
                <w:b/>
                <w:sz w:val="24"/>
              </w:rPr>
              <w:t>ФОРМА</w:t>
            </w:r>
          </w:p>
          <w:p w14:paraId="78514500" w14:textId="77777777" w:rsidR="00537B8A" w:rsidRPr="00170D42" w:rsidRDefault="00537B8A">
            <w:pPr>
              <w:tabs>
                <w:tab w:val="left" w:pos="142"/>
              </w:tabs>
              <w:jc w:val="right"/>
              <w:rPr>
                <w:rFonts w:ascii="Times New Roman CYR" w:hAnsi="Times New Roman CYR"/>
                <w:sz w:val="22"/>
              </w:rPr>
            </w:pPr>
          </w:p>
          <w:p w14:paraId="60D1098F" w14:textId="77777777" w:rsidR="00537B8A" w:rsidRPr="00170D42" w:rsidRDefault="00F806BE">
            <w:pPr>
              <w:tabs>
                <w:tab w:val="left" w:pos="142"/>
              </w:tabs>
              <w:jc w:val="right"/>
              <w:rPr>
                <w:sz w:val="22"/>
              </w:rPr>
            </w:pPr>
            <w:r w:rsidRPr="00170D42">
              <w:rPr>
                <w:sz w:val="22"/>
              </w:rPr>
              <w:t>“Утверждаю”</w:t>
            </w:r>
          </w:p>
          <w:p w14:paraId="4E6896D4" w14:textId="0FE15462" w:rsidR="00537B8A" w:rsidRPr="00170D42" w:rsidRDefault="00F806BE">
            <w:pPr>
              <w:jc w:val="right"/>
              <w:rPr>
                <w:sz w:val="22"/>
              </w:rPr>
            </w:pPr>
            <w:r w:rsidRPr="00170D42">
              <w:rPr>
                <w:sz w:val="22"/>
              </w:rPr>
              <w:t>Директор __________________</w:t>
            </w:r>
          </w:p>
          <w:p w14:paraId="1D6F21BA" w14:textId="77777777" w:rsidR="00537B8A" w:rsidRPr="00170D42" w:rsidRDefault="00537B8A">
            <w:pPr>
              <w:jc w:val="right"/>
              <w:rPr>
                <w:sz w:val="22"/>
              </w:rPr>
            </w:pPr>
          </w:p>
          <w:p w14:paraId="4B6DA6D3" w14:textId="77777777" w:rsidR="00537B8A" w:rsidRPr="00170D42" w:rsidRDefault="00537B8A">
            <w:pPr>
              <w:jc w:val="center"/>
              <w:rPr>
                <w:sz w:val="22"/>
              </w:rPr>
            </w:pPr>
          </w:p>
          <w:p w14:paraId="48A5C6B7" w14:textId="77777777" w:rsidR="00537B8A" w:rsidRPr="00170D42" w:rsidRDefault="00F806BE">
            <w:pPr>
              <w:jc w:val="right"/>
              <w:rPr>
                <w:rFonts w:ascii="Times New Roman CYR" w:hAnsi="Times New Roman CYR"/>
                <w:sz w:val="22"/>
              </w:rPr>
            </w:pPr>
            <w:r w:rsidRPr="00170D42">
              <w:rPr>
                <w:sz w:val="22"/>
              </w:rPr>
              <w:t xml:space="preserve"> «____» __________ 20___г.</w:t>
            </w:r>
          </w:p>
          <w:p w14:paraId="1AC5410F" w14:textId="77777777" w:rsidR="00537B8A" w:rsidRPr="00170D42" w:rsidRDefault="00537B8A">
            <w:pPr>
              <w:jc w:val="center"/>
              <w:rPr>
                <w:rFonts w:ascii="Times New Roman CYR" w:hAnsi="Times New Roman CYR"/>
                <w:b/>
                <w:sz w:val="22"/>
              </w:rPr>
            </w:pPr>
          </w:p>
          <w:p w14:paraId="1C5DA97A" w14:textId="77777777" w:rsidR="00537B8A" w:rsidRPr="00170D42" w:rsidRDefault="00537B8A">
            <w:pPr>
              <w:jc w:val="center"/>
              <w:rPr>
                <w:b/>
                <w:sz w:val="24"/>
              </w:rPr>
            </w:pPr>
          </w:p>
          <w:p w14:paraId="503B7CAB" w14:textId="77777777" w:rsidR="00537B8A" w:rsidRPr="00170D42" w:rsidRDefault="00F806BE">
            <w:pPr>
              <w:jc w:val="center"/>
              <w:rPr>
                <w:sz w:val="24"/>
              </w:rPr>
            </w:pPr>
            <w:r w:rsidRPr="00170D42">
              <w:rPr>
                <w:b/>
                <w:sz w:val="24"/>
              </w:rPr>
              <w:t>С П И С О К</w:t>
            </w:r>
          </w:p>
          <w:p w14:paraId="152A93AD" w14:textId="77777777" w:rsidR="00537B8A" w:rsidRPr="00170D42" w:rsidRDefault="00F806BE">
            <w:pPr>
              <w:jc w:val="center"/>
              <w:rPr>
                <w:b/>
                <w:sz w:val="24"/>
              </w:rPr>
            </w:pPr>
            <w:r w:rsidRPr="00170D42">
              <w:rPr>
                <w:b/>
                <w:sz w:val="24"/>
              </w:rPr>
              <w:t>сотрудников, подлежащих периодическому медицинскому осмотру в _______ году</w:t>
            </w:r>
          </w:p>
          <w:p w14:paraId="1D700860" w14:textId="77777777" w:rsidR="00537B8A" w:rsidRPr="00170D42" w:rsidRDefault="00F806BE">
            <w:pPr>
              <w:jc w:val="center"/>
              <w:rPr>
                <w:sz w:val="24"/>
              </w:rPr>
            </w:pPr>
            <w:r w:rsidRPr="00170D42">
              <w:rPr>
                <w:b/>
                <w:sz w:val="24"/>
              </w:rPr>
              <w:t>к Договору о проведении медицинских осмотров № от «__»_______________2024 г.</w:t>
            </w:r>
          </w:p>
          <w:p w14:paraId="6DFE0B03" w14:textId="77777777" w:rsidR="00537B8A" w:rsidRPr="00170D42" w:rsidRDefault="00537B8A">
            <w:pPr>
              <w:rPr>
                <w:rFonts w:ascii="Times New Roman CYR" w:hAnsi="Times New Roman CYR"/>
                <w:b/>
                <w:sz w:val="22"/>
              </w:rPr>
            </w:pPr>
          </w:p>
          <w:p w14:paraId="45F95E83" w14:textId="77777777" w:rsidR="00537B8A" w:rsidRPr="00170D42" w:rsidRDefault="00537B8A">
            <w:pPr>
              <w:jc w:val="center"/>
              <w:rPr>
                <w:rFonts w:ascii="Times New Roman CYR" w:hAnsi="Times New Roman CYR"/>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486"/>
              <w:gridCol w:w="2329"/>
              <w:gridCol w:w="1015"/>
              <w:gridCol w:w="1229"/>
              <w:gridCol w:w="1568"/>
              <w:gridCol w:w="1936"/>
              <w:gridCol w:w="1872"/>
            </w:tblGrid>
            <w:tr w:rsidR="00537B8A" w:rsidRPr="00170D42" w14:paraId="5F87C850" w14:textId="77777777">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B9B23" w14:textId="77777777" w:rsidR="00537B8A" w:rsidRPr="00170D42" w:rsidRDefault="00537B8A">
                  <w:pPr>
                    <w:rPr>
                      <w:rFonts w:ascii="Times New Roman CYR" w:hAnsi="Times New Roman CYR"/>
                    </w:rPr>
                  </w:pPr>
                </w:p>
                <w:p w14:paraId="746B557E" w14:textId="77777777" w:rsidR="00537B8A" w:rsidRPr="00170D42" w:rsidRDefault="00F806BE">
                  <w:pPr>
                    <w:rPr>
                      <w:rFonts w:ascii="Times New Roman CYR" w:hAnsi="Times New Roman CYR"/>
                    </w:rPr>
                  </w:pPr>
                  <w:r w:rsidRPr="00170D42">
                    <w:rPr>
                      <w:rFonts w:ascii="Times New Roman CYR" w:hAnsi="Times New Roman CYR"/>
                    </w:rPr>
                    <w:t>№ п/п</w:t>
                  </w:r>
                </w:p>
              </w:tc>
              <w:tc>
                <w:tcPr>
                  <w:tcW w:w="2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BC36D" w14:textId="77777777" w:rsidR="00537B8A" w:rsidRPr="00170D42" w:rsidRDefault="00F806BE">
                  <w:pPr>
                    <w:jc w:val="center"/>
                    <w:rPr>
                      <w:rFonts w:ascii="Times New Roman CYR" w:hAnsi="Times New Roman CYR"/>
                    </w:rPr>
                  </w:pPr>
                  <w:r w:rsidRPr="00170D42">
                    <w:rPr>
                      <w:rFonts w:ascii="Times New Roman CYR" w:hAnsi="Times New Roman CYR"/>
                    </w:rPr>
                    <w:t>Фамилия,</w:t>
                  </w:r>
                </w:p>
                <w:p w14:paraId="424501CB" w14:textId="77777777" w:rsidR="00537B8A" w:rsidRPr="00170D42" w:rsidRDefault="00F806BE">
                  <w:pPr>
                    <w:jc w:val="center"/>
                    <w:rPr>
                      <w:rFonts w:ascii="Times New Roman CYR" w:hAnsi="Times New Roman CYR"/>
                    </w:rPr>
                  </w:pPr>
                  <w:r w:rsidRPr="00170D42">
                    <w:rPr>
                      <w:rFonts w:ascii="Times New Roman CYR" w:hAnsi="Times New Roman CYR"/>
                    </w:rPr>
                    <w:t>имя,</w:t>
                  </w:r>
                </w:p>
                <w:p w14:paraId="6C629060" w14:textId="77777777" w:rsidR="00537B8A" w:rsidRPr="00170D42" w:rsidRDefault="00F806BE">
                  <w:pPr>
                    <w:jc w:val="center"/>
                    <w:rPr>
                      <w:rFonts w:ascii="Times New Roman CYR" w:hAnsi="Times New Roman CYR"/>
                    </w:rPr>
                  </w:pPr>
                  <w:r w:rsidRPr="00170D42">
                    <w:rPr>
                      <w:rFonts w:ascii="Times New Roman CYR" w:hAnsi="Times New Roman CYR"/>
                    </w:rPr>
                    <w:t>отчество</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9A598" w14:textId="77777777" w:rsidR="00537B8A" w:rsidRPr="00170D42" w:rsidRDefault="00F806BE">
                  <w:pPr>
                    <w:jc w:val="center"/>
                    <w:rPr>
                      <w:rFonts w:ascii="Times New Roman CYR" w:hAnsi="Times New Roman CYR"/>
                    </w:rPr>
                  </w:pPr>
                  <w:r w:rsidRPr="00170D42">
                    <w:rPr>
                      <w:rFonts w:ascii="Times New Roman CYR" w:hAnsi="Times New Roman CYR"/>
                    </w:rPr>
                    <w:t>Год рож-</w:t>
                  </w:r>
                </w:p>
                <w:p w14:paraId="50626F4A" w14:textId="77777777" w:rsidR="00537B8A" w:rsidRPr="00170D42" w:rsidRDefault="00F806BE">
                  <w:pPr>
                    <w:jc w:val="center"/>
                    <w:rPr>
                      <w:rFonts w:ascii="Times New Roman CYR" w:hAnsi="Times New Roman CYR"/>
                    </w:rPr>
                  </w:pPr>
                  <w:r w:rsidRPr="00170D42">
                    <w:rPr>
                      <w:rFonts w:ascii="Times New Roman CYR" w:hAnsi="Times New Roman CYR"/>
                    </w:rPr>
                    <w:t>дения</w:t>
                  </w: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B545720" w14:textId="77777777" w:rsidR="00537B8A" w:rsidRPr="00170D42" w:rsidRDefault="00F806BE">
                  <w:pPr>
                    <w:jc w:val="center"/>
                    <w:rPr>
                      <w:rFonts w:ascii="Times New Roman CYR" w:hAnsi="Times New Roman CYR"/>
                    </w:rPr>
                  </w:pPr>
                  <w:r w:rsidRPr="00170D42">
                    <w:rPr>
                      <w:rFonts w:ascii="Times New Roman CYR" w:hAnsi="Times New Roman CYR"/>
                    </w:rPr>
                    <w:t>СНИЛС</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F6063" w14:textId="77777777" w:rsidR="00537B8A" w:rsidRPr="00170D42" w:rsidRDefault="00F806BE">
                  <w:pPr>
                    <w:jc w:val="center"/>
                    <w:rPr>
                      <w:rFonts w:ascii="Times New Roman CYR" w:hAnsi="Times New Roman CYR"/>
                    </w:rPr>
                  </w:pPr>
                  <w:r w:rsidRPr="00170D42">
                    <w:rPr>
                      <w:rFonts w:ascii="Times New Roman CYR" w:hAnsi="Times New Roman CYR"/>
                    </w:rPr>
                    <w:t>Занимаемая</w:t>
                  </w:r>
                </w:p>
                <w:p w14:paraId="06416FE3" w14:textId="77777777" w:rsidR="00537B8A" w:rsidRPr="00170D42" w:rsidRDefault="00F806BE">
                  <w:pPr>
                    <w:jc w:val="center"/>
                    <w:rPr>
                      <w:rFonts w:ascii="Times New Roman CYR" w:hAnsi="Times New Roman CYR"/>
                    </w:rPr>
                  </w:pPr>
                  <w:r w:rsidRPr="00170D42">
                    <w:rPr>
                      <w:rFonts w:ascii="Times New Roman CYR" w:hAnsi="Times New Roman CYR"/>
                    </w:rPr>
                    <w:t>должность</w:t>
                  </w:r>
                </w:p>
              </w:tc>
              <w:tc>
                <w:tcPr>
                  <w:tcW w:w="1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E1A9A" w14:textId="77777777" w:rsidR="00537B8A" w:rsidRPr="00170D42" w:rsidRDefault="00F806BE">
                  <w:pPr>
                    <w:jc w:val="center"/>
                    <w:rPr>
                      <w:rFonts w:ascii="Times New Roman CYR" w:hAnsi="Times New Roman CYR"/>
                    </w:rPr>
                  </w:pPr>
                  <w:r w:rsidRPr="00170D42">
                    <w:rPr>
                      <w:rFonts w:ascii="Times New Roman CYR" w:hAnsi="Times New Roman CYR"/>
                    </w:rPr>
                    <w:t>Неблагоприятный производственный</w:t>
                  </w:r>
                </w:p>
                <w:p w14:paraId="75FF5631" w14:textId="77777777" w:rsidR="00537B8A" w:rsidRPr="00170D42" w:rsidRDefault="00F806BE">
                  <w:pPr>
                    <w:jc w:val="center"/>
                    <w:rPr>
                      <w:rFonts w:ascii="Times New Roman CYR" w:hAnsi="Times New Roman CYR"/>
                    </w:rPr>
                  </w:pPr>
                  <w:r w:rsidRPr="00170D42">
                    <w:rPr>
                      <w:rFonts w:ascii="Times New Roman CYR" w:hAnsi="Times New Roman CYR"/>
                    </w:rPr>
                    <w:t>фактор</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A843E" w14:textId="77777777" w:rsidR="00537B8A" w:rsidRPr="00170D42" w:rsidRDefault="00F806BE">
                  <w:pPr>
                    <w:jc w:val="center"/>
                    <w:rPr>
                      <w:rFonts w:ascii="Times New Roman CYR" w:hAnsi="Times New Roman CYR"/>
                    </w:rPr>
                  </w:pPr>
                  <w:r w:rsidRPr="00170D42">
                    <w:rPr>
                      <w:rFonts w:ascii="Times New Roman CYR" w:hAnsi="Times New Roman CYR"/>
                    </w:rPr>
                    <w:t>Пункт приказа</w:t>
                  </w:r>
                </w:p>
                <w:p w14:paraId="45D034D6" w14:textId="77777777" w:rsidR="00537B8A" w:rsidRPr="00170D42" w:rsidRDefault="00F806BE">
                  <w:pPr>
                    <w:jc w:val="center"/>
                  </w:pPr>
                  <w:r w:rsidRPr="00170D42">
                    <w:rPr>
                      <w:rFonts w:ascii="Times New Roman CYR" w:hAnsi="Times New Roman CYR"/>
                    </w:rPr>
                    <w:t xml:space="preserve"> МЗ РФ № 29н. от 28.01.2021г.</w:t>
                  </w:r>
                </w:p>
              </w:tc>
            </w:tr>
            <w:tr w:rsidR="00537B8A" w:rsidRPr="00170D42" w14:paraId="027A60A3" w14:textId="77777777">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C8558" w14:textId="77777777" w:rsidR="00537B8A" w:rsidRPr="00170D42" w:rsidRDefault="00F806BE">
                  <w:pPr>
                    <w:jc w:val="center"/>
                    <w:rPr>
                      <w:rFonts w:ascii="Times New Roman CYR" w:hAnsi="Times New Roman CYR"/>
                      <w:sz w:val="22"/>
                    </w:rPr>
                  </w:pPr>
                  <w:r w:rsidRPr="00170D42">
                    <w:rPr>
                      <w:rFonts w:ascii="Times New Roman CYR" w:hAnsi="Times New Roman CYR"/>
                      <w:sz w:val="22"/>
                    </w:rPr>
                    <w:t>1</w:t>
                  </w:r>
                </w:p>
              </w:tc>
              <w:tc>
                <w:tcPr>
                  <w:tcW w:w="2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46A78" w14:textId="77777777" w:rsidR="00537B8A" w:rsidRPr="00170D42" w:rsidRDefault="00F806BE">
                  <w:pPr>
                    <w:jc w:val="center"/>
                    <w:rPr>
                      <w:sz w:val="24"/>
                    </w:rPr>
                  </w:pPr>
                  <w:r w:rsidRPr="00170D42">
                    <w:rPr>
                      <w:sz w:val="24"/>
                    </w:rPr>
                    <w:t xml:space="preserve">     </w:t>
                  </w:r>
                  <w:r w:rsidRPr="00170D42">
                    <w:rPr>
                      <w:rFonts w:ascii="Times New Roman CYR" w:hAnsi="Times New Roman CYR"/>
                      <w:sz w:val="22"/>
                    </w:rPr>
                    <w:t>2</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54DD8" w14:textId="77777777" w:rsidR="00537B8A" w:rsidRPr="00170D42" w:rsidRDefault="00F806BE">
                  <w:pPr>
                    <w:jc w:val="center"/>
                    <w:rPr>
                      <w:rFonts w:ascii="Times New Roman CYR" w:hAnsi="Times New Roman CYR"/>
                      <w:sz w:val="22"/>
                    </w:rPr>
                  </w:pPr>
                  <w:r w:rsidRPr="00170D42">
                    <w:rPr>
                      <w:rFonts w:ascii="Times New Roman CYR" w:hAnsi="Times New Roman CYR"/>
                      <w:sz w:val="22"/>
                    </w:rPr>
                    <w:t>3</w:t>
                  </w: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4E81F8C" w14:textId="77777777" w:rsidR="00537B8A" w:rsidRPr="00170D42" w:rsidRDefault="00537B8A">
                  <w:pPr>
                    <w:jc w:val="center"/>
                    <w:rPr>
                      <w:rFonts w:ascii="Times New Roman CYR" w:hAnsi="Times New Roman CYR"/>
                      <w:sz w:val="22"/>
                    </w:rPr>
                  </w:pP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F3406" w14:textId="77777777" w:rsidR="00537B8A" w:rsidRPr="00170D42" w:rsidRDefault="00F806BE">
                  <w:pPr>
                    <w:jc w:val="center"/>
                    <w:rPr>
                      <w:rFonts w:ascii="Times New Roman CYR" w:hAnsi="Times New Roman CYR"/>
                      <w:sz w:val="22"/>
                    </w:rPr>
                  </w:pPr>
                  <w:r w:rsidRPr="00170D42">
                    <w:rPr>
                      <w:rFonts w:ascii="Times New Roman CYR" w:hAnsi="Times New Roman CYR"/>
                      <w:sz w:val="22"/>
                    </w:rPr>
                    <w:t>4</w:t>
                  </w:r>
                </w:p>
              </w:tc>
              <w:tc>
                <w:tcPr>
                  <w:tcW w:w="1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B8EE3" w14:textId="77777777" w:rsidR="00537B8A" w:rsidRPr="00170D42" w:rsidRDefault="00F806BE">
                  <w:pPr>
                    <w:jc w:val="center"/>
                    <w:rPr>
                      <w:rFonts w:ascii="Times New Roman CYR" w:hAnsi="Times New Roman CYR"/>
                      <w:sz w:val="22"/>
                    </w:rPr>
                  </w:pPr>
                  <w:r w:rsidRPr="00170D42">
                    <w:rPr>
                      <w:rFonts w:ascii="Times New Roman CYR" w:hAnsi="Times New Roman CYR"/>
                      <w:sz w:val="22"/>
                    </w:rPr>
                    <w:t>5</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589F5" w14:textId="77777777" w:rsidR="00537B8A" w:rsidRPr="00170D42" w:rsidRDefault="00F806BE">
                  <w:pPr>
                    <w:jc w:val="center"/>
                    <w:rPr>
                      <w:rFonts w:ascii="Times New Roman CYR" w:hAnsi="Times New Roman CYR"/>
                      <w:sz w:val="22"/>
                    </w:rPr>
                  </w:pPr>
                  <w:r w:rsidRPr="00170D42">
                    <w:rPr>
                      <w:rFonts w:ascii="Times New Roman CYR" w:hAnsi="Times New Roman CYR"/>
                      <w:sz w:val="22"/>
                    </w:rPr>
                    <w:t>6</w:t>
                  </w:r>
                </w:p>
              </w:tc>
            </w:tr>
            <w:tr w:rsidR="00537B8A" w:rsidRPr="00170D42" w14:paraId="3C64806F" w14:textId="77777777">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9FE85" w14:textId="77777777" w:rsidR="00537B8A" w:rsidRPr="00170D42" w:rsidRDefault="00537B8A">
                  <w:pPr>
                    <w:jc w:val="center"/>
                    <w:rPr>
                      <w:rFonts w:ascii="Times New Roman CYR" w:hAnsi="Times New Roman CYR"/>
                      <w:sz w:val="22"/>
                    </w:rPr>
                  </w:pPr>
                </w:p>
              </w:tc>
              <w:tc>
                <w:tcPr>
                  <w:tcW w:w="2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5FBB9" w14:textId="77777777" w:rsidR="00537B8A" w:rsidRPr="00170D42" w:rsidRDefault="00537B8A">
                  <w:pPr>
                    <w:jc w:val="center"/>
                    <w:rPr>
                      <w:sz w:val="24"/>
                    </w:rPr>
                  </w:pP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DD05" w14:textId="77777777" w:rsidR="00537B8A" w:rsidRPr="00170D42" w:rsidRDefault="00537B8A">
                  <w:pPr>
                    <w:jc w:val="center"/>
                    <w:rPr>
                      <w:rFonts w:ascii="Times New Roman CYR" w:hAnsi="Times New Roman CYR"/>
                      <w:sz w:val="22"/>
                    </w:rPr>
                  </w:pP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3A9E97A" w14:textId="77777777" w:rsidR="00537B8A" w:rsidRPr="00170D42" w:rsidRDefault="00537B8A">
                  <w:pPr>
                    <w:jc w:val="center"/>
                    <w:rPr>
                      <w:rFonts w:ascii="Times New Roman CYR" w:hAnsi="Times New Roman CYR"/>
                      <w:sz w:val="22"/>
                    </w:rPr>
                  </w:pP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EACF0" w14:textId="77777777" w:rsidR="00537B8A" w:rsidRPr="00170D42" w:rsidRDefault="00537B8A">
                  <w:pPr>
                    <w:jc w:val="center"/>
                    <w:rPr>
                      <w:rFonts w:ascii="Times New Roman CYR" w:hAnsi="Times New Roman CYR"/>
                      <w:sz w:val="22"/>
                    </w:rPr>
                  </w:pPr>
                </w:p>
              </w:tc>
              <w:tc>
                <w:tcPr>
                  <w:tcW w:w="1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D2ED5" w14:textId="77777777" w:rsidR="00537B8A" w:rsidRPr="00170D42" w:rsidRDefault="00537B8A">
                  <w:pPr>
                    <w:jc w:val="center"/>
                    <w:rPr>
                      <w:rFonts w:ascii="Times New Roman CYR" w:hAnsi="Times New Roman CYR"/>
                      <w:sz w:val="22"/>
                    </w:rPr>
                  </w:pP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A6B54" w14:textId="77777777" w:rsidR="00537B8A" w:rsidRPr="00170D42" w:rsidRDefault="00537B8A">
                  <w:pPr>
                    <w:jc w:val="center"/>
                    <w:rPr>
                      <w:rFonts w:ascii="Times New Roman CYR" w:hAnsi="Times New Roman CYR"/>
                      <w:sz w:val="22"/>
                    </w:rPr>
                  </w:pPr>
                </w:p>
              </w:tc>
            </w:tr>
            <w:tr w:rsidR="00537B8A" w:rsidRPr="00170D42" w14:paraId="2AF52143" w14:textId="77777777">
              <w:tc>
                <w:tcPr>
                  <w:tcW w:w="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FF32B" w14:textId="77777777" w:rsidR="00537B8A" w:rsidRPr="00170D42" w:rsidRDefault="00537B8A">
                  <w:pPr>
                    <w:jc w:val="center"/>
                    <w:rPr>
                      <w:rFonts w:ascii="Times New Roman CYR" w:hAnsi="Times New Roman CYR"/>
                      <w:sz w:val="22"/>
                    </w:rPr>
                  </w:pPr>
                </w:p>
              </w:tc>
              <w:tc>
                <w:tcPr>
                  <w:tcW w:w="2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0B872" w14:textId="77777777" w:rsidR="00537B8A" w:rsidRPr="00170D42" w:rsidRDefault="00537B8A">
                  <w:pPr>
                    <w:jc w:val="center"/>
                    <w:rPr>
                      <w:sz w:val="24"/>
                    </w:rPr>
                  </w:pP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0E91F" w14:textId="77777777" w:rsidR="00537B8A" w:rsidRPr="00170D42" w:rsidRDefault="00537B8A">
                  <w:pPr>
                    <w:jc w:val="center"/>
                    <w:rPr>
                      <w:rFonts w:ascii="Times New Roman CYR" w:hAnsi="Times New Roman CYR"/>
                      <w:sz w:val="22"/>
                    </w:rPr>
                  </w:pP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72C1FE7" w14:textId="77777777" w:rsidR="00537B8A" w:rsidRPr="00170D42" w:rsidRDefault="00537B8A">
                  <w:pPr>
                    <w:jc w:val="center"/>
                    <w:rPr>
                      <w:rFonts w:ascii="Times New Roman CYR" w:hAnsi="Times New Roman CYR"/>
                      <w:sz w:val="22"/>
                    </w:rPr>
                  </w:pP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0D25D" w14:textId="77777777" w:rsidR="00537B8A" w:rsidRPr="00170D42" w:rsidRDefault="00537B8A">
                  <w:pPr>
                    <w:jc w:val="center"/>
                    <w:rPr>
                      <w:rFonts w:ascii="Times New Roman CYR" w:hAnsi="Times New Roman CYR"/>
                      <w:sz w:val="22"/>
                    </w:rPr>
                  </w:pPr>
                </w:p>
              </w:tc>
              <w:tc>
                <w:tcPr>
                  <w:tcW w:w="1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2ED69" w14:textId="77777777" w:rsidR="00537B8A" w:rsidRPr="00170D42" w:rsidRDefault="00537B8A">
                  <w:pPr>
                    <w:jc w:val="center"/>
                    <w:rPr>
                      <w:rFonts w:ascii="Times New Roman CYR" w:hAnsi="Times New Roman CYR"/>
                      <w:sz w:val="22"/>
                    </w:rPr>
                  </w:pP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AB4C2" w14:textId="77777777" w:rsidR="00537B8A" w:rsidRPr="00170D42" w:rsidRDefault="00537B8A">
                  <w:pPr>
                    <w:jc w:val="center"/>
                    <w:rPr>
                      <w:rFonts w:ascii="Times New Roman CYR" w:hAnsi="Times New Roman CYR"/>
                      <w:sz w:val="22"/>
                    </w:rPr>
                  </w:pPr>
                </w:p>
              </w:tc>
            </w:tr>
          </w:tbl>
          <w:p w14:paraId="1909D651" w14:textId="77777777" w:rsidR="00537B8A" w:rsidRPr="00170D42" w:rsidRDefault="00537B8A">
            <w:pPr>
              <w:rPr>
                <w:sz w:val="22"/>
              </w:rPr>
            </w:pPr>
          </w:p>
          <w:tbl>
            <w:tblPr>
              <w:tblpPr w:leftFromText="180" w:rightFromText="180" w:horzAnchor="margin" w:tblpY="822"/>
              <w:tblW w:w="0" w:type="auto"/>
              <w:tblLayout w:type="fixed"/>
              <w:tblLook w:val="04A0" w:firstRow="1" w:lastRow="0" w:firstColumn="1" w:lastColumn="0" w:noHBand="0" w:noVBand="1"/>
            </w:tblPr>
            <w:tblGrid>
              <w:gridCol w:w="4819"/>
            </w:tblGrid>
            <w:tr w:rsidR="00537B8A" w:rsidRPr="00170D42" w14:paraId="3B4555D8" w14:textId="77777777">
              <w:trPr>
                <w:trHeight w:val="70"/>
              </w:trPr>
              <w:tc>
                <w:tcPr>
                  <w:tcW w:w="4819" w:type="dxa"/>
                </w:tcPr>
                <w:p w14:paraId="296FA623" w14:textId="77777777" w:rsidR="00537B8A" w:rsidRPr="00170D42" w:rsidRDefault="00537B8A">
                  <w:pPr>
                    <w:jc w:val="both"/>
                    <w:rPr>
                      <w:b/>
                      <w:sz w:val="22"/>
                    </w:rPr>
                  </w:pPr>
                </w:p>
              </w:tc>
            </w:tr>
          </w:tbl>
          <w:p w14:paraId="6DFB2418" w14:textId="77777777" w:rsidR="00537B8A" w:rsidRPr="00170D42" w:rsidRDefault="00537B8A">
            <w:pPr>
              <w:rPr>
                <w:sz w:val="22"/>
              </w:rPr>
            </w:pPr>
          </w:p>
          <w:p w14:paraId="56A4AABF" w14:textId="77777777" w:rsidR="00537B8A" w:rsidRPr="00170D42" w:rsidRDefault="00537B8A">
            <w:pPr>
              <w:rPr>
                <w:sz w:val="22"/>
              </w:rPr>
            </w:pPr>
          </w:p>
          <w:p w14:paraId="06374F4F" w14:textId="77777777" w:rsidR="00537B8A" w:rsidRPr="00170D42" w:rsidRDefault="00537B8A">
            <w:pPr>
              <w:widowControl/>
              <w:jc w:val="right"/>
              <w:rPr>
                <w:sz w:val="22"/>
              </w:rPr>
            </w:pPr>
          </w:p>
          <w:p w14:paraId="12EA4F16" w14:textId="77777777" w:rsidR="00537B8A" w:rsidRPr="00170D42" w:rsidRDefault="00537B8A">
            <w:pPr>
              <w:jc w:val="center"/>
              <w:rPr>
                <w:b/>
                <w:sz w:val="24"/>
              </w:rPr>
            </w:pPr>
          </w:p>
        </w:tc>
      </w:tr>
    </w:tbl>
    <w:p w14:paraId="1838AA14" w14:textId="77777777" w:rsidR="00537B8A" w:rsidRPr="00170D42" w:rsidRDefault="00F806BE">
      <w:pPr>
        <w:widowControl/>
        <w:rPr>
          <w:sz w:val="26"/>
        </w:rPr>
      </w:pPr>
      <w:r w:rsidRPr="00170D42">
        <w:rPr>
          <w:sz w:val="26"/>
        </w:rPr>
        <w:t>ФОРМА СОГЛАСОВАНА:</w:t>
      </w:r>
    </w:p>
    <w:p w14:paraId="50E175F1" w14:textId="77777777" w:rsidR="00537B8A" w:rsidRPr="00170D42" w:rsidRDefault="00537B8A">
      <w:pPr>
        <w:widowControl/>
        <w:rPr>
          <w:sz w:val="26"/>
        </w:rPr>
      </w:pPr>
    </w:p>
    <w:tbl>
      <w:tblPr>
        <w:tblW w:w="0" w:type="auto"/>
        <w:tblLayout w:type="fixed"/>
        <w:tblLook w:val="04A0" w:firstRow="1" w:lastRow="0" w:firstColumn="1" w:lastColumn="0" w:noHBand="0" w:noVBand="1"/>
      </w:tblPr>
      <w:tblGrid>
        <w:gridCol w:w="4957"/>
        <w:gridCol w:w="4961"/>
      </w:tblGrid>
      <w:tr w:rsidR="00170D42" w:rsidRPr="00170D42" w14:paraId="655AACE4" w14:textId="77777777" w:rsidTr="00FF1519">
        <w:trPr>
          <w:trHeight w:val="645"/>
        </w:trPr>
        <w:tc>
          <w:tcPr>
            <w:tcW w:w="4957" w:type="dxa"/>
          </w:tcPr>
          <w:p w14:paraId="04DE55D1" w14:textId="77777777" w:rsidR="00170D42" w:rsidRPr="00170D42" w:rsidRDefault="00170D42" w:rsidP="00FF1519">
            <w:pPr>
              <w:jc w:val="center"/>
              <w:rPr>
                <w:sz w:val="24"/>
              </w:rPr>
            </w:pPr>
            <w:r w:rsidRPr="00170D42">
              <w:rPr>
                <w:sz w:val="24"/>
              </w:rPr>
              <w:t>от Исполнителя</w:t>
            </w:r>
          </w:p>
        </w:tc>
        <w:tc>
          <w:tcPr>
            <w:tcW w:w="4961" w:type="dxa"/>
          </w:tcPr>
          <w:p w14:paraId="608EE7AC" w14:textId="77777777" w:rsidR="00170D42" w:rsidRPr="00170D42" w:rsidRDefault="00170D42" w:rsidP="00FF1519">
            <w:pPr>
              <w:jc w:val="center"/>
              <w:rPr>
                <w:sz w:val="24"/>
              </w:rPr>
            </w:pPr>
            <w:r w:rsidRPr="00170D42">
              <w:rPr>
                <w:sz w:val="24"/>
              </w:rPr>
              <w:t>от Заказчика</w:t>
            </w:r>
          </w:p>
        </w:tc>
      </w:tr>
      <w:tr w:rsidR="00170D42" w:rsidRPr="00170D42" w14:paraId="5B07C68F" w14:textId="77777777" w:rsidTr="00FF1519">
        <w:trPr>
          <w:trHeight w:val="2071"/>
        </w:trPr>
        <w:tc>
          <w:tcPr>
            <w:tcW w:w="4957" w:type="dxa"/>
          </w:tcPr>
          <w:p w14:paraId="62A786E2" w14:textId="77777777" w:rsidR="00170D42" w:rsidRPr="00170D42" w:rsidRDefault="00170D42" w:rsidP="00FF1519">
            <w:pPr>
              <w:widowControl/>
              <w:rPr>
                <w:sz w:val="24"/>
              </w:rPr>
            </w:pPr>
          </w:p>
          <w:p w14:paraId="4FEE870F" w14:textId="77777777" w:rsidR="00170D42" w:rsidRPr="00170D42" w:rsidRDefault="00170D42" w:rsidP="00FF1519">
            <w:pPr>
              <w:widowControl/>
              <w:rPr>
                <w:sz w:val="24"/>
              </w:rPr>
            </w:pPr>
          </w:p>
          <w:p w14:paraId="0CC02710" w14:textId="77777777" w:rsidR="00170D42" w:rsidRPr="00170D42" w:rsidRDefault="00170D42" w:rsidP="00FF1519">
            <w:pPr>
              <w:widowControl/>
              <w:rPr>
                <w:sz w:val="24"/>
              </w:rPr>
            </w:pPr>
          </w:p>
          <w:p w14:paraId="42A757C5" w14:textId="77777777" w:rsidR="00170D42" w:rsidRPr="00170D42" w:rsidRDefault="00170D42" w:rsidP="00FF1519">
            <w:pPr>
              <w:widowControl/>
              <w:rPr>
                <w:sz w:val="24"/>
              </w:rPr>
            </w:pPr>
          </w:p>
          <w:p w14:paraId="28DEFAEF" w14:textId="77777777" w:rsidR="00170D42" w:rsidRPr="00170D42" w:rsidRDefault="00170D42" w:rsidP="00FF1519">
            <w:pPr>
              <w:widowControl/>
              <w:rPr>
                <w:sz w:val="24"/>
              </w:rPr>
            </w:pPr>
          </w:p>
          <w:p w14:paraId="0D4D588D" w14:textId="77777777" w:rsidR="00170D42" w:rsidRPr="00170D42" w:rsidRDefault="00170D42" w:rsidP="00FF1519">
            <w:pPr>
              <w:widowControl/>
              <w:rPr>
                <w:sz w:val="24"/>
              </w:rPr>
            </w:pPr>
          </w:p>
          <w:p w14:paraId="6B4AD5C3" w14:textId="77777777" w:rsidR="00170D42" w:rsidRPr="00170D42" w:rsidRDefault="00170D42" w:rsidP="00FF1519">
            <w:pPr>
              <w:widowControl/>
              <w:rPr>
                <w:sz w:val="24"/>
              </w:rPr>
            </w:pPr>
            <w:r w:rsidRPr="00170D42">
              <w:rPr>
                <w:sz w:val="24"/>
              </w:rPr>
              <w:t>_______________/__________________</w:t>
            </w:r>
          </w:p>
          <w:p w14:paraId="30F7910D" w14:textId="77777777" w:rsidR="00170D42" w:rsidRPr="00170D42" w:rsidRDefault="00170D42" w:rsidP="00FF1519">
            <w:pPr>
              <w:widowControl/>
              <w:rPr>
                <w:sz w:val="24"/>
              </w:rPr>
            </w:pPr>
            <w:r w:rsidRPr="00170D42">
              <w:rPr>
                <w:sz w:val="24"/>
              </w:rPr>
              <w:t>М.П.</w:t>
            </w:r>
          </w:p>
        </w:tc>
        <w:tc>
          <w:tcPr>
            <w:tcW w:w="4961" w:type="dxa"/>
          </w:tcPr>
          <w:p w14:paraId="24847944" w14:textId="77777777" w:rsidR="00170D42" w:rsidRPr="00170D42" w:rsidRDefault="00170D42" w:rsidP="00FF1519">
            <w:pPr>
              <w:rPr>
                <w:sz w:val="24"/>
              </w:rPr>
            </w:pPr>
            <w:r w:rsidRPr="00170D42">
              <w:rPr>
                <w:sz w:val="24"/>
              </w:rPr>
              <w:t>Руководитель ИОФХ им. А.Е. Арбузова – обособленного структурного подразделения ФИЦ КазНЦ РАН</w:t>
            </w:r>
          </w:p>
          <w:p w14:paraId="092CDB81" w14:textId="77777777" w:rsidR="00170D42" w:rsidRPr="00170D42" w:rsidRDefault="00170D42" w:rsidP="00FF1519">
            <w:pPr>
              <w:rPr>
                <w:sz w:val="24"/>
              </w:rPr>
            </w:pPr>
          </w:p>
          <w:p w14:paraId="18EDA760" w14:textId="77777777" w:rsidR="00170D42" w:rsidRPr="00170D42" w:rsidRDefault="00170D42" w:rsidP="00FF1519">
            <w:pPr>
              <w:rPr>
                <w:sz w:val="24"/>
              </w:rPr>
            </w:pPr>
          </w:p>
          <w:p w14:paraId="703ADA99" w14:textId="77777777" w:rsidR="00170D42" w:rsidRPr="00170D42" w:rsidRDefault="00170D42" w:rsidP="00FF1519">
            <w:pPr>
              <w:rPr>
                <w:sz w:val="24"/>
              </w:rPr>
            </w:pPr>
          </w:p>
          <w:p w14:paraId="1CE11FC9" w14:textId="77777777" w:rsidR="00170D42" w:rsidRPr="00170D42" w:rsidRDefault="00170D42" w:rsidP="00FF1519">
            <w:pPr>
              <w:rPr>
                <w:sz w:val="24"/>
              </w:rPr>
            </w:pPr>
            <w:r w:rsidRPr="00170D42">
              <w:rPr>
                <w:sz w:val="24"/>
              </w:rPr>
              <w:t>________________/ Карасик А.А./</w:t>
            </w:r>
          </w:p>
          <w:p w14:paraId="038D33C5" w14:textId="77777777" w:rsidR="00170D42" w:rsidRPr="00170D42" w:rsidRDefault="00170D42" w:rsidP="00FF1519">
            <w:pPr>
              <w:rPr>
                <w:sz w:val="24"/>
              </w:rPr>
            </w:pPr>
            <w:r w:rsidRPr="00170D42">
              <w:rPr>
                <w:sz w:val="24"/>
              </w:rPr>
              <w:t>М.П.</w:t>
            </w:r>
          </w:p>
        </w:tc>
      </w:tr>
    </w:tbl>
    <w:p w14:paraId="74766CA0" w14:textId="77777777" w:rsidR="00537B8A" w:rsidRPr="00170D42" w:rsidRDefault="00537B8A">
      <w:pPr>
        <w:widowControl/>
        <w:rPr>
          <w:sz w:val="26"/>
        </w:rPr>
      </w:pPr>
    </w:p>
    <w:p w14:paraId="0C0A2EBA" w14:textId="77777777" w:rsidR="00537B8A" w:rsidRPr="00170D42" w:rsidRDefault="00F806BE">
      <w:pPr>
        <w:widowControl/>
        <w:spacing w:after="200" w:line="276" w:lineRule="auto"/>
        <w:rPr>
          <w:sz w:val="22"/>
        </w:rPr>
      </w:pPr>
      <w:r w:rsidRPr="00170D42">
        <w:rPr>
          <w:sz w:val="22"/>
        </w:rPr>
        <w:br w:type="page"/>
      </w:r>
    </w:p>
    <w:p w14:paraId="7DAF4FF0" w14:textId="77777777" w:rsidR="00537B8A" w:rsidRPr="00170D42" w:rsidRDefault="00F806BE">
      <w:pPr>
        <w:widowControl/>
        <w:jc w:val="right"/>
        <w:rPr>
          <w:sz w:val="22"/>
        </w:rPr>
      </w:pPr>
      <w:r w:rsidRPr="00170D42">
        <w:rPr>
          <w:sz w:val="22"/>
        </w:rPr>
        <w:lastRenderedPageBreak/>
        <w:t>Приложение N 3</w:t>
      </w:r>
    </w:p>
    <w:p w14:paraId="499A9722" w14:textId="77777777" w:rsidR="00537B8A" w:rsidRPr="00170D42" w:rsidRDefault="00F806BE">
      <w:pPr>
        <w:widowControl/>
        <w:jc w:val="right"/>
        <w:rPr>
          <w:sz w:val="22"/>
        </w:rPr>
      </w:pPr>
      <w:r w:rsidRPr="00170D42">
        <w:rPr>
          <w:sz w:val="22"/>
        </w:rPr>
        <w:t>к Договору о проведении медицинских осмотров</w:t>
      </w:r>
    </w:p>
    <w:p w14:paraId="49AAF68C" w14:textId="2C318BBE" w:rsidR="0000220C" w:rsidRPr="00170D42" w:rsidRDefault="0000220C" w:rsidP="0000220C">
      <w:pPr>
        <w:widowControl/>
        <w:jc w:val="right"/>
        <w:rPr>
          <w:sz w:val="22"/>
        </w:rPr>
      </w:pPr>
      <w:r w:rsidRPr="00170D42">
        <w:rPr>
          <w:sz w:val="22"/>
        </w:rPr>
        <w:t>№</w:t>
      </w:r>
      <w:r w:rsidR="00170D42" w:rsidRPr="00170D42">
        <w:rPr>
          <w:sz w:val="24"/>
        </w:rPr>
        <w:t>______________</w:t>
      </w:r>
      <w:r w:rsidRPr="00170D42">
        <w:rPr>
          <w:sz w:val="22"/>
        </w:rPr>
        <w:t>от ______________202</w:t>
      </w:r>
      <w:r w:rsidR="00170D42" w:rsidRPr="00170D42">
        <w:rPr>
          <w:sz w:val="22"/>
        </w:rPr>
        <w:t>6</w:t>
      </w:r>
      <w:r w:rsidRPr="00170D42">
        <w:rPr>
          <w:sz w:val="22"/>
        </w:rPr>
        <w:t xml:space="preserve"> г.</w:t>
      </w:r>
    </w:p>
    <w:p w14:paraId="4AA4D163" w14:textId="2C0EAA60" w:rsidR="00537B8A" w:rsidRPr="00170D42" w:rsidRDefault="00F806BE">
      <w:pPr>
        <w:widowControl/>
        <w:jc w:val="right"/>
        <w:rPr>
          <w:sz w:val="22"/>
        </w:rPr>
      </w:pPr>
      <w:r w:rsidRPr="00170D42">
        <w:rPr>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79"/>
      </w:tblGrid>
      <w:tr w:rsidR="00537B8A" w:rsidRPr="00170D42" w14:paraId="7AAA5571" w14:textId="77777777">
        <w:trPr>
          <w:trHeight w:val="10030"/>
        </w:trPr>
        <w:tc>
          <w:tcPr>
            <w:tcW w:w="10479" w:type="dxa"/>
            <w:tcBorders>
              <w:top w:val="single" w:sz="4" w:space="0" w:color="000000"/>
              <w:left w:val="single" w:sz="4" w:space="0" w:color="000000"/>
              <w:bottom w:val="single" w:sz="4" w:space="0" w:color="000000"/>
              <w:right w:val="single" w:sz="4" w:space="0" w:color="000000"/>
            </w:tcBorders>
          </w:tcPr>
          <w:p w14:paraId="1EDA458E" w14:textId="77777777" w:rsidR="000148CB" w:rsidRPr="00170D42" w:rsidRDefault="000148CB" w:rsidP="000148CB">
            <w:pPr>
              <w:spacing w:line="276" w:lineRule="auto"/>
              <w:jc w:val="center"/>
              <w:rPr>
                <w:b/>
              </w:rPr>
            </w:pPr>
            <w:r w:rsidRPr="00170D42">
              <w:rPr>
                <w:b/>
              </w:rPr>
              <w:t>ФОРМА</w:t>
            </w:r>
          </w:p>
          <w:p w14:paraId="36AB253D" w14:textId="77777777" w:rsidR="000148CB" w:rsidRPr="00170D42" w:rsidRDefault="000148CB" w:rsidP="000148CB">
            <w:pPr>
              <w:tabs>
                <w:tab w:val="left" w:pos="142"/>
              </w:tabs>
              <w:spacing w:line="276" w:lineRule="auto"/>
              <w:jc w:val="right"/>
            </w:pPr>
          </w:p>
          <w:p w14:paraId="5EC06807" w14:textId="77777777" w:rsidR="000148CB" w:rsidRPr="00170D42" w:rsidRDefault="000148CB" w:rsidP="000148CB">
            <w:r w:rsidRPr="00170D42">
              <w:t>________________________________________</w:t>
            </w:r>
          </w:p>
          <w:p w14:paraId="1663D0B4" w14:textId="77777777" w:rsidR="000148CB" w:rsidRPr="00170D42" w:rsidRDefault="000148CB" w:rsidP="000148CB">
            <w:pPr>
              <w:outlineLvl w:val="0"/>
            </w:pPr>
            <w:r w:rsidRPr="00170D42">
              <w:t>(наименование организации (предприятия), форма собственности, отрасль экономики)</w:t>
            </w:r>
          </w:p>
          <w:p w14:paraId="0E4A3C0C" w14:textId="77777777" w:rsidR="000148CB" w:rsidRPr="00170D42" w:rsidRDefault="000148CB" w:rsidP="000148CB">
            <w:pPr>
              <w:outlineLvl w:val="0"/>
            </w:pPr>
            <w:r w:rsidRPr="00170D42">
              <w:t>________________________________________</w:t>
            </w:r>
          </w:p>
          <w:p w14:paraId="50EE43BE" w14:textId="77777777" w:rsidR="000148CB" w:rsidRPr="00170D42" w:rsidRDefault="000148CB" w:rsidP="000148CB">
            <w:pPr>
              <w:outlineLvl w:val="0"/>
            </w:pPr>
            <w:r w:rsidRPr="00170D42">
              <w:t>________________________________________</w:t>
            </w:r>
          </w:p>
          <w:p w14:paraId="5FA9B061" w14:textId="77777777" w:rsidR="000148CB" w:rsidRPr="00170D42" w:rsidRDefault="000148CB" w:rsidP="000148CB">
            <w:pPr>
              <w:tabs>
                <w:tab w:val="left" w:pos="360"/>
              </w:tabs>
            </w:pPr>
            <w:r w:rsidRPr="00170D42">
              <w:t xml:space="preserve">                                 (эл.адрес, телефон)</w:t>
            </w:r>
          </w:p>
          <w:p w14:paraId="0BE069B6" w14:textId="77777777" w:rsidR="000148CB" w:rsidRPr="00170D42" w:rsidRDefault="000148CB" w:rsidP="000148CB">
            <w:pPr>
              <w:tabs>
                <w:tab w:val="left" w:pos="36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290"/>
              <w:gridCol w:w="291"/>
              <w:gridCol w:w="291"/>
              <w:gridCol w:w="291"/>
              <w:gridCol w:w="290"/>
              <w:gridCol w:w="291"/>
              <w:gridCol w:w="291"/>
              <w:gridCol w:w="291"/>
              <w:gridCol w:w="290"/>
              <w:gridCol w:w="291"/>
              <w:gridCol w:w="291"/>
              <w:gridCol w:w="291"/>
              <w:gridCol w:w="291"/>
              <w:gridCol w:w="4783"/>
            </w:tblGrid>
            <w:tr w:rsidR="000148CB" w:rsidRPr="00170D42" w14:paraId="6B0BF6A0" w14:textId="77777777" w:rsidTr="00A64206">
              <w:tc>
                <w:tcPr>
                  <w:tcW w:w="1440" w:type="dxa"/>
                  <w:tcBorders>
                    <w:top w:val="nil"/>
                    <w:left w:val="nil"/>
                    <w:bottom w:val="nil"/>
                    <w:right w:val="single" w:sz="4" w:space="0" w:color="000000"/>
                  </w:tcBorders>
                </w:tcPr>
                <w:p w14:paraId="3B4410E2" w14:textId="77777777" w:rsidR="000148CB" w:rsidRPr="00170D42" w:rsidRDefault="000148CB" w:rsidP="000148CB">
                  <w:pPr>
                    <w:jc w:val="right"/>
                  </w:pPr>
                  <w:r w:rsidRPr="00170D42">
                    <w:t>Код ОГРН</w:t>
                  </w:r>
                </w:p>
              </w:tc>
              <w:tc>
                <w:tcPr>
                  <w:tcW w:w="290" w:type="dxa"/>
                  <w:tcBorders>
                    <w:top w:val="single" w:sz="4" w:space="0" w:color="000000"/>
                    <w:left w:val="single" w:sz="4" w:space="0" w:color="000000"/>
                    <w:bottom w:val="single" w:sz="4" w:space="0" w:color="000000"/>
                    <w:right w:val="single" w:sz="4" w:space="0" w:color="000000"/>
                  </w:tcBorders>
                </w:tcPr>
                <w:p w14:paraId="3D48768F" w14:textId="77777777" w:rsidR="000148CB" w:rsidRPr="00170D42" w:rsidRDefault="000148CB" w:rsidP="000148CB">
                  <w:pPr>
                    <w:jc w:val="center"/>
                    <w:rPr>
                      <w:b/>
                    </w:rPr>
                  </w:pPr>
                </w:p>
              </w:tc>
              <w:tc>
                <w:tcPr>
                  <w:tcW w:w="291" w:type="dxa"/>
                  <w:tcBorders>
                    <w:top w:val="single" w:sz="4" w:space="0" w:color="000000"/>
                    <w:left w:val="single" w:sz="4" w:space="0" w:color="000000"/>
                    <w:bottom w:val="single" w:sz="4" w:space="0" w:color="000000"/>
                    <w:right w:val="single" w:sz="4" w:space="0" w:color="000000"/>
                  </w:tcBorders>
                </w:tcPr>
                <w:p w14:paraId="1FF9183A" w14:textId="77777777" w:rsidR="000148CB" w:rsidRPr="00170D42" w:rsidRDefault="000148CB" w:rsidP="000148CB">
                  <w:pPr>
                    <w:jc w:val="center"/>
                    <w:rPr>
                      <w:b/>
                    </w:rPr>
                  </w:pPr>
                </w:p>
              </w:tc>
              <w:tc>
                <w:tcPr>
                  <w:tcW w:w="291" w:type="dxa"/>
                  <w:tcBorders>
                    <w:top w:val="single" w:sz="4" w:space="0" w:color="000000"/>
                    <w:left w:val="single" w:sz="4" w:space="0" w:color="000000"/>
                    <w:bottom w:val="single" w:sz="4" w:space="0" w:color="000000"/>
                    <w:right w:val="single" w:sz="4" w:space="0" w:color="000000"/>
                  </w:tcBorders>
                </w:tcPr>
                <w:p w14:paraId="32233F77" w14:textId="77777777" w:rsidR="000148CB" w:rsidRPr="00170D42" w:rsidRDefault="000148CB" w:rsidP="000148CB">
                  <w:pPr>
                    <w:jc w:val="center"/>
                    <w:rPr>
                      <w:b/>
                    </w:rPr>
                  </w:pPr>
                </w:p>
              </w:tc>
              <w:tc>
                <w:tcPr>
                  <w:tcW w:w="291" w:type="dxa"/>
                  <w:tcBorders>
                    <w:top w:val="single" w:sz="4" w:space="0" w:color="000000"/>
                    <w:left w:val="single" w:sz="4" w:space="0" w:color="000000"/>
                    <w:bottom w:val="single" w:sz="4" w:space="0" w:color="000000"/>
                    <w:right w:val="single" w:sz="4" w:space="0" w:color="000000"/>
                  </w:tcBorders>
                </w:tcPr>
                <w:p w14:paraId="0D467C45" w14:textId="77777777" w:rsidR="000148CB" w:rsidRPr="00170D42" w:rsidRDefault="000148CB" w:rsidP="000148CB">
                  <w:pPr>
                    <w:jc w:val="center"/>
                    <w:rPr>
                      <w:b/>
                    </w:rPr>
                  </w:pPr>
                </w:p>
              </w:tc>
              <w:tc>
                <w:tcPr>
                  <w:tcW w:w="290" w:type="dxa"/>
                  <w:tcBorders>
                    <w:top w:val="single" w:sz="4" w:space="0" w:color="000000"/>
                    <w:left w:val="single" w:sz="4" w:space="0" w:color="000000"/>
                    <w:bottom w:val="single" w:sz="4" w:space="0" w:color="000000"/>
                    <w:right w:val="single" w:sz="4" w:space="0" w:color="000000"/>
                  </w:tcBorders>
                </w:tcPr>
                <w:p w14:paraId="641A13D8" w14:textId="77777777" w:rsidR="000148CB" w:rsidRPr="00170D42" w:rsidRDefault="000148CB" w:rsidP="000148CB">
                  <w:pPr>
                    <w:jc w:val="center"/>
                    <w:rPr>
                      <w:b/>
                    </w:rPr>
                  </w:pPr>
                </w:p>
              </w:tc>
              <w:tc>
                <w:tcPr>
                  <w:tcW w:w="291" w:type="dxa"/>
                  <w:tcBorders>
                    <w:top w:val="single" w:sz="4" w:space="0" w:color="000000"/>
                    <w:left w:val="single" w:sz="4" w:space="0" w:color="000000"/>
                    <w:bottom w:val="single" w:sz="4" w:space="0" w:color="000000"/>
                    <w:right w:val="single" w:sz="4" w:space="0" w:color="000000"/>
                  </w:tcBorders>
                </w:tcPr>
                <w:p w14:paraId="577828D3" w14:textId="77777777" w:rsidR="000148CB" w:rsidRPr="00170D42" w:rsidRDefault="000148CB" w:rsidP="000148CB">
                  <w:pPr>
                    <w:jc w:val="center"/>
                    <w:rPr>
                      <w:b/>
                    </w:rPr>
                  </w:pPr>
                </w:p>
              </w:tc>
              <w:tc>
                <w:tcPr>
                  <w:tcW w:w="291" w:type="dxa"/>
                  <w:tcBorders>
                    <w:top w:val="single" w:sz="4" w:space="0" w:color="000000"/>
                    <w:left w:val="single" w:sz="4" w:space="0" w:color="000000"/>
                    <w:bottom w:val="single" w:sz="4" w:space="0" w:color="000000"/>
                    <w:right w:val="single" w:sz="4" w:space="0" w:color="000000"/>
                  </w:tcBorders>
                </w:tcPr>
                <w:p w14:paraId="37C2FAF3" w14:textId="77777777" w:rsidR="000148CB" w:rsidRPr="00170D42" w:rsidRDefault="000148CB" w:rsidP="000148CB">
                  <w:pPr>
                    <w:jc w:val="center"/>
                    <w:rPr>
                      <w:b/>
                    </w:rPr>
                  </w:pPr>
                </w:p>
              </w:tc>
              <w:tc>
                <w:tcPr>
                  <w:tcW w:w="291" w:type="dxa"/>
                  <w:tcBorders>
                    <w:top w:val="single" w:sz="4" w:space="0" w:color="000000"/>
                    <w:left w:val="single" w:sz="4" w:space="0" w:color="000000"/>
                    <w:bottom w:val="single" w:sz="4" w:space="0" w:color="000000"/>
                    <w:right w:val="single" w:sz="4" w:space="0" w:color="000000"/>
                  </w:tcBorders>
                </w:tcPr>
                <w:p w14:paraId="4E21FD04" w14:textId="77777777" w:rsidR="000148CB" w:rsidRPr="00170D42" w:rsidRDefault="000148CB" w:rsidP="000148CB">
                  <w:pPr>
                    <w:jc w:val="center"/>
                    <w:rPr>
                      <w:b/>
                    </w:rPr>
                  </w:pPr>
                </w:p>
              </w:tc>
              <w:tc>
                <w:tcPr>
                  <w:tcW w:w="290" w:type="dxa"/>
                  <w:tcBorders>
                    <w:top w:val="single" w:sz="4" w:space="0" w:color="000000"/>
                    <w:left w:val="single" w:sz="4" w:space="0" w:color="000000"/>
                    <w:bottom w:val="single" w:sz="4" w:space="0" w:color="000000"/>
                    <w:right w:val="single" w:sz="4" w:space="0" w:color="000000"/>
                  </w:tcBorders>
                </w:tcPr>
                <w:p w14:paraId="08F459E6" w14:textId="77777777" w:rsidR="000148CB" w:rsidRPr="00170D42" w:rsidRDefault="000148CB" w:rsidP="000148CB">
                  <w:pPr>
                    <w:jc w:val="center"/>
                    <w:rPr>
                      <w:b/>
                    </w:rPr>
                  </w:pPr>
                </w:p>
              </w:tc>
              <w:tc>
                <w:tcPr>
                  <w:tcW w:w="291" w:type="dxa"/>
                  <w:tcBorders>
                    <w:top w:val="single" w:sz="4" w:space="0" w:color="000000"/>
                    <w:left w:val="single" w:sz="4" w:space="0" w:color="000000"/>
                    <w:bottom w:val="single" w:sz="4" w:space="0" w:color="000000"/>
                    <w:right w:val="single" w:sz="4" w:space="0" w:color="000000"/>
                  </w:tcBorders>
                </w:tcPr>
                <w:p w14:paraId="21297F0F" w14:textId="77777777" w:rsidR="000148CB" w:rsidRPr="00170D42" w:rsidRDefault="000148CB" w:rsidP="000148CB">
                  <w:pPr>
                    <w:jc w:val="center"/>
                    <w:rPr>
                      <w:b/>
                    </w:rPr>
                  </w:pPr>
                </w:p>
              </w:tc>
              <w:tc>
                <w:tcPr>
                  <w:tcW w:w="291" w:type="dxa"/>
                  <w:tcBorders>
                    <w:top w:val="single" w:sz="4" w:space="0" w:color="000000"/>
                    <w:left w:val="single" w:sz="4" w:space="0" w:color="000000"/>
                    <w:bottom w:val="single" w:sz="4" w:space="0" w:color="000000"/>
                    <w:right w:val="single" w:sz="4" w:space="0" w:color="000000"/>
                  </w:tcBorders>
                </w:tcPr>
                <w:p w14:paraId="4FFC2642" w14:textId="77777777" w:rsidR="000148CB" w:rsidRPr="00170D42" w:rsidRDefault="000148CB" w:rsidP="000148CB">
                  <w:pPr>
                    <w:jc w:val="center"/>
                    <w:rPr>
                      <w:b/>
                    </w:rPr>
                  </w:pPr>
                </w:p>
              </w:tc>
              <w:tc>
                <w:tcPr>
                  <w:tcW w:w="291" w:type="dxa"/>
                  <w:tcBorders>
                    <w:top w:val="single" w:sz="4" w:space="0" w:color="000000"/>
                    <w:left w:val="single" w:sz="4" w:space="0" w:color="000000"/>
                    <w:bottom w:val="single" w:sz="4" w:space="0" w:color="000000"/>
                    <w:right w:val="single" w:sz="4" w:space="0" w:color="000000"/>
                  </w:tcBorders>
                </w:tcPr>
                <w:p w14:paraId="17549A94" w14:textId="77777777" w:rsidR="000148CB" w:rsidRPr="00170D42" w:rsidRDefault="000148CB" w:rsidP="000148CB">
                  <w:pPr>
                    <w:jc w:val="center"/>
                    <w:rPr>
                      <w:b/>
                    </w:rPr>
                  </w:pPr>
                </w:p>
              </w:tc>
              <w:tc>
                <w:tcPr>
                  <w:tcW w:w="291" w:type="dxa"/>
                  <w:tcBorders>
                    <w:top w:val="single" w:sz="4" w:space="0" w:color="000000"/>
                    <w:left w:val="single" w:sz="4" w:space="0" w:color="000000"/>
                    <w:bottom w:val="single" w:sz="4" w:space="0" w:color="000000"/>
                    <w:right w:val="single" w:sz="4" w:space="0" w:color="000000"/>
                  </w:tcBorders>
                </w:tcPr>
                <w:p w14:paraId="23BAE91F" w14:textId="77777777" w:rsidR="000148CB" w:rsidRPr="00170D42" w:rsidRDefault="000148CB" w:rsidP="000148CB">
                  <w:pPr>
                    <w:jc w:val="center"/>
                    <w:rPr>
                      <w:b/>
                    </w:rPr>
                  </w:pPr>
                </w:p>
              </w:tc>
              <w:tc>
                <w:tcPr>
                  <w:tcW w:w="4783" w:type="dxa"/>
                  <w:tcBorders>
                    <w:top w:val="nil"/>
                    <w:left w:val="single" w:sz="4" w:space="0" w:color="000000"/>
                    <w:bottom w:val="nil"/>
                    <w:right w:val="nil"/>
                  </w:tcBorders>
                </w:tcPr>
                <w:p w14:paraId="548E1D6E" w14:textId="77777777" w:rsidR="000148CB" w:rsidRPr="00170D42" w:rsidRDefault="000148CB" w:rsidP="000148CB">
                  <w:pPr>
                    <w:jc w:val="center"/>
                    <w:rPr>
                      <w:b/>
                    </w:rPr>
                  </w:pPr>
                  <w:r w:rsidRPr="00170D42">
                    <w:rPr>
                      <w:b/>
                    </w:rPr>
                    <w:t>ОКВЭД____________</w:t>
                  </w:r>
                </w:p>
              </w:tc>
            </w:tr>
          </w:tbl>
          <w:p w14:paraId="45014705" w14:textId="77777777" w:rsidR="000148CB" w:rsidRPr="00170D42" w:rsidRDefault="000148CB" w:rsidP="000148CB">
            <w:pPr>
              <w:jc w:val="center"/>
              <w:rPr>
                <w:b/>
                <w:caps/>
              </w:rPr>
            </w:pPr>
          </w:p>
          <w:p w14:paraId="5D0E5E0F" w14:textId="77777777" w:rsidR="000148CB" w:rsidRPr="00170D42" w:rsidRDefault="000148CB" w:rsidP="000148CB">
            <w:pPr>
              <w:jc w:val="center"/>
              <w:rPr>
                <w:b/>
                <w:caps/>
              </w:rPr>
            </w:pPr>
            <w:r w:rsidRPr="00170D42">
              <w:rPr>
                <w:b/>
                <w:caps/>
              </w:rPr>
              <w:t>НАПРАВЛЕНИЕ  на  предварительный  (периодический) медицинский  осмотр  (обследование)</w:t>
            </w:r>
          </w:p>
          <w:p w14:paraId="0B3B5E16" w14:textId="77777777" w:rsidR="000148CB" w:rsidRPr="00170D42" w:rsidRDefault="000148CB" w:rsidP="000148CB">
            <w:pPr>
              <w:jc w:val="center"/>
              <w:rPr>
                <w:b/>
              </w:rPr>
            </w:pPr>
          </w:p>
          <w:p w14:paraId="7F953666" w14:textId="77777777" w:rsidR="000148CB" w:rsidRPr="00170D42" w:rsidRDefault="000148CB" w:rsidP="000148CB">
            <w:pPr>
              <w:pStyle w:val="a9"/>
              <w:spacing w:after="0"/>
              <w:ind w:left="0"/>
              <w:rPr>
                <w:b/>
                <w:sz w:val="20"/>
                <w:u w:val="single"/>
              </w:rPr>
            </w:pPr>
            <w:r w:rsidRPr="00170D42">
              <w:rPr>
                <w:sz w:val="20"/>
              </w:rPr>
              <w:t xml:space="preserve">Направляется в </w:t>
            </w:r>
            <w:r w:rsidRPr="00170D42">
              <w:rPr>
                <w:b/>
                <w:sz w:val="20"/>
                <w:u w:val="single"/>
              </w:rPr>
              <w:t>ООО «ЛАЙФ КЛИНИК» , адрес: г.Казань, ул. 2-я Азинская, д.35 (ост.Ак.Губкина)_,</w:t>
            </w:r>
          </w:p>
          <w:p w14:paraId="1A54E10A" w14:textId="77777777" w:rsidR="000148CB" w:rsidRPr="00170D42" w:rsidRDefault="000148CB" w:rsidP="000148CB">
            <w:pPr>
              <w:pStyle w:val="a9"/>
              <w:spacing w:after="0"/>
              <w:ind w:left="0"/>
              <w:rPr>
                <w:b/>
                <w:sz w:val="20"/>
              </w:rPr>
            </w:pPr>
            <w:r w:rsidRPr="00170D42">
              <w:rPr>
                <w:b/>
                <w:sz w:val="20"/>
                <w:u w:val="single"/>
              </w:rPr>
              <w:t xml:space="preserve"> ОГРН 117169002917</w:t>
            </w:r>
            <w:r w:rsidRPr="00170D42">
              <w:rPr>
                <w:sz w:val="20"/>
                <w:u w:val="single"/>
              </w:rPr>
              <w:t>, тел.8/843/250-14-52 регистратура</w:t>
            </w:r>
          </w:p>
          <w:p w14:paraId="454A0B62" w14:textId="77777777" w:rsidR="000148CB" w:rsidRPr="00170D42" w:rsidRDefault="000148CB" w:rsidP="000148CB">
            <w:r w:rsidRPr="00170D42">
              <w:t>(наименование медицинской организации,  адрес регистрации,  код по ОГРН)</w:t>
            </w:r>
          </w:p>
          <w:p w14:paraId="44A384C5" w14:textId="77777777" w:rsidR="000148CB" w:rsidRPr="00170D42" w:rsidRDefault="000148CB" w:rsidP="000148CB">
            <w:pPr>
              <w:jc w:val="both"/>
            </w:pPr>
            <w:r w:rsidRPr="00170D42">
              <w:t>1.Ф.И.О. ________________________________________________________________</w:t>
            </w:r>
          </w:p>
          <w:p w14:paraId="50294F0F" w14:textId="77777777" w:rsidR="000148CB" w:rsidRPr="00170D42" w:rsidRDefault="000148CB" w:rsidP="000148CB">
            <w:r w:rsidRPr="00170D42">
              <w:t>2. Дата рождения    _______________________________________________________</w:t>
            </w:r>
          </w:p>
          <w:p w14:paraId="5BCAD5F4" w14:textId="77777777" w:rsidR="000148CB" w:rsidRPr="00170D42" w:rsidRDefault="000148CB" w:rsidP="000148CB">
            <w:pPr>
              <w:jc w:val="both"/>
            </w:pPr>
            <w:r w:rsidRPr="00170D42">
              <w:t xml:space="preserve">                                                  (число, месяц, год)</w:t>
            </w:r>
          </w:p>
          <w:p w14:paraId="0F7ED3E0" w14:textId="77777777" w:rsidR="000148CB" w:rsidRPr="00170D42" w:rsidRDefault="000148CB" w:rsidP="000148CB">
            <w:pPr>
              <w:jc w:val="both"/>
            </w:pPr>
            <w:r w:rsidRPr="00170D42">
              <w:t xml:space="preserve">3. Поступающий на работу/работающий </w:t>
            </w:r>
          </w:p>
          <w:p w14:paraId="0F92F0E0" w14:textId="77777777" w:rsidR="000148CB" w:rsidRPr="00170D42" w:rsidRDefault="000148CB" w:rsidP="000148CB">
            <w:pPr>
              <w:jc w:val="both"/>
            </w:pPr>
            <w:r w:rsidRPr="00170D42">
              <w:t xml:space="preserve">               (нужное подчеркнуть)</w:t>
            </w:r>
          </w:p>
          <w:p w14:paraId="132F7335" w14:textId="77777777" w:rsidR="000148CB" w:rsidRPr="00170D42" w:rsidRDefault="000148CB" w:rsidP="000148CB">
            <w:pPr>
              <w:ind w:left="709" w:hanging="709"/>
              <w:jc w:val="both"/>
            </w:pPr>
            <w:r w:rsidRPr="00170D42">
              <w:t>4. Цех, участок, подразделение  ____________________________________________________________</w:t>
            </w:r>
          </w:p>
          <w:p w14:paraId="1E6363B7" w14:textId="77777777" w:rsidR="000148CB" w:rsidRPr="00170D42" w:rsidRDefault="000148CB" w:rsidP="000148CB">
            <w:r w:rsidRPr="00170D42">
              <w:t>5. Вид работы, в которой работник освидетельствуется/Должность, профессия___________________________</w:t>
            </w:r>
          </w:p>
          <w:p w14:paraId="65F52471" w14:textId="77777777" w:rsidR="000148CB" w:rsidRPr="00170D42" w:rsidRDefault="000148CB" w:rsidP="000148CB">
            <w:r w:rsidRPr="00170D42">
              <w:t xml:space="preserve">______________________________________________________________________________________________ </w:t>
            </w:r>
          </w:p>
          <w:p w14:paraId="0883EF67" w14:textId="77777777" w:rsidR="000148CB" w:rsidRPr="00170D42" w:rsidRDefault="000148CB" w:rsidP="000148CB"/>
          <w:p w14:paraId="4883E88E" w14:textId="77777777" w:rsidR="000148CB" w:rsidRPr="00170D42" w:rsidRDefault="000148CB" w:rsidP="000148CB">
            <w:pPr>
              <w:jc w:val="both"/>
            </w:pPr>
            <w:r w:rsidRPr="00170D42">
              <w:t>6. Вредные и (или) опасные вещества и производственные факторы, виды работ:</w:t>
            </w:r>
          </w:p>
          <w:p w14:paraId="077D7AE3" w14:textId="77777777" w:rsidR="000148CB" w:rsidRPr="00170D42" w:rsidRDefault="000148CB" w:rsidP="000148CB">
            <w:pPr>
              <w:jc w:val="both"/>
            </w:pPr>
          </w:p>
          <w:p w14:paraId="73E00E22" w14:textId="77777777" w:rsidR="000148CB" w:rsidRPr="00170D42" w:rsidRDefault="000148CB" w:rsidP="000148CB">
            <w:pPr>
              <w:jc w:val="both"/>
            </w:pPr>
            <w:r w:rsidRPr="00170D42">
              <w:t>____________________________________________ __________________________________________________</w:t>
            </w:r>
          </w:p>
          <w:p w14:paraId="758B2CFA" w14:textId="77777777" w:rsidR="000148CB" w:rsidRPr="00170D42" w:rsidRDefault="000148CB" w:rsidP="000148CB">
            <w:pPr>
              <w:ind w:left="709"/>
              <w:jc w:val="center"/>
            </w:pPr>
            <w:r w:rsidRPr="00170D42">
              <w:t>(номер пункта или пунктов Перечня, перечислить)</w:t>
            </w:r>
          </w:p>
          <w:p w14:paraId="7749721F" w14:textId="77777777" w:rsidR="000148CB" w:rsidRPr="00170D42" w:rsidRDefault="000148CB" w:rsidP="000148CB"/>
          <w:p w14:paraId="57AC007A" w14:textId="77777777" w:rsidR="000148CB" w:rsidRPr="00170D42" w:rsidRDefault="000148CB" w:rsidP="000148CB">
            <w:r w:rsidRPr="00170D42">
              <w:t>СНИЛС_____________________________________Полис ОМС (ДМС)__________________________________</w:t>
            </w:r>
          </w:p>
          <w:p w14:paraId="7C9B33D7" w14:textId="77777777" w:rsidR="000148CB" w:rsidRPr="00170D42" w:rsidRDefault="000148CB" w:rsidP="000148CB"/>
          <w:p w14:paraId="6920B20B" w14:textId="77777777" w:rsidR="000148CB" w:rsidRPr="00170D42" w:rsidRDefault="000148CB" w:rsidP="000148CB">
            <w:r w:rsidRPr="00170D42">
              <w:t>Направление выдано:</w:t>
            </w:r>
          </w:p>
          <w:p w14:paraId="265B426A" w14:textId="77777777" w:rsidR="000148CB" w:rsidRPr="00170D42" w:rsidRDefault="000148CB" w:rsidP="000148CB">
            <w:pPr>
              <w:jc w:val="center"/>
            </w:pPr>
          </w:p>
          <w:p w14:paraId="160F9DFF" w14:textId="77777777" w:rsidR="000148CB" w:rsidRPr="00170D42" w:rsidRDefault="000148CB" w:rsidP="000148CB">
            <w:pPr>
              <w:ind w:left="284"/>
              <w:jc w:val="center"/>
            </w:pPr>
          </w:p>
          <w:tbl>
            <w:tblPr>
              <w:tblW w:w="0" w:type="auto"/>
              <w:tblBorders>
                <w:insideH w:val="single" w:sz="4" w:space="0" w:color="000000"/>
              </w:tblBorders>
              <w:tblLayout w:type="fixed"/>
              <w:tblLook w:val="04A0" w:firstRow="1" w:lastRow="0" w:firstColumn="1" w:lastColumn="0" w:noHBand="0" w:noVBand="1"/>
            </w:tblPr>
            <w:tblGrid>
              <w:gridCol w:w="3285"/>
              <w:gridCol w:w="3285"/>
              <w:gridCol w:w="3285"/>
            </w:tblGrid>
            <w:tr w:rsidR="000148CB" w:rsidRPr="00170D42" w14:paraId="5AF4916F" w14:textId="77777777" w:rsidTr="00A64206">
              <w:tc>
                <w:tcPr>
                  <w:tcW w:w="3285" w:type="dxa"/>
                </w:tcPr>
                <w:p w14:paraId="702D1008" w14:textId="77777777" w:rsidR="000148CB" w:rsidRPr="00170D42" w:rsidRDefault="000148CB" w:rsidP="000148CB">
                  <w:pPr>
                    <w:tabs>
                      <w:tab w:val="left" w:pos="6240"/>
                    </w:tabs>
                    <w:ind w:left="284"/>
                  </w:pPr>
                </w:p>
              </w:tc>
              <w:tc>
                <w:tcPr>
                  <w:tcW w:w="3285" w:type="dxa"/>
                </w:tcPr>
                <w:p w14:paraId="0BCCFF4A" w14:textId="77777777" w:rsidR="000148CB" w:rsidRPr="00170D42" w:rsidRDefault="000148CB" w:rsidP="000148CB">
                  <w:pPr>
                    <w:tabs>
                      <w:tab w:val="left" w:pos="6240"/>
                    </w:tabs>
                  </w:pPr>
                  <w:r w:rsidRPr="00170D42">
                    <w:t>/</w:t>
                  </w:r>
                </w:p>
              </w:tc>
              <w:tc>
                <w:tcPr>
                  <w:tcW w:w="3285" w:type="dxa"/>
                </w:tcPr>
                <w:p w14:paraId="526A8170" w14:textId="77777777" w:rsidR="000148CB" w:rsidRPr="00170D42" w:rsidRDefault="000148CB" w:rsidP="000148CB">
                  <w:pPr>
                    <w:tabs>
                      <w:tab w:val="left" w:pos="6240"/>
                    </w:tabs>
                    <w:ind w:left="284"/>
                  </w:pPr>
                  <w:r w:rsidRPr="00170D42">
                    <w:t>/</w:t>
                  </w:r>
                </w:p>
              </w:tc>
            </w:tr>
            <w:tr w:rsidR="000148CB" w:rsidRPr="00170D42" w14:paraId="4DC8CE2D" w14:textId="77777777" w:rsidTr="00A64206">
              <w:tc>
                <w:tcPr>
                  <w:tcW w:w="3285" w:type="dxa"/>
                </w:tcPr>
                <w:p w14:paraId="737C30CE" w14:textId="77777777" w:rsidR="000148CB" w:rsidRPr="00170D42" w:rsidRDefault="000148CB" w:rsidP="000148CB">
                  <w:pPr>
                    <w:tabs>
                      <w:tab w:val="left" w:pos="6240"/>
                    </w:tabs>
                    <w:ind w:left="284"/>
                    <w:jc w:val="center"/>
                  </w:pPr>
                  <w:r w:rsidRPr="00170D42">
                    <w:t>(должность уполномоченного представителя)</w:t>
                  </w:r>
                </w:p>
              </w:tc>
              <w:tc>
                <w:tcPr>
                  <w:tcW w:w="3285" w:type="dxa"/>
                </w:tcPr>
                <w:p w14:paraId="7E6934BC" w14:textId="77777777" w:rsidR="000148CB" w:rsidRPr="00170D42" w:rsidRDefault="000148CB" w:rsidP="000148CB">
                  <w:pPr>
                    <w:tabs>
                      <w:tab w:val="left" w:pos="6240"/>
                    </w:tabs>
                    <w:ind w:left="284"/>
                    <w:jc w:val="center"/>
                  </w:pPr>
                  <w:r w:rsidRPr="00170D42">
                    <w:t>(подпись уполномоченного представителя)</w:t>
                  </w:r>
                </w:p>
              </w:tc>
              <w:tc>
                <w:tcPr>
                  <w:tcW w:w="3285" w:type="dxa"/>
                </w:tcPr>
                <w:p w14:paraId="251911B3" w14:textId="77777777" w:rsidR="000148CB" w:rsidRPr="00170D42" w:rsidRDefault="000148CB" w:rsidP="000148CB">
                  <w:pPr>
                    <w:tabs>
                      <w:tab w:val="left" w:pos="6240"/>
                    </w:tabs>
                    <w:ind w:left="284"/>
                    <w:jc w:val="center"/>
                  </w:pPr>
                  <w:r w:rsidRPr="00170D42">
                    <w:t>(Ф.И.О.)</w:t>
                  </w:r>
                </w:p>
              </w:tc>
            </w:tr>
          </w:tbl>
          <w:p w14:paraId="2B9A7F7F" w14:textId="77777777" w:rsidR="000148CB" w:rsidRPr="00170D42" w:rsidRDefault="000148CB" w:rsidP="000148CB">
            <w:pPr>
              <w:tabs>
                <w:tab w:val="left" w:pos="6240"/>
              </w:tabs>
              <w:ind w:left="284"/>
            </w:pPr>
            <w:r w:rsidRPr="00170D42">
              <w:t>м.п.</w:t>
            </w:r>
          </w:p>
          <w:p w14:paraId="6119FB3C" w14:textId="77777777" w:rsidR="000148CB" w:rsidRPr="00170D42" w:rsidRDefault="000148CB" w:rsidP="000148CB">
            <w:pPr>
              <w:ind w:left="284"/>
              <w:rPr>
                <w:b/>
              </w:rPr>
            </w:pPr>
          </w:p>
          <w:p w14:paraId="3CC80D4E" w14:textId="77777777" w:rsidR="000148CB" w:rsidRPr="00170D42" w:rsidRDefault="000148CB" w:rsidP="000148CB">
            <w:pPr>
              <w:rPr>
                <w:b/>
              </w:rPr>
            </w:pPr>
            <w:r w:rsidRPr="00170D42">
              <w:rPr>
                <w:b/>
              </w:rPr>
              <w:t>Направление заполняется согласно Приказа МЗ РФ №29Н от 28.01.2021 г.</w:t>
            </w:r>
          </w:p>
          <w:p w14:paraId="57372C46" w14:textId="77777777" w:rsidR="00537B8A" w:rsidRPr="00170D42" w:rsidRDefault="00537B8A">
            <w:pPr>
              <w:spacing w:line="276" w:lineRule="auto"/>
            </w:pPr>
          </w:p>
        </w:tc>
      </w:tr>
    </w:tbl>
    <w:p w14:paraId="739CC2FD" w14:textId="77777777" w:rsidR="00537B8A" w:rsidRPr="00170D42" w:rsidRDefault="00F806BE">
      <w:pPr>
        <w:rPr>
          <w:sz w:val="22"/>
        </w:rPr>
      </w:pPr>
      <w:r w:rsidRPr="00170D42">
        <w:rPr>
          <w:sz w:val="22"/>
        </w:rPr>
        <w:t>ФОРМА СОГЛАСОВАНА:</w:t>
      </w:r>
    </w:p>
    <w:tbl>
      <w:tblPr>
        <w:tblW w:w="0" w:type="auto"/>
        <w:tblLayout w:type="fixed"/>
        <w:tblLook w:val="04A0" w:firstRow="1" w:lastRow="0" w:firstColumn="1" w:lastColumn="0" w:noHBand="0" w:noVBand="1"/>
      </w:tblPr>
      <w:tblGrid>
        <w:gridCol w:w="4957"/>
        <w:gridCol w:w="4961"/>
      </w:tblGrid>
      <w:tr w:rsidR="00170D42" w:rsidRPr="00170D42" w14:paraId="175CD575" w14:textId="77777777" w:rsidTr="00FF1519">
        <w:trPr>
          <w:trHeight w:val="645"/>
        </w:trPr>
        <w:tc>
          <w:tcPr>
            <w:tcW w:w="4957" w:type="dxa"/>
          </w:tcPr>
          <w:p w14:paraId="54594C6A" w14:textId="77777777" w:rsidR="00170D42" w:rsidRPr="00170D42" w:rsidRDefault="00170D42" w:rsidP="00FF1519">
            <w:pPr>
              <w:jc w:val="center"/>
              <w:rPr>
                <w:sz w:val="24"/>
              </w:rPr>
            </w:pPr>
            <w:r w:rsidRPr="00170D42">
              <w:rPr>
                <w:sz w:val="24"/>
              </w:rPr>
              <w:t>от Исполнителя</w:t>
            </w:r>
          </w:p>
        </w:tc>
        <w:tc>
          <w:tcPr>
            <w:tcW w:w="4961" w:type="dxa"/>
          </w:tcPr>
          <w:p w14:paraId="00D57101" w14:textId="77777777" w:rsidR="00170D42" w:rsidRPr="00170D42" w:rsidRDefault="00170D42" w:rsidP="00FF1519">
            <w:pPr>
              <w:jc w:val="center"/>
              <w:rPr>
                <w:sz w:val="24"/>
              </w:rPr>
            </w:pPr>
            <w:r w:rsidRPr="00170D42">
              <w:rPr>
                <w:sz w:val="24"/>
              </w:rPr>
              <w:t>от Заказчика</w:t>
            </w:r>
          </w:p>
        </w:tc>
      </w:tr>
      <w:tr w:rsidR="00170D42" w:rsidRPr="00170D42" w14:paraId="2233491A" w14:textId="77777777" w:rsidTr="00FF1519">
        <w:trPr>
          <w:trHeight w:val="2071"/>
        </w:trPr>
        <w:tc>
          <w:tcPr>
            <w:tcW w:w="4957" w:type="dxa"/>
          </w:tcPr>
          <w:p w14:paraId="5F75B5C8" w14:textId="77777777" w:rsidR="00170D42" w:rsidRPr="00170D42" w:rsidRDefault="00170D42" w:rsidP="00FF1519">
            <w:pPr>
              <w:widowControl/>
              <w:rPr>
                <w:sz w:val="24"/>
              </w:rPr>
            </w:pPr>
          </w:p>
          <w:p w14:paraId="41CB9B8D" w14:textId="77777777" w:rsidR="00170D42" w:rsidRPr="00170D42" w:rsidRDefault="00170D42" w:rsidP="00FF1519">
            <w:pPr>
              <w:widowControl/>
              <w:rPr>
                <w:sz w:val="24"/>
              </w:rPr>
            </w:pPr>
          </w:p>
          <w:p w14:paraId="3B1B42F2" w14:textId="77777777" w:rsidR="00170D42" w:rsidRPr="00170D42" w:rsidRDefault="00170D42" w:rsidP="00FF1519">
            <w:pPr>
              <w:widowControl/>
              <w:rPr>
                <w:sz w:val="24"/>
              </w:rPr>
            </w:pPr>
          </w:p>
          <w:p w14:paraId="1FE405C6" w14:textId="77777777" w:rsidR="00170D42" w:rsidRPr="00170D42" w:rsidRDefault="00170D42" w:rsidP="00FF1519">
            <w:pPr>
              <w:widowControl/>
              <w:rPr>
                <w:sz w:val="24"/>
              </w:rPr>
            </w:pPr>
          </w:p>
          <w:p w14:paraId="09BE37D4" w14:textId="77777777" w:rsidR="00170D42" w:rsidRPr="00170D42" w:rsidRDefault="00170D42" w:rsidP="00FF1519">
            <w:pPr>
              <w:widowControl/>
              <w:rPr>
                <w:sz w:val="24"/>
              </w:rPr>
            </w:pPr>
          </w:p>
          <w:p w14:paraId="61706AA6" w14:textId="77777777" w:rsidR="00170D42" w:rsidRPr="00170D42" w:rsidRDefault="00170D42" w:rsidP="00FF1519">
            <w:pPr>
              <w:widowControl/>
              <w:rPr>
                <w:sz w:val="24"/>
              </w:rPr>
            </w:pPr>
          </w:p>
          <w:p w14:paraId="30B849B5" w14:textId="77777777" w:rsidR="00170D42" w:rsidRPr="00170D42" w:rsidRDefault="00170D42" w:rsidP="00FF1519">
            <w:pPr>
              <w:widowControl/>
              <w:rPr>
                <w:sz w:val="24"/>
              </w:rPr>
            </w:pPr>
            <w:r w:rsidRPr="00170D42">
              <w:rPr>
                <w:sz w:val="24"/>
              </w:rPr>
              <w:t>_______________/__________________</w:t>
            </w:r>
          </w:p>
          <w:p w14:paraId="28F071B5" w14:textId="77777777" w:rsidR="00170D42" w:rsidRPr="00170D42" w:rsidRDefault="00170D42" w:rsidP="00FF1519">
            <w:pPr>
              <w:widowControl/>
              <w:rPr>
                <w:sz w:val="24"/>
              </w:rPr>
            </w:pPr>
            <w:r w:rsidRPr="00170D42">
              <w:rPr>
                <w:sz w:val="24"/>
              </w:rPr>
              <w:t>М.П.</w:t>
            </w:r>
          </w:p>
        </w:tc>
        <w:tc>
          <w:tcPr>
            <w:tcW w:w="4961" w:type="dxa"/>
          </w:tcPr>
          <w:p w14:paraId="2B46F523" w14:textId="77777777" w:rsidR="00170D42" w:rsidRPr="00170D42" w:rsidRDefault="00170D42" w:rsidP="00FF1519">
            <w:pPr>
              <w:rPr>
                <w:sz w:val="24"/>
              </w:rPr>
            </w:pPr>
            <w:r w:rsidRPr="00170D42">
              <w:rPr>
                <w:sz w:val="24"/>
              </w:rPr>
              <w:t>Руководитель ИОФХ им. А.Е. Арбузова – обособленного структурного подразделения ФИЦ КазНЦ РАН</w:t>
            </w:r>
          </w:p>
          <w:p w14:paraId="5C370506" w14:textId="77777777" w:rsidR="00170D42" w:rsidRPr="00170D42" w:rsidRDefault="00170D42" w:rsidP="00FF1519">
            <w:pPr>
              <w:rPr>
                <w:sz w:val="24"/>
              </w:rPr>
            </w:pPr>
          </w:p>
          <w:p w14:paraId="45C891B1" w14:textId="77777777" w:rsidR="00170D42" w:rsidRPr="00170D42" w:rsidRDefault="00170D42" w:rsidP="00FF1519">
            <w:pPr>
              <w:rPr>
                <w:sz w:val="24"/>
              </w:rPr>
            </w:pPr>
          </w:p>
          <w:p w14:paraId="3A8A1D53" w14:textId="77777777" w:rsidR="00170D42" w:rsidRPr="00170D42" w:rsidRDefault="00170D42" w:rsidP="00FF1519">
            <w:pPr>
              <w:rPr>
                <w:sz w:val="24"/>
              </w:rPr>
            </w:pPr>
          </w:p>
          <w:p w14:paraId="5F93D3D0" w14:textId="77777777" w:rsidR="00170D42" w:rsidRPr="00170D42" w:rsidRDefault="00170D42" w:rsidP="00FF1519">
            <w:pPr>
              <w:rPr>
                <w:sz w:val="24"/>
              </w:rPr>
            </w:pPr>
            <w:r w:rsidRPr="00170D42">
              <w:rPr>
                <w:sz w:val="24"/>
              </w:rPr>
              <w:t>________________/ Карасик А.А./</w:t>
            </w:r>
          </w:p>
          <w:p w14:paraId="4531CA86" w14:textId="77777777" w:rsidR="00170D42" w:rsidRPr="00170D42" w:rsidRDefault="00170D42" w:rsidP="00FF1519">
            <w:pPr>
              <w:rPr>
                <w:sz w:val="24"/>
              </w:rPr>
            </w:pPr>
            <w:r w:rsidRPr="00170D42">
              <w:rPr>
                <w:sz w:val="24"/>
              </w:rPr>
              <w:t>М.П.</w:t>
            </w:r>
          </w:p>
        </w:tc>
      </w:tr>
    </w:tbl>
    <w:p w14:paraId="5FF15653" w14:textId="6B31B21F" w:rsidR="00170D42" w:rsidRPr="00170D42" w:rsidRDefault="00170D42">
      <w:pPr>
        <w:rPr>
          <w:sz w:val="22"/>
        </w:rPr>
      </w:pPr>
    </w:p>
    <w:p w14:paraId="6C8B44BF" w14:textId="77777777" w:rsidR="00170D42" w:rsidRPr="00170D42" w:rsidRDefault="00170D42">
      <w:pPr>
        <w:widowControl/>
        <w:spacing w:after="200" w:line="276" w:lineRule="auto"/>
        <w:rPr>
          <w:sz w:val="22"/>
        </w:rPr>
      </w:pPr>
      <w:r w:rsidRPr="00170D42">
        <w:rPr>
          <w:sz w:val="22"/>
        </w:rPr>
        <w:br w:type="page"/>
      </w:r>
    </w:p>
    <w:p w14:paraId="5C8CDD23" w14:textId="77777777" w:rsidR="00537B8A" w:rsidRPr="00170D42" w:rsidRDefault="00F806BE">
      <w:pPr>
        <w:widowControl/>
        <w:jc w:val="right"/>
        <w:rPr>
          <w:sz w:val="22"/>
        </w:rPr>
      </w:pPr>
      <w:r w:rsidRPr="00170D42">
        <w:rPr>
          <w:sz w:val="22"/>
        </w:rPr>
        <w:lastRenderedPageBreak/>
        <w:t>Приложение N 4</w:t>
      </w:r>
    </w:p>
    <w:p w14:paraId="230C7197" w14:textId="77777777" w:rsidR="00537B8A" w:rsidRPr="00170D42" w:rsidRDefault="00F806BE">
      <w:pPr>
        <w:widowControl/>
        <w:jc w:val="right"/>
        <w:rPr>
          <w:sz w:val="22"/>
        </w:rPr>
      </w:pPr>
      <w:r w:rsidRPr="00170D42">
        <w:rPr>
          <w:sz w:val="22"/>
        </w:rPr>
        <w:t>к Договору о проведении медицинских осмотров</w:t>
      </w:r>
    </w:p>
    <w:p w14:paraId="3EC13240" w14:textId="745F6ECF" w:rsidR="0000220C" w:rsidRPr="00170D42" w:rsidRDefault="0000220C" w:rsidP="0000220C">
      <w:pPr>
        <w:widowControl/>
        <w:jc w:val="right"/>
        <w:rPr>
          <w:sz w:val="22"/>
        </w:rPr>
      </w:pPr>
      <w:r w:rsidRPr="00170D42">
        <w:rPr>
          <w:sz w:val="22"/>
        </w:rPr>
        <w:t>№</w:t>
      </w:r>
      <w:r w:rsidR="00170D42" w:rsidRPr="00170D42">
        <w:rPr>
          <w:sz w:val="24"/>
        </w:rPr>
        <w:t>_________</w:t>
      </w:r>
      <w:r w:rsidRPr="00170D42">
        <w:rPr>
          <w:sz w:val="24"/>
        </w:rPr>
        <w:t xml:space="preserve"> </w:t>
      </w:r>
      <w:r w:rsidRPr="00170D42">
        <w:rPr>
          <w:sz w:val="22"/>
        </w:rPr>
        <w:t>от ______________202</w:t>
      </w:r>
      <w:r w:rsidR="00170D42" w:rsidRPr="00170D42">
        <w:rPr>
          <w:sz w:val="22"/>
        </w:rPr>
        <w:t>6</w:t>
      </w:r>
      <w:r w:rsidRPr="00170D42">
        <w:rPr>
          <w:sz w:val="22"/>
        </w:rPr>
        <w:t xml:space="preserve"> г.</w:t>
      </w:r>
    </w:p>
    <w:p w14:paraId="3C617FF8" w14:textId="77777777" w:rsidR="00537B8A" w:rsidRPr="00170D42" w:rsidRDefault="00537B8A">
      <w:pPr>
        <w:rPr>
          <w:b/>
          <w:sz w:val="24"/>
        </w:rPr>
      </w:pPr>
    </w:p>
    <w:tbl>
      <w:tblPr>
        <w:tblW w:w="0" w:type="auto"/>
        <w:tblInd w:w="-289" w:type="dxa"/>
        <w:tblLayout w:type="fixed"/>
        <w:tblCellMar>
          <w:left w:w="10" w:type="dxa"/>
          <w:right w:w="10" w:type="dxa"/>
        </w:tblCellMar>
        <w:tblLook w:val="04A0" w:firstRow="1" w:lastRow="0" w:firstColumn="1" w:lastColumn="0" w:noHBand="0" w:noVBand="1"/>
      </w:tblPr>
      <w:tblGrid>
        <w:gridCol w:w="10774"/>
      </w:tblGrid>
      <w:tr w:rsidR="00537B8A" w:rsidRPr="00170D42" w14:paraId="49767B72" w14:textId="77777777">
        <w:tc>
          <w:tcPr>
            <w:tcW w:w="10774"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3771EC5" w14:textId="77777777" w:rsidR="00537B8A" w:rsidRPr="00170D42" w:rsidRDefault="00F806BE">
            <w:pPr>
              <w:ind w:right="624"/>
              <w:jc w:val="center"/>
              <w:rPr>
                <w:b/>
              </w:rPr>
            </w:pPr>
            <w:r w:rsidRPr="00170D42">
              <w:rPr>
                <w:b/>
              </w:rPr>
              <w:t>Анкета</w:t>
            </w:r>
          </w:p>
          <w:p w14:paraId="0BE41E99" w14:textId="77777777" w:rsidR="00537B8A" w:rsidRPr="00170D42" w:rsidRDefault="00F806BE">
            <w:pPr>
              <w:ind w:right="624"/>
              <w:jc w:val="center"/>
            </w:pPr>
            <w:r w:rsidRPr="00170D42">
              <w:t>для граждан в возрасте до 65 лет на выявление хронических неинфекционных заболеваний, факторов риска их развития, потребления наркотических средств и психотропных веществ без назначения врача</w:t>
            </w:r>
          </w:p>
        </w:tc>
      </w:tr>
    </w:tbl>
    <w:p w14:paraId="616A902A" w14:textId="77777777" w:rsidR="00537B8A" w:rsidRPr="00170D42" w:rsidRDefault="00537B8A">
      <w:pPr>
        <w:jc w:val="both"/>
      </w:pPr>
    </w:p>
    <w:tbl>
      <w:tblPr>
        <w:tblW w:w="0" w:type="auto"/>
        <w:tblInd w:w="-289" w:type="dxa"/>
        <w:tblLayout w:type="fixed"/>
        <w:tblCellMar>
          <w:left w:w="10" w:type="dxa"/>
          <w:right w:w="10" w:type="dxa"/>
        </w:tblCellMar>
        <w:tblLook w:val="04A0" w:firstRow="1" w:lastRow="0" w:firstColumn="1" w:lastColumn="0" w:noHBand="0" w:noVBand="1"/>
      </w:tblPr>
      <w:tblGrid>
        <w:gridCol w:w="725"/>
        <w:gridCol w:w="360"/>
        <w:gridCol w:w="1601"/>
        <w:gridCol w:w="1643"/>
        <w:gridCol w:w="1643"/>
        <w:gridCol w:w="1840"/>
        <w:gridCol w:w="1403"/>
        <w:gridCol w:w="1559"/>
      </w:tblGrid>
      <w:tr w:rsidR="00537B8A" w:rsidRPr="00170D42" w14:paraId="652A0776" w14:textId="77777777">
        <w:tc>
          <w:tcPr>
            <w:tcW w:w="10774" w:type="dxa"/>
            <w:gridSpan w:val="8"/>
            <w:tcBorders>
              <w:top w:val="single" w:sz="4" w:space="0" w:color="000000"/>
              <w:left w:val="single" w:sz="4" w:space="0" w:color="000000"/>
              <w:bottom w:val="single" w:sz="4" w:space="0" w:color="000000"/>
              <w:right w:val="single" w:sz="4" w:space="0" w:color="000000"/>
            </w:tcBorders>
            <w:tcMar>
              <w:left w:w="10" w:type="dxa"/>
              <w:right w:w="10" w:type="dxa"/>
            </w:tcMar>
          </w:tcPr>
          <w:p w14:paraId="50298D99" w14:textId="77777777" w:rsidR="00537B8A" w:rsidRPr="00170D42" w:rsidRDefault="00F806BE">
            <w:r w:rsidRPr="00170D42">
              <w:t>Дата анкетирования (день, месяц, год):</w:t>
            </w:r>
          </w:p>
        </w:tc>
      </w:tr>
      <w:tr w:rsidR="00537B8A" w:rsidRPr="00170D42" w14:paraId="3F5D10C5" w14:textId="77777777">
        <w:tc>
          <w:tcPr>
            <w:tcW w:w="7812" w:type="dxa"/>
            <w:gridSpan w:val="6"/>
            <w:tcBorders>
              <w:top w:val="single" w:sz="4" w:space="0" w:color="000000"/>
              <w:left w:val="single" w:sz="4" w:space="0" w:color="000000"/>
              <w:bottom w:val="single" w:sz="4" w:space="0" w:color="000000"/>
              <w:right w:val="single" w:sz="4" w:space="0" w:color="000000"/>
            </w:tcBorders>
            <w:tcMar>
              <w:left w:w="10" w:type="dxa"/>
              <w:right w:w="10" w:type="dxa"/>
            </w:tcMar>
          </w:tcPr>
          <w:p w14:paraId="186D34C1" w14:textId="77777777" w:rsidR="00537B8A" w:rsidRPr="00170D42" w:rsidRDefault="00F806BE">
            <w:r w:rsidRPr="00170D42">
              <w:t>Ф.И.О. пациента:</w:t>
            </w:r>
          </w:p>
        </w:tc>
        <w:tc>
          <w:tcPr>
            <w:tcW w:w="2962"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14:paraId="308D7F65" w14:textId="77777777" w:rsidR="00537B8A" w:rsidRPr="00170D42" w:rsidRDefault="00F806BE">
            <w:r w:rsidRPr="00170D42">
              <w:t>Пол:</w:t>
            </w:r>
          </w:p>
        </w:tc>
      </w:tr>
      <w:tr w:rsidR="00537B8A" w:rsidRPr="00170D42" w14:paraId="26FF6150" w14:textId="77777777">
        <w:tc>
          <w:tcPr>
            <w:tcW w:w="7812" w:type="dxa"/>
            <w:gridSpan w:val="6"/>
            <w:tcBorders>
              <w:top w:val="single" w:sz="4" w:space="0" w:color="000000"/>
              <w:left w:val="single" w:sz="4" w:space="0" w:color="000000"/>
              <w:bottom w:val="single" w:sz="4" w:space="0" w:color="000000"/>
              <w:right w:val="single" w:sz="4" w:space="0" w:color="000000"/>
            </w:tcBorders>
            <w:tcMar>
              <w:left w:w="10" w:type="dxa"/>
              <w:right w:w="10" w:type="dxa"/>
            </w:tcMar>
          </w:tcPr>
          <w:p w14:paraId="70592F8D" w14:textId="77777777" w:rsidR="00537B8A" w:rsidRPr="00170D42" w:rsidRDefault="00F806BE">
            <w:r w:rsidRPr="00170D42">
              <w:t>Дата рождения (день, месяц, год):</w:t>
            </w:r>
          </w:p>
        </w:tc>
        <w:tc>
          <w:tcPr>
            <w:tcW w:w="2962"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14:paraId="28823A32" w14:textId="77777777" w:rsidR="00537B8A" w:rsidRPr="00170D42" w:rsidRDefault="00F806BE">
            <w:r w:rsidRPr="00170D42">
              <w:t>Полных лет:</w:t>
            </w:r>
          </w:p>
        </w:tc>
      </w:tr>
      <w:tr w:rsidR="00537B8A" w:rsidRPr="00170D42" w14:paraId="29788958" w14:textId="77777777">
        <w:tc>
          <w:tcPr>
            <w:tcW w:w="10774" w:type="dxa"/>
            <w:gridSpan w:val="8"/>
            <w:tcBorders>
              <w:top w:val="single" w:sz="4" w:space="0" w:color="000000"/>
              <w:left w:val="single" w:sz="4" w:space="0" w:color="000000"/>
              <w:bottom w:val="single" w:sz="4" w:space="0" w:color="000000"/>
              <w:right w:val="single" w:sz="4" w:space="0" w:color="000000"/>
            </w:tcBorders>
            <w:tcMar>
              <w:left w:w="10" w:type="dxa"/>
              <w:right w:w="10" w:type="dxa"/>
            </w:tcMar>
          </w:tcPr>
          <w:p w14:paraId="2E45090A" w14:textId="77777777" w:rsidR="00537B8A" w:rsidRPr="00170D42" w:rsidRDefault="00F806BE">
            <w:r w:rsidRPr="00170D42">
              <w:t>Медицинская организация:</w:t>
            </w:r>
          </w:p>
        </w:tc>
      </w:tr>
      <w:tr w:rsidR="00537B8A" w:rsidRPr="00170D42" w14:paraId="090182C9" w14:textId="77777777">
        <w:tc>
          <w:tcPr>
            <w:tcW w:w="10774" w:type="dxa"/>
            <w:gridSpan w:val="8"/>
            <w:tcBorders>
              <w:top w:val="single" w:sz="4" w:space="0" w:color="000000"/>
              <w:left w:val="single" w:sz="4" w:space="0" w:color="000000"/>
              <w:bottom w:val="single" w:sz="4" w:space="0" w:color="000000"/>
              <w:right w:val="single" w:sz="4" w:space="0" w:color="000000"/>
            </w:tcBorders>
            <w:tcMar>
              <w:left w:w="10" w:type="dxa"/>
              <w:right w:w="10" w:type="dxa"/>
            </w:tcMar>
          </w:tcPr>
          <w:p w14:paraId="1039BE1A" w14:textId="77777777" w:rsidR="00537B8A" w:rsidRPr="00170D42" w:rsidRDefault="00F806BE">
            <w:r w:rsidRPr="00170D42">
              <w:t>Должность и Ф.И.О. медицинского работника, проводящего анкетирование и подготовку заключения по его результатам:</w:t>
            </w:r>
          </w:p>
          <w:p w14:paraId="123EA9B7" w14:textId="77777777" w:rsidR="00537B8A" w:rsidRPr="00170D42" w:rsidRDefault="00F806BE">
            <w:r w:rsidRPr="00170D42">
              <w:t>________________________________________________________________________</w:t>
            </w:r>
          </w:p>
        </w:tc>
      </w:tr>
      <w:tr w:rsidR="00537B8A" w:rsidRPr="00170D42" w14:paraId="31586389"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A03206E" w14:textId="77777777" w:rsidR="00537B8A" w:rsidRPr="00170D42" w:rsidRDefault="00F806BE">
            <w:pPr>
              <w:jc w:val="center"/>
            </w:pPr>
            <w:r w:rsidRPr="00170D42">
              <w:t>1.</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04FFD369" w14:textId="77777777" w:rsidR="00537B8A" w:rsidRPr="00170D42" w:rsidRDefault="00F806BE">
            <w:r w:rsidRPr="00170D42">
              <w:t>Говорил ли Вам врач когда-либо, что у Вас имеется</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55E2681" w14:textId="77777777" w:rsidR="00537B8A" w:rsidRPr="00170D42" w:rsidRDefault="00537B8A"/>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7F80804" w14:textId="77777777" w:rsidR="00537B8A" w:rsidRPr="00170D42" w:rsidRDefault="00537B8A"/>
        </w:tc>
      </w:tr>
      <w:tr w:rsidR="00537B8A" w:rsidRPr="00170D42" w14:paraId="5C828A90" w14:textId="77777777">
        <w:tc>
          <w:tcPr>
            <w:tcW w:w="725" w:type="dxa"/>
            <w:vMerge w:val="restart"/>
            <w:tcBorders>
              <w:top w:val="single" w:sz="4" w:space="0" w:color="000000"/>
              <w:left w:val="single" w:sz="4" w:space="0" w:color="000000"/>
              <w:bottom w:val="single" w:sz="4" w:space="0" w:color="000000"/>
              <w:right w:val="single" w:sz="4" w:space="0" w:color="000000"/>
            </w:tcBorders>
            <w:tcMar>
              <w:left w:w="10" w:type="dxa"/>
              <w:right w:w="10" w:type="dxa"/>
            </w:tcMar>
          </w:tcPr>
          <w:p w14:paraId="26EF4FB2" w14:textId="77777777" w:rsidR="00537B8A" w:rsidRPr="00170D42" w:rsidRDefault="00F806BE">
            <w:pPr>
              <w:jc w:val="center"/>
            </w:pPr>
            <w:r w:rsidRPr="00170D42">
              <w:t>1.1.</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45D119BC" w14:textId="77777777" w:rsidR="00537B8A" w:rsidRPr="00170D42" w:rsidRDefault="00F806BE">
            <w:r w:rsidRPr="00170D42">
              <w:t>гипертоническая болезнь</w:t>
            </w:r>
          </w:p>
          <w:p w14:paraId="01D51260" w14:textId="77777777" w:rsidR="00537B8A" w:rsidRPr="00170D42" w:rsidRDefault="00F806BE">
            <w:r w:rsidRPr="00170D42">
              <w:t>(повышенное артериальное давление)?</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62E8E84"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31E4D27" w14:textId="77777777" w:rsidR="00537B8A" w:rsidRPr="00170D42" w:rsidRDefault="00F806BE">
            <w:r w:rsidRPr="00170D42">
              <w:t>Нет</w:t>
            </w:r>
          </w:p>
        </w:tc>
      </w:tr>
      <w:tr w:rsidR="00537B8A" w:rsidRPr="00170D42" w14:paraId="404E935E" w14:textId="77777777">
        <w:tc>
          <w:tcPr>
            <w:tcW w:w="725" w:type="dxa"/>
            <w:vMerge/>
            <w:tcBorders>
              <w:top w:val="single" w:sz="4" w:space="0" w:color="000000"/>
              <w:left w:val="single" w:sz="4" w:space="0" w:color="000000"/>
              <w:bottom w:val="single" w:sz="4" w:space="0" w:color="000000"/>
              <w:right w:val="single" w:sz="4" w:space="0" w:color="000000"/>
            </w:tcBorders>
            <w:tcMar>
              <w:left w:w="10" w:type="dxa"/>
              <w:right w:w="10" w:type="dxa"/>
            </w:tcMar>
          </w:tcPr>
          <w:p w14:paraId="170A9566" w14:textId="77777777" w:rsidR="00537B8A" w:rsidRPr="00170D42" w:rsidRDefault="00537B8A"/>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0C1230CA" w14:textId="77777777" w:rsidR="00537B8A" w:rsidRPr="00170D42" w:rsidRDefault="00F806BE">
            <w:r w:rsidRPr="00170D42">
              <w:t>Если "Да", то принимаете ли Вы препараты для снижения давления?</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0E67AD8"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503728F" w14:textId="77777777" w:rsidR="00537B8A" w:rsidRPr="00170D42" w:rsidRDefault="00F806BE">
            <w:r w:rsidRPr="00170D42">
              <w:t>Нет</w:t>
            </w:r>
          </w:p>
        </w:tc>
      </w:tr>
      <w:tr w:rsidR="00537B8A" w:rsidRPr="00170D42" w14:paraId="7FE4C8FE"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1785890" w14:textId="77777777" w:rsidR="00537B8A" w:rsidRPr="00170D42" w:rsidRDefault="00F806BE">
            <w:pPr>
              <w:jc w:val="center"/>
            </w:pPr>
            <w:r w:rsidRPr="00170D42">
              <w:t>1.2.</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20EA56DE" w14:textId="77777777" w:rsidR="00537B8A" w:rsidRPr="00170D42" w:rsidRDefault="00F806BE">
            <w:r w:rsidRPr="00170D42">
              <w:t>ишемическая болезнь сердца (стенокардия)?</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9135239"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5462ACC" w14:textId="77777777" w:rsidR="00537B8A" w:rsidRPr="00170D42" w:rsidRDefault="00F806BE">
            <w:r w:rsidRPr="00170D42">
              <w:t>Нет</w:t>
            </w:r>
          </w:p>
        </w:tc>
      </w:tr>
      <w:tr w:rsidR="00537B8A" w:rsidRPr="00170D42" w14:paraId="10A0441B"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6FFC644" w14:textId="77777777" w:rsidR="00537B8A" w:rsidRPr="00170D42" w:rsidRDefault="00F806BE">
            <w:pPr>
              <w:jc w:val="center"/>
            </w:pPr>
            <w:r w:rsidRPr="00170D42">
              <w:t>1.3.</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1D65DA46" w14:textId="77777777" w:rsidR="00537B8A" w:rsidRPr="00170D42" w:rsidRDefault="00F806BE">
            <w:r w:rsidRPr="00170D42">
              <w:t>цереброваскулярное заболевание</w:t>
            </w:r>
          </w:p>
          <w:p w14:paraId="6773726A" w14:textId="77777777" w:rsidR="00537B8A" w:rsidRPr="00170D42" w:rsidRDefault="00F806BE">
            <w:r w:rsidRPr="00170D42">
              <w:t>(заболевание сосудов головного мозга)?</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2F9352F"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D7A1C66" w14:textId="77777777" w:rsidR="00537B8A" w:rsidRPr="00170D42" w:rsidRDefault="00F806BE">
            <w:r w:rsidRPr="00170D42">
              <w:t>Нет</w:t>
            </w:r>
          </w:p>
        </w:tc>
      </w:tr>
      <w:tr w:rsidR="00537B8A" w:rsidRPr="00170D42" w14:paraId="751BF25E"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F618B7C" w14:textId="77777777" w:rsidR="00537B8A" w:rsidRPr="00170D42" w:rsidRDefault="00F806BE">
            <w:pPr>
              <w:jc w:val="center"/>
            </w:pPr>
            <w:r w:rsidRPr="00170D42">
              <w:t>1.4.</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0C30FF6C" w14:textId="77777777" w:rsidR="00537B8A" w:rsidRPr="00170D42" w:rsidRDefault="00F806BE">
            <w:r w:rsidRPr="00170D42">
              <w:t>хроническое заболевание бронхов или легких (хронический бронхит, эмфизема, бронхиальная астма)?</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EC390F3"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F9C9564" w14:textId="77777777" w:rsidR="00537B8A" w:rsidRPr="00170D42" w:rsidRDefault="00F806BE">
            <w:r w:rsidRPr="00170D42">
              <w:t>Нет</w:t>
            </w:r>
          </w:p>
        </w:tc>
      </w:tr>
      <w:tr w:rsidR="00537B8A" w:rsidRPr="00170D42" w14:paraId="29054235"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C2E0692" w14:textId="77777777" w:rsidR="00537B8A" w:rsidRPr="00170D42" w:rsidRDefault="00F806BE">
            <w:pPr>
              <w:jc w:val="center"/>
            </w:pPr>
            <w:r w:rsidRPr="00170D42">
              <w:t>1.5.</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1CBEE3C9" w14:textId="77777777" w:rsidR="00537B8A" w:rsidRPr="00170D42" w:rsidRDefault="00F806BE">
            <w:r w:rsidRPr="00170D42">
              <w:t>туберкулез (легких или иных локализаций)?</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2355A34"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3D261F8" w14:textId="77777777" w:rsidR="00537B8A" w:rsidRPr="00170D42" w:rsidRDefault="00F806BE">
            <w:r w:rsidRPr="00170D42">
              <w:t>Нет</w:t>
            </w:r>
          </w:p>
        </w:tc>
      </w:tr>
      <w:tr w:rsidR="00537B8A" w:rsidRPr="00170D42" w14:paraId="532507AD" w14:textId="77777777">
        <w:tc>
          <w:tcPr>
            <w:tcW w:w="725" w:type="dxa"/>
            <w:vMerge w:val="restart"/>
            <w:tcBorders>
              <w:top w:val="single" w:sz="4" w:space="0" w:color="000000"/>
              <w:left w:val="single" w:sz="4" w:space="0" w:color="000000"/>
              <w:bottom w:val="single" w:sz="4" w:space="0" w:color="000000"/>
              <w:right w:val="single" w:sz="4" w:space="0" w:color="000000"/>
            </w:tcBorders>
            <w:tcMar>
              <w:left w:w="10" w:type="dxa"/>
              <w:right w:w="10" w:type="dxa"/>
            </w:tcMar>
          </w:tcPr>
          <w:p w14:paraId="49C9C04C" w14:textId="77777777" w:rsidR="00537B8A" w:rsidRPr="00170D42" w:rsidRDefault="00F806BE">
            <w:pPr>
              <w:jc w:val="center"/>
            </w:pPr>
            <w:r w:rsidRPr="00170D42">
              <w:t>1.6.</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5BE303AB" w14:textId="77777777" w:rsidR="00537B8A" w:rsidRPr="00170D42" w:rsidRDefault="00F806BE">
            <w:r w:rsidRPr="00170D42">
              <w:t>сахарный диабет или повышенный уровень сахара в крови?</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F108BB7"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8CCC818" w14:textId="77777777" w:rsidR="00537B8A" w:rsidRPr="00170D42" w:rsidRDefault="00F806BE">
            <w:r w:rsidRPr="00170D42">
              <w:t>Нет</w:t>
            </w:r>
          </w:p>
        </w:tc>
      </w:tr>
      <w:tr w:rsidR="00537B8A" w:rsidRPr="00170D42" w14:paraId="2DBEB2F8" w14:textId="77777777">
        <w:tc>
          <w:tcPr>
            <w:tcW w:w="725" w:type="dxa"/>
            <w:vMerge/>
            <w:tcBorders>
              <w:top w:val="single" w:sz="4" w:space="0" w:color="000000"/>
              <w:left w:val="single" w:sz="4" w:space="0" w:color="000000"/>
              <w:bottom w:val="single" w:sz="4" w:space="0" w:color="000000"/>
              <w:right w:val="single" w:sz="4" w:space="0" w:color="000000"/>
            </w:tcBorders>
            <w:tcMar>
              <w:left w:w="10" w:type="dxa"/>
              <w:right w:w="10" w:type="dxa"/>
            </w:tcMar>
          </w:tcPr>
          <w:p w14:paraId="4EA45236" w14:textId="77777777" w:rsidR="00537B8A" w:rsidRPr="00170D42" w:rsidRDefault="00537B8A"/>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10F2BDB5" w14:textId="77777777" w:rsidR="00537B8A" w:rsidRPr="00170D42" w:rsidRDefault="00F806BE">
            <w:r w:rsidRPr="00170D42">
              <w:t>Если "Да", то принимаете ли Вы препараты для снижения уровня сахара?</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B64854C"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A5A8574" w14:textId="77777777" w:rsidR="00537B8A" w:rsidRPr="00170D42" w:rsidRDefault="00F806BE">
            <w:r w:rsidRPr="00170D42">
              <w:t>Нет</w:t>
            </w:r>
          </w:p>
        </w:tc>
      </w:tr>
      <w:tr w:rsidR="00537B8A" w:rsidRPr="00170D42" w14:paraId="166D4EF2"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7E4A94A" w14:textId="77777777" w:rsidR="00537B8A" w:rsidRPr="00170D42" w:rsidRDefault="00F806BE">
            <w:pPr>
              <w:jc w:val="center"/>
            </w:pPr>
            <w:r w:rsidRPr="00170D42">
              <w:t>1.7.</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6A3F4383" w14:textId="77777777" w:rsidR="00537B8A" w:rsidRPr="00170D42" w:rsidRDefault="00F806BE">
            <w:r w:rsidRPr="00170D42">
              <w:t>заболевания желудка (гастрит, язвенная болезнь)?</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80DEB4F"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908ECB2" w14:textId="77777777" w:rsidR="00537B8A" w:rsidRPr="00170D42" w:rsidRDefault="00F806BE">
            <w:r w:rsidRPr="00170D42">
              <w:t>Нет</w:t>
            </w:r>
          </w:p>
        </w:tc>
      </w:tr>
      <w:tr w:rsidR="00537B8A" w:rsidRPr="00170D42" w14:paraId="329D0ECB"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A7A4B10" w14:textId="77777777" w:rsidR="00537B8A" w:rsidRPr="00170D42" w:rsidRDefault="00F806BE">
            <w:pPr>
              <w:jc w:val="center"/>
            </w:pPr>
            <w:r w:rsidRPr="00170D42">
              <w:t>1.8.</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409EAB02" w14:textId="77777777" w:rsidR="00537B8A" w:rsidRPr="00170D42" w:rsidRDefault="00F806BE">
            <w:r w:rsidRPr="00170D42">
              <w:t>хроническое заболевание почек?</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21351DB"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A380823" w14:textId="77777777" w:rsidR="00537B8A" w:rsidRPr="00170D42" w:rsidRDefault="00F806BE">
            <w:r w:rsidRPr="00170D42">
              <w:t>Нет</w:t>
            </w:r>
          </w:p>
        </w:tc>
      </w:tr>
      <w:tr w:rsidR="00537B8A" w:rsidRPr="00170D42" w14:paraId="2F8768B1" w14:textId="77777777">
        <w:tc>
          <w:tcPr>
            <w:tcW w:w="725" w:type="dxa"/>
            <w:vMerge w:val="restart"/>
            <w:tcBorders>
              <w:top w:val="single" w:sz="4" w:space="0" w:color="000000"/>
              <w:left w:val="single" w:sz="4" w:space="0" w:color="000000"/>
              <w:bottom w:val="single" w:sz="4" w:space="0" w:color="000000"/>
              <w:right w:val="single" w:sz="4" w:space="0" w:color="000000"/>
            </w:tcBorders>
            <w:tcMar>
              <w:left w:w="10" w:type="dxa"/>
              <w:right w:w="10" w:type="dxa"/>
            </w:tcMar>
          </w:tcPr>
          <w:p w14:paraId="4E4D40AF" w14:textId="77777777" w:rsidR="00537B8A" w:rsidRPr="00170D42" w:rsidRDefault="00F806BE">
            <w:pPr>
              <w:jc w:val="center"/>
            </w:pPr>
            <w:r w:rsidRPr="00170D42">
              <w:t>1.9.</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04B76999" w14:textId="77777777" w:rsidR="00537B8A" w:rsidRPr="00170D42" w:rsidRDefault="00F806BE">
            <w:r w:rsidRPr="00170D42">
              <w:t>злокачественное новообразование?</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B5AB4E7"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1DABCBD" w14:textId="77777777" w:rsidR="00537B8A" w:rsidRPr="00170D42" w:rsidRDefault="00F806BE">
            <w:r w:rsidRPr="00170D42">
              <w:t>Нет</w:t>
            </w:r>
          </w:p>
        </w:tc>
      </w:tr>
      <w:tr w:rsidR="00537B8A" w:rsidRPr="00170D42" w14:paraId="33907B78" w14:textId="77777777">
        <w:tc>
          <w:tcPr>
            <w:tcW w:w="725" w:type="dxa"/>
            <w:vMerge/>
            <w:tcBorders>
              <w:top w:val="single" w:sz="4" w:space="0" w:color="000000"/>
              <w:left w:val="single" w:sz="4" w:space="0" w:color="000000"/>
              <w:bottom w:val="single" w:sz="4" w:space="0" w:color="000000"/>
              <w:right w:val="single" w:sz="4" w:space="0" w:color="000000"/>
            </w:tcBorders>
            <w:tcMar>
              <w:left w:w="10" w:type="dxa"/>
              <w:right w:w="10" w:type="dxa"/>
            </w:tcMar>
          </w:tcPr>
          <w:p w14:paraId="78C81375" w14:textId="77777777" w:rsidR="00537B8A" w:rsidRPr="00170D42" w:rsidRDefault="00537B8A"/>
        </w:tc>
        <w:tc>
          <w:tcPr>
            <w:tcW w:w="10049" w:type="dxa"/>
            <w:gridSpan w:val="7"/>
            <w:tcBorders>
              <w:top w:val="single" w:sz="4" w:space="0" w:color="000000"/>
              <w:left w:val="single" w:sz="4" w:space="0" w:color="000000"/>
              <w:bottom w:val="single" w:sz="4" w:space="0" w:color="000000"/>
              <w:right w:val="single" w:sz="4" w:space="0" w:color="000000"/>
            </w:tcBorders>
            <w:tcMar>
              <w:left w:w="10" w:type="dxa"/>
              <w:right w:w="10" w:type="dxa"/>
            </w:tcMar>
          </w:tcPr>
          <w:p w14:paraId="2E9F6272" w14:textId="77777777" w:rsidR="00537B8A" w:rsidRPr="00170D42" w:rsidRDefault="00F806BE">
            <w:r w:rsidRPr="00170D42">
              <w:t>Если "Да", то какое? _______________________________________________</w:t>
            </w:r>
          </w:p>
        </w:tc>
      </w:tr>
      <w:tr w:rsidR="00537B8A" w:rsidRPr="00170D42" w14:paraId="00A4AB66" w14:textId="77777777">
        <w:tc>
          <w:tcPr>
            <w:tcW w:w="725" w:type="dxa"/>
            <w:vMerge w:val="restart"/>
            <w:tcBorders>
              <w:top w:val="single" w:sz="4" w:space="0" w:color="000000"/>
              <w:left w:val="single" w:sz="4" w:space="0" w:color="000000"/>
              <w:bottom w:val="single" w:sz="4" w:space="0" w:color="000000"/>
              <w:right w:val="single" w:sz="4" w:space="0" w:color="000000"/>
            </w:tcBorders>
            <w:tcMar>
              <w:left w:w="10" w:type="dxa"/>
              <w:right w:w="10" w:type="dxa"/>
            </w:tcMar>
          </w:tcPr>
          <w:p w14:paraId="48DD6C15" w14:textId="77777777" w:rsidR="00537B8A" w:rsidRPr="00170D42" w:rsidRDefault="00F806BE">
            <w:pPr>
              <w:jc w:val="center"/>
            </w:pPr>
            <w:r w:rsidRPr="00170D42">
              <w:t>1.10.</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71883206" w14:textId="77777777" w:rsidR="00537B8A" w:rsidRPr="00170D42" w:rsidRDefault="00F806BE">
            <w:r w:rsidRPr="00170D42">
              <w:t>повышенный уровень холестерина?</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0F40C90"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D92B7DE" w14:textId="77777777" w:rsidR="00537B8A" w:rsidRPr="00170D42" w:rsidRDefault="00F806BE">
            <w:r w:rsidRPr="00170D42">
              <w:t>Нет</w:t>
            </w:r>
          </w:p>
        </w:tc>
      </w:tr>
      <w:tr w:rsidR="00537B8A" w:rsidRPr="00170D42" w14:paraId="733B4860" w14:textId="77777777">
        <w:tc>
          <w:tcPr>
            <w:tcW w:w="725" w:type="dxa"/>
            <w:vMerge/>
            <w:tcBorders>
              <w:top w:val="single" w:sz="4" w:space="0" w:color="000000"/>
              <w:left w:val="single" w:sz="4" w:space="0" w:color="000000"/>
              <w:bottom w:val="single" w:sz="4" w:space="0" w:color="000000"/>
              <w:right w:val="single" w:sz="4" w:space="0" w:color="000000"/>
            </w:tcBorders>
            <w:tcMar>
              <w:left w:w="10" w:type="dxa"/>
              <w:right w:w="10" w:type="dxa"/>
            </w:tcMar>
          </w:tcPr>
          <w:p w14:paraId="48502353" w14:textId="77777777" w:rsidR="00537B8A" w:rsidRPr="00170D42" w:rsidRDefault="00537B8A"/>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4567F4A1" w14:textId="77777777" w:rsidR="00537B8A" w:rsidRPr="00170D42" w:rsidRDefault="00F806BE">
            <w:r w:rsidRPr="00170D42">
              <w:t>Если "Да", то принимаете ли Вы препараты для снижения уровня холестерина?</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020A2C0"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F10668F" w14:textId="77777777" w:rsidR="00537B8A" w:rsidRPr="00170D42" w:rsidRDefault="00F806BE">
            <w:r w:rsidRPr="00170D42">
              <w:t>Нет</w:t>
            </w:r>
          </w:p>
        </w:tc>
      </w:tr>
      <w:tr w:rsidR="00537B8A" w:rsidRPr="00170D42" w14:paraId="1B6800B5"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4546F34" w14:textId="77777777" w:rsidR="00537B8A" w:rsidRPr="00170D42" w:rsidRDefault="00F806BE">
            <w:pPr>
              <w:jc w:val="center"/>
            </w:pPr>
            <w:r w:rsidRPr="00170D42">
              <w:t>2.</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763B001E" w14:textId="77777777" w:rsidR="00537B8A" w:rsidRPr="00170D42" w:rsidRDefault="00F806BE">
            <w:r w:rsidRPr="00170D42">
              <w:t>Был ли у Вас инфаркт миокарда?</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080841F"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D59719A" w14:textId="77777777" w:rsidR="00537B8A" w:rsidRPr="00170D42" w:rsidRDefault="00F806BE">
            <w:r w:rsidRPr="00170D42">
              <w:t>Нет</w:t>
            </w:r>
          </w:p>
        </w:tc>
      </w:tr>
      <w:tr w:rsidR="00537B8A" w:rsidRPr="00170D42" w14:paraId="57C5E537"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FEFD89F" w14:textId="77777777" w:rsidR="00537B8A" w:rsidRPr="00170D42" w:rsidRDefault="00F806BE">
            <w:pPr>
              <w:jc w:val="center"/>
            </w:pPr>
            <w:r w:rsidRPr="00170D42">
              <w:t>3.</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2F5646CC" w14:textId="77777777" w:rsidR="00537B8A" w:rsidRPr="00170D42" w:rsidRDefault="00F806BE">
            <w:r w:rsidRPr="00170D42">
              <w:t>Был ли у Вас инсульт?</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BE6BD7A"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DFFC217" w14:textId="77777777" w:rsidR="00537B8A" w:rsidRPr="00170D42" w:rsidRDefault="00F806BE">
            <w:r w:rsidRPr="00170D42">
              <w:t>Нет</w:t>
            </w:r>
          </w:p>
        </w:tc>
      </w:tr>
      <w:tr w:rsidR="00537B8A" w:rsidRPr="00170D42" w14:paraId="610113CC"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DF7485E" w14:textId="77777777" w:rsidR="00537B8A" w:rsidRPr="00170D42" w:rsidRDefault="00F806BE">
            <w:pPr>
              <w:jc w:val="center"/>
            </w:pPr>
            <w:r w:rsidRPr="00170D42">
              <w:t>4.</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72A032BC" w14:textId="77777777" w:rsidR="00537B8A" w:rsidRPr="00170D42" w:rsidRDefault="00F806BE">
            <w:r w:rsidRPr="00170D42">
              <w:t>Был ли инфаркт миокарда или инсульт у Ваших близких родственников в молодом или среднем возрасте (до 65 лет у матери или родных сестер или до 55 лет у отца или родных братьев)?</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6C7486B"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631D690" w14:textId="77777777" w:rsidR="00537B8A" w:rsidRPr="00170D42" w:rsidRDefault="00F806BE">
            <w:r w:rsidRPr="00170D42">
              <w:t>Нет</w:t>
            </w:r>
          </w:p>
        </w:tc>
      </w:tr>
      <w:tr w:rsidR="00537B8A" w:rsidRPr="00170D42" w14:paraId="0946C4AB"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1616FE0" w14:textId="77777777" w:rsidR="00537B8A" w:rsidRPr="00170D42" w:rsidRDefault="00F806BE">
            <w:pPr>
              <w:jc w:val="center"/>
            </w:pPr>
            <w:r w:rsidRPr="00170D42">
              <w:t>5.</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120D9408" w14:textId="77777777" w:rsidR="00537B8A" w:rsidRPr="00170D42" w:rsidRDefault="00F806BE">
            <w:r w:rsidRPr="00170D42">
              <w:t>Были ли у Ваших близких родственников в молодом или среднем возрасте злокачественные новообразования (легкого, желудка, кишечника, толстой или прямой кишки, предстательной железы, молочной железы, матки, опухоли других локализаций) или полипоз желудка, семейный аденоматоз/диффузный полипоз толстой кишки? (нужное подчеркнуть)</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DF4BE77"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13BAC1E" w14:textId="77777777" w:rsidR="00537B8A" w:rsidRPr="00170D42" w:rsidRDefault="00F806BE">
            <w:r w:rsidRPr="00170D42">
              <w:t>Нет</w:t>
            </w:r>
          </w:p>
        </w:tc>
      </w:tr>
      <w:tr w:rsidR="00537B8A" w:rsidRPr="00170D42" w14:paraId="095D2342"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AF39412" w14:textId="77777777" w:rsidR="00537B8A" w:rsidRPr="00170D42" w:rsidRDefault="00F806BE">
            <w:pPr>
              <w:jc w:val="center"/>
            </w:pPr>
            <w:r w:rsidRPr="00170D42">
              <w:t>6.</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6D8464B8" w14:textId="77777777" w:rsidR="00537B8A" w:rsidRPr="00170D42" w:rsidRDefault="00F806BE">
            <w:r w:rsidRPr="00170D42">
              <w:t>Возникает ли у Вас, когда поднимаетесь по лестнице, идете в гору или спешите, или при выходе из теплого помещения на холодный воздух, боль или ощущение давления, жжения, тяжести или явного дискомфорта за грудиной и (или) в левой половине грудной клетки, и (или) в левом плече, и (или) в левой руке?</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B18D7EA"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31FE33B" w14:textId="77777777" w:rsidR="00537B8A" w:rsidRPr="00170D42" w:rsidRDefault="00F806BE">
            <w:r w:rsidRPr="00170D42">
              <w:t>Нет</w:t>
            </w:r>
          </w:p>
        </w:tc>
      </w:tr>
      <w:tr w:rsidR="00537B8A" w:rsidRPr="00170D42" w14:paraId="24FE2314"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51E3FC4" w14:textId="77777777" w:rsidR="00537B8A" w:rsidRPr="00170D42" w:rsidRDefault="00F806BE">
            <w:pPr>
              <w:jc w:val="center"/>
            </w:pPr>
            <w:r w:rsidRPr="00170D42">
              <w:t>7.</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0481232A" w14:textId="77777777" w:rsidR="00537B8A" w:rsidRPr="00170D42" w:rsidRDefault="00F806BE">
            <w:r w:rsidRPr="00170D42">
              <w:t>Если на вопрос 6 ответ "Да", то указанные боли/ощущения/дискомфорт исчезают сразу или в течение не более чем 20 мин. после прекращения ходьбы/адаптации к холоду/в тепле/в покое и (или) они исчезают через 1 - 5 мин. после приема нитроглицерина</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92EB761"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03DFC20" w14:textId="77777777" w:rsidR="00537B8A" w:rsidRPr="00170D42" w:rsidRDefault="00F806BE">
            <w:r w:rsidRPr="00170D42">
              <w:t>Нет</w:t>
            </w:r>
          </w:p>
        </w:tc>
      </w:tr>
      <w:tr w:rsidR="00537B8A" w:rsidRPr="00170D42" w14:paraId="5232F623"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4948CBC" w14:textId="77777777" w:rsidR="00537B8A" w:rsidRPr="00170D42" w:rsidRDefault="00F806BE">
            <w:pPr>
              <w:jc w:val="center"/>
            </w:pPr>
            <w:r w:rsidRPr="00170D42">
              <w:t>8.</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11E7D34E" w14:textId="77777777" w:rsidR="00537B8A" w:rsidRPr="00170D42" w:rsidRDefault="00F806BE">
            <w:r w:rsidRPr="00170D42">
              <w:t>Возникала ли у Вас когда-либо внезапная кратковременная слабость или неловкость при движении в одной руке (ноге) либо руке и ноге одновременно так, что Вы не могли взять или удержать предмет, встать со стула, пройтись по комнате?</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5A203FF"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3800B01" w14:textId="77777777" w:rsidR="00537B8A" w:rsidRPr="00170D42" w:rsidRDefault="00F806BE">
            <w:r w:rsidRPr="00170D42">
              <w:t>Нет</w:t>
            </w:r>
          </w:p>
        </w:tc>
      </w:tr>
      <w:tr w:rsidR="00537B8A" w:rsidRPr="00170D42" w14:paraId="5AFEC877"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8196F37" w14:textId="77777777" w:rsidR="00537B8A" w:rsidRPr="00170D42" w:rsidRDefault="00F806BE">
            <w:pPr>
              <w:jc w:val="center"/>
            </w:pPr>
            <w:r w:rsidRPr="00170D42">
              <w:t>9.</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52CC43EE" w14:textId="77777777" w:rsidR="00537B8A" w:rsidRPr="00170D42" w:rsidRDefault="00F806BE">
            <w:r w:rsidRPr="00170D42">
              <w:t>Возникало ли у Вас когда-либо внезапное без явных причин кратковременное онемение в одной руке, ноге или половине лица, губы или языка?</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156EF16"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F1EC880" w14:textId="77777777" w:rsidR="00537B8A" w:rsidRPr="00170D42" w:rsidRDefault="00F806BE">
            <w:r w:rsidRPr="00170D42">
              <w:t>Нет</w:t>
            </w:r>
          </w:p>
        </w:tc>
      </w:tr>
      <w:tr w:rsidR="00537B8A" w:rsidRPr="00170D42" w14:paraId="07567B8D"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B5D6D3F" w14:textId="77777777" w:rsidR="00537B8A" w:rsidRPr="00170D42" w:rsidRDefault="00F806BE">
            <w:pPr>
              <w:jc w:val="center"/>
            </w:pPr>
            <w:r w:rsidRPr="00170D42">
              <w:t>10.</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4A34F8EE" w14:textId="77777777" w:rsidR="00537B8A" w:rsidRPr="00170D42" w:rsidRDefault="00F806BE">
            <w:r w:rsidRPr="00170D42">
              <w:t>Возникала ли у Вас когда-либо внезапно кратковременная потеря зрения на один глаз?</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D3EA3CA"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71E7AB7" w14:textId="77777777" w:rsidR="00537B8A" w:rsidRPr="00170D42" w:rsidRDefault="00F806BE">
            <w:r w:rsidRPr="00170D42">
              <w:t>Нет</w:t>
            </w:r>
          </w:p>
        </w:tc>
      </w:tr>
      <w:tr w:rsidR="00537B8A" w:rsidRPr="00170D42" w14:paraId="00BAD4DA"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BCE8520" w14:textId="77777777" w:rsidR="00537B8A" w:rsidRPr="00170D42" w:rsidRDefault="00F806BE">
            <w:pPr>
              <w:jc w:val="center"/>
            </w:pPr>
            <w:r w:rsidRPr="00170D42">
              <w:t>11.</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5CD5D93E" w14:textId="77777777" w:rsidR="00537B8A" w:rsidRPr="00170D42" w:rsidRDefault="00F806BE">
            <w:r w:rsidRPr="00170D42">
              <w:t>Бывают ли у Вас ежегодно периоды ежедневного кашля с отделением мокроты на протяжении примерно 3-х месяцев в году?</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2FBF758"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74C99F2" w14:textId="77777777" w:rsidR="00537B8A" w:rsidRPr="00170D42" w:rsidRDefault="00F806BE">
            <w:r w:rsidRPr="00170D42">
              <w:t>Нет</w:t>
            </w:r>
          </w:p>
        </w:tc>
      </w:tr>
      <w:tr w:rsidR="00537B8A" w:rsidRPr="00170D42" w14:paraId="72A20669"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A844CF2" w14:textId="77777777" w:rsidR="00537B8A" w:rsidRPr="00170D42" w:rsidRDefault="00F806BE">
            <w:pPr>
              <w:jc w:val="center"/>
            </w:pPr>
            <w:r w:rsidRPr="00170D42">
              <w:t>12.</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608897A9" w14:textId="77777777" w:rsidR="00537B8A" w:rsidRPr="00170D42" w:rsidRDefault="00F806BE">
            <w:r w:rsidRPr="00170D42">
              <w:t>Бывают ли у Вас свистящие или жужжащие хрипы в грудной клетке при дыхании, не проходящие при откашливании?</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32F1921"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0E3EA57" w14:textId="77777777" w:rsidR="00537B8A" w:rsidRPr="00170D42" w:rsidRDefault="00F806BE">
            <w:r w:rsidRPr="00170D42">
              <w:t>Нет</w:t>
            </w:r>
          </w:p>
        </w:tc>
      </w:tr>
      <w:tr w:rsidR="00537B8A" w:rsidRPr="00170D42" w14:paraId="40E93DF3"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CDCDF42" w14:textId="77777777" w:rsidR="00537B8A" w:rsidRPr="00170D42" w:rsidRDefault="00F806BE">
            <w:pPr>
              <w:jc w:val="center"/>
            </w:pPr>
            <w:r w:rsidRPr="00170D42">
              <w:t>13.</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506DBD38" w14:textId="77777777" w:rsidR="00537B8A" w:rsidRPr="00170D42" w:rsidRDefault="00F806BE">
            <w:r w:rsidRPr="00170D42">
              <w:t>Бывало ли у Вас когда-либо кровохарканье?</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D00E9CF"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7166338" w14:textId="77777777" w:rsidR="00537B8A" w:rsidRPr="00170D42" w:rsidRDefault="00F806BE">
            <w:r w:rsidRPr="00170D42">
              <w:t>Нет</w:t>
            </w:r>
          </w:p>
        </w:tc>
      </w:tr>
      <w:tr w:rsidR="00537B8A" w:rsidRPr="00170D42" w14:paraId="64022970"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EFA6E9D" w14:textId="77777777" w:rsidR="00537B8A" w:rsidRPr="00170D42" w:rsidRDefault="00F806BE">
            <w:pPr>
              <w:jc w:val="center"/>
            </w:pPr>
            <w:r w:rsidRPr="00170D42">
              <w:t>14.</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787266FB" w14:textId="77777777" w:rsidR="00537B8A" w:rsidRPr="00170D42" w:rsidRDefault="00F806BE">
            <w:r w:rsidRPr="00170D42">
              <w:t xml:space="preserve">Беспокоят ли Вас боли в области верхней части живота (в области желудка), </w:t>
            </w:r>
            <w:r w:rsidRPr="00170D42">
              <w:lastRenderedPageBreak/>
              <w:t>отрыжка, тошнота, рвота, ухудшение или отсутствие аппетита?</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7E5A53E" w14:textId="77777777" w:rsidR="00537B8A" w:rsidRPr="00170D42" w:rsidRDefault="00F806BE">
            <w:r w:rsidRPr="00170D42">
              <w:lastRenderedPageBreak/>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0011152" w14:textId="77777777" w:rsidR="00537B8A" w:rsidRPr="00170D42" w:rsidRDefault="00F806BE">
            <w:r w:rsidRPr="00170D42">
              <w:t>Нет</w:t>
            </w:r>
          </w:p>
        </w:tc>
      </w:tr>
      <w:tr w:rsidR="00537B8A" w:rsidRPr="00170D42" w14:paraId="6C3A25FC"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1FCA5CC" w14:textId="77777777" w:rsidR="00537B8A" w:rsidRPr="00170D42" w:rsidRDefault="00F806BE">
            <w:pPr>
              <w:jc w:val="center"/>
            </w:pPr>
            <w:r w:rsidRPr="00170D42">
              <w:t>15.</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14716378" w14:textId="77777777" w:rsidR="00537B8A" w:rsidRPr="00170D42" w:rsidRDefault="00F806BE">
            <w:r w:rsidRPr="00170D42">
              <w:t>Бывает ли у Вас неоформленный (полужидкий) черный или дегтеобразный стул?</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D01BCB2"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6B0EB28" w14:textId="77777777" w:rsidR="00537B8A" w:rsidRPr="00170D42" w:rsidRDefault="00F806BE">
            <w:r w:rsidRPr="00170D42">
              <w:t>Нет</w:t>
            </w:r>
          </w:p>
        </w:tc>
      </w:tr>
      <w:tr w:rsidR="00537B8A" w:rsidRPr="00170D42" w14:paraId="7B68FA10"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DD02731" w14:textId="77777777" w:rsidR="00537B8A" w:rsidRPr="00170D42" w:rsidRDefault="00F806BE">
            <w:pPr>
              <w:jc w:val="center"/>
            </w:pPr>
            <w:r w:rsidRPr="00170D42">
              <w:t>16.</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057C32FC" w14:textId="77777777" w:rsidR="00537B8A" w:rsidRPr="00170D42" w:rsidRDefault="00F806BE">
            <w:r w:rsidRPr="00170D42">
              <w:t>Похудели ли Вы за последнее время без видимых причин (т.е. без соблюдения диеты или увеличения физической активности и пр.)?</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8BC9929"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64C626E" w14:textId="77777777" w:rsidR="00537B8A" w:rsidRPr="00170D42" w:rsidRDefault="00F806BE">
            <w:r w:rsidRPr="00170D42">
              <w:t>Нет</w:t>
            </w:r>
          </w:p>
        </w:tc>
      </w:tr>
      <w:tr w:rsidR="00537B8A" w:rsidRPr="00170D42" w14:paraId="79F8A02C"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54E2B6E" w14:textId="77777777" w:rsidR="00537B8A" w:rsidRPr="00170D42" w:rsidRDefault="00F806BE">
            <w:pPr>
              <w:jc w:val="center"/>
            </w:pPr>
            <w:r w:rsidRPr="00170D42">
              <w:t>17.</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22E4D8EE" w14:textId="77777777" w:rsidR="00537B8A" w:rsidRPr="00170D42" w:rsidRDefault="00F806BE">
            <w:r w:rsidRPr="00170D42">
              <w:t>Бывает ли у Вас боль в области заднепроходного отверстия?</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062DE41"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BF53B81" w14:textId="77777777" w:rsidR="00537B8A" w:rsidRPr="00170D42" w:rsidRDefault="00F806BE">
            <w:r w:rsidRPr="00170D42">
              <w:t>Нет</w:t>
            </w:r>
          </w:p>
        </w:tc>
      </w:tr>
      <w:tr w:rsidR="00537B8A" w:rsidRPr="00170D42" w14:paraId="192914C3"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225AFCB" w14:textId="77777777" w:rsidR="00537B8A" w:rsidRPr="00170D42" w:rsidRDefault="00F806BE">
            <w:pPr>
              <w:jc w:val="center"/>
            </w:pPr>
            <w:r w:rsidRPr="00170D42">
              <w:t>18.</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0AD5E9AC" w14:textId="77777777" w:rsidR="00537B8A" w:rsidRPr="00170D42" w:rsidRDefault="00F806BE">
            <w:r w:rsidRPr="00170D42">
              <w:t>Бывают ли у Вас кровяные выделения с калом?</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B7226AD"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542A7B7" w14:textId="77777777" w:rsidR="00537B8A" w:rsidRPr="00170D42" w:rsidRDefault="00F806BE">
            <w:r w:rsidRPr="00170D42">
              <w:t>Нет</w:t>
            </w:r>
          </w:p>
        </w:tc>
      </w:tr>
      <w:tr w:rsidR="00537B8A" w:rsidRPr="00170D42" w14:paraId="562934AA"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80E4B4A" w14:textId="77777777" w:rsidR="00537B8A" w:rsidRPr="00170D42" w:rsidRDefault="00F806BE">
            <w:pPr>
              <w:jc w:val="center"/>
            </w:pPr>
            <w:r w:rsidRPr="00170D42">
              <w:t>19.</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376B368B" w14:textId="77777777" w:rsidR="00537B8A" w:rsidRPr="00170D42" w:rsidRDefault="00F806BE">
            <w:r w:rsidRPr="00170D42">
              <w:t>Курите ли Вы? (курение одной и более сигарет в день)</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718321D"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6473E2D" w14:textId="77777777" w:rsidR="00537B8A" w:rsidRPr="00170D42" w:rsidRDefault="00F806BE">
            <w:r w:rsidRPr="00170D42">
              <w:t>Нет</w:t>
            </w:r>
          </w:p>
        </w:tc>
      </w:tr>
      <w:tr w:rsidR="00537B8A" w:rsidRPr="00170D42" w14:paraId="238E4F5F"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5D64251" w14:textId="77777777" w:rsidR="00537B8A" w:rsidRPr="00170D42" w:rsidRDefault="00F806BE">
            <w:pPr>
              <w:jc w:val="center"/>
            </w:pPr>
            <w:r w:rsidRPr="00170D42">
              <w:t>20.</w:t>
            </w:r>
          </w:p>
        </w:tc>
        <w:tc>
          <w:tcPr>
            <w:tcW w:w="10049" w:type="dxa"/>
            <w:gridSpan w:val="7"/>
            <w:tcBorders>
              <w:top w:val="single" w:sz="4" w:space="0" w:color="000000"/>
              <w:left w:val="single" w:sz="4" w:space="0" w:color="000000"/>
              <w:bottom w:val="single" w:sz="4" w:space="0" w:color="000000"/>
              <w:right w:val="single" w:sz="4" w:space="0" w:color="000000"/>
            </w:tcBorders>
            <w:tcMar>
              <w:left w:w="10" w:type="dxa"/>
              <w:right w:w="10" w:type="dxa"/>
            </w:tcMar>
          </w:tcPr>
          <w:p w14:paraId="07BAC7C4" w14:textId="77777777" w:rsidR="00537B8A" w:rsidRPr="00170D42" w:rsidRDefault="00F806BE">
            <w:r w:rsidRPr="00170D42">
              <w:t>Если Вы курите, то сколько в среднем сигарет в день выкуриваете? ___ сиг/день</w:t>
            </w:r>
          </w:p>
        </w:tc>
      </w:tr>
      <w:tr w:rsidR="00537B8A" w:rsidRPr="00170D42" w14:paraId="2AEC8BF6"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587A696" w14:textId="77777777" w:rsidR="00537B8A" w:rsidRPr="00170D42" w:rsidRDefault="00F806BE">
            <w:pPr>
              <w:jc w:val="center"/>
            </w:pPr>
            <w:r w:rsidRPr="00170D42">
              <w:t>21.</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600E8F5F" w14:textId="77777777" w:rsidR="00537B8A" w:rsidRPr="00170D42" w:rsidRDefault="00F806BE">
            <w:r w:rsidRPr="00170D42">
              <w:t>Сколько минут в день Вы тратите на ходьбу в умеренном или быстром темпе (включая дорогу до места работы и обратно)?</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99F2946" w14:textId="77777777" w:rsidR="00537B8A" w:rsidRPr="00170D42" w:rsidRDefault="00F806BE">
            <w:r w:rsidRPr="00170D42">
              <w:t>До 30 минут</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9FF1C46" w14:textId="77777777" w:rsidR="00537B8A" w:rsidRPr="00170D42" w:rsidRDefault="00F806BE">
            <w:pPr>
              <w:ind w:right="170"/>
            </w:pPr>
            <w:r w:rsidRPr="00170D42">
              <w:t>30 минут и более</w:t>
            </w:r>
          </w:p>
        </w:tc>
      </w:tr>
      <w:tr w:rsidR="00537B8A" w:rsidRPr="00170D42" w14:paraId="56F47908"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FC230BC" w14:textId="77777777" w:rsidR="00537B8A" w:rsidRPr="00170D42" w:rsidRDefault="00F806BE">
            <w:pPr>
              <w:jc w:val="center"/>
            </w:pPr>
            <w:r w:rsidRPr="00170D42">
              <w:t>22.</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67D48A5D" w14:textId="77777777" w:rsidR="00537B8A" w:rsidRPr="00170D42" w:rsidRDefault="00F806BE">
            <w:r w:rsidRPr="00170D42">
              <w:t>Присутствует ли в Вашем ежедневном рационе 400 - 500 г сырых овощей и фруктов?</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FCD0B78"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83DD3D5" w14:textId="77777777" w:rsidR="00537B8A" w:rsidRPr="00170D42" w:rsidRDefault="00F806BE">
            <w:r w:rsidRPr="00170D42">
              <w:t>Нет</w:t>
            </w:r>
          </w:p>
        </w:tc>
      </w:tr>
      <w:tr w:rsidR="00537B8A" w:rsidRPr="00170D42" w14:paraId="7F7BF5D9"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BD3FBE6" w14:textId="77777777" w:rsidR="00537B8A" w:rsidRPr="00170D42" w:rsidRDefault="00F806BE">
            <w:pPr>
              <w:jc w:val="center"/>
            </w:pPr>
            <w:r w:rsidRPr="00170D42">
              <w:t>23.</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0E739826" w14:textId="77777777" w:rsidR="00537B8A" w:rsidRPr="00170D42" w:rsidRDefault="00F806BE">
            <w:r w:rsidRPr="00170D42">
              <w:t>Имеете ли Вы привычку подсаливать приготовленную пищу, не пробуя ее?</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3A0AB5F"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5DB0C84" w14:textId="77777777" w:rsidR="00537B8A" w:rsidRPr="00170D42" w:rsidRDefault="00F806BE">
            <w:r w:rsidRPr="00170D42">
              <w:t>Нет</w:t>
            </w:r>
          </w:p>
        </w:tc>
      </w:tr>
      <w:tr w:rsidR="00537B8A" w:rsidRPr="00170D42" w14:paraId="022949DC" w14:textId="77777777">
        <w:tc>
          <w:tcPr>
            <w:tcW w:w="72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1937420" w14:textId="77777777" w:rsidR="00537B8A" w:rsidRPr="00170D42" w:rsidRDefault="00F806BE">
            <w:pPr>
              <w:jc w:val="center"/>
            </w:pPr>
            <w:r w:rsidRPr="00170D42">
              <w:t>24</w:t>
            </w:r>
          </w:p>
        </w:tc>
        <w:tc>
          <w:tcPr>
            <w:tcW w:w="7087"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20DAD7DA" w14:textId="77777777" w:rsidR="00537B8A" w:rsidRPr="00170D42" w:rsidRDefault="00F806BE">
            <w:r w:rsidRPr="00170D42">
              <w:t>Принимали ли Вы за последний год психотропные или наркотические вещества без назначения врача?</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6979313"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FF20150" w14:textId="77777777" w:rsidR="00537B8A" w:rsidRPr="00170D42" w:rsidRDefault="00F806BE">
            <w:r w:rsidRPr="00170D42">
              <w:t>Нет</w:t>
            </w:r>
          </w:p>
        </w:tc>
      </w:tr>
      <w:tr w:rsidR="00537B8A" w:rsidRPr="00170D42" w14:paraId="73449983" w14:textId="77777777">
        <w:tc>
          <w:tcPr>
            <w:tcW w:w="725" w:type="dxa"/>
            <w:vMerge w:val="restart"/>
            <w:tcBorders>
              <w:top w:val="single" w:sz="4" w:space="0" w:color="000000"/>
              <w:left w:val="single" w:sz="4" w:space="0" w:color="000000"/>
              <w:bottom w:val="single" w:sz="4" w:space="0" w:color="000000"/>
              <w:right w:val="single" w:sz="4" w:space="0" w:color="000000"/>
            </w:tcBorders>
            <w:tcMar>
              <w:left w:w="10" w:type="dxa"/>
              <w:right w:w="10" w:type="dxa"/>
            </w:tcMar>
          </w:tcPr>
          <w:p w14:paraId="050330B4" w14:textId="77777777" w:rsidR="00537B8A" w:rsidRPr="00170D42" w:rsidRDefault="00F806BE">
            <w:pPr>
              <w:jc w:val="center"/>
            </w:pPr>
            <w:r w:rsidRPr="00170D42">
              <w:t>25.</w:t>
            </w:r>
          </w:p>
        </w:tc>
        <w:tc>
          <w:tcPr>
            <w:tcW w:w="10049" w:type="dxa"/>
            <w:gridSpan w:val="7"/>
            <w:tcBorders>
              <w:top w:val="single" w:sz="4" w:space="0" w:color="000000"/>
              <w:left w:val="single" w:sz="4" w:space="0" w:color="000000"/>
              <w:bottom w:val="single" w:sz="4" w:space="0" w:color="000000"/>
              <w:right w:val="single" w:sz="4" w:space="0" w:color="000000"/>
            </w:tcBorders>
            <w:tcMar>
              <w:left w:w="10" w:type="dxa"/>
              <w:right w:w="10" w:type="dxa"/>
            </w:tcMar>
          </w:tcPr>
          <w:p w14:paraId="66700A36" w14:textId="77777777" w:rsidR="00537B8A" w:rsidRPr="00170D42" w:rsidRDefault="00F806BE">
            <w:r w:rsidRPr="00170D42">
              <w:t>Как часто Вы употребляете алкогольные напитки?</w:t>
            </w:r>
          </w:p>
        </w:tc>
      </w:tr>
      <w:tr w:rsidR="00537B8A" w:rsidRPr="00170D42" w14:paraId="10639D16" w14:textId="77777777">
        <w:tc>
          <w:tcPr>
            <w:tcW w:w="725" w:type="dxa"/>
            <w:vMerge/>
            <w:tcBorders>
              <w:top w:val="single" w:sz="4" w:space="0" w:color="000000"/>
              <w:left w:val="single" w:sz="4" w:space="0" w:color="000000"/>
              <w:bottom w:val="single" w:sz="4" w:space="0" w:color="000000"/>
              <w:right w:val="single" w:sz="4" w:space="0" w:color="000000"/>
            </w:tcBorders>
            <w:tcMar>
              <w:left w:w="10" w:type="dxa"/>
              <w:right w:w="10" w:type="dxa"/>
            </w:tcMar>
          </w:tcPr>
          <w:p w14:paraId="29C23AB1" w14:textId="77777777" w:rsidR="00537B8A" w:rsidRPr="00170D42" w:rsidRDefault="00537B8A"/>
        </w:tc>
        <w:tc>
          <w:tcPr>
            <w:tcW w:w="1961" w:type="dxa"/>
            <w:gridSpan w:val="2"/>
            <w:tcBorders>
              <w:top w:val="single" w:sz="4" w:space="0" w:color="000000"/>
              <w:left w:val="single" w:sz="4" w:space="0" w:color="000000"/>
              <w:bottom w:val="nil"/>
              <w:right w:val="single" w:sz="4" w:space="0" w:color="000000"/>
            </w:tcBorders>
            <w:tcMar>
              <w:left w:w="10" w:type="dxa"/>
              <w:right w:w="10" w:type="dxa"/>
            </w:tcMar>
          </w:tcPr>
          <w:p w14:paraId="1B5254C5" w14:textId="77777777" w:rsidR="00537B8A" w:rsidRPr="00170D42" w:rsidRDefault="00F806BE">
            <w:r w:rsidRPr="00170D42">
              <w:t>Никогда</w:t>
            </w:r>
          </w:p>
        </w:tc>
        <w:tc>
          <w:tcPr>
            <w:tcW w:w="1643" w:type="dxa"/>
            <w:tcBorders>
              <w:top w:val="single" w:sz="4" w:space="0" w:color="000000"/>
              <w:left w:val="single" w:sz="4" w:space="0" w:color="000000"/>
              <w:bottom w:val="nil"/>
              <w:right w:val="single" w:sz="4" w:space="0" w:color="000000"/>
            </w:tcBorders>
            <w:tcMar>
              <w:left w:w="10" w:type="dxa"/>
              <w:right w:w="10" w:type="dxa"/>
            </w:tcMar>
          </w:tcPr>
          <w:p w14:paraId="408AD372" w14:textId="77777777" w:rsidR="00537B8A" w:rsidRPr="00170D42" w:rsidRDefault="00F806BE">
            <w:r w:rsidRPr="00170D42">
              <w:t>Раз в месяц и реже</w:t>
            </w:r>
          </w:p>
        </w:tc>
        <w:tc>
          <w:tcPr>
            <w:tcW w:w="1643" w:type="dxa"/>
            <w:tcBorders>
              <w:top w:val="single" w:sz="4" w:space="0" w:color="000000"/>
              <w:left w:val="single" w:sz="4" w:space="0" w:color="000000"/>
              <w:bottom w:val="nil"/>
              <w:right w:val="single" w:sz="4" w:space="0" w:color="000000"/>
            </w:tcBorders>
            <w:tcMar>
              <w:left w:w="10" w:type="dxa"/>
              <w:right w:w="10" w:type="dxa"/>
            </w:tcMar>
          </w:tcPr>
          <w:p w14:paraId="28DE9A00" w14:textId="77777777" w:rsidR="00537B8A" w:rsidRPr="00170D42" w:rsidRDefault="00F806BE">
            <w:r w:rsidRPr="00170D42">
              <w:t>2 - 4 раза в месяц</w:t>
            </w:r>
          </w:p>
        </w:tc>
        <w:tc>
          <w:tcPr>
            <w:tcW w:w="3243" w:type="dxa"/>
            <w:gridSpan w:val="2"/>
            <w:tcBorders>
              <w:top w:val="single" w:sz="4" w:space="0" w:color="000000"/>
              <w:left w:val="single" w:sz="4" w:space="0" w:color="000000"/>
              <w:bottom w:val="nil"/>
              <w:right w:val="single" w:sz="4" w:space="0" w:color="000000"/>
            </w:tcBorders>
            <w:tcMar>
              <w:left w:w="10" w:type="dxa"/>
              <w:right w:w="10" w:type="dxa"/>
            </w:tcMar>
          </w:tcPr>
          <w:p w14:paraId="7EC6C6D1" w14:textId="77777777" w:rsidR="00537B8A" w:rsidRPr="00170D42" w:rsidRDefault="00F806BE">
            <w:r w:rsidRPr="00170D42">
              <w:t>2 - 3 раза в неделю</w:t>
            </w:r>
          </w:p>
        </w:tc>
        <w:tc>
          <w:tcPr>
            <w:tcW w:w="1559" w:type="dxa"/>
            <w:tcBorders>
              <w:top w:val="single" w:sz="4" w:space="0" w:color="000000"/>
              <w:left w:val="single" w:sz="4" w:space="0" w:color="000000"/>
              <w:bottom w:val="nil"/>
              <w:right w:val="single" w:sz="4" w:space="0" w:color="000000"/>
            </w:tcBorders>
            <w:tcMar>
              <w:left w:w="10" w:type="dxa"/>
              <w:right w:w="10" w:type="dxa"/>
            </w:tcMar>
          </w:tcPr>
          <w:p w14:paraId="2AC63172" w14:textId="77777777" w:rsidR="00537B8A" w:rsidRPr="00170D42" w:rsidRDefault="00F806BE">
            <w:r w:rsidRPr="00170D42">
              <w:rPr>
                <w:noProof/>
              </w:rPr>
              <w:drawing>
                <wp:inline distT="0" distB="0" distL="0" distR="0" wp14:anchorId="106267B5" wp14:editId="2A31537E">
                  <wp:extent cx="104140" cy="1244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104140" cy="124460"/>
                          </a:xfrm>
                          <a:prstGeom prst="rect">
                            <a:avLst/>
                          </a:prstGeom>
                        </pic:spPr>
                      </pic:pic>
                    </a:graphicData>
                  </a:graphic>
                </wp:inline>
              </w:drawing>
            </w:r>
            <w:r w:rsidRPr="00170D42">
              <w:t xml:space="preserve"> 4 раз в неделю</w:t>
            </w:r>
          </w:p>
        </w:tc>
      </w:tr>
      <w:tr w:rsidR="00537B8A" w:rsidRPr="00170D42" w14:paraId="7784179D" w14:textId="77777777">
        <w:tc>
          <w:tcPr>
            <w:tcW w:w="725" w:type="dxa"/>
            <w:vMerge/>
            <w:tcBorders>
              <w:top w:val="single" w:sz="4" w:space="0" w:color="000000"/>
              <w:left w:val="single" w:sz="4" w:space="0" w:color="000000"/>
              <w:bottom w:val="single" w:sz="4" w:space="0" w:color="000000"/>
              <w:right w:val="single" w:sz="4" w:space="0" w:color="000000"/>
            </w:tcBorders>
            <w:tcMar>
              <w:left w:w="10" w:type="dxa"/>
              <w:right w:w="10" w:type="dxa"/>
            </w:tcMar>
          </w:tcPr>
          <w:p w14:paraId="588E1115" w14:textId="77777777" w:rsidR="00537B8A" w:rsidRPr="00170D42" w:rsidRDefault="00537B8A"/>
        </w:tc>
        <w:tc>
          <w:tcPr>
            <w:tcW w:w="1961" w:type="dxa"/>
            <w:gridSpan w:val="2"/>
            <w:tcBorders>
              <w:top w:val="nil"/>
              <w:left w:val="single" w:sz="4" w:space="0" w:color="000000"/>
              <w:bottom w:val="single" w:sz="4" w:space="0" w:color="000000"/>
              <w:right w:val="single" w:sz="4" w:space="0" w:color="000000"/>
            </w:tcBorders>
            <w:tcMar>
              <w:left w:w="10" w:type="dxa"/>
              <w:right w:w="10" w:type="dxa"/>
            </w:tcMar>
          </w:tcPr>
          <w:p w14:paraId="5D324664" w14:textId="77777777" w:rsidR="00537B8A" w:rsidRPr="00170D42" w:rsidRDefault="00F806BE">
            <w:r w:rsidRPr="00170D42">
              <w:t>(0 баллов)</w:t>
            </w:r>
          </w:p>
        </w:tc>
        <w:tc>
          <w:tcPr>
            <w:tcW w:w="1643" w:type="dxa"/>
            <w:tcBorders>
              <w:top w:val="nil"/>
              <w:left w:val="single" w:sz="4" w:space="0" w:color="000000"/>
              <w:bottom w:val="single" w:sz="4" w:space="0" w:color="000000"/>
              <w:right w:val="single" w:sz="4" w:space="0" w:color="000000"/>
            </w:tcBorders>
            <w:tcMar>
              <w:left w:w="10" w:type="dxa"/>
              <w:right w:w="10" w:type="dxa"/>
            </w:tcMar>
          </w:tcPr>
          <w:p w14:paraId="6CC35C84" w14:textId="77777777" w:rsidR="00537B8A" w:rsidRPr="00170D42" w:rsidRDefault="00F806BE">
            <w:r w:rsidRPr="00170D42">
              <w:t>(1 балл)</w:t>
            </w:r>
          </w:p>
        </w:tc>
        <w:tc>
          <w:tcPr>
            <w:tcW w:w="1643" w:type="dxa"/>
            <w:tcBorders>
              <w:top w:val="nil"/>
              <w:left w:val="single" w:sz="4" w:space="0" w:color="000000"/>
              <w:bottom w:val="single" w:sz="4" w:space="0" w:color="000000"/>
              <w:right w:val="single" w:sz="4" w:space="0" w:color="000000"/>
            </w:tcBorders>
            <w:tcMar>
              <w:left w:w="10" w:type="dxa"/>
              <w:right w:w="10" w:type="dxa"/>
            </w:tcMar>
          </w:tcPr>
          <w:p w14:paraId="1DC12D44" w14:textId="77777777" w:rsidR="00537B8A" w:rsidRPr="00170D42" w:rsidRDefault="00F806BE">
            <w:r w:rsidRPr="00170D42">
              <w:t>(2 балла)</w:t>
            </w:r>
          </w:p>
        </w:tc>
        <w:tc>
          <w:tcPr>
            <w:tcW w:w="3243" w:type="dxa"/>
            <w:gridSpan w:val="2"/>
            <w:tcBorders>
              <w:top w:val="nil"/>
              <w:left w:val="single" w:sz="4" w:space="0" w:color="000000"/>
              <w:bottom w:val="single" w:sz="4" w:space="0" w:color="000000"/>
              <w:right w:val="single" w:sz="4" w:space="0" w:color="000000"/>
            </w:tcBorders>
            <w:tcMar>
              <w:left w:w="10" w:type="dxa"/>
              <w:right w:w="10" w:type="dxa"/>
            </w:tcMar>
          </w:tcPr>
          <w:p w14:paraId="16F2402E" w14:textId="77777777" w:rsidR="00537B8A" w:rsidRPr="00170D42" w:rsidRDefault="00F806BE">
            <w:r w:rsidRPr="00170D42">
              <w:t>(3 балла)</w:t>
            </w:r>
          </w:p>
        </w:tc>
        <w:tc>
          <w:tcPr>
            <w:tcW w:w="1559" w:type="dxa"/>
            <w:tcBorders>
              <w:top w:val="nil"/>
              <w:left w:val="single" w:sz="4" w:space="0" w:color="000000"/>
              <w:bottom w:val="single" w:sz="4" w:space="0" w:color="000000"/>
              <w:right w:val="single" w:sz="4" w:space="0" w:color="000000"/>
            </w:tcBorders>
            <w:tcMar>
              <w:left w:w="10" w:type="dxa"/>
              <w:right w:w="10" w:type="dxa"/>
            </w:tcMar>
          </w:tcPr>
          <w:p w14:paraId="6694DA35" w14:textId="77777777" w:rsidR="00537B8A" w:rsidRPr="00170D42" w:rsidRDefault="00F806BE">
            <w:r w:rsidRPr="00170D42">
              <w:t>(4 балла)</w:t>
            </w:r>
          </w:p>
        </w:tc>
      </w:tr>
      <w:tr w:rsidR="00537B8A" w:rsidRPr="00170D42" w14:paraId="675467EA" w14:textId="77777777">
        <w:tc>
          <w:tcPr>
            <w:tcW w:w="725" w:type="dxa"/>
            <w:vMerge w:val="restart"/>
            <w:tcBorders>
              <w:top w:val="single" w:sz="4" w:space="0" w:color="000000"/>
              <w:left w:val="single" w:sz="4" w:space="0" w:color="000000"/>
              <w:bottom w:val="single" w:sz="4" w:space="0" w:color="000000"/>
              <w:right w:val="single" w:sz="4" w:space="0" w:color="000000"/>
            </w:tcBorders>
            <w:tcMar>
              <w:left w:w="10" w:type="dxa"/>
              <w:right w:w="10" w:type="dxa"/>
            </w:tcMar>
          </w:tcPr>
          <w:p w14:paraId="218AE59D" w14:textId="77777777" w:rsidR="00537B8A" w:rsidRPr="00170D42" w:rsidRDefault="00F806BE">
            <w:pPr>
              <w:jc w:val="center"/>
            </w:pPr>
            <w:r w:rsidRPr="00170D42">
              <w:t>26.</w:t>
            </w:r>
          </w:p>
        </w:tc>
        <w:tc>
          <w:tcPr>
            <w:tcW w:w="10049" w:type="dxa"/>
            <w:gridSpan w:val="7"/>
            <w:tcBorders>
              <w:top w:val="single" w:sz="4" w:space="0" w:color="000000"/>
              <w:left w:val="single" w:sz="4" w:space="0" w:color="000000"/>
              <w:bottom w:val="single" w:sz="4" w:space="0" w:color="000000"/>
              <w:right w:val="single" w:sz="4" w:space="0" w:color="000000"/>
            </w:tcBorders>
            <w:tcMar>
              <w:left w:w="10" w:type="dxa"/>
              <w:right w:w="10" w:type="dxa"/>
            </w:tcMar>
          </w:tcPr>
          <w:p w14:paraId="68976A03" w14:textId="77777777" w:rsidR="00537B8A" w:rsidRPr="00170D42" w:rsidRDefault="00F806BE">
            <w:r w:rsidRPr="00170D42">
              <w:t>Какое количество алкогольных напитков (сколько порций) вы выпиваете обычно за один раз?</w:t>
            </w:r>
          </w:p>
          <w:p w14:paraId="13CAD4DA" w14:textId="77777777" w:rsidR="00537B8A" w:rsidRPr="00170D42" w:rsidRDefault="00F806BE">
            <w:r w:rsidRPr="00170D42">
              <w:t>1 порция равна 12 мл чистого этанола ИЛИ 30 мл крепкого алкоголя (водки) ИЛИ 100 мл сухого вина ИЛИ 300 мл пива</w:t>
            </w:r>
          </w:p>
        </w:tc>
      </w:tr>
      <w:tr w:rsidR="00537B8A" w:rsidRPr="00170D42" w14:paraId="4698A222" w14:textId="77777777">
        <w:tc>
          <w:tcPr>
            <w:tcW w:w="725" w:type="dxa"/>
            <w:vMerge/>
            <w:tcBorders>
              <w:top w:val="single" w:sz="4" w:space="0" w:color="000000"/>
              <w:left w:val="single" w:sz="4" w:space="0" w:color="000000"/>
              <w:bottom w:val="single" w:sz="4" w:space="0" w:color="000000"/>
              <w:right w:val="single" w:sz="4" w:space="0" w:color="000000"/>
            </w:tcBorders>
            <w:tcMar>
              <w:left w:w="10" w:type="dxa"/>
              <w:right w:w="10" w:type="dxa"/>
            </w:tcMar>
          </w:tcPr>
          <w:p w14:paraId="2C23691B" w14:textId="77777777" w:rsidR="00537B8A" w:rsidRPr="00170D42" w:rsidRDefault="00537B8A"/>
        </w:tc>
        <w:tc>
          <w:tcPr>
            <w:tcW w:w="1961" w:type="dxa"/>
            <w:gridSpan w:val="2"/>
            <w:tcBorders>
              <w:top w:val="single" w:sz="4" w:space="0" w:color="000000"/>
              <w:left w:val="single" w:sz="4" w:space="0" w:color="000000"/>
              <w:bottom w:val="nil"/>
              <w:right w:val="single" w:sz="4" w:space="0" w:color="000000"/>
            </w:tcBorders>
            <w:tcMar>
              <w:left w:w="10" w:type="dxa"/>
              <w:right w:w="10" w:type="dxa"/>
            </w:tcMar>
          </w:tcPr>
          <w:p w14:paraId="6583F644" w14:textId="77777777" w:rsidR="00537B8A" w:rsidRPr="00170D42" w:rsidRDefault="00F806BE">
            <w:r w:rsidRPr="00170D42">
              <w:t>1 - 2 порции</w:t>
            </w:r>
          </w:p>
        </w:tc>
        <w:tc>
          <w:tcPr>
            <w:tcW w:w="1643" w:type="dxa"/>
            <w:tcBorders>
              <w:top w:val="single" w:sz="4" w:space="0" w:color="000000"/>
              <w:left w:val="single" w:sz="4" w:space="0" w:color="000000"/>
              <w:bottom w:val="nil"/>
              <w:right w:val="single" w:sz="4" w:space="0" w:color="000000"/>
            </w:tcBorders>
            <w:tcMar>
              <w:left w:w="10" w:type="dxa"/>
              <w:right w:w="10" w:type="dxa"/>
            </w:tcMar>
          </w:tcPr>
          <w:p w14:paraId="128B7728" w14:textId="77777777" w:rsidR="00537B8A" w:rsidRPr="00170D42" w:rsidRDefault="00F806BE">
            <w:r w:rsidRPr="00170D42">
              <w:t>3 - 4 порции</w:t>
            </w:r>
          </w:p>
        </w:tc>
        <w:tc>
          <w:tcPr>
            <w:tcW w:w="1643" w:type="dxa"/>
            <w:tcBorders>
              <w:top w:val="single" w:sz="4" w:space="0" w:color="000000"/>
              <w:left w:val="single" w:sz="4" w:space="0" w:color="000000"/>
              <w:bottom w:val="nil"/>
              <w:right w:val="single" w:sz="4" w:space="0" w:color="000000"/>
            </w:tcBorders>
            <w:tcMar>
              <w:left w:w="10" w:type="dxa"/>
              <w:right w:w="10" w:type="dxa"/>
            </w:tcMar>
          </w:tcPr>
          <w:p w14:paraId="0B66F4F4" w14:textId="77777777" w:rsidR="00537B8A" w:rsidRPr="00170D42" w:rsidRDefault="00F806BE">
            <w:r w:rsidRPr="00170D42">
              <w:t>5 - 6 порций</w:t>
            </w:r>
          </w:p>
        </w:tc>
        <w:tc>
          <w:tcPr>
            <w:tcW w:w="3243" w:type="dxa"/>
            <w:gridSpan w:val="2"/>
            <w:tcBorders>
              <w:top w:val="single" w:sz="4" w:space="0" w:color="000000"/>
              <w:left w:val="single" w:sz="4" w:space="0" w:color="000000"/>
              <w:bottom w:val="nil"/>
              <w:right w:val="single" w:sz="4" w:space="0" w:color="000000"/>
            </w:tcBorders>
            <w:tcMar>
              <w:left w:w="10" w:type="dxa"/>
              <w:right w:w="10" w:type="dxa"/>
            </w:tcMar>
          </w:tcPr>
          <w:p w14:paraId="07CFE9B2" w14:textId="77777777" w:rsidR="00537B8A" w:rsidRPr="00170D42" w:rsidRDefault="00F806BE">
            <w:r w:rsidRPr="00170D42">
              <w:t>7 - 9 порций</w:t>
            </w:r>
          </w:p>
        </w:tc>
        <w:tc>
          <w:tcPr>
            <w:tcW w:w="1559" w:type="dxa"/>
            <w:tcBorders>
              <w:top w:val="single" w:sz="4" w:space="0" w:color="000000"/>
              <w:left w:val="single" w:sz="4" w:space="0" w:color="000000"/>
              <w:bottom w:val="nil"/>
              <w:right w:val="single" w:sz="4" w:space="0" w:color="000000"/>
            </w:tcBorders>
            <w:tcMar>
              <w:left w:w="10" w:type="dxa"/>
              <w:right w:w="10" w:type="dxa"/>
            </w:tcMar>
          </w:tcPr>
          <w:p w14:paraId="4E44F5DB" w14:textId="77777777" w:rsidR="00537B8A" w:rsidRPr="00170D42" w:rsidRDefault="00F806BE">
            <w:r w:rsidRPr="00170D42">
              <w:rPr>
                <w:noProof/>
              </w:rPr>
              <w:drawing>
                <wp:inline distT="0" distB="0" distL="0" distR="0" wp14:anchorId="415CD269" wp14:editId="2100D6B2">
                  <wp:extent cx="104140" cy="12446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rcRect/>
                          <a:stretch/>
                        </pic:blipFill>
                        <pic:spPr>
                          <a:xfrm>
                            <a:off x="0" y="0"/>
                            <a:ext cx="104140" cy="124460"/>
                          </a:xfrm>
                          <a:prstGeom prst="rect">
                            <a:avLst/>
                          </a:prstGeom>
                        </pic:spPr>
                      </pic:pic>
                    </a:graphicData>
                  </a:graphic>
                </wp:inline>
              </w:drawing>
            </w:r>
            <w:r w:rsidRPr="00170D42">
              <w:t xml:space="preserve"> 10 порций</w:t>
            </w:r>
          </w:p>
        </w:tc>
      </w:tr>
      <w:tr w:rsidR="00537B8A" w:rsidRPr="00170D42" w14:paraId="1F49212E" w14:textId="77777777">
        <w:tc>
          <w:tcPr>
            <w:tcW w:w="725" w:type="dxa"/>
            <w:vMerge/>
            <w:tcBorders>
              <w:top w:val="single" w:sz="4" w:space="0" w:color="000000"/>
              <w:left w:val="single" w:sz="4" w:space="0" w:color="000000"/>
              <w:bottom w:val="single" w:sz="4" w:space="0" w:color="000000"/>
              <w:right w:val="single" w:sz="4" w:space="0" w:color="000000"/>
            </w:tcBorders>
            <w:tcMar>
              <w:left w:w="10" w:type="dxa"/>
              <w:right w:w="10" w:type="dxa"/>
            </w:tcMar>
          </w:tcPr>
          <w:p w14:paraId="6890C871" w14:textId="77777777" w:rsidR="00537B8A" w:rsidRPr="00170D42" w:rsidRDefault="00537B8A"/>
        </w:tc>
        <w:tc>
          <w:tcPr>
            <w:tcW w:w="1961" w:type="dxa"/>
            <w:gridSpan w:val="2"/>
            <w:tcBorders>
              <w:top w:val="nil"/>
              <w:left w:val="single" w:sz="4" w:space="0" w:color="000000"/>
              <w:bottom w:val="single" w:sz="4" w:space="0" w:color="000000"/>
              <w:right w:val="single" w:sz="4" w:space="0" w:color="000000"/>
            </w:tcBorders>
            <w:tcMar>
              <w:left w:w="10" w:type="dxa"/>
              <w:right w:w="10" w:type="dxa"/>
            </w:tcMar>
          </w:tcPr>
          <w:p w14:paraId="15668BF1" w14:textId="77777777" w:rsidR="00537B8A" w:rsidRPr="00170D42" w:rsidRDefault="00F806BE">
            <w:r w:rsidRPr="00170D42">
              <w:t>(0 баллов)</w:t>
            </w:r>
          </w:p>
        </w:tc>
        <w:tc>
          <w:tcPr>
            <w:tcW w:w="1643" w:type="dxa"/>
            <w:tcBorders>
              <w:top w:val="nil"/>
              <w:left w:val="single" w:sz="4" w:space="0" w:color="000000"/>
              <w:bottom w:val="single" w:sz="4" w:space="0" w:color="000000"/>
              <w:right w:val="single" w:sz="4" w:space="0" w:color="000000"/>
            </w:tcBorders>
            <w:tcMar>
              <w:left w:w="10" w:type="dxa"/>
              <w:right w:w="10" w:type="dxa"/>
            </w:tcMar>
          </w:tcPr>
          <w:p w14:paraId="1A135DD1" w14:textId="77777777" w:rsidR="00537B8A" w:rsidRPr="00170D42" w:rsidRDefault="00F806BE">
            <w:r w:rsidRPr="00170D42">
              <w:t>(1 балл)</w:t>
            </w:r>
          </w:p>
        </w:tc>
        <w:tc>
          <w:tcPr>
            <w:tcW w:w="1643" w:type="dxa"/>
            <w:tcBorders>
              <w:top w:val="nil"/>
              <w:left w:val="single" w:sz="4" w:space="0" w:color="000000"/>
              <w:bottom w:val="single" w:sz="4" w:space="0" w:color="000000"/>
              <w:right w:val="single" w:sz="4" w:space="0" w:color="000000"/>
            </w:tcBorders>
            <w:tcMar>
              <w:left w:w="10" w:type="dxa"/>
              <w:right w:w="10" w:type="dxa"/>
            </w:tcMar>
          </w:tcPr>
          <w:p w14:paraId="7402D66A" w14:textId="77777777" w:rsidR="00537B8A" w:rsidRPr="00170D42" w:rsidRDefault="00F806BE">
            <w:r w:rsidRPr="00170D42">
              <w:t>(2 балла)</w:t>
            </w:r>
          </w:p>
        </w:tc>
        <w:tc>
          <w:tcPr>
            <w:tcW w:w="3243" w:type="dxa"/>
            <w:gridSpan w:val="2"/>
            <w:tcBorders>
              <w:top w:val="nil"/>
              <w:left w:val="single" w:sz="4" w:space="0" w:color="000000"/>
              <w:bottom w:val="single" w:sz="4" w:space="0" w:color="000000"/>
              <w:right w:val="single" w:sz="4" w:space="0" w:color="000000"/>
            </w:tcBorders>
            <w:tcMar>
              <w:left w:w="10" w:type="dxa"/>
              <w:right w:w="10" w:type="dxa"/>
            </w:tcMar>
          </w:tcPr>
          <w:p w14:paraId="2BE8A941" w14:textId="77777777" w:rsidR="00537B8A" w:rsidRPr="00170D42" w:rsidRDefault="00F806BE">
            <w:r w:rsidRPr="00170D42">
              <w:t>(3 балла)</w:t>
            </w:r>
          </w:p>
        </w:tc>
        <w:tc>
          <w:tcPr>
            <w:tcW w:w="1559" w:type="dxa"/>
            <w:tcBorders>
              <w:top w:val="nil"/>
              <w:left w:val="single" w:sz="4" w:space="0" w:color="000000"/>
              <w:bottom w:val="single" w:sz="4" w:space="0" w:color="000000"/>
              <w:right w:val="single" w:sz="4" w:space="0" w:color="000000"/>
            </w:tcBorders>
            <w:tcMar>
              <w:left w:w="10" w:type="dxa"/>
              <w:right w:w="10" w:type="dxa"/>
            </w:tcMar>
          </w:tcPr>
          <w:p w14:paraId="17B1E920" w14:textId="77777777" w:rsidR="00537B8A" w:rsidRPr="00170D42" w:rsidRDefault="00F806BE">
            <w:r w:rsidRPr="00170D42">
              <w:t>(4 балла)</w:t>
            </w:r>
          </w:p>
        </w:tc>
      </w:tr>
      <w:tr w:rsidR="00537B8A" w:rsidRPr="00170D42" w14:paraId="16506E89" w14:textId="77777777">
        <w:tc>
          <w:tcPr>
            <w:tcW w:w="725" w:type="dxa"/>
            <w:vMerge w:val="restart"/>
            <w:tcBorders>
              <w:top w:val="single" w:sz="4" w:space="0" w:color="000000"/>
              <w:left w:val="single" w:sz="4" w:space="0" w:color="000000"/>
              <w:bottom w:val="single" w:sz="4" w:space="0" w:color="000000"/>
              <w:right w:val="single" w:sz="4" w:space="0" w:color="000000"/>
            </w:tcBorders>
            <w:tcMar>
              <w:left w:w="10" w:type="dxa"/>
              <w:right w:w="10" w:type="dxa"/>
            </w:tcMar>
          </w:tcPr>
          <w:p w14:paraId="538AB029" w14:textId="77777777" w:rsidR="00537B8A" w:rsidRPr="00170D42" w:rsidRDefault="00F806BE">
            <w:pPr>
              <w:jc w:val="center"/>
            </w:pPr>
            <w:r w:rsidRPr="00170D42">
              <w:t>27.</w:t>
            </w:r>
          </w:p>
        </w:tc>
        <w:tc>
          <w:tcPr>
            <w:tcW w:w="10049" w:type="dxa"/>
            <w:gridSpan w:val="7"/>
            <w:tcBorders>
              <w:top w:val="single" w:sz="4" w:space="0" w:color="000000"/>
              <w:left w:val="single" w:sz="4" w:space="0" w:color="000000"/>
              <w:bottom w:val="single" w:sz="4" w:space="0" w:color="000000"/>
              <w:right w:val="single" w:sz="4" w:space="0" w:color="000000"/>
            </w:tcBorders>
            <w:tcMar>
              <w:left w:w="10" w:type="dxa"/>
              <w:right w:w="10" w:type="dxa"/>
            </w:tcMar>
          </w:tcPr>
          <w:p w14:paraId="0A94F58E" w14:textId="77777777" w:rsidR="00537B8A" w:rsidRPr="00170D42" w:rsidRDefault="00F806BE">
            <w:r w:rsidRPr="00170D42">
              <w:t>Как часто Вы употребляете за один раз 6 или более порций?</w:t>
            </w:r>
          </w:p>
          <w:p w14:paraId="0F9D0834" w14:textId="77777777" w:rsidR="00537B8A" w:rsidRPr="00170D42" w:rsidRDefault="00F806BE">
            <w:r w:rsidRPr="00170D42">
              <w:t>6 порций равны ИЛИ 180 мл крепкого алкоголя (водки) ИЛИ 600 мл сухого вина ИЛИ 1,8 л пива</w:t>
            </w:r>
          </w:p>
        </w:tc>
      </w:tr>
      <w:tr w:rsidR="00537B8A" w:rsidRPr="00170D42" w14:paraId="30CC35BC" w14:textId="77777777">
        <w:tc>
          <w:tcPr>
            <w:tcW w:w="725" w:type="dxa"/>
            <w:vMerge/>
            <w:tcBorders>
              <w:top w:val="single" w:sz="4" w:space="0" w:color="000000"/>
              <w:left w:val="single" w:sz="4" w:space="0" w:color="000000"/>
              <w:bottom w:val="single" w:sz="4" w:space="0" w:color="000000"/>
              <w:right w:val="single" w:sz="4" w:space="0" w:color="000000"/>
            </w:tcBorders>
            <w:tcMar>
              <w:left w:w="10" w:type="dxa"/>
              <w:right w:w="10" w:type="dxa"/>
            </w:tcMar>
          </w:tcPr>
          <w:p w14:paraId="26AD47BA" w14:textId="77777777" w:rsidR="00537B8A" w:rsidRPr="00170D42" w:rsidRDefault="00537B8A"/>
        </w:tc>
        <w:tc>
          <w:tcPr>
            <w:tcW w:w="1961" w:type="dxa"/>
            <w:gridSpan w:val="2"/>
            <w:tcBorders>
              <w:top w:val="single" w:sz="4" w:space="0" w:color="000000"/>
              <w:left w:val="single" w:sz="4" w:space="0" w:color="000000"/>
              <w:bottom w:val="nil"/>
              <w:right w:val="single" w:sz="4" w:space="0" w:color="000000"/>
            </w:tcBorders>
            <w:tcMar>
              <w:left w:w="10" w:type="dxa"/>
              <w:right w:w="10" w:type="dxa"/>
            </w:tcMar>
          </w:tcPr>
          <w:p w14:paraId="60A568C2" w14:textId="77777777" w:rsidR="00537B8A" w:rsidRPr="00170D42" w:rsidRDefault="00F806BE">
            <w:r w:rsidRPr="00170D42">
              <w:t>Никогда</w:t>
            </w:r>
          </w:p>
        </w:tc>
        <w:tc>
          <w:tcPr>
            <w:tcW w:w="1643" w:type="dxa"/>
            <w:tcBorders>
              <w:top w:val="single" w:sz="4" w:space="0" w:color="000000"/>
              <w:left w:val="single" w:sz="4" w:space="0" w:color="000000"/>
              <w:bottom w:val="nil"/>
              <w:right w:val="single" w:sz="4" w:space="0" w:color="000000"/>
            </w:tcBorders>
            <w:tcMar>
              <w:left w:w="10" w:type="dxa"/>
              <w:right w:w="10" w:type="dxa"/>
            </w:tcMar>
          </w:tcPr>
          <w:p w14:paraId="44B0D18A" w14:textId="77777777" w:rsidR="00537B8A" w:rsidRPr="00170D42" w:rsidRDefault="00F806BE">
            <w:r w:rsidRPr="00170D42">
              <w:t>Раз в месяц и реже</w:t>
            </w:r>
          </w:p>
        </w:tc>
        <w:tc>
          <w:tcPr>
            <w:tcW w:w="1643" w:type="dxa"/>
            <w:tcBorders>
              <w:top w:val="single" w:sz="4" w:space="0" w:color="000000"/>
              <w:left w:val="single" w:sz="4" w:space="0" w:color="000000"/>
              <w:bottom w:val="nil"/>
              <w:right w:val="single" w:sz="4" w:space="0" w:color="000000"/>
            </w:tcBorders>
            <w:tcMar>
              <w:left w:w="10" w:type="dxa"/>
              <w:right w:w="10" w:type="dxa"/>
            </w:tcMar>
          </w:tcPr>
          <w:p w14:paraId="4E6366A9" w14:textId="77777777" w:rsidR="00537B8A" w:rsidRPr="00170D42" w:rsidRDefault="00F806BE">
            <w:r w:rsidRPr="00170D42">
              <w:t>2 - 4 раза в месяц</w:t>
            </w:r>
          </w:p>
        </w:tc>
        <w:tc>
          <w:tcPr>
            <w:tcW w:w="3243" w:type="dxa"/>
            <w:gridSpan w:val="2"/>
            <w:tcBorders>
              <w:top w:val="single" w:sz="4" w:space="0" w:color="000000"/>
              <w:left w:val="single" w:sz="4" w:space="0" w:color="000000"/>
              <w:bottom w:val="nil"/>
              <w:right w:val="single" w:sz="4" w:space="0" w:color="000000"/>
            </w:tcBorders>
            <w:tcMar>
              <w:left w:w="10" w:type="dxa"/>
              <w:right w:w="10" w:type="dxa"/>
            </w:tcMar>
          </w:tcPr>
          <w:p w14:paraId="56663ED4" w14:textId="77777777" w:rsidR="00537B8A" w:rsidRPr="00170D42" w:rsidRDefault="00F806BE">
            <w:r w:rsidRPr="00170D42">
              <w:t>2 - 3 раза в неделю</w:t>
            </w:r>
          </w:p>
        </w:tc>
        <w:tc>
          <w:tcPr>
            <w:tcW w:w="1559" w:type="dxa"/>
            <w:tcBorders>
              <w:top w:val="single" w:sz="4" w:space="0" w:color="000000"/>
              <w:left w:val="single" w:sz="4" w:space="0" w:color="000000"/>
              <w:bottom w:val="nil"/>
              <w:right w:val="single" w:sz="4" w:space="0" w:color="000000"/>
            </w:tcBorders>
            <w:tcMar>
              <w:left w:w="10" w:type="dxa"/>
              <w:right w:w="10" w:type="dxa"/>
            </w:tcMar>
          </w:tcPr>
          <w:p w14:paraId="2B853843" w14:textId="77777777" w:rsidR="00537B8A" w:rsidRPr="00170D42" w:rsidRDefault="00F806BE">
            <w:r w:rsidRPr="00170D42">
              <w:rPr>
                <w:noProof/>
              </w:rPr>
              <w:drawing>
                <wp:inline distT="0" distB="0" distL="0" distR="0" wp14:anchorId="38392842" wp14:editId="03CA2B4C">
                  <wp:extent cx="104140" cy="12446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rcRect/>
                          <a:stretch/>
                        </pic:blipFill>
                        <pic:spPr>
                          <a:xfrm>
                            <a:off x="0" y="0"/>
                            <a:ext cx="104140" cy="124460"/>
                          </a:xfrm>
                          <a:prstGeom prst="rect">
                            <a:avLst/>
                          </a:prstGeom>
                        </pic:spPr>
                      </pic:pic>
                    </a:graphicData>
                  </a:graphic>
                </wp:inline>
              </w:drawing>
            </w:r>
            <w:r w:rsidRPr="00170D42">
              <w:t xml:space="preserve"> 4 раз в неделю</w:t>
            </w:r>
          </w:p>
        </w:tc>
      </w:tr>
      <w:tr w:rsidR="00537B8A" w:rsidRPr="00170D42" w14:paraId="0D45A1B0" w14:textId="77777777">
        <w:tc>
          <w:tcPr>
            <w:tcW w:w="725" w:type="dxa"/>
            <w:vMerge/>
            <w:tcBorders>
              <w:top w:val="single" w:sz="4" w:space="0" w:color="000000"/>
              <w:left w:val="single" w:sz="4" w:space="0" w:color="000000"/>
              <w:bottom w:val="single" w:sz="4" w:space="0" w:color="000000"/>
              <w:right w:val="single" w:sz="4" w:space="0" w:color="000000"/>
            </w:tcBorders>
            <w:tcMar>
              <w:left w:w="10" w:type="dxa"/>
              <w:right w:w="10" w:type="dxa"/>
            </w:tcMar>
          </w:tcPr>
          <w:p w14:paraId="25364D82" w14:textId="77777777" w:rsidR="00537B8A" w:rsidRPr="00170D42" w:rsidRDefault="00537B8A"/>
        </w:tc>
        <w:tc>
          <w:tcPr>
            <w:tcW w:w="1961" w:type="dxa"/>
            <w:gridSpan w:val="2"/>
            <w:tcBorders>
              <w:top w:val="nil"/>
              <w:left w:val="single" w:sz="4" w:space="0" w:color="000000"/>
              <w:bottom w:val="single" w:sz="4" w:space="0" w:color="000000"/>
              <w:right w:val="single" w:sz="4" w:space="0" w:color="000000"/>
            </w:tcBorders>
            <w:tcMar>
              <w:left w:w="10" w:type="dxa"/>
              <w:right w:w="10" w:type="dxa"/>
            </w:tcMar>
          </w:tcPr>
          <w:p w14:paraId="2F483065" w14:textId="77777777" w:rsidR="00537B8A" w:rsidRPr="00170D42" w:rsidRDefault="00F806BE">
            <w:r w:rsidRPr="00170D42">
              <w:t>(0 баллов)</w:t>
            </w:r>
          </w:p>
        </w:tc>
        <w:tc>
          <w:tcPr>
            <w:tcW w:w="1643" w:type="dxa"/>
            <w:tcBorders>
              <w:top w:val="nil"/>
              <w:left w:val="single" w:sz="4" w:space="0" w:color="000000"/>
              <w:bottom w:val="single" w:sz="4" w:space="0" w:color="000000"/>
              <w:right w:val="single" w:sz="4" w:space="0" w:color="000000"/>
            </w:tcBorders>
            <w:tcMar>
              <w:left w:w="10" w:type="dxa"/>
              <w:right w:w="10" w:type="dxa"/>
            </w:tcMar>
          </w:tcPr>
          <w:p w14:paraId="7F75670F" w14:textId="77777777" w:rsidR="00537B8A" w:rsidRPr="00170D42" w:rsidRDefault="00F806BE">
            <w:r w:rsidRPr="00170D42">
              <w:t>(1 балл)</w:t>
            </w:r>
          </w:p>
        </w:tc>
        <w:tc>
          <w:tcPr>
            <w:tcW w:w="1643" w:type="dxa"/>
            <w:tcBorders>
              <w:top w:val="nil"/>
              <w:left w:val="single" w:sz="4" w:space="0" w:color="000000"/>
              <w:bottom w:val="single" w:sz="4" w:space="0" w:color="000000"/>
              <w:right w:val="single" w:sz="4" w:space="0" w:color="000000"/>
            </w:tcBorders>
            <w:tcMar>
              <w:left w:w="10" w:type="dxa"/>
              <w:right w:w="10" w:type="dxa"/>
            </w:tcMar>
          </w:tcPr>
          <w:p w14:paraId="55FF9885" w14:textId="77777777" w:rsidR="00537B8A" w:rsidRPr="00170D42" w:rsidRDefault="00F806BE">
            <w:r w:rsidRPr="00170D42">
              <w:t>(2 балла)</w:t>
            </w:r>
          </w:p>
        </w:tc>
        <w:tc>
          <w:tcPr>
            <w:tcW w:w="3243" w:type="dxa"/>
            <w:gridSpan w:val="2"/>
            <w:tcBorders>
              <w:top w:val="nil"/>
              <w:left w:val="single" w:sz="4" w:space="0" w:color="000000"/>
              <w:bottom w:val="single" w:sz="4" w:space="0" w:color="000000"/>
              <w:right w:val="single" w:sz="4" w:space="0" w:color="000000"/>
            </w:tcBorders>
            <w:tcMar>
              <w:left w:w="10" w:type="dxa"/>
              <w:right w:w="10" w:type="dxa"/>
            </w:tcMar>
          </w:tcPr>
          <w:p w14:paraId="498AF9B6" w14:textId="77777777" w:rsidR="00537B8A" w:rsidRPr="00170D42" w:rsidRDefault="00F806BE">
            <w:r w:rsidRPr="00170D42">
              <w:t>(3 балла)</w:t>
            </w:r>
          </w:p>
        </w:tc>
        <w:tc>
          <w:tcPr>
            <w:tcW w:w="1559" w:type="dxa"/>
            <w:tcBorders>
              <w:top w:val="nil"/>
              <w:left w:val="single" w:sz="4" w:space="0" w:color="000000"/>
              <w:bottom w:val="single" w:sz="4" w:space="0" w:color="000000"/>
              <w:right w:val="single" w:sz="4" w:space="0" w:color="000000"/>
            </w:tcBorders>
            <w:tcMar>
              <w:left w:w="10" w:type="dxa"/>
              <w:right w:w="10" w:type="dxa"/>
            </w:tcMar>
          </w:tcPr>
          <w:p w14:paraId="739A9B53" w14:textId="77777777" w:rsidR="00537B8A" w:rsidRPr="00170D42" w:rsidRDefault="00F806BE">
            <w:r w:rsidRPr="00170D42">
              <w:t>(4 балла)</w:t>
            </w:r>
          </w:p>
        </w:tc>
      </w:tr>
      <w:tr w:rsidR="00537B8A" w:rsidRPr="00170D42" w14:paraId="36DA0D7E" w14:textId="77777777">
        <w:tc>
          <w:tcPr>
            <w:tcW w:w="10774" w:type="dxa"/>
            <w:gridSpan w:val="8"/>
            <w:tcBorders>
              <w:top w:val="single" w:sz="4" w:space="0" w:color="000000"/>
              <w:left w:val="single" w:sz="4" w:space="0" w:color="000000"/>
              <w:bottom w:val="single" w:sz="4" w:space="0" w:color="000000"/>
              <w:right w:val="single" w:sz="4" w:space="0" w:color="000000"/>
            </w:tcBorders>
            <w:tcMar>
              <w:left w:w="10" w:type="dxa"/>
              <w:right w:w="10" w:type="dxa"/>
            </w:tcMar>
          </w:tcPr>
          <w:p w14:paraId="43588B05" w14:textId="77777777" w:rsidR="00537B8A" w:rsidRPr="00170D42" w:rsidRDefault="00F806BE">
            <w:r w:rsidRPr="00170D42">
              <w:t>ОБЩАЯ СУММА БАЛЛОВ в ответах на вопросы N N 25 - 27 равна ____ баллов</w:t>
            </w:r>
          </w:p>
        </w:tc>
      </w:tr>
      <w:tr w:rsidR="00537B8A" w:rsidRPr="00170D42" w14:paraId="160B377B" w14:textId="77777777">
        <w:tc>
          <w:tcPr>
            <w:tcW w:w="1085"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14:paraId="664469F8" w14:textId="77777777" w:rsidR="00537B8A" w:rsidRPr="00170D42" w:rsidRDefault="00F806BE">
            <w:pPr>
              <w:jc w:val="center"/>
            </w:pPr>
            <w:r w:rsidRPr="00170D42">
              <w:t>28.</w:t>
            </w:r>
          </w:p>
        </w:tc>
        <w:tc>
          <w:tcPr>
            <w:tcW w:w="6727"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69A24F12" w14:textId="77777777" w:rsidR="00537B8A" w:rsidRPr="00170D42" w:rsidRDefault="00F806BE">
            <w:r w:rsidRPr="00170D42">
              <w:t>Есть ли у Вас другие жалобы на свое здоровье, не вошедшие в настоящую анкету и которые Вы бы хотели сообщить врачу (фельдшеру)</w:t>
            </w:r>
          </w:p>
        </w:tc>
        <w:tc>
          <w:tcPr>
            <w:tcW w:w="140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2C048AC" w14:textId="77777777" w:rsidR="00537B8A" w:rsidRPr="00170D42" w:rsidRDefault="00F806BE">
            <w:r w:rsidRPr="00170D42">
              <w:t>Да</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5B0ADDF" w14:textId="77777777" w:rsidR="00537B8A" w:rsidRPr="00170D42" w:rsidRDefault="00F806BE">
            <w:r w:rsidRPr="00170D42">
              <w:t>Нет</w:t>
            </w:r>
          </w:p>
        </w:tc>
      </w:tr>
    </w:tbl>
    <w:p w14:paraId="475C19B6" w14:textId="77777777" w:rsidR="00537B8A" w:rsidRPr="00170D42" w:rsidRDefault="00537B8A"/>
    <w:p w14:paraId="33534584" w14:textId="77777777" w:rsidR="00537B8A" w:rsidRPr="00170D42" w:rsidRDefault="00537B8A"/>
    <w:p w14:paraId="1C9EB019" w14:textId="77777777" w:rsidR="00537B8A" w:rsidRPr="00170D42" w:rsidRDefault="00F806BE">
      <w:r w:rsidRPr="00170D42">
        <w:t>Дата «___» _____________ 20______ г.</w:t>
      </w:r>
    </w:p>
    <w:p w14:paraId="0ED66C14" w14:textId="77777777" w:rsidR="00537B8A" w:rsidRPr="00170D42" w:rsidRDefault="00537B8A"/>
    <w:p w14:paraId="52FCE932" w14:textId="77777777" w:rsidR="00537B8A" w:rsidRDefault="00F806BE">
      <w:r w:rsidRPr="00170D42">
        <w:t>Подпись____________________________</w:t>
      </w:r>
    </w:p>
    <w:p w14:paraId="4B8B0A44" w14:textId="77777777" w:rsidR="00537B8A" w:rsidRDefault="00537B8A">
      <w:pPr>
        <w:rPr>
          <w:sz w:val="22"/>
        </w:rPr>
      </w:pPr>
    </w:p>
    <w:p w14:paraId="3015AA25" w14:textId="77777777" w:rsidR="00537B8A" w:rsidRDefault="00537B8A">
      <w:pPr>
        <w:rPr>
          <w:sz w:val="22"/>
        </w:rPr>
      </w:pPr>
    </w:p>
    <w:p w14:paraId="4A2D264E" w14:textId="77777777" w:rsidR="00537B8A" w:rsidRDefault="00537B8A">
      <w:pPr>
        <w:rPr>
          <w:sz w:val="22"/>
        </w:rPr>
      </w:pPr>
    </w:p>
    <w:p w14:paraId="41236882" w14:textId="77777777" w:rsidR="00537B8A" w:rsidRDefault="00537B8A">
      <w:pPr>
        <w:rPr>
          <w:sz w:val="22"/>
        </w:rPr>
      </w:pPr>
    </w:p>
    <w:p w14:paraId="066D2BD5" w14:textId="77777777" w:rsidR="00537B8A" w:rsidRDefault="00537B8A">
      <w:pPr>
        <w:rPr>
          <w:sz w:val="22"/>
        </w:rPr>
      </w:pPr>
    </w:p>
    <w:p w14:paraId="25372D5F" w14:textId="77777777" w:rsidR="00537B8A" w:rsidRDefault="00537B8A">
      <w:pPr>
        <w:rPr>
          <w:sz w:val="22"/>
        </w:rPr>
      </w:pPr>
    </w:p>
    <w:p w14:paraId="50D468AE" w14:textId="77777777" w:rsidR="00537B8A" w:rsidRDefault="00537B8A">
      <w:pPr>
        <w:rPr>
          <w:sz w:val="22"/>
        </w:rPr>
      </w:pPr>
    </w:p>
    <w:p w14:paraId="1883B924" w14:textId="77777777" w:rsidR="00537B8A" w:rsidRDefault="00537B8A">
      <w:pPr>
        <w:rPr>
          <w:sz w:val="22"/>
        </w:rPr>
      </w:pPr>
    </w:p>
    <w:sectPr w:rsidR="00537B8A">
      <w:headerReference w:type="default" r:id="rId8"/>
      <w:pgSz w:w="11906" w:h="16838"/>
      <w:pgMar w:top="709" w:right="566" w:bottom="568" w:left="851" w:header="708" w:footer="5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2661E" w14:textId="77777777" w:rsidR="00AA7D04" w:rsidRDefault="00AA7D04">
      <w:r>
        <w:separator/>
      </w:r>
    </w:p>
  </w:endnote>
  <w:endnote w:type="continuationSeparator" w:id="0">
    <w:p w14:paraId="4F24F31B" w14:textId="77777777" w:rsidR="00AA7D04" w:rsidRDefault="00AA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FE471" w14:textId="77777777" w:rsidR="00AA7D04" w:rsidRDefault="00AA7D04">
      <w:r>
        <w:separator/>
      </w:r>
    </w:p>
  </w:footnote>
  <w:footnote w:type="continuationSeparator" w:id="0">
    <w:p w14:paraId="0AAE2C20" w14:textId="77777777" w:rsidR="00AA7D04" w:rsidRDefault="00AA7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510A" w14:textId="77777777" w:rsidR="00A64206" w:rsidRDefault="00A64206">
    <w:pPr>
      <w:pStyle w:val="a7"/>
      <w:jc w:val="right"/>
    </w:pPr>
    <w:r>
      <w:fldChar w:fldCharType="begin"/>
    </w:r>
    <w:r>
      <w:instrText xml:space="preserve">PAGE </w:instrText>
    </w:r>
    <w:r>
      <w:fldChar w:fldCharType="separate"/>
    </w:r>
    <w:r>
      <w:rPr>
        <w:noProof/>
      </w:rPr>
      <w:t>13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3D1C"/>
    <w:multiLevelType w:val="hybridMultilevel"/>
    <w:tmpl w:val="3E4E9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9828E5"/>
    <w:multiLevelType w:val="multilevel"/>
    <w:tmpl w:val="0F101DA0"/>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3735D1"/>
    <w:multiLevelType w:val="hybridMultilevel"/>
    <w:tmpl w:val="A240D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FA3824"/>
    <w:multiLevelType w:val="multilevel"/>
    <w:tmpl w:val="DF0C555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9785413">
    <w:abstractNumId w:val="1"/>
  </w:num>
  <w:num w:numId="2" w16cid:durableId="334766780">
    <w:abstractNumId w:val="3"/>
  </w:num>
  <w:num w:numId="3" w16cid:durableId="1786148410">
    <w:abstractNumId w:val="2"/>
  </w:num>
  <w:num w:numId="4" w16cid:durableId="1418358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B8A"/>
    <w:rsid w:val="0000220C"/>
    <w:rsid w:val="000148CB"/>
    <w:rsid w:val="000D3F04"/>
    <w:rsid w:val="001101D5"/>
    <w:rsid w:val="00170D42"/>
    <w:rsid w:val="0017342E"/>
    <w:rsid w:val="001F420B"/>
    <w:rsid w:val="00251B49"/>
    <w:rsid w:val="0025374E"/>
    <w:rsid w:val="00294033"/>
    <w:rsid w:val="002B25B3"/>
    <w:rsid w:val="002D1A6E"/>
    <w:rsid w:val="002F2390"/>
    <w:rsid w:val="002F6864"/>
    <w:rsid w:val="003016E8"/>
    <w:rsid w:val="003105D3"/>
    <w:rsid w:val="0040567A"/>
    <w:rsid w:val="00430796"/>
    <w:rsid w:val="004D5D26"/>
    <w:rsid w:val="00534705"/>
    <w:rsid w:val="00537B8A"/>
    <w:rsid w:val="0055657B"/>
    <w:rsid w:val="005A499C"/>
    <w:rsid w:val="005E08FB"/>
    <w:rsid w:val="006069E9"/>
    <w:rsid w:val="00610868"/>
    <w:rsid w:val="00617E32"/>
    <w:rsid w:val="006615E4"/>
    <w:rsid w:val="006E5EB3"/>
    <w:rsid w:val="007474E6"/>
    <w:rsid w:val="00797513"/>
    <w:rsid w:val="007A4B8A"/>
    <w:rsid w:val="007F3ADC"/>
    <w:rsid w:val="008658A6"/>
    <w:rsid w:val="00893E1B"/>
    <w:rsid w:val="008B24CE"/>
    <w:rsid w:val="008B3BC9"/>
    <w:rsid w:val="008D6698"/>
    <w:rsid w:val="008D7FD4"/>
    <w:rsid w:val="00900044"/>
    <w:rsid w:val="00931863"/>
    <w:rsid w:val="009F6E09"/>
    <w:rsid w:val="00A12B97"/>
    <w:rsid w:val="00A33784"/>
    <w:rsid w:val="00A64206"/>
    <w:rsid w:val="00A825ED"/>
    <w:rsid w:val="00AA7D04"/>
    <w:rsid w:val="00AD0D4A"/>
    <w:rsid w:val="00B46618"/>
    <w:rsid w:val="00B507F0"/>
    <w:rsid w:val="00B6266A"/>
    <w:rsid w:val="00B837EC"/>
    <w:rsid w:val="00B950FB"/>
    <w:rsid w:val="00C43BAD"/>
    <w:rsid w:val="00C45DDF"/>
    <w:rsid w:val="00C64213"/>
    <w:rsid w:val="00C709E8"/>
    <w:rsid w:val="00CC6D6C"/>
    <w:rsid w:val="00D2414D"/>
    <w:rsid w:val="00D76583"/>
    <w:rsid w:val="00DA7BC8"/>
    <w:rsid w:val="00E12EA2"/>
    <w:rsid w:val="00E2380B"/>
    <w:rsid w:val="00E80D38"/>
    <w:rsid w:val="00EB71E4"/>
    <w:rsid w:val="00EC2FD2"/>
    <w:rsid w:val="00ED33D6"/>
    <w:rsid w:val="00F423FD"/>
    <w:rsid w:val="00F6692A"/>
    <w:rsid w:val="00F763BF"/>
    <w:rsid w:val="00F806BE"/>
    <w:rsid w:val="00FD5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A63039"/>
  <w15:docId w15:val="{1D456E3D-3006-47D5-A8AD-FBD2993E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tabs>
        <w:tab w:val="left" w:pos="7301"/>
      </w:tabs>
      <w:spacing w:before="19" w:line="197" w:lineRule="exact"/>
      <w:ind w:left="53"/>
      <w:outlineLvl w:val="0"/>
    </w:pPr>
    <w:rPr>
      <w:b/>
      <w:spacing w:val="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a3">
    <w:link w:val="a4"/>
    <w:semiHidden/>
    <w:unhideWhenUsed/>
    <w:pPr>
      <w:spacing w:after="0" w:line="240" w:lineRule="auto"/>
    </w:pPr>
    <w:rPr>
      <w:rFonts w:ascii="Times New Roman" w:hAnsi="Times New Roman"/>
      <w:sz w:val="20"/>
    </w:rPr>
  </w:style>
  <w:style w:type="character" w:customStyle="1" w:styleId="a4">
    <w:link w:val="a3"/>
    <w:semiHidden/>
    <w:unhideWhenUsed/>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5">
    <w:name w:val="Нормальный (таблица)"/>
    <w:basedOn w:val="a"/>
    <w:next w:val="a"/>
    <w:link w:val="a6"/>
    <w:pPr>
      <w:jc w:val="both"/>
    </w:pPr>
    <w:rPr>
      <w:rFonts w:ascii="Arial" w:hAnsi="Arial"/>
      <w:sz w:val="24"/>
    </w:rPr>
  </w:style>
  <w:style w:type="character" w:customStyle="1" w:styleId="a6">
    <w:name w:val="Нормальный (таблица)"/>
    <w:basedOn w:val="1"/>
    <w:link w:val="a5"/>
    <w:rPr>
      <w:rFonts w:ascii="Arial" w:hAnsi="Arial"/>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style>
  <w:style w:type="paragraph" w:styleId="a7">
    <w:name w:val="header"/>
    <w:basedOn w:val="a"/>
    <w:link w:val="a8"/>
    <w:pPr>
      <w:tabs>
        <w:tab w:val="center" w:pos="4677"/>
        <w:tab w:val="right" w:pos="9355"/>
      </w:tabs>
    </w:pPr>
  </w:style>
  <w:style w:type="character" w:customStyle="1" w:styleId="a8">
    <w:name w:val="Верхний колонтитул Знак"/>
    <w:basedOn w:val="1"/>
    <w:link w:val="a7"/>
    <w:rPr>
      <w:rFonts w:ascii="Times New Roman" w:hAnsi="Times New Roman"/>
      <w:sz w:val="20"/>
    </w:rPr>
  </w:style>
  <w:style w:type="paragraph" w:styleId="a9">
    <w:name w:val="Body Text Indent"/>
    <w:basedOn w:val="a"/>
    <w:link w:val="aa"/>
    <w:pPr>
      <w:widowControl/>
      <w:spacing w:after="120"/>
      <w:ind w:left="283"/>
    </w:pPr>
    <w:rPr>
      <w:sz w:val="24"/>
    </w:rPr>
  </w:style>
  <w:style w:type="character" w:customStyle="1" w:styleId="aa">
    <w:name w:val="Основной текст с отступом Знак"/>
    <w:basedOn w:val="1"/>
    <w:link w:val="a9"/>
    <w:rPr>
      <w:rFonts w:ascii="Times New Roman" w:hAnsi="Times New Roman"/>
      <w:sz w:val="24"/>
    </w:rPr>
  </w:style>
  <w:style w:type="paragraph" w:customStyle="1" w:styleId="ab">
    <w:name w:val="Цветовое выделение"/>
    <w:link w:val="ac"/>
    <w:rPr>
      <w:b/>
      <w:color w:val="000080"/>
    </w:rPr>
  </w:style>
  <w:style w:type="character" w:customStyle="1" w:styleId="ac">
    <w:name w:val="Цветовое выделение"/>
    <w:link w:val="ab"/>
    <w:rPr>
      <w:b/>
      <w:color w:val="00008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d">
    <w:name w:val="annotation subject"/>
    <w:basedOn w:val="ae"/>
    <w:next w:val="ae"/>
    <w:link w:val="af"/>
    <w:rPr>
      <w:b/>
    </w:rPr>
  </w:style>
  <w:style w:type="character" w:customStyle="1" w:styleId="af">
    <w:name w:val="Тема примечания Знак"/>
    <w:basedOn w:val="af0"/>
    <w:link w:val="ad"/>
    <w:rPr>
      <w:rFonts w:ascii="Times New Roman" w:hAnsi="Times New Roman"/>
      <w:b/>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af1">
    <w:name w:val="Гипертекстовая ссылка"/>
    <w:basedOn w:val="ab"/>
    <w:link w:val="af2"/>
    <w:rPr>
      <w:rFonts w:ascii="Times New Roman" w:hAnsi="Times New Roman"/>
      <w:color w:val="008000"/>
    </w:rPr>
  </w:style>
  <w:style w:type="character" w:customStyle="1" w:styleId="af2">
    <w:name w:val="Гипертекстовая ссылка"/>
    <w:basedOn w:val="ac"/>
    <w:link w:val="af1"/>
    <w:rPr>
      <w:rFonts w:ascii="Times New Roman" w:hAnsi="Times New Roman"/>
      <w:b/>
      <w:color w:val="008000"/>
    </w:rPr>
  </w:style>
  <w:style w:type="character" w:customStyle="1" w:styleId="50">
    <w:name w:val="Заголовок 5 Знак"/>
    <w:link w:val="5"/>
    <w:rPr>
      <w:rFonts w:ascii="XO Thames" w:hAnsi="XO Thames"/>
      <w:b/>
      <w:sz w:val="22"/>
    </w:rPr>
  </w:style>
  <w:style w:type="paragraph" w:styleId="af3">
    <w:name w:val="Block Text"/>
    <w:basedOn w:val="a"/>
    <w:link w:val="af4"/>
    <w:pPr>
      <w:spacing w:line="235" w:lineRule="exact"/>
      <w:ind w:left="3926" w:right="3859"/>
    </w:pPr>
    <w:rPr>
      <w:b/>
      <w:spacing w:val="13"/>
    </w:rPr>
  </w:style>
  <w:style w:type="character" w:customStyle="1" w:styleId="af4">
    <w:name w:val="Цитата Знак"/>
    <w:basedOn w:val="1"/>
    <w:link w:val="af3"/>
    <w:rPr>
      <w:rFonts w:ascii="Times New Roman" w:hAnsi="Times New Roman"/>
      <w:b/>
      <w:color w:val="000000"/>
      <w:spacing w:val="13"/>
      <w:sz w:val="20"/>
    </w:rPr>
  </w:style>
  <w:style w:type="character" w:customStyle="1" w:styleId="11">
    <w:name w:val="Заголовок 1 Знак"/>
    <w:basedOn w:val="1"/>
    <w:link w:val="10"/>
    <w:rPr>
      <w:rFonts w:ascii="Times New Roman" w:hAnsi="Times New Roman"/>
      <w:b/>
      <w:color w:val="000000"/>
      <w:spacing w:val="4"/>
      <w:sz w:val="20"/>
    </w:rPr>
  </w:style>
  <w:style w:type="paragraph" w:customStyle="1" w:styleId="13">
    <w:name w:val="Гиперссылка1"/>
    <w:link w:val="af5"/>
    <w:rPr>
      <w:color w:val="0563C1"/>
      <w:u w:val="single"/>
    </w:rPr>
  </w:style>
  <w:style w:type="character" w:styleId="af5">
    <w:name w:val="Hyperlink"/>
    <w:link w:val="13"/>
    <w:rPr>
      <w:color w:val="0563C1"/>
      <w:u w:val="single"/>
    </w:rPr>
  </w:style>
  <w:style w:type="paragraph" w:customStyle="1" w:styleId="Footnote">
    <w:name w:val="Footnote"/>
    <w:basedOn w:val="a"/>
    <w:link w:val="Footnote0"/>
  </w:style>
  <w:style w:type="character" w:customStyle="1" w:styleId="Footnote0">
    <w:name w:val="Footnote"/>
    <w:basedOn w:val="1"/>
    <w:link w:val="Footnote"/>
    <w:rPr>
      <w:rFonts w:ascii="Times New Roman" w:hAnsi="Times New Roman"/>
      <w:sz w:val="20"/>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e">
    <w:name w:val="annotation text"/>
    <w:basedOn w:val="a"/>
    <w:link w:val="af0"/>
  </w:style>
  <w:style w:type="character" w:customStyle="1" w:styleId="af0">
    <w:name w:val="Текст примечания Знак"/>
    <w:basedOn w:val="1"/>
    <w:link w:val="ae"/>
    <w:rPr>
      <w:rFonts w:ascii="Times New Roman" w:hAnsi="Times New Roman"/>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6">
    <w:name w:val="Balloon Text"/>
    <w:basedOn w:val="a"/>
    <w:link w:val="af7"/>
    <w:rPr>
      <w:rFonts w:ascii="Tahoma" w:hAnsi="Tahoma"/>
      <w:sz w:val="16"/>
    </w:rPr>
  </w:style>
  <w:style w:type="character" w:customStyle="1" w:styleId="af7">
    <w:name w:val="Текст выноски Знак"/>
    <w:basedOn w:val="1"/>
    <w:link w:val="af6"/>
    <w:rPr>
      <w:rFonts w:ascii="Tahoma" w:hAnsi="Tahoma"/>
      <w:sz w:val="16"/>
    </w:rPr>
  </w:style>
  <w:style w:type="paragraph" w:styleId="af8">
    <w:name w:val="Body Text"/>
    <w:basedOn w:val="a"/>
    <w:link w:val="af9"/>
    <w:pPr>
      <w:spacing w:after="120"/>
    </w:pPr>
  </w:style>
  <w:style w:type="character" w:customStyle="1" w:styleId="af9">
    <w:name w:val="Основной текст Знак"/>
    <w:basedOn w:val="1"/>
    <w:link w:val="af8"/>
    <w:rPr>
      <w:rFonts w:ascii="Times New Roman" w:hAnsi="Times New Roman"/>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6">
    <w:name w:val="Знак примечания1"/>
    <w:basedOn w:val="12"/>
    <w:link w:val="afa"/>
    <w:rPr>
      <w:sz w:val="16"/>
    </w:rPr>
  </w:style>
  <w:style w:type="character" w:styleId="afa">
    <w:name w:val="annotation reference"/>
    <w:basedOn w:val="a0"/>
    <w:link w:val="16"/>
    <w:rPr>
      <w:sz w:val="16"/>
    </w:rPr>
  </w:style>
  <w:style w:type="paragraph" w:styleId="afb">
    <w:name w:val="List Paragraph"/>
    <w:basedOn w:val="a"/>
    <w:link w:val="afc"/>
    <w:pPr>
      <w:ind w:left="720"/>
      <w:contextualSpacing/>
    </w:pPr>
  </w:style>
  <w:style w:type="character" w:customStyle="1" w:styleId="afc">
    <w:name w:val="Абзац списка Знак"/>
    <w:basedOn w:val="1"/>
    <w:link w:val="afb"/>
    <w:rPr>
      <w:rFonts w:ascii="Times New Roman" w:hAnsi="Times New Roman"/>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d">
    <w:name w:val="Subtitle"/>
    <w:next w:val="a"/>
    <w:link w:val="afe"/>
    <w:uiPriority w:val="11"/>
    <w:qFormat/>
    <w:pPr>
      <w:jc w:val="both"/>
    </w:pPr>
    <w:rPr>
      <w:rFonts w:ascii="XO Thames" w:hAnsi="XO Thames"/>
      <w:i/>
      <w:sz w:val="24"/>
    </w:rPr>
  </w:style>
  <w:style w:type="character" w:customStyle="1" w:styleId="afe">
    <w:name w:val="Подзаголовок Знак"/>
    <w:link w:val="afd"/>
    <w:rPr>
      <w:rFonts w:ascii="XO Thames" w:hAnsi="XO Thames"/>
      <w:i/>
      <w:sz w:val="24"/>
    </w:rPr>
  </w:style>
  <w:style w:type="paragraph" w:styleId="aff">
    <w:name w:val="Title"/>
    <w:next w:val="a"/>
    <w:link w:val="aff0"/>
    <w:uiPriority w:val="10"/>
    <w:qFormat/>
    <w:pPr>
      <w:spacing w:before="567" w:after="567"/>
      <w:jc w:val="center"/>
    </w:pPr>
    <w:rPr>
      <w:rFonts w:ascii="XO Thames" w:hAnsi="XO Thames"/>
      <w:b/>
      <w:caps/>
      <w:sz w:val="40"/>
    </w:rPr>
  </w:style>
  <w:style w:type="character" w:customStyle="1" w:styleId="aff0">
    <w:name w:val="Заголовок Знак"/>
    <w:link w:val="aff"/>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aff1">
    <w:name w:val="Таблицы (моноширинный)"/>
    <w:basedOn w:val="a"/>
    <w:next w:val="a"/>
    <w:link w:val="aff2"/>
    <w:pPr>
      <w:jc w:val="both"/>
    </w:pPr>
    <w:rPr>
      <w:rFonts w:ascii="Courier New" w:hAnsi="Courier New"/>
      <w:sz w:val="24"/>
    </w:rPr>
  </w:style>
  <w:style w:type="character" w:customStyle="1" w:styleId="aff2">
    <w:name w:val="Таблицы (моноширинный)"/>
    <w:basedOn w:val="1"/>
    <w:link w:val="aff1"/>
    <w:rPr>
      <w:rFonts w:ascii="Courier New" w:hAnsi="Courier New"/>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styleId="aff3">
    <w:name w:val="Normal (Web)"/>
    <w:basedOn w:val="a"/>
    <w:link w:val="aff4"/>
    <w:pPr>
      <w:widowControl/>
      <w:spacing w:beforeAutospacing="1" w:afterAutospacing="1"/>
    </w:pPr>
    <w:rPr>
      <w:sz w:val="24"/>
    </w:rPr>
  </w:style>
  <w:style w:type="character" w:customStyle="1" w:styleId="aff4">
    <w:name w:val="Обычный (Интернет) Знак"/>
    <w:basedOn w:val="1"/>
    <w:link w:val="aff3"/>
    <w:rPr>
      <w:rFonts w:ascii="Times New Roman" w:hAnsi="Times New Roman"/>
      <w:sz w:val="24"/>
    </w:rPr>
  </w:style>
  <w:style w:type="character" w:customStyle="1" w:styleId="20">
    <w:name w:val="Заголовок 2 Знак"/>
    <w:link w:val="2"/>
    <w:rPr>
      <w:rFonts w:ascii="XO Thames" w:hAnsi="XO Thames"/>
      <w:b/>
      <w:sz w:val="28"/>
    </w:rPr>
  </w:style>
  <w:style w:type="paragraph" w:styleId="aff5">
    <w:name w:val="footer"/>
    <w:basedOn w:val="a"/>
    <w:link w:val="aff6"/>
    <w:pPr>
      <w:tabs>
        <w:tab w:val="center" w:pos="4677"/>
        <w:tab w:val="right" w:pos="9355"/>
      </w:tabs>
    </w:pPr>
  </w:style>
  <w:style w:type="character" w:customStyle="1" w:styleId="aff6">
    <w:name w:val="Нижний колонтитул Знак"/>
    <w:basedOn w:val="1"/>
    <w:link w:val="aff5"/>
    <w:rPr>
      <w:rFonts w:ascii="Times New Roman" w:hAnsi="Times New Roman"/>
      <w:sz w:val="20"/>
    </w:r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1">
    <w:name w:val="ConsPlusNormal Знак"/>
    <w:semiHidden/>
    <w:locked/>
    <w:rsid w:val="00893E1B"/>
    <w:rPr>
      <w:rFonts w:ascii="Arial" w:hAnsi="Arial" w:cs="Arial"/>
      <w:sz w:val="22"/>
      <w:szCs w:val="22"/>
      <w:lang w:val="ru-RU" w:eastAsia="ru-RU" w:bidi="ar-SA"/>
    </w:rPr>
  </w:style>
  <w:style w:type="paragraph" w:customStyle="1" w:styleId="ConsPlusNonformat">
    <w:name w:val="ConsPlusNonformat"/>
    <w:semiHidden/>
    <w:rsid w:val="00893E1B"/>
    <w:pPr>
      <w:autoSpaceDE w:val="0"/>
      <w:autoSpaceDN w:val="0"/>
      <w:adjustRightInd w:val="0"/>
      <w:spacing w:after="0" w:line="240" w:lineRule="auto"/>
    </w:pPr>
    <w:rPr>
      <w:rFonts w:ascii="Courier New" w:eastAsia="Calibri" w:hAnsi="Courier New" w:cs="Courier New"/>
      <w:color w:val="auto"/>
      <w:sz w:val="20"/>
    </w:rPr>
  </w:style>
  <w:style w:type="character" w:customStyle="1" w:styleId="aff8">
    <w:name w:val="Основной текст_"/>
    <w:link w:val="43"/>
    <w:semiHidden/>
    <w:locked/>
    <w:rsid w:val="00893E1B"/>
    <w:rPr>
      <w:sz w:val="23"/>
      <w:szCs w:val="23"/>
      <w:shd w:val="clear" w:color="auto" w:fill="FFFFFF"/>
    </w:rPr>
  </w:style>
  <w:style w:type="paragraph" w:customStyle="1" w:styleId="43">
    <w:name w:val="Основной текст4"/>
    <w:basedOn w:val="a"/>
    <w:link w:val="aff8"/>
    <w:semiHidden/>
    <w:rsid w:val="00893E1B"/>
    <w:pPr>
      <w:widowControl/>
      <w:shd w:val="clear" w:color="auto" w:fill="FFFFFF"/>
      <w:spacing w:line="0" w:lineRule="atLeast"/>
      <w:jc w:val="both"/>
    </w:pPr>
    <w:rPr>
      <w:rFonts w:asciiTheme="minorHAnsi" w:hAnsiTheme="minorHAnsi"/>
      <w:sz w:val="23"/>
      <w:szCs w:val="23"/>
      <w:shd w:val="clear" w:color="auto" w:fill="FFFFFF"/>
    </w:rPr>
  </w:style>
  <w:style w:type="paragraph" w:styleId="aff9">
    <w:name w:val="No Spacing"/>
    <w:uiPriority w:val="1"/>
    <w:qFormat/>
    <w:rsid w:val="00893E1B"/>
    <w:pPr>
      <w:spacing w:after="0" w:line="240" w:lineRule="auto"/>
    </w:pPr>
    <w:rPr>
      <w:rFonts w:ascii="Calibri" w:eastAsia="Calibri" w:hAnsi="Calibri"/>
      <w:color w:val="auto"/>
      <w:szCs w:val="22"/>
      <w:lang w:eastAsia="en-US"/>
    </w:rPr>
  </w:style>
  <w:style w:type="character" w:styleId="affa">
    <w:name w:val="Strong"/>
    <w:basedOn w:val="a0"/>
    <w:uiPriority w:val="22"/>
    <w:qFormat/>
    <w:rsid w:val="0055657B"/>
    <w:rPr>
      <w:b/>
      <w:bCs/>
    </w:rPr>
  </w:style>
  <w:style w:type="paragraph" w:customStyle="1" w:styleId="Default">
    <w:name w:val="Default"/>
    <w:uiPriority w:val="99"/>
    <w:rsid w:val="00ED33D6"/>
    <w:pPr>
      <w:autoSpaceDE w:val="0"/>
      <w:autoSpaceDN w:val="0"/>
      <w:adjustRightInd w:val="0"/>
      <w:spacing w:after="0" w:line="240" w:lineRule="auto"/>
    </w:pPr>
    <w:rPr>
      <w:rFonts w:ascii="Times New Roman" w:eastAsia="Calibri" w:hAnsi="Times New Roman"/>
      <w:sz w:val="24"/>
      <w:szCs w:val="24"/>
      <w:lang w:eastAsia="en-US"/>
    </w:rPr>
  </w:style>
  <w:style w:type="paragraph" w:customStyle="1" w:styleId="ConsNonformat">
    <w:name w:val="ConsNonformat"/>
    <w:rsid w:val="00170D42"/>
    <w:pPr>
      <w:widowControl w:val="0"/>
      <w:autoSpaceDE w:val="0"/>
      <w:autoSpaceDN w:val="0"/>
      <w:adjustRightInd w:val="0"/>
      <w:spacing w:after="0" w:line="240" w:lineRule="auto"/>
    </w:pPr>
    <w:rPr>
      <w:rFonts w:ascii="Courier New" w:hAnsi="Courier New" w:cs="Courier New"/>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898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4233</Words>
  <Characters>24130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Тагир Юнусов</cp:lastModifiedBy>
  <cp:revision>9</cp:revision>
  <dcterms:created xsi:type="dcterms:W3CDTF">2026-05-26T08:47:00Z</dcterms:created>
  <dcterms:modified xsi:type="dcterms:W3CDTF">2026-06-22T08:53:00Z</dcterms:modified>
</cp:coreProperties>
</file>