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499" w:rsidRPr="00692499" w:rsidRDefault="00692499" w:rsidP="00692499">
      <w:pPr>
        <w:suppressAutoHyphens/>
        <w:jc w:val="center"/>
        <w:rPr>
          <w:rFonts w:eastAsia="Calibri"/>
          <w:b/>
          <w:sz w:val="28"/>
          <w:lang w:eastAsia="ar-SA"/>
        </w:rPr>
      </w:pPr>
      <w:r w:rsidRPr="00692499">
        <w:rPr>
          <w:rFonts w:eastAsia="Calibri"/>
          <w:b/>
          <w:sz w:val="28"/>
          <w:szCs w:val="28"/>
          <w:lang w:eastAsia="ar-SA"/>
        </w:rPr>
        <w:t>ОПИСАНИЕ ОБЪЕКТА ЗАКУПКИ</w:t>
      </w:r>
      <w:r w:rsidRPr="00692499">
        <w:rPr>
          <w:rFonts w:eastAsia="Calibri"/>
          <w:b/>
          <w:sz w:val="36"/>
          <w:szCs w:val="32"/>
          <w:lang w:eastAsia="ar-SA"/>
        </w:rPr>
        <w:t xml:space="preserve"> (</w:t>
      </w:r>
      <w:r w:rsidRPr="00692499">
        <w:rPr>
          <w:rFonts w:eastAsia="Calibri"/>
          <w:b/>
          <w:sz w:val="28"/>
          <w:lang w:eastAsia="ar-SA"/>
        </w:rPr>
        <w:t>Техническое задание)</w:t>
      </w:r>
    </w:p>
    <w:p w:rsidR="00692499" w:rsidRPr="00692499" w:rsidRDefault="00692499" w:rsidP="00692499">
      <w:pPr>
        <w:tabs>
          <w:tab w:val="left" w:pos="9923"/>
        </w:tabs>
        <w:suppressAutoHyphens/>
        <w:jc w:val="center"/>
        <w:rPr>
          <w:rFonts w:eastAsia="Calibri"/>
          <w:bCs/>
          <w:sz w:val="28"/>
          <w:lang w:eastAsia="ar-SA"/>
        </w:rPr>
      </w:pPr>
      <w:r w:rsidRPr="00692499">
        <w:rPr>
          <w:rFonts w:eastAsia="Calibri"/>
          <w:bCs/>
          <w:sz w:val="28"/>
          <w:lang w:eastAsia="ar-SA"/>
        </w:rPr>
        <w:t>Оказание услуг по проведению пр</w:t>
      </w:r>
      <w:r w:rsidR="00BB6FAB">
        <w:rPr>
          <w:rFonts w:eastAsia="Calibri"/>
          <w:bCs/>
          <w:sz w:val="28"/>
          <w:lang w:eastAsia="ar-SA"/>
        </w:rPr>
        <w:t>едрейсовых медицинских осмотров</w:t>
      </w:r>
    </w:p>
    <w:p w:rsidR="00692499" w:rsidRPr="00ED41EA" w:rsidRDefault="00692499" w:rsidP="00692499">
      <w:pPr>
        <w:autoSpaceDE w:val="0"/>
        <w:autoSpaceDN w:val="0"/>
        <w:adjustRightInd w:val="0"/>
        <w:ind w:left="568"/>
        <w:jc w:val="both"/>
        <w:outlineLvl w:val="1"/>
        <w:rPr>
          <w:sz w:val="28"/>
          <w:szCs w:val="28"/>
        </w:rPr>
      </w:pPr>
      <w:r w:rsidRPr="00ED41EA">
        <w:rPr>
          <w:sz w:val="28"/>
          <w:szCs w:val="28"/>
        </w:rPr>
        <w:tab/>
      </w:r>
    </w:p>
    <w:p w:rsidR="00692499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ED41EA">
        <w:rPr>
          <w:sz w:val="28"/>
          <w:szCs w:val="28"/>
        </w:rPr>
        <w:t xml:space="preserve">Предрейсовые медицинские осмотры проводятся в целях обеспечения безопасности дорожного движения и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у водителей транспортных средств. </w:t>
      </w:r>
    </w:p>
    <w:p w:rsidR="00692499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Объект закупки:</w:t>
      </w:r>
    </w:p>
    <w:p w:rsidR="00165194" w:rsidRDefault="00165194" w:rsidP="00165194">
      <w:pPr>
        <w:pStyle w:val="a3"/>
        <w:autoSpaceDE w:val="0"/>
        <w:autoSpaceDN w:val="0"/>
        <w:adjustRightInd w:val="0"/>
        <w:ind w:left="709"/>
        <w:jc w:val="both"/>
        <w:outlineLvl w:val="1"/>
        <w:rPr>
          <w:sz w:val="28"/>
          <w:szCs w:val="28"/>
        </w:rPr>
      </w:pPr>
    </w:p>
    <w:tbl>
      <w:tblPr>
        <w:tblStyle w:val="a6"/>
        <w:tblW w:w="10065" w:type="dxa"/>
        <w:tblInd w:w="-5" w:type="dxa"/>
        <w:tblLook w:val="04A0" w:firstRow="1" w:lastRow="0" w:firstColumn="1" w:lastColumn="0" w:noHBand="0" w:noVBand="1"/>
      </w:tblPr>
      <w:tblGrid>
        <w:gridCol w:w="2567"/>
        <w:gridCol w:w="3812"/>
        <w:gridCol w:w="1843"/>
        <w:gridCol w:w="1843"/>
      </w:tblGrid>
      <w:tr w:rsidR="00165194" w:rsidRPr="00165194" w:rsidTr="00165194">
        <w:tc>
          <w:tcPr>
            <w:tcW w:w="2567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Код позиции</w:t>
            </w:r>
          </w:p>
        </w:tc>
        <w:tc>
          <w:tcPr>
            <w:tcW w:w="3812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Наименование товара, работы, услуги</w:t>
            </w:r>
          </w:p>
        </w:tc>
        <w:tc>
          <w:tcPr>
            <w:tcW w:w="1843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Единицы измерения</w:t>
            </w:r>
          </w:p>
        </w:tc>
        <w:tc>
          <w:tcPr>
            <w:tcW w:w="1843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Cs w:val="28"/>
              </w:rPr>
            </w:pPr>
            <w:r w:rsidRPr="00165194">
              <w:rPr>
                <w:b/>
                <w:szCs w:val="28"/>
              </w:rPr>
              <w:t>Количество</w:t>
            </w:r>
          </w:p>
        </w:tc>
      </w:tr>
      <w:tr w:rsidR="00165194" w:rsidRPr="00165194" w:rsidTr="00165194">
        <w:tc>
          <w:tcPr>
            <w:tcW w:w="2567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 w:rsidRPr="00165194">
              <w:rPr>
                <w:szCs w:val="28"/>
              </w:rPr>
              <w:t>86.21.10.120-00000012</w:t>
            </w:r>
          </w:p>
        </w:tc>
        <w:tc>
          <w:tcPr>
            <w:tcW w:w="3812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 w:rsidRPr="00165194">
              <w:rPr>
                <w:szCs w:val="28"/>
              </w:rPr>
              <w:t>Услуга по проведению предрейсовых/предсменных и послерейсовых/послесменных медицинских осмотров</w:t>
            </w:r>
          </w:p>
        </w:tc>
        <w:tc>
          <w:tcPr>
            <w:tcW w:w="1843" w:type="dxa"/>
            <w:vAlign w:val="center"/>
          </w:tcPr>
          <w:p w:rsidR="00165194" w:rsidRPr="00165194" w:rsidRDefault="00165194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 w:rsidRPr="00165194">
              <w:rPr>
                <w:szCs w:val="28"/>
              </w:rPr>
              <w:t>Штука (шт)</w:t>
            </w:r>
          </w:p>
        </w:tc>
        <w:tc>
          <w:tcPr>
            <w:tcW w:w="1843" w:type="dxa"/>
            <w:vAlign w:val="center"/>
          </w:tcPr>
          <w:p w:rsidR="00165194" w:rsidRPr="00165194" w:rsidRDefault="00C70560" w:rsidP="0016519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E7A4B" w:rsidRPr="009613E0">
              <w:rPr>
                <w:szCs w:val="28"/>
              </w:rPr>
              <w:t>00</w:t>
            </w:r>
          </w:p>
        </w:tc>
      </w:tr>
    </w:tbl>
    <w:p w:rsidR="00692499" w:rsidRPr="00ED41EA" w:rsidRDefault="00692499" w:rsidP="00692499">
      <w:pPr>
        <w:pStyle w:val="a3"/>
        <w:autoSpaceDE w:val="0"/>
        <w:autoSpaceDN w:val="0"/>
        <w:adjustRightInd w:val="0"/>
        <w:ind w:left="709"/>
        <w:jc w:val="both"/>
        <w:outlineLvl w:val="1"/>
        <w:rPr>
          <w:sz w:val="28"/>
          <w:szCs w:val="28"/>
        </w:rPr>
      </w:pPr>
    </w:p>
    <w:p w:rsidR="00692499" w:rsidRPr="007A587B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692499">
        <w:rPr>
          <w:color w:val="000000" w:themeColor="text1"/>
          <w:sz w:val="28"/>
          <w:szCs w:val="28"/>
        </w:rPr>
        <w:t xml:space="preserve"> М</w:t>
      </w:r>
      <w:r w:rsidR="00A12539">
        <w:rPr>
          <w:color w:val="000000" w:themeColor="text1"/>
          <w:sz w:val="28"/>
          <w:szCs w:val="28"/>
        </w:rPr>
        <w:t>есто оказания услуг:</w:t>
      </w:r>
      <w:r w:rsidR="00C70560">
        <w:rPr>
          <w:sz w:val="28"/>
          <w:szCs w:val="28"/>
        </w:rPr>
        <w:t xml:space="preserve"> г</w:t>
      </w:r>
      <w:r w:rsidR="00C16E31">
        <w:rPr>
          <w:sz w:val="28"/>
          <w:szCs w:val="28"/>
        </w:rPr>
        <w:t>.</w:t>
      </w:r>
      <w:bookmarkStart w:id="0" w:name="_GoBack"/>
      <w:bookmarkEnd w:id="0"/>
      <w:r w:rsidR="00C70560">
        <w:rPr>
          <w:sz w:val="28"/>
          <w:szCs w:val="28"/>
        </w:rPr>
        <w:t xml:space="preserve"> Калуга</w:t>
      </w:r>
      <w:r w:rsidRPr="007A587B">
        <w:rPr>
          <w:sz w:val="28"/>
          <w:szCs w:val="28"/>
        </w:rPr>
        <w:t>.</w:t>
      </w:r>
    </w:p>
    <w:p w:rsidR="00692499" w:rsidRPr="00806518" w:rsidRDefault="00692499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806518">
        <w:rPr>
          <w:sz w:val="28"/>
          <w:szCs w:val="28"/>
        </w:rPr>
        <w:t xml:space="preserve"> Срок оказания услуг: с</w:t>
      </w:r>
      <w:r w:rsidR="009E6324" w:rsidRPr="00806518">
        <w:rPr>
          <w:sz w:val="28"/>
          <w:szCs w:val="28"/>
        </w:rPr>
        <w:t xml:space="preserve"> </w:t>
      </w:r>
      <w:r w:rsidR="001A7965">
        <w:rPr>
          <w:sz w:val="28"/>
          <w:szCs w:val="28"/>
        </w:rPr>
        <w:t>момента подписания</w:t>
      </w:r>
      <w:r w:rsidRPr="00806518">
        <w:rPr>
          <w:sz w:val="28"/>
          <w:szCs w:val="28"/>
        </w:rPr>
        <w:t xml:space="preserve"> </w:t>
      </w:r>
      <w:r w:rsidR="008B44B0">
        <w:rPr>
          <w:sz w:val="28"/>
          <w:szCs w:val="28"/>
        </w:rPr>
        <w:t>и по 31.12.2026</w:t>
      </w:r>
      <w:r w:rsidR="00144A60">
        <w:rPr>
          <w:sz w:val="28"/>
          <w:szCs w:val="28"/>
        </w:rPr>
        <w:t xml:space="preserve"> г.</w:t>
      </w:r>
    </w:p>
    <w:p w:rsidR="00692499" w:rsidRPr="00040DCA" w:rsidRDefault="00774DAD" w:rsidP="00692499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806518">
        <w:rPr>
          <w:sz w:val="28"/>
          <w:szCs w:val="28"/>
        </w:rPr>
        <w:t xml:space="preserve"> </w:t>
      </w:r>
      <w:r w:rsidR="00692499" w:rsidRPr="00806518">
        <w:rPr>
          <w:sz w:val="28"/>
          <w:szCs w:val="28"/>
        </w:rPr>
        <w:t>Объем услуг:</w:t>
      </w:r>
      <w:r w:rsidR="00692499" w:rsidRPr="00806518">
        <w:t xml:space="preserve"> </w:t>
      </w:r>
      <w:r w:rsidR="00692499" w:rsidRPr="00806518">
        <w:rPr>
          <w:sz w:val="28"/>
          <w:szCs w:val="28"/>
        </w:rPr>
        <w:t xml:space="preserve">Максимальное количество предрейсовых медицинских осмотров </w:t>
      </w:r>
      <w:r w:rsidR="00692499" w:rsidRPr="009613E0">
        <w:rPr>
          <w:sz w:val="28"/>
          <w:szCs w:val="28"/>
        </w:rPr>
        <w:t xml:space="preserve">– </w:t>
      </w:r>
      <w:r w:rsidR="00C70560">
        <w:rPr>
          <w:b/>
          <w:sz w:val="28"/>
          <w:szCs w:val="28"/>
        </w:rPr>
        <w:t>1</w:t>
      </w:r>
      <w:r w:rsidR="001E7A4B" w:rsidRPr="009613E0">
        <w:rPr>
          <w:b/>
          <w:sz w:val="28"/>
          <w:szCs w:val="28"/>
        </w:rPr>
        <w:t>0</w:t>
      </w:r>
      <w:r w:rsidR="00E5443D" w:rsidRPr="009613E0">
        <w:rPr>
          <w:b/>
          <w:sz w:val="28"/>
          <w:szCs w:val="28"/>
        </w:rPr>
        <w:t>0</w:t>
      </w:r>
      <w:r w:rsidR="00144A60" w:rsidRPr="009613E0">
        <w:rPr>
          <w:b/>
          <w:sz w:val="28"/>
          <w:szCs w:val="28"/>
        </w:rPr>
        <w:t xml:space="preserve"> </w:t>
      </w:r>
      <w:r w:rsidR="001F563C" w:rsidRPr="009613E0">
        <w:rPr>
          <w:b/>
          <w:sz w:val="28"/>
          <w:szCs w:val="28"/>
        </w:rPr>
        <w:t>штук</w:t>
      </w:r>
      <w:r w:rsidR="00692499" w:rsidRPr="009613E0">
        <w:rPr>
          <w:sz w:val="28"/>
          <w:szCs w:val="28"/>
        </w:rPr>
        <w:t>.</w:t>
      </w:r>
      <w:r w:rsidR="00692499" w:rsidRPr="00806518">
        <w:rPr>
          <w:sz w:val="28"/>
          <w:szCs w:val="20"/>
        </w:rPr>
        <w:t xml:space="preserve"> Заказчик предоставляет Исполнителю список водителей, подлежащих медицинскому осмотру перед выездом в рейс, на</w:t>
      </w:r>
      <w:r w:rsidR="00692499">
        <w:rPr>
          <w:sz w:val="28"/>
          <w:szCs w:val="20"/>
        </w:rPr>
        <w:t xml:space="preserve"> момент заключения контракта. </w:t>
      </w:r>
      <w:r w:rsidR="00692499" w:rsidRPr="00040DCA">
        <w:rPr>
          <w:sz w:val="28"/>
          <w:szCs w:val="28"/>
        </w:rPr>
        <w:t>Заказчик вправе увеличить (уменьшить) количество водителей, проходящих медицинский осмотр в зависимости от производственной необходимости (отпуск, болезнь, прием новых работников и т.д.). Указанные изменения доводятся Заказчиком до Исполнителя не позднее</w:t>
      </w:r>
      <w:r w:rsidR="00692499">
        <w:rPr>
          <w:sz w:val="28"/>
          <w:szCs w:val="28"/>
        </w:rPr>
        <w:t xml:space="preserve"> </w:t>
      </w:r>
      <w:r w:rsidR="00692499" w:rsidRPr="00040DCA">
        <w:rPr>
          <w:sz w:val="28"/>
          <w:szCs w:val="28"/>
        </w:rPr>
        <w:t>2 числа каждого месяца путем направления списка лиц, подлежащих медосмотру в текущем месяце, а при изменении в течение месяца – не позднее 3-х рабочих дней с даты наступления изменений (выхода на больничный и т.д.).</w:t>
      </w:r>
    </w:p>
    <w:p w:rsidR="001C13CC" w:rsidRDefault="001C13CC" w:rsidP="001C13CC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sz w:val="28"/>
          <w:szCs w:val="28"/>
        </w:rPr>
        <w:t xml:space="preserve">Целью данной закупки является: проведение предрейсовых медицинских осмотров сотрудников Заказчика допущенных к управлению транспортных средств. Выполнение требований: </w:t>
      </w:r>
    </w:p>
    <w:p w:rsidR="001C13CC" w:rsidRPr="007702D9" w:rsidRDefault="001C13CC" w:rsidP="001C13CC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 xml:space="preserve">Федерального закона от 10 декабря 1995 года № 196-ФЗ </w:t>
      </w:r>
      <w:r w:rsidRPr="007702D9">
        <w:rPr>
          <w:bCs/>
          <w:sz w:val="28"/>
        </w:rPr>
        <w:br/>
        <w:t>«О безопасности дорожного движения»;</w:t>
      </w:r>
    </w:p>
    <w:p w:rsidR="001C13CC" w:rsidRPr="007702D9" w:rsidRDefault="001C13CC" w:rsidP="001C13CC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 xml:space="preserve">Кодекса Российской Федерации от 30 декабря 2001 года № 195-ФЗ </w:t>
      </w:r>
      <w:r w:rsidRPr="007702D9">
        <w:rPr>
          <w:bCs/>
          <w:sz w:val="28"/>
        </w:rPr>
        <w:br/>
        <w:t>об административных правонарушениях (КоАП РФ);</w:t>
      </w:r>
    </w:p>
    <w:p w:rsidR="001C13CC" w:rsidRPr="007702D9" w:rsidRDefault="001C13CC" w:rsidP="001C13CC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>Письма Минздрава и Минтранса РФ от 20.01.2002 г. «Медицинское обеспечение безопасности дорожного движения»;</w:t>
      </w:r>
    </w:p>
    <w:p w:rsidR="001C13CC" w:rsidRPr="007702D9" w:rsidRDefault="001C13CC" w:rsidP="001C13CC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702D9">
        <w:rPr>
          <w:bCs/>
          <w:sz w:val="28"/>
        </w:rPr>
        <w:t>Приказа Минздрава РФ от 14.07.2003 г. № 308 «О медицинском освидетельствовании на состояние опьянения»;</w:t>
      </w:r>
    </w:p>
    <w:p w:rsidR="001C13CC" w:rsidRPr="007702D9" w:rsidRDefault="001C13CC" w:rsidP="001C13CC">
      <w:pPr>
        <w:pStyle w:val="a3"/>
        <w:numPr>
          <w:ilvl w:val="2"/>
          <w:numId w:val="1"/>
        </w:numPr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>Приказ</w:t>
      </w:r>
      <w:r w:rsidRPr="00DD04D9">
        <w:rPr>
          <w:bCs/>
          <w:sz w:val="28"/>
          <w:szCs w:val="28"/>
        </w:rPr>
        <w:t xml:space="preserve"> Министерства здравоохранения </w:t>
      </w:r>
      <w:r>
        <w:rPr>
          <w:bCs/>
          <w:sz w:val="28"/>
          <w:szCs w:val="28"/>
        </w:rPr>
        <w:t>Российской Федерации                              от 30.05.2023 г. № 266</w:t>
      </w:r>
      <w:r w:rsidRPr="00DD04D9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 «О</w:t>
      </w:r>
      <w:r w:rsidRPr="004523AB">
        <w:rPr>
          <w:bCs/>
          <w:sz w:val="28"/>
          <w:szCs w:val="28"/>
        </w:rPr>
        <w:t>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</w:t>
      </w:r>
      <w:r>
        <w:rPr>
          <w:bCs/>
          <w:sz w:val="28"/>
          <w:szCs w:val="28"/>
        </w:rPr>
        <w:t>».</w:t>
      </w:r>
    </w:p>
    <w:p w:rsidR="001C13CC" w:rsidRDefault="001C13CC" w:rsidP="001C13CC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7A03F0">
        <w:rPr>
          <w:sz w:val="28"/>
          <w:szCs w:val="28"/>
        </w:rPr>
        <w:lastRenderedPageBreak/>
        <w:t>Оказание услуг осуществляется Исполнителем ежедневно, в том числе в выходные и праздничные дни</w:t>
      </w:r>
      <w:r>
        <w:rPr>
          <w:sz w:val="28"/>
          <w:szCs w:val="28"/>
        </w:rPr>
        <w:t>.</w:t>
      </w:r>
    </w:p>
    <w:p w:rsidR="001C13CC" w:rsidRPr="00DD04D9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1.8</w:t>
      </w:r>
      <w:r w:rsidRPr="00DD04D9">
        <w:rPr>
          <w:bCs/>
          <w:sz w:val="28"/>
          <w:szCs w:val="28"/>
        </w:rPr>
        <w:t>.</w:t>
      </w:r>
      <w:r w:rsidRPr="00DD04D9">
        <w:rPr>
          <w:bCs/>
          <w:sz w:val="28"/>
          <w:szCs w:val="28"/>
        </w:rPr>
        <w:tab/>
        <w:t>Предрейсовые медицинские осмотры проводятся</w:t>
      </w:r>
      <w:r>
        <w:rPr>
          <w:bCs/>
          <w:sz w:val="28"/>
          <w:szCs w:val="28"/>
        </w:rPr>
        <w:t xml:space="preserve"> в соответствии с требованиями п</w:t>
      </w:r>
      <w:r w:rsidRPr="00DD04D9">
        <w:rPr>
          <w:bCs/>
          <w:sz w:val="28"/>
          <w:szCs w:val="28"/>
        </w:rPr>
        <w:t xml:space="preserve">орядка </w:t>
      </w:r>
      <w:r>
        <w:rPr>
          <w:bCs/>
          <w:sz w:val="28"/>
          <w:szCs w:val="28"/>
        </w:rPr>
        <w:t xml:space="preserve">и периодичности </w:t>
      </w:r>
      <w:r w:rsidRPr="00DD04D9">
        <w:rPr>
          <w:bCs/>
          <w:sz w:val="28"/>
          <w:szCs w:val="28"/>
        </w:rPr>
        <w:t>проведения предсменных, предрейсовых мед</w:t>
      </w:r>
      <w:r>
        <w:rPr>
          <w:bCs/>
          <w:sz w:val="28"/>
          <w:szCs w:val="28"/>
        </w:rPr>
        <w:t>ицинских осмотров, утвержденным</w:t>
      </w:r>
      <w:r w:rsidRPr="00DD04D9">
        <w:rPr>
          <w:bCs/>
          <w:sz w:val="28"/>
          <w:szCs w:val="28"/>
        </w:rPr>
        <w:t xml:space="preserve"> Приказом Министерства здравоохранения </w:t>
      </w:r>
      <w:r>
        <w:rPr>
          <w:bCs/>
          <w:sz w:val="28"/>
          <w:szCs w:val="28"/>
        </w:rPr>
        <w:t>Российской Федерации от 30.05.2023 г. № 266</w:t>
      </w:r>
      <w:r w:rsidR="00C93EA7">
        <w:rPr>
          <w:bCs/>
          <w:sz w:val="28"/>
          <w:szCs w:val="28"/>
        </w:rPr>
        <w:t>н</w:t>
      </w:r>
      <w:r w:rsidRPr="00DD04D9">
        <w:rPr>
          <w:bCs/>
          <w:sz w:val="28"/>
          <w:szCs w:val="28"/>
        </w:rPr>
        <w:t>.</w:t>
      </w:r>
    </w:p>
    <w:p w:rsidR="001C13CC" w:rsidRPr="00DD04D9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851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DD04D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9.</w:t>
      </w:r>
      <w:r w:rsidRPr="00DD04D9">
        <w:rPr>
          <w:bCs/>
          <w:sz w:val="28"/>
          <w:szCs w:val="28"/>
        </w:rPr>
        <w:tab/>
        <w:t>При предрейсовом медицинском осмотре проводятся следующие мероприятия:</w:t>
      </w:r>
    </w:p>
    <w:p w:rsidR="001C13CC" w:rsidRPr="00DD04D9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сбор анамнеза;</w:t>
      </w:r>
    </w:p>
    <w:p w:rsidR="001C13CC" w:rsidRPr="00DD04D9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определение артериального давления и пульса;</w:t>
      </w:r>
    </w:p>
    <w:p w:rsidR="001C13CC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1C13CC" w:rsidRPr="00692499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692499">
        <w:rPr>
          <w:bCs/>
          <w:sz w:val="28"/>
          <w:szCs w:val="28"/>
        </w:rPr>
        <w:t>- при наличии показаний - любые другие разрешенные медицинские исследования, необходимые для решения вопроса о допуске к работе;</w:t>
      </w:r>
    </w:p>
    <w:p w:rsidR="001C13CC" w:rsidRPr="00DD04D9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осмотров;</w:t>
      </w:r>
    </w:p>
    <w:p w:rsidR="001C13CC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DD04D9">
        <w:rPr>
          <w:bCs/>
          <w:sz w:val="28"/>
          <w:szCs w:val="28"/>
        </w:rPr>
        <w:t>- при решении вопроса о возможности допуска водителя к управлению автомобилем медицинский работник, проводящий предрейсовый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1C13CC" w:rsidRDefault="001C13CC" w:rsidP="001C13CC">
      <w:pPr>
        <w:pStyle w:val="a3"/>
        <w:tabs>
          <w:tab w:val="left" w:pos="993"/>
        </w:tabs>
        <w:autoSpaceDE w:val="0"/>
        <w:autoSpaceDN w:val="0"/>
        <w:adjustRightInd w:val="0"/>
        <w:ind w:left="0"/>
        <w:contextualSpacing w:val="0"/>
        <w:jc w:val="both"/>
        <w:outlineLvl w:val="1"/>
        <w:rPr>
          <w:bCs/>
          <w:sz w:val="28"/>
          <w:szCs w:val="28"/>
        </w:rPr>
      </w:pPr>
    </w:p>
    <w:p w:rsidR="00692499" w:rsidRDefault="00692499" w:rsidP="00692499">
      <w:pPr>
        <w:pStyle w:val="a3"/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6438F1">
        <w:rPr>
          <w:b/>
          <w:bCs/>
          <w:sz w:val="28"/>
          <w:szCs w:val="28"/>
        </w:rPr>
        <w:t>Требования к условиям.</w:t>
      </w:r>
    </w:p>
    <w:p w:rsidR="00692499" w:rsidRPr="003C4983" w:rsidRDefault="00692499" w:rsidP="00692499">
      <w:pPr>
        <w:pStyle w:val="a3"/>
        <w:ind w:left="0"/>
        <w:rPr>
          <w:bCs/>
          <w:sz w:val="28"/>
          <w:szCs w:val="28"/>
        </w:rPr>
      </w:pPr>
    </w:p>
    <w:p w:rsidR="00692499" w:rsidRPr="00D3139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6D4803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о</w:t>
      </w:r>
      <w:r w:rsidRPr="006D4803">
        <w:rPr>
          <w:sz w:val="28"/>
          <w:szCs w:val="28"/>
        </w:rPr>
        <w:t>казыва</w:t>
      </w:r>
      <w:r>
        <w:rPr>
          <w:sz w:val="28"/>
          <w:szCs w:val="28"/>
        </w:rPr>
        <w:t xml:space="preserve">ются Исполнителем </w:t>
      </w:r>
      <w:r w:rsidRPr="006D4803">
        <w:rPr>
          <w:sz w:val="28"/>
          <w:szCs w:val="28"/>
        </w:rPr>
        <w:t>по мере необходимости</w:t>
      </w:r>
      <w:r>
        <w:rPr>
          <w:sz w:val="28"/>
          <w:szCs w:val="28"/>
        </w:rPr>
        <w:t xml:space="preserve"> Заказчика</w:t>
      </w:r>
      <w:r w:rsidRPr="006D4803">
        <w:rPr>
          <w:sz w:val="28"/>
          <w:szCs w:val="28"/>
        </w:rPr>
        <w:t xml:space="preserve"> в течение</w:t>
      </w:r>
      <w:r>
        <w:rPr>
          <w:sz w:val="28"/>
          <w:szCs w:val="28"/>
        </w:rPr>
        <w:t xml:space="preserve"> срока действия контракта.</w:t>
      </w:r>
    </w:p>
    <w:p w:rsidR="00692499" w:rsidRDefault="00692499" w:rsidP="00692499">
      <w:pPr>
        <w:pStyle w:val="a3"/>
        <w:numPr>
          <w:ilvl w:val="1"/>
          <w:numId w:val="1"/>
        </w:numPr>
        <w:tabs>
          <w:tab w:val="left" w:pos="1560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надлежащего оказания услуг, своевременного предоставления Заказчику отчётной документации и контроля за исполнением руководитель Исполнителя назначает лиц, ответственных за обеспечение общей организации услуг по контракту, предоставление отчётных документов. Список с указанием рабочих телефонов, номера факса, адресов и режима работы ответственных лиц, Исполнитель направляет Заказчику в течение 1 календарного дня </w:t>
      </w:r>
      <w:r w:rsidR="00397725">
        <w:rPr>
          <w:sz w:val="28"/>
          <w:szCs w:val="28"/>
        </w:rPr>
        <w:t>с момента подписания контракта.</w:t>
      </w:r>
    </w:p>
    <w:p w:rsidR="00692499" w:rsidRPr="00D3139F" w:rsidRDefault="00692499" w:rsidP="00692499">
      <w:pPr>
        <w:pStyle w:val="a3"/>
        <w:numPr>
          <w:ilvl w:val="1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 w:rsidRPr="00D3139F">
        <w:rPr>
          <w:sz w:val="28"/>
          <w:szCs w:val="28"/>
        </w:rPr>
        <w:t>В случае перемены ответственных лиц, изменения рабочих телефонов, номеров факса, адресов и режима услуги ответственных лиц и дежурной службы Исполнитель уведомляет Заказчика в течение 1 календарного дня с момента изменение данных.</w:t>
      </w:r>
    </w:p>
    <w:p w:rsidR="00692499" w:rsidRPr="00724043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7011C4">
        <w:rPr>
          <w:sz w:val="28"/>
          <w:szCs w:val="28"/>
        </w:rPr>
        <w:t xml:space="preserve">Целью предрейсовых медицинских осмотров сотрудников является выявление лиц, которые по медицинским показаниям не могут быть допущены к своим служебным обязанностям, как с позиции обеспечения безопасности дорожного движения, так и охраны здоровья водителя и пассажиров, а именно: выявление у сотрудников признаков различных заболеваний, признаков употребления алкоголя, наркотиков, запрещенных лекарственных препаратов, </w:t>
      </w:r>
      <w:r w:rsidRPr="007011C4">
        <w:rPr>
          <w:sz w:val="28"/>
          <w:szCs w:val="28"/>
        </w:rPr>
        <w:lastRenderedPageBreak/>
        <w:t>остаточных явлений алкогольной интоксикации (похмельного синдрома), утомления</w:t>
      </w:r>
      <w:r w:rsidRPr="00724043">
        <w:rPr>
          <w:sz w:val="28"/>
          <w:szCs w:val="28"/>
        </w:rPr>
        <w:t>.</w:t>
      </w:r>
    </w:p>
    <w:p w:rsidR="00692499" w:rsidRPr="00724043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724043">
        <w:rPr>
          <w:snapToGrid w:val="0"/>
          <w:sz w:val="28"/>
          <w:szCs w:val="28"/>
        </w:rPr>
        <w:t>Оказываемые услуги должны соответствовать условиям контракта, требованиям лицензии Исполнителя, а также нормам и правилам, установленным</w:t>
      </w:r>
      <w:r w:rsidR="00774DAD">
        <w:rPr>
          <w:snapToGrid w:val="0"/>
          <w:sz w:val="28"/>
          <w:szCs w:val="28"/>
        </w:rPr>
        <w:t>и</w:t>
      </w:r>
      <w:r w:rsidRPr="00724043">
        <w:rPr>
          <w:snapToGrid w:val="0"/>
          <w:sz w:val="28"/>
          <w:szCs w:val="28"/>
        </w:rPr>
        <w:t xml:space="preserve"> </w:t>
      </w:r>
      <w:r w:rsidR="00774DAD">
        <w:rPr>
          <w:snapToGrid w:val="0"/>
          <w:sz w:val="28"/>
          <w:szCs w:val="28"/>
        </w:rPr>
        <w:t>законодательством Российской Федерации.</w:t>
      </w:r>
    </w:p>
    <w:p w:rsidR="00692499" w:rsidRPr="00EF07B0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EF07B0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Исполнитель должен осуществлять медицинские осмотры (обследования) на собственном оборудовании соответствующему госту </w:t>
      </w:r>
      <w:r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                      </w:t>
      </w:r>
      <w:r w:rsidRPr="00EF07B0">
        <w:rPr>
          <w:rFonts w:eastAsia="Arial Unicode MS"/>
          <w:color w:val="000000"/>
          <w:kern w:val="2"/>
          <w:sz w:val="28"/>
          <w:szCs w:val="28"/>
          <w:lang w:eastAsia="ar-SA"/>
        </w:rPr>
        <w:t xml:space="preserve">ГОСТ Р 50444-92 и иметь необходимые сертификаты качества. </w:t>
      </w:r>
    </w:p>
    <w:p w:rsidR="00692499" w:rsidRPr="00AD258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AD258F">
        <w:rPr>
          <w:sz w:val="28"/>
          <w:szCs w:val="28"/>
        </w:rPr>
        <w:t>Результаты проведенного предрейсового медицинского осмотра в обязательном порядке заносятся в журнал. Журнал должен быть пронумерован, прошнурован, скреплен печатью организации или учреждения здравоохранения. В журнале записываются фамилия, имя, отчество, возраст, место работы водителя, дата и время проведения осмотра, заключение, принятые меры, фамилия и инициалы медицинского работника.</w:t>
      </w:r>
    </w:p>
    <w:p w:rsidR="00692499" w:rsidRPr="00AD258F" w:rsidRDefault="00692499" w:rsidP="00692499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AD258F">
        <w:rPr>
          <w:sz w:val="28"/>
          <w:szCs w:val="28"/>
        </w:rPr>
        <w:t>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наркотических и других психотропных веществ, нарушений режима труда и отдыха водитель допускается к работе. В этом случае медицинский работник ставит штамп в путевом листе. В штампе должны быть указаны дата и точное время прохождения медицинского осмотра, фамилия, инициалы и подпись медицинского работника, проводившего обследование.</w:t>
      </w:r>
    </w:p>
    <w:p w:rsidR="008A27AE" w:rsidRPr="008A27AE" w:rsidRDefault="00692499" w:rsidP="008A27AE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AD258F">
        <w:rPr>
          <w:sz w:val="28"/>
          <w:szCs w:val="28"/>
        </w:rPr>
        <w:t xml:space="preserve">При выявлении у водителей признаков различных заболеваний, признаков употребления алкоголя, наркотиков, психотропных веществ, запрещенных лекарственных препаратов, остаточных явлений алкогольной интоксикации (похмельного синдрома), утомления водители не допускаются к управлению транспортными средствами. По результатам предрейсового медицинского осмотра ведется учет отстраненных от работы водителей с указанием причин отстранения. </w:t>
      </w:r>
    </w:p>
    <w:p w:rsidR="008A27AE" w:rsidRPr="008A27AE" w:rsidRDefault="008A27AE" w:rsidP="008A27AE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outlineLvl w:val="1"/>
        <w:rPr>
          <w:bCs/>
          <w:sz w:val="28"/>
          <w:szCs w:val="28"/>
        </w:rPr>
      </w:pPr>
      <w:r w:rsidRPr="008A27AE">
        <w:rPr>
          <w:rFonts w:eastAsia="Arial Unicode MS"/>
          <w:color w:val="000000"/>
          <w:kern w:val="2"/>
          <w:sz w:val="28"/>
          <w:szCs w:val="28"/>
          <w:lang w:eastAsia="ar-SA"/>
        </w:rPr>
        <w:t>Во время оказания услуг у Исполнителя обязательно наличие действующей лицензии на медицинскую деятельность (оказание услуг предрейсовых, предсменных и послерейсовых/послесменных медицинских осмотров), в соответствии с Постановление Правительства РФ от 01.06.2021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 (вместе с "Положением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"Сколково")").</w:t>
      </w:r>
    </w:p>
    <w:sectPr w:rsidR="008A27AE" w:rsidRPr="008A27AE" w:rsidSect="00F74653">
      <w:headerReference w:type="default" r:id="rId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B2B" w:rsidRDefault="006B5B2B">
      <w:r>
        <w:separator/>
      </w:r>
    </w:p>
  </w:endnote>
  <w:endnote w:type="continuationSeparator" w:id="0">
    <w:p w:rsidR="006B5B2B" w:rsidRDefault="006B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B2B" w:rsidRDefault="006B5B2B">
      <w:r>
        <w:separator/>
      </w:r>
    </w:p>
  </w:footnote>
  <w:footnote w:type="continuationSeparator" w:id="0">
    <w:p w:rsidR="006B5B2B" w:rsidRDefault="006B5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079976"/>
      <w:docPartObj>
        <w:docPartGallery w:val="Page Numbers (Top of Page)"/>
        <w:docPartUnique/>
      </w:docPartObj>
    </w:sdtPr>
    <w:sdtEndPr/>
    <w:sdtContent>
      <w:p w:rsidR="00F74653" w:rsidRDefault="009E64A6">
        <w:pPr>
          <w:pStyle w:val="a4"/>
          <w:jc w:val="center"/>
        </w:pPr>
        <w:r>
          <w:fldChar w:fldCharType="begin"/>
        </w:r>
        <w:r w:rsidR="006E50D1">
          <w:instrText>PAGE   \* MERGEFORMAT</w:instrText>
        </w:r>
        <w:r>
          <w:fldChar w:fldCharType="separate"/>
        </w:r>
        <w:r w:rsidR="00C16E31">
          <w:rPr>
            <w:noProof/>
          </w:rPr>
          <w:t>2</w:t>
        </w:r>
        <w:r>
          <w:fldChar w:fldCharType="end"/>
        </w:r>
      </w:p>
    </w:sdtContent>
  </w:sdt>
  <w:p w:rsidR="00F74653" w:rsidRDefault="00C16E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D32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499"/>
    <w:rsid w:val="00144A60"/>
    <w:rsid w:val="00165194"/>
    <w:rsid w:val="001A7965"/>
    <w:rsid w:val="001C13CC"/>
    <w:rsid w:val="001E7A4B"/>
    <w:rsid w:val="001F563C"/>
    <w:rsid w:val="00397725"/>
    <w:rsid w:val="003C4983"/>
    <w:rsid w:val="00433F71"/>
    <w:rsid w:val="004711B3"/>
    <w:rsid w:val="004A245E"/>
    <w:rsid w:val="004F507B"/>
    <w:rsid w:val="0050743A"/>
    <w:rsid w:val="0059622B"/>
    <w:rsid w:val="005A2397"/>
    <w:rsid w:val="00692499"/>
    <w:rsid w:val="006B4196"/>
    <w:rsid w:val="006B5B2B"/>
    <w:rsid w:val="006E50D1"/>
    <w:rsid w:val="00774DAD"/>
    <w:rsid w:val="007A587B"/>
    <w:rsid w:val="007D2224"/>
    <w:rsid w:val="007E67EF"/>
    <w:rsid w:val="00806518"/>
    <w:rsid w:val="008359F4"/>
    <w:rsid w:val="008A27AE"/>
    <w:rsid w:val="008B44B0"/>
    <w:rsid w:val="009613E0"/>
    <w:rsid w:val="009E6324"/>
    <w:rsid w:val="009E64A6"/>
    <w:rsid w:val="00A12539"/>
    <w:rsid w:val="00BB6FAB"/>
    <w:rsid w:val="00C1308E"/>
    <w:rsid w:val="00C16E31"/>
    <w:rsid w:val="00C70560"/>
    <w:rsid w:val="00C93EA7"/>
    <w:rsid w:val="00CD321A"/>
    <w:rsid w:val="00E5443D"/>
    <w:rsid w:val="00E9335B"/>
    <w:rsid w:val="00ED0B65"/>
    <w:rsid w:val="00FC17E2"/>
    <w:rsid w:val="00FC353E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53D84-BF19-41CA-9046-3ABAEF39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4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24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24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9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Татьяна</dc:creator>
  <cp:lastModifiedBy>Абрамова Анастасия Александровна</cp:lastModifiedBy>
  <cp:revision>26</cp:revision>
  <cp:lastPrinted>2024-10-21T10:27:00Z</cp:lastPrinted>
  <dcterms:created xsi:type="dcterms:W3CDTF">2024-01-23T08:40:00Z</dcterms:created>
  <dcterms:modified xsi:type="dcterms:W3CDTF">2026-04-08T10:45:00Z</dcterms:modified>
</cp:coreProperties>
</file>