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073" w:rsidRPr="0038170A" w:rsidRDefault="00343073" w:rsidP="00426E35">
      <w:pPr>
        <w:shd w:val="clear" w:color="auto" w:fill="FFFFFF"/>
        <w:ind w:right="5"/>
        <w:jc w:val="center"/>
        <w:rPr>
          <w:b/>
          <w:bCs/>
          <w:color w:val="000000"/>
          <w:spacing w:val="-4"/>
          <w:sz w:val="21"/>
          <w:szCs w:val="21"/>
        </w:rPr>
      </w:pPr>
      <w:r w:rsidRPr="0038170A">
        <w:rPr>
          <w:b/>
          <w:bCs/>
          <w:color w:val="000000"/>
          <w:spacing w:val="-4"/>
          <w:sz w:val="21"/>
          <w:szCs w:val="21"/>
        </w:rPr>
        <w:t>ДОГОВОР №</w:t>
      </w:r>
    </w:p>
    <w:p w:rsidR="00C672DA" w:rsidRPr="0038170A" w:rsidRDefault="00C672DA" w:rsidP="00C672DA">
      <w:pPr>
        <w:shd w:val="clear" w:color="auto" w:fill="FFFFFF"/>
        <w:ind w:right="5"/>
        <w:jc w:val="center"/>
        <w:rPr>
          <w:b/>
          <w:bCs/>
          <w:color w:val="000000"/>
          <w:spacing w:val="-4"/>
          <w:sz w:val="21"/>
          <w:szCs w:val="21"/>
        </w:rPr>
      </w:pPr>
      <w:r w:rsidRPr="0038170A">
        <w:rPr>
          <w:b/>
          <w:bCs/>
          <w:color w:val="000000"/>
          <w:spacing w:val="-4"/>
          <w:sz w:val="21"/>
          <w:szCs w:val="21"/>
        </w:rPr>
        <w:t>об оказании услуг по проведению медицинского осмотра</w:t>
      </w:r>
    </w:p>
    <w:p w:rsidR="0038170A" w:rsidRPr="0038170A" w:rsidRDefault="00C672DA" w:rsidP="0038170A">
      <w:pPr>
        <w:shd w:val="clear" w:color="auto" w:fill="FFFFFF"/>
        <w:ind w:right="5"/>
        <w:jc w:val="center"/>
        <w:rPr>
          <w:b/>
          <w:bCs/>
          <w:color w:val="000000"/>
          <w:spacing w:val="-4"/>
          <w:sz w:val="21"/>
          <w:szCs w:val="21"/>
        </w:rPr>
      </w:pPr>
      <w:r w:rsidRPr="0038170A">
        <w:rPr>
          <w:b/>
          <w:bCs/>
          <w:color w:val="000000"/>
          <w:spacing w:val="-4"/>
          <w:sz w:val="21"/>
          <w:szCs w:val="21"/>
        </w:rPr>
        <w:t xml:space="preserve">ИКЗ </w:t>
      </w:r>
      <w:r w:rsidR="0038170A" w:rsidRPr="0038170A">
        <w:rPr>
          <w:b/>
          <w:bCs/>
          <w:color w:val="000000"/>
          <w:spacing w:val="-4"/>
          <w:sz w:val="21"/>
          <w:szCs w:val="21"/>
        </w:rPr>
        <w:t>261280103106828010100100230000000000</w:t>
      </w:r>
    </w:p>
    <w:p w:rsidR="00C672DA" w:rsidRPr="0038170A" w:rsidRDefault="00C672DA" w:rsidP="00C672DA">
      <w:pPr>
        <w:pStyle w:val="11"/>
        <w:spacing w:line="360" w:lineRule="auto"/>
        <w:ind w:right="-1"/>
        <w:jc w:val="center"/>
        <w:rPr>
          <w:b/>
          <w:sz w:val="21"/>
          <w:szCs w:val="21"/>
        </w:rPr>
      </w:pPr>
    </w:p>
    <w:p w:rsidR="00C672DA" w:rsidRPr="0038170A" w:rsidRDefault="00C672DA" w:rsidP="00C672DA">
      <w:pPr>
        <w:tabs>
          <w:tab w:val="left" w:pos="435"/>
          <w:tab w:val="left" w:pos="6705"/>
        </w:tabs>
        <w:spacing w:line="360" w:lineRule="auto"/>
        <w:ind w:right="-1"/>
        <w:rPr>
          <w:sz w:val="21"/>
          <w:szCs w:val="21"/>
        </w:rPr>
      </w:pPr>
      <w:r w:rsidRPr="0038170A">
        <w:rPr>
          <w:sz w:val="21"/>
          <w:szCs w:val="21"/>
        </w:rPr>
        <w:t xml:space="preserve">г. Благовещенск                                                                             </w:t>
      </w:r>
      <w:r w:rsidR="0083770A" w:rsidRPr="0038170A">
        <w:rPr>
          <w:sz w:val="21"/>
          <w:szCs w:val="21"/>
        </w:rPr>
        <w:t xml:space="preserve">         </w:t>
      </w:r>
      <w:r w:rsidRPr="0038170A">
        <w:rPr>
          <w:sz w:val="21"/>
          <w:szCs w:val="21"/>
        </w:rPr>
        <w:t>«</w:t>
      </w:r>
      <w:r w:rsidRPr="0038170A">
        <w:rPr>
          <w:sz w:val="21"/>
          <w:szCs w:val="21"/>
          <w:u w:val="single"/>
        </w:rPr>
        <w:t xml:space="preserve">       </w:t>
      </w:r>
      <w:r w:rsidRPr="0038170A">
        <w:rPr>
          <w:sz w:val="21"/>
          <w:szCs w:val="21"/>
        </w:rPr>
        <w:t>»</w:t>
      </w:r>
      <w:r w:rsidRPr="0038170A">
        <w:rPr>
          <w:sz w:val="21"/>
          <w:szCs w:val="21"/>
          <w:u w:val="single"/>
        </w:rPr>
        <w:t xml:space="preserve">                        </w:t>
      </w:r>
      <w:r w:rsidRPr="0038170A">
        <w:rPr>
          <w:sz w:val="21"/>
          <w:szCs w:val="21"/>
        </w:rPr>
        <w:t>202</w:t>
      </w:r>
      <w:r w:rsidR="00805FFD" w:rsidRPr="0038170A">
        <w:rPr>
          <w:sz w:val="21"/>
          <w:szCs w:val="21"/>
        </w:rPr>
        <w:t>6</w:t>
      </w:r>
      <w:r w:rsidRPr="0038170A">
        <w:rPr>
          <w:sz w:val="21"/>
          <w:szCs w:val="21"/>
        </w:rPr>
        <w:t xml:space="preserve"> г.</w:t>
      </w:r>
    </w:p>
    <w:p w:rsidR="00C672DA" w:rsidRPr="0038170A" w:rsidRDefault="0083770A" w:rsidP="00C672DA">
      <w:pPr>
        <w:ind w:right="-1"/>
        <w:jc w:val="both"/>
        <w:rPr>
          <w:sz w:val="21"/>
          <w:szCs w:val="21"/>
        </w:rPr>
      </w:pPr>
      <w:r w:rsidRPr="0038170A">
        <w:rPr>
          <w:sz w:val="21"/>
          <w:szCs w:val="21"/>
        </w:rPr>
        <w:t xml:space="preserve">            </w:t>
      </w:r>
      <w:r w:rsidR="00C672DA" w:rsidRPr="0038170A">
        <w:rPr>
          <w:sz w:val="21"/>
          <w:szCs w:val="21"/>
        </w:rPr>
        <w:t>Федеральное государственное бюджетное образовательное учреждение высшего образования «Амурская государственная медицинская академия» Министерства здравоохранения Российской Федерации</w:t>
      </w:r>
      <w:r w:rsidR="002328E4" w:rsidRPr="0038170A">
        <w:rPr>
          <w:sz w:val="21"/>
          <w:szCs w:val="21"/>
        </w:rPr>
        <w:t xml:space="preserve"> (ФГБОУ ВО Амурская ГМА Минздрава России)</w:t>
      </w:r>
      <w:r w:rsidR="00C672DA" w:rsidRPr="0038170A">
        <w:rPr>
          <w:sz w:val="21"/>
          <w:szCs w:val="21"/>
        </w:rPr>
        <w:t xml:space="preserve">, именуемое в дальнейшем «Заказчик», __________, действующего на основании __________, с одной стороны, </w:t>
      </w:r>
      <w:r w:rsidR="00C672DA" w:rsidRPr="0038170A">
        <w:rPr>
          <w:noProof/>
          <w:sz w:val="21"/>
          <w:szCs w:val="21"/>
        </w:rPr>
        <w:t>и</w:t>
      </w:r>
      <w:r w:rsidR="00C672DA" w:rsidRPr="0038170A">
        <w:rPr>
          <w:sz w:val="21"/>
          <w:szCs w:val="21"/>
        </w:rPr>
        <w:t xml:space="preserve"> ____________________, именуемое в дальнейшем «</w:t>
      </w:r>
      <w:r w:rsidR="00746DFB" w:rsidRPr="0038170A">
        <w:rPr>
          <w:sz w:val="21"/>
          <w:szCs w:val="21"/>
        </w:rPr>
        <w:t>Исполнитель</w:t>
      </w:r>
      <w:r w:rsidR="00C672DA" w:rsidRPr="0038170A">
        <w:rPr>
          <w:sz w:val="21"/>
          <w:szCs w:val="21"/>
        </w:rPr>
        <w:t xml:space="preserve">», в лице _________________________, действующего на основании _________, с другой стороны, в дальнейшем именуемые стороны в порядке п.4 ч.1 ст.93 Федерального </w:t>
      </w:r>
      <w:hyperlink r:id="rId8" w:history="1">
        <w:r w:rsidR="00C672DA" w:rsidRPr="0038170A">
          <w:rPr>
            <w:sz w:val="21"/>
            <w:szCs w:val="21"/>
          </w:rPr>
          <w:t>закона</w:t>
        </w:r>
      </w:hyperlink>
      <w:r w:rsidR="00C672DA" w:rsidRPr="0038170A">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343073" w:rsidRPr="0038170A" w:rsidRDefault="00343073" w:rsidP="00343073">
      <w:pPr>
        <w:shd w:val="clear" w:color="auto" w:fill="FFFFFF"/>
        <w:tabs>
          <w:tab w:val="left" w:pos="874"/>
        </w:tabs>
        <w:spacing w:line="24" w:lineRule="atLeast"/>
        <w:jc w:val="both"/>
        <w:rPr>
          <w:color w:val="000000"/>
          <w:spacing w:val="-14"/>
          <w:sz w:val="21"/>
          <w:szCs w:val="21"/>
        </w:rPr>
      </w:pPr>
    </w:p>
    <w:p w:rsidR="00BF2581" w:rsidRPr="0038170A" w:rsidRDefault="00343073" w:rsidP="00BB5409">
      <w:pPr>
        <w:numPr>
          <w:ilvl w:val="0"/>
          <w:numId w:val="32"/>
        </w:numPr>
        <w:shd w:val="clear" w:color="auto" w:fill="FFFFFF"/>
        <w:spacing w:line="24" w:lineRule="atLeast"/>
        <w:jc w:val="center"/>
        <w:rPr>
          <w:b/>
          <w:bCs/>
          <w:color w:val="000000"/>
          <w:spacing w:val="-4"/>
          <w:sz w:val="21"/>
          <w:szCs w:val="21"/>
        </w:rPr>
      </w:pPr>
      <w:r w:rsidRPr="0038170A">
        <w:rPr>
          <w:b/>
          <w:bCs/>
          <w:color w:val="000000"/>
          <w:spacing w:val="-4"/>
          <w:sz w:val="21"/>
          <w:szCs w:val="21"/>
        </w:rPr>
        <w:t>ПРЕДМЕТ ДОГОВОРА</w:t>
      </w:r>
    </w:p>
    <w:p w:rsidR="008971F5" w:rsidRPr="0038170A" w:rsidRDefault="00E51D23" w:rsidP="0024328F">
      <w:pPr>
        <w:shd w:val="clear" w:color="auto" w:fill="FFFFFF"/>
        <w:tabs>
          <w:tab w:val="left" w:pos="787"/>
        </w:tabs>
        <w:spacing w:line="24" w:lineRule="atLeast"/>
        <w:ind w:left="24" w:firstLine="685"/>
        <w:jc w:val="both"/>
        <w:rPr>
          <w:color w:val="000000"/>
          <w:spacing w:val="-2"/>
          <w:sz w:val="21"/>
          <w:szCs w:val="21"/>
        </w:rPr>
      </w:pPr>
      <w:r w:rsidRPr="0038170A">
        <w:rPr>
          <w:color w:val="000000"/>
          <w:spacing w:val="-9"/>
          <w:sz w:val="21"/>
          <w:szCs w:val="21"/>
        </w:rPr>
        <w:t>1</w:t>
      </w:r>
      <w:r w:rsidR="00343073" w:rsidRPr="0038170A">
        <w:rPr>
          <w:color w:val="000000"/>
          <w:spacing w:val="-9"/>
          <w:sz w:val="21"/>
          <w:szCs w:val="21"/>
        </w:rPr>
        <w:t>.1.</w:t>
      </w:r>
      <w:r w:rsidR="00343073" w:rsidRPr="0038170A">
        <w:rPr>
          <w:color w:val="000000"/>
          <w:sz w:val="21"/>
          <w:szCs w:val="21"/>
        </w:rPr>
        <w:tab/>
      </w:r>
      <w:r w:rsidR="005E075E" w:rsidRPr="0038170A">
        <w:rPr>
          <w:color w:val="000000"/>
          <w:spacing w:val="1"/>
          <w:sz w:val="21"/>
          <w:szCs w:val="21"/>
        </w:rPr>
        <w:t>Предметом настоящего договора является проведение Исполнителем приема (консультации, осмотра) врачом психиатром-наркологом, первичный</w:t>
      </w:r>
      <w:r w:rsidR="00426E35" w:rsidRPr="0038170A">
        <w:rPr>
          <w:color w:val="000000"/>
          <w:spacing w:val="1"/>
          <w:sz w:val="21"/>
          <w:szCs w:val="21"/>
        </w:rPr>
        <w:t>, исследование уровня лекарственных препаратов и их метаболитов в моче</w:t>
      </w:r>
      <w:r w:rsidR="005E075E" w:rsidRPr="0038170A">
        <w:rPr>
          <w:color w:val="000000"/>
          <w:spacing w:val="1"/>
          <w:sz w:val="21"/>
          <w:szCs w:val="21"/>
        </w:rPr>
        <w:t xml:space="preserve"> (далее – Услуга)</w:t>
      </w:r>
      <w:r w:rsidR="00085191" w:rsidRPr="0038170A">
        <w:rPr>
          <w:color w:val="000000"/>
          <w:spacing w:val="1"/>
          <w:sz w:val="21"/>
          <w:szCs w:val="21"/>
        </w:rPr>
        <w:t xml:space="preserve"> </w:t>
      </w:r>
      <w:r w:rsidR="005E075E" w:rsidRPr="0038170A">
        <w:rPr>
          <w:color w:val="000000"/>
          <w:spacing w:val="1"/>
          <w:sz w:val="21"/>
          <w:szCs w:val="21"/>
        </w:rPr>
        <w:t>в соответствии  с Приказом</w:t>
      </w:r>
      <w:r w:rsidR="005E075E" w:rsidRPr="0038170A">
        <w:rPr>
          <w:bCs/>
          <w:color w:val="000000"/>
          <w:sz w:val="21"/>
          <w:szCs w:val="21"/>
          <w:shd w:val="clear" w:color="auto" w:fill="FFFFFF"/>
        </w:rPr>
        <w:t xml:space="preserve">  Министерства здравоохранения РФ от 28 января 2021 г. N 29н «</w:t>
      </w:r>
      <w:r w:rsidR="005E075E" w:rsidRPr="0038170A">
        <w:rPr>
          <w:color w:val="000000"/>
          <w:spacing w:val="-2"/>
          <w:sz w:val="21"/>
          <w:szCs w:val="21"/>
        </w:rPr>
        <w:t>Об утверждении порядка проведения обязательных предварительных и периодических медицинских осмотров работников, предусмотренных частью четвертой статьи 213 Трудового кодекса РФ, перечня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005E075E" w:rsidRPr="0038170A">
        <w:rPr>
          <w:color w:val="000000"/>
          <w:sz w:val="21"/>
          <w:szCs w:val="21"/>
        </w:rPr>
        <w:t>, </w:t>
      </w:r>
      <w:r w:rsidR="00426E35" w:rsidRPr="0038170A">
        <w:rPr>
          <w:color w:val="000000"/>
          <w:sz w:val="21"/>
          <w:szCs w:val="21"/>
        </w:rPr>
        <w:t xml:space="preserve">работников Заказчика, </w:t>
      </w:r>
      <w:r w:rsidR="005E075E" w:rsidRPr="0038170A">
        <w:rPr>
          <w:color w:val="000000"/>
          <w:sz w:val="21"/>
          <w:szCs w:val="21"/>
        </w:rPr>
        <w:t>а  Заказчик  обязуется   оплачивать оказанные услуги в размере, в порядке  и  на  условиях,   предусмотренных настоящим договором</w:t>
      </w:r>
      <w:r w:rsidR="008971F5" w:rsidRPr="0038170A">
        <w:rPr>
          <w:color w:val="000000"/>
          <w:sz w:val="21"/>
          <w:szCs w:val="21"/>
        </w:rPr>
        <w:t>.</w:t>
      </w:r>
    </w:p>
    <w:p w:rsidR="00343073" w:rsidRDefault="00E51D23" w:rsidP="00147D67">
      <w:pPr>
        <w:tabs>
          <w:tab w:val="left" w:pos="0"/>
          <w:tab w:val="left" w:pos="1134"/>
        </w:tabs>
        <w:spacing w:line="24" w:lineRule="atLeast"/>
        <w:ind w:right="-57" w:firstLine="685"/>
        <w:jc w:val="both"/>
        <w:rPr>
          <w:color w:val="000000"/>
          <w:spacing w:val="1"/>
          <w:sz w:val="21"/>
          <w:szCs w:val="21"/>
        </w:rPr>
      </w:pPr>
      <w:r w:rsidRPr="0038170A">
        <w:rPr>
          <w:color w:val="000000"/>
          <w:spacing w:val="1"/>
          <w:sz w:val="21"/>
          <w:szCs w:val="21"/>
        </w:rPr>
        <w:t>1</w:t>
      </w:r>
      <w:r w:rsidR="00343073" w:rsidRPr="0038170A">
        <w:rPr>
          <w:color w:val="000000"/>
          <w:spacing w:val="1"/>
          <w:sz w:val="21"/>
          <w:szCs w:val="21"/>
        </w:rPr>
        <w:t xml:space="preserve">.2. </w:t>
      </w:r>
      <w:r w:rsidR="0038170A" w:rsidRPr="0038170A">
        <w:rPr>
          <w:color w:val="000000"/>
          <w:spacing w:val="1"/>
          <w:sz w:val="21"/>
          <w:szCs w:val="21"/>
        </w:rPr>
        <w:t>Медицинские услуги оказываются Исполнителем по адресу</w:t>
      </w:r>
      <w:r w:rsidR="00343073" w:rsidRPr="0038170A">
        <w:rPr>
          <w:color w:val="000000"/>
          <w:spacing w:val="1"/>
          <w:sz w:val="21"/>
          <w:szCs w:val="21"/>
        </w:rPr>
        <w:t xml:space="preserve">: </w:t>
      </w:r>
      <w:r w:rsidR="0038170A" w:rsidRPr="0038170A">
        <w:rPr>
          <w:color w:val="000000"/>
          <w:spacing w:val="1"/>
          <w:sz w:val="21"/>
          <w:szCs w:val="21"/>
        </w:rPr>
        <w:t>Амурская обл. г. Благовещенск________.</w:t>
      </w:r>
    </w:p>
    <w:p w:rsidR="00E11085" w:rsidRPr="009B1454" w:rsidRDefault="00E11085" w:rsidP="00E11085">
      <w:pPr>
        <w:shd w:val="clear" w:color="auto" w:fill="FFFFFF"/>
        <w:tabs>
          <w:tab w:val="left" w:pos="567"/>
        </w:tabs>
        <w:spacing w:line="0" w:lineRule="atLeast"/>
        <w:jc w:val="both"/>
        <w:rPr>
          <w:bCs/>
          <w:color w:val="000000"/>
          <w:sz w:val="21"/>
          <w:szCs w:val="21"/>
        </w:rPr>
      </w:pPr>
      <w:r>
        <w:rPr>
          <w:sz w:val="21"/>
          <w:szCs w:val="21"/>
        </w:rPr>
        <w:t xml:space="preserve">             1</w:t>
      </w:r>
      <w:r w:rsidRPr="009B1454">
        <w:rPr>
          <w:sz w:val="21"/>
          <w:szCs w:val="21"/>
        </w:rPr>
        <w:t>.</w:t>
      </w:r>
      <w:r>
        <w:rPr>
          <w:sz w:val="21"/>
          <w:szCs w:val="21"/>
        </w:rPr>
        <w:t>3.</w:t>
      </w:r>
      <w:r w:rsidRPr="009B1454">
        <w:rPr>
          <w:sz w:val="21"/>
          <w:szCs w:val="21"/>
        </w:rPr>
        <w:t xml:space="preserve"> </w:t>
      </w:r>
      <w:r w:rsidRPr="009B1454">
        <w:rPr>
          <w:color w:val="000000"/>
          <w:sz w:val="21"/>
          <w:szCs w:val="21"/>
        </w:rPr>
        <w:t>Данные</w:t>
      </w:r>
      <w:r w:rsidRPr="001D3DCE">
        <w:rPr>
          <w:color w:val="000000"/>
          <w:sz w:val="21"/>
          <w:szCs w:val="21"/>
        </w:rPr>
        <w:t xml:space="preserve"> лицензии на осуществление медицинской деятельности:</w:t>
      </w:r>
      <w:r>
        <w:rPr>
          <w:color w:val="000000"/>
          <w:sz w:val="21"/>
          <w:szCs w:val="21"/>
        </w:rPr>
        <w:t xml:space="preserve"> </w:t>
      </w:r>
      <w:r>
        <w:rPr>
          <w:sz w:val="21"/>
          <w:szCs w:val="21"/>
        </w:rPr>
        <w:t>____________________</w:t>
      </w:r>
      <w:r w:rsidRPr="001D3DCE">
        <w:rPr>
          <w:sz w:val="21"/>
          <w:szCs w:val="21"/>
        </w:rPr>
        <w:t>.</w:t>
      </w:r>
    </w:p>
    <w:p w:rsidR="00784084" w:rsidRPr="0038170A" w:rsidRDefault="00784084" w:rsidP="00147D67">
      <w:pPr>
        <w:tabs>
          <w:tab w:val="left" w:pos="0"/>
          <w:tab w:val="left" w:pos="1134"/>
        </w:tabs>
        <w:spacing w:line="24" w:lineRule="atLeast"/>
        <w:ind w:right="-57" w:firstLine="685"/>
        <w:jc w:val="both"/>
        <w:rPr>
          <w:color w:val="000000"/>
          <w:spacing w:val="1"/>
          <w:sz w:val="21"/>
          <w:szCs w:val="21"/>
        </w:rPr>
      </w:pPr>
      <w:r w:rsidRPr="0038170A">
        <w:rPr>
          <w:color w:val="000000"/>
          <w:spacing w:val="1"/>
          <w:sz w:val="21"/>
          <w:szCs w:val="21"/>
        </w:rPr>
        <w:t>1.</w:t>
      </w:r>
      <w:r w:rsidR="00E11085">
        <w:rPr>
          <w:color w:val="000000"/>
          <w:spacing w:val="1"/>
          <w:sz w:val="21"/>
          <w:szCs w:val="21"/>
        </w:rPr>
        <w:t>4</w:t>
      </w:r>
      <w:r w:rsidRPr="0038170A">
        <w:rPr>
          <w:color w:val="000000"/>
          <w:spacing w:val="1"/>
          <w:sz w:val="21"/>
          <w:szCs w:val="21"/>
        </w:rPr>
        <w:t xml:space="preserve">. </w:t>
      </w:r>
      <w:r w:rsidR="0038170A" w:rsidRPr="0038170A">
        <w:rPr>
          <w:color w:val="000000"/>
          <w:spacing w:val="1"/>
          <w:sz w:val="21"/>
          <w:szCs w:val="21"/>
        </w:rPr>
        <w:t>Период оказания услуг: с момента заключения договора по 01.12.2026 г.</w:t>
      </w:r>
    </w:p>
    <w:p w:rsidR="00CE39DE" w:rsidRPr="0038170A" w:rsidRDefault="00CE39DE" w:rsidP="00CE39DE">
      <w:pPr>
        <w:tabs>
          <w:tab w:val="left" w:pos="0"/>
          <w:tab w:val="left" w:pos="1134"/>
        </w:tabs>
        <w:spacing w:line="24" w:lineRule="atLeast"/>
        <w:ind w:right="-57"/>
        <w:jc w:val="both"/>
        <w:rPr>
          <w:color w:val="000000"/>
          <w:spacing w:val="1"/>
          <w:sz w:val="21"/>
          <w:szCs w:val="21"/>
        </w:rPr>
      </w:pPr>
    </w:p>
    <w:p w:rsidR="00CE39DE" w:rsidRPr="0038170A" w:rsidRDefault="00CE39DE" w:rsidP="00B0031C">
      <w:pPr>
        <w:numPr>
          <w:ilvl w:val="0"/>
          <w:numId w:val="32"/>
        </w:numPr>
        <w:shd w:val="clear" w:color="auto" w:fill="FFFFFF"/>
        <w:spacing w:line="24" w:lineRule="atLeast"/>
        <w:jc w:val="center"/>
        <w:rPr>
          <w:b/>
          <w:bCs/>
          <w:color w:val="000000"/>
          <w:spacing w:val="-4"/>
          <w:sz w:val="21"/>
          <w:szCs w:val="21"/>
        </w:rPr>
      </w:pPr>
      <w:r w:rsidRPr="0038170A">
        <w:rPr>
          <w:b/>
          <w:bCs/>
          <w:color w:val="000000"/>
          <w:spacing w:val="-4"/>
          <w:sz w:val="21"/>
          <w:szCs w:val="21"/>
        </w:rPr>
        <w:t>УСЛОВИЯ И ПОРЯДОК ОКАЗАНИЯ УСЛУГ</w:t>
      </w:r>
    </w:p>
    <w:p w:rsidR="00585508" w:rsidRPr="0038170A" w:rsidRDefault="00585508" w:rsidP="00D444B7">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 xml:space="preserve">Исполнитель обязуется </w:t>
      </w:r>
      <w:r w:rsidR="00D444B7" w:rsidRPr="0038170A">
        <w:rPr>
          <w:bCs/>
          <w:color w:val="000000"/>
          <w:spacing w:val="-4"/>
          <w:sz w:val="21"/>
          <w:szCs w:val="21"/>
        </w:rPr>
        <w:t xml:space="preserve">оказать Заказчику услугу, предусмотренную </w:t>
      </w:r>
      <w:r w:rsidR="00D444B7" w:rsidRPr="0038170A">
        <w:rPr>
          <w:bCs/>
          <w:spacing w:val="-4"/>
          <w:sz w:val="21"/>
          <w:szCs w:val="21"/>
        </w:rPr>
        <w:t>п.1.1</w:t>
      </w:r>
      <w:r w:rsidR="00D444B7" w:rsidRPr="0038170A">
        <w:rPr>
          <w:bCs/>
          <w:color w:val="000000"/>
          <w:spacing w:val="-4"/>
          <w:sz w:val="21"/>
          <w:szCs w:val="21"/>
        </w:rPr>
        <w:t xml:space="preserve"> настоящего договора.</w:t>
      </w:r>
    </w:p>
    <w:p w:rsidR="00D93F34" w:rsidRPr="0038170A" w:rsidRDefault="00D93F34" w:rsidP="00C610F2">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 xml:space="preserve">По вопросам, связанным с исполнением обязательств по настоящему договору, представителем Заказчика является Милованова Юлия Владимировна – контактный </w:t>
      </w:r>
      <w:r w:rsidR="00C610F2" w:rsidRPr="0038170A">
        <w:rPr>
          <w:bCs/>
          <w:color w:val="000000"/>
          <w:spacing w:val="-4"/>
          <w:sz w:val="21"/>
          <w:szCs w:val="21"/>
        </w:rPr>
        <w:t>телефон</w:t>
      </w:r>
      <w:r w:rsidR="0038170A">
        <w:rPr>
          <w:bCs/>
          <w:color w:val="000000"/>
          <w:spacing w:val="-4"/>
          <w:sz w:val="21"/>
          <w:szCs w:val="21"/>
        </w:rPr>
        <w:t>:</w:t>
      </w:r>
      <w:r w:rsidR="00C610F2" w:rsidRPr="0038170A">
        <w:rPr>
          <w:bCs/>
          <w:color w:val="000000"/>
          <w:spacing w:val="-4"/>
          <w:sz w:val="21"/>
          <w:szCs w:val="21"/>
        </w:rPr>
        <w:t xml:space="preserve"> </w:t>
      </w:r>
      <w:r w:rsidRPr="0038170A">
        <w:rPr>
          <w:bCs/>
          <w:color w:val="000000"/>
          <w:spacing w:val="-4"/>
          <w:sz w:val="21"/>
          <w:szCs w:val="21"/>
        </w:rPr>
        <w:t xml:space="preserve">8 (4162) 319-027. </w:t>
      </w:r>
    </w:p>
    <w:p w:rsidR="00C610F2" w:rsidRPr="0038170A" w:rsidRDefault="00C610F2" w:rsidP="00C610F2">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По вопросам, связанным с исполнением обязательств по настоящему договору, представителем Исполнителя является _______________________________- контактный телефон: _______________________.</w:t>
      </w:r>
    </w:p>
    <w:p w:rsidR="00C610F2" w:rsidRPr="0038170A" w:rsidRDefault="00C610F2" w:rsidP="00C610F2">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Качество услуг должно соответствовать требованиям, предъявляемым законодательством Российской Федерации к данному виду услуг, в т. ч. в части своевременности их оказания.</w:t>
      </w:r>
    </w:p>
    <w:p w:rsidR="00C610F2" w:rsidRPr="0038170A" w:rsidRDefault="00C610F2" w:rsidP="00C610F2">
      <w:pPr>
        <w:numPr>
          <w:ilvl w:val="1"/>
          <w:numId w:val="32"/>
        </w:numPr>
        <w:shd w:val="clear" w:color="auto" w:fill="FFFFFF"/>
        <w:spacing w:line="24" w:lineRule="atLeast"/>
        <w:ind w:left="0" w:firstLine="930"/>
        <w:jc w:val="both"/>
        <w:rPr>
          <w:bCs/>
          <w:color w:val="000000"/>
          <w:spacing w:val="-4"/>
          <w:sz w:val="21"/>
          <w:szCs w:val="21"/>
        </w:rPr>
      </w:pPr>
      <w:r w:rsidRPr="0038170A">
        <w:rPr>
          <w:bCs/>
          <w:color w:val="000000"/>
          <w:spacing w:val="-4"/>
          <w:sz w:val="21"/>
          <w:szCs w:val="21"/>
        </w:rPr>
        <w:t>Стороны договорились, что услуга считается выполненной качественно, если она выполнена с использованием методов диагностики, профилактики и других требований, разрешенных (применяемых) на территории Российской Федерации. Исполнитель не вправе применять методы, не разрешенные на территории Российской Федерации.</w:t>
      </w:r>
    </w:p>
    <w:p w:rsidR="00C610F2" w:rsidRPr="0038170A" w:rsidRDefault="00C610F2" w:rsidP="00C610F2">
      <w:pPr>
        <w:shd w:val="clear" w:color="auto" w:fill="FFFFFF"/>
        <w:spacing w:line="24" w:lineRule="atLeast"/>
        <w:ind w:left="930"/>
        <w:jc w:val="both"/>
        <w:rPr>
          <w:bCs/>
          <w:color w:val="000000"/>
          <w:spacing w:val="-4"/>
          <w:sz w:val="21"/>
          <w:szCs w:val="21"/>
        </w:rPr>
      </w:pPr>
    </w:p>
    <w:p w:rsidR="00BF2581" w:rsidRDefault="00343073" w:rsidP="00B0031C">
      <w:pPr>
        <w:numPr>
          <w:ilvl w:val="0"/>
          <w:numId w:val="32"/>
        </w:numPr>
        <w:shd w:val="clear" w:color="auto" w:fill="FFFFFF"/>
        <w:spacing w:line="24" w:lineRule="atLeast"/>
        <w:jc w:val="center"/>
        <w:rPr>
          <w:b/>
          <w:bCs/>
          <w:color w:val="000000"/>
          <w:spacing w:val="-4"/>
          <w:sz w:val="21"/>
          <w:szCs w:val="21"/>
        </w:rPr>
      </w:pPr>
      <w:r w:rsidRPr="0038170A">
        <w:rPr>
          <w:b/>
          <w:bCs/>
          <w:color w:val="000000"/>
          <w:spacing w:val="-4"/>
          <w:sz w:val="21"/>
          <w:szCs w:val="21"/>
        </w:rPr>
        <w:t xml:space="preserve">ЦЕНА </w:t>
      </w:r>
      <w:r w:rsidR="002E57E2" w:rsidRPr="0038170A">
        <w:rPr>
          <w:b/>
          <w:bCs/>
          <w:color w:val="000000"/>
          <w:spacing w:val="-4"/>
          <w:sz w:val="21"/>
          <w:szCs w:val="21"/>
        </w:rPr>
        <w:t xml:space="preserve">ДОГОВОРА </w:t>
      </w:r>
      <w:r w:rsidRPr="0038170A">
        <w:rPr>
          <w:b/>
          <w:bCs/>
          <w:color w:val="000000"/>
          <w:spacing w:val="-4"/>
          <w:sz w:val="21"/>
          <w:szCs w:val="21"/>
        </w:rPr>
        <w:t>И ПОРЯДОК РАСЧЕТОВ</w:t>
      </w:r>
    </w:p>
    <w:p w:rsidR="001D2F99" w:rsidRPr="001D2F99" w:rsidRDefault="001D2F99" w:rsidP="001D2F99">
      <w:pPr>
        <w:shd w:val="clear" w:color="auto" w:fill="FFFFFF"/>
        <w:tabs>
          <w:tab w:val="left" w:pos="1152"/>
        </w:tabs>
        <w:ind w:firstLine="720"/>
        <w:jc w:val="both"/>
        <w:rPr>
          <w:bCs/>
          <w:spacing w:val="-4"/>
          <w:sz w:val="21"/>
          <w:szCs w:val="21"/>
        </w:rPr>
      </w:pPr>
      <w:bookmarkStart w:id="0" w:name="_Hlk201669718"/>
      <w:r w:rsidRPr="001D2F99">
        <w:rPr>
          <w:bCs/>
          <w:spacing w:val="-4"/>
          <w:sz w:val="21"/>
          <w:szCs w:val="21"/>
        </w:rPr>
        <w:t>3.1. Общая сумма по настоящему договору составляет_____________ (прописью) рубля ________ копеек, в том числе НДС ____% (прописью) рублей ____ копейки.</w:t>
      </w:r>
    </w:p>
    <w:p w:rsidR="001D2F99" w:rsidRPr="001D2F99" w:rsidRDefault="001D2F99" w:rsidP="001D2F99">
      <w:pPr>
        <w:shd w:val="clear" w:color="auto" w:fill="FFFFFF"/>
        <w:tabs>
          <w:tab w:val="left" w:pos="1152"/>
        </w:tabs>
        <w:ind w:firstLine="720"/>
        <w:jc w:val="both"/>
        <w:rPr>
          <w:bCs/>
          <w:spacing w:val="-4"/>
          <w:sz w:val="16"/>
          <w:szCs w:val="21"/>
        </w:rPr>
      </w:pPr>
      <w:r w:rsidRPr="001D2F99">
        <w:rPr>
          <w:bCs/>
          <w:spacing w:val="-4"/>
          <w:sz w:val="16"/>
          <w:szCs w:val="21"/>
        </w:rPr>
        <w:t>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D2F99" w:rsidRPr="00305B76" w:rsidRDefault="001D2F99" w:rsidP="001D2F99">
      <w:pPr>
        <w:shd w:val="clear" w:color="auto" w:fill="FFFFFF"/>
        <w:tabs>
          <w:tab w:val="left" w:pos="1152"/>
        </w:tabs>
        <w:ind w:firstLine="720"/>
        <w:jc w:val="both"/>
        <w:rPr>
          <w:bCs/>
          <w:color w:val="000000"/>
          <w:spacing w:val="-4"/>
          <w:sz w:val="21"/>
          <w:szCs w:val="21"/>
        </w:rPr>
      </w:pPr>
      <w:r w:rsidRPr="001D2F99">
        <w:rPr>
          <w:bCs/>
          <w:spacing w:val="-4"/>
          <w:sz w:val="21"/>
          <w:szCs w:val="21"/>
        </w:rPr>
        <w:t xml:space="preserve">3.2. </w:t>
      </w:r>
      <w:r w:rsidRPr="00305B76">
        <w:rPr>
          <w:sz w:val="21"/>
          <w:szCs w:val="21"/>
        </w:rPr>
        <w:t>В цену Договора включены все расходы Исполнителя, необходимые для выполнения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которые Исполнитель должен выплатить в связи с выполнением обязательств по Договору в соответствии с законодательством Российской Федерации, стоимость Услуг (работ), а также все прочие затраты, издержки и иные расходы Исполнителя.</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3.3.Цена договора является твердой и определяется на весь срок его исполнения, за исключением случаев, установленных законодательством Российской Федерации.</w:t>
      </w:r>
    </w:p>
    <w:p w:rsidR="001D2F99" w:rsidRDefault="001D2F99" w:rsidP="001D2F99">
      <w:pPr>
        <w:shd w:val="clear" w:color="auto" w:fill="FFFFFF"/>
        <w:tabs>
          <w:tab w:val="left" w:pos="1152"/>
        </w:tabs>
        <w:ind w:firstLine="720"/>
        <w:jc w:val="both"/>
        <w:rPr>
          <w:color w:val="000000"/>
          <w:spacing w:val="-10"/>
          <w:sz w:val="21"/>
          <w:szCs w:val="21"/>
        </w:rPr>
      </w:pPr>
      <w:bookmarkStart w:id="1" w:name="_Hlk201669890"/>
      <w:bookmarkEnd w:id="0"/>
      <w:r>
        <w:rPr>
          <w:color w:val="000000"/>
          <w:sz w:val="21"/>
          <w:szCs w:val="21"/>
        </w:rPr>
        <w:t xml:space="preserve">3.4. </w:t>
      </w:r>
      <w:r w:rsidRPr="00305B76">
        <w:rPr>
          <w:color w:val="000000"/>
          <w:sz w:val="21"/>
          <w:szCs w:val="21"/>
        </w:rPr>
        <w:t xml:space="preserve">Оплата производится по факту оказания услуг, на основании акта оказанных услуг и выставленного Исполнителем счета по каждому работнику (группе работников) Заказчика в течение 7 (семи) рабочих дней с момента подписания Заказчиком акта приемки оказанных услуг и акта приемки товаров, </w:t>
      </w:r>
      <w:r w:rsidRPr="00CD34FA">
        <w:rPr>
          <w:color w:val="000000"/>
          <w:spacing w:val="-10"/>
          <w:sz w:val="21"/>
          <w:szCs w:val="21"/>
        </w:rPr>
        <w:t>работ, услуг (форма 0510452-при необходимости).</w:t>
      </w:r>
    </w:p>
    <w:p w:rsidR="001D2F99" w:rsidRPr="00CD34FA" w:rsidRDefault="001D2F99" w:rsidP="001D2F99">
      <w:pPr>
        <w:shd w:val="clear" w:color="auto" w:fill="FFFFFF"/>
        <w:tabs>
          <w:tab w:val="left" w:pos="1118"/>
        </w:tabs>
        <w:ind w:firstLine="720"/>
        <w:jc w:val="both"/>
        <w:rPr>
          <w:color w:val="000000"/>
          <w:spacing w:val="-10"/>
          <w:sz w:val="21"/>
          <w:szCs w:val="21"/>
        </w:rPr>
      </w:pPr>
      <w:r>
        <w:rPr>
          <w:color w:val="000000"/>
          <w:spacing w:val="-10"/>
          <w:sz w:val="21"/>
          <w:szCs w:val="21"/>
        </w:rPr>
        <w:lastRenderedPageBreak/>
        <w:t>3</w:t>
      </w:r>
      <w:r w:rsidRPr="00CD34FA">
        <w:rPr>
          <w:color w:val="000000"/>
          <w:spacing w:val="-10"/>
          <w:sz w:val="21"/>
          <w:szCs w:val="21"/>
        </w:rPr>
        <w:t>.</w:t>
      </w:r>
      <w:r>
        <w:rPr>
          <w:color w:val="000000"/>
          <w:spacing w:val="-10"/>
          <w:sz w:val="21"/>
          <w:szCs w:val="21"/>
        </w:rPr>
        <w:t>5</w:t>
      </w:r>
      <w:r w:rsidRPr="00CD34FA">
        <w:rPr>
          <w:color w:val="000000"/>
          <w:spacing w:val="-10"/>
          <w:sz w:val="21"/>
          <w:szCs w:val="21"/>
        </w:rPr>
        <w:t>. В случае досрочного расторжения Договора, Стороны проводят взаиморасчёты, исходя из стоимости фактически оказанных услуг на момент расторжения Договора.</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 xml:space="preserve">ИЛИ </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6</w:t>
      </w:r>
      <w:r w:rsidRPr="001D2F99">
        <w:rPr>
          <w:bCs/>
          <w:spacing w:val="-4"/>
          <w:sz w:val="21"/>
          <w:szCs w:val="21"/>
        </w:rPr>
        <w:t>.В случае осуществления приемки через ЕИС:</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6</w:t>
      </w:r>
      <w:r w:rsidRPr="001D2F99">
        <w:rPr>
          <w:bCs/>
          <w:spacing w:val="-4"/>
          <w:sz w:val="21"/>
          <w:szCs w:val="21"/>
        </w:rPr>
        <w:t>.1. Расчеты между Заказчиком и Исполнителем производятся не позднее 7 (семи) рабочих дней с даты подписания Заказчиком документа о приемке оказанной услуги, оформленного в соответствии с частью 13 статьи 94 Закона о контрактной системе и размещенного в Единой информационной системе в сфере закупок (далее – ЕИС).</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6</w:t>
      </w:r>
      <w:r w:rsidRPr="001D2F99">
        <w:rPr>
          <w:bCs/>
          <w:spacing w:val="-4"/>
          <w:sz w:val="21"/>
          <w:szCs w:val="21"/>
        </w:rPr>
        <w:t>.2.Оплата по договору осуществляется по безналичному расчету платежным поручением путем перечисления Заказчиком денежных средств на расчетный счет Исполнителя, указанный в договоре. В случае изменения расчетного счета Исполнителя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bookmarkEnd w:id="1"/>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7</w:t>
      </w:r>
      <w:r w:rsidRPr="001D2F99">
        <w:rPr>
          <w:bCs/>
          <w:spacing w:val="-4"/>
          <w:sz w:val="21"/>
          <w:szCs w:val="21"/>
        </w:rPr>
        <w:t>.Обязательство Заказчика по оплате перед Исполнителем считается исполненным в день списания денежных средств со счета Заказчика.</w:t>
      </w:r>
    </w:p>
    <w:p w:rsidR="001D2F99" w:rsidRPr="001D2F99" w:rsidRDefault="001D2F99" w:rsidP="001D2F99">
      <w:pPr>
        <w:shd w:val="clear" w:color="auto" w:fill="FFFFFF"/>
        <w:tabs>
          <w:tab w:val="left" w:pos="1152"/>
        </w:tabs>
        <w:ind w:firstLine="720"/>
        <w:jc w:val="both"/>
        <w:rPr>
          <w:bCs/>
          <w:spacing w:val="-4"/>
          <w:sz w:val="21"/>
          <w:szCs w:val="21"/>
        </w:rPr>
      </w:pPr>
      <w:bookmarkStart w:id="2" w:name="_Hlk201670063"/>
      <w:r w:rsidRPr="001D2F99">
        <w:rPr>
          <w:bCs/>
          <w:spacing w:val="-4"/>
          <w:sz w:val="21"/>
          <w:szCs w:val="21"/>
        </w:rPr>
        <w:t>3.</w:t>
      </w:r>
      <w:r>
        <w:rPr>
          <w:bCs/>
          <w:spacing w:val="-4"/>
          <w:sz w:val="21"/>
          <w:szCs w:val="21"/>
        </w:rPr>
        <w:t>8</w:t>
      </w:r>
      <w:r w:rsidRPr="001D2F99">
        <w:rPr>
          <w:bCs/>
          <w:spacing w:val="-4"/>
          <w:sz w:val="21"/>
          <w:szCs w:val="21"/>
        </w:rPr>
        <w:t>. Аванс не предусматривается.</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9</w:t>
      </w:r>
      <w:r w:rsidRPr="001D2F99">
        <w:rPr>
          <w:bCs/>
          <w:spacing w:val="-4"/>
          <w:sz w:val="21"/>
          <w:szCs w:val="21"/>
        </w:rPr>
        <w:t>. Источник финансирования – за счет средств от деятельности, приносящей доход</w:t>
      </w:r>
      <w:r w:rsidR="00FA3707">
        <w:rPr>
          <w:bCs/>
          <w:spacing w:val="-4"/>
          <w:sz w:val="21"/>
          <w:szCs w:val="21"/>
        </w:rPr>
        <w:t>.</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9</w:t>
      </w:r>
      <w:r w:rsidRPr="001D2F99">
        <w:rPr>
          <w:bCs/>
          <w:spacing w:val="-4"/>
          <w:sz w:val="21"/>
          <w:szCs w:val="21"/>
        </w:rPr>
        <w:t>.1. КОСГУ: 244.</w:t>
      </w:r>
    </w:p>
    <w:p w:rsidR="001D2F99" w:rsidRPr="001D2F99" w:rsidRDefault="001D2F99" w:rsidP="001D2F99">
      <w:pPr>
        <w:shd w:val="clear" w:color="auto" w:fill="FFFFFF"/>
        <w:tabs>
          <w:tab w:val="left" w:pos="1152"/>
        </w:tabs>
        <w:ind w:firstLine="720"/>
        <w:jc w:val="both"/>
        <w:rPr>
          <w:bCs/>
          <w:spacing w:val="-4"/>
          <w:sz w:val="21"/>
          <w:szCs w:val="21"/>
        </w:rPr>
      </w:pPr>
      <w:r w:rsidRPr="001D2F99">
        <w:rPr>
          <w:bCs/>
          <w:spacing w:val="-4"/>
          <w:sz w:val="21"/>
          <w:szCs w:val="21"/>
        </w:rPr>
        <w:t>3.</w:t>
      </w:r>
      <w:r>
        <w:rPr>
          <w:bCs/>
          <w:spacing w:val="-4"/>
          <w:sz w:val="21"/>
          <w:szCs w:val="21"/>
        </w:rPr>
        <w:t>9</w:t>
      </w:r>
      <w:r w:rsidRPr="001D2F99">
        <w:rPr>
          <w:bCs/>
          <w:spacing w:val="-4"/>
          <w:sz w:val="21"/>
          <w:szCs w:val="21"/>
        </w:rPr>
        <w:t>.2. КВР: 22</w:t>
      </w:r>
      <w:r>
        <w:rPr>
          <w:bCs/>
          <w:spacing w:val="-4"/>
          <w:sz w:val="21"/>
          <w:szCs w:val="21"/>
        </w:rPr>
        <w:t>6</w:t>
      </w:r>
      <w:r w:rsidRPr="001D2F99">
        <w:rPr>
          <w:bCs/>
          <w:spacing w:val="-4"/>
          <w:sz w:val="21"/>
          <w:szCs w:val="21"/>
        </w:rPr>
        <w:t>.</w:t>
      </w:r>
    </w:p>
    <w:bookmarkEnd w:id="2"/>
    <w:p w:rsidR="00C73CEA" w:rsidRPr="0038170A" w:rsidRDefault="00C73CEA" w:rsidP="00B91DAA">
      <w:pPr>
        <w:shd w:val="clear" w:color="auto" w:fill="FFFFFF"/>
        <w:tabs>
          <w:tab w:val="left" w:pos="1118"/>
        </w:tabs>
        <w:ind w:firstLine="720"/>
        <w:jc w:val="both"/>
        <w:rPr>
          <w:color w:val="000000"/>
          <w:sz w:val="21"/>
          <w:szCs w:val="21"/>
        </w:rPr>
      </w:pPr>
    </w:p>
    <w:p w:rsidR="00C73CEA" w:rsidRPr="0038170A" w:rsidRDefault="00343073" w:rsidP="008462A7">
      <w:pPr>
        <w:numPr>
          <w:ilvl w:val="0"/>
          <w:numId w:val="32"/>
        </w:numPr>
        <w:shd w:val="clear" w:color="auto" w:fill="FFFFFF"/>
        <w:spacing w:line="24" w:lineRule="atLeast"/>
        <w:jc w:val="center"/>
        <w:rPr>
          <w:b/>
          <w:bCs/>
          <w:color w:val="000000"/>
          <w:spacing w:val="-4"/>
          <w:sz w:val="21"/>
          <w:szCs w:val="21"/>
        </w:rPr>
      </w:pPr>
      <w:r w:rsidRPr="0038170A">
        <w:rPr>
          <w:b/>
          <w:bCs/>
          <w:color w:val="000000"/>
          <w:spacing w:val="-4"/>
          <w:sz w:val="21"/>
          <w:szCs w:val="21"/>
        </w:rPr>
        <w:t>ОБЯЗАННОСТИ СТОРОН</w:t>
      </w:r>
    </w:p>
    <w:p w:rsidR="00343073" w:rsidRPr="00135EB0" w:rsidRDefault="00585508" w:rsidP="00343073">
      <w:pPr>
        <w:shd w:val="clear" w:color="auto" w:fill="FFFFFF"/>
        <w:tabs>
          <w:tab w:val="left" w:pos="715"/>
          <w:tab w:val="left" w:pos="1134"/>
        </w:tabs>
        <w:spacing w:line="24" w:lineRule="atLeast"/>
        <w:ind w:firstLine="709"/>
        <w:jc w:val="both"/>
        <w:rPr>
          <w:color w:val="000000"/>
          <w:sz w:val="21"/>
          <w:szCs w:val="21"/>
        </w:rPr>
      </w:pPr>
      <w:r w:rsidRPr="0038170A">
        <w:rPr>
          <w:color w:val="000000"/>
          <w:spacing w:val="-9"/>
          <w:sz w:val="21"/>
          <w:szCs w:val="21"/>
        </w:rPr>
        <w:t>4</w:t>
      </w:r>
      <w:r w:rsidR="00343073" w:rsidRPr="0038170A">
        <w:rPr>
          <w:color w:val="000000"/>
          <w:spacing w:val="-9"/>
          <w:sz w:val="21"/>
          <w:szCs w:val="21"/>
        </w:rPr>
        <w:t>.1.</w:t>
      </w:r>
      <w:r w:rsidR="00343073" w:rsidRPr="0038170A">
        <w:rPr>
          <w:color w:val="000000"/>
          <w:sz w:val="21"/>
          <w:szCs w:val="21"/>
        </w:rPr>
        <w:tab/>
      </w:r>
      <w:r w:rsidR="00343073" w:rsidRPr="00135EB0">
        <w:rPr>
          <w:color w:val="000000"/>
          <w:spacing w:val="-4"/>
          <w:sz w:val="21"/>
          <w:szCs w:val="21"/>
        </w:rPr>
        <w:t>Исполнитель обязуется:</w:t>
      </w:r>
    </w:p>
    <w:p w:rsidR="00343073" w:rsidRPr="00135EB0" w:rsidRDefault="00585508" w:rsidP="00343073">
      <w:pPr>
        <w:shd w:val="clear" w:color="auto" w:fill="FFFFFF"/>
        <w:tabs>
          <w:tab w:val="left" w:pos="1134"/>
        </w:tabs>
        <w:spacing w:line="24" w:lineRule="atLeast"/>
        <w:ind w:firstLine="709"/>
        <w:jc w:val="both"/>
        <w:rPr>
          <w:color w:val="000000"/>
          <w:sz w:val="21"/>
          <w:szCs w:val="21"/>
        </w:rPr>
      </w:pPr>
      <w:r w:rsidRPr="00135EB0">
        <w:rPr>
          <w:color w:val="000000"/>
          <w:spacing w:val="-3"/>
          <w:sz w:val="21"/>
          <w:szCs w:val="21"/>
        </w:rPr>
        <w:t>4</w:t>
      </w:r>
      <w:r w:rsidR="00343073" w:rsidRPr="00135EB0">
        <w:rPr>
          <w:color w:val="000000"/>
          <w:spacing w:val="-3"/>
          <w:sz w:val="21"/>
          <w:szCs w:val="21"/>
        </w:rPr>
        <w:t xml:space="preserve">.1.1. Оказать услуги в рамках настоящего договора </w:t>
      </w:r>
      <w:r w:rsidR="00EA11FA" w:rsidRPr="00135EB0">
        <w:rPr>
          <w:color w:val="000000"/>
          <w:spacing w:val="-3"/>
          <w:sz w:val="21"/>
          <w:szCs w:val="21"/>
        </w:rPr>
        <w:t>с высоким</w:t>
      </w:r>
      <w:r w:rsidR="00D20B99" w:rsidRPr="00135EB0">
        <w:rPr>
          <w:color w:val="000000"/>
          <w:spacing w:val="-3"/>
          <w:sz w:val="21"/>
          <w:szCs w:val="21"/>
        </w:rPr>
        <w:t xml:space="preserve"> </w:t>
      </w:r>
      <w:r w:rsidR="00343073" w:rsidRPr="00135EB0">
        <w:rPr>
          <w:color w:val="000000"/>
          <w:spacing w:val="-3"/>
          <w:sz w:val="21"/>
          <w:szCs w:val="21"/>
        </w:rPr>
        <w:t>качеством, собственными силами с привлечением высококвалифицированных специалистов в течение 2</w:t>
      </w:r>
      <w:r w:rsidR="00643D24" w:rsidRPr="00135EB0">
        <w:rPr>
          <w:color w:val="000000"/>
          <w:spacing w:val="-3"/>
          <w:sz w:val="21"/>
          <w:szCs w:val="21"/>
        </w:rPr>
        <w:t>0-ти</w:t>
      </w:r>
      <w:r w:rsidR="00343073" w:rsidRPr="00135EB0">
        <w:rPr>
          <w:color w:val="000000"/>
          <w:spacing w:val="-3"/>
          <w:sz w:val="21"/>
          <w:szCs w:val="21"/>
        </w:rPr>
        <w:t xml:space="preserve"> дней с момента прибытия к Исполнителю представителя (работника) Заказчика. Моментом прибытия считается дата первой отметки Исполнителя в направлении.</w:t>
      </w:r>
    </w:p>
    <w:p w:rsidR="00343073" w:rsidRPr="00135EB0" w:rsidRDefault="00585508" w:rsidP="00343073">
      <w:pPr>
        <w:shd w:val="clear" w:color="auto" w:fill="FFFFFF"/>
        <w:tabs>
          <w:tab w:val="left" w:pos="715"/>
          <w:tab w:val="left" w:pos="1134"/>
        </w:tabs>
        <w:spacing w:line="24" w:lineRule="atLeast"/>
        <w:ind w:firstLine="709"/>
        <w:jc w:val="both"/>
        <w:rPr>
          <w:color w:val="000000"/>
          <w:spacing w:val="-3"/>
          <w:sz w:val="21"/>
          <w:szCs w:val="21"/>
        </w:rPr>
      </w:pPr>
      <w:r w:rsidRPr="00135EB0">
        <w:rPr>
          <w:color w:val="000000"/>
          <w:spacing w:val="-4"/>
          <w:sz w:val="21"/>
          <w:szCs w:val="21"/>
        </w:rPr>
        <w:t>4</w:t>
      </w:r>
      <w:r w:rsidR="00343073" w:rsidRPr="00135EB0">
        <w:rPr>
          <w:color w:val="000000"/>
          <w:spacing w:val="-4"/>
          <w:sz w:val="21"/>
          <w:szCs w:val="21"/>
        </w:rPr>
        <w:t xml:space="preserve">.1.2. Предоставить для проведения </w:t>
      </w:r>
      <w:r w:rsidR="00044DD3" w:rsidRPr="00135EB0">
        <w:rPr>
          <w:color w:val="000000"/>
          <w:spacing w:val="-4"/>
          <w:sz w:val="21"/>
          <w:szCs w:val="21"/>
        </w:rPr>
        <w:t>Услуги</w:t>
      </w:r>
      <w:r w:rsidR="00343073" w:rsidRPr="00135EB0">
        <w:rPr>
          <w:color w:val="000000"/>
          <w:spacing w:val="-4"/>
          <w:sz w:val="21"/>
          <w:szCs w:val="21"/>
        </w:rPr>
        <w:t xml:space="preserve"> соответствующие условия и оборудованные помещения в </w:t>
      </w:r>
      <w:r w:rsidR="00343073" w:rsidRPr="00135EB0">
        <w:rPr>
          <w:color w:val="000000"/>
          <w:spacing w:val="-3"/>
          <w:sz w:val="21"/>
          <w:szCs w:val="21"/>
        </w:rPr>
        <w:t>соответствии с характером оказываемых услуг.</w:t>
      </w:r>
    </w:p>
    <w:p w:rsidR="000A1B94" w:rsidRPr="00135EB0" w:rsidRDefault="00585508" w:rsidP="000A1B94">
      <w:pPr>
        <w:shd w:val="clear" w:color="auto" w:fill="FFFFFF"/>
        <w:tabs>
          <w:tab w:val="left" w:pos="893"/>
          <w:tab w:val="left" w:pos="1134"/>
        </w:tabs>
        <w:spacing w:line="24" w:lineRule="atLeast"/>
        <w:ind w:firstLine="703"/>
        <w:jc w:val="both"/>
        <w:rPr>
          <w:color w:val="000000"/>
          <w:spacing w:val="-1"/>
          <w:sz w:val="21"/>
          <w:szCs w:val="21"/>
        </w:rPr>
      </w:pPr>
      <w:r w:rsidRPr="00135EB0">
        <w:rPr>
          <w:color w:val="000000"/>
          <w:spacing w:val="-3"/>
          <w:sz w:val="21"/>
          <w:szCs w:val="21"/>
        </w:rPr>
        <w:t>4</w:t>
      </w:r>
      <w:r w:rsidR="00343073" w:rsidRPr="00135EB0">
        <w:rPr>
          <w:color w:val="000000"/>
          <w:spacing w:val="-3"/>
          <w:sz w:val="21"/>
          <w:szCs w:val="21"/>
        </w:rPr>
        <w:t>.1.3</w:t>
      </w:r>
      <w:r w:rsidR="001750E0" w:rsidRPr="00135EB0">
        <w:rPr>
          <w:color w:val="000000"/>
          <w:spacing w:val="-3"/>
          <w:sz w:val="21"/>
          <w:szCs w:val="21"/>
        </w:rPr>
        <w:t>.</w:t>
      </w:r>
      <w:r w:rsidR="00343073" w:rsidRPr="00135EB0">
        <w:rPr>
          <w:color w:val="000000"/>
          <w:spacing w:val="-3"/>
          <w:sz w:val="21"/>
          <w:szCs w:val="21"/>
        </w:rPr>
        <w:t xml:space="preserve"> Уведомить Заказчика о выставлении </w:t>
      </w:r>
      <w:r w:rsidR="00513847" w:rsidRPr="00135EB0">
        <w:rPr>
          <w:color w:val="000000"/>
          <w:sz w:val="21"/>
          <w:szCs w:val="21"/>
        </w:rPr>
        <w:t xml:space="preserve">акта </w:t>
      </w:r>
      <w:r w:rsidR="00183E75" w:rsidRPr="00135EB0">
        <w:rPr>
          <w:color w:val="000000"/>
          <w:sz w:val="21"/>
          <w:szCs w:val="21"/>
        </w:rPr>
        <w:t>оказанных услуг</w:t>
      </w:r>
      <w:r w:rsidR="00D64DA9" w:rsidRPr="00135EB0">
        <w:rPr>
          <w:color w:val="000000"/>
          <w:sz w:val="21"/>
          <w:szCs w:val="21"/>
        </w:rPr>
        <w:t xml:space="preserve"> </w:t>
      </w:r>
      <w:r w:rsidR="00343073" w:rsidRPr="00135EB0">
        <w:rPr>
          <w:color w:val="000000"/>
          <w:sz w:val="21"/>
          <w:szCs w:val="21"/>
        </w:rPr>
        <w:t>и счета</w:t>
      </w:r>
      <w:r w:rsidR="00343073" w:rsidRPr="00135EB0">
        <w:rPr>
          <w:color w:val="000000"/>
          <w:spacing w:val="-3"/>
          <w:sz w:val="21"/>
          <w:szCs w:val="21"/>
        </w:rPr>
        <w:t xml:space="preserve"> в течени</w:t>
      </w:r>
      <w:r w:rsidR="00643D24" w:rsidRPr="00135EB0">
        <w:rPr>
          <w:color w:val="000000"/>
          <w:spacing w:val="-3"/>
          <w:sz w:val="21"/>
          <w:szCs w:val="21"/>
        </w:rPr>
        <w:t>е</w:t>
      </w:r>
      <w:r w:rsidR="00343073" w:rsidRPr="00135EB0">
        <w:rPr>
          <w:color w:val="000000"/>
          <w:spacing w:val="-3"/>
          <w:sz w:val="21"/>
          <w:szCs w:val="21"/>
        </w:rPr>
        <w:t xml:space="preserve"> 2 дней.</w:t>
      </w:r>
      <w:r w:rsidR="000A1B94" w:rsidRPr="00135EB0">
        <w:rPr>
          <w:color w:val="000000"/>
          <w:spacing w:val="-1"/>
          <w:sz w:val="21"/>
          <w:szCs w:val="21"/>
        </w:rPr>
        <w:t xml:space="preserve"> </w:t>
      </w:r>
    </w:p>
    <w:p w:rsidR="00343073" w:rsidRPr="00135EB0" w:rsidRDefault="00585508" w:rsidP="00343073">
      <w:pPr>
        <w:shd w:val="clear" w:color="auto" w:fill="FFFFFF"/>
        <w:tabs>
          <w:tab w:val="left" w:pos="715"/>
          <w:tab w:val="left" w:pos="1134"/>
        </w:tabs>
        <w:spacing w:line="24" w:lineRule="atLeast"/>
        <w:ind w:firstLine="709"/>
        <w:jc w:val="both"/>
        <w:rPr>
          <w:color w:val="000000"/>
          <w:sz w:val="21"/>
          <w:szCs w:val="21"/>
        </w:rPr>
      </w:pPr>
      <w:r w:rsidRPr="00135EB0">
        <w:rPr>
          <w:color w:val="000000"/>
          <w:spacing w:val="-8"/>
          <w:sz w:val="21"/>
          <w:szCs w:val="21"/>
        </w:rPr>
        <w:t>4</w:t>
      </w:r>
      <w:r w:rsidR="00343073" w:rsidRPr="00135EB0">
        <w:rPr>
          <w:color w:val="000000"/>
          <w:spacing w:val="-8"/>
          <w:sz w:val="21"/>
          <w:szCs w:val="21"/>
        </w:rPr>
        <w:t>.2.</w:t>
      </w:r>
      <w:r w:rsidR="00343073" w:rsidRPr="00135EB0">
        <w:rPr>
          <w:color w:val="000000"/>
          <w:sz w:val="21"/>
          <w:szCs w:val="21"/>
        </w:rPr>
        <w:tab/>
      </w:r>
      <w:r w:rsidR="00343073" w:rsidRPr="00135EB0">
        <w:rPr>
          <w:color w:val="000000"/>
          <w:spacing w:val="-4"/>
          <w:sz w:val="21"/>
          <w:szCs w:val="21"/>
        </w:rPr>
        <w:t>Заказчик обязуется:</w:t>
      </w:r>
    </w:p>
    <w:p w:rsidR="00FA3707" w:rsidRPr="00305B76" w:rsidRDefault="00FA3707" w:rsidP="00FA3707">
      <w:pPr>
        <w:shd w:val="clear" w:color="auto" w:fill="FFFFFF"/>
        <w:tabs>
          <w:tab w:val="left" w:pos="466"/>
          <w:tab w:val="left" w:pos="715"/>
        </w:tabs>
        <w:spacing w:line="24" w:lineRule="atLeast"/>
        <w:ind w:firstLine="709"/>
        <w:jc w:val="both"/>
        <w:rPr>
          <w:color w:val="000000"/>
          <w:spacing w:val="-3"/>
          <w:sz w:val="21"/>
          <w:szCs w:val="21"/>
        </w:rPr>
      </w:pPr>
      <w:r w:rsidRPr="00305B76">
        <w:rPr>
          <w:color w:val="000000"/>
          <w:spacing w:val="-3"/>
          <w:sz w:val="21"/>
          <w:szCs w:val="21"/>
        </w:rPr>
        <w:t xml:space="preserve">4.2.1. Произвести оплату за оказываемые услуги в соответствии с пунктом </w:t>
      </w:r>
      <w:r>
        <w:rPr>
          <w:color w:val="000000"/>
          <w:spacing w:val="-3"/>
          <w:sz w:val="21"/>
          <w:szCs w:val="21"/>
        </w:rPr>
        <w:t>3</w:t>
      </w:r>
      <w:r w:rsidRPr="00305B76">
        <w:rPr>
          <w:color w:val="000000"/>
          <w:spacing w:val="-3"/>
          <w:sz w:val="21"/>
          <w:szCs w:val="21"/>
        </w:rPr>
        <w:t xml:space="preserve"> настоящего договора</w:t>
      </w:r>
      <w:r>
        <w:rPr>
          <w:color w:val="000000"/>
          <w:spacing w:val="-3"/>
          <w:sz w:val="21"/>
          <w:szCs w:val="21"/>
        </w:rPr>
        <w:t>.</w:t>
      </w:r>
    </w:p>
    <w:p w:rsidR="00FA3707" w:rsidRPr="0038170A" w:rsidRDefault="00FA3707" w:rsidP="00FA3707">
      <w:pPr>
        <w:shd w:val="clear" w:color="auto" w:fill="FFFFFF"/>
        <w:tabs>
          <w:tab w:val="left" w:pos="1152"/>
        </w:tabs>
        <w:ind w:firstLine="720"/>
        <w:jc w:val="both"/>
        <w:rPr>
          <w:color w:val="000000"/>
          <w:sz w:val="21"/>
          <w:szCs w:val="21"/>
        </w:rPr>
      </w:pPr>
      <w:r>
        <w:rPr>
          <w:sz w:val="21"/>
          <w:szCs w:val="21"/>
        </w:rPr>
        <w:t>4</w:t>
      </w:r>
      <w:r w:rsidRPr="0038170A">
        <w:rPr>
          <w:sz w:val="21"/>
          <w:szCs w:val="21"/>
        </w:rPr>
        <w:t>.</w:t>
      </w:r>
      <w:r>
        <w:rPr>
          <w:sz w:val="21"/>
          <w:szCs w:val="21"/>
        </w:rPr>
        <w:t>2</w:t>
      </w:r>
      <w:r w:rsidRPr="0038170A">
        <w:rPr>
          <w:sz w:val="21"/>
          <w:szCs w:val="21"/>
        </w:rPr>
        <w:t>.</w:t>
      </w:r>
      <w:r>
        <w:rPr>
          <w:sz w:val="21"/>
          <w:szCs w:val="21"/>
        </w:rPr>
        <w:t>2</w:t>
      </w:r>
      <w:r w:rsidRPr="0038170A">
        <w:rPr>
          <w:sz w:val="21"/>
          <w:szCs w:val="21"/>
        </w:rPr>
        <w:t>.</w:t>
      </w:r>
      <w:r>
        <w:rPr>
          <w:color w:val="000000"/>
          <w:sz w:val="21"/>
          <w:szCs w:val="21"/>
        </w:rPr>
        <w:t xml:space="preserve"> Н</w:t>
      </w:r>
      <w:r w:rsidRPr="0038170A">
        <w:rPr>
          <w:color w:val="000000"/>
          <w:sz w:val="21"/>
          <w:szCs w:val="21"/>
        </w:rPr>
        <w:t xml:space="preserve">е позднее, чем за десять дней от запланированной даты прохождения медицинского осмотра (обследования), направляет в адрес Исполнителя список лиц, подлежащих медицинскому осмотру (обследованию). </w:t>
      </w:r>
    </w:p>
    <w:p w:rsidR="00FA3707" w:rsidRPr="00305B76" w:rsidRDefault="00FA3707" w:rsidP="00FA3707">
      <w:pPr>
        <w:shd w:val="clear" w:color="auto" w:fill="FFFFFF"/>
        <w:ind w:firstLine="709"/>
        <w:jc w:val="both"/>
        <w:rPr>
          <w:color w:val="000000"/>
          <w:sz w:val="21"/>
          <w:szCs w:val="21"/>
        </w:rPr>
      </w:pPr>
      <w:r w:rsidRPr="00305B76">
        <w:rPr>
          <w:color w:val="000000"/>
          <w:spacing w:val="-3"/>
          <w:sz w:val="21"/>
          <w:szCs w:val="21"/>
        </w:rPr>
        <w:t>4.2.</w:t>
      </w:r>
      <w:r>
        <w:rPr>
          <w:color w:val="000000"/>
          <w:spacing w:val="-3"/>
          <w:sz w:val="21"/>
          <w:szCs w:val="21"/>
        </w:rPr>
        <w:t>3</w:t>
      </w:r>
      <w:r w:rsidRPr="00305B76">
        <w:rPr>
          <w:color w:val="000000"/>
          <w:spacing w:val="-3"/>
          <w:sz w:val="21"/>
          <w:szCs w:val="21"/>
        </w:rPr>
        <w:t xml:space="preserve">. </w:t>
      </w:r>
      <w:r w:rsidRPr="00305B76">
        <w:rPr>
          <w:color w:val="000000"/>
          <w:sz w:val="21"/>
          <w:szCs w:val="21"/>
        </w:rPr>
        <w:t>Предоставлять по требованию Исполнителя информацию, необходимую для исполнения обязательств по настоящему договору.</w:t>
      </w:r>
    </w:p>
    <w:p w:rsidR="00FA3707" w:rsidRPr="00305B76" w:rsidRDefault="00FA3707" w:rsidP="00FA3707">
      <w:pPr>
        <w:shd w:val="clear" w:color="auto" w:fill="FFFFFF"/>
        <w:ind w:firstLine="709"/>
        <w:jc w:val="both"/>
        <w:rPr>
          <w:color w:val="000000"/>
          <w:sz w:val="21"/>
          <w:szCs w:val="21"/>
        </w:rPr>
      </w:pPr>
      <w:r w:rsidRPr="00305B76">
        <w:rPr>
          <w:color w:val="000000"/>
          <w:sz w:val="21"/>
          <w:szCs w:val="21"/>
        </w:rPr>
        <w:t>4.2.</w:t>
      </w:r>
      <w:r>
        <w:rPr>
          <w:color w:val="000000"/>
          <w:sz w:val="21"/>
          <w:szCs w:val="21"/>
        </w:rPr>
        <w:t>4</w:t>
      </w:r>
      <w:r w:rsidRPr="00305B76">
        <w:rPr>
          <w:color w:val="000000"/>
          <w:sz w:val="21"/>
          <w:szCs w:val="21"/>
        </w:rPr>
        <w:t xml:space="preserve">. </w:t>
      </w:r>
      <w:r w:rsidRPr="00305B76">
        <w:rPr>
          <w:sz w:val="21"/>
          <w:szCs w:val="21"/>
        </w:rPr>
        <w:t>Поставить в известность работников, что для прохождения медицинского осмотра (обследования) необходимо предоставить в медицинское учреждение паспорт или другой документ, его заменяющий.</w:t>
      </w:r>
    </w:p>
    <w:p w:rsidR="002E57E2" w:rsidRPr="0038170A" w:rsidRDefault="002E57E2" w:rsidP="00F00409">
      <w:pPr>
        <w:shd w:val="clear" w:color="auto" w:fill="FFFFFF"/>
        <w:tabs>
          <w:tab w:val="left" w:pos="466"/>
          <w:tab w:val="left" w:pos="715"/>
        </w:tabs>
        <w:spacing w:line="24" w:lineRule="atLeast"/>
        <w:ind w:firstLine="709"/>
        <w:jc w:val="both"/>
        <w:rPr>
          <w:color w:val="000000"/>
          <w:sz w:val="21"/>
          <w:szCs w:val="21"/>
        </w:rPr>
      </w:pPr>
    </w:p>
    <w:p w:rsidR="006B2BF8" w:rsidRPr="0038170A" w:rsidRDefault="00343073" w:rsidP="008462A7">
      <w:pPr>
        <w:numPr>
          <w:ilvl w:val="0"/>
          <w:numId w:val="36"/>
        </w:numPr>
        <w:shd w:val="clear" w:color="auto" w:fill="FFFFFF"/>
        <w:spacing w:line="24" w:lineRule="atLeast"/>
        <w:jc w:val="center"/>
        <w:rPr>
          <w:b/>
          <w:bCs/>
          <w:color w:val="000000"/>
          <w:spacing w:val="-3"/>
          <w:sz w:val="21"/>
          <w:szCs w:val="21"/>
        </w:rPr>
      </w:pPr>
      <w:r w:rsidRPr="0038170A">
        <w:rPr>
          <w:b/>
          <w:bCs/>
          <w:color w:val="000000"/>
          <w:spacing w:val="-3"/>
          <w:sz w:val="21"/>
          <w:szCs w:val="21"/>
        </w:rPr>
        <w:t>ПОРЯДОК СДАЧИ ПРИЕМКИ ОКАЗАННЫХ УСЛУГ</w:t>
      </w:r>
    </w:p>
    <w:p w:rsidR="004630DF" w:rsidRPr="004630DF" w:rsidRDefault="004630DF" w:rsidP="004630DF">
      <w:pPr>
        <w:shd w:val="clear" w:color="auto" w:fill="FFFFFF"/>
        <w:ind w:firstLine="709"/>
        <w:jc w:val="both"/>
        <w:rPr>
          <w:color w:val="000000"/>
          <w:sz w:val="21"/>
          <w:szCs w:val="21"/>
        </w:rPr>
      </w:pPr>
      <w:r>
        <w:rPr>
          <w:color w:val="000000"/>
          <w:sz w:val="21"/>
          <w:szCs w:val="21"/>
        </w:rPr>
        <w:t>5.1</w:t>
      </w:r>
      <w:r w:rsidRPr="004630DF">
        <w:rPr>
          <w:color w:val="000000"/>
          <w:sz w:val="21"/>
          <w:szCs w:val="21"/>
        </w:rPr>
        <w:t xml:space="preserve">. Приемка и оформление результатов приемки осуществляется в течение 10 рабочих дней, следующих за днем предоставления документов о приемке (счет, реестр оказанных медицинских услуг, </w:t>
      </w:r>
      <w:r w:rsidRPr="00F31385">
        <w:rPr>
          <w:color w:val="000000"/>
          <w:sz w:val="21"/>
          <w:szCs w:val="21"/>
        </w:rPr>
        <w:t xml:space="preserve">акт приемки товаров, работ, услуг), </w:t>
      </w:r>
      <w:r w:rsidRPr="004630DF">
        <w:rPr>
          <w:color w:val="000000"/>
          <w:sz w:val="21"/>
          <w:szCs w:val="21"/>
        </w:rPr>
        <w:t>путем подписания акта приемки оказанных услуг.</w:t>
      </w:r>
    </w:p>
    <w:p w:rsidR="00343073" w:rsidRPr="004630DF" w:rsidRDefault="00585508" w:rsidP="004630DF">
      <w:pPr>
        <w:shd w:val="clear" w:color="auto" w:fill="FFFFFF"/>
        <w:ind w:firstLine="709"/>
        <w:jc w:val="both"/>
        <w:rPr>
          <w:color w:val="000000"/>
          <w:sz w:val="21"/>
          <w:szCs w:val="21"/>
        </w:rPr>
      </w:pPr>
      <w:r w:rsidRPr="004630DF">
        <w:rPr>
          <w:color w:val="000000"/>
          <w:sz w:val="21"/>
          <w:szCs w:val="21"/>
        </w:rPr>
        <w:t>5</w:t>
      </w:r>
      <w:r w:rsidR="00343073" w:rsidRPr="004630DF">
        <w:rPr>
          <w:color w:val="000000"/>
          <w:sz w:val="21"/>
          <w:szCs w:val="21"/>
        </w:rPr>
        <w:t>.</w:t>
      </w:r>
      <w:r w:rsidR="004630DF" w:rsidRPr="004630DF">
        <w:rPr>
          <w:color w:val="000000"/>
          <w:sz w:val="21"/>
          <w:szCs w:val="21"/>
        </w:rPr>
        <w:t>2</w:t>
      </w:r>
      <w:r w:rsidR="00343073" w:rsidRPr="004630DF">
        <w:rPr>
          <w:color w:val="000000"/>
          <w:sz w:val="21"/>
          <w:szCs w:val="21"/>
        </w:rPr>
        <w:t xml:space="preserve">. В случае получения мотивированного отказа Исполнитель в течение 10 </w:t>
      </w:r>
      <w:r w:rsidR="00814135" w:rsidRPr="004630DF">
        <w:rPr>
          <w:color w:val="000000"/>
          <w:sz w:val="21"/>
          <w:szCs w:val="21"/>
        </w:rPr>
        <w:t xml:space="preserve">(десяти) </w:t>
      </w:r>
      <w:r w:rsidR="00343073" w:rsidRPr="004630DF">
        <w:rPr>
          <w:color w:val="000000"/>
          <w:sz w:val="21"/>
          <w:szCs w:val="21"/>
        </w:rPr>
        <w:t>рабочих дней обязан устранить недостатки в оказанных услугах, либо возвратить часть средств соразмерно ненадлежащим образом исполненного/неисполненного обязательства.</w:t>
      </w:r>
    </w:p>
    <w:p w:rsidR="004630DF" w:rsidRPr="004630DF" w:rsidRDefault="004630DF" w:rsidP="004630DF">
      <w:pPr>
        <w:shd w:val="clear" w:color="auto" w:fill="FFFFFF"/>
        <w:ind w:firstLine="709"/>
        <w:jc w:val="both"/>
        <w:rPr>
          <w:color w:val="000000"/>
          <w:sz w:val="21"/>
          <w:szCs w:val="21"/>
        </w:rPr>
      </w:pPr>
      <w:r w:rsidRPr="004630DF">
        <w:rPr>
          <w:color w:val="000000"/>
          <w:sz w:val="21"/>
          <w:szCs w:val="21"/>
        </w:rPr>
        <w:t>5.3. При приёмке услуги Заказчик проверяет соответствие объёма, качества и иных характеристик оказанной услуги требованиям, установленным договором. Для проверки соответствия оказанной услуги условиям Договора Заказчиком проводится экспертиза в порядке, предусмотренном ст. 94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43073" w:rsidRPr="004630DF" w:rsidRDefault="00585508" w:rsidP="004630DF">
      <w:pPr>
        <w:shd w:val="clear" w:color="auto" w:fill="FFFFFF"/>
        <w:ind w:firstLine="709"/>
        <w:jc w:val="both"/>
        <w:rPr>
          <w:color w:val="000000"/>
          <w:sz w:val="21"/>
          <w:szCs w:val="21"/>
        </w:rPr>
      </w:pPr>
      <w:r w:rsidRPr="004630DF">
        <w:rPr>
          <w:color w:val="000000"/>
          <w:sz w:val="21"/>
          <w:szCs w:val="21"/>
        </w:rPr>
        <w:t>5</w:t>
      </w:r>
      <w:r w:rsidR="00343073" w:rsidRPr="004630DF">
        <w:rPr>
          <w:color w:val="000000"/>
          <w:sz w:val="21"/>
          <w:szCs w:val="21"/>
        </w:rPr>
        <w:t>.</w:t>
      </w:r>
      <w:r w:rsidR="00AC4242" w:rsidRPr="004630DF">
        <w:rPr>
          <w:color w:val="000000"/>
          <w:sz w:val="21"/>
          <w:szCs w:val="21"/>
        </w:rPr>
        <w:t>4</w:t>
      </w:r>
      <w:r w:rsidR="00343073" w:rsidRPr="004630DF">
        <w:rPr>
          <w:color w:val="000000"/>
          <w:sz w:val="21"/>
          <w:szCs w:val="21"/>
        </w:rPr>
        <w:t>. В любое время по инициативе любой из сторон Договора может быть произведена сверка взаимных расчетов по настоящему договору. Результаты сверки взаиморасчетов оформляются актом сверки, подписываемым Сторонами.</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ИЛИ</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В случае осуществления приемки через ЕИС:</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5</w:t>
      </w:r>
      <w:r w:rsidR="00FA3707" w:rsidRPr="00FA3707">
        <w:rPr>
          <w:color w:val="000000"/>
          <w:sz w:val="21"/>
          <w:szCs w:val="21"/>
        </w:rPr>
        <w:t>. Оформление и обмен документами о приемке оказанной услуги по настоящему Договору осуществляется в форме электронных документов, подписанных электронной подписью в ЕИС в соответствии с частью 13 статьи 94 Закона о контрактной системе.</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6</w:t>
      </w:r>
      <w:r w:rsidR="00FA3707" w:rsidRPr="00FA3707">
        <w:rPr>
          <w:color w:val="000000"/>
          <w:sz w:val="21"/>
          <w:szCs w:val="21"/>
        </w:rPr>
        <w:t xml:space="preserve">. Исполнитель в день оказания услуги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w:t>
      </w:r>
      <w:r w:rsidR="00FA3707" w:rsidRPr="00FA3707">
        <w:rPr>
          <w:color w:val="000000"/>
          <w:sz w:val="21"/>
          <w:szCs w:val="21"/>
        </w:rPr>
        <w:lastRenderedPageBreak/>
        <w:t>содержать информацию, предусмотренную п. 1 ч. 13 ст. 94 Федерального закона от 05.04.2013 № 44-ФЗ.</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К документу о приемке прилагаются:</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а) товарная накладная, составленная по форме в соответствии с законодательством Российской Федерации (или УПД);</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б) счет/ счет-фактура (при наличии).</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в) акт оказанных услуг</w:t>
      </w:r>
    </w:p>
    <w:p w:rsidR="00FA3707" w:rsidRPr="00FA3707" w:rsidRDefault="00FA3707" w:rsidP="00FA3707">
      <w:pPr>
        <w:shd w:val="clear" w:color="auto" w:fill="FFFFFF"/>
        <w:ind w:firstLine="709"/>
        <w:jc w:val="both"/>
        <w:rPr>
          <w:color w:val="000000"/>
          <w:sz w:val="21"/>
          <w:szCs w:val="21"/>
        </w:rPr>
      </w:pPr>
      <w:r w:rsidRPr="00FA3707">
        <w:rPr>
          <w:color w:val="000000"/>
          <w:sz w:val="21"/>
          <w:szCs w:val="21"/>
        </w:rPr>
        <w:t>Датой поступления Заказчику документа о приемке, подписанного Исполнителем, считается дата размещения в соответствии с настоящим пунктом Договора такого документа в ЕИС в соответствии с часовой зоной, в которой расположен Заказчик.</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7</w:t>
      </w:r>
      <w:r w:rsidR="00FA3707" w:rsidRPr="00FA3707">
        <w:rPr>
          <w:color w:val="000000"/>
          <w:sz w:val="21"/>
          <w:szCs w:val="21"/>
        </w:rPr>
        <w:t>. 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8</w:t>
      </w:r>
      <w:r w:rsidR="00FA3707" w:rsidRPr="00FA3707">
        <w:rPr>
          <w:color w:val="000000"/>
          <w:sz w:val="21"/>
          <w:szCs w:val="21"/>
        </w:rPr>
        <w:t xml:space="preserve">. </w:t>
      </w:r>
      <w:r w:rsidR="00800F3E" w:rsidRPr="006B5727">
        <w:rPr>
          <w:sz w:val="21"/>
          <w:szCs w:val="21"/>
          <w:lang w:eastAsia="ar-SA"/>
        </w:rPr>
        <w:t xml:space="preserve">При отсутствии у Заказчика претензий к оказанной услуги Заказчик в течение 10 (десяти) рабочих дней </w:t>
      </w:r>
      <w:r w:rsidR="00800F3E" w:rsidRPr="00E42F87">
        <w:rPr>
          <w:sz w:val="21"/>
          <w:szCs w:val="21"/>
          <w:lang w:eastAsia="ar-SA"/>
        </w:rPr>
        <w:t>с момента поступления документов о приемке, в соответствии с п. 5.</w:t>
      </w:r>
      <w:r w:rsidR="00800F3E">
        <w:rPr>
          <w:sz w:val="21"/>
          <w:szCs w:val="21"/>
          <w:lang w:eastAsia="ar-SA"/>
        </w:rPr>
        <w:t>6</w:t>
      </w:r>
      <w:r w:rsidR="00800F3E" w:rsidRPr="00E42F87">
        <w:rPr>
          <w:sz w:val="21"/>
          <w:szCs w:val="21"/>
          <w:lang w:eastAsia="ar-SA"/>
        </w:rPr>
        <w:t xml:space="preserve">. </w:t>
      </w:r>
      <w:r w:rsidR="00800F3E" w:rsidRPr="006B5727">
        <w:rPr>
          <w:sz w:val="21"/>
          <w:szCs w:val="21"/>
          <w:lang w:eastAsia="ar-SA"/>
        </w:rPr>
        <w:t>подписывает усиленной электронной подписью лица, имеющего право действовать от имени Заказчика, и размещает в ЕИС документ о приемке. После этого услуга считается оказанной Исполнителем Заказчику</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w:t>
      </w:r>
      <w:r>
        <w:rPr>
          <w:color w:val="000000"/>
          <w:sz w:val="21"/>
          <w:szCs w:val="21"/>
        </w:rPr>
        <w:t>9</w:t>
      </w:r>
      <w:r w:rsidR="00FA3707" w:rsidRPr="00FA3707">
        <w:rPr>
          <w:color w:val="000000"/>
          <w:sz w:val="21"/>
          <w:szCs w:val="21"/>
        </w:rPr>
        <w:t xml:space="preserve">. При выявлении несоответствий в оказании услуг, препятствующих его приемке, Заказчик в срок, установленный в пункте </w:t>
      </w:r>
      <w:r w:rsidR="00434352">
        <w:rPr>
          <w:color w:val="000000"/>
          <w:sz w:val="21"/>
          <w:szCs w:val="21"/>
        </w:rPr>
        <w:t>5</w:t>
      </w:r>
      <w:r w:rsidR="00FA3707" w:rsidRPr="00FA3707">
        <w:rPr>
          <w:color w:val="000000"/>
          <w:sz w:val="21"/>
          <w:szCs w:val="21"/>
        </w:rPr>
        <w:t>.</w:t>
      </w:r>
      <w:r w:rsidR="00434352">
        <w:rPr>
          <w:color w:val="000000"/>
          <w:sz w:val="21"/>
          <w:szCs w:val="21"/>
        </w:rPr>
        <w:t>8</w:t>
      </w:r>
      <w:r w:rsidR="00FA3707" w:rsidRPr="00FA3707">
        <w:rPr>
          <w:color w:val="000000"/>
          <w:sz w:val="21"/>
          <w:szCs w:val="21"/>
        </w:rPr>
        <w:t xml:space="preserve"> договора, отказывает в приемке оказанной услуги, формирует с использованием ЕИС, подписывает усиленной электронной подписью лица, имеющего право действовать от имени Заказчика, и размещает в ЕИС мотивированный отказ от подписания документа о приемке с указанием причин такого отказа.</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.1</w:t>
      </w:r>
      <w:r>
        <w:rPr>
          <w:color w:val="000000"/>
          <w:sz w:val="21"/>
          <w:szCs w:val="21"/>
        </w:rPr>
        <w:t>0</w:t>
      </w:r>
      <w:r w:rsidR="00FA3707" w:rsidRPr="00FA3707">
        <w:rPr>
          <w:color w:val="000000"/>
          <w:sz w:val="21"/>
          <w:szCs w:val="21"/>
        </w:rPr>
        <w:t xml:space="preserve">.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пунктами </w:t>
      </w:r>
      <w:r w:rsidR="00434352">
        <w:rPr>
          <w:color w:val="000000"/>
          <w:sz w:val="21"/>
          <w:szCs w:val="21"/>
        </w:rPr>
        <w:t>5</w:t>
      </w:r>
      <w:r w:rsidR="00FA3707" w:rsidRPr="00FA3707">
        <w:rPr>
          <w:color w:val="000000"/>
          <w:sz w:val="21"/>
          <w:szCs w:val="21"/>
        </w:rPr>
        <w:t>.</w:t>
      </w:r>
      <w:r w:rsidR="00434352">
        <w:rPr>
          <w:color w:val="000000"/>
          <w:sz w:val="21"/>
          <w:szCs w:val="21"/>
        </w:rPr>
        <w:t>8</w:t>
      </w:r>
      <w:r w:rsidR="00FA3707" w:rsidRPr="00FA3707">
        <w:rPr>
          <w:color w:val="000000"/>
          <w:sz w:val="21"/>
          <w:szCs w:val="21"/>
        </w:rPr>
        <w:t xml:space="preserve">, </w:t>
      </w:r>
      <w:r w:rsidR="00434352">
        <w:rPr>
          <w:color w:val="000000"/>
          <w:sz w:val="21"/>
          <w:szCs w:val="21"/>
        </w:rPr>
        <w:t>5</w:t>
      </w:r>
      <w:r w:rsidR="00FA3707" w:rsidRPr="00FA3707">
        <w:rPr>
          <w:color w:val="000000"/>
          <w:sz w:val="21"/>
          <w:szCs w:val="21"/>
        </w:rPr>
        <w:t>.</w:t>
      </w:r>
      <w:r w:rsidR="00434352">
        <w:rPr>
          <w:color w:val="000000"/>
          <w:sz w:val="21"/>
          <w:szCs w:val="21"/>
        </w:rPr>
        <w:t>9</w:t>
      </w:r>
      <w:r w:rsidR="00FA3707" w:rsidRPr="00FA3707">
        <w:rPr>
          <w:color w:val="000000"/>
          <w:sz w:val="21"/>
          <w:szCs w:val="21"/>
        </w:rPr>
        <w:t xml:space="preserve"> Договора таких документов о приемке, мотивированного отказа в ЕИС в соответствии с часовой зоной, в которой расположен Исполнитель.</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.1</w:t>
      </w:r>
      <w:r>
        <w:rPr>
          <w:color w:val="000000"/>
          <w:sz w:val="21"/>
          <w:szCs w:val="21"/>
        </w:rPr>
        <w:t>1</w:t>
      </w:r>
      <w:r w:rsidR="00FA3707" w:rsidRPr="00FA3707">
        <w:rPr>
          <w:color w:val="000000"/>
          <w:sz w:val="21"/>
          <w:szCs w:val="21"/>
        </w:rPr>
        <w:t>.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настоящим разделом.</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.1</w:t>
      </w:r>
      <w:r>
        <w:rPr>
          <w:color w:val="000000"/>
          <w:sz w:val="21"/>
          <w:szCs w:val="21"/>
        </w:rPr>
        <w:t>2</w:t>
      </w:r>
      <w:r w:rsidR="00FA3707" w:rsidRPr="00FA3707">
        <w:rPr>
          <w:color w:val="000000"/>
          <w:sz w:val="21"/>
          <w:szCs w:val="21"/>
        </w:rPr>
        <w:t>. Датой приемки оказанной услуги считается дата размещения в ЕИС документа о приемке, подписанного Заказчиком.</w:t>
      </w:r>
    </w:p>
    <w:p w:rsidR="00FA3707" w:rsidRPr="00FA3707" w:rsidRDefault="00695331" w:rsidP="00FA3707">
      <w:pPr>
        <w:shd w:val="clear" w:color="auto" w:fill="FFFFFF"/>
        <w:ind w:firstLine="709"/>
        <w:jc w:val="both"/>
        <w:rPr>
          <w:color w:val="000000"/>
          <w:sz w:val="21"/>
          <w:szCs w:val="21"/>
        </w:rPr>
      </w:pPr>
      <w:r>
        <w:rPr>
          <w:color w:val="000000"/>
          <w:sz w:val="21"/>
          <w:szCs w:val="21"/>
        </w:rPr>
        <w:t>5</w:t>
      </w:r>
      <w:r w:rsidR="00FA3707" w:rsidRPr="00FA3707">
        <w:rPr>
          <w:color w:val="000000"/>
          <w:sz w:val="21"/>
          <w:szCs w:val="21"/>
        </w:rPr>
        <w:t>.1</w:t>
      </w:r>
      <w:r>
        <w:rPr>
          <w:color w:val="000000"/>
          <w:sz w:val="21"/>
          <w:szCs w:val="21"/>
        </w:rPr>
        <w:t>3</w:t>
      </w:r>
      <w:r w:rsidR="00FA3707" w:rsidRPr="00FA3707">
        <w:rPr>
          <w:color w:val="000000"/>
          <w:sz w:val="21"/>
          <w:szCs w:val="21"/>
        </w:rPr>
        <w:t>. Подписанный Заказчиком документ о приемке в ЕИС является основанием для оплаты Исполнителю оказанной услуги.</w:t>
      </w:r>
    </w:p>
    <w:p w:rsidR="00FA3707" w:rsidRPr="00FA3707" w:rsidRDefault="00695331" w:rsidP="00FA3707">
      <w:pPr>
        <w:shd w:val="clear" w:color="auto" w:fill="FFFFFF"/>
        <w:ind w:firstLine="709"/>
        <w:jc w:val="both"/>
        <w:rPr>
          <w:color w:val="000000"/>
          <w:sz w:val="21"/>
          <w:szCs w:val="21"/>
        </w:rPr>
      </w:pPr>
      <w:bookmarkStart w:id="3" w:name="P77"/>
      <w:bookmarkEnd w:id="3"/>
      <w:r>
        <w:rPr>
          <w:color w:val="000000"/>
          <w:sz w:val="21"/>
          <w:szCs w:val="21"/>
        </w:rPr>
        <w:t>5</w:t>
      </w:r>
      <w:r w:rsidR="00FA3707" w:rsidRPr="00FA3707">
        <w:rPr>
          <w:color w:val="000000"/>
          <w:sz w:val="21"/>
          <w:szCs w:val="21"/>
        </w:rPr>
        <w:t>.1</w:t>
      </w:r>
      <w:r>
        <w:rPr>
          <w:color w:val="000000"/>
          <w:sz w:val="21"/>
          <w:szCs w:val="21"/>
        </w:rPr>
        <w:t>7</w:t>
      </w:r>
      <w:r w:rsidR="00FA3707" w:rsidRPr="00FA3707">
        <w:rPr>
          <w:color w:val="000000"/>
          <w:sz w:val="21"/>
          <w:szCs w:val="21"/>
        </w:rPr>
        <w:t>. Заказчик вправе не отказывать в приемке оказанной услуги в случае выявления несоответствия услуги условиям договора, если выявленное несоответствие не препятствует приемке этой услуги и устранено Исполнителем.</w:t>
      </w:r>
    </w:p>
    <w:p w:rsidR="00343073" w:rsidRDefault="00343073" w:rsidP="00343073">
      <w:pPr>
        <w:shd w:val="clear" w:color="auto" w:fill="FFFFFF"/>
        <w:tabs>
          <w:tab w:val="left" w:pos="787"/>
        </w:tabs>
        <w:spacing w:line="24" w:lineRule="atLeast"/>
        <w:ind w:left="716"/>
        <w:jc w:val="both"/>
        <w:rPr>
          <w:spacing w:val="-10"/>
          <w:sz w:val="21"/>
          <w:szCs w:val="21"/>
        </w:rPr>
      </w:pPr>
    </w:p>
    <w:p w:rsidR="00511DC8" w:rsidRPr="00305B76" w:rsidRDefault="00511DC8" w:rsidP="00511DC8">
      <w:pPr>
        <w:numPr>
          <w:ilvl w:val="0"/>
          <w:numId w:val="36"/>
        </w:numPr>
        <w:shd w:val="clear" w:color="auto" w:fill="FFFFFF"/>
        <w:spacing w:line="24" w:lineRule="atLeast"/>
        <w:jc w:val="center"/>
        <w:rPr>
          <w:b/>
          <w:bCs/>
          <w:spacing w:val="-4"/>
          <w:sz w:val="21"/>
          <w:szCs w:val="21"/>
        </w:rPr>
      </w:pPr>
      <w:r w:rsidRPr="00305B76">
        <w:rPr>
          <w:b/>
          <w:bCs/>
          <w:spacing w:val="-4"/>
          <w:sz w:val="21"/>
          <w:szCs w:val="21"/>
        </w:rPr>
        <w:t xml:space="preserve">ОТВЕТСТВЕННОСТЬ СТОРОН </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6.1. За неисполнение или ненадлежащее исполнение условий Договора Стороны несут ответственность в соответствии с законодательством Российской Федерации.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 xml:space="preserve">6.2. Размер штрафа устанавливается Договором в порядке, установленном </w:t>
      </w:r>
      <w:hyperlink r:id="rId9" w:history="1">
        <w:r w:rsidRPr="00305B76">
          <w:rPr>
            <w:color w:val="000000"/>
            <w:sz w:val="21"/>
            <w:szCs w:val="21"/>
          </w:rPr>
          <w:t>Правилами</w:t>
        </w:r>
      </w:hyperlink>
      <w:r w:rsidRPr="00305B76">
        <w:rPr>
          <w:color w:val="000000"/>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утвержденными постановлением Правительства Российской Федерации от 30 августа 2017 г. № 1042  (далее - Правила определения размера штрафа).</w:t>
      </w:r>
    </w:p>
    <w:p w:rsidR="00511DC8" w:rsidRPr="00305B76" w:rsidRDefault="00511DC8" w:rsidP="00511DC8">
      <w:pPr>
        <w:shd w:val="clear" w:color="auto" w:fill="FFFFFF"/>
        <w:ind w:firstLine="709"/>
        <w:jc w:val="both"/>
        <w:rPr>
          <w:color w:val="000000"/>
          <w:sz w:val="21"/>
          <w:szCs w:val="21"/>
        </w:rPr>
      </w:pPr>
      <w:bookmarkStart w:id="4" w:name="Par233"/>
      <w:bookmarkEnd w:id="4"/>
      <w:r w:rsidRPr="00305B76">
        <w:rPr>
          <w:color w:val="000000"/>
          <w:sz w:val="21"/>
          <w:szCs w:val="21"/>
        </w:rPr>
        <w:t>6.3.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6.4.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11DC8" w:rsidRPr="00305B76" w:rsidRDefault="00511DC8" w:rsidP="00511DC8">
      <w:pPr>
        <w:shd w:val="clear" w:color="auto" w:fill="FFFFFF"/>
        <w:ind w:firstLine="709"/>
        <w:jc w:val="both"/>
        <w:rPr>
          <w:color w:val="000000"/>
          <w:sz w:val="21"/>
          <w:szCs w:val="21"/>
        </w:rPr>
      </w:pPr>
      <w:bookmarkStart w:id="5" w:name="Par235"/>
      <w:bookmarkEnd w:id="5"/>
      <w:r w:rsidRPr="00305B76">
        <w:rPr>
          <w:color w:val="000000"/>
          <w:sz w:val="21"/>
          <w:szCs w:val="21"/>
        </w:rPr>
        <w:t>6.5.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Поставщик (подрядчик, исполнитель) вправе взыскать с Заказчика штраф в размере 1000,00 (Одна тысяча рублей) 00 копеек.</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6.6.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6.7. 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6.8. Пеня начисляется за каждый день просрочки исполнения обязательства Поставщиком (подрядчиком, исполнителем),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511DC8" w:rsidRPr="00305B76" w:rsidRDefault="00511DC8" w:rsidP="00511DC8">
      <w:pPr>
        <w:shd w:val="clear" w:color="auto" w:fill="FFFFFF"/>
        <w:ind w:firstLine="709"/>
        <w:jc w:val="both"/>
        <w:rPr>
          <w:color w:val="000000"/>
          <w:sz w:val="21"/>
          <w:szCs w:val="21"/>
        </w:rPr>
      </w:pPr>
      <w:bookmarkStart w:id="6" w:name="Par262"/>
      <w:bookmarkEnd w:id="6"/>
      <w:r w:rsidRPr="00305B76">
        <w:rPr>
          <w:color w:val="000000"/>
          <w:sz w:val="21"/>
          <w:szCs w:val="21"/>
        </w:rPr>
        <w:t>6.9. За каждый факт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соответствии с Правилами определения размера штрафа.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6.10. Оплата штрафных санкций не освобождает Стороны от исполнения собственных обязательств в натуре и от иной ответственности по Договору, предусмотренной законодательством Российской Федерации.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6.12. Во всем остальном, что не предусмотрено настоящим договором, стороны руководствуются действующим законодательством.</w:t>
      </w:r>
    </w:p>
    <w:p w:rsidR="00511DC8" w:rsidRPr="00305B76" w:rsidRDefault="00511DC8" w:rsidP="00511DC8">
      <w:pPr>
        <w:shd w:val="clear" w:color="auto" w:fill="FFFFFF"/>
        <w:ind w:firstLine="709"/>
        <w:jc w:val="both"/>
        <w:rPr>
          <w:color w:val="000000"/>
          <w:sz w:val="21"/>
          <w:szCs w:val="21"/>
        </w:rPr>
      </w:pPr>
    </w:p>
    <w:p w:rsidR="00511DC8" w:rsidRPr="00305B76" w:rsidRDefault="00511DC8" w:rsidP="00511DC8">
      <w:pPr>
        <w:pStyle w:val="af1"/>
        <w:spacing w:line="0" w:lineRule="atLeast"/>
        <w:ind w:left="709"/>
        <w:jc w:val="center"/>
        <w:rPr>
          <w:rFonts w:ascii="Times New Roman" w:hAnsi="Times New Roman"/>
          <w:b/>
          <w:bCs/>
          <w:sz w:val="21"/>
          <w:szCs w:val="21"/>
        </w:rPr>
      </w:pPr>
      <w:r w:rsidRPr="00305B76">
        <w:rPr>
          <w:rFonts w:ascii="Times New Roman" w:hAnsi="Times New Roman"/>
          <w:b/>
          <w:bCs/>
          <w:color w:val="000000"/>
          <w:sz w:val="21"/>
          <w:szCs w:val="21"/>
        </w:rPr>
        <w:t>7. СРОК ДЕЙСТВИЯ ДОГОВОРА, ИЗМЕНЕНИЯ И РАСТОРЖЕНИЕ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7.1. Настоящий Договор вступает в силу с даты его подписания Сторонами и действует по 31.12.2026 года, а в части денежных обязательств, до полного выполнения Сторонами своих обязательств по настоящему Договору.</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7.2 Изменение условий договора при его исполнении не допускается, за исключением их изменения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Все изменения к договору оформляются путем заключения дополнительного соглашения, которое подписывается лицами, уполномоченными на то Сторонами.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7.3. Договор может быть расторгнут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 xml:space="preserve">7.4. Стороны вправе принять решение об одностороннем отказе от исполнения договора по основаниям, предусмотренным Гражданским </w:t>
      </w:r>
      <w:hyperlink r:id="rId10" w:history="1">
        <w:r w:rsidRPr="00305B76">
          <w:rPr>
            <w:color w:val="000000"/>
            <w:sz w:val="21"/>
            <w:szCs w:val="21"/>
          </w:rPr>
          <w:t>кодексом</w:t>
        </w:r>
      </w:hyperlink>
      <w:r w:rsidRPr="00305B76">
        <w:rPr>
          <w:color w:val="000000"/>
          <w:sz w:val="21"/>
          <w:szCs w:val="21"/>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305B76">
          <w:rPr>
            <w:color w:val="000000"/>
            <w:sz w:val="21"/>
            <w:szCs w:val="21"/>
          </w:rPr>
          <w:t>статьей 95</w:t>
        </w:r>
      </w:hyperlink>
      <w:r w:rsidRPr="00305B76">
        <w:rPr>
          <w:color w:val="000000"/>
          <w:sz w:val="21"/>
          <w:szCs w:val="21"/>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7.5. В случае если Заказчиком проведена экспертиза оказанной услуги (выполненной работы)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оказанной услуги (выполненной работы) в заключение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7.</w:t>
      </w:r>
      <w:r>
        <w:rPr>
          <w:color w:val="000000"/>
          <w:sz w:val="21"/>
          <w:szCs w:val="21"/>
        </w:rPr>
        <w:t>6</w:t>
      </w:r>
      <w:r w:rsidRPr="00305B76">
        <w:rPr>
          <w:color w:val="000000"/>
          <w:sz w:val="21"/>
          <w:szCs w:val="21"/>
        </w:rPr>
        <w:t>. Существенные условия договора могут быть изменены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11DC8" w:rsidRPr="00305B76" w:rsidRDefault="00511DC8" w:rsidP="00511DC8">
      <w:pPr>
        <w:shd w:val="clear" w:color="auto" w:fill="FFFFFF"/>
        <w:spacing w:line="24" w:lineRule="atLeast"/>
        <w:rPr>
          <w:b/>
          <w:bCs/>
          <w:color w:val="7030A0"/>
          <w:spacing w:val="-4"/>
          <w:sz w:val="21"/>
          <w:szCs w:val="21"/>
        </w:rPr>
      </w:pPr>
    </w:p>
    <w:p w:rsidR="00511DC8" w:rsidRPr="00972E37" w:rsidRDefault="00511DC8" w:rsidP="00511DC8">
      <w:pPr>
        <w:numPr>
          <w:ilvl w:val="0"/>
          <w:numId w:val="40"/>
        </w:numPr>
        <w:shd w:val="clear" w:color="auto" w:fill="FFFFFF"/>
        <w:spacing w:line="24" w:lineRule="atLeast"/>
        <w:rPr>
          <w:b/>
          <w:bCs/>
          <w:color w:val="000000"/>
          <w:spacing w:val="-4"/>
          <w:sz w:val="21"/>
          <w:szCs w:val="21"/>
        </w:rPr>
      </w:pPr>
      <w:r w:rsidRPr="00305B76">
        <w:rPr>
          <w:b/>
          <w:bCs/>
          <w:color w:val="000000"/>
          <w:spacing w:val="-4"/>
          <w:sz w:val="21"/>
          <w:szCs w:val="21"/>
        </w:rPr>
        <w:t>ОБСТОЯТЕЛЬСТВА НЕПРЕОДОЛИМОЙ СИЛЫ (ФОРС-МАЖОР)</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8.1.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природных явлений, действий внешних объективных факторов и прочих обстоятельств непреодолимой силы, возникших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 xml:space="preserve">8.2. Сторона, которая не в состоянии выполнить свои договорные обязательства в силу вышеуказанных обстоятельств, незамедлительно письменно информирует другую Сторону о наступлении данных обстоятельств и прекращении выполнения указанных обязательств, но не позднее 3 (трех) рабочих дней после начала их действия. Несвоевременное уведомление о наступлении обстоятельств непреодолимой силы лишает соответствующую Сторону права на освобождение от ответственности за частичное или полное неисполнение обязательств по настоящему договору по причине указанных обстоятельств. </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8.3.Факт наступления и прекращения обстоятельств непреодолимой силы документально подтверждается компетентными органами.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 xml:space="preserve">8.4. Если указанные обстоятельства продолжаются более 1 (одного) месяца, то каждая Сторона вправе требовать досрочного расторжения настоящего договора. </w:t>
      </w:r>
    </w:p>
    <w:p w:rsidR="00511DC8" w:rsidRPr="00305B76" w:rsidRDefault="00511DC8" w:rsidP="00511DC8">
      <w:pPr>
        <w:shd w:val="clear" w:color="auto" w:fill="FFFFFF"/>
        <w:ind w:firstLine="709"/>
        <w:jc w:val="both"/>
        <w:rPr>
          <w:color w:val="000000"/>
          <w:sz w:val="21"/>
          <w:szCs w:val="21"/>
        </w:rPr>
      </w:pPr>
    </w:p>
    <w:p w:rsidR="00511DC8" w:rsidRPr="00305B76" w:rsidRDefault="00511DC8" w:rsidP="00511DC8">
      <w:pPr>
        <w:spacing w:line="0" w:lineRule="atLeast"/>
        <w:ind w:left="709"/>
        <w:jc w:val="center"/>
        <w:rPr>
          <w:color w:val="000000"/>
          <w:sz w:val="21"/>
          <w:szCs w:val="21"/>
        </w:rPr>
      </w:pPr>
      <w:r w:rsidRPr="00305B76">
        <w:rPr>
          <w:b/>
          <w:bCs/>
          <w:color w:val="000000"/>
          <w:sz w:val="21"/>
          <w:szCs w:val="21"/>
        </w:rPr>
        <w:t>9. ПОРЯДОК РАЗРЕШЕНИЯ СПОРОВ</w:t>
      </w:r>
    </w:p>
    <w:p w:rsidR="003B59DD" w:rsidRPr="003B59DD" w:rsidRDefault="001C6836"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.1. Все споры и разногласия, которые могут возникнуть из настоящего Договора или в связи с ним, разрешаются путем переговоров, а при не достижении согласия - в Арбитражном суде Амурской области в соответствии с действующим законодательством Российской Федерации.</w:t>
      </w:r>
      <w:r w:rsidR="003B59DD" w:rsidRPr="003B59DD">
        <w:rPr>
          <w:color w:val="000000"/>
          <w:sz w:val="21"/>
          <w:szCs w:val="21"/>
        </w:rPr>
        <w:tab/>
      </w:r>
    </w:p>
    <w:p w:rsidR="003B59DD" w:rsidRPr="003B59DD" w:rsidRDefault="001C6836"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.2. Все споры и разногласия, которые могут возникнуть из Договора между Сторонами, будут разрешаться путем переговоров, в том числе в претензионном порядке.</w:t>
      </w:r>
    </w:p>
    <w:p w:rsidR="003B59DD" w:rsidRPr="003B59DD" w:rsidRDefault="001C6836"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.3.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3B59DD" w:rsidRPr="003B59DD" w:rsidRDefault="001C6836"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.4. В соответствии с частью 16 статьи 94 Федерального закона № 44-ФЗ, в случае обмена документами при применении мер ответственности и совершении иных действий в связи с нарушением Поставщиком или Заказчиком условий Договора,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 размещаются в ЕИС без размещения на официальном сайте www.zakupki.gov.ru.</w:t>
      </w:r>
    </w:p>
    <w:p w:rsidR="003B59DD" w:rsidRPr="003B59DD" w:rsidRDefault="001C6836" w:rsidP="003B59DD">
      <w:pPr>
        <w:shd w:val="clear" w:color="auto" w:fill="FFFFFF"/>
        <w:ind w:firstLine="709"/>
        <w:jc w:val="both"/>
        <w:rPr>
          <w:color w:val="000000"/>
          <w:sz w:val="21"/>
          <w:szCs w:val="21"/>
        </w:rPr>
      </w:pPr>
      <w:r>
        <w:rPr>
          <w:color w:val="000000"/>
          <w:sz w:val="21"/>
          <w:szCs w:val="21"/>
        </w:rPr>
        <w:t>9</w:t>
      </w:r>
      <w:r w:rsidR="003B59DD" w:rsidRPr="003B59DD">
        <w:rPr>
          <w:color w:val="000000"/>
          <w:sz w:val="21"/>
          <w:szCs w:val="21"/>
        </w:rPr>
        <w:t>.5. Срок рассмотрения претензии не может превышать 5 (пять)</w:t>
      </w:r>
      <w:r w:rsidR="003B59DD">
        <w:rPr>
          <w:color w:val="000000"/>
          <w:sz w:val="21"/>
          <w:szCs w:val="21"/>
        </w:rPr>
        <w:t xml:space="preserve"> рабочих</w:t>
      </w:r>
      <w:r w:rsidR="003B59DD" w:rsidRPr="003B59DD">
        <w:rPr>
          <w:color w:val="000000"/>
          <w:sz w:val="21"/>
          <w:szCs w:val="21"/>
        </w:rPr>
        <w:t xml:space="preserve"> дней.</w:t>
      </w:r>
    </w:p>
    <w:p w:rsidR="00511DC8" w:rsidRPr="00305B76" w:rsidRDefault="00511DC8" w:rsidP="00511DC8">
      <w:pPr>
        <w:shd w:val="clear" w:color="auto" w:fill="FFFFFF"/>
        <w:tabs>
          <w:tab w:val="left" w:pos="730"/>
        </w:tabs>
        <w:spacing w:line="24" w:lineRule="atLeast"/>
        <w:jc w:val="both"/>
        <w:rPr>
          <w:color w:val="7030A0"/>
          <w:spacing w:val="-10"/>
          <w:sz w:val="21"/>
          <w:szCs w:val="21"/>
        </w:rPr>
      </w:pPr>
    </w:p>
    <w:p w:rsidR="00511DC8" w:rsidRPr="00305B76" w:rsidRDefault="00511DC8" w:rsidP="00511DC8">
      <w:pPr>
        <w:shd w:val="clear" w:color="auto" w:fill="FFFFFF"/>
        <w:spacing w:line="24" w:lineRule="atLeast"/>
        <w:jc w:val="center"/>
        <w:rPr>
          <w:b/>
          <w:bCs/>
          <w:color w:val="000000"/>
          <w:spacing w:val="-4"/>
          <w:sz w:val="21"/>
          <w:szCs w:val="21"/>
        </w:rPr>
      </w:pPr>
      <w:r w:rsidRPr="00305B76">
        <w:rPr>
          <w:b/>
          <w:bCs/>
          <w:color w:val="000000"/>
          <w:spacing w:val="-4"/>
          <w:sz w:val="21"/>
          <w:szCs w:val="21"/>
        </w:rPr>
        <w:t xml:space="preserve">10. ПРОЧИЕ УСЛОВИЯ </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10.1. Все извещения, уведомления и сообщения должны направляться в письменной форме письмами, по факсу или доставлены лично по юридическим адресам сторон с получением под расписку соответствующими должностными лицами.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10.2. Настоящий договор составлен в форме электронного документа, подписанного электронными подписями уполномоченных лиц Сторон/или договор составлен на бумажном носителе в двух экземплярах, имеющих одинаковую силу, по одному для каждой Стороны (Заполняется при заключении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10.3. В случае расторжения договора в связи с односторонним отказом Стороны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4</w:t>
      </w:r>
      <w:r w:rsidRPr="00305B76">
        <w:rPr>
          <w:color w:val="000000"/>
          <w:sz w:val="21"/>
          <w:szCs w:val="21"/>
        </w:rPr>
        <w:t>. Любые изменения и дополнения к настоящему Договору имеют силу только в том случае, если они оформлены в письменном виде и подписаны обеими Сторонами и не противоречат действующему законодательству.</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5</w:t>
      </w:r>
      <w:r w:rsidRPr="00305B76">
        <w:rPr>
          <w:color w:val="000000"/>
          <w:sz w:val="21"/>
          <w:szCs w:val="21"/>
        </w:rPr>
        <w:t>. Сторона, решившая расторгнуть настоящий Договор, должна направить письменное уведомление о намерении расторгнуть настоящий Договор другой Стороне не позднее, чем за 20 (двадцать)</w:t>
      </w:r>
      <w:r w:rsidR="003B59DD">
        <w:rPr>
          <w:color w:val="000000"/>
          <w:sz w:val="21"/>
          <w:szCs w:val="21"/>
        </w:rPr>
        <w:t xml:space="preserve"> календарных</w:t>
      </w:r>
      <w:r w:rsidRPr="00305B76">
        <w:rPr>
          <w:color w:val="000000"/>
          <w:sz w:val="21"/>
          <w:szCs w:val="21"/>
        </w:rPr>
        <w:t xml:space="preserve"> дней до предполагаемого дня расторжения настоящего Договора. </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6</w:t>
      </w:r>
      <w:r w:rsidRPr="00305B76">
        <w:rPr>
          <w:color w:val="000000"/>
          <w:sz w:val="21"/>
          <w:szCs w:val="21"/>
        </w:rPr>
        <w:t>. Вторая Сторона при этом вправе отказаться от расторжения Договора. Письменное уведомление о своем решении вторая Сторона должна направить не позднее, чем за 10 (десять)</w:t>
      </w:r>
      <w:r w:rsidR="003B59DD">
        <w:rPr>
          <w:color w:val="000000"/>
          <w:sz w:val="21"/>
          <w:szCs w:val="21"/>
        </w:rPr>
        <w:t xml:space="preserve"> календарных</w:t>
      </w:r>
      <w:r w:rsidRPr="00305B76">
        <w:rPr>
          <w:color w:val="000000"/>
          <w:sz w:val="21"/>
          <w:szCs w:val="21"/>
        </w:rPr>
        <w:t xml:space="preserve"> дней до предполагаемого дня расторжения настоящего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7</w:t>
      </w:r>
      <w:r w:rsidRPr="00305B76">
        <w:rPr>
          <w:color w:val="000000"/>
          <w:sz w:val="21"/>
          <w:szCs w:val="21"/>
        </w:rPr>
        <w:t>. При расторжении Договора по соглашению сторон Стороны определяют и производят взаиморасчеты по возмещению понесенных затрат и убытков по предмету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8</w:t>
      </w:r>
      <w:r w:rsidRPr="00305B76">
        <w:rPr>
          <w:color w:val="000000"/>
          <w:sz w:val="21"/>
          <w:szCs w:val="21"/>
        </w:rPr>
        <w:t>. До подписания Соглашения о расторжении договора Договор является действующим и подлежит исполнению обеими сторонами.</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w:t>
      </w:r>
      <w:r>
        <w:rPr>
          <w:color w:val="000000"/>
          <w:sz w:val="21"/>
          <w:szCs w:val="21"/>
        </w:rPr>
        <w:t>9</w:t>
      </w:r>
      <w:r w:rsidRPr="00305B76">
        <w:rPr>
          <w:color w:val="000000"/>
          <w:sz w:val="21"/>
          <w:szCs w:val="21"/>
        </w:rPr>
        <w:t xml:space="preserve">. В случае изменения у какой-либо из Сторон юридического адреса, названия, банковских реквизитов и иных сведений, сторона обязана в течение </w:t>
      </w:r>
      <w:r w:rsidR="003B59DD">
        <w:rPr>
          <w:color w:val="000000"/>
          <w:sz w:val="21"/>
          <w:szCs w:val="21"/>
        </w:rPr>
        <w:t>3</w:t>
      </w:r>
      <w:r w:rsidRPr="00305B76">
        <w:rPr>
          <w:color w:val="000000"/>
          <w:sz w:val="21"/>
          <w:szCs w:val="21"/>
        </w:rPr>
        <w:t xml:space="preserve"> (</w:t>
      </w:r>
      <w:r w:rsidR="003B59DD">
        <w:rPr>
          <w:color w:val="000000"/>
          <w:sz w:val="21"/>
          <w:szCs w:val="21"/>
        </w:rPr>
        <w:t>трех</w:t>
      </w:r>
      <w:r w:rsidRPr="00305B76">
        <w:rPr>
          <w:color w:val="000000"/>
          <w:sz w:val="21"/>
          <w:szCs w:val="21"/>
        </w:rPr>
        <w:t>)</w:t>
      </w:r>
      <w:r w:rsidR="003B59DD">
        <w:rPr>
          <w:color w:val="000000"/>
          <w:sz w:val="21"/>
          <w:szCs w:val="21"/>
        </w:rPr>
        <w:t xml:space="preserve"> календарных</w:t>
      </w:r>
      <w:r w:rsidRPr="00305B76">
        <w:rPr>
          <w:color w:val="000000"/>
          <w:sz w:val="21"/>
          <w:szCs w:val="21"/>
        </w:rPr>
        <w:t xml:space="preserve"> дней письменно известить об этом другую Сторону, причем в письме необходимо указать, что оно является неотъемлемой, частью настоящего Договора.</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10.1</w:t>
      </w:r>
      <w:r>
        <w:rPr>
          <w:color w:val="000000"/>
          <w:sz w:val="21"/>
          <w:szCs w:val="21"/>
        </w:rPr>
        <w:t>0</w:t>
      </w:r>
      <w:r w:rsidRPr="00305B76">
        <w:rPr>
          <w:color w:val="000000"/>
          <w:sz w:val="21"/>
          <w:szCs w:val="21"/>
        </w:rPr>
        <w:t>. Во всем остальном, что не предусмотрено настоящим договором, стороны руководствуются действующим законодательством Российской Федерации.</w:t>
      </w:r>
    </w:p>
    <w:p w:rsidR="00511DC8" w:rsidRDefault="00511DC8" w:rsidP="00511DC8">
      <w:pPr>
        <w:shd w:val="clear" w:color="auto" w:fill="FFFFFF"/>
        <w:ind w:firstLine="709"/>
        <w:jc w:val="both"/>
        <w:rPr>
          <w:color w:val="000000"/>
          <w:sz w:val="21"/>
          <w:szCs w:val="21"/>
        </w:rPr>
      </w:pPr>
      <w:r w:rsidRPr="00305B76">
        <w:rPr>
          <w:color w:val="000000"/>
          <w:sz w:val="21"/>
          <w:szCs w:val="21"/>
        </w:rPr>
        <w:t>10.1</w:t>
      </w:r>
      <w:r>
        <w:rPr>
          <w:color w:val="000000"/>
          <w:sz w:val="21"/>
          <w:szCs w:val="21"/>
        </w:rPr>
        <w:t>1</w:t>
      </w:r>
      <w:r w:rsidRPr="00305B76">
        <w:rPr>
          <w:color w:val="000000"/>
          <w:sz w:val="21"/>
          <w:szCs w:val="21"/>
        </w:rPr>
        <w:t>. Документооборот в связи с исполнением настоящего Договора может осуществляться так же в электронном виде по телекоммуникационным каналам связи с применением электронной цифровой подписи.</w:t>
      </w:r>
    </w:p>
    <w:p w:rsidR="00FB210C" w:rsidRPr="00D5680B" w:rsidRDefault="00FB210C" w:rsidP="00FB210C">
      <w:pPr>
        <w:shd w:val="clear" w:color="auto" w:fill="FFFFFF"/>
        <w:ind w:firstLine="709"/>
        <w:jc w:val="both"/>
        <w:rPr>
          <w:color w:val="000000"/>
          <w:sz w:val="21"/>
          <w:szCs w:val="21"/>
        </w:rPr>
      </w:pPr>
      <w:r w:rsidRPr="00D5680B">
        <w:rPr>
          <w:color w:val="000000"/>
          <w:sz w:val="21"/>
          <w:szCs w:val="21"/>
        </w:rPr>
        <w:t>10.12.Условия настоящего договора, приложений и дополнений к нему, персональные данные и иная информация, полученная Сторонами в результате подготовки и исполнения настоящего Договора, конфиденциальны и не подлежат разглашению.</w:t>
      </w:r>
      <w:r>
        <w:rPr>
          <w:color w:val="000000"/>
          <w:sz w:val="21"/>
          <w:szCs w:val="21"/>
        </w:rPr>
        <w:t xml:space="preserve"> </w:t>
      </w:r>
      <w:r w:rsidRPr="00D5680B">
        <w:rPr>
          <w:color w:val="000000"/>
          <w:sz w:val="21"/>
          <w:szCs w:val="21"/>
        </w:rPr>
        <w:t>При обработке персональных данных Стороны обязуется обеспечить их конфиденциальность и защиту в соответствии с требованиями Федерального закона от 27.07.2006г. № 152-ФЗ «О персональных данных». Стороны гарантируют ограничение обработки персональных данных достижением целей, определенных в Договоре, и недопущение обработки персональных данных, несовместимой с целями их сбора.</w:t>
      </w:r>
    </w:p>
    <w:p w:rsidR="003B59DD" w:rsidRPr="00305B76" w:rsidRDefault="003B59DD" w:rsidP="00511DC8">
      <w:pPr>
        <w:shd w:val="clear" w:color="auto" w:fill="FFFFFF"/>
        <w:ind w:firstLine="709"/>
        <w:jc w:val="both"/>
        <w:rPr>
          <w:color w:val="000000"/>
          <w:sz w:val="21"/>
          <w:szCs w:val="21"/>
        </w:rPr>
      </w:pPr>
    </w:p>
    <w:p w:rsidR="00511DC8" w:rsidRPr="00305B76" w:rsidRDefault="00511DC8" w:rsidP="00511DC8">
      <w:pPr>
        <w:pStyle w:val="af8"/>
        <w:tabs>
          <w:tab w:val="left" w:pos="-142"/>
          <w:tab w:val="left" w:pos="142"/>
          <w:tab w:val="left" w:pos="426"/>
        </w:tabs>
        <w:spacing w:line="0" w:lineRule="atLeast"/>
        <w:ind w:left="709" w:right="-1" w:hanging="142"/>
        <w:jc w:val="center"/>
        <w:rPr>
          <w:rFonts w:ascii="Times New Roman" w:hAnsi="Times New Roman" w:cs="Times New Roman"/>
          <w:b/>
          <w:sz w:val="21"/>
          <w:szCs w:val="21"/>
        </w:rPr>
      </w:pPr>
      <w:r w:rsidRPr="00305B76">
        <w:rPr>
          <w:rFonts w:ascii="Times New Roman" w:hAnsi="Times New Roman" w:cs="Times New Roman"/>
          <w:b/>
          <w:sz w:val="21"/>
          <w:szCs w:val="21"/>
        </w:rPr>
        <w:t>11. ПРИЛОЖЕНИЯ</w:t>
      </w:r>
    </w:p>
    <w:p w:rsidR="00511DC8" w:rsidRPr="00305B76" w:rsidRDefault="00511DC8" w:rsidP="00511DC8">
      <w:pPr>
        <w:shd w:val="clear" w:color="auto" w:fill="FFFFFF"/>
        <w:ind w:firstLine="709"/>
        <w:jc w:val="both"/>
        <w:rPr>
          <w:color w:val="000000"/>
          <w:sz w:val="21"/>
          <w:szCs w:val="21"/>
        </w:rPr>
      </w:pPr>
      <w:r w:rsidRPr="00305B76">
        <w:rPr>
          <w:color w:val="000000"/>
          <w:sz w:val="21"/>
          <w:szCs w:val="21"/>
        </w:rPr>
        <w:t>11.1. Все перечисленные ниже приложения являются неотъемлемой частью настоящего договора:</w:t>
      </w:r>
    </w:p>
    <w:p w:rsidR="00511DC8" w:rsidRPr="00305B76" w:rsidRDefault="00511DC8" w:rsidP="00511DC8">
      <w:pPr>
        <w:pStyle w:val="af8"/>
        <w:tabs>
          <w:tab w:val="left" w:pos="-142"/>
          <w:tab w:val="left" w:pos="142"/>
          <w:tab w:val="left" w:pos="426"/>
        </w:tabs>
        <w:ind w:left="142" w:right="-1" w:hanging="142"/>
        <w:jc w:val="left"/>
        <w:rPr>
          <w:rFonts w:ascii="Times New Roman" w:hAnsi="Times New Roman" w:cs="Times New Roman"/>
          <w:sz w:val="21"/>
          <w:szCs w:val="21"/>
        </w:rPr>
      </w:pPr>
      <w:r>
        <w:rPr>
          <w:rFonts w:ascii="Times New Roman" w:hAnsi="Times New Roman" w:cs="Times New Roman"/>
          <w:color w:val="000000"/>
          <w:sz w:val="21"/>
          <w:szCs w:val="21"/>
        </w:rPr>
        <w:t xml:space="preserve">              </w:t>
      </w:r>
      <w:r w:rsidRPr="00305B76">
        <w:rPr>
          <w:rFonts w:ascii="Times New Roman" w:hAnsi="Times New Roman" w:cs="Times New Roman"/>
          <w:color w:val="000000"/>
          <w:sz w:val="21"/>
          <w:szCs w:val="21"/>
        </w:rPr>
        <w:t xml:space="preserve">-Приложение № 1-  </w:t>
      </w:r>
      <w:r w:rsidRPr="00305B76">
        <w:rPr>
          <w:rFonts w:ascii="Times New Roman" w:hAnsi="Times New Roman" w:cs="Times New Roman"/>
          <w:sz w:val="21"/>
          <w:szCs w:val="21"/>
        </w:rPr>
        <w:t>Спецификация</w:t>
      </w:r>
      <w:r w:rsidRPr="00305B76">
        <w:rPr>
          <w:rFonts w:ascii="Times New Roman" w:hAnsi="Times New Roman" w:cs="Times New Roman"/>
          <w:color w:val="000000"/>
          <w:sz w:val="21"/>
          <w:szCs w:val="21"/>
        </w:rPr>
        <w:t>;</w:t>
      </w:r>
    </w:p>
    <w:p w:rsidR="00511DC8" w:rsidRDefault="00511DC8" w:rsidP="00343073">
      <w:pPr>
        <w:shd w:val="clear" w:color="auto" w:fill="FFFFFF"/>
        <w:tabs>
          <w:tab w:val="left" w:pos="787"/>
        </w:tabs>
        <w:spacing w:line="24" w:lineRule="atLeast"/>
        <w:ind w:left="716"/>
        <w:jc w:val="both"/>
        <w:rPr>
          <w:spacing w:val="-10"/>
          <w:sz w:val="21"/>
          <w:szCs w:val="21"/>
        </w:rPr>
      </w:pPr>
    </w:p>
    <w:p w:rsidR="00343073" w:rsidRPr="0038170A" w:rsidRDefault="00D93F34" w:rsidP="00D93F34">
      <w:pPr>
        <w:shd w:val="clear" w:color="auto" w:fill="FFFFFF"/>
        <w:tabs>
          <w:tab w:val="left" w:pos="2835"/>
        </w:tabs>
        <w:spacing w:line="24" w:lineRule="atLeast"/>
        <w:ind w:left="720"/>
        <w:jc w:val="center"/>
        <w:rPr>
          <w:b/>
          <w:bCs/>
          <w:color w:val="000000"/>
          <w:spacing w:val="-5"/>
          <w:sz w:val="21"/>
          <w:szCs w:val="21"/>
        </w:rPr>
      </w:pPr>
      <w:r w:rsidRPr="0038170A">
        <w:rPr>
          <w:b/>
          <w:bCs/>
          <w:color w:val="000000"/>
          <w:spacing w:val="-5"/>
          <w:sz w:val="21"/>
          <w:szCs w:val="21"/>
        </w:rPr>
        <w:t xml:space="preserve">12. </w:t>
      </w:r>
      <w:r w:rsidR="00D71A70" w:rsidRPr="0038170A">
        <w:rPr>
          <w:b/>
          <w:bCs/>
          <w:color w:val="000000"/>
          <w:spacing w:val="-5"/>
          <w:sz w:val="21"/>
          <w:szCs w:val="21"/>
        </w:rPr>
        <w:t>ЮРИДИЧЕСКИЕ АДРЕСА И РЕКВИЗИТЫ СТОРОН</w:t>
      </w:r>
    </w:p>
    <w:p w:rsidR="00343073" w:rsidRPr="0038170A" w:rsidRDefault="00343073" w:rsidP="00343073">
      <w:pPr>
        <w:shd w:val="clear" w:color="auto" w:fill="FFFFFF"/>
        <w:tabs>
          <w:tab w:val="left" w:pos="2835"/>
        </w:tabs>
        <w:spacing w:line="24" w:lineRule="atLeast"/>
        <w:jc w:val="center"/>
        <w:rPr>
          <w:b/>
          <w:bCs/>
          <w:color w:val="000000"/>
          <w:spacing w:val="-5"/>
          <w:sz w:val="21"/>
          <w:szCs w:val="21"/>
        </w:rPr>
      </w:pPr>
    </w:p>
    <w:tbl>
      <w:tblPr>
        <w:tblW w:w="9747" w:type="dxa"/>
        <w:tblLayout w:type="fixed"/>
        <w:tblLook w:val="01E0"/>
      </w:tblPr>
      <w:tblGrid>
        <w:gridCol w:w="4786"/>
        <w:gridCol w:w="4961"/>
      </w:tblGrid>
      <w:tr w:rsidR="00343073" w:rsidRPr="0038170A" w:rsidTr="0053223B">
        <w:trPr>
          <w:trHeight w:val="4338"/>
        </w:trPr>
        <w:tc>
          <w:tcPr>
            <w:tcW w:w="4786" w:type="dxa"/>
          </w:tcPr>
          <w:tbl>
            <w:tblPr>
              <w:tblW w:w="5033" w:type="dxa"/>
              <w:tblLayout w:type="fixed"/>
              <w:tblLook w:val="01E0"/>
            </w:tblPr>
            <w:tblGrid>
              <w:gridCol w:w="5033"/>
            </w:tblGrid>
            <w:tr w:rsidR="00343073" w:rsidRPr="0038170A" w:rsidTr="00163DA8">
              <w:trPr>
                <w:trHeight w:val="4081"/>
              </w:trPr>
              <w:tc>
                <w:tcPr>
                  <w:tcW w:w="5033" w:type="dxa"/>
                </w:tcPr>
                <w:p w:rsidR="00343073" w:rsidRPr="0038170A" w:rsidRDefault="00B81E0E" w:rsidP="00A50AD8">
                  <w:pPr>
                    <w:shd w:val="clear" w:color="auto" w:fill="FFFFFF"/>
                    <w:spacing w:line="24" w:lineRule="atLeast"/>
                    <w:jc w:val="center"/>
                    <w:rPr>
                      <w:b/>
                      <w:bCs/>
                      <w:color w:val="000000"/>
                      <w:spacing w:val="-5"/>
                      <w:sz w:val="21"/>
                      <w:szCs w:val="21"/>
                    </w:rPr>
                  </w:pPr>
                  <w:r w:rsidRPr="0038170A">
                    <w:rPr>
                      <w:b/>
                      <w:bCs/>
                      <w:color w:val="000000"/>
                      <w:spacing w:val="-5"/>
                      <w:sz w:val="21"/>
                      <w:szCs w:val="21"/>
                    </w:rPr>
                    <w:t>ИСПОЛНИТЕЛЬ:</w:t>
                  </w:r>
                  <w:r w:rsidRPr="0038170A">
                    <w:rPr>
                      <w:color w:val="000000"/>
                      <w:spacing w:val="-2"/>
                      <w:sz w:val="21"/>
                      <w:szCs w:val="21"/>
                      <w:lang w:eastAsia="zh-CN"/>
                    </w:rPr>
                    <w:t xml:space="preserve">  </w:t>
                  </w:r>
                  <w:r w:rsidR="00A11A8D" w:rsidRPr="0038170A">
                    <w:rPr>
                      <w:color w:val="000000"/>
                      <w:spacing w:val="-2"/>
                      <w:sz w:val="21"/>
                      <w:szCs w:val="21"/>
                      <w:lang w:eastAsia="zh-CN"/>
                    </w:rPr>
                    <w:t xml:space="preserve">                          </w:t>
                  </w:r>
                </w:p>
              </w:tc>
            </w:tr>
          </w:tbl>
          <w:p w:rsidR="00343073" w:rsidRPr="0038170A" w:rsidRDefault="00343073" w:rsidP="00343073">
            <w:pPr>
              <w:shd w:val="clear" w:color="auto" w:fill="FFFFFF"/>
              <w:spacing w:line="24" w:lineRule="atLeast"/>
              <w:jc w:val="both"/>
              <w:rPr>
                <w:b/>
                <w:bCs/>
                <w:color w:val="000000"/>
                <w:spacing w:val="-5"/>
                <w:sz w:val="21"/>
                <w:szCs w:val="21"/>
              </w:rPr>
            </w:pPr>
          </w:p>
        </w:tc>
        <w:tc>
          <w:tcPr>
            <w:tcW w:w="4961" w:type="dxa"/>
          </w:tcPr>
          <w:p w:rsidR="00343073" w:rsidRPr="0038170A" w:rsidRDefault="00343073" w:rsidP="00343073">
            <w:pPr>
              <w:shd w:val="clear" w:color="auto" w:fill="FFFFFF"/>
              <w:tabs>
                <w:tab w:val="left" w:pos="4395"/>
                <w:tab w:val="left" w:pos="4820"/>
                <w:tab w:val="left" w:pos="4962"/>
                <w:tab w:val="left" w:pos="5387"/>
              </w:tabs>
              <w:spacing w:line="24" w:lineRule="atLeast"/>
              <w:jc w:val="center"/>
              <w:rPr>
                <w:b/>
                <w:bCs/>
                <w:color w:val="000000"/>
                <w:spacing w:val="-6"/>
                <w:sz w:val="21"/>
                <w:szCs w:val="21"/>
              </w:rPr>
            </w:pPr>
            <w:r w:rsidRPr="0038170A">
              <w:rPr>
                <w:b/>
                <w:bCs/>
                <w:color w:val="000000"/>
                <w:spacing w:val="-6"/>
                <w:sz w:val="21"/>
                <w:szCs w:val="21"/>
              </w:rPr>
              <w:t>ЗАКАЗЧИК:</w:t>
            </w:r>
          </w:p>
          <w:p w:rsidR="001C4A07" w:rsidRPr="0024081A" w:rsidRDefault="001C4A07" w:rsidP="001C4A07">
            <w:pPr>
              <w:ind w:right="-1"/>
            </w:pPr>
            <w:r w:rsidRPr="0024081A">
              <w:t>ФГБОУ ВО Амурская ГМА Минздрава России</w:t>
            </w:r>
          </w:p>
          <w:p w:rsidR="001C4A07" w:rsidRPr="0024081A" w:rsidRDefault="001C4A07" w:rsidP="001C4A07">
            <w:pPr>
              <w:spacing w:line="0" w:lineRule="atLeast"/>
            </w:pPr>
            <w:r w:rsidRPr="0024081A">
              <w:t>675001, Амурская область, г. Благовещенск, ул. Горького, 95. Юридический адрес соответствует фактическому местонахождению.</w:t>
            </w:r>
          </w:p>
          <w:p w:rsidR="001C4A07" w:rsidRPr="0024081A" w:rsidRDefault="001C4A07" w:rsidP="001C4A07">
            <w:pPr>
              <w:spacing w:line="0" w:lineRule="atLeast"/>
            </w:pPr>
            <w:r w:rsidRPr="0024081A">
              <w:t xml:space="preserve">ИНН 2801031068 </w:t>
            </w:r>
          </w:p>
          <w:p w:rsidR="001C4A07" w:rsidRPr="0024081A" w:rsidRDefault="001C4A07" w:rsidP="001C4A07">
            <w:pPr>
              <w:spacing w:line="0" w:lineRule="atLeast"/>
            </w:pPr>
            <w:r w:rsidRPr="0024081A">
              <w:t>КПП 280101001</w:t>
            </w:r>
          </w:p>
          <w:p w:rsidR="001C4A07" w:rsidRPr="0024081A" w:rsidRDefault="001C4A07" w:rsidP="001C4A07">
            <w:pPr>
              <w:spacing w:line="0" w:lineRule="atLeast"/>
            </w:pPr>
            <w:r w:rsidRPr="0024081A">
              <w:t>ОГРН 1022800534910</w:t>
            </w:r>
          </w:p>
          <w:p w:rsidR="001C4A07" w:rsidRPr="0024081A" w:rsidRDefault="001C4A07" w:rsidP="001C4A07">
            <w:pPr>
              <w:spacing w:line="0" w:lineRule="atLeast"/>
            </w:pPr>
            <w:r>
              <w:t>л/с 20236X53110</w:t>
            </w:r>
          </w:p>
          <w:p w:rsidR="001C4A07" w:rsidRPr="0024081A" w:rsidRDefault="001C4A07" w:rsidP="001C4A07">
            <w:pPr>
              <w:spacing w:line="0" w:lineRule="atLeast"/>
            </w:pPr>
            <w:r w:rsidRPr="0024081A">
              <w:t xml:space="preserve">ОКЦ № 1 ДГУ БАНКА РОССИИ //УФК по Приморскому краю г. Владивосток </w:t>
            </w:r>
          </w:p>
          <w:p w:rsidR="001C4A07" w:rsidRPr="0024081A" w:rsidRDefault="001C4A07" w:rsidP="001C4A07">
            <w:pPr>
              <w:spacing w:line="0" w:lineRule="atLeast"/>
            </w:pPr>
            <w:r w:rsidRPr="0024081A">
              <w:t>БИК ТОФК 010507002</w:t>
            </w:r>
          </w:p>
          <w:p w:rsidR="001C4A07" w:rsidRPr="0024081A" w:rsidRDefault="001C4A07" w:rsidP="001C4A07">
            <w:pPr>
              <w:spacing w:line="0" w:lineRule="atLeast"/>
            </w:pPr>
            <w:r w:rsidRPr="0024081A">
              <w:t>Номер счета банка получателя (Единый казначейский счет) 40102810545370000012</w:t>
            </w:r>
          </w:p>
          <w:p w:rsidR="001C4A07" w:rsidRPr="0024081A" w:rsidRDefault="001C4A07" w:rsidP="001C4A07">
            <w:pPr>
              <w:spacing w:line="0" w:lineRule="atLeast"/>
            </w:pPr>
            <w:r w:rsidRPr="0024081A">
              <w:t>Номер счета получателя (казначейский счет) 03214643000000012007</w:t>
            </w:r>
          </w:p>
          <w:p w:rsidR="001C4A07" w:rsidRPr="0024081A" w:rsidRDefault="001C4A07" w:rsidP="001C4A07">
            <w:pPr>
              <w:spacing w:line="0" w:lineRule="atLeast"/>
            </w:pPr>
            <w:r w:rsidRPr="0024081A">
              <w:t>ОКТМО 10701000001</w:t>
            </w:r>
          </w:p>
          <w:p w:rsidR="001C4A07" w:rsidRPr="0024081A" w:rsidRDefault="001C4A07" w:rsidP="001C4A07">
            <w:pPr>
              <w:spacing w:line="0" w:lineRule="atLeast"/>
            </w:pPr>
            <w:r w:rsidRPr="0024081A">
              <w:t>тел. (4162) 319-009</w:t>
            </w:r>
          </w:p>
          <w:p w:rsidR="00A865F5" w:rsidRPr="0038170A" w:rsidRDefault="001C4A07" w:rsidP="001C4A07">
            <w:pPr>
              <w:widowControl/>
              <w:autoSpaceDE/>
              <w:autoSpaceDN/>
              <w:adjustRightInd/>
              <w:spacing w:line="276" w:lineRule="auto"/>
              <w:rPr>
                <w:b/>
                <w:bCs/>
                <w:color w:val="000000"/>
                <w:spacing w:val="-5"/>
                <w:sz w:val="21"/>
                <w:szCs w:val="21"/>
              </w:rPr>
            </w:pPr>
            <w:r w:rsidRPr="0024081A">
              <w:t xml:space="preserve">AmurSMA@AmurSMA.su </w:t>
            </w:r>
          </w:p>
        </w:tc>
      </w:tr>
      <w:tr w:rsidR="003B59DD" w:rsidRPr="0038170A" w:rsidTr="0053223B">
        <w:trPr>
          <w:trHeight w:val="557"/>
        </w:trPr>
        <w:tc>
          <w:tcPr>
            <w:tcW w:w="4786" w:type="dxa"/>
          </w:tcPr>
          <w:p w:rsidR="003B59DD" w:rsidRPr="00305B76" w:rsidRDefault="003B59DD" w:rsidP="00A96DF5">
            <w:pPr>
              <w:shd w:val="clear" w:color="auto" w:fill="FFFFFF"/>
              <w:jc w:val="both"/>
              <w:rPr>
                <w:b/>
                <w:color w:val="000000"/>
                <w:sz w:val="21"/>
                <w:szCs w:val="21"/>
              </w:rPr>
            </w:pPr>
            <w:r w:rsidRPr="00305B76">
              <w:rPr>
                <w:b/>
                <w:color w:val="000000"/>
                <w:sz w:val="21"/>
                <w:szCs w:val="21"/>
              </w:rPr>
              <w:t>Должность</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3B59DD" w:rsidRPr="00305B76" w:rsidRDefault="003B59DD" w:rsidP="00A96DF5">
            <w:pPr>
              <w:shd w:val="clear" w:color="auto" w:fill="FFFFFF"/>
              <w:jc w:val="both"/>
              <w:rPr>
                <w:color w:val="000000"/>
                <w:sz w:val="21"/>
                <w:szCs w:val="21"/>
              </w:rPr>
            </w:pPr>
            <w:r w:rsidRPr="00305B76">
              <w:rPr>
                <w:color w:val="000000"/>
                <w:sz w:val="21"/>
                <w:szCs w:val="21"/>
              </w:rPr>
              <w:t>М.П.</w:t>
            </w:r>
          </w:p>
        </w:tc>
        <w:tc>
          <w:tcPr>
            <w:tcW w:w="4961" w:type="dxa"/>
          </w:tcPr>
          <w:p w:rsidR="003B59DD" w:rsidRPr="00305B76" w:rsidRDefault="003B59DD" w:rsidP="00A96DF5">
            <w:pPr>
              <w:widowControl/>
              <w:autoSpaceDE/>
              <w:autoSpaceDN/>
              <w:adjustRightInd/>
              <w:rPr>
                <w:rFonts w:eastAsia="Franklin Gothic Medium"/>
                <w:b/>
                <w:color w:val="000000"/>
                <w:sz w:val="21"/>
                <w:szCs w:val="21"/>
                <w:lang w:eastAsia="en-US"/>
              </w:rPr>
            </w:pPr>
            <w:r>
              <w:rPr>
                <w:rFonts w:eastAsia="Franklin Gothic Medium"/>
                <w:b/>
                <w:color w:val="000000"/>
                <w:sz w:val="21"/>
                <w:szCs w:val="21"/>
                <w:lang w:eastAsia="en-US"/>
              </w:rPr>
              <w:t>Должность</w:t>
            </w:r>
          </w:p>
          <w:p w:rsidR="003B59DD" w:rsidRPr="00305B76" w:rsidRDefault="003B59DD" w:rsidP="00A96DF5">
            <w:pPr>
              <w:widowControl/>
              <w:autoSpaceDE/>
              <w:autoSpaceDN/>
              <w:adjustRightInd/>
              <w:rPr>
                <w:rFonts w:eastAsia="Franklin Gothic Medium"/>
                <w:color w:val="000000"/>
                <w:sz w:val="21"/>
                <w:szCs w:val="21"/>
                <w:lang w:eastAsia="en-US"/>
              </w:rPr>
            </w:pPr>
          </w:p>
          <w:p w:rsidR="003B59DD" w:rsidRPr="00305B76" w:rsidRDefault="003B59DD" w:rsidP="00A96DF5">
            <w:pPr>
              <w:widowControl/>
              <w:autoSpaceDE/>
              <w:autoSpaceDN/>
              <w:adjustRightInd/>
              <w:rPr>
                <w:rFonts w:eastAsia="Franklin Gothic Medium"/>
                <w:color w:val="000000"/>
                <w:sz w:val="21"/>
                <w:szCs w:val="21"/>
                <w:lang w:eastAsia="en-US"/>
              </w:rPr>
            </w:pPr>
            <w:r w:rsidRPr="00305B76">
              <w:rPr>
                <w:rFonts w:eastAsia="Franklin Gothic Medium"/>
                <w:color w:val="000000"/>
                <w:sz w:val="21"/>
                <w:szCs w:val="21"/>
                <w:lang w:eastAsia="en-US"/>
              </w:rPr>
              <w:t>__________________</w:t>
            </w:r>
            <w:r w:rsidRPr="00305B76">
              <w:rPr>
                <w:rFonts w:eastAsia="Franklin Gothic Medium"/>
                <w:b/>
                <w:color w:val="000000"/>
                <w:sz w:val="21"/>
                <w:szCs w:val="21"/>
                <w:lang w:eastAsia="en-US"/>
              </w:rPr>
              <w:t>/</w:t>
            </w:r>
            <w:r w:rsidRPr="00305B76">
              <w:rPr>
                <w:rFonts w:eastAsia="Franklin Gothic Medium"/>
                <w:color w:val="000000"/>
                <w:sz w:val="21"/>
                <w:szCs w:val="21"/>
                <w:lang w:eastAsia="en-US"/>
              </w:rPr>
              <w:t xml:space="preserve"> ФИО /</w:t>
            </w:r>
          </w:p>
          <w:p w:rsidR="003B59DD" w:rsidRPr="00305B76" w:rsidRDefault="003B59DD" w:rsidP="00A96DF5">
            <w:pPr>
              <w:widowControl/>
              <w:autoSpaceDE/>
              <w:autoSpaceDN/>
              <w:adjustRightInd/>
              <w:rPr>
                <w:color w:val="000000"/>
                <w:sz w:val="21"/>
                <w:szCs w:val="21"/>
              </w:rPr>
            </w:pPr>
            <w:r w:rsidRPr="00305B76">
              <w:rPr>
                <w:rFonts w:eastAsia="Franklin Gothic Medium"/>
                <w:color w:val="000000"/>
                <w:sz w:val="21"/>
                <w:szCs w:val="21"/>
                <w:lang w:eastAsia="en-US"/>
              </w:rPr>
              <w:t xml:space="preserve"> </w:t>
            </w:r>
            <w:r w:rsidRPr="00305B76">
              <w:rPr>
                <w:color w:val="000000"/>
                <w:sz w:val="21"/>
                <w:szCs w:val="21"/>
              </w:rPr>
              <w:t>М.П.</w:t>
            </w:r>
          </w:p>
        </w:tc>
      </w:tr>
    </w:tbl>
    <w:p w:rsidR="00053341" w:rsidRDefault="00053341" w:rsidP="007F7D83">
      <w:pPr>
        <w:ind w:left="6946"/>
        <w:rPr>
          <w:color w:val="000000"/>
          <w:sz w:val="24"/>
          <w:szCs w:val="24"/>
        </w:rPr>
      </w:pPr>
    </w:p>
    <w:p w:rsidR="008462A7" w:rsidRDefault="008462A7"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5D607F" w:rsidRDefault="005D607F"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Default="003B59DD" w:rsidP="00A2002E">
      <w:pPr>
        <w:rPr>
          <w:color w:val="000000"/>
          <w:sz w:val="24"/>
          <w:szCs w:val="24"/>
        </w:rPr>
      </w:pPr>
    </w:p>
    <w:p w:rsidR="003B59DD" w:rsidRPr="00305B76" w:rsidRDefault="003B59DD" w:rsidP="003B59DD">
      <w:pPr>
        <w:jc w:val="center"/>
        <w:rPr>
          <w:color w:val="000000"/>
          <w:sz w:val="21"/>
          <w:szCs w:val="21"/>
        </w:rPr>
      </w:pPr>
      <w:r>
        <w:rPr>
          <w:color w:val="000000"/>
          <w:sz w:val="21"/>
          <w:szCs w:val="21"/>
        </w:rPr>
        <w:t xml:space="preserve">                                                                                               </w:t>
      </w:r>
      <w:r w:rsidRPr="00305B76">
        <w:rPr>
          <w:color w:val="000000"/>
          <w:sz w:val="21"/>
          <w:szCs w:val="21"/>
        </w:rPr>
        <w:t>Приложение № 1</w:t>
      </w:r>
    </w:p>
    <w:p w:rsidR="003B59DD" w:rsidRPr="00305B76" w:rsidRDefault="003B59DD" w:rsidP="003B59DD">
      <w:pPr>
        <w:ind w:left="6946" w:hanging="425"/>
        <w:rPr>
          <w:color w:val="000000"/>
          <w:sz w:val="21"/>
          <w:szCs w:val="21"/>
        </w:rPr>
      </w:pPr>
      <w:r w:rsidRPr="00305B76">
        <w:rPr>
          <w:color w:val="000000"/>
          <w:sz w:val="21"/>
          <w:szCs w:val="21"/>
        </w:rPr>
        <w:t xml:space="preserve">к Договору № </w:t>
      </w:r>
    </w:p>
    <w:p w:rsidR="003B59DD" w:rsidRPr="00305B76" w:rsidRDefault="003B59DD" w:rsidP="003B59DD">
      <w:pPr>
        <w:ind w:left="6946" w:hanging="425"/>
        <w:rPr>
          <w:color w:val="000000"/>
          <w:sz w:val="21"/>
          <w:szCs w:val="21"/>
        </w:rPr>
      </w:pPr>
      <w:r w:rsidRPr="00305B76">
        <w:rPr>
          <w:color w:val="000000"/>
          <w:sz w:val="21"/>
          <w:szCs w:val="21"/>
        </w:rPr>
        <w:t>от «</w:t>
      </w:r>
      <w:r w:rsidRPr="00305B76">
        <w:rPr>
          <w:color w:val="000000"/>
          <w:sz w:val="21"/>
          <w:szCs w:val="21"/>
          <w:u w:val="single"/>
        </w:rPr>
        <w:t xml:space="preserve">       </w:t>
      </w:r>
      <w:r w:rsidRPr="00305B76">
        <w:rPr>
          <w:color w:val="000000"/>
          <w:sz w:val="21"/>
          <w:szCs w:val="21"/>
        </w:rPr>
        <w:t>» ________ 2026 г.</w:t>
      </w:r>
    </w:p>
    <w:p w:rsidR="003B59DD" w:rsidRPr="00305B76" w:rsidRDefault="003B59DD" w:rsidP="003B59DD">
      <w:pPr>
        <w:jc w:val="right"/>
        <w:rPr>
          <w:color w:val="000000"/>
          <w:sz w:val="21"/>
          <w:szCs w:val="21"/>
        </w:rPr>
      </w:pPr>
    </w:p>
    <w:p w:rsidR="003B59DD" w:rsidRPr="00305B76" w:rsidRDefault="003B59DD" w:rsidP="003B59DD">
      <w:pPr>
        <w:ind w:left="6946" w:right="424" w:hanging="425"/>
        <w:rPr>
          <w:color w:val="000000"/>
          <w:sz w:val="21"/>
          <w:szCs w:val="21"/>
        </w:rPr>
      </w:pPr>
    </w:p>
    <w:p w:rsidR="003B59DD" w:rsidRPr="00305B76" w:rsidRDefault="003B59DD" w:rsidP="003B59DD">
      <w:pPr>
        <w:rPr>
          <w:color w:val="000000"/>
          <w:sz w:val="21"/>
          <w:szCs w:val="21"/>
        </w:rPr>
      </w:pPr>
    </w:p>
    <w:p w:rsidR="003B59DD" w:rsidRPr="00305B76" w:rsidRDefault="003B59DD" w:rsidP="003B59DD">
      <w:pPr>
        <w:pStyle w:val="af8"/>
        <w:tabs>
          <w:tab w:val="left" w:pos="-142"/>
          <w:tab w:val="left" w:pos="142"/>
          <w:tab w:val="left" w:pos="426"/>
        </w:tabs>
        <w:ind w:left="142" w:right="-1" w:hanging="142"/>
        <w:rPr>
          <w:rFonts w:ascii="Times New Roman" w:hAnsi="Times New Roman" w:cs="Times New Roman"/>
          <w:sz w:val="21"/>
          <w:szCs w:val="21"/>
        </w:rPr>
      </w:pPr>
    </w:p>
    <w:p w:rsidR="003B59DD" w:rsidRPr="00305B76" w:rsidRDefault="003B59DD" w:rsidP="003B59DD">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Спецификация</w:t>
      </w:r>
    </w:p>
    <w:p w:rsidR="003B59DD" w:rsidRPr="00305B76" w:rsidRDefault="003B59DD" w:rsidP="003B59DD">
      <w:pPr>
        <w:pStyle w:val="af8"/>
        <w:tabs>
          <w:tab w:val="left" w:pos="-142"/>
          <w:tab w:val="left" w:pos="142"/>
          <w:tab w:val="left" w:pos="426"/>
        </w:tabs>
        <w:ind w:left="142" w:right="-1" w:hanging="142"/>
        <w:rPr>
          <w:rFonts w:ascii="Times New Roman" w:hAnsi="Times New Roman" w:cs="Times New Roman"/>
          <w:sz w:val="21"/>
          <w:szCs w:val="21"/>
        </w:rPr>
      </w:pPr>
    </w:p>
    <w:tbl>
      <w:tblPr>
        <w:tblW w:w="10429" w:type="dxa"/>
        <w:tblInd w:w="-719" w:type="dxa"/>
        <w:tblLayout w:type="fixed"/>
        <w:tblCellMar>
          <w:left w:w="0" w:type="dxa"/>
          <w:right w:w="0" w:type="dxa"/>
        </w:tblCellMar>
        <w:tblLook w:val="00A0"/>
      </w:tblPr>
      <w:tblGrid>
        <w:gridCol w:w="686"/>
        <w:gridCol w:w="3471"/>
        <w:gridCol w:w="1200"/>
        <w:gridCol w:w="1068"/>
        <w:gridCol w:w="1068"/>
        <w:gridCol w:w="1335"/>
        <w:gridCol w:w="1601"/>
      </w:tblGrid>
      <w:tr w:rsidR="003B59DD" w:rsidRPr="00305B76" w:rsidTr="00A96DF5">
        <w:trPr>
          <w:trHeight w:val="851"/>
          <w:tblHeader/>
        </w:trPr>
        <w:tc>
          <w:tcPr>
            <w:tcW w:w="686"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 п/п</w:t>
            </w:r>
          </w:p>
        </w:tc>
        <w:tc>
          <w:tcPr>
            <w:tcW w:w="3471" w:type="dxa"/>
            <w:tcBorders>
              <w:top w:val="single" w:sz="8" w:space="0" w:color="auto"/>
              <w:left w:val="nil"/>
              <w:bottom w:val="nil"/>
              <w:right w:val="single" w:sz="4" w:space="0" w:color="auto"/>
            </w:tcBorders>
            <w:tcMar>
              <w:top w:w="0" w:type="dxa"/>
              <w:left w:w="108" w:type="dxa"/>
              <w:bottom w:w="0" w:type="dxa"/>
              <w:right w:w="108" w:type="dxa"/>
            </w:tcMar>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Наименование объекта закупки</w:t>
            </w:r>
          </w:p>
        </w:tc>
        <w:tc>
          <w:tcPr>
            <w:tcW w:w="1200" w:type="dxa"/>
            <w:tcBorders>
              <w:top w:val="single" w:sz="4" w:space="0" w:color="auto"/>
              <w:left w:val="single" w:sz="4" w:space="0" w:color="auto"/>
              <w:bottom w:val="single" w:sz="4" w:space="0" w:color="auto"/>
              <w:right w:val="single" w:sz="4" w:space="0" w:color="auto"/>
            </w:tcBorders>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E1268B">
              <w:rPr>
                <w:rFonts w:ascii="Times New Roman" w:hAnsi="Times New Roman" w:cs="Times New Roman"/>
                <w:sz w:val="21"/>
                <w:szCs w:val="21"/>
              </w:rPr>
              <w:t>ОКПД 2</w:t>
            </w:r>
          </w:p>
        </w:tc>
        <w:tc>
          <w:tcPr>
            <w:tcW w:w="1068" w:type="dxa"/>
            <w:tcBorders>
              <w:top w:val="single" w:sz="4" w:space="0" w:color="auto"/>
              <w:left w:val="single" w:sz="4" w:space="0" w:color="auto"/>
              <w:bottom w:val="single" w:sz="4" w:space="0" w:color="auto"/>
              <w:right w:val="single" w:sz="4" w:space="0" w:color="auto"/>
            </w:tcBorders>
            <w:vAlign w:val="center"/>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Ед. изм.</w:t>
            </w:r>
          </w:p>
        </w:tc>
        <w:tc>
          <w:tcPr>
            <w:tcW w:w="1068" w:type="dxa"/>
            <w:tcBorders>
              <w:top w:val="single" w:sz="4" w:space="0" w:color="auto"/>
              <w:left w:val="single" w:sz="4" w:space="0" w:color="auto"/>
              <w:bottom w:val="single" w:sz="4" w:space="0" w:color="auto"/>
              <w:right w:val="single" w:sz="4" w:space="0" w:color="auto"/>
            </w:tcBorders>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Кол-во</w:t>
            </w:r>
          </w:p>
        </w:tc>
        <w:tc>
          <w:tcPr>
            <w:tcW w:w="1335" w:type="dxa"/>
            <w:tcBorders>
              <w:top w:val="single" w:sz="4" w:space="0" w:color="auto"/>
              <w:left w:val="single" w:sz="4" w:space="0" w:color="auto"/>
              <w:bottom w:val="single" w:sz="4" w:space="0" w:color="auto"/>
              <w:right w:val="single" w:sz="4" w:space="0" w:color="auto"/>
            </w:tcBorders>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Цена за ед.,</w:t>
            </w:r>
          </w:p>
          <w:p w:rsidR="003B59DD" w:rsidRPr="00305B76" w:rsidRDefault="00EB267A"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 xml:space="preserve"> </w:t>
            </w:r>
            <w:r w:rsidR="003B59DD" w:rsidRPr="00305B76">
              <w:rPr>
                <w:rFonts w:ascii="Times New Roman" w:hAnsi="Times New Roman" w:cs="Times New Roman"/>
                <w:sz w:val="21"/>
                <w:szCs w:val="21"/>
              </w:rPr>
              <w:t>(руб.)</w:t>
            </w:r>
          </w:p>
        </w:tc>
        <w:tc>
          <w:tcPr>
            <w:tcW w:w="1601"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rsidR="003B59DD" w:rsidRPr="00305B76" w:rsidRDefault="003B59DD" w:rsidP="00EB267A">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Стоимость, (руб.)</w:t>
            </w:r>
          </w:p>
        </w:tc>
      </w:tr>
      <w:tr w:rsidR="003B59DD" w:rsidRPr="00305B76" w:rsidTr="00A96DF5">
        <w:trPr>
          <w:trHeight w:val="840"/>
        </w:trPr>
        <w:tc>
          <w:tcPr>
            <w:tcW w:w="68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305B76">
              <w:rPr>
                <w:rFonts w:ascii="Times New Roman" w:hAnsi="Times New Roman" w:cs="Times New Roman"/>
                <w:sz w:val="21"/>
                <w:szCs w:val="21"/>
              </w:rPr>
              <w:t>1</w:t>
            </w:r>
          </w:p>
        </w:tc>
        <w:tc>
          <w:tcPr>
            <w:tcW w:w="3471" w:type="dxa"/>
            <w:tcBorders>
              <w:top w:val="single" w:sz="8" w:space="0" w:color="auto"/>
              <w:left w:val="nil"/>
              <w:bottom w:val="single" w:sz="8" w:space="0" w:color="auto"/>
              <w:right w:val="single" w:sz="4" w:space="0" w:color="auto"/>
            </w:tcBorders>
            <w:tcMar>
              <w:top w:w="0" w:type="dxa"/>
              <w:left w:w="108" w:type="dxa"/>
              <w:bottom w:w="0" w:type="dxa"/>
              <w:right w:w="108" w:type="dxa"/>
            </w:tcMar>
            <w:vAlign w:val="center"/>
            <w:hideMark/>
          </w:tcPr>
          <w:p w:rsidR="003B59DD" w:rsidRDefault="003B59DD" w:rsidP="00A96DF5">
            <w:pPr>
              <w:pStyle w:val="af8"/>
              <w:tabs>
                <w:tab w:val="left" w:pos="-142"/>
                <w:tab w:val="left" w:pos="142"/>
                <w:tab w:val="left" w:pos="426"/>
              </w:tabs>
              <w:ind w:left="142" w:right="-1" w:hanging="142"/>
              <w:jc w:val="center"/>
              <w:rPr>
                <w:rFonts w:ascii="Times New Roman" w:hAnsi="Times New Roman" w:cs="Times New Roman"/>
                <w:color w:val="000000"/>
                <w:spacing w:val="1"/>
                <w:sz w:val="21"/>
                <w:szCs w:val="21"/>
              </w:rPr>
            </w:pPr>
            <w:r>
              <w:rPr>
                <w:rFonts w:ascii="Times New Roman" w:hAnsi="Times New Roman" w:cs="Times New Roman"/>
                <w:color w:val="000000"/>
                <w:spacing w:val="1"/>
                <w:sz w:val="21"/>
                <w:szCs w:val="21"/>
              </w:rPr>
              <w:t>П</w:t>
            </w:r>
            <w:r w:rsidRPr="00305B76">
              <w:rPr>
                <w:rFonts w:ascii="Times New Roman" w:hAnsi="Times New Roman" w:cs="Times New Roman"/>
                <w:color w:val="000000"/>
                <w:spacing w:val="1"/>
                <w:sz w:val="21"/>
                <w:szCs w:val="21"/>
              </w:rPr>
              <w:t>рием (осмотр, консультация) врача психиатра нарколога,</w:t>
            </w:r>
            <w:r>
              <w:rPr>
                <w:rFonts w:ascii="Times New Roman" w:hAnsi="Times New Roman" w:cs="Times New Roman"/>
                <w:color w:val="000000"/>
                <w:spacing w:val="1"/>
                <w:sz w:val="21"/>
                <w:szCs w:val="21"/>
              </w:rPr>
              <w:t xml:space="preserve"> первичный.</w:t>
            </w:r>
            <w:r w:rsidRPr="00305B76">
              <w:rPr>
                <w:rFonts w:ascii="Times New Roman" w:eastAsia="Calibri" w:hAnsi="Times New Roman" w:cs="Times New Roman"/>
                <w:bCs/>
                <w:sz w:val="21"/>
                <w:szCs w:val="21"/>
              </w:rPr>
              <w:t xml:space="preserve"> </w:t>
            </w:r>
            <w:r>
              <w:rPr>
                <w:rFonts w:ascii="Times New Roman" w:hAnsi="Times New Roman" w:cs="Times New Roman"/>
                <w:color w:val="000000"/>
                <w:spacing w:val="1"/>
                <w:sz w:val="21"/>
                <w:szCs w:val="21"/>
              </w:rPr>
              <w:t>О</w:t>
            </w:r>
            <w:r w:rsidRPr="00305B76">
              <w:rPr>
                <w:rFonts w:ascii="Times New Roman" w:hAnsi="Times New Roman" w:cs="Times New Roman"/>
                <w:color w:val="000000"/>
                <w:spacing w:val="1"/>
                <w:sz w:val="21"/>
                <w:szCs w:val="21"/>
              </w:rPr>
              <w:t>пределение психоактивных веществ в моче</w:t>
            </w:r>
            <w:r>
              <w:rPr>
                <w:rFonts w:ascii="Times New Roman" w:hAnsi="Times New Roman" w:cs="Times New Roman"/>
                <w:color w:val="000000"/>
                <w:spacing w:val="1"/>
                <w:sz w:val="21"/>
                <w:szCs w:val="21"/>
              </w:rPr>
              <w:t>.</w:t>
            </w:r>
          </w:p>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Pr>
                <w:rFonts w:ascii="Times New Roman" w:hAnsi="Times New Roman" w:cs="Times New Roman"/>
                <w:color w:val="000000"/>
                <w:spacing w:val="1"/>
                <w:sz w:val="21"/>
                <w:szCs w:val="21"/>
              </w:rPr>
              <w:t>(</w:t>
            </w:r>
            <w:r w:rsidR="00565D16">
              <w:rPr>
                <w:rFonts w:ascii="Times New Roman" w:hAnsi="Times New Roman" w:cs="Times New Roman"/>
                <w:color w:val="000000"/>
                <w:spacing w:val="1"/>
                <w:sz w:val="21"/>
                <w:szCs w:val="21"/>
              </w:rPr>
              <w:t>В рамках приказа МЗ РФ от 28.01.2021 №29н</w:t>
            </w:r>
            <w:r>
              <w:rPr>
                <w:rFonts w:ascii="Times New Roman" w:hAnsi="Times New Roman" w:cs="Times New Roman"/>
                <w:color w:val="000000"/>
                <w:spacing w:val="1"/>
                <w:sz w:val="21"/>
                <w:szCs w:val="21"/>
              </w:rPr>
              <w:t>)</w:t>
            </w:r>
          </w:p>
        </w:tc>
        <w:tc>
          <w:tcPr>
            <w:tcW w:w="1200" w:type="dxa"/>
            <w:tcBorders>
              <w:top w:val="single" w:sz="4" w:space="0" w:color="auto"/>
              <w:left w:val="single" w:sz="4" w:space="0" w:color="auto"/>
              <w:bottom w:val="single" w:sz="4" w:space="0" w:color="auto"/>
              <w:right w:val="single" w:sz="4" w:space="0" w:color="auto"/>
            </w:tcBorders>
            <w:vAlign w:val="center"/>
          </w:tcPr>
          <w:p w:rsidR="003B59DD" w:rsidRPr="00305B76" w:rsidRDefault="00AB27C3" w:rsidP="00A96DF5">
            <w:pPr>
              <w:pStyle w:val="af8"/>
              <w:tabs>
                <w:tab w:val="left" w:pos="-142"/>
                <w:tab w:val="left" w:pos="142"/>
                <w:tab w:val="left" w:pos="426"/>
              </w:tabs>
              <w:ind w:left="142" w:right="-1" w:hanging="142"/>
              <w:jc w:val="center"/>
              <w:rPr>
                <w:rFonts w:ascii="Times New Roman" w:hAnsi="Times New Roman" w:cs="Times New Roman"/>
                <w:sz w:val="21"/>
                <w:szCs w:val="21"/>
              </w:rPr>
            </w:pPr>
            <w:r w:rsidRPr="00AB27C3">
              <w:rPr>
                <w:rFonts w:ascii="Times New Roman" w:hAnsi="Times New Roman" w:cs="Times New Roman"/>
                <w:sz w:val="21"/>
                <w:szCs w:val="21"/>
              </w:rPr>
              <w:t>86.21.10.190</w:t>
            </w:r>
          </w:p>
        </w:tc>
        <w:tc>
          <w:tcPr>
            <w:tcW w:w="1068" w:type="dxa"/>
            <w:tcBorders>
              <w:top w:val="single" w:sz="4" w:space="0" w:color="auto"/>
              <w:left w:val="single" w:sz="4" w:space="0" w:color="auto"/>
              <w:bottom w:val="single" w:sz="4" w:space="0" w:color="auto"/>
              <w:right w:val="single" w:sz="4" w:space="0" w:color="auto"/>
            </w:tcBorders>
            <w:vAlign w:val="center"/>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r>
              <w:rPr>
                <w:rFonts w:ascii="Times New Roman" w:hAnsi="Times New Roman" w:cs="Times New Roman"/>
                <w:sz w:val="21"/>
                <w:szCs w:val="21"/>
              </w:rPr>
              <w:t>человек</w:t>
            </w:r>
          </w:p>
        </w:tc>
        <w:tc>
          <w:tcPr>
            <w:tcW w:w="1068" w:type="dxa"/>
            <w:tcBorders>
              <w:top w:val="single" w:sz="4" w:space="0" w:color="auto"/>
              <w:left w:val="single" w:sz="4" w:space="0" w:color="auto"/>
              <w:bottom w:val="single" w:sz="4" w:space="0" w:color="auto"/>
              <w:right w:val="single" w:sz="4" w:space="0" w:color="auto"/>
            </w:tcBorders>
            <w:vAlign w:val="center"/>
          </w:tcPr>
          <w:p w:rsidR="003B59DD" w:rsidRPr="00305B76" w:rsidRDefault="00EB267A" w:rsidP="00A96DF5">
            <w:pPr>
              <w:pStyle w:val="af8"/>
              <w:tabs>
                <w:tab w:val="left" w:pos="-142"/>
                <w:tab w:val="left" w:pos="142"/>
                <w:tab w:val="left" w:pos="426"/>
              </w:tabs>
              <w:ind w:left="142" w:right="-1" w:hanging="142"/>
              <w:jc w:val="center"/>
              <w:rPr>
                <w:rFonts w:ascii="Times New Roman" w:hAnsi="Times New Roman" w:cs="Times New Roman"/>
                <w:sz w:val="21"/>
                <w:szCs w:val="21"/>
              </w:rPr>
            </w:pPr>
            <w:r>
              <w:rPr>
                <w:rFonts w:ascii="Times New Roman" w:hAnsi="Times New Roman" w:cs="Times New Roman"/>
                <w:sz w:val="21"/>
                <w:szCs w:val="21"/>
              </w:rPr>
              <w:t>401</w:t>
            </w:r>
          </w:p>
        </w:tc>
        <w:tc>
          <w:tcPr>
            <w:tcW w:w="1335" w:type="dxa"/>
            <w:tcBorders>
              <w:top w:val="single" w:sz="4" w:space="0" w:color="auto"/>
              <w:left w:val="single" w:sz="4" w:space="0" w:color="auto"/>
              <w:bottom w:val="single" w:sz="4" w:space="0" w:color="auto"/>
              <w:right w:val="single" w:sz="4" w:space="0" w:color="auto"/>
            </w:tcBorders>
            <w:vAlign w:val="center"/>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p>
        </w:tc>
        <w:tc>
          <w:tcPr>
            <w:tcW w:w="1601" w:type="dxa"/>
            <w:tcBorders>
              <w:top w:val="nil"/>
              <w:left w:val="single" w:sz="4" w:space="0" w:color="auto"/>
              <w:bottom w:val="single" w:sz="8" w:space="0" w:color="auto"/>
              <w:right w:val="single" w:sz="8" w:space="0" w:color="auto"/>
            </w:tcBorders>
            <w:tcMar>
              <w:top w:w="0" w:type="dxa"/>
              <w:left w:w="108" w:type="dxa"/>
              <w:bottom w:w="0" w:type="dxa"/>
              <w:right w:w="108" w:type="dxa"/>
            </w:tcMar>
            <w:vAlign w:val="center"/>
          </w:tcPr>
          <w:p w:rsidR="003B59DD" w:rsidRPr="00305B76" w:rsidRDefault="003B59DD" w:rsidP="00A96DF5">
            <w:pPr>
              <w:pStyle w:val="af8"/>
              <w:tabs>
                <w:tab w:val="left" w:pos="-142"/>
                <w:tab w:val="left" w:pos="142"/>
                <w:tab w:val="left" w:pos="426"/>
              </w:tabs>
              <w:ind w:left="142" w:right="-1" w:hanging="142"/>
              <w:jc w:val="center"/>
              <w:rPr>
                <w:rFonts w:ascii="Times New Roman" w:hAnsi="Times New Roman" w:cs="Times New Roman"/>
                <w:sz w:val="21"/>
                <w:szCs w:val="21"/>
              </w:rPr>
            </w:pPr>
          </w:p>
        </w:tc>
      </w:tr>
      <w:tr w:rsidR="003B59DD" w:rsidRPr="00305B76" w:rsidTr="00A96DF5">
        <w:trPr>
          <w:trHeight w:val="169"/>
        </w:trPr>
        <w:tc>
          <w:tcPr>
            <w:tcW w:w="7493" w:type="dxa"/>
            <w:gridSpan w:val="5"/>
            <w:tcBorders>
              <w:top w:val="single" w:sz="4" w:space="0" w:color="auto"/>
              <w:left w:val="single" w:sz="4" w:space="0" w:color="auto"/>
              <w:bottom w:val="single" w:sz="4" w:space="0" w:color="auto"/>
              <w:right w:val="single" w:sz="4" w:space="0" w:color="auto"/>
            </w:tcBorders>
          </w:tcPr>
          <w:p w:rsidR="003B59DD" w:rsidRPr="00305B76" w:rsidRDefault="003B59DD" w:rsidP="00A96DF5">
            <w:pPr>
              <w:pStyle w:val="af8"/>
              <w:tabs>
                <w:tab w:val="left" w:pos="-142"/>
                <w:tab w:val="left" w:pos="142"/>
                <w:tab w:val="left" w:pos="426"/>
              </w:tabs>
              <w:ind w:left="142" w:right="-1" w:hanging="142"/>
              <w:rPr>
                <w:rFonts w:ascii="Times New Roman" w:hAnsi="Times New Roman" w:cs="Times New Roman"/>
                <w:sz w:val="21"/>
                <w:szCs w:val="21"/>
              </w:rPr>
            </w:pPr>
            <w:r w:rsidRPr="00305B76">
              <w:rPr>
                <w:rFonts w:ascii="Times New Roman" w:hAnsi="Times New Roman" w:cs="Times New Roman"/>
                <w:sz w:val="21"/>
                <w:szCs w:val="21"/>
              </w:rPr>
              <w:t>Итого:</w:t>
            </w:r>
          </w:p>
        </w:tc>
        <w:tc>
          <w:tcPr>
            <w:tcW w:w="2936"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3B59DD" w:rsidRPr="00305B76" w:rsidRDefault="003B59DD" w:rsidP="00A96DF5">
            <w:pPr>
              <w:pStyle w:val="af8"/>
              <w:tabs>
                <w:tab w:val="left" w:pos="-142"/>
                <w:tab w:val="left" w:pos="142"/>
                <w:tab w:val="left" w:pos="426"/>
              </w:tabs>
              <w:ind w:left="142" w:right="-1" w:hanging="142"/>
              <w:rPr>
                <w:rFonts w:ascii="Times New Roman" w:hAnsi="Times New Roman" w:cs="Times New Roman"/>
                <w:sz w:val="21"/>
                <w:szCs w:val="21"/>
              </w:rPr>
            </w:pPr>
          </w:p>
        </w:tc>
      </w:tr>
    </w:tbl>
    <w:p w:rsidR="003B59DD" w:rsidRPr="00305B76" w:rsidRDefault="003B59DD" w:rsidP="003B59DD">
      <w:pPr>
        <w:rPr>
          <w:color w:val="000000"/>
          <w:sz w:val="21"/>
          <w:szCs w:val="21"/>
        </w:rPr>
      </w:pPr>
    </w:p>
    <w:p w:rsidR="003B59DD" w:rsidRPr="00305B76" w:rsidRDefault="003B59DD" w:rsidP="003B59DD">
      <w:pPr>
        <w:rPr>
          <w:color w:val="000000"/>
          <w:sz w:val="21"/>
          <w:szCs w:val="21"/>
        </w:rPr>
      </w:pPr>
    </w:p>
    <w:p w:rsidR="003B59DD" w:rsidRPr="00305B76" w:rsidRDefault="003B59DD" w:rsidP="003B59DD">
      <w:pPr>
        <w:rPr>
          <w:color w:val="000000"/>
          <w:sz w:val="21"/>
          <w:szCs w:val="21"/>
        </w:rPr>
      </w:pPr>
    </w:p>
    <w:p w:rsidR="003B59DD" w:rsidRPr="00305B76" w:rsidRDefault="003B59DD" w:rsidP="003B59DD">
      <w:pPr>
        <w:rPr>
          <w:color w:val="000000"/>
          <w:sz w:val="21"/>
          <w:szCs w:val="21"/>
        </w:rPr>
      </w:pPr>
    </w:p>
    <w:tbl>
      <w:tblPr>
        <w:tblW w:w="0" w:type="auto"/>
        <w:tblLook w:val="01E0"/>
      </w:tblPr>
      <w:tblGrid>
        <w:gridCol w:w="5124"/>
        <w:gridCol w:w="4730"/>
      </w:tblGrid>
      <w:tr w:rsidR="003B59DD" w:rsidRPr="00305B76" w:rsidTr="00A96DF5">
        <w:trPr>
          <w:trHeight w:val="557"/>
        </w:trPr>
        <w:tc>
          <w:tcPr>
            <w:tcW w:w="5124" w:type="dxa"/>
          </w:tcPr>
          <w:p w:rsidR="003B59DD" w:rsidRPr="00305B76" w:rsidRDefault="003B59DD" w:rsidP="00A96DF5">
            <w:pPr>
              <w:shd w:val="clear" w:color="auto" w:fill="FFFFFF"/>
              <w:jc w:val="both"/>
              <w:rPr>
                <w:b/>
                <w:color w:val="000000"/>
                <w:sz w:val="21"/>
                <w:szCs w:val="21"/>
              </w:rPr>
            </w:pPr>
            <w:r w:rsidRPr="00305B76">
              <w:rPr>
                <w:b/>
                <w:color w:val="000000"/>
                <w:sz w:val="21"/>
                <w:szCs w:val="21"/>
              </w:rPr>
              <w:t>Исполнитель</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shd w:val="clear" w:color="auto" w:fill="FFFFFF"/>
              <w:jc w:val="both"/>
              <w:rPr>
                <w:b/>
                <w:color w:val="000000"/>
                <w:sz w:val="21"/>
                <w:szCs w:val="21"/>
              </w:rPr>
            </w:pPr>
            <w:r w:rsidRPr="00305B76">
              <w:rPr>
                <w:b/>
                <w:color w:val="000000"/>
                <w:sz w:val="21"/>
                <w:szCs w:val="21"/>
              </w:rPr>
              <w:t>Должность</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shd w:val="clear" w:color="auto" w:fill="FFFFFF"/>
              <w:jc w:val="both"/>
              <w:rPr>
                <w:color w:val="000000"/>
                <w:sz w:val="21"/>
                <w:szCs w:val="21"/>
              </w:rPr>
            </w:pPr>
            <w:r w:rsidRPr="00305B76">
              <w:rPr>
                <w:color w:val="000000"/>
                <w:sz w:val="21"/>
                <w:szCs w:val="21"/>
              </w:rPr>
              <w:t>М.П.</w:t>
            </w:r>
          </w:p>
        </w:tc>
        <w:tc>
          <w:tcPr>
            <w:tcW w:w="4730" w:type="dxa"/>
          </w:tcPr>
          <w:p w:rsidR="003B59DD" w:rsidRPr="00305B76" w:rsidRDefault="003B59DD" w:rsidP="00A96DF5">
            <w:pPr>
              <w:widowControl/>
              <w:autoSpaceDE/>
              <w:autoSpaceDN/>
              <w:adjustRightInd/>
              <w:rPr>
                <w:rFonts w:eastAsia="Franklin Gothic Medium"/>
                <w:b/>
                <w:color w:val="000000"/>
                <w:sz w:val="21"/>
                <w:szCs w:val="21"/>
                <w:lang w:eastAsia="en-US"/>
              </w:rPr>
            </w:pPr>
            <w:r w:rsidRPr="00305B76">
              <w:rPr>
                <w:rFonts w:eastAsia="Franklin Gothic Medium"/>
                <w:b/>
                <w:color w:val="000000"/>
                <w:sz w:val="21"/>
                <w:szCs w:val="21"/>
                <w:lang w:eastAsia="en-US"/>
              </w:rPr>
              <w:t>Заказчик</w:t>
            </w:r>
          </w:p>
          <w:p w:rsidR="003B59DD" w:rsidRPr="00305B76" w:rsidRDefault="003B59DD" w:rsidP="00A96DF5">
            <w:pPr>
              <w:widowControl/>
              <w:autoSpaceDE/>
              <w:autoSpaceDN/>
              <w:adjustRightInd/>
              <w:rPr>
                <w:rFonts w:eastAsia="Franklin Gothic Medium"/>
                <w:color w:val="000000"/>
                <w:sz w:val="21"/>
                <w:szCs w:val="21"/>
                <w:lang w:eastAsia="en-US"/>
              </w:rPr>
            </w:pPr>
          </w:p>
          <w:p w:rsidR="003B59DD" w:rsidRPr="00305B76" w:rsidRDefault="003B59DD" w:rsidP="00A96DF5">
            <w:pPr>
              <w:shd w:val="clear" w:color="auto" w:fill="FFFFFF"/>
              <w:jc w:val="both"/>
              <w:rPr>
                <w:b/>
                <w:color w:val="000000"/>
                <w:sz w:val="21"/>
                <w:szCs w:val="21"/>
              </w:rPr>
            </w:pPr>
            <w:r w:rsidRPr="00305B76">
              <w:rPr>
                <w:b/>
                <w:color w:val="000000"/>
                <w:sz w:val="21"/>
                <w:szCs w:val="21"/>
              </w:rPr>
              <w:t>Должность</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tabs>
                <w:tab w:val="left" w:pos="284"/>
                <w:tab w:val="left" w:pos="567"/>
                <w:tab w:val="left" w:pos="709"/>
              </w:tabs>
              <w:jc w:val="both"/>
              <w:rPr>
                <w:color w:val="000000"/>
                <w:sz w:val="21"/>
                <w:szCs w:val="21"/>
              </w:rPr>
            </w:pPr>
            <w:r w:rsidRPr="00305B76">
              <w:rPr>
                <w:color w:val="000000"/>
                <w:sz w:val="21"/>
                <w:szCs w:val="21"/>
              </w:rPr>
              <w:t>________________</w:t>
            </w:r>
            <w:r>
              <w:rPr>
                <w:color w:val="000000"/>
                <w:sz w:val="21"/>
                <w:szCs w:val="21"/>
              </w:rPr>
              <w:t>/</w:t>
            </w:r>
            <w:r>
              <w:rPr>
                <w:rFonts w:eastAsia="Franklin Gothic Medium"/>
                <w:b/>
                <w:color w:val="000000"/>
                <w:sz w:val="21"/>
                <w:szCs w:val="21"/>
                <w:lang w:eastAsia="en-US"/>
              </w:rPr>
              <w:t xml:space="preserve"> </w:t>
            </w:r>
            <w:r w:rsidRPr="00305B76">
              <w:rPr>
                <w:rFonts w:eastAsia="Franklin Gothic Medium"/>
                <w:color w:val="000000"/>
                <w:sz w:val="21"/>
                <w:szCs w:val="21"/>
                <w:lang w:eastAsia="en-US"/>
              </w:rPr>
              <w:t>ФИО /</w:t>
            </w:r>
          </w:p>
          <w:p w:rsidR="003B59DD" w:rsidRPr="00305B76" w:rsidRDefault="003B59DD" w:rsidP="00A96DF5">
            <w:pPr>
              <w:tabs>
                <w:tab w:val="left" w:pos="284"/>
                <w:tab w:val="left" w:pos="567"/>
                <w:tab w:val="left" w:pos="709"/>
              </w:tabs>
              <w:jc w:val="both"/>
              <w:rPr>
                <w:color w:val="000000"/>
                <w:sz w:val="21"/>
                <w:szCs w:val="21"/>
              </w:rPr>
            </w:pPr>
          </w:p>
          <w:p w:rsidR="003B59DD" w:rsidRPr="00305B76" w:rsidRDefault="003B59DD" w:rsidP="00A96DF5">
            <w:pPr>
              <w:shd w:val="clear" w:color="auto" w:fill="FFFFFF"/>
              <w:tabs>
                <w:tab w:val="left" w:pos="4395"/>
                <w:tab w:val="left" w:pos="4820"/>
                <w:tab w:val="left" w:pos="4962"/>
                <w:tab w:val="left" w:pos="5387"/>
              </w:tabs>
              <w:rPr>
                <w:color w:val="000000"/>
                <w:sz w:val="21"/>
                <w:szCs w:val="21"/>
              </w:rPr>
            </w:pPr>
            <w:r w:rsidRPr="00305B76">
              <w:rPr>
                <w:color w:val="000000"/>
                <w:sz w:val="21"/>
                <w:szCs w:val="21"/>
              </w:rPr>
              <w:t>М.П.</w:t>
            </w:r>
          </w:p>
          <w:p w:rsidR="003B59DD" w:rsidRPr="00305B76" w:rsidRDefault="003B59DD" w:rsidP="00A96DF5">
            <w:pPr>
              <w:shd w:val="clear" w:color="auto" w:fill="FFFFFF"/>
              <w:tabs>
                <w:tab w:val="left" w:pos="4395"/>
                <w:tab w:val="left" w:pos="4820"/>
                <w:tab w:val="left" w:pos="4962"/>
                <w:tab w:val="left" w:pos="5387"/>
              </w:tabs>
              <w:jc w:val="center"/>
              <w:rPr>
                <w:b/>
                <w:bCs/>
                <w:color w:val="000000"/>
                <w:spacing w:val="-6"/>
                <w:sz w:val="21"/>
                <w:szCs w:val="21"/>
              </w:rPr>
            </w:pPr>
          </w:p>
        </w:tc>
      </w:tr>
    </w:tbl>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17261E" w:rsidRDefault="0017261E"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p w:rsidR="002178A9" w:rsidRDefault="002178A9" w:rsidP="00FD240B">
      <w:pPr>
        <w:rPr>
          <w:color w:val="000000"/>
        </w:rPr>
      </w:pPr>
    </w:p>
    <w:sectPr w:rsidR="002178A9" w:rsidSect="008C620B">
      <w:pgSz w:w="11906" w:h="16838"/>
      <w:pgMar w:top="709" w:right="567" w:bottom="56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54AA" w:rsidRDefault="004B54AA" w:rsidP="00343073">
      <w:r>
        <w:separator/>
      </w:r>
    </w:p>
  </w:endnote>
  <w:endnote w:type="continuationSeparator" w:id="1">
    <w:p w:rsidR="004B54AA" w:rsidRDefault="004B54AA" w:rsidP="003430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Franklin Gothic Book">
    <w:charset w:val="00"/>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Franklin Gothic Medium">
    <w:panose1 w:val="020B06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54AA" w:rsidRDefault="004B54AA" w:rsidP="00343073">
      <w:r>
        <w:separator/>
      </w:r>
    </w:p>
  </w:footnote>
  <w:footnote w:type="continuationSeparator" w:id="1">
    <w:p w:rsidR="004B54AA" w:rsidRDefault="004B54AA" w:rsidP="003430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BF050C4"/>
    <w:lvl w:ilvl="0">
      <w:numFmt w:val="bullet"/>
      <w:lvlText w:val="*"/>
      <w:lvlJc w:val="left"/>
      <w:pPr>
        <w:ind w:left="0" w:firstLine="0"/>
      </w:pPr>
    </w:lvl>
  </w:abstractNum>
  <w:abstractNum w:abstractNumId="1">
    <w:nsid w:val="05042BA0"/>
    <w:multiLevelType w:val="hybridMultilevel"/>
    <w:tmpl w:val="C99AA6E4"/>
    <w:lvl w:ilvl="0" w:tplc="FFFFFFFF">
      <w:start w:val="6"/>
      <w:numFmt w:val="decimal"/>
      <w:lvlText w:val="%1."/>
      <w:lvlJc w:val="left"/>
      <w:pPr>
        <w:tabs>
          <w:tab w:val="num" w:pos="4121"/>
        </w:tabs>
        <w:ind w:left="4121" w:hanging="435"/>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0B707C4C"/>
    <w:multiLevelType w:val="multilevel"/>
    <w:tmpl w:val="F006C612"/>
    <w:lvl w:ilvl="0">
      <w:start w:val="9"/>
      <w:numFmt w:val="decimal"/>
      <w:lvlText w:val="%1."/>
      <w:lvlJc w:val="left"/>
      <w:pPr>
        <w:ind w:left="360" w:hanging="360"/>
      </w:pPr>
      <w:rPr>
        <w:rFonts w:hint="default"/>
      </w:rPr>
    </w:lvl>
    <w:lvl w:ilvl="1">
      <w:start w:val="3"/>
      <w:numFmt w:val="decimal"/>
      <w:lvlText w:val="%1.%2."/>
      <w:lvlJc w:val="left"/>
      <w:pPr>
        <w:ind w:left="111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2970" w:hanging="72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4830" w:hanging="108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6690" w:hanging="1440"/>
      </w:pPr>
      <w:rPr>
        <w:rFonts w:hint="default"/>
      </w:rPr>
    </w:lvl>
    <w:lvl w:ilvl="8">
      <w:start w:val="1"/>
      <w:numFmt w:val="decimal"/>
      <w:lvlText w:val="%1.%2.%3.%4.%5.%6.%7.%8.%9."/>
      <w:lvlJc w:val="left"/>
      <w:pPr>
        <w:ind w:left="7440" w:hanging="1440"/>
      </w:pPr>
      <w:rPr>
        <w:rFonts w:hint="default"/>
      </w:rPr>
    </w:lvl>
  </w:abstractNum>
  <w:abstractNum w:abstractNumId="3">
    <w:nsid w:val="100D7FAD"/>
    <w:multiLevelType w:val="multilevel"/>
    <w:tmpl w:val="9864D664"/>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b w:val="0"/>
        <w:bCs/>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
    <w:nsid w:val="11D26183"/>
    <w:multiLevelType w:val="multilevel"/>
    <w:tmpl w:val="C3A06612"/>
    <w:lvl w:ilvl="0">
      <w:start w:val="5"/>
      <w:numFmt w:val="decimal"/>
      <w:lvlText w:val="%1."/>
      <w:lvlJc w:val="left"/>
      <w:pPr>
        <w:ind w:left="1290" w:hanging="360"/>
      </w:pPr>
      <w:rPr>
        <w:rFonts w:hint="default"/>
      </w:rPr>
    </w:lvl>
    <w:lvl w:ilvl="1">
      <w:start w:val="1"/>
      <w:numFmt w:val="decimal"/>
      <w:isLgl/>
      <w:lvlText w:val="%1.%2"/>
      <w:lvlJc w:val="left"/>
      <w:pPr>
        <w:ind w:left="1290" w:hanging="360"/>
      </w:pPr>
      <w:rPr>
        <w:rFonts w:hint="default"/>
      </w:rPr>
    </w:lvl>
    <w:lvl w:ilvl="2">
      <w:start w:val="1"/>
      <w:numFmt w:val="decimal"/>
      <w:isLgl/>
      <w:lvlText w:val="%1.%2.%3"/>
      <w:lvlJc w:val="left"/>
      <w:pPr>
        <w:ind w:left="1650" w:hanging="720"/>
      </w:pPr>
      <w:rPr>
        <w:rFonts w:hint="default"/>
      </w:rPr>
    </w:lvl>
    <w:lvl w:ilvl="3">
      <w:start w:val="1"/>
      <w:numFmt w:val="decimal"/>
      <w:isLgl/>
      <w:lvlText w:val="%1.%2.%3.%4"/>
      <w:lvlJc w:val="left"/>
      <w:pPr>
        <w:ind w:left="1650" w:hanging="720"/>
      </w:pPr>
      <w:rPr>
        <w:rFonts w:hint="default"/>
      </w:rPr>
    </w:lvl>
    <w:lvl w:ilvl="4">
      <w:start w:val="1"/>
      <w:numFmt w:val="decimal"/>
      <w:isLgl/>
      <w:lvlText w:val="%1.%2.%3.%4.%5"/>
      <w:lvlJc w:val="left"/>
      <w:pPr>
        <w:ind w:left="2010" w:hanging="108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010" w:hanging="1080"/>
      </w:pPr>
      <w:rPr>
        <w:rFonts w:hint="default"/>
      </w:rPr>
    </w:lvl>
    <w:lvl w:ilvl="7">
      <w:start w:val="1"/>
      <w:numFmt w:val="decimal"/>
      <w:isLgl/>
      <w:lvlText w:val="%1.%2.%3.%4.%5.%6.%7.%8"/>
      <w:lvlJc w:val="left"/>
      <w:pPr>
        <w:ind w:left="2370" w:hanging="1440"/>
      </w:pPr>
      <w:rPr>
        <w:rFonts w:hint="default"/>
      </w:rPr>
    </w:lvl>
    <w:lvl w:ilvl="8">
      <w:start w:val="1"/>
      <w:numFmt w:val="decimal"/>
      <w:isLgl/>
      <w:lvlText w:val="%1.%2.%3.%4.%5.%6.%7.%8.%9"/>
      <w:lvlJc w:val="left"/>
      <w:pPr>
        <w:ind w:left="2370" w:hanging="1440"/>
      </w:pPr>
      <w:rPr>
        <w:rFonts w:hint="default"/>
      </w:rPr>
    </w:lvl>
  </w:abstractNum>
  <w:abstractNum w:abstractNumId="5">
    <w:nsid w:val="153C4F68"/>
    <w:multiLevelType w:val="hybridMultilevel"/>
    <w:tmpl w:val="81B2E6AE"/>
    <w:lvl w:ilvl="0" w:tplc="FFFFFFFF">
      <w:start w:val="11"/>
      <w:numFmt w:val="decimal"/>
      <w:lvlText w:val="%1."/>
      <w:lvlJc w:val="left"/>
      <w:pPr>
        <w:ind w:left="3196" w:hanging="360"/>
      </w:pPr>
      <w:rPr>
        <w:rFonts w:hint="default"/>
      </w:rPr>
    </w:lvl>
    <w:lvl w:ilvl="1" w:tplc="FFFFFFFF" w:tentative="1">
      <w:start w:val="1"/>
      <w:numFmt w:val="lowerLetter"/>
      <w:lvlText w:val="%2."/>
      <w:lvlJc w:val="left"/>
      <w:pPr>
        <w:ind w:left="3916" w:hanging="360"/>
      </w:pPr>
    </w:lvl>
    <w:lvl w:ilvl="2" w:tplc="FFFFFFFF" w:tentative="1">
      <w:start w:val="1"/>
      <w:numFmt w:val="lowerRoman"/>
      <w:lvlText w:val="%3."/>
      <w:lvlJc w:val="right"/>
      <w:pPr>
        <w:ind w:left="4636" w:hanging="180"/>
      </w:pPr>
    </w:lvl>
    <w:lvl w:ilvl="3" w:tplc="FFFFFFFF" w:tentative="1">
      <w:start w:val="1"/>
      <w:numFmt w:val="decimal"/>
      <w:lvlText w:val="%4."/>
      <w:lvlJc w:val="left"/>
      <w:pPr>
        <w:ind w:left="5356" w:hanging="360"/>
      </w:pPr>
    </w:lvl>
    <w:lvl w:ilvl="4" w:tplc="FFFFFFFF" w:tentative="1">
      <w:start w:val="1"/>
      <w:numFmt w:val="lowerLetter"/>
      <w:lvlText w:val="%5."/>
      <w:lvlJc w:val="left"/>
      <w:pPr>
        <w:ind w:left="6076" w:hanging="360"/>
      </w:pPr>
    </w:lvl>
    <w:lvl w:ilvl="5" w:tplc="FFFFFFFF" w:tentative="1">
      <w:start w:val="1"/>
      <w:numFmt w:val="lowerRoman"/>
      <w:lvlText w:val="%6."/>
      <w:lvlJc w:val="right"/>
      <w:pPr>
        <w:ind w:left="6796" w:hanging="180"/>
      </w:pPr>
    </w:lvl>
    <w:lvl w:ilvl="6" w:tplc="FFFFFFFF" w:tentative="1">
      <w:start w:val="1"/>
      <w:numFmt w:val="decimal"/>
      <w:lvlText w:val="%7."/>
      <w:lvlJc w:val="left"/>
      <w:pPr>
        <w:ind w:left="7516" w:hanging="360"/>
      </w:pPr>
    </w:lvl>
    <w:lvl w:ilvl="7" w:tplc="FFFFFFFF" w:tentative="1">
      <w:start w:val="1"/>
      <w:numFmt w:val="lowerLetter"/>
      <w:lvlText w:val="%8."/>
      <w:lvlJc w:val="left"/>
      <w:pPr>
        <w:ind w:left="8236" w:hanging="360"/>
      </w:pPr>
    </w:lvl>
    <w:lvl w:ilvl="8" w:tplc="FFFFFFFF" w:tentative="1">
      <w:start w:val="1"/>
      <w:numFmt w:val="lowerRoman"/>
      <w:lvlText w:val="%9."/>
      <w:lvlJc w:val="right"/>
      <w:pPr>
        <w:ind w:left="8956" w:hanging="180"/>
      </w:pPr>
    </w:lvl>
  </w:abstractNum>
  <w:abstractNum w:abstractNumId="6">
    <w:nsid w:val="19E21CE6"/>
    <w:multiLevelType w:val="multilevel"/>
    <w:tmpl w:val="D0D075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7">
    <w:nsid w:val="1E6D7EE4"/>
    <w:multiLevelType w:val="singleLevel"/>
    <w:tmpl w:val="BEEAA5E8"/>
    <w:lvl w:ilvl="0">
      <w:start w:val="1"/>
      <w:numFmt w:val="decimal"/>
      <w:lvlText w:val="1.%1."/>
      <w:lvlJc w:val="left"/>
      <w:pPr>
        <w:tabs>
          <w:tab w:val="num" w:pos="1202"/>
        </w:tabs>
        <w:ind w:left="851" w:firstLine="0"/>
      </w:pPr>
      <w:rPr>
        <w:rFonts w:ascii="Franklin Gothic Book" w:hAnsi="Franklin Gothic Book" w:cs="Times New Roman" w:hint="default"/>
        <w:b w:val="0"/>
      </w:rPr>
    </w:lvl>
  </w:abstractNum>
  <w:abstractNum w:abstractNumId="8">
    <w:nsid w:val="1F857655"/>
    <w:multiLevelType w:val="singleLevel"/>
    <w:tmpl w:val="DEE80B9A"/>
    <w:lvl w:ilvl="0">
      <w:start w:val="5"/>
      <w:numFmt w:val="decimal"/>
      <w:lvlText w:val="8.%1."/>
      <w:lvlJc w:val="left"/>
      <w:pPr>
        <w:tabs>
          <w:tab w:val="num" w:pos="1083"/>
        </w:tabs>
        <w:ind w:left="1135" w:firstLine="0"/>
      </w:pPr>
      <w:rPr>
        <w:rFonts w:ascii="Franklin Gothic Book" w:hAnsi="Franklin Gothic Book" w:cs="Times New Roman" w:hint="default"/>
      </w:rPr>
    </w:lvl>
  </w:abstractNum>
  <w:abstractNum w:abstractNumId="9">
    <w:nsid w:val="2153345B"/>
    <w:multiLevelType w:val="singleLevel"/>
    <w:tmpl w:val="869E00B4"/>
    <w:lvl w:ilvl="0">
      <w:start w:val="1"/>
      <w:numFmt w:val="decimal"/>
      <w:lvlText w:val="9.%1."/>
      <w:lvlJc w:val="left"/>
      <w:pPr>
        <w:tabs>
          <w:tab w:val="num" w:pos="1098"/>
        </w:tabs>
        <w:ind w:left="0" w:firstLine="0"/>
      </w:pPr>
      <w:rPr>
        <w:rFonts w:ascii="Franklin Gothic Book" w:hAnsi="Franklin Gothic Book" w:cs="Times New Roman" w:hint="default"/>
      </w:rPr>
    </w:lvl>
  </w:abstractNum>
  <w:abstractNum w:abstractNumId="10">
    <w:nsid w:val="27B86858"/>
    <w:multiLevelType w:val="hybridMultilevel"/>
    <w:tmpl w:val="60E4A4D4"/>
    <w:lvl w:ilvl="0" w:tplc="D1729DAC">
      <w:start w:val="1"/>
      <w:numFmt w:val="decimal"/>
      <w:lvlText w:val="%1."/>
      <w:lvlJc w:val="left"/>
      <w:pPr>
        <w:ind w:left="785"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C502FD6"/>
    <w:multiLevelType w:val="multilevel"/>
    <w:tmpl w:val="BB36A86A"/>
    <w:lvl w:ilvl="0">
      <w:start w:val="10"/>
      <w:numFmt w:val="decimal"/>
      <w:lvlText w:val="%1."/>
      <w:lvlJc w:val="left"/>
      <w:pPr>
        <w:ind w:left="720" w:hanging="360"/>
      </w:pPr>
      <w:rPr>
        <w:rFonts w:hint="default"/>
        <w:b/>
        <w:bCs/>
      </w:rPr>
    </w:lvl>
    <w:lvl w:ilvl="1">
      <w:start w:val="1"/>
      <w:numFmt w:val="decimal"/>
      <w:isLgl/>
      <w:lvlText w:val="%1.%2."/>
      <w:lvlJc w:val="left"/>
      <w:pPr>
        <w:ind w:left="1123" w:hanging="555"/>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12">
    <w:nsid w:val="2F8B23F1"/>
    <w:multiLevelType w:val="multilevel"/>
    <w:tmpl w:val="82965B0C"/>
    <w:lvl w:ilvl="0">
      <w:start w:val="8"/>
      <w:numFmt w:val="decimal"/>
      <w:lvlText w:val="%1."/>
      <w:lvlJc w:val="left"/>
      <w:pPr>
        <w:ind w:left="3196" w:hanging="360"/>
      </w:pPr>
      <w:rPr>
        <w:rFonts w:hint="default"/>
      </w:rPr>
    </w:lvl>
    <w:lvl w:ilvl="1">
      <w:start w:val="1"/>
      <w:numFmt w:val="decimal"/>
      <w:isLgl/>
      <w:lvlText w:val="%1.%2."/>
      <w:lvlJc w:val="left"/>
      <w:pPr>
        <w:ind w:left="3556" w:hanging="720"/>
      </w:pPr>
      <w:rPr>
        <w:rFonts w:hint="default"/>
        <w:b w:val="0"/>
        <w:sz w:val="22"/>
      </w:rPr>
    </w:lvl>
    <w:lvl w:ilvl="2">
      <w:start w:val="1"/>
      <w:numFmt w:val="decimal"/>
      <w:isLgl/>
      <w:lvlText w:val="%1.%2.%3."/>
      <w:lvlJc w:val="left"/>
      <w:pPr>
        <w:ind w:left="3556" w:hanging="720"/>
      </w:pPr>
      <w:rPr>
        <w:rFonts w:hint="default"/>
        <w:b/>
        <w:sz w:val="22"/>
      </w:rPr>
    </w:lvl>
    <w:lvl w:ilvl="3">
      <w:start w:val="1"/>
      <w:numFmt w:val="decimal"/>
      <w:isLgl/>
      <w:lvlText w:val="%1.%2.%3.%4."/>
      <w:lvlJc w:val="left"/>
      <w:pPr>
        <w:ind w:left="3916" w:hanging="1080"/>
      </w:pPr>
      <w:rPr>
        <w:rFonts w:hint="default"/>
        <w:b/>
        <w:sz w:val="22"/>
      </w:rPr>
    </w:lvl>
    <w:lvl w:ilvl="4">
      <w:start w:val="1"/>
      <w:numFmt w:val="decimal"/>
      <w:isLgl/>
      <w:lvlText w:val="%1.%2.%3.%4.%5."/>
      <w:lvlJc w:val="left"/>
      <w:pPr>
        <w:ind w:left="3916" w:hanging="1080"/>
      </w:pPr>
      <w:rPr>
        <w:rFonts w:hint="default"/>
        <w:b/>
        <w:sz w:val="22"/>
      </w:rPr>
    </w:lvl>
    <w:lvl w:ilvl="5">
      <w:start w:val="1"/>
      <w:numFmt w:val="decimal"/>
      <w:isLgl/>
      <w:lvlText w:val="%1.%2.%3.%4.%5.%6."/>
      <w:lvlJc w:val="left"/>
      <w:pPr>
        <w:ind w:left="4276" w:hanging="1440"/>
      </w:pPr>
      <w:rPr>
        <w:rFonts w:hint="default"/>
        <w:b/>
        <w:sz w:val="22"/>
      </w:rPr>
    </w:lvl>
    <w:lvl w:ilvl="6">
      <w:start w:val="1"/>
      <w:numFmt w:val="decimal"/>
      <w:isLgl/>
      <w:lvlText w:val="%1.%2.%3.%4.%5.%6.%7."/>
      <w:lvlJc w:val="left"/>
      <w:pPr>
        <w:ind w:left="4276" w:hanging="1440"/>
      </w:pPr>
      <w:rPr>
        <w:rFonts w:hint="default"/>
        <w:b/>
        <w:sz w:val="22"/>
      </w:rPr>
    </w:lvl>
    <w:lvl w:ilvl="7">
      <w:start w:val="1"/>
      <w:numFmt w:val="decimal"/>
      <w:isLgl/>
      <w:lvlText w:val="%1.%2.%3.%4.%5.%6.%7.%8."/>
      <w:lvlJc w:val="left"/>
      <w:pPr>
        <w:ind w:left="4636" w:hanging="1800"/>
      </w:pPr>
      <w:rPr>
        <w:rFonts w:hint="default"/>
        <w:b/>
        <w:sz w:val="22"/>
      </w:rPr>
    </w:lvl>
    <w:lvl w:ilvl="8">
      <w:start w:val="1"/>
      <w:numFmt w:val="decimal"/>
      <w:isLgl/>
      <w:lvlText w:val="%1.%2.%3.%4.%5.%6.%7.%8.%9."/>
      <w:lvlJc w:val="left"/>
      <w:pPr>
        <w:ind w:left="4636" w:hanging="1800"/>
      </w:pPr>
      <w:rPr>
        <w:rFonts w:hint="default"/>
        <w:b/>
        <w:sz w:val="22"/>
      </w:rPr>
    </w:lvl>
  </w:abstractNum>
  <w:abstractNum w:abstractNumId="13">
    <w:nsid w:val="303F138A"/>
    <w:multiLevelType w:val="hybridMultilevel"/>
    <w:tmpl w:val="60123098"/>
    <w:lvl w:ilvl="0" w:tplc="BD6430E6">
      <w:start w:val="5"/>
      <w:numFmt w:val="decimal"/>
      <w:lvlText w:val="%1."/>
      <w:lvlJc w:val="left"/>
      <w:pPr>
        <w:ind w:left="4046" w:hanging="360"/>
      </w:pPr>
      <w:rPr>
        <w:rFonts w:hint="default"/>
      </w:rPr>
    </w:lvl>
    <w:lvl w:ilvl="1" w:tplc="04190019" w:tentative="1">
      <w:start w:val="1"/>
      <w:numFmt w:val="lowerLetter"/>
      <w:lvlText w:val="%2."/>
      <w:lvlJc w:val="left"/>
      <w:pPr>
        <w:ind w:left="4766" w:hanging="360"/>
      </w:pPr>
    </w:lvl>
    <w:lvl w:ilvl="2" w:tplc="0419001B" w:tentative="1">
      <w:start w:val="1"/>
      <w:numFmt w:val="lowerRoman"/>
      <w:lvlText w:val="%3."/>
      <w:lvlJc w:val="right"/>
      <w:pPr>
        <w:ind w:left="5486" w:hanging="180"/>
      </w:pPr>
    </w:lvl>
    <w:lvl w:ilvl="3" w:tplc="0419000F" w:tentative="1">
      <w:start w:val="1"/>
      <w:numFmt w:val="decimal"/>
      <w:lvlText w:val="%4."/>
      <w:lvlJc w:val="left"/>
      <w:pPr>
        <w:ind w:left="6206" w:hanging="360"/>
      </w:pPr>
    </w:lvl>
    <w:lvl w:ilvl="4" w:tplc="04190019" w:tentative="1">
      <w:start w:val="1"/>
      <w:numFmt w:val="lowerLetter"/>
      <w:lvlText w:val="%5."/>
      <w:lvlJc w:val="left"/>
      <w:pPr>
        <w:ind w:left="6926" w:hanging="360"/>
      </w:pPr>
    </w:lvl>
    <w:lvl w:ilvl="5" w:tplc="0419001B" w:tentative="1">
      <w:start w:val="1"/>
      <w:numFmt w:val="lowerRoman"/>
      <w:lvlText w:val="%6."/>
      <w:lvlJc w:val="right"/>
      <w:pPr>
        <w:ind w:left="7646" w:hanging="180"/>
      </w:pPr>
    </w:lvl>
    <w:lvl w:ilvl="6" w:tplc="0419000F" w:tentative="1">
      <w:start w:val="1"/>
      <w:numFmt w:val="decimal"/>
      <w:lvlText w:val="%7."/>
      <w:lvlJc w:val="left"/>
      <w:pPr>
        <w:ind w:left="8366" w:hanging="360"/>
      </w:pPr>
    </w:lvl>
    <w:lvl w:ilvl="7" w:tplc="04190019" w:tentative="1">
      <w:start w:val="1"/>
      <w:numFmt w:val="lowerLetter"/>
      <w:lvlText w:val="%8."/>
      <w:lvlJc w:val="left"/>
      <w:pPr>
        <w:ind w:left="9086" w:hanging="360"/>
      </w:pPr>
    </w:lvl>
    <w:lvl w:ilvl="8" w:tplc="0419001B" w:tentative="1">
      <w:start w:val="1"/>
      <w:numFmt w:val="lowerRoman"/>
      <w:lvlText w:val="%9."/>
      <w:lvlJc w:val="right"/>
      <w:pPr>
        <w:ind w:left="9806" w:hanging="180"/>
      </w:pPr>
    </w:lvl>
  </w:abstractNum>
  <w:abstractNum w:abstractNumId="14">
    <w:nsid w:val="31693E07"/>
    <w:multiLevelType w:val="multilevel"/>
    <w:tmpl w:val="5C3A98A6"/>
    <w:lvl w:ilvl="0">
      <w:start w:val="9"/>
      <w:numFmt w:val="decimal"/>
      <w:lvlText w:val="%1."/>
      <w:lvlJc w:val="left"/>
      <w:pPr>
        <w:tabs>
          <w:tab w:val="num" w:pos="3196"/>
        </w:tabs>
        <w:ind w:left="3196" w:hanging="360"/>
      </w:pPr>
      <w:rPr>
        <w:rFonts w:hint="default"/>
        <w:b/>
      </w:rPr>
    </w:lvl>
    <w:lvl w:ilvl="1">
      <w:start w:val="1"/>
      <w:numFmt w:val="decimal"/>
      <w:isLgl/>
      <w:lvlText w:val="%1.%2."/>
      <w:lvlJc w:val="left"/>
      <w:pPr>
        <w:ind w:left="1190" w:hanging="48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3916" w:hanging="108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276" w:hanging="1440"/>
      </w:pPr>
      <w:rPr>
        <w:rFonts w:hint="default"/>
      </w:rPr>
    </w:lvl>
  </w:abstractNum>
  <w:abstractNum w:abstractNumId="15">
    <w:nsid w:val="32F8104C"/>
    <w:multiLevelType w:val="hybridMultilevel"/>
    <w:tmpl w:val="A82081D2"/>
    <w:lvl w:ilvl="0" w:tplc="FFFFFFFF">
      <w:start w:val="9"/>
      <w:numFmt w:val="decimal"/>
      <w:lvlText w:val="%1."/>
      <w:lvlJc w:val="left"/>
      <w:pPr>
        <w:tabs>
          <w:tab w:val="num" w:pos="4080"/>
        </w:tabs>
        <w:ind w:left="4080" w:hanging="360"/>
      </w:pPr>
      <w:rPr>
        <w:rFonts w:hint="default"/>
      </w:rPr>
    </w:lvl>
    <w:lvl w:ilvl="1" w:tplc="FFFFFFFF" w:tentative="1">
      <w:start w:val="1"/>
      <w:numFmt w:val="lowerLetter"/>
      <w:lvlText w:val="%2."/>
      <w:lvlJc w:val="left"/>
      <w:pPr>
        <w:tabs>
          <w:tab w:val="num" w:pos="4800"/>
        </w:tabs>
        <w:ind w:left="4800" w:hanging="360"/>
      </w:pPr>
    </w:lvl>
    <w:lvl w:ilvl="2" w:tplc="FFFFFFFF" w:tentative="1">
      <w:start w:val="1"/>
      <w:numFmt w:val="lowerRoman"/>
      <w:lvlText w:val="%3."/>
      <w:lvlJc w:val="right"/>
      <w:pPr>
        <w:tabs>
          <w:tab w:val="num" w:pos="5520"/>
        </w:tabs>
        <w:ind w:left="5520" w:hanging="180"/>
      </w:pPr>
    </w:lvl>
    <w:lvl w:ilvl="3" w:tplc="FFFFFFFF" w:tentative="1">
      <w:start w:val="1"/>
      <w:numFmt w:val="decimal"/>
      <w:lvlText w:val="%4."/>
      <w:lvlJc w:val="left"/>
      <w:pPr>
        <w:tabs>
          <w:tab w:val="num" w:pos="6240"/>
        </w:tabs>
        <w:ind w:left="6240" w:hanging="360"/>
      </w:pPr>
    </w:lvl>
    <w:lvl w:ilvl="4" w:tplc="FFFFFFFF" w:tentative="1">
      <w:start w:val="1"/>
      <w:numFmt w:val="lowerLetter"/>
      <w:lvlText w:val="%5."/>
      <w:lvlJc w:val="left"/>
      <w:pPr>
        <w:tabs>
          <w:tab w:val="num" w:pos="6960"/>
        </w:tabs>
        <w:ind w:left="6960" w:hanging="360"/>
      </w:pPr>
    </w:lvl>
    <w:lvl w:ilvl="5" w:tplc="FFFFFFFF" w:tentative="1">
      <w:start w:val="1"/>
      <w:numFmt w:val="lowerRoman"/>
      <w:lvlText w:val="%6."/>
      <w:lvlJc w:val="right"/>
      <w:pPr>
        <w:tabs>
          <w:tab w:val="num" w:pos="7680"/>
        </w:tabs>
        <w:ind w:left="7680" w:hanging="180"/>
      </w:pPr>
    </w:lvl>
    <w:lvl w:ilvl="6" w:tplc="FFFFFFFF" w:tentative="1">
      <w:start w:val="1"/>
      <w:numFmt w:val="decimal"/>
      <w:lvlText w:val="%7."/>
      <w:lvlJc w:val="left"/>
      <w:pPr>
        <w:tabs>
          <w:tab w:val="num" w:pos="8400"/>
        </w:tabs>
        <w:ind w:left="8400" w:hanging="360"/>
      </w:pPr>
    </w:lvl>
    <w:lvl w:ilvl="7" w:tplc="FFFFFFFF" w:tentative="1">
      <w:start w:val="1"/>
      <w:numFmt w:val="lowerLetter"/>
      <w:lvlText w:val="%8."/>
      <w:lvlJc w:val="left"/>
      <w:pPr>
        <w:tabs>
          <w:tab w:val="num" w:pos="9120"/>
        </w:tabs>
        <w:ind w:left="9120" w:hanging="360"/>
      </w:pPr>
    </w:lvl>
    <w:lvl w:ilvl="8" w:tplc="FFFFFFFF" w:tentative="1">
      <w:start w:val="1"/>
      <w:numFmt w:val="lowerRoman"/>
      <w:lvlText w:val="%9."/>
      <w:lvlJc w:val="right"/>
      <w:pPr>
        <w:tabs>
          <w:tab w:val="num" w:pos="9840"/>
        </w:tabs>
        <w:ind w:left="9840" w:hanging="180"/>
      </w:pPr>
    </w:lvl>
  </w:abstractNum>
  <w:abstractNum w:abstractNumId="16">
    <w:nsid w:val="3ABE4C20"/>
    <w:multiLevelType w:val="multilevel"/>
    <w:tmpl w:val="C626130E"/>
    <w:lvl w:ilvl="0">
      <w:start w:val="9"/>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7">
    <w:nsid w:val="3CD92166"/>
    <w:multiLevelType w:val="hybridMultilevel"/>
    <w:tmpl w:val="89D648CA"/>
    <w:lvl w:ilvl="0" w:tplc="FFFFFFFF">
      <w:start w:val="1"/>
      <w:numFmt w:val="decimal"/>
      <w:lvlText w:val="%1."/>
      <w:lvlJc w:val="left"/>
      <w:pPr>
        <w:tabs>
          <w:tab w:val="num" w:pos="1440"/>
        </w:tabs>
        <w:ind w:left="1440" w:hanging="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40791D83"/>
    <w:multiLevelType w:val="multilevel"/>
    <w:tmpl w:val="D0608CD0"/>
    <w:lvl w:ilvl="0">
      <w:start w:val="10"/>
      <w:numFmt w:val="decimal"/>
      <w:lvlText w:val="%1."/>
      <w:lvlJc w:val="left"/>
      <w:pPr>
        <w:ind w:left="480" w:hanging="480"/>
      </w:pPr>
      <w:rPr>
        <w:rFonts w:hint="default"/>
      </w:rPr>
    </w:lvl>
    <w:lvl w:ilvl="1">
      <w:start w:val="2"/>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nsid w:val="428479E8"/>
    <w:multiLevelType w:val="multilevel"/>
    <w:tmpl w:val="C0B8F208"/>
    <w:lvl w:ilvl="0">
      <w:start w:val="1"/>
      <w:numFmt w:val="decimal"/>
      <w:lvlText w:val="%1."/>
      <w:lvlJc w:val="left"/>
      <w:pPr>
        <w:ind w:left="930" w:hanging="360"/>
      </w:pPr>
      <w:rPr>
        <w:rFonts w:hint="default"/>
      </w:rPr>
    </w:lvl>
    <w:lvl w:ilvl="1">
      <w:start w:val="1"/>
      <w:numFmt w:val="decimal"/>
      <w:isLgl/>
      <w:lvlText w:val="%1.%2."/>
      <w:lvlJc w:val="left"/>
      <w:pPr>
        <w:ind w:left="1290" w:hanging="360"/>
      </w:pPr>
      <w:rPr>
        <w:rFonts w:hint="default"/>
      </w:rPr>
    </w:lvl>
    <w:lvl w:ilvl="2">
      <w:start w:val="1"/>
      <w:numFmt w:val="decimal"/>
      <w:isLgl/>
      <w:lvlText w:val="%1.%2.%3."/>
      <w:lvlJc w:val="left"/>
      <w:pPr>
        <w:ind w:left="2010" w:hanging="720"/>
      </w:pPr>
      <w:rPr>
        <w:rFonts w:hint="default"/>
      </w:rPr>
    </w:lvl>
    <w:lvl w:ilvl="3">
      <w:start w:val="1"/>
      <w:numFmt w:val="decimal"/>
      <w:isLgl/>
      <w:lvlText w:val="%1.%2.%3.%4."/>
      <w:lvlJc w:val="left"/>
      <w:pPr>
        <w:ind w:left="2370" w:hanging="720"/>
      </w:pPr>
      <w:rPr>
        <w:rFonts w:hint="default"/>
      </w:rPr>
    </w:lvl>
    <w:lvl w:ilvl="4">
      <w:start w:val="1"/>
      <w:numFmt w:val="decimal"/>
      <w:isLgl/>
      <w:lvlText w:val="%1.%2.%3.%4.%5."/>
      <w:lvlJc w:val="left"/>
      <w:pPr>
        <w:ind w:left="3090" w:hanging="1080"/>
      </w:pPr>
      <w:rPr>
        <w:rFonts w:hint="default"/>
      </w:rPr>
    </w:lvl>
    <w:lvl w:ilvl="5">
      <w:start w:val="1"/>
      <w:numFmt w:val="decimal"/>
      <w:isLgl/>
      <w:lvlText w:val="%1.%2.%3.%4.%5.%6."/>
      <w:lvlJc w:val="left"/>
      <w:pPr>
        <w:ind w:left="3450" w:hanging="1080"/>
      </w:pPr>
      <w:rPr>
        <w:rFonts w:hint="default"/>
      </w:rPr>
    </w:lvl>
    <w:lvl w:ilvl="6">
      <w:start w:val="1"/>
      <w:numFmt w:val="decimal"/>
      <w:isLgl/>
      <w:lvlText w:val="%1.%2.%3.%4.%5.%6.%7."/>
      <w:lvlJc w:val="left"/>
      <w:pPr>
        <w:ind w:left="4170" w:hanging="1440"/>
      </w:pPr>
      <w:rPr>
        <w:rFonts w:hint="default"/>
      </w:rPr>
    </w:lvl>
    <w:lvl w:ilvl="7">
      <w:start w:val="1"/>
      <w:numFmt w:val="decimal"/>
      <w:isLgl/>
      <w:lvlText w:val="%1.%2.%3.%4.%5.%6.%7.%8."/>
      <w:lvlJc w:val="left"/>
      <w:pPr>
        <w:ind w:left="4530" w:hanging="1440"/>
      </w:pPr>
      <w:rPr>
        <w:rFonts w:hint="default"/>
      </w:rPr>
    </w:lvl>
    <w:lvl w:ilvl="8">
      <w:start w:val="1"/>
      <w:numFmt w:val="decimal"/>
      <w:isLgl/>
      <w:lvlText w:val="%1.%2.%3.%4.%5.%6.%7.%8.%9."/>
      <w:lvlJc w:val="left"/>
      <w:pPr>
        <w:ind w:left="5250" w:hanging="1800"/>
      </w:pPr>
      <w:rPr>
        <w:rFonts w:hint="default"/>
      </w:rPr>
    </w:lvl>
  </w:abstractNum>
  <w:abstractNum w:abstractNumId="20">
    <w:nsid w:val="47F837AB"/>
    <w:multiLevelType w:val="singleLevel"/>
    <w:tmpl w:val="3FA2A750"/>
    <w:lvl w:ilvl="0">
      <w:start w:val="1"/>
      <w:numFmt w:val="decimal"/>
      <w:lvlText w:val="7.%1."/>
      <w:lvlJc w:val="left"/>
      <w:pPr>
        <w:tabs>
          <w:tab w:val="num" w:pos="1072"/>
        </w:tabs>
        <w:ind w:left="710" w:firstLine="0"/>
      </w:pPr>
      <w:rPr>
        <w:rFonts w:ascii="Franklin Gothic Book" w:hAnsi="Franklin Gothic Book" w:cs="Times New Roman" w:hint="default"/>
      </w:rPr>
    </w:lvl>
  </w:abstractNum>
  <w:abstractNum w:abstractNumId="21">
    <w:nsid w:val="485A7A94"/>
    <w:multiLevelType w:val="multilevel"/>
    <w:tmpl w:val="B2C6DF0E"/>
    <w:lvl w:ilvl="0">
      <w:start w:val="10"/>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4AB533C5"/>
    <w:multiLevelType w:val="hybridMultilevel"/>
    <w:tmpl w:val="7BCA7450"/>
    <w:lvl w:ilvl="0" w:tplc="FFFFFFFF">
      <w:start w:val="1"/>
      <w:numFmt w:val="decimal"/>
      <w:lvlText w:val="%1."/>
      <w:lvlJc w:val="left"/>
      <w:pPr>
        <w:tabs>
          <w:tab w:val="num" w:pos="720"/>
        </w:tabs>
        <w:ind w:left="720" w:hanging="360"/>
      </w:pPr>
      <w:rPr>
        <w:rFonts w:hint="default"/>
        <w:b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nsid w:val="4B750C6F"/>
    <w:multiLevelType w:val="multilevel"/>
    <w:tmpl w:val="61A44CA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EDC1986"/>
    <w:multiLevelType w:val="hybridMultilevel"/>
    <w:tmpl w:val="9AA067EE"/>
    <w:lvl w:ilvl="0" w:tplc="FBB0120C">
      <w:start w:val="4"/>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5">
    <w:nsid w:val="4F313E8B"/>
    <w:multiLevelType w:val="hybridMultilevel"/>
    <w:tmpl w:val="192E4EB8"/>
    <w:lvl w:ilvl="0" w:tplc="FFFFFFFF">
      <w:start w:val="9"/>
      <w:numFmt w:val="decimal"/>
      <w:lvlText w:val="%1."/>
      <w:lvlJc w:val="left"/>
      <w:pPr>
        <w:tabs>
          <w:tab w:val="num" w:pos="3192"/>
        </w:tabs>
        <w:ind w:left="3192" w:hanging="360"/>
      </w:pPr>
      <w:rPr>
        <w:rFonts w:hint="default"/>
      </w:rPr>
    </w:lvl>
    <w:lvl w:ilvl="1" w:tplc="FFFFFFFF" w:tentative="1">
      <w:start w:val="1"/>
      <w:numFmt w:val="lowerLetter"/>
      <w:lvlText w:val="%2."/>
      <w:lvlJc w:val="left"/>
      <w:pPr>
        <w:tabs>
          <w:tab w:val="num" w:pos="3912"/>
        </w:tabs>
        <w:ind w:left="3912" w:hanging="360"/>
      </w:pPr>
    </w:lvl>
    <w:lvl w:ilvl="2" w:tplc="FFFFFFFF" w:tentative="1">
      <w:start w:val="1"/>
      <w:numFmt w:val="lowerRoman"/>
      <w:lvlText w:val="%3."/>
      <w:lvlJc w:val="right"/>
      <w:pPr>
        <w:tabs>
          <w:tab w:val="num" w:pos="4632"/>
        </w:tabs>
        <w:ind w:left="4632" w:hanging="180"/>
      </w:pPr>
    </w:lvl>
    <w:lvl w:ilvl="3" w:tplc="FFFFFFFF" w:tentative="1">
      <w:start w:val="1"/>
      <w:numFmt w:val="decimal"/>
      <w:lvlText w:val="%4."/>
      <w:lvlJc w:val="left"/>
      <w:pPr>
        <w:tabs>
          <w:tab w:val="num" w:pos="5352"/>
        </w:tabs>
        <w:ind w:left="5352" w:hanging="360"/>
      </w:pPr>
    </w:lvl>
    <w:lvl w:ilvl="4" w:tplc="FFFFFFFF" w:tentative="1">
      <w:start w:val="1"/>
      <w:numFmt w:val="lowerLetter"/>
      <w:lvlText w:val="%5."/>
      <w:lvlJc w:val="left"/>
      <w:pPr>
        <w:tabs>
          <w:tab w:val="num" w:pos="6072"/>
        </w:tabs>
        <w:ind w:left="6072" w:hanging="360"/>
      </w:pPr>
    </w:lvl>
    <w:lvl w:ilvl="5" w:tplc="FFFFFFFF" w:tentative="1">
      <w:start w:val="1"/>
      <w:numFmt w:val="lowerRoman"/>
      <w:lvlText w:val="%6."/>
      <w:lvlJc w:val="right"/>
      <w:pPr>
        <w:tabs>
          <w:tab w:val="num" w:pos="6792"/>
        </w:tabs>
        <w:ind w:left="6792" w:hanging="180"/>
      </w:pPr>
    </w:lvl>
    <w:lvl w:ilvl="6" w:tplc="FFFFFFFF" w:tentative="1">
      <w:start w:val="1"/>
      <w:numFmt w:val="decimal"/>
      <w:lvlText w:val="%7."/>
      <w:lvlJc w:val="left"/>
      <w:pPr>
        <w:tabs>
          <w:tab w:val="num" w:pos="7512"/>
        </w:tabs>
        <w:ind w:left="7512" w:hanging="360"/>
      </w:pPr>
    </w:lvl>
    <w:lvl w:ilvl="7" w:tplc="FFFFFFFF" w:tentative="1">
      <w:start w:val="1"/>
      <w:numFmt w:val="lowerLetter"/>
      <w:lvlText w:val="%8."/>
      <w:lvlJc w:val="left"/>
      <w:pPr>
        <w:tabs>
          <w:tab w:val="num" w:pos="8232"/>
        </w:tabs>
        <w:ind w:left="8232" w:hanging="360"/>
      </w:pPr>
    </w:lvl>
    <w:lvl w:ilvl="8" w:tplc="FFFFFFFF" w:tentative="1">
      <w:start w:val="1"/>
      <w:numFmt w:val="lowerRoman"/>
      <w:lvlText w:val="%9."/>
      <w:lvlJc w:val="right"/>
      <w:pPr>
        <w:tabs>
          <w:tab w:val="num" w:pos="8952"/>
        </w:tabs>
        <w:ind w:left="8952" w:hanging="180"/>
      </w:pPr>
    </w:lvl>
  </w:abstractNum>
  <w:abstractNum w:abstractNumId="26">
    <w:nsid w:val="51A90C51"/>
    <w:multiLevelType w:val="hybridMultilevel"/>
    <w:tmpl w:val="D5E2BCDE"/>
    <w:lvl w:ilvl="0" w:tplc="16A4DA00">
      <w:start w:val="8"/>
      <w:numFmt w:val="decimal"/>
      <w:lvlText w:val="%1."/>
      <w:lvlJc w:val="left"/>
      <w:pPr>
        <w:ind w:left="1650" w:hanging="360"/>
      </w:pPr>
      <w:rPr>
        <w:rFonts w:hint="default"/>
      </w:rPr>
    </w:lvl>
    <w:lvl w:ilvl="1" w:tplc="04190019" w:tentative="1">
      <w:start w:val="1"/>
      <w:numFmt w:val="lowerLetter"/>
      <w:lvlText w:val="%2."/>
      <w:lvlJc w:val="left"/>
      <w:pPr>
        <w:ind w:left="2370" w:hanging="360"/>
      </w:pPr>
    </w:lvl>
    <w:lvl w:ilvl="2" w:tplc="0419001B" w:tentative="1">
      <w:start w:val="1"/>
      <w:numFmt w:val="lowerRoman"/>
      <w:lvlText w:val="%3."/>
      <w:lvlJc w:val="right"/>
      <w:pPr>
        <w:ind w:left="3090" w:hanging="180"/>
      </w:pPr>
    </w:lvl>
    <w:lvl w:ilvl="3" w:tplc="0419000F" w:tentative="1">
      <w:start w:val="1"/>
      <w:numFmt w:val="decimal"/>
      <w:lvlText w:val="%4."/>
      <w:lvlJc w:val="left"/>
      <w:pPr>
        <w:ind w:left="3810" w:hanging="360"/>
      </w:pPr>
    </w:lvl>
    <w:lvl w:ilvl="4" w:tplc="04190019" w:tentative="1">
      <w:start w:val="1"/>
      <w:numFmt w:val="lowerLetter"/>
      <w:lvlText w:val="%5."/>
      <w:lvlJc w:val="left"/>
      <w:pPr>
        <w:ind w:left="4530" w:hanging="360"/>
      </w:pPr>
    </w:lvl>
    <w:lvl w:ilvl="5" w:tplc="0419001B" w:tentative="1">
      <w:start w:val="1"/>
      <w:numFmt w:val="lowerRoman"/>
      <w:lvlText w:val="%6."/>
      <w:lvlJc w:val="right"/>
      <w:pPr>
        <w:ind w:left="5250" w:hanging="180"/>
      </w:pPr>
    </w:lvl>
    <w:lvl w:ilvl="6" w:tplc="0419000F" w:tentative="1">
      <w:start w:val="1"/>
      <w:numFmt w:val="decimal"/>
      <w:lvlText w:val="%7."/>
      <w:lvlJc w:val="left"/>
      <w:pPr>
        <w:ind w:left="5970" w:hanging="360"/>
      </w:pPr>
    </w:lvl>
    <w:lvl w:ilvl="7" w:tplc="04190019" w:tentative="1">
      <w:start w:val="1"/>
      <w:numFmt w:val="lowerLetter"/>
      <w:lvlText w:val="%8."/>
      <w:lvlJc w:val="left"/>
      <w:pPr>
        <w:ind w:left="6690" w:hanging="360"/>
      </w:pPr>
    </w:lvl>
    <w:lvl w:ilvl="8" w:tplc="0419001B" w:tentative="1">
      <w:start w:val="1"/>
      <w:numFmt w:val="lowerRoman"/>
      <w:lvlText w:val="%9."/>
      <w:lvlJc w:val="right"/>
      <w:pPr>
        <w:ind w:left="7410" w:hanging="180"/>
      </w:pPr>
    </w:lvl>
  </w:abstractNum>
  <w:abstractNum w:abstractNumId="27">
    <w:nsid w:val="583D59AD"/>
    <w:multiLevelType w:val="singleLevel"/>
    <w:tmpl w:val="28523B48"/>
    <w:lvl w:ilvl="0">
      <w:start w:val="1"/>
      <w:numFmt w:val="decimal"/>
      <w:lvlText w:val="6.%1."/>
      <w:legacy w:legacy="1" w:legacySpace="0" w:legacyIndent="393"/>
      <w:lvlJc w:val="left"/>
      <w:pPr>
        <w:ind w:left="851" w:firstLine="0"/>
      </w:pPr>
      <w:rPr>
        <w:rFonts w:ascii="Times New Roman" w:hAnsi="Times New Roman" w:cs="Times New Roman" w:hint="default"/>
      </w:rPr>
    </w:lvl>
  </w:abstractNum>
  <w:abstractNum w:abstractNumId="28">
    <w:nsid w:val="5A181ADA"/>
    <w:multiLevelType w:val="multilevel"/>
    <w:tmpl w:val="A1561038"/>
    <w:lvl w:ilvl="0">
      <w:start w:val="10"/>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B38499D"/>
    <w:multiLevelType w:val="singleLevel"/>
    <w:tmpl w:val="B68EE5C2"/>
    <w:lvl w:ilvl="0">
      <w:start w:val="2"/>
      <w:numFmt w:val="decimal"/>
      <w:lvlText w:val="8.%1."/>
      <w:lvlJc w:val="left"/>
      <w:pPr>
        <w:tabs>
          <w:tab w:val="num" w:pos="1068"/>
        </w:tabs>
        <w:ind w:left="0" w:firstLine="0"/>
      </w:pPr>
      <w:rPr>
        <w:rFonts w:ascii="Franklin Gothic Book" w:hAnsi="Franklin Gothic Book" w:cs="Times New Roman" w:hint="default"/>
      </w:rPr>
    </w:lvl>
  </w:abstractNum>
  <w:abstractNum w:abstractNumId="30">
    <w:nsid w:val="5D1C4EF1"/>
    <w:multiLevelType w:val="hybridMultilevel"/>
    <w:tmpl w:val="8EE8D7D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nsid w:val="5EFB0B05"/>
    <w:multiLevelType w:val="singleLevel"/>
    <w:tmpl w:val="9850ABC6"/>
    <w:lvl w:ilvl="0">
      <w:start w:val="2"/>
      <w:numFmt w:val="decimal"/>
      <w:lvlText w:val="5.%1."/>
      <w:legacy w:legacy="1" w:legacySpace="0" w:legacyIndent="413"/>
      <w:lvlJc w:val="left"/>
      <w:pPr>
        <w:ind w:left="0" w:firstLine="0"/>
      </w:pPr>
      <w:rPr>
        <w:rFonts w:ascii="Franklin Gothic Book" w:hAnsi="Franklin Gothic Book" w:cs="Times New Roman" w:hint="default"/>
      </w:rPr>
    </w:lvl>
  </w:abstractNum>
  <w:abstractNum w:abstractNumId="32">
    <w:nsid w:val="65583B2E"/>
    <w:multiLevelType w:val="hybridMultilevel"/>
    <w:tmpl w:val="E864F606"/>
    <w:lvl w:ilvl="0" w:tplc="FFFFFFFF">
      <w:numFmt w:val="bullet"/>
      <w:lvlText w:val="-"/>
      <w:lvlJc w:val="left"/>
      <w:pPr>
        <w:tabs>
          <w:tab w:val="num" w:pos="1440"/>
        </w:tabs>
        <w:ind w:left="1440" w:hanging="360"/>
      </w:pPr>
      <w:rPr>
        <w:rFonts w:ascii="Times New Roman" w:eastAsia="Times New Roman" w:hAnsi="Times New Roman" w:cs="Times New Roman" w:hint="default"/>
      </w:rPr>
    </w:lvl>
    <w:lvl w:ilvl="1" w:tplc="FFFFFFFF">
      <w:start w:val="1"/>
      <w:numFmt w:val="decimal"/>
      <w:lvlText w:val="%2."/>
      <w:lvlJc w:val="left"/>
      <w:pPr>
        <w:tabs>
          <w:tab w:val="num" w:pos="2160"/>
        </w:tabs>
        <w:ind w:left="216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3">
    <w:nsid w:val="66C27585"/>
    <w:multiLevelType w:val="hybridMultilevel"/>
    <w:tmpl w:val="995AB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AAE54A8"/>
    <w:multiLevelType w:val="hybridMultilevel"/>
    <w:tmpl w:val="45403DF2"/>
    <w:lvl w:ilvl="0" w:tplc="FFFFFFFF">
      <w:start w:val="9"/>
      <w:numFmt w:val="decimal"/>
      <w:lvlText w:val="%1."/>
      <w:lvlJc w:val="left"/>
      <w:pPr>
        <w:tabs>
          <w:tab w:val="num" w:pos="3900"/>
        </w:tabs>
        <w:ind w:left="3900" w:hanging="360"/>
      </w:pPr>
      <w:rPr>
        <w:rFonts w:hint="default"/>
      </w:rPr>
    </w:lvl>
    <w:lvl w:ilvl="1" w:tplc="FFFFFFFF" w:tentative="1">
      <w:start w:val="1"/>
      <w:numFmt w:val="lowerLetter"/>
      <w:lvlText w:val="%2."/>
      <w:lvlJc w:val="left"/>
      <w:pPr>
        <w:tabs>
          <w:tab w:val="num" w:pos="4620"/>
        </w:tabs>
        <w:ind w:left="4620" w:hanging="360"/>
      </w:pPr>
    </w:lvl>
    <w:lvl w:ilvl="2" w:tplc="FFFFFFFF" w:tentative="1">
      <w:start w:val="1"/>
      <w:numFmt w:val="lowerRoman"/>
      <w:lvlText w:val="%3."/>
      <w:lvlJc w:val="right"/>
      <w:pPr>
        <w:tabs>
          <w:tab w:val="num" w:pos="5340"/>
        </w:tabs>
        <w:ind w:left="5340" w:hanging="180"/>
      </w:pPr>
    </w:lvl>
    <w:lvl w:ilvl="3" w:tplc="FFFFFFFF" w:tentative="1">
      <w:start w:val="1"/>
      <w:numFmt w:val="decimal"/>
      <w:lvlText w:val="%4."/>
      <w:lvlJc w:val="left"/>
      <w:pPr>
        <w:tabs>
          <w:tab w:val="num" w:pos="6060"/>
        </w:tabs>
        <w:ind w:left="6060" w:hanging="360"/>
      </w:pPr>
    </w:lvl>
    <w:lvl w:ilvl="4" w:tplc="FFFFFFFF" w:tentative="1">
      <w:start w:val="1"/>
      <w:numFmt w:val="lowerLetter"/>
      <w:lvlText w:val="%5."/>
      <w:lvlJc w:val="left"/>
      <w:pPr>
        <w:tabs>
          <w:tab w:val="num" w:pos="6780"/>
        </w:tabs>
        <w:ind w:left="6780" w:hanging="360"/>
      </w:pPr>
    </w:lvl>
    <w:lvl w:ilvl="5" w:tplc="FFFFFFFF" w:tentative="1">
      <w:start w:val="1"/>
      <w:numFmt w:val="lowerRoman"/>
      <w:lvlText w:val="%6."/>
      <w:lvlJc w:val="right"/>
      <w:pPr>
        <w:tabs>
          <w:tab w:val="num" w:pos="7500"/>
        </w:tabs>
        <w:ind w:left="7500" w:hanging="180"/>
      </w:pPr>
    </w:lvl>
    <w:lvl w:ilvl="6" w:tplc="FFFFFFFF" w:tentative="1">
      <w:start w:val="1"/>
      <w:numFmt w:val="decimal"/>
      <w:lvlText w:val="%7."/>
      <w:lvlJc w:val="left"/>
      <w:pPr>
        <w:tabs>
          <w:tab w:val="num" w:pos="8220"/>
        </w:tabs>
        <w:ind w:left="8220" w:hanging="360"/>
      </w:pPr>
    </w:lvl>
    <w:lvl w:ilvl="7" w:tplc="FFFFFFFF" w:tentative="1">
      <w:start w:val="1"/>
      <w:numFmt w:val="lowerLetter"/>
      <w:lvlText w:val="%8."/>
      <w:lvlJc w:val="left"/>
      <w:pPr>
        <w:tabs>
          <w:tab w:val="num" w:pos="8940"/>
        </w:tabs>
        <w:ind w:left="8940" w:hanging="360"/>
      </w:pPr>
    </w:lvl>
    <w:lvl w:ilvl="8" w:tplc="FFFFFFFF" w:tentative="1">
      <w:start w:val="1"/>
      <w:numFmt w:val="lowerRoman"/>
      <w:lvlText w:val="%9."/>
      <w:lvlJc w:val="right"/>
      <w:pPr>
        <w:tabs>
          <w:tab w:val="num" w:pos="9660"/>
        </w:tabs>
        <w:ind w:left="9660" w:hanging="180"/>
      </w:pPr>
    </w:lvl>
  </w:abstractNum>
  <w:abstractNum w:abstractNumId="35">
    <w:nsid w:val="76F205D6"/>
    <w:multiLevelType w:val="hybridMultilevel"/>
    <w:tmpl w:val="7128A1FA"/>
    <w:lvl w:ilvl="0" w:tplc="FFFFFFFF">
      <w:start w:val="9"/>
      <w:numFmt w:val="decimal"/>
      <w:lvlText w:val="%1."/>
      <w:lvlJc w:val="left"/>
      <w:pPr>
        <w:tabs>
          <w:tab w:val="num" w:pos="3900"/>
        </w:tabs>
        <w:ind w:left="3900" w:hanging="360"/>
      </w:pPr>
      <w:rPr>
        <w:rFonts w:hint="default"/>
      </w:rPr>
    </w:lvl>
    <w:lvl w:ilvl="1" w:tplc="FFFFFFFF" w:tentative="1">
      <w:start w:val="1"/>
      <w:numFmt w:val="lowerLetter"/>
      <w:lvlText w:val="%2."/>
      <w:lvlJc w:val="left"/>
      <w:pPr>
        <w:tabs>
          <w:tab w:val="num" w:pos="4620"/>
        </w:tabs>
        <w:ind w:left="4620" w:hanging="360"/>
      </w:pPr>
    </w:lvl>
    <w:lvl w:ilvl="2" w:tplc="FFFFFFFF" w:tentative="1">
      <w:start w:val="1"/>
      <w:numFmt w:val="lowerRoman"/>
      <w:lvlText w:val="%3."/>
      <w:lvlJc w:val="right"/>
      <w:pPr>
        <w:tabs>
          <w:tab w:val="num" w:pos="5340"/>
        </w:tabs>
        <w:ind w:left="5340" w:hanging="180"/>
      </w:pPr>
    </w:lvl>
    <w:lvl w:ilvl="3" w:tplc="FFFFFFFF" w:tentative="1">
      <w:start w:val="1"/>
      <w:numFmt w:val="decimal"/>
      <w:lvlText w:val="%4."/>
      <w:lvlJc w:val="left"/>
      <w:pPr>
        <w:tabs>
          <w:tab w:val="num" w:pos="6060"/>
        </w:tabs>
        <w:ind w:left="6060" w:hanging="360"/>
      </w:pPr>
    </w:lvl>
    <w:lvl w:ilvl="4" w:tplc="FFFFFFFF" w:tentative="1">
      <w:start w:val="1"/>
      <w:numFmt w:val="lowerLetter"/>
      <w:lvlText w:val="%5."/>
      <w:lvlJc w:val="left"/>
      <w:pPr>
        <w:tabs>
          <w:tab w:val="num" w:pos="6780"/>
        </w:tabs>
        <w:ind w:left="6780" w:hanging="360"/>
      </w:pPr>
    </w:lvl>
    <w:lvl w:ilvl="5" w:tplc="FFFFFFFF" w:tentative="1">
      <w:start w:val="1"/>
      <w:numFmt w:val="lowerRoman"/>
      <w:lvlText w:val="%6."/>
      <w:lvlJc w:val="right"/>
      <w:pPr>
        <w:tabs>
          <w:tab w:val="num" w:pos="7500"/>
        </w:tabs>
        <w:ind w:left="7500" w:hanging="180"/>
      </w:pPr>
    </w:lvl>
    <w:lvl w:ilvl="6" w:tplc="FFFFFFFF" w:tentative="1">
      <w:start w:val="1"/>
      <w:numFmt w:val="decimal"/>
      <w:lvlText w:val="%7."/>
      <w:lvlJc w:val="left"/>
      <w:pPr>
        <w:tabs>
          <w:tab w:val="num" w:pos="8220"/>
        </w:tabs>
        <w:ind w:left="8220" w:hanging="360"/>
      </w:pPr>
    </w:lvl>
    <w:lvl w:ilvl="7" w:tplc="FFFFFFFF" w:tentative="1">
      <w:start w:val="1"/>
      <w:numFmt w:val="lowerLetter"/>
      <w:lvlText w:val="%8."/>
      <w:lvlJc w:val="left"/>
      <w:pPr>
        <w:tabs>
          <w:tab w:val="num" w:pos="8940"/>
        </w:tabs>
        <w:ind w:left="8940" w:hanging="360"/>
      </w:pPr>
    </w:lvl>
    <w:lvl w:ilvl="8" w:tplc="FFFFFFFF" w:tentative="1">
      <w:start w:val="1"/>
      <w:numFmt w:val="lowerRoman"/>
      <w:lvlText w:val="%9."/>
      <w:lvlJc w:val="right"/>
      <w:pPr>
        <w:tabs>
          <w:tab w:val="num" w:pos="9660"/>
        </w:tabs>
        <w:ind w:left="9660" w:hanging="180"/>
      </w:pPr>
    </w:lvl>
  </w:abstractNum>
  <w:abstractNum w:abstractNumId="36">
    <w:nsid w:val="779618AF"/>
    <w:multiLevelType w:val="hybridMultilevel"/>
    <w:tmpl w:val="285EF092"/>
    <w:lvl w:ilvl="0" w:tplc="FFFFFFFF">
      <w:start w:val="6"/>
      <w:numFmt w:val="decimal"/>
      <w:lvlText w:val="%1."/>
      <w:lvlJc w:val="left"/>
      <w:pPr>
        <w:tabs>
          <w:tab w:val="num" w:pos="4046"/>
        </w:tabs>
        <w:ind w:left="4046" w:hanging="360"/>
      </w:pPr>
      <w:rPr>
        <w:rFonts w:hint="default"/>
      </w:rPr>
    </w:lvl>
    <w:lvl w:ilvl="1" w:tplc="FFFFFFFF" w:tentative="1">
      <w:start w:val="1"/>
      <w:numFmt w:val="lowerLetter"/>
      <w:lvlText w:val="%2."/>
      <w:lvlJc w:val="left"/>
      <w:pPr>
        <w:tabs>
          <w:tab w:val="num" w:pos="4766"/>
        </w:tabs>
        <w:ind w:left="4766" w:hanging="360"/>
      </w:pPr>
    </w:lvl>
    <w:lvl w:ilvl="2" w:tplc="FFFFFFFF" w:tentative="1">
      <w:start w:val="1"/>
      <w:numFmt w:val="lowerRoman"/>
      <w:lvlText w:val="%3."/>
      <w:lvlJc w:val="right"/>
      <w:pPr>
        <w:tabs>
          <w:tab w:val="num" w:pos="5486"/>
        </w:tabs>
        <w:ind w:left="5486" w:hanging="180"/>
      </w:pPr>
    </w:lvl>
    <w:lvl w:ilvl="3" w:tplc="FFFFFFFF" w:tentative="1">
      <w:start w:val="1"/>
      <w:numFmt w:val="decimal"/>
      <w:lvlText w:val="%4."/>
      <w:lvlJc w:val="left"/>
      <w:pPr>
        <w:tabs>
          <w:tab w:val="num" w:pos="6206"/>
        </w:tabs>
        <w:ind w:left="6206" w:hanging="360"/>
      </w:pPr>
    </w:lvl>
    <w:lvl w:ilvl="4" w:tplc="FFFFFFFF" w:tentative="1">
      <w:start w:val="1"/>
      <w:numFmt w:val="lowerLetter"/>
      <w:lvlText w:val="%5."/>
      <w:lvlJc w:val="left"/>
      <w:pPr>
        <w:tabs>
          <w:tab w:val="num" w:pos="6926"/>
        </w:tabs>
        <w:ind w:left="6926" w:hanging="360"/>
      </w:pPr>
    </w:lvl>
    <w:lvl w:ilvl="5" w:tplc="FFFFFFFF" w:tentative="1">
      <w:start w:val="1"/>
      <w:numFmt w:val="lowerRoman"/>
      <w:lvlText w:val="%6."/>
      <w:lvlJc w:val="right"/>
      <w:pPr>
        <w:tabs>
          <w:tab w:val="num" w:pos="7646"/>
        </w:tabs>
        <w:ind w:left="7646" w:hanging="180"/>
      </w:pPr>
    </w:lvl>
    <w:lvl w:ilvl="6" w:tplc="FFFFFFFF" w:tentative="1">
      <w:start w:val="1"/>
      <w:numFmt w:val="decimal"/>
      <w:lvlText w:val="%7."/>
      <w:lvlJc w:val="left"/>
      <w:pPr>
        <w:tabs>
          <w:tab w:val="num" w:pos="8366"/>
        </w:tabs>
        <w:ind w:left="8366" w:hanging="360"/>
      </w:pPr>
    </w:lvl>
    <w:lvl w:ilvl="7" w:tplc="FFFFFFFF" w:tentative="1">
      <w:start w:val="1"/>
      <w:numFmt w:val="lowerLetter"/>
      <w:lvlText w:val="%8."/>
      <w:lvlJc w:val="left"/>
      <w:pPr>
        <w:tabs>
          <w:tab w:val="num" w:pos="9086"/>
        </w:tabs>
        <w:ind w:left="9086" w:hanging="360"/>
      </w:pPr>
    </w:lvl>
    <w:lvl w:ilvl="8" w:tplc="FFFFFFFF" w:tentative="1">
      <w:start w:val="1"/>
      <w:numFmt w:val="lowerRoman"/>
      <w:lvlText w:val="%9."/>
      <w:lvlJc w:val="right"/>
      <w:pPr>
        <w:tabs>
          <w:tab w:val="num" w:pos="9806"/>
        </w:tabs>
        <w:ind w:left="9806" w:hanging="180"/>
      </w:pPr>
    </w:lvl>
  </w:abstractNum>
  <w:abstractNum w:abstractNumId="37">
    <w:nsid w:val="77E731EC"/>
    <w:multiLevelType w:val="hybridMultilevel"/>
    <w:tmpl w:val="D9B6B010"/>
    <w:lvl w:ilvl="0" w:tplc="FFFFFFFF">
      <w:start w:val="9"/>
      <w:numFmt w:val="decimal"/>
      <w:lvlText w:val="%1."/>
      <w:lvlJc w:val="left"/>
      <w:pPr>
        <w:tabs>
          <w:tab w:val="num" w:pos="4046"/>
        </w:tabs>
        <w:ind w:left="4046"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8">
    <w:nsid w:val="7A9E5C40"/>
    <w:multiLevelType w:val="hybridMultilevel"/>
    <w:tmpl w:val="75E2F530"/>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9">
    <w:nsid w:val="7BCC13B6"/>
    <w:multiLevelType w:val="multilevel"/>
    <w:tmpl w:val="9D16DD4C"/>
    <w:lvl w:ilvl="0">
      <w:start w:val="10"/>
      <w:numFmt w:val="decimal"/>
      <w:lvlText w:val="%1."/>
      <w:lvlJc w:val="left"/>
      <w:pPr>
        <w:ind w:left="480" w:hanging="480"/>
      </w:pPr>
      <w:rPr>
        <w:rFonts w:hint="default"/>
      </w:rPr>
    </w:lvl>
    <w:lvl w:ilvl="1">
      <w:start w:val="2"/>
      <w:numFmt w:val="decimal"/>
      <w:lvlText w:val="%1.%2."/>
      <w:lvlJc w:val="left"/>
      <w:pPr>
        <w:ind w:left="960" w:hanging="48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num>
  <w:num w:numId="3">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 w:ilvl="0">
        <w:numFmt w:val="bullet"/>
        <w:lvlText w:val="-"/>
        <w:legacy w:legacy="1" w:legacySpace="0" w:legacyIndent="120"/>
        <w:lvlJc w:val="left"/>
        <w:pPr>
          <w:ind w:left="0" w:firstLine="0"/>
        </w:pPr>
        <w:rPr>
          <w:rFonts w:ascii="Times New Roman" w:hAnsi="Times New Roman" w:cs="Times New Roman" w:hint="default"/>
        </w:rPr>
      </w:lvl>
    </w:lvlOverride>
  </w:num>
  <w:num w:numId="5">
    <w:abstractNumId w:val="31"/>
    <w:lvlOverride w:ilvl="0">
      <w:startOverride w:val="2"/>
    </w:lvlOverride>
  </w:num>
  <w:num w:numId="6">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num>
  <w:num w:numId="8">
    <w:abstractNumId w:val="20"/>
    <w:lvlOverride w:ilvl="0">
      <w:startOverride w:val="1"/>
    </w:lvlOverride>
  </w:num>
  <w:num w:numId="9">
    <w:abstractNumId w:val="29"/>
    <w:lvlOverride w:ilvl="0">
      <w:startOverride w:val="2"/>
    </w:lvlOverride>
  </w:num>
  <w:num w:numId="10">
    <w:abstractNumId w:val="8"/>
    <w:lvlOverride w:ilvl="0">
      <w:startOverride w:val="5"/>
    </w:lvlOverride>
  </w:num>
  <w:num w:numId="11">
    <w:abstractNumId w:val="37"/>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num>
  <w:num w:numId="13">
    <w:abstractNumId w:val="15"/>
  </w:num>
  <w:num w:numId="14">
    <w:abstractNumId w:val="34"/>
  </w:num>
  <w:num w:numId="15">
    <w:abstractNumId w:val="35"/>
  </w:num>
  <w:num w:numId="16">
    <w:abstractNumId w:val="25"/>
  </w:num>
  <w:num w:numId="17">
    <w:abstractNumId w:val="14"/>
  </w:num>
  <w:num w:numId="18">
    <w:abstractNumId w:val="38"/>
  </w:num>
  <w:num w:numId="19">
    <w:abstractNumId w:val="36"/>
  </w:num>
  <w:num w:numId="20">
    <w:abstractNumId w:val="22"/>
  </w:num>
  <w:num w:numId="21">
    <w:abstractNumId w:val="30"/>
  </w:num>
  <w:num w:numId="22">
    <w:abstractNumId w:val="2"/>
  </w:num>
  <w:num w:numId="23">
    <w:abstractNumId w:val="18"/>
  </w:num>
  <w:num w:numId="24">
    <w:abstractNumId w:val="23"/>
  </w:num>
  <w:num w:numId="25">
    <w:abstractNumId w:val="39"/>
  </w:num>
  <w:num w:numId="26">
    <w:abstractNumId w:val="28"/>
  </w:num>
  <w:num w:numId="27">
    <w:abstractNumId w:val="5"/>
  </w:num>
  <w:num w:numId="28">
    <w:abstractNumId w:val="21"/>
  </w:num>
  <w:num w:numId="29">
    <w:abstractNumId w:val="13"/>
  </w:num>
  <w:num w:numId="30">
    <w:abstractNumId w:val="6"/>
  </w:num>
  <w:num w:numId="31">
    <w:abstractNumId w:val="12"/>
  </w:num>
  <w:num w:numId="32">
    <w:abstractNumId w:val="19"/>
  </w:num>
  <w:num w:numId="33">
    <w:abstractNumId w:val="24"/>
  </w:num>
  <w:num w:numId="34">
    <w:abstractNumId w:val="33"/>
  </w:num>
  <w:num w:numId="35">
    <w:abstractNumId w:val="10"/>
  </w:num>
  <w:num w:numId="36">
    <w:abstractNumId w:val="4"/>
  </w:num>
  <w:num w:numId="37">
    <w:abstractNumId w:val="3"/>
  </w:num>
  <w:num w:numId="38">
    <w:abstractNumId w:val="11"/>
  </w:num>
  <w:num w:numId="39">
    <w:abstractNumId w:val="16"/>
  </w:num>
  <w:num w:numId="40">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drawingGridHorizontalSpacing w:val="100"/>
  <w:displayHorizontalDrawingGridEvery w:val="2"/>
  <w:characterSpacingControl w:val="doNotCompress"/>
  <w:hdrShapeDefaults>
    <o:shapedefaults v:ext="edit" spidmax="3074"/>
  </w:hdrShapeDefaults>
  <w:footnotePr>
    <w:footnote w:id="0"/>
    <w:footnote w:id="1"/>
  </w:footnotePr>
  <w:endnotePr>
    <w:endnote w:id="0"/>
    <w:endnote w:id="1"/>
  </w:endnotePr>
  <w:compat/>
  <w:rsids>
    <w:rsidRoot w:val="00017742"/>
    <w:rsid w:val="000017EE"/>
    <w:rsid w:val="0001161A"/>
    <w:rsid w:val="00044DD3"/>
    <w:rsid w:val="00052D78"/>
    <w:rsid w:val="00053341"/>
    <w:rsid w:val="00053E87"/>
    <w:rsid w:val="00054009"/>
    <w:rsid w:val="0006021A"/>
    <w:rsid w:val="00067E3F"/>
    <w:rsid w:val="00070B21"/>
    <w:rsid w:val="000734B9"/>
    <w:rsid w:val="000830C2"/>
    <w:rsid w:val="00085191"/>
    <w:rsid w:val="00095AFE"/>
    <w:rsid w:val="00096DC7"/>
    <w:rsid w:val="000A1B94"/>
    <w:rsid w:val="000A43A4"/>
    <w:rsid w:val="000B32B7"/>
    <w:rsid w:val="000C277A"/>
    <w:rsid w:val="000E2FF1"/>
    <w:rsid w:val="000F0E95"/>
    <w:rsid w:val="00103A29"/>
    <w:rsid w:val="00104F63"/>
    <w:rsid w:val="00121738"/>
    <w:rsid w:val="00130368"/>
    <w:rsid w:val="00131123"/>
    <w:rsid w:val="00133001"/>
    <w:rsid w:val="00135EB0"/>
    <w:rsid w:val="001369DC"/>
    <w:rsid w:val="00141E4E"/>
    <w:rsid w:val="00142AB1"/>
    <w:rsid w:val="00147C02"/>
    <w:rsid w:val="00147D67"/>
    <w:rsid w:val="00163DA8"/>
    <w:rsid w:val="001703EE"/>
    <w:rsid w:val="0017261E"/>
    <w:rsid w:val="001750E0"/>
    <w:rsid w:val="00177085"/>
    <w:rsid w:val="00183E75"/>
    <w:rsid w:val="00191DF1"/>
    <w:rsid w:val="00193ECA"/>
    <w:rsid w:val="00194C4F"/>
    <w:rsid w:val="00196390"/>
    <w:rsid w:val="001B4778"/>
    <w:rsid w:val="001C4A07"/>
    <w:rsid w:val="001C6836"/>
    <w:rsid w:val="001D2F99"/>
    <w:rsid w:val="001E324D"/>
    <w:rsid w:val="001E3DA7"/>
    <w:rsid w:val="001E79F2"/>
    <w:rsid w:val="001F5D9D"/>
    <w:rsid w:val="00213E17"/>
    <w:rsid w:val="00216E07"/>
    <w:rsid w:val="002178A9"/>
    <w:rsid w:val="00221934"/>
    <w:rsid w:val="002328E4"/>
    <w:rsid w:val="0024328F"/>
    <w:rsid w:val="002465EE"/>
    <w:rsid w:val="00252F35"/>
    <w:rsid w:val="00263627"/>
    <w:rsid w:val="002676C0"/>
    <w:rsid w:val="00281EC6"/>
    <w:rsid w:val="00286907"/>
    <w:rsid w:val="00294101"/>
    <w:rsid w:val="002B0C8B"/>
    <w:rsid w:val="002D7030"/>
    <w:rsid w:val="002E0243"/>
    <w:rsid w:val="002E09A2"/>
    <w:rsid w:val="002E57E2"/>
    <w:rsid w:val="002F194B"/>
    <w:rsid w:val="0030073A"/>
    <w:rsid w:val="00311A59"/>
    <w:rsid w:val="00321C78"/>
    <w:rsid w:val="003311DD"/>
    <w:rsid w:val="00336D37"/>
    <w:rsid w:val="00337164"/>
    <w:rsid w:val="003374B7"/>
    <w:rsid w:val="003402EF"/>
    <w:rsid w:val="0034057E"/>
    <w:rsid w:val="00343073"/>
    <w:rsid w:val="003670C0"/>
    <w:rsid w:val="003738AA"/>
    <w:rsid w:val="0038170A"/>
    <w:rsid w:val="003820A3"/>
    <w:rsid w:val="00382257"/>
    <w:rsid w:val="00394B04"/>
    <w:rsid w:val="003A0030"/>
    <w:rsid w:val="003B59DD"/>
    <w:rsid w:val="003D3A41"/>
    <w:rsid w:val="00401321"/>
    <w:rsid w:val="00404F67"/>
    <w:rsid w:val="00422641"/>
    <w:rsid w:val="0042549A"/>
    <w:rsid w:val="00426E35"/>
    <w:rsid w:val="00430B20"/>
    <w:rsid w:val="0043103B"/>
    <w:rsid w:val="004316B4"/>
    <w:rsid w:val="0043306A"/>
    <w:rsid w:val="00434352"/>
    <w:rsid w:val="00442229"/>
    <w:rsid w:val="00447EB8"/>
    <w:rsid w:val="00462EF7"/>
    <w:rsid w:val="004630DF"/>
    <w:rsid w:val="00483918"/>
    <w:rsid w:val="00485151"/>
    <w:rsid w:val="004B2EA0"/>
    <w:rsid w:val="004B54AA"/>
    <w:rsid w:val="004B6862"/>
    <w:rsid w:val="004C7687"/>
    <w:rsid w:val="004D0403"/>
    <w:rsid w:val="004D141F"/>
    <w:rsid w:val="004F0B64"/>
    <w:rsid w:val="004F2977"/>
    <w:rsid w:val="00500DD3"/>
    <w:rsid w:val="00502FA9"/>
    <w:rsid w:val="00511DC8"/>
    <w:rsid w:val="00513847"/>
    <w:rsid w:val="005141B6"/>
    <w:rsid w:val="0051548C"/>
    <w:rsid w:val="00515BB4"/>
    <w:rsid w:val="00517170"/>
    <w:rsid w:val="00517946"/>
    <w:rsid w:val="0053223B"/>
    <w:rsid w:val="00533E1A"/>
    <w:rsid w:val="0055378B"/>
    <w:rsid w:val="005570B8"/>
    <w:rsid w:val="005643D8"/>
    <w:rsid w:val="0056560F"/>
    <w:rsid w:val="00565D16"/>
    <w:rsid w:val="0056761D"/>
    <w:rsid w:val="005775CB"/>
    <w:rsid w:val="0057798E"/>
    <w:rsid w:val="00585508"/>
    <w:rsid w:val="0059160C"/>
    <w:rsid w:val="005A1DF7"/>
    <w:rsid w:val="005A4167"/>
    <w:rsid w:val="005B2AB9"/>
    <w:rsid w:val="005B3978"/>
    <w:rsid w:val="005B47CB"/>
    <w:rsid w:val="005D607F"/>
    <w:rsid w:val="005D6EE1"/>
    <w:rsid w:val="005E075E"/>
    <w:rsid w:val="005E0A3D"/>
    <w:rsid w:val="005E2968"/>
    <w:rsid w:val="005F70BA"/>
    <w:rsid w:val="00603301"/>
    <w:rsid w:val="00615C56"/>
    <w:rsid w:val="00625431"/>
    <w:rsid w:val="00641F95"/>
    <w:rsid w:val="00643D24"/>
    <w:rsid w:val="0065112C"/>
    <w:rsid w:val="006514E5"/>
    <w:rsid w:val="0065564A"/>
    <w:rsid w:val="00657518"/>
    <w:rsid w:val="00657EF8"/>
    <w:rsid w:val="006843A0"/>
    <w:rsid w:val="006935C0"/>
    <w:rsid w:val="00695331"/>
    <w:rsid w:val="006A35AD"/>
    <w:rsid w:val="006A395D"/>
    <w:rsid w:val="006A5DD9"/>
    <w:rsid w:val="006A6EA8"/>
    <w:rsid w:val="006B2215"/>
    <w:rsid w:val="006B2BF8"/>
    <w:rsid w:val="006B2DA2"/>
    <w:rsid w:val="006B3A1F"/>
    <w:rsid w:val="006E0A28"/>
    <w:rsid w:val="006E0DA5"/>
    <w:rsid w:val="006F2AFB"/>
    <w:rsid w:val="006F2BB4"/>
    <w:rsid w:val="006F40E2"/>
    <w:rsid w:val="006F6729"/>
    <w:rsid w:val="006F704F"/>
    <w:rsid w:val="007034BE"/>
    <w:rsid w:val="00732C4B"/>
    <w:rsid w:val="007341D6"/>
    <w:rsid w:val="007353CA"/>
    <w:rsid w:val="00746DFB"/>
    <w:rsid w:val="00750108"/>
    <w:rsid w:val="00756091"/>
    <w:rsid w:val="00757289"/>
    <w:rsid w:val="00775564"/>
    <w:rsid w:val="00782B7B"/>
    <w:rsid w:val="00784084"/>
    <w:rsid w:val="00784CF8"/>
    <w:rsid w:val="00785F3A"/>
    <w:rsid w:val="00792B11"/>
    <w:rsid w:val="007A40FF"/>
    <w:rsid w:val="007A6A78"/>
    <w:rsid w:val="007B3A67"/>
    <w:rsid w:val="007C0126"/>
    <w:rsid w:val="007D4BA6"/>
    <w:rsid w:val="007D5F75"/>
    <w:rsid w:val="007F6477"/>
    <w:rsid w:val="007F7D83"/>
    <w:rsid w:val="00800F3E"/>
    <w:rsid w:val="008015D4"/>
    <w:rsid w:val="00805FFD"/>
    <w:rsid w:val="00812012"/>
    <w:rsid w:val="008129B7"/>
    <w:rsid w:val="0081362B"/>
    <w:rsid w:val="00814135"/>
    <w:rsid w:val="008157C6"/>
    <w:rsid w:val="00817515"/>
    <w:rsid w:val="00821D30"/>
    <w:rsid w:val="00823BA5"/>
    <w:rsid w:val="00826464"/>
    <w:rsid w:val="00835656"/>
    <w:rsid w:val="0083770A"/>
    <w:rsid w:val="00842A47"/>
    <w:rsid w:val="008462A7"/>
    <w:rsid w:val="008971F5"/>
    <w:rsid w:val="008A0EDA"/>
    <w:rsid w:val="008A383F"/>
    <w:rsid w:val="008A6622"/>
    <w:rsid w:val="008A6D61"/>
    <w:rsid w:val="008C620B"/>
    <w:rsid w:val="008E1602"/>
    <w:rsid w:val="008E35BC"/>
    <w:rsid w:val="008E7671"/>
    <w:rsid w:val="008F392E"/>
    <w:rsid w:val="008F42F7"/>
    <w:rsid w:val="0091334A"/>
    <w:rsid w:val="0091348A"/>
    <w:rsid w:val="00920088"/>
    <w:rsid w:val="00933DE2"/>
    <w:rsid w:val="00933EBC"/>
    <w:rsid w:val="00934001"/>
    <w:rsid w:val="009624B9"/>
    <w:rsid w:val="00970CA6"/>
    <w:rsid w:val="0097318A"/>
    <w:rsid w:val="00973601"/>
    <w:rsid w:val="00975658"/>
    <w:rsid w:val="0098244C"/>
    <w:rsid w:val="00992E38"/>
    <w:rsid w:val="00993999"/>
    <w:rsid w:val="009A67D5"/>
    <w:rsid w:val="009A6E2C"/>
    <w:rsid w:val="009C2DC9"/>
    <w:rsid w:val="009D2403"/>
    <w:rsid w:val="009D245A"/>
    <w:rsid w:val="009D40D8"/>
    <w:rsid w:val="009E14BA"/>
    <w:rsid w:val="009E455B"/>
    <w:rsid w:val="00A051FC"/>
    <w:rsid w:val="00A11A8D"/>
    <w:rsid w:val="00A127A3"/>
    <w:rsid w:val="00A2002E"/>
    <w:rsid w:val="00A3253E"/>
    <w:rsid w:val="00A32A42"/>
    <w:rsid w:val="00A36E20"/>
    <w:rsid w:val="00A42706"/>
    <w:rsid w:val="00A42DD8"/>
    <w:rsid w:val="00A505B3"/>
    <w:rsid w:val="00A50AD8"/>
    <w:rsid w:val="00A52541"/>
    <w:rsid w:val="00A60AE1"/>
    <w:rsid w:val="00A66FFC"/>
    <w:rsid w:val="00A76049"/>
    <w:rsid w:val="00A83191"/>
    <w:rsid w:val="00A865F5"/>
    <w:rsid w:val="00A96DF5"/>
    <w:rsid w:val="00AA5577"/>
    <w:rsid w:val="00AA6AF3"/>
    <w:rsid w:val="00AB27C3"/>
    <w:rsid w:val="00AC4242"/>
    <w:rsid w:val="00AE1BDC"/>
    <w:rsid w:val="00AE4ED1"/>
    <w:rsid w:val="00B0031C"/>
    <w:rsid w:val="00B02321"/>
    <w:rsid w:val="00B0550F"/>
    <w:rsid w:val="00B36110"/>
    <w:rsid w:val="00B44631"/>
    <w:rsid w:val="00B53665"/>
    <w:rsid w:val="00B5485B"/>
    <w:rsid w:val="00B564CC"/>
    <w:rsid w:val="00B7630E"/>
    <w:rsid w:val="00B81E0E"/>
    <w:rsid w:val="00B91DAA"/>
    <w:rsid w:val="00BA15F1"/>
    <w:rsid w:val="00BA2AD0"/>
    <w:rsid w:val="00BA6EB8"/>
    <w:rsid w:val="00BB5409"/>
    <w:rsid w:val="00BB7B20"/>
    <w:rsid w:val="00BB7CAB"/>
    <w:rsid w:val="00BD5833"/>
    <w:rsid w:val="00BD6B3F"/>
    <w:rsid w:val="00BE4889"/>
    <w:rsid w:val="00BF2581"/>
    <w:rsid w:val="00BF4A85"/>
    <w:rsid w:val="00BF7C03"/>
    <w:rsid w:val="00C03494"/>
    <w:rsid w:val="00C325E8"/>
    <w:rsid w:val="00C500A0"/>
    <w:rsid w:val="00C5457D"/>
    <w:rsid w:val="00C610F2"/>
    <w:rsid w:val="00C672DA"/>
    <w:rsid w:val="00C72803"/>
    <w:rsid w:val="00C72B27"/>
    <w:rsid w:val="00C73CEA"/>
    <w:rsid w:val="00C77717"/>
    <w:rsid w:val="00C9191D"/>
    <w:rsid w:val="00C925C5"/>
    <w:rsid w:val="00C94A8E"/>
    <w:rsid w:val="00CA2E2F"/>
    <w:rsid w:val="00CC705C"/>
    <w:rsid w:val="00CE39DE"/>
    <w:rsid w:val="00D03606"/>
    <w:rsid w:val="00D0456D"/>
    <w:rsid w:val="00D058B9"/>
    <w:rsid w:val="00D058DE"/>
    <w:rsid w:val="00D14618"/>
    <w:rsid w:val="00D15288"/>
    <w:rsid w:val="00D20B99"/>
    <w:rsid w:val="00D23202"/>
    <w:rsid w:val="00D23F90"/>
    <w:rsid w:val="00D444B7"/>
    <w:rsid w:val="00D4643E"/>
    <w:rsid w:val="00D476F6"/>
    <w:rsid w:val="00D52541"/>
    <w:rsid w:val="00D64DA9"/>
    <w:rsid w:val="00D70782"/>
    <w:rsid w:val="00D71A70"/>
    <w:rsid w:val="00D905C3"/>
    <w:rsid w:val="00D906BE"/>
    <w:rsid w:val="00D93F34"/>
    <w:rsid w:val="00D940C6"/>
    <w:rsid w:val="00DA267E"/>
    <w:rsid w:val="00DA6788"/>
    <w:rsid w:val="00DA7BEA"/>
    <w:rsid w:val="00DB0FC7"/>
    <w:rsid w:val="00DC1836"/>
    <w:rsid w:val="00DC3568"/>
    <w:rsid w:val="00DE1011"/>
    <w:rsid w:val="00DF50B1"/>
    <w:rsid w:val="00DF7B6B"/>
    <w:rsid w:val="00E038F3"/>
    <w:rsid w:val="00E11085"/>
    <w:rsid w:val="00E15956"/>
    <w:rsid w:val="00E17FE1"/>
    <w:rsid w:val="00E3319C"/>
    <w:rsid w:val="00E36FCB"/>
    <w:rsid w:val="00E45DAB"/>
    <w:rsid w:val="00E51D23"/>
    <w:rsid w:val="00E541D1"/>
    <w:rsid w:val="00E5685D"/>
    <w:rsid w:val="00E6297E"/>
    <w:rsid w:val="00E81FCC"/>
    <w:rsid w:val="00E85E02"/>
    <w:rsid w:val="00E90485"/>
    <w:rsid w:val="00E91B2F"/>
    <w:rsid w:val="00E97E75"/>
    <w:rsid w:val="00EA11F3"/>
    <w:rsid w:val="00EA11FA"/>
    <w:rsid w:val="00EA1CA7"/>
    <w:rsid w:val="00EB267A"/>
    <w:rsid w:val="00EC2A32"/>
    <w:rsid w:val="00ED14C6"/>
    <w:rsid w:val="00ED7D4A"/>
    <w:rsid w:val="00EE5C54"/>
    <w:rsid w:val="00EE6424"/>
    <w:rsid w:val="00EF5C63"/>
    <w:rsid w:val="00EF7D1E"/>
    <w:rsid w:val="00F00409"/>
    <w:rsid w:val="00F305E7"/>
    <w:rsid w:val="00F34904"/>
    <w:rsid w:val="00F459F5"/>
    <w:rsid w:val="00F61BC3"/>
    <w:rsid w:val="00F76584"/>
    <w:rsid w:val="00F8143B"/>
    <w:rsid w:val="00F81F45"/>
    <w:rsid w:val="00F856BD"/>
    <w:rsid w:val="00F861A3"/>
    <w:rsid w:val="00F91A4E"/>
    <w:rsid w:val="00FA3707"/>
    <w:rsid w:val="00FA4CCE"/>
    <w:rsid w:val="00FA519C"/>
    <w:rsid w:val="00FA63FB"/>
    <w:rsid w:val="00FB210C"/>
    <w:rsid w:val="00FB5D84"/>
    <w:rsid w:val="00FC1BDD"/>
    <w:rsid w:val="00FC71F2"/>
    <w:rsid w:val="00FD1AF2"/>
    <w:rsid w:val="00FD240B"/>
    <w:rsid w:val="00FD7808"/>
    <w:rsid w:val="00FE0419"/>
    <w:rsid w:val="00FE1A54"/>
    <w:rsid w:val="00FE4E62"/>
    <w:rsid w:val="00FE59DD"/>
    <w:rsid w:val="00FF263A"/>
    <w:rsid w:val="00FF26BE"/>
    <w:rsid w:val="00FF3F46"/>
    <w:rsid w:val="00FF648E"/>
    <w:rsid w:val="00FF7E6E"/>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44B7"/>
    <w:pPr>
      <w:widowControl w:val="0"/>
      <w:autoSpaceDE w:val="0"/>
      <w:autoSpaceDN w:val="0"/>
      <w:adjustRightInd w:val="0"/>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2">
    <w:name w:val="Body Text Indent 2"/>
    <w:basedOn w:val="a"/>
    <w:rsid w:val="00017742"/>
    <w:pPr>
      <w:widowControl/>
      <w:autoSpaceDE/>
      <w:autoSpaceDN/>
      <w:adjustRightInd/>
      <w:ind w:firstLine="643"/>
      <w:jc w:val="both"/>
    </w:pPr>
    <w:rPr>
      <w:sz w:val="24"/>
      <w:szCs w:val="24"/>
    </w:rPr>
  </w:style>
  <w:style w:type="paragraph" w:styleId="a3">
    <w:name w:val="Balloon Text"/>
    <w:basedOn w:val="a"/>
    <w:link w:val="a4"/>
    <w:uiPriority w:val="99"/>
    <w:semiHidden/>
    <w:rsid w:val="006002ED"/>
    <w:rPr>
      <w:rFonts w:ascii="Tahoma" w:hAnsi="Tahoma"/>
      <w:sz w:val="16"/>
      <w:szCs w:val="16"/>
      <w:lang/>
    </w:rPr>
  </w:style>
  <w:style w:type="paragraph" w:customStyle="1" w:styleId="1">
    <w:name w:val="Указатель1"/>
    <w:basedOn w:val="a"/>
    <w:rsid w:val="00396558"/>
    <w:pPr>
      <w:widowControl/>
      <w:suppressLineNumbers/>
      <w:suppressAutoHyphens/>
      <w:autoSpaceDE/>
      <w:autoSpaceDN/>
      <w:adjustRightInd/>
    </w:pPr>
    <w:rPr>
      <w:rFonts w:cs="Tahoma"/>
      <w:lang w:eastAsia="ar-SA"/>
    </w:rPr>
  </w:style>
  <w:style w:type="paragraph" w:customStyle="1" w:styleId="ConsNormal">
    <w:name w:val="ConsNormal"/>
    <w:rsid w:val="00A96AE2"/>
    <w:pPr>
      <w:widowControl w:val="0"/>
      <w:autoSpaceDE w:val="0"/>
      <w:autoSpaceDN w:val="0"/>
      <w:adjustRightInd w:val="0"/>
      <w:ind w:right="19772" w:firstLine="720"/>
    </w:pPr>
    <w:rPr>
      <w:rFonts w:ascii="Arial" w:hAnsi="Arial" w:cs="Arial"/>
    </w:rPr>
  </w:style>
  <w:style w:type="character" w:styleId="a5">
    <w:name w:val="footnote reference"/>
    <w:rsid w:val="00A96AE2"/>
    <w:rPr>
      <w:vertAlign w:val="superscript"/>
    </w:rPr>
  </w:style>
  <w:style w:type="character" w:styleId="a6">
    <w:name w:val="Hyperlink"/>
    <w:uiPriority w:val="99"/>
    <w:unhideWhenUsed/>
    <w:rsid w:val="00C6791A"/>
    <w:rPr>
      <w:color w:val="0000FF"/>
      <w:u w:val="single"/>
    </w:rPr>
  </w:style>
  <w:style w:type="character" w:styleId="a7">
    <w:name w:val="FollowedHyperlink"/>
    <w:uiPriority w:val="99"/>
    <w:unhideWhenUsed/>
    <w:rsid w:val="00C6791A"/>
    <w:rPr>
      <w:color w:val="800080"/>
      <w:u w:val="single"/>
    </w:rPr>
  </w:style>
  <w:style w:type="table" w:styleId="a8">
    <w:name w:val="Table Grid"/>
    <w:basedOn w:val="a1"/>
    <w:uiPriority w:val="39"/>
    <w:rsid w:val="004378A2"/>
    <w:rPr>
      <w:rFonts w:ascii="Calibri" w:hAnsi="Calibri" w:cs="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annotation reference"/>
    <w:rsid w:val="002E57E2"/>
    <w:rPr>
      <w:sz w:val="16"/>
      <w:szCs w:val="16"/>
    </w:rPr>
  </w:style>
  <w:style w:type="paragraph" w:styleId="aa">
    <w:name w:val="annotation text"/>
    <w:basedOn w:val="a"/>
    <w:link w:val="ab"/>
    <w:rsid w:val="002E57E2"/>
  </w:style>
  <w:style w:type="character" w:customStyle="1" w:styleId="ab">
    <w:name w:val="Текст примечания Знак"/>
    <w:basedOn w:val="a0"/>
    <w:link w:val="aa"/>
    <w:rsid w:val="002E57E2"/>
  </w:style>
  <w:style w:type="paragraph" w:styleId="ac">
    <w:name w:val="annotation subject"/>
    <w:basedOn w:val="aa"/>
    <w:next w:val="aa"/>
    <w:link w:val="ad"/>
    <w:rsid w:val="002E57E2"/>
    <w:rPr>
      <w:b/>
      <w:bCs/>
      <w:lang/>
    </w:rPr>
  </w:style>
  <w:style w:type="character" w:customStyle="1" w:styleId="ad">
    <w:name w:val="Тема примечания Знак"/>
    <w:link w:val="ac"/>
    <w:rsid w:val="002E57E2"/>
    <w:rPr>
      <w:b/>
      <w:bCs/>
    </w:rPr>
  </w:style>
  <w:style w:type="paragraph" w:customStyle="1" w:styleId="ConsPlusNonformat">
    <w:name w:val="ConsPlusNonformat"/>
    <w:uiPriority w:val="99"/>
    <w:rsid w:val="005A1DF7"/>
    <w:pPr>
      <w:autoSpaceDE w:val="0"/>
      <w:autoSpaceDN w:val="0"/>
      <w:adjustRightInd w:val="0"/>
    </w:pPr>
    <w:rPr>
      <w:rFonts w:ascii="Courier New" w:eastAsia="Calibri" w:hAnsi="Courier New" w:cs="Courier New"/>
      <w:lang w:eastAsia="en-US"/>
    </w:rPr>
  </w:style>
  <w:style w:type="paragraph" w:styleId="ae">
    <w:name w:val="Body Text"/>
    <w:basedOn w:val="a"/>
    <w:link w:val="af"/>
    <w:rsid w:val="005A1DF7"/>
    <w:pPr>
      <w:spacing w:after="120"/>
    </w:pPr>
  </w:style>
  <w:style w:type="character" w:customStyle="1" w:styleId="af">
    <w:name w:val="Основной текст Знак"/>
    <w:basedOn w:val="a0"/>
    <w:link w:val="ae"/>
    <w:rsid w:val="005A1DF7"/>
  </w:style>
  <w:style w:type="table" w:customStyle="1" w:styleId="10">
    <w:name w:val="Сетка таблицы1"/>
    <w:basedOn w:val="a1"/>
    <w:next w:val="a8"/>
    <w:rsid w:val="00A127A3"/>
    <w:pPr>
      <w:ind w:firstLine="709"/>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DA6788"/>
  </w:style>
  <w:style w:type="paragraph" w:styleId="af0">
    <w:name w:val="List Paragraph"/>
    <w:basedOn w:val="a"/>
    <w:uiPriority w:val="34"/>
    <w:qFormat/>
    <w:rsid w:val="00823BA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af1">
    <w:name w:val="No Spacing"/>
    <w:link w:val="af2"/>
    <w:uiPriority w:val="99"/>
    <w:qFormat/>
    <w:rsid w:val="008F392E"/>
    <w:rPr>
      <w:rFonts w:ascii="Calibri" w:eastAsia="Calibri" w:hAnsi="Calibri"/>
      <w:sz w:val="22"/>
      <w:szCs w:val="22"/>
      <w:lang w:eastAsia="en-US"/>
    </w:rPr>
  </w:style>
  <w:style w:type="character" w:customStyle="1" w:styleId="af2">
    <w:name w:val="Без интервала Знак"/>
    <w:link w:val="af1"/>
    <w:uiPriority w:val="99"/>
    <w:locked/>
    <w:rsid w:val="008F392E"/>
    <w:rPr>
      <w:rFonts w:ascii="Calibri" w:eastAsia="Calibri" w:hAnsi="Calibri"/>
      <w:sz w:val="22"/>
      <w:szCs w:val="22"/>
      <w:lang w:eastAsia="en-US" w:bidi="ar-SA"/>
    </w:rPr>
  </w:style>
  <w:style w:type="paragraph" w:customStyle="1" w:styleId="af3">
    <w:name w:val="Базовый"/>
    <w:rsid w:val="008F392E"/>
    <w:pPr>
      <w:tabs>
        <w:tab w:val="left" w:pos="709"/>
      </w:tabs>
      <w:suppressAutoHyphens/>
      <w:spacing w:after="200" w:line="276" w:lineRule="auto"/>
    </w:pPr>
    <w:rPr>
      <w:rFonts w:ascii="Courier New" w:eastAsia="Courier New" w:hAnsi="Courier New" w:cs="Courier New"/>
      <w:sz w:val="24"/>
      <w:szCs w:val="24"/>
      <w:lang w:eastAsia="en-US"/>
    </w:rPr>
  </w:style>
  <w:style w:type="character" w:customStyle="1" w:styleId="0pt">
    <w:name w:val="Основной текст + Интервал 0 pt"/>
    <w:rsid w:val="00775564"/>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eastAsia="ru-RU" w:bidi="ru-RU"/>
    </w:rPr>
  </w:style>
  <w:style w:type="paragraph" w:customStyle="1" w:styleId="msonormal0">
    <w:name w:val="msonormal"/>
    <w:basedOn w:val="a"/>
    <w:rsid w:val="00F00409"/>
    <w:pPr>
      <w:widowControl/>
      <w:autoSpaceDE/>
      <w:autoSpaceDN/>
      <w:adjustRightInd/>
      <w:spacing w:before="100" w:beforeAutospacing="1" w:after="100" w:afterAutospacing="1"/>
    </w:pPr>
    <w:rPr>
      <w:sz w:val="24"/>
      <w:szCs w:val="24"/>
    </w:rPr>
  </w:style>
  <w:style w:type="paragraph" w:customStyle="1" w:styleId="font5">
    <w:name w:val="font5"/>
    <w:basedOn w:val="a"/>
    <w:rsid w:val="00F00409"/>
    <w:pPr>
      <w:widowControl/>
      <w:autoSpaceDE/>
      <w:autoSpaceDN/>
      <w:adjustRightInd/>
      <w:spacing w:before="100" w:beforeAutospacing="1" w:after="100" w:afterAutospacing="1"/>
    </w:pPr>
    <w:rPr>
      <w:sz w:val="22"/>
      <w:szCs w:val="22"/>
    </w:rPr>
  </w:style>
  <w:style w:type="paragraph" w:customStyle="1" w:styleId="font6">
    <w:name w:val="font6"/>
    <w:basedOn w:val="a"/>
    <w:rsid w:val="00F00409"/>
    <w:pPr>
      <w:widowControl/>
      <w:autoSpaceDE/>
      <w:autoSpaceDN/>
      <w:adjustRightInd/>
      <w:spacing w:before="100" w:beforeAutospacing="1" w:after="100" w:afterAutospacing="1"/>
    </w:pPr>
    <w:rPr>
      <w:color w:val="7030A0"/>
      <w:sz w:val="22"/>
      <w:szCs w:val="22"/>
    </w:rPr>
  </w:style>
  <w:style w:type="paragraph" w:customStyle="1" w:styleId="font7">
    <w:name w:val="font7"/>
    <w:basedOn w:val="a"/>
    <w:rsid w:val="00F00409"/>
    <w:pPr>
      <w:widowControl/>
      <w:autoSpaceDE/>
      <w:autoSpaceDN/>
      <w:adjustRightInd/>
      <w:spacing w:before="100" w:beforeAutospacing="1" w:after="100" w:afterAutospacing="1"/>
    </w:pPr>
    <w:rPr>
      <w:color w:val="FF0000"/>
      <w:sz w:val="22"/>
      <w:szCs w:val="22"/>
    </w:rPr>
  </w:style>
  <w:style w:type="paragraph" w:customStyle="1" w:styleId="font8">
    <w:name w:val="font8"/>
    <w:basedOn w:val="a"/>
    <w:rsid w:val="00F00409"/>
    <w:pPr>
      <w:widowControl/>
      <w:autoSpaceDE/>
      <w:autoSpaceDN/>
      <w:adjustRightInd/>
      <w:spacing w:before="100" w:beforeAutospacing="1" w:after="100" w:afterAutospacing="1"/>
    </w:pPr>
    <w:rPr>
      <w:color w:val="4F6228"/>
      <w:sz w:val="22"/>
      <w:szCs w:val="22"/>
    </w:rPr>
  </w:style>
  <w:style w:type="paragraph" w:customStyle="1" w:styleId="xl65">
    <w:name w:val="xl65"/>
    <w:basedOn w:val="a"/>
    <w:rsid w:val="00F00409"/>
    <w:pPr>
      <w:widowControl/>
      <w:autoSpaceDE/>
      <w:autoSpaceDN/>
      <w:adjustRightInd/>
      <w:spacing w:before="100" w:beforeAutospacing="1" w:after="100" w:afterAutospacing="1"/>
    </w:pPr>
    <w:rPr>
      <w:sz w:val="24"/>
      <w:szCs w:val="24"/>
    </w:rPr>
  </w:style>
  <w:style w:type="paragraph" w:customStyle="1" w:styleId="xl66">
    <w:name w:val="xl66"/>
    <w:basedOn w:val="a"/>
    <w:rsid w:val="00F00409"/>
    <w:pPr>
      <w:widowControl/>
      <w:autoSpaceDE/>
      <w:autoSpaceDN/>
      <w:adjustRightInd/>
      <w:spacing w:before="100" w:beforeAutospacing="1" w:after="100" w:afterAutospacing="1"/>
    </w:pPr>
    <w:rPr>
      <w:rFonts w:ascii="Arial" w:hAnsi="Arial" w:cs="Arial"/>
    </w:rPr>
  </w:style>
  <w:style w:type="paragraph" w:customStyle="1" w:styleId="xl67">
    <w:name w:val="xl67"/>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2"/>
      <w:szCs w:val="22"/>
    </w:rPr>
  </w:style>
  <w:style w:type="paragraph" w:customStyle="1" w:styleId="xl68">
    <w:name w:val="xl68"/>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2"/>
      <w:szCs w:val="22"/>
    </w:rPr>
  </w:style>
  <w:style w:type="paragraph" w:customStyle="1" w:styleId="xl69">
    <w:name w:val="xl69"/>
    <w:basedOn w:val="a"/>
    <w:rsid w:val="00F00409"/>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sz w:val="22"/>
      <w:szCs w:val="22"/>
    </w:rPr>
  </w:style>
  <w:style w:type="paragraph" w:customStyle="1" w:styleId="xl70">
    <w:name w:val="xl70"/>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sz w:val="22"/>
      <w:szCs w:val="22"/>
    </w:rPr>
  </w:style>
  <w:style w:type="paragraph" w:customStyle="1" w:styleId="xl71">
    <w:name w:val="xl71"/>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2"/>
      <w:szCs w:val="22"/>
    </w:rPr>
  </w:style>
  <w:style w:type="paragraph" w:customStyle="1" w:styleId="xl72">
    <w:name w:val="xl72"/>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textAlignment w:val="top"/>
    </w:pPr>
    <w:rPr>
      <w:color w:val="7030A0"/>
      <w:sz w:val="22"/>
      <w:szCs w:val="22"/>
    </w:rPr>
  </w:style>
  <w:style w:type="paragraph" w:customStyle="1" w:styleId="xl73">
    <w:name w:val="xl73"/>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7030A0"/>
      <w:sz w:val="22"/>
      <w:szCs w:val="22"/>
    </w:rPr>
  </w:style>
  <w:style w:type="paragraph" w:customStyle="1" w:styleId="xl74">
    <w:name w:val="xl74"/>
    <w:basedOn w:val="a"/>
    <w:rsid w:val="00F00409"/>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7030A0"/>
      <w:sz w:val="22"/>
      <w:szCs w:val="22"/>
    </w:rPr>
  </w:style>
  <w:style w:type="paragraph" w:customStyle="1" w:styleId="xl75">
    <w:name w:val="xl75"/>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7030A0"/>
      <w:sz w:val="22"/>
      <w:szCs w:val="22"/>
    </w:rPr>
  </w:style>
  <w:style w:type="paragraph" w:customStyle="1" w:styleId="xl76">
    <w:name w:val="xl76"/>
    <w:basedOn w:val="a"/>
    <w:rsid w:val="00F00409"/>
    <w:pPr>
      <w:widowControl/>
      <w:pBdr>
        <w:top w:val="single" w:sz="4" w:space="0" w:color="auto"/>
        <w:left w:val="single" w:sz="4" w:space="0" w:color="auto"/>
        <w:bottom w:val="single" w:sz="4" w:space="0" w:color="auto"/>
      </w:pBdr>
      <w:autoSpaceDE/>
      <w:autoSpaceDN/>
      <w:adjustRightInd/>
      <w:spacing w:before="100" w:beforeAutospacing="1" w:after="100" w:afterAutospacing="1"/>
      <w:textAlignment w:val="top"/>
    </w:pPr>
    <w:rPr>
      <w:color w:val="FF0000"/>
      <w:sz w:val="22"/>
      <w:szCs w:val="22"/>
    </w:rPr>
  </w:style>
  <w:style w:type="paragraph" w:customStyle="1" w:styleId="xl77">
    <w:name w:val="xl77"/>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sz w:val="22"/>
      <w:szCs w:val="22"/>
    </w:rPr>
  </w:style>
  <w:style w:type="paragraph" w:customStyle="1" w:styleId="xl78">
    <w:name w:val="xl78"/>
    <w:basedOn w:val="a"/>
    <w:rsid w:val="00F00409"/>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7030A0"/>
      <w:sz w:val="22"/>
      <w:szCs w:val="22"/>
    </w:rPr>
  </w:style>
  <w:style w:type="paragraph" w:customStyle="1" w:styleId="xl79">
    <w:name w:val="xl79"/>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color w:val="FF0000"/>
      <w:sz w:val="22"/>
      <w:szCs w:val="22"/>
    </w:rPr>
  </w:style>
  <w:style w:type="paragraph" w:customStyle="1" w:styleId="xl80">
    <w:name w:val="xl80"/>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color w:val="FF0000"/>
      <w:sz w:val="22"/>
      <w:szCs w:val="22"/>
    </w:rPr>
  </w:style>
  <w:style w:type="paragraph" w:customStyle="1" w:styleId="xl81">
    <w:name w:val="xl81"/>
    <w:basedOn w:val="a"/>
    <w:rsid w:val="00F00409"/>
    <w:pPr>
      <w:widowControl/>
      <w:pBdr>
        <w:top w:val="single" w:sz="4" w:space="0" w:color="auto"/>
        <w:left w:val="single" w:sz="4" w:space="0" w:color="auto"/>
        <w:bottom w:val="single" w:sz="4" w:space="0" w:color="auto"/>
      </w:pBdr>
      <w:shd w:val="clear" w:color="000000" w:fill="92D050"/>
      <w:autoSpaceDE/>
      <w:autoSpaceDN/>
      <w:adjustRightInd/>
      <w:spacing w:before="100" w:beforeAutospacing="1" w:after="100" w:afterAutospacing="1"/>
      <w:textAlignment w:val="top"/>
    </w:pPr>
    <w:rPr>
      <w:color w:val="FF0000"/>
      <w:sz w:val="22"/>
      <w:szCs w:val="22"/>
    </w:rPr>
  </w:style>
  <w:style w:type="paragraph" w:customStyle="1" w:styleId="xl82">
    <w:name w:val="xl82"/>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color w:val="7030A0"/>
      <w:sz w:val="22"/>
      <w:szCs w:val="22"/>
    </w:rPr>
  </w:style>
  <w:style w:type="paragraph" w:customStyle="1" w:styleId="xl83">
    <w:name w:val="xl83"/>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84">
    <w:name w:val="xl84"/>
    <w:basedOn w:val="a"/>
    <w:rsid w:val="00F00409"/>
    <w:pPr>
      <w:widowControl/>
      <w:shd w:val="clear" w:color="000000" w:fill="92D050"/>
      <w:autoSpaceDE/>
      <w:autoSpaceDN/>
      <w:adjustRightInd/>
      <w:spacing w:before="100" w:beforeAutospacing="1" w:after="100" w:afterAutospacing="1"/>
    </w:pPr>
    <w:rPr>
      <w:sz w:val="24"/>
      <w:szCs w:val="24"/>
    </w:rPr>
  </w:style>
  <w:style w:type="paragraph" w:customStyle="1" w:styleId="xl85">
    <w:name w:val="xl85"/>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sz w:val="22"/>
      <w:szCs w:val="22"/>
    </w:rPr>
  </w:style>
  <w:style w:type="paragraph" w:customStyle="1" w:styleId="xl86">
    <w:name w:val="xl86"/>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87">
    <w:name w:val="xl87"/>
    <w:basedOn w:val="a"/>
    <w:rsid w:val="00F00409"/>
    <w:pPr>
      <w:widowControl/>
      <w:pBdr>
        <w:top w:val="single" w:sz="4" w:space="0" w:color="auto"/>
        <w:left w:val="single" w:sz="4" w:space="0" w:color="auto"/>
        <w:bottom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88">
    <w:name w:val="xl88"/>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89">
    <w:name w:val="xl89"/>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jc w:val="right"/>
      <w:textAlignment w:val="top"/>
    </w:pPr>
    <w:rPr>
      <w:color w:val="7030A0"/>
      <w:sz w:val="22"/>
      <w:szCs w:val="22"/>
    </w:rPr>
  </w:style>
  <w:style w:type="paragraph" w:customStyle="1" w:styleId="xl90">
    <w:name w:val="xl90"/>
    <w:basedOn w:val="a"/>
    <w:rsid w:val="00F00409"/>
    <w:pPr>
      <w:widowControl/>
      <w:pBdr>
        <w:top w:val="single" w:sz="4" w:space="0" w:color="auto"/>
        <w:left w:val="single" w:sz="4" w:space="0" w:color="auto"/>
        <w:bottom w:val="single" w:sz="4" w:space="0" w:color="auto"/>
      </w:pBdr>
      <w:shd w:val="clear" w:color="000000" w:fill="92D050"/>
      <w:autoSpaceDE/>
      <w:autoSpaceDN/>
      <w:adjustRightInd/>
      <w:spacing w:before="100" w:beforeAutospacing="1" w:after="100" w:afterAutospacing="1"/>
      <w:textAlignment w:val="top"/>
    </w:pPr>
    <w:rPr>
      <w:color w:val="7030A0"/>
      <w:sz w:val="22"/>
      <w:szCs w:val="22"/>
    </w:rPr>
  </w:style>
  <w:style w:type="paragraph" w:customStyle="1" w:styleId="xl91">
    <w:name w:val="xl91"/>
    <w:basedOn w:val="a"/>
    <w:rsid w:val="00F00409"/>
    <w:pPr>
      <w:widowControl/>
      <w:pBdr>
        <w:top w:val="single" w:sz="4" w:space="0" w:color="auto"/>
        <w:left w:val="single" w:sz="4" w:space="0" w:color="auto"/>
        <w:bottom w:val="single" w:sz="4" w:space="0" w:color="auto"/>
        <w:right w:val="single" w:sz="4" w:space="0" w:color="auto"/>
      </w:pBdr>
      <w:shd w:val="clear" w:color="000000" w:fill="92D050"/>
      <w:autoSpaceDE/>
      <w:autoSpaceDN/>
      <w:adjustRightInd/>
      <w:spacing w:before="100" w:beforeAutospacing="1" w:after="100" w:afterAutospacing="1"/>
      <w:textAlignment w:val="top"/>
    </w:pPr>
    <w:rPr>
      <w:sz w:val="22"/>
      <w:szCs w:val="22"/>
    </w:rPr>
  </w:style>
  <w:style w:type="paragraph" w:customStyle="1" w:styleId="xl92">
    <w:name w:val="xl92"/>
    <w:basedOn w:val="a"/>
    <w:rsid w:val="00F00409"/>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right"/>
      <w:textAlignment w:val="top"/>
    </w:pPr>
    <w:rPr>
      <w:color w:val="7030A0"/>
      <w:sz w:val="22"/>
      <w:szCs w:val="22"/>
    </w:rPr>
  </w:style>
  <w:style w:type="paragraph" w:customStyle="1" w:styleId="xl93">
    <w:name w:val="xl93"/>
    <w:basedOn w:val="a"/>
    <w:rsid w:val="00F00409"/>
    <w:pPr>
      <w:widowControl/>
      <w:autoSpaceDE/>
      <w:autoSpaceDN/>
      <w:adjustRightInd/>
      <w:spacing w:before="100" w:beforeAutospacing="1" w:after="100" w:afterAutospacing="1"/>
      <w:jc w:val="center"/>
      <w:textAlignment w:val="top"/>
    </w:pPr>
    <w:rPr>
      <w:rFonts w:ascii="Arial" w:hAnsi="Arial" w:cs="Arial"/>
      <w:b/>
      <w:bCs/>
    </w:rPr>
  </w:style>
  <w:style w:type="paragraph" w:styleId="af4">
    <w:name w:val="header"/>
    <w:basedOn w:val="a"/>
    <w:link w:val="af5"/>
    <w:uiPriority w:val="99"/>
    <w:unhideWhenUsed/>
    <w:rsid w:val="00F00409"/>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f5">
    <w:name w:val="Верхний колонтитул Знак"/>
    <w:link w:val="af4"/>
    <w:uiPriority w:val="99"/>
    <w:rsid w:val="00F00409"/>
    <w:rPr>
      <w:rFonts w:ascii="Calibri" w:eastAsia="Calibri" w:hAnsi="Calibri"/>
      <w:sz w:val="22"/>
      <w:szCs w:val="22"/>
      <w:lang w:eastAsia="en-US"/>
    </w:rPr>
  </w:style>
  <w:style w:type="paragraph" w:styleId="af6">
    <w:name w:val="footer"/>
    <w:basedOn w:val="a"/>
    <w:link w:val="af7"/>
    <w:uiPriority w:val="99"/>
    <w:unhideWhenUsed/>
    <w:rsid w:val="00F00409"/>
    <w:pPr>
      <w:widowControl/>
      <w:tabs>
        <w:tab w:val="center" w:pos="4677"/>
        <w:tab w:val="right" w:pos="9355"/>
      </w:tabs>
      <w:autoSpaceDE/>
      <w:autoSpaceDN/>
      <w:adjustRightInd/>
    </w:pPr>
    <w:rPr>
      <w:rFonts w:ascii="Calibri" w:eastAsia="Calibri" w:hAnsi="Calibri"/>
      <w:sz w:val="22"/>
      <w:szCs w:val="22"/>
      <w:lang w:eastAsia="en-US"/>
    </w:rPr>
  </w:style>
  <w:style w:type="character" w:customStyle="1" w:styleId="af7">
    <w:name w:val="Нижний колонтитул Знак"/>
    <w:link w:val="af6"/>
    <w:uiPriority w:val="99"/>
    <w:rsid w:val="00F00409"/>
    <w:rPr>
      <w:rFonts w:ascii="Calibri" w:eastAsia="Calibri" w:hAnsi="Calibri"/>
      <w:sz w:val="22"/>
      <w:szCs w:val="22"/>
      <w:lang w:eastAsia="en-US"/>
    </w:rPr>
  </w:style>
  <w:style w:type="character" w:customStyle="1" w:styleId="a4">
    <w:name w:val="Текст выноски Знак"/>
    <w:link w:val="a3"/>
    <w:uiPriority w:val="99"/>
    <w:semiHidden/>
    <w:rsid w:val="00F00409"/>
    <w:rPr>
      <w:rFonts w:ascii="Tahoma" w:hAnsi="Tahoma" w:cs="Tahoma"/>
      <w:sz w:val="16"/>
      <w:szCs w:val="16"/>
    </w:rPr>
  </w:style>
  <w:style w:type="paragraph" w:customStyle="1" w:styleId="11">
    <w:name w:val="Обычный1"/>
    <w:uiPriority w:val="99"/>
    <w:rsid w:val="00C672DA"/>
  </w:style>
  <w:style w:type="character" w:customStyle="1" w:styleId="FontStyle30">
    <w:name w:val="Font Style30"/>
    <w:basedOn w:val="a0"/>
    <w:qFormat/>
    <w:rsid w:val="001D2F99"/>
    <w:rPr>
      <w:rFonts w:ascii="Times New Roman" w:hAnsi="Times New Roman" w:cs="Times New Roman"/>
      <w:sz w:val="18"/>
      <w:szCs w:val="18"/>
    </w:rPr>
  </w:style>
  <w:style w:type="paragraph" w:customStyle="1" w:styleId="af8">
    <w:name w:val="Пункт договора"/>
    <w:basedOn w:val="a"/>
    <w:rsid w:val="00511DC8"/>
    <w:pPr>
      <w:suppressAutoHyphens/>
      <w:autoSpaceDE/>
      <w:autoSpaceDN/>
      <w:adjustRightInd/>
      <w:spacing w:line="100" w:lineRule="atLeast"/>
      <w:jc w:val="both"/>
    </w:pPr>
    <w:rPr>
      <w:rFonts w:ascii="Arial" w:eastAsia="SimSun" w:hAnsi="Arial" w:cs="Calibri"/>
    </w:rPr>
  </w:style>
</w:styles>
</file>

<file path=word/webSettings.xml><?xml version="1.0" encoding="utf-8"?>
<w:webSettings xmlns:r="http://schemas.openxmlformats.org/officeDocument/2006/relationships" xmlns:w="http://schemas.openxmlformats.org/wordprocessingml/2006/main">
  <w:divs>
    <w:div w:id="77099446">
      <w:bodyDiv w:val="1"/>
      <w:marLeft w:val="0"/>
      <w:marRight w:val="0"/>
      <w:marTop w:val="0"/>
      <w:marBottom w:val="0"/>
      <w:divBdr>
        <w:top w:val="none" w:sz="0" w:space="0" w:color="auto"/>
        <w:left w:val="none" w:sz="0" w:space="0" w:color="auto"/>
        <w:bottom w:val="none" w:sz="0" w:space="0" w:color="auto"/>
        <w:right w:val="none" w:sz="0" w:space="0" w:color="auto"/>
      </w:divBdr>
    </w:div>
    <w:div w:id="320350506">
      <w:bodyDiv w:val="1"/>
      <w:marLeft w:val="0"/>
      <w:marRight w:val="0"/>
      <w:marTop w:val="0"/>
      <w:marBottom w:val="0"/>
      <w:divBdr>
        <w:top w:val="none" w:sz="0" w:space="0" w:color="auto"/>
        <w:left w:val="none" w:sz="0" w:space="0" w:color="auto"/>
        <w:bottom w:val="none" w:sz="0" w:space="0" w:color="auto"/>
        <w:right w:val="none" w:sz="0" w:space="0" w:color="auto"/>
      </w:divBdr>
    </w:div>
    <w:div w:id="478615805">
      <w:bodyDiv w:val="1"/>
      <w:marLeft w:val="0"/>
      <w:marRight w:val="0"/>
      <w:marTop w:val="0"/>
      <w:marBottom w:val="0"/>
      <w:divBdr>
        <w:top w:val="none" w:sz="0" w:space="0" w:color="auto"/>
        <w:left w:val="none" w:sz="0" w:space="0" w:color="auto"/>
        <w:bottom w:val="none" w:sz="0" w:space="0" w:color="auto"/>
        <w:right w:val="none" w:sz="0" w:space="0" w:color="auto"/>
      </w:divBdr>
    </w:div>
    <w:div w:id="676081409">
      <w:bodyDiv w:val="1"/>
      <w:marLeft w:val="0"/>
      <w:marRight w:val="0"/>
      <w:marTop w:val="0"/>
      <w:marBottom w:val="0"/>
      <w:divBdr>
        <w:top w:val="none" w:sz="0" w:space="0" w:color="auto"/>
        <w:left w:val="none" w:sz="0" w:space="0" w:color="auto"/>
        <w:bottom w:val="none" w:sz="0" w:space="0" w:color="auto"/>
        <w:right w:val="none" w:sz="0" w:space="0" w:color="auto"/>
      </w:divBdr>
    </w:div>
    <w:div w:id="687292814">
      <w:bodyDiv w:val="1"/>
      <w:marLeft w:val="0"/>
      <w:marRight w:val="0"/>
      <w:marTop w:val="0"/>
      <w:marBottom w:val="0"/>
      <w:divBdr>
        <w:top w:val="none" w:sz="0" w:space="0" w:color="auto"/>
        <w:left w:val="none" w:sz="0" w:space="0" w:color="auto"/>
        <w:bottom w:val="none" w:sz="0" w:space="0" w:color="auto"/>
        <w:right w:val="none" w:sz="0" w:space="0" w:color="auto"/>
      </w:divBdr>
    </w:div>
    <w:div w:id="887035750">
      <w:bodyDiv w:val="1"/>
      <w:marLeft w:val="0"/>
      <w:marRight w:val="0"/>
      <w:marTop w:val="0"/>
      <w:marBottom w:val="0"/>
      <w:divBdr>
        <w:top w:val="none" w:sz="0" w:space="0" w:color="auto"/>
        <w:left w:val="none" w:sz="0" w:space="0" w:color="auto"/>
        <w:bottom w:val="none" w:sz="0" w:space="0" w:color="auto"/>
        <w:right w:val="none" w:sz="0" w:space="0" w:color="auto"/>
      </w:divBdr>
    </w:div>
    <w:div w:id="967399198">
      <w:bodyDiv w:val="1"/>
      <w:marLeft w:val="0"/>
      <w:marRight w:val="0"/>
      <w:marTop w:val="0"/>
      <w:marBottom w:val="0"/>
      <w:divBdr>
        <w:top w:val="none" w:sz="0" w:space="0" w:color="auto"/>
        <w:left w:val="none" w:sz="0" w:space="0" w:color="auto"/>
        <w:bottom w:val="none" w:sz="0" w:space="0" w:color="auto"/>
        <w:right w:val="none" w:sz="0" w:space="0" w:color="auto"/>
      </w:divBdr>
    </w:div>
    <w:div w:id="1037395143">
      <w:bodyDiv w:val="1"/>
      <w:marLeft w:val="0"/>
      <w:marRight w:val="0"/>
      <w:marTop w:val="0"/>
      <w:marBottom w:val="0"/>
      <w:divBdr>
        <w:top w:val="none" w:sz="0" w:space="0" w:color="auto"/>
        <w:left w:val="none" w:sz="0" w:space="0" w:color="auto"/>
        <w:bottom w:val="none" w:sz="0" w:space="0" w:color="auto"/>
        <w:right w:val="none" w:sz="0" w:space="0" w:color="auto"/>
      </w:divBdr>
    </w:div>
    <w:div w:id="1062371136">
      <w:bodyDiv w:val="1"/>
      <w:marLeft w:val="0"/>
      <w:marRight w:val="0"/>
      <w:marTop w:val="0"/>
      <w:marBottom w:val="0"/>
      <w:divBdr>
        <w:top w:val="none" w:sz="0" w:space="0" w:color="auto"/>
        <w:left w:val="none" w:sz="0" w:space="0" w:color="auto"/>
        <w:bottom w:val="none" w:sz="0" w:space="0" w:color="auto"/>
        <w:right w:val="none" w:sz="0" w:space="0" w:color="auto"/>
      </w:divBdr>
    </w:div>
    <w:div w:id="1144083485">
      <w:bodyDiv w:val="1"/>
      <w:marLeft w:val="0"/>
      <w:marRight w:val="0"/>
      <w:marTop w:val="0"/>
      <w:marBottom w:val="0"/>
      <w:divBdr>
        <w:top w:val="none" w:sz="0" w:space="0" w:color="auto"/>
        <w:left w:val="none" w:sz="0" w:space="0" w:color="auto"/>
        <w:bottom w:val="none" w:sz="0" w:space="0" w:color="auto"/>
        <w:right w:val="none" w:sz="0" w:space="0" w:color="auto"/>
      </w:divBdr>
    </w:div>
    <w:div w:id="1252665869">
      <w:bodyDiv w:val="1"/>
      <w:marLeft w:val="0"/>
      <w:marRight w:val="0"/>
      <w:marTop w:val="0"/>
      <w:marBottom w:val="0"/>
      <w:divBdr>
        <w:top w:val="none" w:sz="0" w:space="0" w:color="auto"/>
        <w:left w:val="none" w:sz="0" w:space="0" w:color="auto"/>
        <w:bottom w:val="none" w:sz="0" w:space="0" w:color="auto"/>
        <w:right w:val="none" w:sz="0" w:space="0" w:color="auto"/>
      </w:divBdr>
    </w:div>
    <w:div w:id="1517886892">
      <w:bodyDiv w:val="1"/>
      <w:marLeft w:val="0"/>
      <w:marRight w:val="0"/>
      <w:marTop w:val="0"/>
      <w:marBottom w:val="0"/>
      <w:divBdr>
        <w:top w:val="none" w:sz="0" w:space="0" w:color="auto"/>
        <w:left w:val="none" w:sz="0" w:space="0" w:color="auto"/>
        <w:bottom w:val="none" w:sz="0" w:space="0" w:color="auto"/>
        <w:right w:val="none" w:sz="0" w:space="0" w:color="auto"/>
      </w:divBdr>
    </w:div>
    <w:div w:id="1528371607">
      <w:bodyDiv w:val="1"/>
      <w:marLeft w:val="0"/>
      <w:marRight w:val="0"/>
      <w:marTop w:val="0"/>
      <w:marBottom w:val="0"/>
      <w:divBdr>
        <w:top w:val="none" w:sz="0" w:space="0" w:color="auto"/>
        <w:left w:val="none" w:sz="0" w:space="0" w:color="auto"/>
        <w:bottom w:val="none" w:sz="0" w:space="0" w:color="auto"/>
        <w:right w:val="none" w:sz="0" w:space="0" w:color="auto"/>
      </w:divBdr>
    </w:div>
    <w:div w:id="1890022680">
      <w:bodyDiv w:val="1"/>
      <w:marLeft w:val="0"/>
      <w:marRight w:val="0"/>
      <w:marTop w:val="0"/>
      <w:marBottom w:val="0"/>
      <w:divBdr>
        <w:top w:val="none" w:sz="0" w:space="0" w:color="auto"/>
        <w:left w:val="none" w:sz="0" w:space="0" w:color="auto"/>
        <w:bottom w:val="none" w:sz="0" w:space="0" w:color="auto"/>
        <w:right w:val="none" w:sz="0" w:space="0" w:color="auto"/>
      </w:divBdr>
    </w:div>
    <w:div w:id="20867975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351490&amp;date=20.10.20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351490&amp;date=20.10.2020&amp;dst=101309&amp;fld=134" TargetMode="External"/><Relationship Id="rId5" Type="http://schemas.openxmlformats.org/officeDocument/2006/relationships/webSettings" Target="webSettings.xml"/><Relationship Id="rId10" Type="http://schemas.openxmlformats.org/officeDocument/2006/relationships/hyperlink" Target="https://login.consultant.ru/link/?req=doc&amp;base=RZB&amp;n=358825&amp;date=20.10.2020" TargetMode="External"/><Relationship Id="rId4" Type="http://schemas.openxmlformats.org/officeDocument/2006/relationships/settings" Target="settings.xml"/><Relationship Id="rId9" Type="http://schemas.openxmlformats.org/officeDocument/2006/relationships/hyperlink" Target="https://login.consultant.ru/link/?req=doc&amp;base=RZB&amp;n=331074&amp;date=20.10.2020&amp;dst=100012&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20D675-CFFB-4A02-8B6F-A49BE682F6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3840</Words>
  <Characters>21889</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ДОГОВОР № ____</vt:lpstr>
    </vt:vector>
  </TitlesOfParts>
  <Company>HOME</Company>
  <LinksUpToDate>false</LinksUpToDate>
  <CharactersWithSpaces>25678</CharactersWithSpaces>
  <SharedDoc>false</SharedDoc>
  <HLinks>
    <vt:vector size="24" baseType="variant">
      <vt:variant>
        <vt:i4>3604527</vt:i4>
      </vt:variant>
      <vt:variant>
        <vt:i4>9</vt:i4>
      </vt:variant>
      <vt:variant>
        <vt:i4>0</vt:i4>
      </vt:variant>
      <vt:variant>
        <vt:i4>5</vt:i4>
      </vt:variant>
      <vt:variant>
        <vt:lpwstr>https://login.consultant.ru/link/?req=doc&amp;base=RZB&amp;n=351490&amp;date=20.10.2020&amp;dst=101309&amp;fld=134</vt:lpwstr>
      </vt:variant>
      <vt:variant>
        <vt:lpwstr/>
      </vt:variant>
      <vt:variant>
        <vt:i4>6291570</vt:i4>
      </vt:variant>
      <vt:variant>
        <vt:i4>6</vt:i4>
      </vt:variant>
      <vt:variant>
        <vt:i4>0</vt:i4>
      </vt:variant>
      <vt:variant>
        <vt:i4>5</vt:i4>
      </vt:variant>
      <vt:variant>
        <vt:lpwstr>https://login.consultant.ru/link/?req=doc&amp;base=RZB&amp;n=358825&amp;date=20.10.2020</vt:lpwstr>
      </vt:variant>
      <vt:variant>
        <vt:lpwstr/>
      </vt:variant>
      <vt:variant>
        <vt:i4>3211305</vt:i4>
      </vt:variant>
      <vt:variant>
        <vt:i4>3</vt:i4>
      </vt:variant>
      <vt:variant>
        <vt:i4>0</vt:i4>
      </vt:variant>
      <vt:variant>
        <vt:i4>5</vt:i4>
      </vt:variant>
      <vt:variant>
        <vt:lpwstr>https://login.consultant.ru/link/?req=doc&amp;base=RZB&amp;n=331074&amp;date=20.10.2020&amp;dst=100012&amp;fld=134</vt:lpwstr>
      </vt:variant>
      <vt:variant>
        <vt:lpwstr/>
      </vt:variant>
      <vt:variant>
        <vt:i4>6422651</vt:i4>
      </vt:variant>
      <vt:variant>
        <vt:i4>0</vt:i4>
      </vt:variant>
      <vt:variant>
        <vt:i4>0</vt:i4>
      </vt:variant>
      <vt:variant>
        <vt:i4>5</vt:i4>
      </vt:variant>
      <vt:variant>
        <vt:lpwstr>https://login.consultant.ru/link/?req=doc&amp;base=RZB&amp;n=351490&amp;date=20.10.2020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creator>DMN</dc:creator>
  <cp:lastModifiedBy>User</cp:lastModifiedBy>
  <cp:revision>2</cp:revision>
  <cp:lastPrinted>2025-04-28T04:46:00Z</cp:lastPrinted>
  <dcterms:created xsi:type="dcterms:W3CDTF">2026-09-02T01:55:00Z</dcterms:created>
  <dcterms:modified xsi:type="dcterms:W3CDTF">2026-09-02T01:55:00Z</dcterms:modified>
</cp:coreProperties>
</file>