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"/>
        <w:gridCol w:w="226"/>
        <w:gridCol w:w="1704"/>
        <w:gridCol w:w="567"/>
        <w:gridCol w:w="582"/>
        <w:gridCol w:w="992"/>
        <w:gridCol w:w="977"/>
        <w:gridCol w:w="992"/>
        <w:gridCol w:w="992"/>
        <w:gridCol w:w="992"/>
        <w:gridCol w:w="10"/>
        <w:gridCol w:w="982"/>
        <w:gridCol w:w="567"/>
        <w:gridCol w:w="992"/>
        <w:gridCol w:w="1418"/>
        <w:gridCol w:w="10"/>
        <w:gridCol w:w="1549"/>
        <w:gridCol w:w="851"/>
        <w:gridCol w:w="213"/>
        <w:gridCol w:w="1488"/>
        <w:gridCol w:w="10"/>
        <w:gridCol w:w="9"/>
      </w:tblGrid>
      <w:tr w:rsidR="001B264A" w14:paraId="44A50AD9" w14:textId="77777777" w:rsidTr="00C9240E">
        <w:trPr>
          <w:trHeight w:hRule="exact" w:val="277"/>
        </w:trPr>
        <w:tc>
          <w:tcPr>
            <w:tcW w:w="197" w:type="dxa"/>
          </w:tcPr>
          <w:p w14:paraId="4CA0EAEF" w14:textId="77777777" w:rsidR="001B264A" w:rsidRDefault="001B264A"/>
        </w:tc>
        <w:tc>
          <w:tcPr>
            <w:tcW w:w="16123" w:type="dxa"/>
            <w:gridSpan w:val="21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461BD39" w14:textId="77777777" w:rsidR="001B264A" w:rsidRDefault="00C924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Обоснование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начальной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максимальной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цены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.</w:t>
            </w:r>
          </w:p>
        </w:tc>
      </w:tr>
      <w:tr w:rsidR="001B264A" w:rsidRPr="00C9240E" w14:paraId="63A49808" w14:textId="77777777" w:rsidTr="00C9240E">
        <w:trPr>
          <w:trHeight w:hRule="exact" w:val="416"/>
        </w:trPr>
        <w:tc>
          <w:tcPr>
            <w:tcW w:w="197" w:type="dxa"/>
          </w:tcPr>
          <w:p w14:paraId="0A9E0A31" w14:textId="77777777" w:rsidR="001B264A" w:rsidRDefault="001B264A"/>
        </w:tc>
        <w:tc>
          <w:tcPr>
            <w:tcW w:w="16123" w:type="dxa"/>
            <w:gridSpan w:val="21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BF9A7BB" w14:textId="77777777" w:rsidR="001B264A" w:rsidRPr="00C9240E" w:rsidRDefault="00C9240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Предмет контракта: Закупка журналов истории болезни</w:t>
            </w:r>
          </w:p>
        </w:tc>
      </w:tr>
      <w:tr w:rsidR="001B264A" w:rsidRPr="00C9240E" w14:paraId="6B171A8F" w14:textId="77777777" w:rsidTr="00C9240E">
        <w:trPr>
          <w:gridAfter w:val="2"/>
          <w:wAfter w:w="19" w:type="dxa"/>
          <w:trHeight w:hRule="exact" w:val="416"/>
        </w:trPr>
        <w:tc>
          <w:tcPr>
            <w:tcW w:w="197" w:type="dxa"/>
          </w:tcPr>
          <w:p w14:paraId="3C6968B6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226" w:type="dxa"/>
          </w:tcPr>
          <w:p w14:paraId="32E2E6FC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1704" w:type="dxa"/>
          </w:tcPr>
          <w:p w14:paraId="45C4155B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567" w:type="dxa"/>
          </w:tcPr>
          <w:p w14:paraId="0E742CA9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582" w:type="dxa"/>
          </w:tcPr>
          <w:p w14:paraId="19E218C1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</w:tcPr>
          <w:p w14:paraId="11DC50EC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77" w:type="dxa"/>
          </w:tcPr>
          <w:p w14:paraId="4C193909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</w:tcPr>
          <w:p w14:paraId="7EADFD29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</w:tcPr>
          <w:p w14:paraId="73D60780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</w:tcPr>
          <w:p w14:paraId="74EAB235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  <w:gridSpan w:val="2"/>
          </w:tcPr>
          <w:p w14:paraId="6AC38D11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567" w:type="dxa"/>
          </w:tcPr>
          <w:p w14:paraId="6B07C214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</w:tcPr>
          <w:p w14:paraId="23AD719A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4FEBEFFE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962D551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851" w:type="dxa"/>
          </w:tcPr>
          <w:p w14:paraId="4F9E496F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213" w:type="dxa"/>
          </w:tcPr>
          <w:p w14:paraId="06740C55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1488" w:type="dxa"/>
          </w:tcPr>
          <w:p w14:paraId="2D09C6A9" w14:textId="77777777" w:rsidR="001B264A" w:rsidRPr="00C9240E" w:rsidRDefault="001B264A">
            <w:pPr>
              <w:rPr>
                <w:lang w:val="ru-RU"/>
              </w:rPr>
            </w:pPr>
          </w:p>
        </w:tc>
      </w:tr>
      <w:tr w:rsidR="001B264A" w:rsidRPr="00C9240E" w14:paraId="6AA07409" w14:textId="77777777" w:rsidTr="00C9240E">
        <w:trPr>
          <w:gridAfter w:val="1"/>
          <w:wAfter w:w="9" w:type="dxa"/>
          <w:trHeight w:hRule="exact" w:val="972"/>
        </w:trPr>
        <w:tc>
          <w:tcPr>
            <w:tcW w:w="42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062BFA1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7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75E820C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предмета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контракта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FAFB1E5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2486620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4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E829B7D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Коммерческие предложения (руб./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ед.изм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.)</w:t>
            </w:r>
          </w:p>
        </w:tc>
        <w:tc>
          <w:tcPr>
            <w:tcW w:w="396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393D74A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Однородность совокупности значений 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выявленных цен, используемых в расчете Н(М)ЦК</w:t>
            </w:r>
          </w:p>
        </w:tc>
        <w:tc>
          <w:tcPr>
            <w:tcW w:w="411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9B6F34C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Н(М)ЦК, определяемая методом сопоставимых рыночных цен (анализа </w:t>
            </w:r>
            <w:proofErr w:type="gram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рынка)*</w:t>
            </w:r>
            <w:proofErr w:type="gramEnd"/>
          </w:p>
        </w:tc>
      </w:tr>
      <w:tr w:rsidR="001B264A" w14:paraId="0B6B9C69" w14:textId="77777777" w:rsidTr="00C9240E">
        <w:trPr>
          <w:gridAfter w:val="2"/>
          <w:wAfter w:w="19" w:type="dxa"/>
          <w:trHeight w:hRule="exact" w:val="877"/>
        </w:trPr>
        <w:tc>
          <w:tcPr>
            <w:tcW w:w="4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8907DC6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A35DC1C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F4A0D72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6F277C7" w14:textId="77777777" w:rsidR="001B264A" w:rsidRPr="00C9240E" w:rsidRDefault="001B264A">
            <w:pPr>
              <w:rPr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EE9CAF6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Пост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 № 1</w:t>
            </w:r>
          </w:p>
        </w:tc>
        <w:tc>
          <w:tcPr>
            <w:tcW w:w="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A1C05A7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Пост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 № 2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01199AF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Пост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 № 3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E418307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Пост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 № 4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24C5CB8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Пост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 № 5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68DA2A9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НДС, %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A6007E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Приме 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няемы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й 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коэфф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ициен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т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56DBD1C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Средняя 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арифметиче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ская</w:t>
            </w:r>
            <w:proofErr w:type="spell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цена за единицу &lt;ц&gt;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DFCC520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Среднее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квадратичное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отклонение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5230A1C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Коэффициент вариации цен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V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(%)</w:t>
            </w:r>
          </w:p>
          <w:p w14:paraId="1C479177" w14:textId="77777777" w:rsidR="001B264A" w:rsidRPr="00C9240E" w:rsidRDefault="00C9240E">
            <w:pPr>
              <w:spacing w:after="0" w:line="195" w:lineRule="auto"/>
              <w:jc w:val="center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(не должен превышать 33%)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0A44C0A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Цена за единицу изм. (руб.) (вкл.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НДС)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05CBE3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Расчет Н(М)ЦК по формуле, где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v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- количество (объем) закупаемого товара (работы, услуги) (вкл.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НДС)</w:t>
            </w:r>
          </w:p>
        </w:tc>
      </w:tr>
      <w:tr w:rsidR="001B264A" w14:paraId="6A5DBB49" w14:textId="77777777" w:rsidTr="00C9240E">
        <w:trPr>
          <w:gridAfter w:val="2"/>
          <w:wAfter w:w="19" w:type="dxa"/>
          <w:trHeight w:hRule="exact" w:val="168"/>
        </w:trPr>
        <w:tc>
          <w:tcPr>
            <w:tcW w:w="4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5C1806" w14:textId="77777777" w:rsidR="001B264A" w:rsidRDefault="001B264A"/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A127AA3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1F7C4F7" w14:textId="77777777" w:rsidR="001B264A" w:rsidRDefault="001B264A"/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94BF40D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1DE52AA" w14:textId="77777777" w:rsidR="001B264A" w:rsidRDefault="001B264A"/>
        </w:tc>
        <w:tc>
          <w:tcPr>
            <w:tcW w:w="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9162997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2463390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A34ED82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B887807" w14:textId="77777777" w:rsidR="001B264A" w:rsidRDefault="001B264A"/>
        </w:tc>
        <w:tc>
          <w:tcPr>
            <w:tcW w:w="9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D71A2A5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B7988C1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08034D9" w14:textId="77777777" w:rsidR="001B264A" w:rsidRDefault="001B264A"/>
        </w:tc>
        <w:tc>
          <w:tcPr>
            <w:tcW w:w="1418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11782F6B" w14:textId="77777777" w:rsidR="001B264A" w:rsidRDefault="00C9240E">
            <w:r>
              <w:rPr>
                <w:noProof/>
              </w:rPr>
              <w:drawing>
                <wp:inline distT="0" distB="0" distL="0" distR="0" wp14:anchorId="3B028C8F" wp14:editId="6BD72C08">
                  <wp:extent cx="810000" cy="27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000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ABFD365" w14:textId="77777777" w:rsidR="001B264A" w:rsidRDefault="001B264A"/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C1D9405" w14:textId="77777777" w:rsidR="001B264A" w:rsidRDefault="001B264A"/>
        </w:tc>
        <w:tc>
          <w:tcPr>
            <w:tcW w:w="1701" w:type="dxa"/>
            <w:gridSpan w:val="2"/>
            <w:vMerge/>
            <w:tcBorders>
              <w:top w:val="single" w:sz="8" w:space="0" w:color="000000"/>
              <w:lef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5C464D9" w14:textId="77777777" w:rsidR="001B264A" w:rsidRDefault="001B264A"/>
        </w:tc>
      </w:tr>
      <w:tr w:rsidR="001B264A" w14:paraId="6DAB1F61" w14:textId="77777777" w:rsidTr="00C9240E">
        <w:trPr>
          <w:gridAfter w:val="2"/>
          <w:wAfter w:w="19" w:type="dxa"/>
          <w:trHeight w:hRule="exact" w:val="248"/>
        </w:trPr>
        <w:tc>
          <w:tcPr>
            <w:tcW w:w="4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8E6D349" w14:textId="77777777" w:rsidR="001B264A" w:rsidRDefault="001B264A"/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446359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CA42046" w14:textId="77777777" w:rsidR="001B264A" w:rsidRDefault="001B264A"/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F77208D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828BCA1" w14:textId="77777777" w:rsidR="001B264A" w:rsidRDefault="001B264A"/>
        </w:tc>
        <w:tc>
          <w:tcPr>
            <w:tcW w:w="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DD94C9F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45D4B52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1F87A5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6A38C59" w14:textId="77777777" w:rsidR="001B264A" w:rsidRDefault="001B264A"/>
        </w:tc>
        <w:tc>
          <w:tcPr>
            <w:tcW w:w="9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B4C1025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0141ECE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EEE83A0" w14:textId="77777777" w:rsidR="001B264A" w:rsidRDefault="001B264A"/>
        </w:tc>
        <w:tc>
          <w:tcPr>
            <w:tcW w:w="141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5F3C7334" w14:textId="77777777" w:rsidR="001B264A" w:rsidRDefault="001B264A"/>
        </w:tc>
        <w:tc>
          <w:tcPr>
            <w:tcW w:w="1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D1C892E" w14:textId="77777777" w:rsidR="001B264A" w:rsidRDefault="001B264A"/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C763C8" w14:textId="77777777" w:rsidR="001B264A" w:rsidRDefault="001B264A"/>
        </w:tc>
        <w:tc>
          <w:tcPr>
            <w:tcW w:w="213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E4BC0BB" w14:textId="77777777" w:rsidR="001B264A" w:rsidRDefault="001B264A"/>
        </w:tc>
        <w:tc>
          <w:tcPr>
            <w:tcW w:w="148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0B2D8DF1" w14:textId="77777777" w:rsidR="001B264A" w:rsidRDefault="00C9240E">
            <w:r>
              <w:rPr>
                <w:noProof/>
              </w:rPr>
              <w:drawing>
                <wp:inline distT="0" distB="0" distL="0" distR="0" wp14:anchorId="38C116D5" wp14:editId="6295C0D2">
                  <wp:extent cx="810000" cy="270000"/>
                  <wp:effectExtent l="0" t="0" r="0" b="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000" cy="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64A" w14:paraId="67240A09" w14:textId="77777777" w:rsidTr="00C9240E">
        <w:trPr>
          <w:gridAfter w:val="2"/>
          <w:wAfter w:w="19" w:type="dxa"/>
          <w:trHeight w:hRule="exact" w:val="233"/>
        </w:trPr>
        <w:tc>
          <w:tcPr>
            <w:tcW w:w="4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8DFBB5B" w14:textId="77777777" w:rsidR="001B264A" w:rsidRDefault="001B264A"/>
        </w:tc>
        <w:tc>
          <w:tcPr>
            <w:tcW w:w="17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A237A49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E170F65" w14:textId="77777777" w:rsidR="001B264A" w:rsidRDefault="001B264A"/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5B67D78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4F82E06" w14:textId="77777777" w:rsidR="001B264A" w:rsidRDefault="001B264A"/>
        </w:tc>
        <w:tc>
          <w:tcPr>
            <w:tcW w:w="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00A7652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C69EEF9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7018F5D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1E5B283" w14:textId="77777777" w:rsidR="001B264A" w:rsidRDefault="001B264A"/>
        </w:tc>
        <w:tc>
          <w:tcPr>
            <w:tcW w:w="9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3FE0941" w14:textId="77777777" w:rsidR="001B264A" w:rsidRDefault="001B264A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3B5EF44" w14:textId="77777777" w:rsidR="001B264A" w:rsidRDefault="001B264A"/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5A8B65C" w14:textId="77777777" w:rsidR="001B264A" w:rsidRDefault="001B264A"/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46892CF" w14:textId="77777777" w:rsidR="001B264A" w:rsidRDefault="001B264A"/>
        </w:tc>
        <w:tc>
          <w:tcPr>
            <w:tcW w:w="1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AD4C932" w14:textId="77777777" w:rsidR="001B264A" w:rsidRDefault="001B264A"/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0374D45" w14:textId="77777777" w:rsidR="001B264A" w:rsidRDefault="001B264A"/>
        </w:tc>
        <w:tc>
          <w:tcPr>
            <w:tcW w:w="213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349C1C32" w14:textId="77777777" w:rsidR="001B264A" w:rsidRDefault="001B264A"/>
        </w:tc>
        <w:tc>
          <w:tcPr>
            <w:tcW w:w="1488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14:paraId="63F2729E" w14:textId="77777777" w:rsidR="001B264A" w:rsidRDefault="001B264A"/>
        </w:tc>
      </w:tr>
      <w:tr w:rsidR="001B264A" w14:paraId="3493E1E8" w14:textId="77777777" w:rsidTr="00C9240E">
        <w:trPr>
          <w:gridAfter w:val="2"/>
          <w:wAfter w:w="19" w:type="dxa"/>
          <w:trHeight w:hRule="exact" w:val="1116"/>
        </w:trPr>
        <w:tc>
          <w:tcPr>
            <w:tcW w:w="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CA1F806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CB4E895" w14:textId="34D37711" w:rsidR="001B264A" w:rsidRPr="00C9240E" w:rsidRDefault="00C9240E">
            <w:pPr>
              <w:spacing w:after="0" w:line="195" w:lineRule="auto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Журнал (книга) регистрации и учета специализированн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ый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34B4CE8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AD243A3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F799882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14,48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6DC9A55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58195FF5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15,10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608312DE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1F77B8D3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EFA38E3" w14:textId="77777777" w:rsidR="001B264A" w:rsidRDefault="001B264A"/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0654C2E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9287A3E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14,53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20E68E57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7EF7626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89461C7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14,53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7F77DE30" w14:textId="77777777" w:rsidR="001B264A" w:rsidRDefault="00C9240E">
            <w:pPr>
              <w:spacing w:after="0" w:line="195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2 906,00</w:t>
            </w:r>
          </w:p>
        </w:tc>
      </w:tr>
      <w:tr w:rsidR="001B264A" w14:paraId="0D8B7D96" w14:textId="77777777" w:rsidTr="00C9240E">
        <w:trPr>
          <w:gridAfter w:val="2"/>
          <w:wAfter w:w="19" w:type="dxa"/>
          <w:trHeight w:hRule="exact" w:val="1111"/>
        </w:trPr>
        <w:tc>
          <w:tcPr>
            <w:tcW w:w="524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284E4E89" w14:textId="77777777" w:rsidR="001B264A" w:rsidRPr="00C9240E" w:rsidRDefault="00C9240E">
            <w:pPr>
              <w:spacing w:after="0" w:line="195" w:lineRule="auto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 результате проведенного расчета Н(М)ЦК 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контракта составила:</w:t>
            </w:r>
          </w:p>
        </w:tc>
        <w:tc>
          <w:tcPr>
            <w:tcW w:w="11056" w:type="dxa"/>
            <w:gridSpan w:val="1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5F279BA9" w14:textId="77777777" w:rsidR="001B264A" w:rsidRDefault="00C9240E">
            <w:pPr>
              <w:spacing w:after="0" w:line="195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2 906,00</w:t>
            </w:r>
          </w:p>
        </w:tc>
      </w:tr>
      <w:tr w:rsidR="001B264A" w:rsidRPr="00C9240E" w14:paraId="10C8D605" w14:textId="77777777" w:rsidTr="00C9240E">
        <w:trPr>
          <w:trHeight w:hRule="exact" w:val="694"/>
        </w:trPr>
        <w:tc>
          <w:tcPr>
            <w:tcW w:w="16320" w:type="dxa"/>
            <w:gridSpan w:val="2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3B5D9924" w14:textId="77777777" w:rsidR="001B264A" w:rsidRPr="00C9240E" w:rsidRDefault="00C9240E">
            <w:pPr>
              <w:spacing w:after="0" w:line="195" w:lineRule="auto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*В соответствии с частью 2 статьи 72 Бюджетного кодекса Российской Федерации государственные (муниципальные) контракты заключаются и оплачиваются в пределах лимитов бюджетных обязательств, за исключением случаев, 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установленных пунктом 3 указанной статьи.  В соответствии со статьей 34 Бюджетного кодекса Российской Федерации начальная (максимальная) цена Контракта установлена исходя из наименьшей цены коммерческого предложения.</w:t>
            </w:r>
          </w:p>
        </w:tc>
      </w:tr>
      <w:tr w:rsidR="001B264A" w:rsidRPr="00C9240E" w14:paraId="0B000454" w14:textId="77777777" w:rsidTr="00C9240E">
        <w:trPr>
          <w:trHeight w:hRule="exact" w:val="416"/>
        </w:trPr>
        <w:tc>
          <w:tcPr>
            <w:tcW w:w="16320" w:type="dxa"/>
            <w:gridSpan w:val="22"/>
            <w:tcBorders>
              <w:left w:val="single" w:sz="8" w:space="0" w:color="000000"/>
              <w:right w:val="single" w:sz="8" w:space="0" w:color="000000"/>
            </w:tcBorders>
            <w:shd w:val="clear" w:color="FF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03C72C6D" w14:textId="77777777" w:rsidR="001B264A" w:rsidRPr="00C9240E" w:rsidRDefault="00C9240E">
            <w:pPr>
              <w:spacing w:after="0" w:line="195" w:lineRule="auto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ru-RU"/>
              </w:rPr>
              <w:t>В результате НМЦК составляет   2</w:t>
            </w: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 </w:t>
            </w:r>
            <w:r w:rsidRPr="00C9240E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ru-RU"/>
              </w:rPr>
              <w:t>800,</w:t>
            </w:r>
            <w:proofErr w:type="gramStart"/>
            <w:r w:rsidRPr="00C9240E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ru-RU"/>
              </w:rPr>
              <w:t>0</w:t>
            </w:r>
            <w:r w:rsidRPr="00C9240E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ru-RU"/>
              </w:rPr>
              <w:t>0  руб.</w:t>
            </w:r>
            <w:proofErr w:type="gramEnd"/>
          </w:p>
        </w:tc>
      </w:tr>
      <w:tr w:rsidR="001B264A" w:rsidRPr="00C9240E" w14:paraId="56046CE2" w14:textId="77777777" w:rsidTr="00C9240E">
        <w:trPr>
          <w:trHeight w:hRule="exact" w:val="555"/>
        </w:trPr>
        <w:tc>
          <w:tcPr>
            <w:tcW w:w="16320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1AB2BCDF" w14:textId="77777777" w:rsidR="001B264A" w:rsidRPr="00C9240E" w:rsidRDefault="00C9240E">
            <w:pPr>
              <w:spacing w:after="0" w:line="195" w:lineRule="auto"/>
              <w:rPr>
                <w:sz w:val="16"/>
                <w:szCs w:val="16"/>
                <w:lang w:val="ru-RU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Источник формирования начальной (максимальной) цены: цена контракта определена в соответствии со статьей 22 Федерального закона от 5 апреля 2013 г.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44-ФЗ "О контрактной системе в сфере закупок товаров, работ, услуг для обеспечения 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государственных и муниципальных нужд" и Методическими рекомендациями Министерства экономического развития РФ от 2 октября 2013 г.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567.</w:t>
            </w:r>
          </w:p>
        </w:tc>
      </w:tr>
      <w:tr w:rsidR="001B264A" w14:paraId="4EFAAE85" w14:textId="77777777" w:rsidTr="00C9240E">
        <w:trPr>
          <w:trHeight w:hRule="exact" w:val="1111"/>
        </w:trPr>
        <w:tc>
          <w:tcPr>
            <w:tcW w:w="16320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14:paraId="02D20AF3" w14:textId="77777777" w:rsidR="001B264A" w:rsidRDefault="00C9240E">
            <w:pPr>
              <w:spacing w:after="0" w:line="195" w:lineRule="auto"/>
              <w:rPr>
                <w:sz w:val="16"/>
                <w:szCs w:val="16"/>
              </w:rPr>
            </w:pPr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Расчет НМЦК </w:t>
            </w:r>
            <w:proofErr w:type="gramStart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произвел:   </w:t>
            </w:r>
            <w:proofErr w:type="gramEnd"/>
            <w:r w:rsidRPr="00C9240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Городкова А.И. 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/ _____________________         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:     «_____»_____________________ 2026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г.</w:t>
            </w:r>
          </w:p>
        </w:tc>
      </w:tr>
    </w:tbl>
    <w:p w14:paraId="0205FE89" w14:textId="77777777" w:rsidR="001B264A" w:rsidRDefault="001B264A"/>
    <w:sectPr w:rsidR="001B264A">
      <w:pgSz w:w="16840" w:h="11907" w:orient="landscape"/>
      <w:pgMar w:top="283" w:right="283" w:bottom="270" w:left="28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1B264A"/>
    <w:rsid w:val="001F0BC7"/>
    <w:rsid w:val="00C9240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5EF57"/>
  <w15:docId w15:val="{B256B9FD-093D-47DA-BE39-24FBF75A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НМЦК2</dc:title>
  <dc:creator>FastReport.NET</dc:creator>
  <cp:lastModifiedBy>Анжела Игоревна Городкова</cp:lastModifiedBy>
  <cp:revision>2</cp:revision>
  <cp:lastPrinted>2026-09-17T06:15:00Z</cp:lastPrinted>
  <dcterms:created xsi:type="dcterms:W3CDTF">2026-09-17T06:14:00Z</dcterms:created>
  <dcterms:modified xsi:type="dcterms:W3CDTF">2026-09-17T06:16:00Z</dcterms:modified>
</cp:coreProperties>
</file>