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BB" w:rsidRPr="00C10FB2" w:rsidRDefault="001E1D34" w:rsidP="008875BB">
      <w:pPr>
        <w:spacing w:after="60"/>
        <w:ind w:left="643" w:right="-426"/>
        <w:jc w:val="center"/>
        <w:outlineLvl w:val="0"/>
        <w:rPr>
          <w:b/>
          <w:bCs/>
          <w:kern w:val="28"/>
          <w:sz w:val="28"/>
          <w:szCs w:val="28"/>
        </w:rPr>
      </w:pPr>
      <w:bookmarkStart w:id="0" w:name="_Hlk152944626"/>
      <w:r w:rsidRPr="00C10FB2">
        <w:rPr>
          <w:b/>
          <w:bCs/>
          <w:kern w:val="28"/>
          <w:sz w:val="28"/>
          <w:szCs w:val="28"/>
        </w:rPr>
        <w:t>Описание объекта закупки</w:t>
      </w:r>
    </w:p>
    <w:p w:rsidR="001519B4" w:rsidRPr="00D77BC5" w:rsidRDefault="008B7C1F" w:rsidP="008875BB">
      <w:pPr>
        <w:spacing w:after="60"/>
        <w:ind w:left="643" w:right="-426"/>
        <w:jc w:val="center"/>
        <w:outlineLvl w:val="0"/>
        <w:rPr>
          <w:b/>
          <w:bCs/>
          <w:kern w:val="28"/>
          <w:sz w:val="24"/>
          <w:szCs w:val="24"/>
        </w:rPr>
      </w:pPr>
      <w:r w:rsidRPr="00D77BC5">
        <w:rPr>
          <w:b/>
          <w:bCs/>
          <w:kern w:val="28"/>
          <w:sz w:val="24"/>
          <w:szCs w:val="24"/>
        </w:rPr>
        <w:t>окпд</w:t>
      </w:r>
      <w:proofErr w:type="gramStart"/>
      <w:r w:rsidRPr="00D77BC5">
        <w:rPr>
          <w:b/>
          <w:bCs/>
          <w:kern w:val="28"/>
          <w:sz w:val="24"/>
          <w:szCs w:val="24"/>
        </w:rPr>
        <w:t>2</w:t>
      </w:r>
      <w:proofErr w:type="gramEnd"/>
      <w:r w:rsidRPr="00D77BC5">
        <w:rPr>
          <w:b/>
          <w:bCs/>
          <w:kern w:val="28"/>
          <w:sz w:val="24"/>
          <w:szCs w:val="24"/>
        </w:rPr>
        <w:t xml:space="preserve">: </w:t>
      </w:r>
      <w:r w:rsidRPr="00D77BC5">
        <w:rPr>
          <w:b/>
          <w:bCs/>
          <w:sz w:val="24"/>
          <w:szCs w:val="24"/>
        </w:rPr>
        <w:t>85.42.19.900</w:t>
      </w:r>
    </w:p>
    <w:p w:rsidR="001519B4" w:rsidRPr="00C10FB2" w:rsidRDefault="001519B4" w:rsidP="00C10FB2">
      <w:pPr>
        <w:widowControl w:val="0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bookmarkStart w:id="1" w:name="_GoBack"/>
      <w:bookmarkEnd w:id="0"/>
      <w:bookmarkEnd w:id="1"/>
      <w:r w:rsidRPr="00C10FB2">
        <w:rPr>
          <w:b/>
          <w:color w:val="000000"/>
          <w:sz w:val="24"/>
          <w:szCs w:val="24"/>
        </w:rPr>
        <w:t xml:space="preserve">1. Наименование услуг: </w:t>
      </w:r>
      <w:r w:rsidRPr="00C10FB2">
        <w:rPr>
          <w:bCs/>
          <w:sz w:val="24"/>
          <w:szCs w:val="24"/>
        </w:rPr>
        <w:t>Оказание образовательных услуг по программе профессиональной переподготовки «Информационная безопасность. Техническая защита конфиденциальной информации».</w:t>
      </w:r>
    </w:p>
    <w:p w:rsidR="00352923" w:rsidRDefault="00352923" w:rsidP="00C10FB2">
      <w:pPr>
        <w:widowControl w:val="0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</w:p>
    <w:p w:rsidR="001519B4" w:rsidRPr="00C10FB2" w:rsidRDefault="001519B4" w:rsidP="00C10FB2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C10FB2">
        <w:rPr>
          <w:b/>
          <w:color w:val="000000"/>
          <w:sz w:val="24"/>
          <w:szCs w:val="24"/>
        </w:rPr>
        <w:t>2.</w:t>
      </w:r>
      <w:r w:rsidRPr="00C10FB2">
        <w:rPr>
          <w:b/>
          <w:sz w:val="24"/>
          <w:szCs w:val="24"/>
        </w:rPr>
        <w:t xml:space="preserve"> </w:t>
      </w:r>
      <w:bookmarkStart w:id="2" w:name="_Hlk145662545"/>
      <w:bookmarkStart w:id="3" w:name="_Hlk116469980"/>
      <w:r w:rsidRPr="00C10FB2">
        <w:rPr>
          <w:b/>
          <w:sz w:val="24"/>
          <w:szCs w:val="24"/>
        </w:rPr>
        <w:t xml:space="preserve">Форма обучения: </w:t>
      </w:r>
      <w:proofErr w:type="spellStart"/>
      <w:r w:rsidRPr="00C10FB2">
        <w:rPr>
          <w:sz w:val="24"/>
          <w:szCs w:val="24"/>
        </w:rPr>
        <w:t>очно-заочная</w:t>
      </w:r>
      <w:proofErr w:type="spellEnd"/>
      <w:r w:rsidRPr="00C10FB2">
        <w:rPr>
          <w:sz w:val="24"/>
          <w:szCs w:val="24"/>
        </w:rPr>
        <w:t xml:space="preserve"> форма обучения,</w:t>
      </w:r>
      <w:bookmarkStart w:id="4" w:name="_Hlk164868828"/>
      <w:r w:rsidR="00C10FB2">
        <w:rPr>
          <w:sz w:val="24"/>
          <w:szCs w:val="24"/>
        </w:rPr>
        <w:t xml:space="preserve"> </w:t>
      </w:r>
      <w:r w:rsidRPr="00C10FB2">
        <w:rPr>
          <w:sz w:val="24"/>
          <w:szCs w:val="24"/>
        </w:rPr>
        <w:t>с использованием дистанционных образовательных технологий с применением электронного обучения (</w:t>
      </w:r>
      <w:bookmarkEnd w:id="4"/>
      <w:r w:rsidRPr="00C10FB2">
        <w:rPr>
          <w:sz w:val="24"/>
          <w:szCs w:val="24"/>
        </w:rPr>
        <w:t xml:space="preserve">в формате вебинаров, тестов). </w:t>
      </w:r>
    </w:p>
    <w:bookmarkEnd w:id="2"/>
    <w:p w:rsidR="00352923" w:rsidRDefault="00352923" w:rsidP="00C10FB2">
      <w:pPr>
        <w:widowControl w:val="0"/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1519B4" w:rsidRPr="00C10FB2" w:rsidRDefault="00352923" w:rsidP="00C10FB2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1519B4" w:rsidRPr="00C10FB2">
        <w:rPr>
          <w:b/>
          <w:sz w:val="24"/>
          <w:szCs w:val="24"/>
        </w:rPr>
        <w:t>. Место оказания услуг:</w:t>
      </w:r>
      <w:r w:rsidR="001519B4" w:rsidRPr="00C10FB2">
        <w:rPr>
          <w:sz w:val="24"/>
          <w:szCs w:val="24"/>
        </w:rPr>
        <w:t xml:space="preserve"> оказание образовательных услуг по профессиональной переподготовке производится по месту нахождения Исполнителя с использованием дистанционных образовательных технологий с применением электронного обучения</w:t>
      </w:r>
      <w:bookmarkEnd w:id="3"/>
      <w:r w:rsidR="001519B4" w:rsidRPr="00C10FB2">
        <w:rPr>
          <w:sz w:val="24"/>
          <w:szCs w:val="24"/>
        </w:rPr>
        <w:t>.</w:t>
      </w:r>
    </w:p>
    <w:p w:rsidR="00352923" w:rsidRDefault="00352923" w:rsidP="00C10FB2">
      <w:pPr>
        <w:widowControl w:val="0"/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352923" w:rsidRDefault="001519B4" w:rsidP="00C10FB2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C10FB2">
        <w:rPr>
          <w:b/>
          <w:sz w:val="24"/>
          <w:szCs w:val="24"/>
        </w:rPr>
        <w:t xml:space="preserve">4. Срок оказания услуг: </w:t>
      </w:r>
      <w:r w:rsidRPr="00C10FB2">
        <w:rPr>
          <w:sz w:val="24"/>
          <w:szCs w:val="24"/>
        </w:rPr>
        <w:t xml:space="preserve">Услуги оказываются </w:t>
      </w:r>
      <w:proofErr w:type="gramStart"/>
      <w:r w:rsidRPr="00C10FB2">
        <w:rPr>
          <w:sz w:val="24"/>
          <w:szCs w:val="24"/>
        </w:rPr>
        <w:t>с даты заключения</w:t>
      </w:r>
      <w:proofErr w:type="gramEnd"/>
      <w:r w:rsidRPr="00C10FB2">
        <w:rPr>
          <w:sz w:val="24"/>
          <w:szCs w:val="24"/>
        </w:rPr>
        <w:t xml:space="preserve"> контракта</w:t>
      </w:r>
      <w:r w:rsidR="005E0DB8">
        <w:rPr>
          <w:sz w:val="24"/>
          <w:szCs w:val="24"/>
        </w:rPr>
        <w:t xml:space="preserve"> и</w:t>
      </w:r>
      <w:r w:rsidRPr="00C10FB2">
        <w:rPr>
          <w:sz w:val="24"/>
          <w:szCs w:val="24"/>
        </w:rPr>
        <w:t xml:space="preserve"> </w:t>
      </w:r>
      <w:r w:rsidR="00C10FB2">
        <w:rPr>
          <w:sz w:val="24"/>
          <w:szCs w:val="24"/>
        </w:rPr>
        <w:t xml:space="preserve">не </w:t>
      </w:r>
      <w:r w:rsidR="005E0DB8">
        <w:rPr>
          <w:sz w:val="24"/>
          <w:szCs w:val="24"/>
        </w:rPr>
        <w:t>позднее 30.11.2026</w:t>
      </w:r>
      <w:r w:rsidRPr="00C10FB2">
        <w:rPr>
          <w:sz w:val="24"/>
          <w:szCs w:val="24"/>
        </w:rPr>
        <w:t xml:space="preserve">. </w:t>
      </w:r>
    </w:p>
    <w:p w:rsidR="001519B4" w:rsidRPr="00C10FB2" w:rsidRDefault="001519B4" w:rsidP="00C10FB2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C10FB2">
        <w:rPr>
          <w:sz w:val="24"/>
          <w:szCs w:val="24"/>
        </w:rPr>
        <w:t>Конкретный период обучения согласовывается Заказчиком и Исполнителем дополнительно в течение не более 5 (пяти) рабочих дней после заключения контракта. Исполнитель вправе оказать услуги досрочно. Срок оказания услуг является существенным условием Контракта.</w:t>
      </w:r>
    </w:p>
    <w:p w:rsidR="00352923" w:rsidRDefault="00352923" w:rsidP="00C10FB2">
      <w:pPr>
        <w:widowControl w:val="0"/>
        <w:ind w:firstLine="709"/>
        <w:jc w:val="both"/>
        <w:rPr>
          <w:b/>
          <w:sz w:val="24"/>
          <w:szCs w:val="24"/>
        </w:rPr>
      </w:pPr>
    </w:p>
    <w:p w:rsidR="00352923" w:rsidRPr="00C10FB2" w:rsidRDefault="001519B4" w:rsidP="00C10FB2">
      <w:pPr>
        <w:widowControl w:val="0"/>
        <w:ind w:firstLine="709"/>
        <w:jc w:val="both"/>
        <w:rPr>
          <w:b/>
          <w:sz w:val="24"/>
          <w:szCs w:val="24"/>
        </w:rPr>
      </w:pPr>
      <w:r w:rsidRPr="00C10FB2">
        <w:rPr>
          <w:b/>
          <w:sz w:val="24"/>
          <w:szCs w:val="24"/>
        </w:rPr>
        <w:t xml:space="preserve">5. Объем образовательных услуг: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3544"/>
        <w:gridCol w:w="992"/>
        <w:gridCol w:w="1672"/>
        <w:gridCol w:w="2835"/>
      </w:tblGrid>
      <w:tr w:rsidR="001519B4" w:rsidRPr="00C10FB2" w:rsidTr="00352923">
        <w:trPr>
          <w:trHeight w:val="639"/>
          <w:tblHeader/>
        </w:trPr>
        <w:tc>
          <w:tcPr>
            <w:tcW w:w="596" w:type="dxa"/>
            <w:vMerge w:val="restart"/>
          </w:tcPr>
          <w:p w:rsidR="001519B4" w:rsidRPr="00C10FB2" w:rsidRDefault="001519B4" w:rsidP="001519B4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10FB2">
              <w:rPr>
                <w:b/>
                <w:sz w:val="24"/>
                <w:szCs w:val="24"/>
              </w:rPr>
              <w:t>п</w:t>
            </w:r>
            <w:proofErr w:type="gramEnd"/>
            <w:r w:rsidRPr="00C10FB2">
              <w:rPr>
                <w:b/>
                <w:sz w:val="24"/>
                <w:szCs w:val="24"/>
                <w:lang w:val="en-US"/>
              </w:rPr>
              <w:t>/</w:t>
            </w:r>
            <w:r w:rsidRPr="00C10FB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544" w:type="dxa"/>
            <w:vMerge w:val="restart"/>
          </w:tcPr>
          <w:p w:rsidR="001519B4" w:rsidRPr="00C10FB2" w:rsidRDefault="001519B4" w:rsidP="001519B4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 xml:space="preserve">Наименование программы профессиональной переподготовки </w:t>
            </w:r>
          </w:p>
        </w:tc>
        <w:tc>
          <w:tcPr>
            <w:tcW w:w="992" w:type="dxa"/>
            <w:vMerge w:val="restart"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Кол-во</w:t>
            </w:r>
          </w:p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672" w:type="dxa"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 xml:space="preserve">Период </w:t>
            </w:r>
          </w:p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835" w:type="dxa"/>
            <w:vMerge w:val="restart"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Форма обучения</w:t>
            </w:r>
          </w:p>
        </w:tc>
      </w:tr>
      <w:tr w:rsidR="001519B4" w:rsidRPr="00C10FB2" w:rsidTr="00352923">
        <w:trPr>
          <w:trHeight w:val="328"/>
          <w:tblHeader/>
        </w:trPr>
        <w:tc>
          <w:tcPr>
            <w:tcW w:w="596" w:type="dxa"/>
            <w:vMerge/>
          </w:tcPr>
          <w:p w:rsidR="001519B4" w:rsidRPr="00C10FB2" w:rsidRDefault="001519B4" w:rsidP="001519B4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19B4" w:rsidRPr="00C10FB2" w:rsidRDefault="001519B4" w:rsidP="001519B4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 xml:space="preserve">Количество академических часов </w:t>
            </w:r>
          </w:p>
        </w:tc>
        <w:tc>
          <w:tcPr>
            <w:tcW w:w="2835" w:type="dxa"/>
            <w:vMerge/>
          </w:tcPr>
          <w:p w:rsidR="001519B4" w:rsidRPr="00C10FB2" w:rsidRDefault="001519B4" w:rsidP="001519B4">
            <w:pPr>
              <w:tabs>
                <w:tab w:val="center" w:pos="4677"/>
                <w:tab w:val="right" w:pos="9355"/>
              </w:tabs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1519B4" w:rsidRPr="00C10FB2" w:rsidTr="00352923">
        <w:tc>
          <w:tcPr>
            <w:tcW w:w="596" w:type="dxa"/>
          </w:tcPr>
          <w:p w:rsidR="001519B4" w:rsidRPr="00C10FB2" w:rsidRDefault="001519B4" w:rsidP="001519B4">
            <w:pPr>
              <w:spacing w:after="60"/>
              <w:jc w:val="both"/>
              <w:rPr>
                <w:sz w:val="24"/>
                <w:szCs w:val="24"/>
              </w:rPr>
            </w:pPr>
            <w:r w:rsidRPr="00C10FB2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1519B4" w:rsidRPr="00C10FB2" w:rsidRDefault="001519B4" w:rsidP="001519B4">
            <w:pPr>
              <w:spacing w:after="60"/>
              <w:jc w:val="both"/>
              <w:rPr>
                <w:sz w:val="24"/>
                <w:szCs w:val="24"/>
              </w:rPr>
            </w:pPr>
            <w:r w:rsidRPr="00C10FB2">
              <w:rPr>
                <w:sz w:val="24"/>
                <w:szCs w:val="24"/>
              </w:rPr>
              <w:t>Образовательные услуги по программе профессиональной переподготовки «Информационная безопасность</w:t>
            </w:r>
            <w:bookmarkStart w:id="5" w:name="_Hlk164851228"/>
            <w:r w:rsidRPr="00C10FB2">
              <w:rPr>
                <w:sz w:val="24"/>
                <w:szCs w:val="24"/>
              </w:rPr>
              <w:t>. Техническая защита конфиденциальной информации»</w:t>
            </w:r>
            <w:bookmarkEnd w:id="5"/>
          </w:p>
        </w:tc>
        <w:tc>
          <w:tcPr>
            <w:tcW w:w="992" w:type="dxa"/>
          </w:tcPr>
          <w:p w:rsidR="001519B4" w:rsidRPr="00C10FB2" w:rsidRDefault="001519B4" w:rsidP="001519B4">
            <w:pPr>
              <w:spacing w:after="60"/>
              <w:jc w:val="center"/>
              <w:rPr>
                <w:sz w:val="24"/>
                <w:szCs w:val="24"/>
              </w:rPr>
            </w:pPr>
            <w:r w:rsidRPr="00C10FB2"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50190A" w:rsidRDefault="0050190A" w:rsidP="0050190A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</w:p>
          <w:p w:rsidR="001519B4" w:rsidRPr="00C10FB2" w:rsidRDefault="00EF1EDF" w:rsidP="00D77BC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190A">
              <w:rPr>
                <w:sz w:val="24"/>
                <w:szCs w:val="24"/>
              </w:rPr>
              <w:t>0</w:t>
            </w:r>
            <w:r w:rsidR="00D77BC5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519B4" w:rsidRPr="00C10FB2" w:rsidRDefault="001519B4" w:rsidP="001519B4">
            <w:pPr>
              <w:spacing w:after="60"/>
              <w:ind w:left="-108" w:right="-110"/>
              <w:jc w:val="center"/>
              <w:rPr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Очно-заочная форма обучения</w:t>
            </w:r>
          </w:p>
          <w:p w:rsidR="001519B4" w:rsidRPr="00C10FB2" w:rsidRDefault="001519B4" w:rsidP="001519B4">
            <w:pPr>
              <w:spacing w:after="60"/>
              <w:ind w:left="-108" w:right="-110"/>
              <w:jc w:val="center"/>
              <w:rPr>
                <w:sz w:val="24"/>
                <w:szCs w:val="24"/>
              </w:rPr>
            </w:pPr>
            <w:r w:rsidRPr="00C10FB2">
              <w:rPr>
                <w:sz w:val="24"/>
                <w:szCs w:val="24"/>
              </w:rPr>
              <w:t>с применением дистанционных образовательных технологий (электронное обучение).</w:t>
            </w:r>
          </w:p>
        </w:tc>
      </w:tr>
      <w:tr w:rsidR="001519B4" w:rsidRPr="00C10FB2" w:rsidTr="00352923">
        <w:trPr>
          <w:trHeight w:val="70"/>
        </w:trPr>
        <w:tc>
          <w:tcPr>
            <w:tcW w:w="596" w:type="dxa"/>
          </w:tcPr>
          <w:p w:rsidR="001519B4" w:rsidRPr="00C10FB2" w:rsidRDefault="001519B4" w:rsidP="001519B4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519B4" w:rsidRPr="00C10FB2" w:rsidRDefault="001519B4" w:rsidP="001519B4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1519B4" w:rsidRPr="00C10FB2" w:rsidRDefault="001519B4" w:rsidP="001519B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C10F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1519B4" w:rsidRPr="00C10FB2" w:rsidRDefault="001519B4" w:rsidP="001519B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19B4" w:rsidRPr="00C10FB2" w:rsidRDefault="001519B4" w:rsidP="001519B4">
            <w:pPr>
              <w:spacing w:after="60"/>
              <w:ind w:left="-108" w:right="-11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519B4" w:rsidRPr="00C10FB2" w:rsidRDefault="001519B4" w:rsidP="001519B4">
      <w:pPr>
        <w:spacing w:after="60"/>
        <w:jc w:val="both"/>
        <w:rPr>
          <w:sz w:val="24"/>
          <w:szCs w:val="24"/>
        </w:rPr>
      </w:pPr>
    </w:p>
    <w:p w:rsidR="001519B4" w:rsidRPr="00C10FB2" w:rsidRDefault="00352923" w:rsidP="00352923">
      <w:pPr>
        <w:widowControl w:val="0"/>
        <w:suppressAutoHyphens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1519B4" w:rsidRPr="00C10FB2">
        <w:rPr>
          <w:sz w:val="24"/>
          <w:szCs w:val="24"/>
        </w:rPr>
        <w:t xml:space="preserve">Программа профессиональной переподготовки должна быть согласована </w:t>
      </w:r>
      <w:r w:rsidR="001519B4" w:rsidRPr="00C10FB2">
        <w:rPr>
          <w:color w:val="000000"/>
          <w:sz w:val="24"/>
          <w:szCs w:val="24"/>
        </w:rPr>
        <w:t>с ФСТЭК России.</w:t>
      </w:r>
    </w:p>
    <w:p w:rsidR="001519B4" w:rsidRPr="00C10FB2" w:rsidRDefault="001519B4" w:rsidP="00352923">
      <w:pPr>
        <w:widowControl w:val="0"/>
        <w:tabs>
          <w:tab w:val="left" w:pos="127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C10FB2">
        <w:rPr>
          <w:sz w:val="24"/>
          <w:szCs w:val="24"/>
        </w:rPr>
        <w:t xml:space="preserve"> </w:t>
      </w:r>
      <w:r w:rsidR="00352923">
        <w:rPr>
          <w:sz w:val="24"/>
          <w:szCs w:val="24"/>
        </w:rPr>
        <w:t xml:space="preserve">5.2. </w:t>
      </w:r>
      <w:proofErr w:type="gramStart"/>
      <w:r w:rsidRPr="00C10FB2">
        <w:rPr>
          <w:sz w:val="24"/>
          <w:szCs w:val="24"/>
        </w:rPr>
        <w:t>Исполнитель (учебная (образовательная) организация</w:t>
      </w:r>
      <w:r w:rsidR="00352923">
        <w:rPr>
          <w:sz w:val="24"/>
          <w:szCs w:val="24"/>
        </w:rPr>
        <w:t>)</w:t>
      </w:r>
      <w:r w:rsidRPr="00C10FB2">
        <w:rPr>
          <w:sz w:val="24"/>
          <w:szCs w:val="24"/>
        </w:rPr>
        <w:t xml:space="preserve"> </w:t>
      </w:r>
      <w:r w:rsidRPr="00C10FB2">
        <w:rPr>
          <w:b/>
          <w:sz w:val="24"/>
          <w:szCs w:val="24"/>
        </w:rPr>
        <w:t>должна присутствовать в актуальном на дату заключения контракта перечне</w:t>
      </w:r>
      <w:r w:rsidR="00352923">
        <w:rPr>
          <w:b/>
          <w:sz w:val="24"/>
          <w:szCs w:val="24"/>
        </w:rPr>
        <w:t xml:space="preserve"> </w:t>
      </w:r>
      <w:r w:rsidRPr="00C10FB2">
        <w:rPr>
          <w:b/>
          <w:sz w:val="24"/>
          <w:szCs w:val="24"/>
        </w:rPr>
        <w:t>организаций</w:t>
      </w:r>
      <w:r w:rsidRPr="00C10FB2">
        <w:rPr>
          <w:sz w:val="24"/>
          <w:szCs w:val="24"/>
        </w:rPr>
        <w:t xml:space="preserve">, осуществляющих образовательную деятельность, имеющих дополнительные профессиональные программы в области информационной безопасности, согласованных с Федеральной службой по техническому и экспортному контролю Российской Федерации, размещенному на сайте https://fstec.ru/dokumenty/vse-dokumenty/perechni/perechen-organizatsij-osushchestvlyayushchikh-obrazovatelnuyu-deyatelnost. </w:t>
      </w:r>
      <w:proofErr w:type="gramEnd"/>
    </w:p>
    <w:p w:rsidR="001519B4" w:rsidRPr="00352923" w:rsidRDefault="00352923" w:rsidP="00352923">
      <w:pPr>
        <w:widowControl w:val="0"/>
        <w:suppressAutoHyphens/>
        <w:ind w:firstLine="709"/>
        <w:contextualSpacing/>
        <w:jc w:val="both"/>
        <w:rPr>
          <w:sz w:val="24"/>
          <w:szCs w:val="24"/>
        </w:rPr>
      </w:pPr>
      <w:r w:rsidRPr="00352923">
        <w:rPr>
          <w:sz w:val="24"/>
          <w:szCs w:val="24"/>
        </w:rPr>
        <w:t xml:space="preserve">5.3. </w:t>
      </w:r>
      <w:r w:rsidR="001519B4" w:rsidRPr="00352923">
        <w:rPr>
          <w:sz w:val="24"/>
          <w:szCs w:val="24"/>
        </w:rPr>
        <w:t>Программа профессиональной переподготовки обязана соответствовать требованиям:</w:t>
      </w:r>
    </w:p>
    <w:p w:rsidR="001519B4" w:rsidRPr="00C10FB2" w:rsidRDefault="00352923" w:rsidP="00352923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19B4" w:rsidRPr="00C10FB2">
        <w:rPr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1519B4" w:rsidRPr="00C10FB2" w:rsidRDefault="00352923" w:rsidP="00352923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19B4" w:rsidRPr="00C10FB2">
        <w:rPr>
          <w:sz w:val="24"/>
          <w:szCs w:val="24"/>
        </w:rPr>
        <w:t xml:space="preserve">Примерной программы ФСТЭК России «Информационная безопасность. </w:t>
      </w:r>
      <w:r w:rsidR="001519B4" w:rsidRPr="00C10FB2">
        <w:rPr>
          <w:sz w:val="24"/>
          <w:szCs w:val="24"/>
        </w:rPr>
        <w:lastRenderedPageBreak/>
        <w:t>Техническая защита конфиденциальной информации», разработанной и утвержденной ФСТЭК России 28.04.2017;</w:t>
      </w:r>
    </w:p>
    <w:p w:rsidR="001519B4" w:rsidRPr="00C10FB2" w:rsidRDefault="00352923" w:rsidP="00352923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19B4" w:rsidRPr="00C10FB2">
        <w:rPr>
          <w:sz w:val="24"/>
          <w:szCs w:val="24"/>
        </w:rPr>
        <w:t>Указа Президента РФ от 01.05.2022 № 250 «О дополнительных мерах по обеспечению информационной безопасности Российской Федерации»;</w:t>
      </w:r>
    </w:p>
    <w:p w:rsidR="001519B4" w:rsidRPr="00C10FB2" w:rsidRDefault="00352923" w:rsidP="00352923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19B4" w:rsidRPr="00C10FB2">
        <w:rPr>
          <w:sz w:val="24"/>
          <w:szCs w:val="24"/>
        </w:rPr>
        <w:t xml:space="preserve">Приказа </w:t>
      </w:r>
      <w:proofErr w:type="spellStart"/>
      <w:r w:rsidR="001519B4" w:rsidRPr="00C10FB2">
        <w:rPr>
          <w:sz w:val="24"/>
          <w:szCs w:val="24"/>
        </w:rPr>
        <w:t>Минобрнауки</w:t>
      </w:r>
      <w:proofErr w:type="spellEnd"/>
      <w:r w:rsidR="001519B4" w:rsidRPr="00C10FB2">
        <w:rPr>
          <w:sz w:val="24"/>
          <w:szCs w:val="24"/>
        </w:rPr>
        <w:t xml:space="preserve"> России от 19.10.2020 № 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</w:r>
    </w:p>
    <w:p w:rsidR="001519B4" w:rsidRPr="00C10FB2" w:rsidRDefault="00352923" w:rsidP="00352923">
      <w:pPr>
        <w:widowControl w:val="0"/>
        <w:suppressAutoHyphens/>
        <w:ind w:firstLine="709"/>
        <w:contextualSpacing/>
        <w:jc w:val="both"/>
        <w:rPr>
          <w:sz w:val="24"/>
          <w:szCs w:val="24"/>
        </w:rPr>
      </w:pPr>
      <w:r w:rsidRPr="00352923">
        <w:rPr>
          <w:sz w:val="24"/>
          <w:szCs w:val="24"/>
        </w:rPr>
        <w:t xml:space="preserve">5.4. </w:t>
      </w:r>
      <w:proofErr w:type="gramStart"/>
      <w:r w:rsidR="001519B4" w:rsidRPr="00352923">
        <w:rPr>
          <w:sz w:val="24"/>
          <w:szCs w:val="24"/>
        </w:rPr>
        <w:t>Обучение по программе</w:t>
      </w:r>
      <w:proofErr w:type="gramEnd"/>
      <w:r w:rsidR="001519B4" w:rsidRPr="00352923">
        <w:rPr>
          <w:sz w:val="24"/>
          <w:szCs w:val="24"/>
        </w:rPr>
        <w:t xml:space="preserve"> профессиональной переподготовки «Информационная безопасность.</w:t>
      </w:r>
      <w:r w:rsidRPr="00352923">
        <w:rPr>
          <w:sz w:val="24"/>
          <w:szCs w:val="24"/>
        </w:rPr>
        <w:t xml:space="preserve"> </w:t>
      </w:r>
      <w:proofErr w:type="gramStart"/>
      <w:r w:rsidR="001519B4" w:rsidRPr="00352923">
        <w:rPr>
          <w:sz w:val="24"/>
          <w:szCs w:val="24"/>
        </w:rPr>
        <w:t>Техническая защита конфиденциальной информации»</w:t>
      </w:r>
      <w:r w:rsidR="001519B4" w:rsidRPr="00C10FB2">
        <w:rPr>
          <w:b/>
          <w:sz w:val="24"/>
          <w:szCs w:val="24"/>
        </w:rPr>
        <w:t xml:space="preserve"> </w:t>
      </w:r>
      <w:r w:rsidR="001519B4" w:rsidRPr="00C10FB2">
        <w:rPr>
          <w:sz w:val="24"/>
          <w:szCs w:val="24"/>
        </w:rPr>
        <w:t>должно обеспечить получение теоретических знаний и практических навыков, необходимых для соблюдения требований к квалификации руководителя и специалиста по информационной безопасности согласно Указа Президента РФ от 01.05.2022 № 250, Постановления Правительства РФ от 15.07.2022 № 1272, Приказа ФСТЭК России от 21.12.2017 № 235 «Об 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</w:t>
      </w:r>
      <w:proofErr w:type="gramEnd"/>
      <w:r w:rsidR="001519B4" w:rsidRPr="00C10FB2">
        <w:rPr>
          <w:sz w:val="24"/>
          <w:szCs w:val="24"/>
        </w:rPr>
        <w:t xml:space="preserve"> функционирования».</w:t>
      </w:r>
    </w:p>
    <w:p w:rsidR="001519B4" w:rsidRPr="00352923" w:rsidRDefault="00352923" w:rsidP="00352923">
      <w:pPr>
        <w:widowControl w:val="0"/>
        <w:suppressAutoHyphens/>
        <w:ind w:firstLine="709"/>
        <w:contextualSpacing/>
        <w:jc w:val="both"/>
        <w:rPr>
          <w:b/>
          <w:kern w:val="2"/>
          <w:sz w:val="24"/>
          <w:szCs w:val="24"/>
        </w:rPr>
      </w:pPr>
      <w:r w:rsidRPr="00352923">
        <w:rPr>
          <w:b/>
          <w:kern w:val="2"/>
          <w:sz w:val="24"/>
          <w:szCs w:val="24"/>
        </w:rPr>
        <w:t xml:space="preserve">6. </w:t>
      </w:r>
      <w:r w:rsidR="001519B4" w:rsidRPr="00352923">
        <w:rPr>
          <w:b/>
          <w:kern w:val="2"/>
          <w:sz w:val="24"/>
          <w:szCs w:val="24"/>
        </w:rPr>
        <w:t>Требования к предоставляемым Исполнителем документам:</w:t>
      </w:r>
    </w:p>
    <w:p w:rsidR="001519B4" w:rsidRPr="00C10FB2" w:rsidRDefault="001519B4" w:rsidP="00352923">
      <w:pPr>
        <w:widowControl w:val="0"/>
        <w:suppressAutoHyphens/>
        <w:ind w:firstLine="709"/>
        <w:jc w:val="both"/>
        <w:rPr>
          <w:kern w:val="2"/>
          <w:sz w:val="24"/>
          <w:szCs w:val="24"/>
          <w:lang w:eastAsia="ar-SA"/>
        </w:rPr>
      </w:pPr>
      <w:proofErr w:type="gramStart"/>
      <w:r w:rsidRPr="00C10FB2">
        <w:rPr>
          <w:sz w:val="24"/>
          <w:szCs w:val="24"/>
        </w:rPr>
        <w:t xml:space="preserve">- по окончании обучения и прохождении итоговой аттестации обучающимся, Исполнитель предоставляет диплом </w:t>
      </w:r>
      <w:r w:rsidRPr="00C10FB2">
        <w:rPr>
          <w:kern w:val="2"/>
          <w:sz w:val="24"/>
          <w:szCs w:val="24"/>
          <w:lang w:eastAsia="ar-SA"/>
        </w:rPr>
        <w:t xml:space="preserve">о профессиональной переподготовке установленного образца, </w:t>
      </w:r>
      <w:r w:rsidRPr="00C10FB2">
        <w:rPr>
          <w:b/>
          <w:bCs/>
          <w:sz w:val="24"/>
          <w:szCs w:val="24"/>
        </w:rPr>
        <w:t xml:space="preserve">изготовленный на защищённом бланке ГОЗНАК, </w:t>
      </w:r>
      <w:r w:rsidRPr="00C10FB2">
        <w:rPr>
          <w:kern w:val="2"/>
          <w:sz w:val="24"/>
          <w:szCs w:val="24"/>
          <w:lang w:eastAsia="ar-SA"/>
        </w:rPr>
        <w:t>удостоверяющий право (соответствие квалификации) на ведение профессиональной деятельности в сфере информационной безопасности.</w:t>
      </w:r>
      <w:proofErr w:type="gramEnd"/>
    </w:p>
    <w:p w:rsidR="001519B4" w:rsidRPr="00C10FB2" w:rsidRDefault="00352923" w:rsidP="00352923">
      <w:pPr>
        <w:widowControl w:val="0"/>
        <w:suppressAutoHyphens/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1519B4" w:rsidRPr="00C10FB2">
        <w:rPr>
          <w:b/>
          <w:bCs/>
          <w:sz w:val="24"/>
          <w:szCs w:val="24"/>
        </w:rPr>
        <w:t>Требования к Исполнителю:</w:t>
      </w:r>
    </w:p>
    <w:p w:rsidR="001519B4" w:rsidRPr="00C10FB2" w:rsidRDefault="001519B4" w:rsidP="00352923">
      <w:pPr>
        <w:widowControl w:val="0"/>
        <w:ind w:firstLine="709"/>
        <w:jc w:val="both"/>
        <w:rPr>
          <w:sz w:val="24"/>
          <w:szCs w:val="24"/>
        </w:rPr>
      </w:pPr>
      <w:r w:rsidRPr="00C10FB2">
        <w:rPr>
          <w:sz w:val="24"/>
          <w:szCs w:val="24"/>
        </w:rPr>
        <w:t xml:space="preserve">7.1. Исполнитель должен иметь следующие действующие (на весь период оказания услуг) документы: </w:t>
      </w:r>
    </w:p>
    <w:p w:rsidR="001519B4" w:rsidRPr="00C10FB2" w:rsidRDefault="001519B4" w:rsidP="00352923">
      <w:pPr>
        <w:widowControl w:val="0"/>
        <w:ind w:firstLine="709"/>
        <w:jc w:val="both"/>
        <w:rPr>
          <w:sz w:val="24"/>
          <w:szCs w:val="24"/>
        </w:rPr>
      </w:pPr>
      <w:r w:rsidRPr="00C10FB2">
        <w:rPr>
          <w:sz w:val="24"/>
          <w:szCs w:val="24"/>
        </w:rPr>
        <w:t>- лицензию на право осуществления образовательной деятельности на основании Федерального закона Российской Федерации от 04.05.2011 № 99-ФЗ «О лицензировании отдельных видов деятельности» и Федерального закона Российской Федерации от 29.12.2012 № 273-ФЗ «Об образовании в Российской Федерации»;</w:t>
      </w:r>
    </w:p>
    <w:p w:rsidR="001519B4" w:rsidRPr="00C10FB2" w:rsidRDefault="001519B4" w:rsidP="00352923">
      <w:pPr>
        <w:widowControl w:val="0"/>
        <w:suppressAutoHyphens/>
        <w:ind w:firstLine="709"/>
        <w:jc w:val="both"/>
        <w:rPr>
          <w:color w:val="000000" w:themeColor="text1"/>
          <w:sz w:val="24"/>
          <w:szCs w:val="24"/>
        </w:rPr>
      </w:pPr>
      <w:r w:rsidRPr="00C10FB2">
        <w:rPr>
          <w:kern w:val="2"/>
          <w:sz w:val="24"/>
          <w:szCs w:val="24"/>
          <w:lang w:eastAsia="ar-SA"/>
        </w:rPr>
        <w:t xml:space="preserve">7.2. На дату заключения контракта Исполнитель должен присутствовать в перечне организаций, осуществляющих образовательную деятельность, имеющих дополнительные профессиональные программы в области информационной безопасности, согласованные с Федеральной службой по техническому и экспортному контролю, расположенному на сайте ФСТЭК России по электронному адресу: </w:t>
      </w:r>
      <w:hyperlink r:id="rId7" w:history="1">
        <w:r w:rsidRPr="00C10FB2">
          <w:rPr>
            <w:color w:val="000000" w:themeColor="text1"/>
            <w:sz w:val="24"/>
            <w:szCs w:val="24"/>
          </w:rPr>
          <w:t>https://fstec.ru/dokumenty/vse-dokumenty/perechni/perechen-organizatsij-osushchestvlyayushchikh-obrazovatelnuyu-deyatelnost</w:t>
        </w:r>
      </w:hyperlink>
      <w:r w:rsidRPr="00C10FB2">
        <w:rPr>
          <w:color w:val="000000" w:themeColor="text1"/>
          <w:sz w:val="24"/>
          <w:szCs w:val="24"/>
        </w:rPr>
        <w:t>.</w:t>
      </w:r>
    </w:p>
    <w:p w:rsidR="001519B4" w:rsidRPr="001519B4" w:rsidRDefault="001519B4" w:rsidP="00352923">
      <w:pPr>
        <w:widowControl w:val="0"/>
        <w:ind w:firstLine="709"/>
        <w:jc w:val="both"/>
        <w:rPr>
          <w:b/>
          <w:color w:val="000000" w:themeColor="text1"/>
          <w:sz w:val="24"/>
          <w:szCs w:val="28"/>
        </w:rPr>
      </w:pPr>
    </w:p>
    <w:p w:rsidR="001519B4" w:rsidRPr="001519B4" w:rsidRDefault="001519B4" w:rsidP="00352923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D5261C" w:rsidRPr="007C2D9D" w:rsidRDefault="00D5261C" w:rsidP="00352923">
      <w:pPr>
        <w:widowControl w:val="0"/>
        <w:ind w:firstLine="709"/>
        <w:jc w:val="center"/>
        <w:outlineLvl w:val="0"/>
        <w:rPr>
          <w:b/>
          <w:color w:val="000000" w:themeColor="text1"/>
          <w:sz w:val="24"/>
          <w:szCs w:val="28"/>
        </w:rPr>
      </w:pPr>
    </w:p>
    <w:sectPr w:rsidR="00D5261C" w:rsidRPr="007C2D9D" w:rsidSect="00C10FB2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20"/>
      <w:formProt w:val="0"/>
      <w:docGrid w:linePitch="600" w:charSpace="655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1F" w:rsidRDefault="008B7C1F">
      <w:r>
        <w:separator/>
      </w:r>
    </w:p>
  </w:endnote>
  <w:endnote w:type="continuationSeparator" w:id="1">
    <w:p w:rsidR="008B7C1F" w:rsidRDefault="008B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1F" w:rsidRDefault="008B7C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1F" w:rsidRDefault="008B7C1F">
      <w:r>
        <w:separator/>
      </w:r>
    </w:p>
  </w:footnote>
  <w:footnote w:type="continuationSeparator" w:id="1">
    <w:p w:rsidR="008B7C1F" w:rsidRDefault="008B7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1F" w:rsidRDefault="008B7C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styleLink w:val="11111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CA0718"/>
    <w:multiLevelType w:val="multilevel"/>
    <w:tmpl w:val="68EA77C2"/>
    <w:lvl w:ilvl="0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2.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7342B60"/>
    <w:multiLevelType w:val="hybridMultilevel"/>
    <w:tmpl w:val="8606F9A4"/>
    <w:lvl w:ilvl="0" w:tplc="AA32DEE8">
      <w:start w:val="1"/>
      <w:numFmt w:val="bullet"/>
      <w:suff w:val="space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4A1F8F"/>
    <w:multiLevelType w:val="hybridMultilevel"/>
    <w:tmpl w:val="41EE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25491"/>
    <w:multiLevelType w:val="hybridMultilevel"/>
    <w:tmpl w:val="F59A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16023"/>
    <w:multiLevelType w:val="multilevel"/>
    <w:tmpl w:val="C9FC4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5B256305"/>
    <w:multiLevelType w:val="hybridMultilevel"/>
    <w:tmpl w:val="3FFC1846"/>
    <w:lvl w:ilvl="0" w:tplc="AED24F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432157"/>
    <w:multiLevelType w:val="hybridMultilevel"/>
    <w:tmpl w:val="6DC6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A54AC"/>
    <w:multiLevelType w:val="hybridMultilevel"/>
    <w:tmpl w:val="5076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C1727"/>
    <w:multiLevelType w:val="multilevel"/>
    <w:tmpl w:val="EB5229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596"/>
    <w:rsid w:val="00021C17"/>
    <w:rsid w:val="00074C65"/>
    <w:rsid w:val="00083001"/>
    <w:rsid w:val="00083EAD"/>
    <w:rsid w:val="000C67B9"/>
    <w:rsid w:val="000C7272"/>
    <w:rsid w:val="00105184"/>
    <w:rsid w:val="00123E4D"/>
    <w:rsid w:val="001519B4"/>
    <w:rsid w:val="001621D9"/>
    <w:rsid w:val="00190746"/>
    <w:rsid w:val="001A62FC"/>
    <w:rsid w:val="001A65F7"/>
    <w:rsid w:val="001E0822"/>
    <w:rsid w:val="001E1D34"/>
    <w:rsid w:val="001F3A85"/>
    <w:rsid w:val="0023321A"/>
    <w:rsid w:val="002947FE"/>
    <w:rsid w:val="002A4EEB"/>
    <w:rsid w:val="002B66B8"/>
    <w:rsid w:val="002D2C1B"/>
    <w:rsid w:val="0033138E"/>
    <w:rsid w:val="003379D5"/>
    <w:rsid w:val="00352923"/>
    <w:rsid w:val="003929A9"/>
    <w:rsid w:val="0039789C"/>
    <w:rsid w:val="00413930"/>
    <w:rsid w:val="004D3DF2"/>
    <w:rsid w:val="004E03E8"/>
    <w:rsid w:val="004F678F"/>
    <w:rsid w:val="0050190A"/>
    <w:rsid w:val="00504E5F"/>
    <w:rsid w:val="005071A1"/>
    <w:rsid w:val="0051672F"/>
    <w:rsid w:val="00516940"/>
    <w:rsid w:val="00580F3C"/>
    <w:rsid w:val="00582B06"/>
    <w:rsid w:val="0058553A"/>
    <w:rsid w:val="005B0C1D"/>
    <w:rsid w:val="005B26CF"/>
    <w:rsid w:val="005D0B2F"/>
    <w:rsid w:val="005E0C3C"/>
    <w:rsid w:val="005E0DB8"/>
    <w:rsid w:val="005F705F"/>
    <w:rsid w:val="00603FB9"/>
    <w:rsid w:val="006117FE"/>
    <w:rsid w:val="006246C6"/>
    <w:rsid w:val="006272D7"/>
    <w:rsid w:val="00671AC0"/>
    <w:rsid w:val="00672B33"/>
    <w:rsid w:val="006D01B5"/>
    <w:rsid w:val="00724523"/>
    <w:rsid w:val="00725D5E"/>
    <w:rsid w:val="00761531"/>
    <w:rsid w:val="00772627"/>
    <w:rsid w:val="00784C42"/>
    <w:rsid w:val="007B08ED"/>
    <w:rsid w:val="007C2D9D"/>
    <w:rsid w:val="007E6E7F"/>
    <w:rsid w:val="0083056C"/>
    <w:rsid w:val="00830974"/>
    <w:rsid w:val="008762A1"/>
    <w:rsid w:val="008875BB"/>
    <w:rsid w:val="008B24AA"/>
    <w:rsid w:val="008B7C1F"/>
    <w:rsid w:val="008E36E1"/>
    <w:rsid w:val="00921457"/>
    <w:rsid w:val="00931866"/>
    <w:rsid w:val="00942499"/>
    <w:rsid w:val="00965484"/>
    <w:rsid w:val="00977F12"/>
    <w:rsid w:val="0099312D"/>
    <w:rsid w:val="009A3BE6"/>
    <w:rsid w:val="009D0FA8"/>
    <w:rsid w:val="009F1AD0"/>
    <w:rsid w:val="00A943A0"/>
    <w:rsid w:val="00A943AF"/>
    <w:rsid w:val="00AD6249"/>
    <w:rsid w:val="00AF37BF"/>
    <w:rsid w:val="00B00E4A"/>
    <w:rsid w:val="00B74F5A"/>
    <w:rsid w:val="00B968BC"/>
    <w:rsid w:val="00BD4596"/>
    <w:rsid w:val="00C10FB2"/>
    <w:rsid w:val="00CA12D2"/>
    <w:rsid w:val="00CA2E09"/>
    <w:rsid w:val="00D24A55"/>
    <w:rsid w:val="00D34472"/>
    <w:rsid w:val="00D5261C"/>
    <w:rsid w:val="00D6288B"/>
    <w:rsid w:val="00D77BC5"/>
    <w:rsid w:val="00D9553D"/>
    <w:rsid w:val="00DA69CD"/>
    <w:rsid w:val="00DD7A64"/>
    <w:rsid w:val="00E00734"/>
    <w:rsid w:val="00E0260C"/>
    <w:rsid w:val="00E11EBA"/>
    <w:rsid w:val="00E32C3A"/>
    <w:rsid w:val="00E95D9F"/>
    <w:rsid w:val="00EA1E9A"/>
    <w:rsid w:val="00ED73BB"/>
    <w:rsid w:val="00EF1AD8"/>
    <w:rsid w:val="00EF1EDF"/>
    <w:rsid w:val="00F16319"/>
    <w:rsid w:val="00F21879"/>
    <w:rsid w:val="00F55375"/>
    <w:rsid w:val="00F6284C"/>
    <w:rsid w:val="00F6582F"/>
    <w:rsid w:val="00F66606"/>
    <w:rsid w:val="00FC12F1"/>
    <w:rsid w:val="00FC3EEB"/>
    <w:rsid w:val="00FF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5B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875B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8875BB"/>
    <w:pPr>
      <w:tabs>
        <w:tab w:val="center" w:pos="4153"/>
        <w:tab w:val="right" w:pos="8306"/>
      </w:tabs>
      <w:spacing w:after="60"/>
      <w:jc w:val="both"/>
    </w:pPr>
    <w:rPr>
      <w:sz w:val="24"/>
    </w:rPr>
  </w:style>
  <w:style w:type="character" w:customStyle="1" w:styleId="a6">
    <w:name w:val="Нижний колонтитул Знак"/>
    <w:basedOn w:val="a0"/>
    <w:link w:val="a5"/>
    <w:rsid w:val="008875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5B0C1D"/>
    <w:pPr>
      <w:widowControl w:val="0"/>
      <w:suppressAutoHyphens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83E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3EAD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1E1D34"/>
    <w:pPr>
      <w:widowControl w:val="0"/>
      <w:suppressAutoHyphens/>
    </w:pPr>
    <w:rPr>
      <w:lang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1E1D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qFormat/>
    <w:rsid w:val="001E1D34"/>
    <w:rPr>
      <w:rFonts w:ascii="Times New Roman" w:hAnsi="Times New Roman" w:cs="Times New Roman"/>
      <w:vertAlign w:val="superscript"/>
    </w:rPr>
  </w:style>
  <w:style w:type="numbering" w:customStyle="1" w:styleId="1111111">
    <w:name w:val="1 / 1.1 / 1.1.11"/>
    <w:basedOn w:val="a2"/>
    <w:next w:val="111111"/>
    <w:unhideWhenUsed/>
    <w:rsid w:val="001E1D34"/>
    <w:pPr>
      <w:numPr>
        <w:numId w:val="4"/>
      </w:numPr>
    </w:pPr>
  </w:style>
  <w:style w:type="numbering" w:styleId="111111">
    <w:name w:val="Outline List 2"/>
    <w:basedOn w:val="a2"/>
    <w:uiPriority w:val="99"/>
    <w:semiHidden/>
    <w:unhideWhenUsed/>
    <w:rsid w:val="001E1D34"/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rsid w:val="00D526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D5261C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D5261C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D01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tec.ru/dokumenty/vse-dokumenty/perechni/perechen-organizatsij-osushchestvlyayushchikh-obrazovatelnuyu-deyate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Тешева Н.А.</dc:creator>
  <cp:keywords/>
  <dc:description/>
  <cp:lastModifiedBy>Игорь</cp:lastModifiedBy>
  <cp:revision>6</cp:revision>
  <cp:lastPrinted>2024-04-24T14:31:00Z</cp:lastPrinted>
  <dcterms:created xsi:type="dcterms:W3CDTF">2024-09-04T11:31:00Z</dcterms:created>
  <dcterms:modified xsi:type="dcterms:W3CDTF">2026-06-18T04:29:00Z</dcterms:modified>
</cp:coreProperties>
</file>