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9AD" w:rsidRDefault="00AE69AD" w:rsidP="00AE69AD">
      <w:pPr>
        <w:contextualSpacing/>
        <w:jc w:val="right"/>
      </w:pPr>
      <w:r w:rsidRPr="0075364A">
        <w:t>УТВЕРЖД</w:t>
      </w:r>
      <w:r>
        <w:t>ЕНО</w:t>
      </w:r>
    </w:p>
    <w:p w:rsidR="00AE69AD" w:rsidRDefault="00AE69AD" w:rsidP="00AE69AD">
      <w:pPr>
        <w:contextualSpacing/>
        <w:jc w:val="right"/>
      </w:pPr>
      <w:r>
        <w:t>Главный инженер</w:t>
      </w:r>
    </w:p>
    <w:p w:rsidR="00AE69AD" w:rsidRDefault="00AE69AD" w:rsidP="00AE69AD">
      <w:pPr>
        <w:contextualSpacing/>
      </w:pPr>
    </w:p>
    <w:p w:rsidR="00AE69AD" w:rsidRPr="0075364A" w:rsidRDefault="00AE69AD" w:rsidP="00AE69AD">
      <w:pPr>
        <w:contextualSpacing/>
      </w:pPr>
    </w:p>
    <w:p w:rsidR="00AE69AD" w:rsidRDefault="00AE69AD" w:rsidP="00AE69AD">
      <w:pPr>
        <w:contextualSpacing/>
        <w:jc w:val="right"/>
      </w:pPr>
      <w:r>
        <w:t>А.К. Ким</w:t>
      </w:r>
    </w:p>
    <w:p w:rsidR="00AE69AD" w:rsidRDefault="00AE69AD" w:rsidP="00AE69AD">
      <w:pPr>
        <w:contextualSpacing/>
        <w:jc w:val="right"/>
      </w:pPr>
    </w:p>
    <w:p w:rsidR="00AE69AD" w:rsidRDefault="00AE69AD" w:rsidP="00AE69AD">
      <w:pPr>
        <w:contextualSpacing/>
        <w:jc w:val="right"/>
      </w:pPr>
    </w:p>
    <w:p w:rsidR="00AE69AD" w:rsidRPr="00AC291D" w:rsidRDefault="00AE69AD" w:rsidP="00AE69AD">
      <w:pPr>
        <w:spacing w:line="240" w:lineRule="exact"/>
        <w:jc w:val="right"/>
        <w:rPr>
          <w:b/>
          <w:kern w:val="28"/>
        </w:rPr>
      </w:pPr>
      <w:r w:rsidRPr="0075364A">
        <w:t>«___» __________ 2026 г.</w:t>
      </w:r>
    </w:p>
    <w:p w:rsidR="00AE69AD" w:rsidRPr="00AE69AD" w:rsidRDefault="00AE69AD" w:rsidP="00AE69AD">
      <w:pPr>
        <w:spacing w:line="240" w:lineRule="exact"/>
        <w:rPr>
          <w:b/>
          <w:kern w:val="28"/>
        </w:rPr>
      </w:pPr>
      <w:bookmarkStart w:id="0" w:name="_GoBack"/>
      <w:bookmarkEnd w:id="0"/>
    </w:p>
    <w:p w:rsidR="00224301" w:rsidRPr="00E65117" w:rsidRDefault="003A595E" w:rsidP="00AE69AD">
      <w:pPr>
        <w:spacing w:line="240" w:lineRule="exact"/>
        <w:jc w:val="center"/>
        <w:rPr>
          <w:b/>
          <w:kern w:val="28"/>
        </w:rPr>
      </w:pPr>
      <w:r w:rsidRPr="00E65117">
        <w:rPr>
          <w:b/>
          <w:kern w:val="28"/>
          <w:lang w:val="en-US"/>
        </w:rPr>
        <w:t>III</w:t>
      </w:r>
      <w:r w:rsidRPr="00E65117">
        <w:rPr>
          <w:b/>
          <w:kern w:val="28"/>
        </w:rPr>
        <w:t>. ТЕХНИЧЕСКАЯ ЧАСТЬ</w:t>
      </w:r>
    </w:p>
    <w:p w:rsidR="008C321D" w:rsidRPr="00AE69AD" w:rsidRDefault="003A595E" w:rsidP="00AE69AD">
      <w:pPr>
        <w:pStyle w:val="a3"/>
        <w:spacing w:line="240" w:lineRule="exact"/>
        <w:ind w:left="0"/>
        <w:jc w:val="center"/>
        <w:rPr>
          <w:b/>
        </w:rPr>
      </w:pPr>
      <w:r w:rsidRPr="00E65117">
        <w:rPr>
          <w:b/>
        </w:rPr>
        <w:t>ОПИСАНИЕ ОБЪЕКТА ЗАКУПКИ</w:t>
      </w:r>
    </w:p>
    <w:tbl>
      <w:tblPr>
        <w:tblStyle w:val="a8"/>
        <w:tblW w:w="1157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6"/>
        <w:gridCol w:w="709"/>
        <w:gridCol w:w="6238"/>
        <w:gridCol w:w="3539"/>
        <w:gridCol w:w="25"/>
        <w:gridCol w:w="499"/>
      </w:tblGrid>
      <w:tr w:rsidR="006977A0" w:rsidTr="00AE69AD">
        <w:trPr>
          <w:gridAfter w:val="1"/>
          <w:wAfter w:w="499" w:type="dxa"/>
          <w:trHeight w:val="481"/>
        </w:trPr>
        <w:tc>
          <w:tcPr>
            <w:tcW w:w="566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AE69AD" w:rsidP="00941160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3A595E" w:rsidP="00941160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№ п/п</w:t>
            </w:r>
          </w:p>
        </w:tc>
        <w:tc>
          <w:tcPr>
            <w:tcW w:w="6238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3A595E" w:rsidP="00941160">
            <w:pPr>
              <w:tabs>
                <w:tab w:val="left" w:pos="0"/>
              </w:tabs>
              <w:spacing w:line="240" w:lineRule="exact"/>
              <w:jc w:val="center"/>
            </w:pPr>
            <w:r w:rsidRPr="00241E04">
              <w:rPr>
                <w:rFonts w:eastAsia="Calibri"/>
                <w:b/>
              </w:rPr>
              <w:t xml:space="preserve">Наименование </w:t>
            </w:r>
            <w:r>
              <w:rPr>
                <w:rFonts w:eastAsia="Calibri"/>
                <w:b/>
              </w:rPr>
              <w:t>услуги</w:t>
            </w:r>
            <w:r w:rsidRPr="00241E04">
              <w:rPr>
                <w:rFonts w:eastAsia="Calibri"/>
                <w:b/>
              </w:rPr>
              <w:t xml:space="preserve">, </w:t>
            </w:r>
            <w:r>
              <w:rPr>
                <w:rFonts w:eastAsia="Calibri"/>
                <w:b/>
              </w:rPr>
              <w:t>наименование характеристики (</w:t>
            </w:r>
            <w:r>
              <w:rPr>
                <w:rFonts w:eastAsia="Calibri"/>
                <w:b/>
                <w:bCs/>
                <w:lang w:eastAsia="en-US"/>
              </w:rPr>
              <w:t>п</w:t>
            </w:r>
            <w:r w:rsidRPr="0027493A">
              <w:rPr>
                <w:rFonts w:eastAsia="Calibri"/>
                <w:b/>
                <w:bCs/>
                <w:lang w:eastAsia="en-US"/>
              </w:rPr>
              <w:t>оказател</w:t>
            </w:r>
            <w:r>
              <w:rPr>
                <w:rFonts w:eastAsia="Calibri"/>
                <w:b/>
                <w:bCs/>
                <w:lang w:eastAsia="en-US"/>
              </w:rPr>
              <w:t>я) услуги</w:t>
            </w:r>
          </w:p>
        </w:tc>
        <w:tc>
          <w:tcPr>
            <w:tcW w:w="3539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3A595E" w:rsidP="00941160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241E04">
              <w:rPr>
                <w:rFonts w:eastAsia="Calibri"/>
                <w:b/>
              </w:rPr>
              <w:t xml:space="preserve">Значение характеристики </w:t>
            </w:r>
            <w:r>
              <w:rPr>
                <w:rFonts w:eastAsia="Calibri"/>
                <w:b/>
              </w:rPr>
              <w:t>(</w:t>
            </w:r>
            <w:r w:rsidRPr="00241E04">
              <w:rPr>
                <w:rFonts w:eastAsia="Calibri"/>
                <w:b/>
              </w:rPr>
              <w:t>показателя)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AE69AD" w:rsidP="0094116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6977A0" w:rsidTr="00AE69AD">
        <w:trPr>
          <w:gridAfter w:val="1"/>
          <w:wAfter w:w="499" w:type="dxa"/>
          <w:trHeight w:val="239"/>
        </w:trPr>
        <w:tc>
          <w:tcPr>
            <w:tcW w:w="566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AE69AD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3A595E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1</w:t>
            </w:r>
          </w:p>
        </w:tc>
        <w:tc>
          <w:tcPr>
            <w:tcW w:w="6238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3A595E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2</w:t>
            </w:r>
          </w:p>
        </w:tc>
        <w:tc>
          <w:tcPr>
            <w:tcW w:w="3539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3A595E" w:rsidP="00941160">
            <w:pPr>
              <w:tabs>
                <w:tab w:val="left" w:pos="0"/>
              </w:tabs>
              <w:spacing w:line="240" w:lineRule="exact"/>
              <w:jc w:val="center"/>
            </w:pPr>
            <w:r>
              <w:t>3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AE69AD" w:rsidP="0094116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6977A0" w:rsidTr="00AE69AD">
        <w:trPr>
          <w:trHeight w:val="227"/>
        </w:trPr>
        <w:tc>
          <w:tcPr>
            <w:tcW w:w="566" w:type="dxa"/>
            <w:tcBorders>
              <w:top w:val="nil"/>
              <w:left w:val="nil"/>
              <w:bottom w:val="nil"/>
            </w:tcBorders>
            <w:vAlign w:val="center"/>
          </w:tcPr>
          <w:p w:rsidR="00AD3485" w:rsidRPr="00D766FE" w:rsidRDefault="00AE69AD" w:rsidP="00941160">
            <w:pPr>
              <w:tabs>
                <w:tab w:val="left" w:pos="0"/>
              </w:tabs>
            </w:pPr>
          </w:p>
        </w:tc>
        <w:tc>
          <w:tcPr>
            <w:tcW w:w="10486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6237"/>
              <w:gridCol w:w="3545"/>
            </w:tblGrid>
            <w:tr w:rsidR="006977A0" w:rsidTr="00AE69AD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873EE5" w:rsidRDefault="003A595E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D766FE">
                    <w:rPr>
                      <w:noProof/>
                      <w:lang w:val="en-US"/>
                    </w:rPr>
                    <w:t>1</w:t>
                  </w:r>
                  <w:r w:rsidR="00873EE5">
                    <w:rPr>
                      <w:noProof/>
                    </w:rPr>
                    <w:t>.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873EE5" w:rsidRDefault="00A372FF" w:rsidP="00941160">
                  <w:pPr>
                    <w:rPr>
                      <w:b/>
                    </w:rPr>
                  </w:pPr>
                  <w:r w:rsidRPr="00873EE5">
                    <w:rPr>
                      <w:b/>
                      <w:bCs/>
                      <w:noProof/>
                    </w:rPr>
                    <w:t>Проведение цикла замораживания в 5% растворе NaCl, при температуре – 50 ±2 °С (серия до 6 штук)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3A595E" w:rsidP="00941160">
                  <w:r w:rsidRPr="00D766FE">
                    <w:t xml:space="preserve">    </w:t>
                  </w:r>
                </w:p>
                <w:p w:rsidR="00AD3485" w:rsidRPr="00AE69AD" w:rsidRDefault="00AE69AD" w:rsidP="00941160"/>
              </w:tc>
            </w:tr>
            <w:tr w:rsidR="00873EE5" w:rsidTr="00AE69AD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1.1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A372FF" w:rsidRDefault="00873EE5" w:rsidP="00941160">
                  <w:pPr>
                    <w:rPr>
                      <w:bCs/>
                      <w:noProof/>
                    </w:rPr>
                  </w:pPr>
                  <w:r>
                    <w:rPr>
                      <w:bCs/>
                      <w:noProof/>
                    </w:rPr>
                    <w:t>Определение морозостойкости ускоренным методом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941160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Да</w:t>
                  </w:r>
                </w:p>
              </w:tc>
            </w:tr>
            <w:tr w:rsidR="006977A0" w:rsidTr="00AE69AD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3A595E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2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873EE5" w:rsidRDefault="00A372FF" w:rsidP="00941160">
                  <w:pPr>
                    <w:rPr>
                      <w:b/>
                    </w:rPr>
                  </w:pPr>
                  <w:r w:rsidRPr="00873EE5">
                    <w:rPr>
                      <w:b/>
                      <w:bCs/>
                      <w:noProof/>
                    </w:rPr>
                    <w:t>Проведение цикла оттаивания в 5% растворе NaCl, при температуре +20 ± 2°С (серия до 6 штук)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873EE5" w:rsidRDefault="00AE69AD" w:rsidP="00941160"/>
              </w:tc>
            </w:tr>
            <w:tr w:rsidR="00873EE5" w:rsidTr="00AE69AD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2.1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A372FF" w:rsidRDefault="00873EE5" w:rsidP="00873EE5">
                  <w:pPr>
                    <w:rPr>
                      <w:bCs/>
                      <w:noProof/>
                    </w:rPr>
                  </w:pPr>
                  <w:r>
                    <w:rPr>
                      <w:bCs/>
                      <w:noProof/>
                    </w:rPr>
                    <w:t>Определение морозостойкости ускоренным методом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Да</w:t>
                  </w:r>
                </w:p>
              </w:tc>
            </w:tr>
            <w:tr w:rsidR="006977A0" w:rsidTr="00AE69AD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873EE5" w:rsidRDefault="00873EE5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3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873EE5" w:rsidRDefault="00A372FF" w:rsidP="00941160">
                  <w:pPr>
                    <w:rPr>
                      <w:b/>
                    </w:rPr>
                  </w:pPr>
                  <w:r w:rsidRPr="00873EE5">
                    <w:rPr>
                      <w:b/>
                      <w:bCs/>
                      <w:noProof/>
                    </w:rPr>
                    <w:t>Итоговое взвешивание образцов после завершения циклов (серия до 6 штук)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3A595E" w:rsidP="00941160">
                  <w:r w:rsidRPr="00D766FE">
                    <w:t xml:space="preserve"> </w:t>
                  </w:r>
                </w:p>
                <w:p w:rsidR="00AD3485" w:rsidRPr="00AE69AD" w:rsidRDefault="00AE69AD" w:rsidP="00941160"/>
              </w:tc>
            </w:tr>
            <w:tr w:rsidR="00873EE5" w:rsidTr="00AE69AD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3.1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A372FF" w:rsidRDefault="00873EE5" w:rsidP="00873EE5">
                  <w:pPr>
                    <w:rPr>
                      <w:bCs/>
                      <w:noProof/>
                    </w:rPr>
                  </w:pPr>
                  <w:r>
                    <w:rPr>
                      <w:bCs/>
                      <w:noProof/>
                    </w:rPr>
                    <w:t>Определение морозостойкости ускоренным методом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Да</w:t>
                  </w:r>
                </w:p>
              </w:tc>
            </w:tr>
            <w:tr w:rsidR="006977A0" w:rsidTr="00AE69AD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3A595E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4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873EE5" w:rsidRDefault="00A372FF" w:rsidP="00941160">
                  <w:pPr>
                    <w:rPr>
                      <w:b/>
                    </w:rPr>
                  </w:pPr>
                  <w:r w:rsidRPr="00873EE5">
                    <w:rPr>
                      <w:b/>
                      <w:bCs/>
                      <w:noProof/>
                    </w:rPr>
                    <w:t>Оформление протокола испытаний согласно ГОСТ 10060-2012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AE69AD" w:rsidP="00941160"/>
                <w:p w:rsidR="00AD3485" w:rsidRPr="00AE69AD" w:rsidRDefault="00AE69AD" w:rsidP="00941160"/>
              </w:tc>
            </w:tr>
            <w:tr w:rsidR="00873EE5" w:rsidTr="00AE69AD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4.1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A372FF" w:rsidRDefault="00873EE5" w:rsidP="00873EE5">
                  <w:pPr>
                    <w:rPr>
                      <w:bCs/>
                      <w:noProof/>
                    </w:rPr>
                  </w:pPr>
                  <w:r>
                    <w:rPr>
                      <w:bCs/>
                      <w:noProof/>
                    </w:rPr>
                    <w:t>Определение морозостойкости ускоренным методом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Да</w:t>
                  </w:r>
                </w:p>
              </w:tc>
            </w:tr>
            <w:tr w:rsidR="00A372FF" w:rsidTr="00AE69AD">
              <w:trPr>
                <w:trHeight w:val="64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372FF" w:rsidRPr="00163924" w:rsidRDefault="00873EE5" w:rsidP="00873EE5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372FF" w:rsidRPr="00873EE5" w:rsidRDefault="00A372FF" w:rsidP="00A372FF">
                  <w:pPr>
                    <w:rPr>
                      <w:b/>
                    </w:rPr>
                  </w:pPr>
                  <w:r w:rsidRPr="00873EE5">
                    <w:rPr>
                      <w:b/>
                    </w:rPr>
                    <w:t xml:space="preserve">Проведение испытания на растяжение при изгибе 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372FF" w:rsidRPr="00873EE5" w:rsidRDefault="00A372FF" w:rsidP="00A372FF"/>
              </w:tc>
            </w:tr>
            <w:tr w:rsidR="00873EE5" w:rsidTr="00AE69AD">
              <w:trPr>
                <w:trHeight w:val="64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163924" w:rsidRDefault="00873EE5" w:rsidP="00873EE5">
                  <w:pPr>
                    <w:jc w:val="center"/>
                  </w:pPr>
                  <w:r>
                    <w:t>5.1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r w:rsidRPr="00873EE5">
                    <w:t>Определение предела прочности бетона на растяжение при изгибе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Да</w:t>
                  </w:r>
                </w:p>
              </w:tc>
            </w:tr>
            <w:tr w:rsidR="00873EE5" w:rsidTr="00AE69AD">
              <w:trPr>
                <w:trHeight w:val="64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163924" w:rsidRDefault="00873EE5" w:rsidP="00873EE5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pPr>
                    <w:rPr>
                      <w:b/>
                    </w:rPr>
                  </w:pPr>
                  <w:r w:rsidRPr="00873EE5">
                    <w:rPr>
                      <w:b/>
                    </w:rPr>
                    <w:t>Фиксация разрушающей нагрузки и характера разрушения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AE69AD" w:rsidRDefault="00873EE5" w:rsidP="00873EE5"/>
              </w:tc>
            </w:tr>
            <w:tr w:rsidR="00873EE5" w:rsidTr="00AE69AD">
              <w:trPr>
                <w:trHeight w:val="64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Default="00873EE5" w:rsidP="00873EE5">
                  <w:pPr>
                    <w:jc w:val="center"/>
                  </w:pPr>
                  <w:r>
                    <w:t>6.1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r w:rsidRPr="00873EE5">
                    <w:t>Определение предела прочности бетона на растяжение при изгибе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Да</w:t>
                  </w:r>
                </w:p>
              </w:tc>
            </w:tr>
            <w:tr w:rsidR="00873EE5" w:rsidTr="00AE69AD">
              <w:trPr>
                <w:trHeight w:val="64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163924" w:rsidRDefault="00873EE5" w:rsidP="00873EE5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pPr>
                    <w:rPr>
                      <w:b/>
                    </w:rPr>
                  </w:pPr>
                  <w:r w:rsidRPr="00873EE5">
                    <w:rPr>
                      <w:b/>
                    </w:rPr>
                    <w:t>Расчет предела прочности при изгибе для каждого образца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AE69AD" w:rsidRDefault="00873EE5" w:rsidP="00873EE5">
                  <w:pPr>
                    <w:rPr>
                      <w:noProof/>
                    </w:rPr>
                  </w:pPr>
                </w:p>
                <w:p w:rsidR="00873EE5" w:rsidRPr="00873EE5" w:rsidRDefault="00873EE5" w:rsidP="00873EE5">
                  <w:r w:rsidRPr="00D766FE">
                    <w:t xml:space="preserve">  </w:t>
                  </w:r>
                </w:p>
              </w:tc>
            </w:tr>
            <w:tr w:rsidR="00873EE5" w:rsidTr="00AE69AD">
              <w:trPr>
                <w:trHeight w:val="64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Default="00873EE5" w:rsidP="00873EE5">
                  <w:pPr>
                    <w:jc w:val="center"/>
                  </w:pPr>
                  <w:r>
                    <w:t>7.1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r w:rsidRPr="00873EE5">
                    <w:t>Определение предела прочности бетона на растяжение при изгибе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Да</w:t>
                  </w:r>
                </w:p>
              </w:tc>
            </w:tr>
            <w:tr w:rsidR="00873EE5" w:rsidTr="00AE69AD">
              <w:trPr>
                <w:trHeight w:val="64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163924" w:rsidRDefault="00873EE5" w:rsidP="00873EE5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pPr>
                    <w:rPr>
                      <w:b/>
                    </w:rPr>
                  </w:pPr>
                  <w:r w:rsidRPr="00873EE5">
                    <w:rPr>
                      <w:b/>
                    </w:rPr>
                    <w:t xml:space="preserve">Оформление протокола испытаний с заключением о классе прочности на растяжение при изгибе 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D766FE" w:rsidRDefault="00873EE5" w:rsidP="00873EE5">
                  <w:r w:rsidRPr="00D766FE">
                    <w:t xml:space="preserve">  </w:t>
                  </w:r>
                </w:p>
                <w:p w:rsidR="00873EE5" w:rsidRPr="00AE69AD" w:rsidRDefault="00873EE5" w:rsidP="00873EE5"/>
              </w:tc>
            </w:tr>
            <w:tr w:rsidR="00873EE5" w:rsidTr="00AE69AD">
              <w:trPr>
                <w:trHeight w:val="64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Default="00873EE5" w:rsidP="00873EE5">
                  <w:pPr>
                    <w:jc w:val="center"/>
                  </w:pPr>
                  <w:r>
                    <w:t>8.1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r w:rsidRPr="00873EE5">
                    <w:t>Определение предела прочности бетона на растяжение при изгибе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73EE5" w:rsidRPr="00873EE5" w:rsidRDefault="00873EE5" w:rsidP="00873EE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Да</w:t>
                  </w:r>
                </w:p>
              </w:tc>
            </w:tr>
          </w:tbl>
          <w:p w:rsidR="00AD3485" w:rsidRPr="00A372FF" w:rsidRDefault="00AE69AD" w:rsidP="00941160"/>
        </w:tc>
        <w:tc>
          <w:tcPr>
            <w:tcW w:w="52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D3485" w:rsidRPr="00873EE5" w:rsidRDefault="00AE69AD" w:rsidP="00941160">
            <w:pPr>
              <w:rPr>
                <w:color w:val="FF0000"/>
              </w:rPr>
            </w:pPr>
          </w:p>
        </w:tc>
      </w:tr>
    </w:tbl>
    <w:p w:rsidR="007C06AD" w:rsidRDefault="00AE69AD" w:rsidP="00E65117">
      <w:pPr>
        <w:tabs>
          <w:tab w:val="left" w:pos="0"/>
        </w:tabs>
        <w:spacing w:line="240" w:lineRule="exact"/>
        <w:rPr>
          <w:rFonts w:eastAsia="Calibri"/>
          <w:noProof/>
        </w:rPr>
      </w:pPr>
    </w:p>
    <w:p w:rsidR="00E65117" w:rsidRDefault="003A595E" w:rsidP="00E65117">
      <w:pPr>
        <w:tabs>
          <w:tab w:val="left" w:pos="0"/>
        </w:tabs>
        <w:spacing w:line="240" w:lineRule="exact"/>
        <w:rPr>
          <w:rFonts w:eastAsia="Calibri"/>
          <w:noProof/>
        </w:rPr>
      </w:pPr>
      <w:r w:rsidRPr="00E65117">
        <w:rPr>
          <w:rFonts w:eastAsia="Calibri"/>
          <w:noProof/>
        </w:rPr>
        <w:t>Приложение к Технической части: иные требования к услугам</w:t>
      </w:r>
    </w:p>
    <w:p w:rsidR="00AE69AD" w:rsidRDefault="00AE69AD" w:rsidP="00E65117">
      <w:pPr>
        <w:tabs>
          <w:tab w:val="left" w:pos="0"/>
        </w:tabs>
        <w:spacing w:line="240" w:lineRule="exact"/>
        <w:rPr>
          <w:noProof/>
        </w:rPr>
      </w:pPr>
    </w:p>
    <w:p w:rsidR="00AE69AD" w:rsidRDefault="00AE69AD" w:rsidP="00E65117">
      <w:pPr>
        <w:tabs>
          <w:tab w:val="left" w:pos="0"/>
        </w:tabs>
        <w:spacing w:line="240" w:lineRule="exact"/>
        <w:rPr>
          <w:noProof/>
        </w:rPr>
      </w:pPr>
    </w:p>
    <w:p w:rsidR="00AE69AD" w:rsidRDefault="00AE69AD" w:rsidP="00E65117">
      <w:pPr>
        <w:tabs>
          <w:tab w:val="left" w:pos="0"/>
        </w:tabs>
        <w:spacing w:line="240" w:lineRule="exact"/>
        <w:rPr>
          <w:noProof/>
        </w:rPr>
      </w:pPr>
    </w:p>
    <w:p w:rsidR="00AE69AD" w:rsidRDefault="00AE69AD" w:rsidP="00E65117">
      <w:pPr>
        <w:tabs>
          <w:tab w:val="left" w:pos="0"/>
        </w:tabs>
        <w:spacing w:line="240" w:lineRule="exact"/>
        <w:rPr>
          <w:noProof/>
        </w:rPr>
      </w:pPr>
      <w:r>
        <w:rPr>
          <w:noProof/>
        </w:rPr>
        <w:t xml:space="preserve">                         Согласовано:                                                                     С.Ю. Коршиков</w:t>
      </w:r>
    </w:p>
    <w:p w:rsidR="00AE69AD" w:rsidRDefault="00AE69AD" w:rsidP="00E65117">
      <w:pPr>
        <w:tabs>
          <w:tab w:val="left" w:pos="0"/>
        </w:tabs>
        <w:spacing w:line="240" w:lineRule="exact"/>
        <w:rPr>
          <w:noProof/>
        </w:rPr>
      </w:pPr>
    </w:p>
    <w:p w:rsidR="00AE69AD" w:rsidRDefault="00AE69AD" w:rsidP="00E65117">
      <w:pPr>
        <w:tabs>
          <w:tab w:val="left" w:pos="0"/>
        </w:tabs>
        <w:spacing w:line="240" w:lineRule="exact"/>
        <w:rPr>
          <w:noProof/>
        </w:rPr>
      </w:pPr>
    </w:p>
    <w:p w:rsidR="00AE69AD" w:rsidRDefault="00AE69AD" w:rsidP="00E65117">
      <w:pPr>
        <w:tabs>
          <w:tab w:val="left" w:pos="0"/>
        </w:tabs>
        <w:spacing w:line="240" w:lineRule="exact"/>
        <w:rPr>
          <w:noProof/>
        </w:rPr>
      </w:pPr>
    </w:p>
    <w:p w:rsidR="00AE69AD" w:rsidRDefault="00AE69AD" w:rsidP="00E65117">
      <w:pPr>
        <w:tabs>
          <w:tab w:val="left" w:pos="0"/>
        </w:tabs>
        <w:spacing w:line="240" w:lineRule="exact"/>
        <w:rPr>
          <w:noProof/>
        </w:rPr>
      </w:pPr>
    </w:p>
    <w:p w:rsidR="00AE69AD" w:rsidRDefault="00AE69AD" w:rsidP="00E65117">
      <w:pPr>
        <w:tabs>
          <w:tab w:val="left" w:pos="0"/>
        </w:tabs>
        <w:spacing w:line="240" w:lineRule="exact"/>
        <w:rPr>
          <w:noProof/>
        </w:rPr>
      </w:pPr>
    </w:p>
    <w:p w:rsidR="00AE69AD" w:rsidRPr="00E65117" w:rsidRDefault="00AE69AD" w:rsidP="00E65117">
      <w:pPr>
        <w:tabs>
          <w:tab w:val="left" w:pos="0"/>
        </w:tabs>
        <w:spacing w:line="240" w:lineRule="exact"/>
        <w:rPr>
          <w:noProof/>
        </w:rPr>
      </w:pPr>
      <w:r>
        <w:rPr>
          <w:noProof/>
        </w:rPr>
        <w:t xml:space="preserve">                          Согласовано:                                                                      А.Е. Прокопенко</w:t>
      </w:r>
    </w:p>
    <w:sectPr w:rsidR="00AE69AD" w:rsidRPr="00E65117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95E" w:rsidRDefault="003A595E">
      <w:r>
        <w:separator/>
      </w:r>
    </w:p>
  </w:endnote>
  <w:endnote w:type="continuationSeparator" w:id="0">
    <w:p w:rsidR="003A595E" w:rsidRDefault="003A5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95E" w:rsidRDefault="003A595E">
      <w:r>
        <w:separator/>
      </w:r>
    </w:p>
  </w:footnote>
  <w:footnote w:type="continuationSeparator" w:id="0">
    <w:p w:rsidR="003A595E" w:rsidRDefault="003A5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3A595E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AE69A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1C09"/>
    <w:multiLevelType w:val="hybridMultilevel"/>
    <w:tmpl w:val="CE067848"/>
    <w:lvl w:ilvl="0" w:tplc="00B2F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EAA4D2" w:tentative="1">
      <w:start w:val="1"/>
      <w:numFmt w:val="lowerLetter"/>
      <w:lvlText w:val="%2."/>
      <w:lvlJc w:val="left"/>
      <w:pPr>
        <w:ind w:left="1440" w:hanging="360"/>
      </w:pPr>
    </w:lvl>
    <w:lvl w:ilvl="2" w:tplc="A59AA472" w:tentative="1">
      <w:start w:val="1"/>
      <w:numFmt w:val="lowerRoman"/>
      <w:lvlText w:val="%3."/>
      <w:lvlJc w:val="right"/>
      <w:pPr>
        <w:ind w:left="2160" w:hanging="180"/>
      </w:pPr>
    </w:lvl>
    <w:lvl w:ilvl="3" w:tplc="4EEE595E" w:tentative="1">
      <w:start w:val="1"/>
      <w:numFmt w:val="decimal"/>
      <w:lvlText w:val="%4."/>
      <w:lvlJc w:val="left"/>
      <w:pPr>
        <w:ind w:left="2880" w:hanging="360"/>
      </w:pPr>
    </w:lvl>
    <w:lvl w:ilvl="4" w:tplc="DD84B622" w:tentative="1">
      <w:start w:val="1"/>
      <w:numFmt w:val="lowerLetter"/>
      <w:lvlText w:val="%5."/>
      <w:lvlJc w:val="left"/>
      <w:pPr>
        <w:ind w:left="3600" w:hanging="360"/>
      </w:pPr>
    </w:lvl>
    <w:lvl w:ilvl="5" w:tplc="B25AB05C" w:tentative="1">
      <w:start w:val="1"/>
      <w:numFmt w:val="lowerRoman"/>
      <w:lvlText w:val="%6."/>
      <w:lvlJc w:val="right"/>
      <w:pPr>
        <w:ind w:left="4320" w:hanging="180"/>
      </w:pPr>
    </w:lvl>
    <w:lvl w:ilvl="6" w:tplc="3C76FE88" w:tentative="1">
      <w:start w:val="1"/>
      <w:numFmt w:val="decimal"/>
      <w:lvlText w:val="%7."/>
      <w:lvlJc w:val="left"/>
      <w:pPr>
        <w:ind w:left="5040" w:hanging="360"/>
      </w:pPr>
    </w:lvl>
    <w:lvl w:ilvl="7" w:tplc="64FEE7BE" w:tentative="1">
      <w:start w:val="1"/>
      <w:numFmt w:val="lowerLetter"/>
      <w:lvlText w:val="%8."/>
      <w:lvlJc w:val="left"/>
      <w:pPr>
        <w:ind w:left="5760" w:hanging="360"/>
      </w:pPr>
    </w:lvl>
    <w:lvl w:ilvl="8" w:tplc="E014F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F9B40166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E0A73C2" w:tentative="1">
      <w:start w:val="1"/>
      <w:numFmt w:val="lowerLetter"/>
      <w:lvlText w:val="%2."/>
      <w:lvlJc w:val="left"/>
      <w:pPr>
        <w:ind w:left="1440" w:hanging="360"/>
      </w:pPr>
    </w:lvl>
    <w:lvl w:ilvl="2" w:tplc="5DEA4DD6" w:tentative="1">
      <w:start w:val="1"/>
      <w:numFmt w:val="lowerRoman"/>
      <w:lvlText w:val="%3."/>
      <w:lvlJc w:val="right"/>
      <w:pPr>
        <w:ind w:left="2160" w:hanging="180"/>
      </w:pPr>
    </w:lvl>
    <w:lvl w:ilvl="3" w:tplc="875C48DC" w:tentative="1">
      <w:start w:val="1"/>
      <w:numFmt w:val="decimal"/>
      <w:lvlText w:val="%4."/>
      <w:lvlJc w:val="left"/>
      <w:pPr>
        <w:ind w:left="2880" w:hanging="360"/>
      </w:pPr>
    </w:lvl>
    <w:lvl w:ilvl="4" w:tplc="72EE8D60" w:tentative="1">
      <w:start w:val="1"/>
      <w:numFmt w:val="lowerLetter"/>
      <w:lvlText w:val="%5."/>
      <w:lvlJc w:val="left"/>
      <w:pPr>
        <w:ind w:left="3600" w:hanging="360"/>
      </w:pPr>
    </w:lvl>
    <w:lvl w:ilvl="5" w:tplc="05EEB9C8" w:tentative="1">
      <w:start w:val="1"/>
      <w:numFmt w:val="lowerRoman"/>
      <w:lvlText w:val="%6."/>
      <w:lvlJc w:val="right"/>
      <w:pPr>
        <w:ind w:left="4320" w:hanging="180"/>
      </w:pPr>
    </w:lvl>
    <w:lvl w:ilvl="6" w:tplc="B5005056" w:tentative="1">
      <w:start w:val="1"/>
      <w:numFmt w:val="decimal"/>
      <w:lvlText w:val="%7."/>
      <w:lvlJc w:val="left"/>
      <w:pPr>
        <w:ind w:left="5040" w:hanging="360"/>
      </w:pPr>
    </w:lvl>
    <w:lvl w:ilvl="7" w:tplc="41E45D38" w:tentative="1">
      <w:start w:val="1"/>
      <w:numFmt w:val="lowerLetter"/>
      <w:lvlText w:val="%8."/>
      <w:lvlJc w:val="left"/>
      <w:pPr>
        <w:ind w:left="5760" w:hanging="360"/>
      </w:pPr>
    </w:lvl>
    <w:lvl w:ilvl="8" w:tplc="8B1AE7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B11AA4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608B352" w:tentative="1">
      <w:start w:val="1"/>
      <w:numFmt w:val="lowerLetter"/>
      <w:lvlText w:val="%2."/>
      <w:lvlJc w:val="left"/>
      <w:pPr>
        <w:ind w:left="1440" w:hanging="360"/>
      </w:pPr>
    </w:lvl>
    <w:lvl w:ilvl="2" w:tplc="0612410C" w:tentative="1">
      <w:start w:val="1"/>
      <w:numFmt w:val="lowerRoman"/>
      <w:lvlText w:val="%3."/>
      <w:lvlJc w:val="right"/>
      <w:pPr>
        <w:ind w:left="2160" w:hanging="180"/>
      </w:pPr>
    </w:lvl>
    <w:lvl w:ilvl="3" w:tplc="DD4C4414" w:tentative="1">
      <w:start w:val="1"/>
      <w:numFmt w:val="decimal"/>
      <w:lvlText w:val="%4."/>
      <w:lvlJc w:val="left"/>
      <w:pPr>
        <w:ind w:left="2880" w:hanging="360"/>
      </w:pPr>
    </w:lvl>
    <w:lvl w:ilvl="4" w:tplc="1A0A52FE" w:tentative="1">
      <w:start w:val="1"/>
      <w:numFmt w:val="lowerLetter"/>
      <w:lvlText w:val="%5."/>
      <w:lvlJc w:val="left"/>
      <w:pPr>
        <w:ind w:left="3600" w:hanging="360"/>
      </w:pPr>
    </w:lvl>
    <w:lvl w:ilvl="5" w:tplc="45380880" w:tentative="1">
      <w:start w:val="1"/>
      <w:numFmt w:val="lowerRoman"/>
      <w:lvlText w:val="%6."/>
      <w:lvlJc w:val="right"/>
      <w:pPr>
        <w:ind w:left="4320" w:hanging="180"/>
      </w:pPr>
    </w:lvl>
    <w:lvl w:ilvl="6" w:tplc="7D7C5EF4" w:tentative="1">
      <w:start w:val="1"/>
      <w:numFmt w:val="decimal"/>
      <w:lvlText w:val="%7."/>
      <w:lvlJc w:val="left"/>
      <w:pPr>
        <w:ind w:left="5040" w:hanging="360"/>
      </w:pPr>
    </w:lvl>
    <w:lvl w:ilvl="7" w:tplc="1A8E3AC8" w:tentative="1">
      <w:start w:val="1"/>
      <w:numFmt w:val="lowerLetter"/>
      <w:lvlText w:val="%8."/>
      <w:lvlJc w:val="left"/>
      <w:pPr>
        <w:ind w:left="5760" w:hanging="360"/>
      </w:pPr>
    </w:lvl>
    <w:lvl w:ilvl="8" w:tplc="88A46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C908B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E4004" w:tentative="1">
      <w:start w:val="1"/>
      <w:numFmt w:val="lowerLetter"/>
      <w:lvlText w:val="%2."/>
      <w:lvlJc w:val="left"/>
      <w:pPr>
        <w:ind w:left="1440" w:hanging="360"/>
      </w:pPr>
    </w:lvl>
    <w:lvl w:ilvl="2" w:tplc="2F8A4F92" w:tentative="1">
      <w:start w:val="1"/>
      <w:numFmt w:val="lowerRoman"/>
      <w:lvlText w:val="%3."/>
      <w:lvlJc w:val="right"/>
      <w:pPr>
        <w:ind w:left="2160" w:hanging="180"/>
      </w:pPr>
    </w:lvl>
    <w:lvl w:ilvl="3" w:tplc="05A87C9E" w:tentative="1">
      <w:start w:val="1"/>
      <w:numFmt w:val="decimal"/>
      <w:lvlText w:val="%4."/>
      <w:lvlJc w:val="left"/>
      <w:pPr>
        <w:ind w:left="2880" w:hanging="360"/>
      </w:pPr>
    </w:lvl>
    <w:lvl w:ilvl="4" w:tplc="60A61F4A" w:tentative="1">
      <w:start w:val="1"/>
      <w:numFmt w:val="lowerLetter"/>
      <w:lvlText w:val="%5."/>
      <w:lvlJc w:val="left"/>
      <w:pPr>
        <w:ind w:left="3600" w:hanging="360"/>
      </w:pPr>
    </w:lvl>
    <w:lvl w:ilvl="5" w:tplc="E1E6CB70" w:tentative="1">
      <w:start w:val="1"/>
      <w:numFmt w:val="lowerRoman"/>
      <w:lvlText w:val="%6."/>
      <w:lvlJc w:val="right"/>
      <w:pPr>
        <w:ind w:left="4320" w:hanging="180"/>
      </w:pPr>
    </w:lvl>
    <w:lvl w:ilvl="6" w:tplc="14149956" w:tentative="1">
      <w:start w:val="1"/>
      <w:numFmt w:val="decimal"/>
      <w:lvlText w:val="%7."/>
      <w:lvlJc w:val="left"/>
      <w:pPr>
        <w:ind w:left="5040" w:hanging="360"/>
      </w:pPr>
    </w:lvl>
    <w:lvl w:ilvl="7" w:tplc="E9D2D034" w:tentative="1">
      <w:start w:val="1"/>
      <w:numFmt w:val="lowerLetter"/>
      <w:lvlText w:val="%8."/>
      <w:lvlJc w:val="left"/>
      <w:pPr>
        <w:ind w:left="5760" w:hanging="360"/>
      </w:pPr>
    </w:lvl>
    <w:lvl w:ilvl="8" w:tplc="E1C012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5F8E204E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C0980FE8" w:tentative="1">
      <w:start w:val="1"/>
      <w:numFmt w:val="lowerLetter"/>
      <w:lvlText w:val="%2."/>
      <w:lvlJc w:val="left"/>
      <w:pPr>
        <w:ind w:left="1789" w:hanging="360"/>
      </w:pPr>
    </w:lvl>
    <w:lvl w:ilvl="2" w:tplc="8F96EE26" w:tentative="1">
      <w:start w:val="1"/>
      <w:numFmt w:val="lowerRoman"/>
      <w:lvlText w:val="%3."/>
      <w:lvlJc w:val="right"/>
      <w:pPr>
        <w:ind w:left="2509" w:hanging="180"/>
      </w:pPr>
    </w:lvl>
    <w:lvl w:ilvl="3" w:tplc="BFF4A52A" w:tentative="1">
      <w:start w:val="1"/>
      <w:numFmt w:val="decimal"/>
      <w:lvlText w:val="%4."/>
      <w:lvlJc w:val="left"/>
      <w:pPr>
        <w:ind w:left="3229" w:hanging="360"/>
      </w:pPr>
    </w:lvl>
    <w:lvl w:ilvl="4" w:tplc="C6648F8C" w:tentative="1">
      <w:start w:val="1"/>
      <w:numFmt w:val="lowerLetter"/>
      <w:lvlText w:val="%5."/>
      <w:lvlJc w:val="left"/>
      <w:pPr>
        <w:ind w:left="3949" w:hanging="360"/>
      </w:pPr>
    </w:lvl>
    <w:lvl w:ilvl="5" w:tplc="6B808A56" w:tentative="1">
      <w:start w:val="1"/>
      <w:numFmt w:val="lowerRoman"/>
      <w:lvlText w:val="%6."/>
      <w:lvlJc w:val="right"/>
      <w:pPr>
        <w:ind w:left="4669" w:hanging="180"/>
      </w:pPr>
    </w:lvl>
    <w:lvl w:ilvl="6" w:tplc="AB267514" w:tentative="1">
      <w:start w:val="1"/>
      <w:numFmt w:val="decimal"/>
      <w:lvlText w:val="%7."/>
      <w:lvlJc w:val="left"/>
      <w:pPr>
        <w:ind w:left="5389" w:hanging="360"/>
      </w:pPr>
    </w:lvl>
    <w:lvl w:ilvl="7" w:tplc="DFD4468C" w:tentative="1">
      <w:start w:val="1"/>
      <w:numFmt w:val="lowerLetter"/>
      <w:lvlText w:val="%8."/>
      <w:lvlJc w:val="left"/>
      <w:pPr>
        <w:ind w:left="6109" w:hanging="360"/>
      </w:pPr>
    </w:lvl>
    <w:lvl w:ilvl="8" w:tplc="EBC69BC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70280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E4F802" w:tentative="1">
      <w:start w:val="1"/>
      <w:numFmt w:val="lowerLetter"/>
      <w:lvlText w:val="%2."/>
      <w:lvlJc w:val="left"/>
      <w:pPr>
        <w:ind w:left="1440" w:hanging="360"/>
      </w:pPr>
    </w:lvl>
    <w:lvl w:ilvl="2" w:tplc="FCD63D0E" w:tentative="1">
      <w:start w:val="1"/>
      <w:numFmt w:val="lowerRoman"/>
      <w:lvlText w:val="%3."/>
      <w:lvlJc w:val="right"/>
      <w:pPr>
        <w:ind w:left="2160" w:hanging="180"/>
      </w:pPr>
    </w:lvl>
    <w:lvl w:ilvl="3" w:tplc="BC160FD2" w:tentative="1">
      <w:start w:val="1"/>
      <w:numFmt w:val="decimal"/>
      <w:lvlText w:val="%4."/>
      <w:lvlJc w:val="left"/>
      <w:pPr>
        <w:ind w:left="2880" w:hanging="360"/>
      </w:pPr>
    </w:lvl>
    <w:lvl w:ilvl="4" w:tplc="5B9E0F9C" w:tentative="1">
      <w:start w:val="1"/>
      <w:numFmt w:val="lowerLetter"/>
      <w:lvlText w:val="%5."/>
      <w:lvlJc w:val="left"/>
      <w:pPr>
        <w:ind w:left="3600" w:hanging="360"/>
      </w:pPr>
    </w:lvl>
    <w:lvl w:ilvl="5" w:tplc="129685DA" w:tentative="1">
      <w:start w:val="1"/>
      <w:numFmt w:val="lowerRoman"/>
      <w:lvlText w:val="%6."/>
      <w:lvlJc w:val="right"/>
      <w:pPr>
        <w:ind w:left="4320" w:hanging="180"/>
      </w:pPr>
    </w:lvl>
    <w:lvl w:ilvl="6" w:tplc="6B9CD0BA" w:tentative="1">
      <w:start w:val="1"/>
      <w:numFmt w:val="decimal"/>
      <w:lvlText w:val="%7."/>
      <w:lvlJc w:val="left"/>
      <w:pPr>
        <w:ind w:left="5040" w:hanging="360"/>
      </w:pPr>
    </w:lvl>
    <w:lvl w:ilvl="7" w:tplc="FF0C2718" w:tentative="1">
      <w:start w:val="1"/>
      <w:numFmt w:val="lowerLetter"/>
      <w:lvlText w:val="%8."/>
      <w:lvlJc w:val="left"/>
      <w:pPr>
        <w:ind w:left="5760" w:hanging="360"/>
      </w:pPr>
    </w:lvl>
    <w:lvl w:ilvl="8" w:tplc="24CC2F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E24AC9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469C14" w:tentative="1">
      <w:start w:val="1"/>
      <w:numFmt w:val="lowerLetter"/>
      <w:lvlText w:val="%2."/>
      <w:lvlJc w:val="left"/>
      <w:pPr>
        <w:ind w:left="1440" w:hanging="360"/>
      </w:pPr>
    </w:lvl>
    <w:lvl w:ilvl="2" w:tplc="2B9674AC" w:tentative="1">
      <w:start w:val="1"/>
      <w:numFmt w:val="lowerRoman"/>
      <w:lvlText w:val="%3."/>
      <w:lvlJc w:val="right"/>
      <w:pPr>
        <w:ind w:left="2160" w:hanging="180"/>
      </w:pPr>
    </w:lvl>
    <w:lvl w:ilvl="3" w:tplc="5FBC44CA" w:tentative="1">
      <w:start w:val="1"/>
      <w:numFmt w:val="decimal"/>
      <w:lvlText w:val="%4."/>
      <w:lvlJc w:val="left"/>
      <w:pPr>
        <w:ind w:left="2880" w:hanging="360"/>
      </w:pPr>
    </w:lvl>
    <w:lvl w:ilvl="4" w:tplc="7BF4B814" w:tentative="1">
      <w:start w:val="1"/>
      <w:numFmt w:val="lowerLetter"/>
      <w:lvlText w:val="%5."/>
      <w:lvlJc w:val="left"/>
      <w:pPr>
        <w:ind w:left="3600" w:hanging="360"/>
      </w:pPr>
    </w:lvl>
    <w:lvl w:ilvl="5" w:tplc="86747354" w:tentative="1">
      <w:start w:val="1"/>
      <w:numFmt w:val="lowerRoman"/>
      <w:lvlText w:val="%6."/>
      <w:lvlJc w:val="right"/>
      <w:pPr>
        <w:ind w:left="4320" w:hanging="180"/>
      </w:pPr>
    </w:lvl>
    <w:lvl w:ilvl="6" w:tplc="C54229D2" w:tentative="1">
      <w:start w:val="1"/>
      <w:numFmt w:val="decimal"/>
      <w:lvlText w:val="%7."/>
      <w:lvlJc w:val="left"/>
      <w:pPr>
        <w:ind w:left="5040" w:hanging="360"/>
      </w:pPr>
    </w:lvl>
    <w:lvl w:ilvl="7" w:tplc="CFCC4C4A" w:tentative="1">
      <w:start w:val="1"/>
      <w:numFmt w:val="lowerLetter"/>
      <w:lvlText w:val="%8."/>
      <w:lvlJc w:val="left"/>
      <w:pPr>
        <w:ind w:left="5760" w:hanging="360"/>
      </w:pPr>
    </w:lvl>
    <w:lvl w:ilvl="8" w:tplc="40AEB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3886D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9C8632" w:tentative="1">
      <w:start w:val="1"/>
      <w:numFmt w:val="lowerLetter"/>
      <w:lvlText w:val="%2."/>
      <w:lvlJc w:val="left"/>
      <w:pPr>
        <w:ind w:left="1440" w:hanging="360"/>
      </w:pPr>
    </w:lvl>
    <w:lvl w:ilvl="2" w:tplc="9C1C43A0" w:tentative="1">
      <w:start w:val="1"/>
      <w:numFmt w:val="lowerRoman"/>
      <w:lvlText w:val="%3."/>
      <w:lvlJc w:val="right"/>
      <w:pPr>
        <w:ind w:left="2160" w:hanging="180"/>
      </w:pPr>
    </w:lvl>
    <w:lvl w:ilvl="3" w:tplc="A62A151C" w:tentative="1">
      <w:start w:val="1"/>
      <w:numFmt w:val="decimal"/>
      <w:lvlText w:val="%4."/>
      <w:lvlJc w:val="left"/>
      <w:pPr>
        <w:ind w:left="2880" w:hanging="360"/>
      </w:pPr>
    </w:lvl>
    <w:lvl w:ilvl="4" w:tplc="543E63C4" w:tentative="1">
      <w:start w:val="1"/>
      <w:numFmt w:val="lowerLetter"/>
      <w:lvlText w:val="%5."/>
      <w:lvlJc w:val="left"/>
      <w:pPr>
        <w:ind w:left="3600" w:hanging="360"/>
      </w:pPr>
    </w:lvl>
    <w:lvl w:ilvl="5" w:tplc="AE8E20BA" w:tentative="1">
      <w:start w:val="1"/>
      <w:numFmt w:val="lowerRoman"/>
      <w:lvlText w:val="%6."/>
      <w:lvlJc w:val="right"/>
      <w:pPr>
        <w:ind w:left="4320" w:hanging="180"/>
      </w:pPr>
    </w:lvl>
    <w:lvl w:ilvl="6" w:tplc="F0DA62FE" w:tentative="1">
      <w:start w:val="1"/>
      <w:numFmt w:val="decimal"/>
      <w:lvlText w:val="%7."/>
      <w:lvlJc w:val="left"/>
      <w:pPr>
        <w:ind w:left="5040" w:hanging="360"/>
      </w:pPr>
    </w:lvl>
    <w:lvl w:ilvl="7" w:tplc="05A017A4" w:tentative="1">
      <w:start w:val="1"/>
      <w:numFmt w:val="lowerLetter"/>
      <w:lvlText w:val="%8."/>
      <w:lvlJc w:val="left"/>
      <w:pPr>
        <w:ind w:left="5760" w:hanging="360"/>
      </w:pPr>
    </w:lvl>
    <w:lvl w:ilvl="8" w:tplc="3CB08D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A7E0C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281DE0" w:tentative="1">
      <w:start w:val="1"/>
      <w:numFmt w:val="lowerLetter"/>
      <w:lvlText w:val="%2."/>
      <w:lvlJc w:val="left"/>
      <w:pPr>
        <w:ind w:left="1440" w:hanging="360"/>
      </w:pPr>
    </w:lvl>
    <w:lvl w:ilvl="2" w:tplc="955A1E88" w:tentative="1">
      <w:start w:val="1"/>
      <w:numFmt w:val="lowerRoman"/>
      <w:lvlText w:val="%3."/>
      <w:lvlJc w:val="right"/>
      <w:pPr>
        <w:ind w:left="2160" w:hanging="180"/>
      </w:pPr>
    </w:lvl>
    <w:lvl w:ilvl="3" w:tplc="950E9D36" w:tentative="1">
      <w:start w:val="1"/>
      <w:numFmt w:val="decimal"/>
      <w:lvlText w:val="%4."/>
      <w:lvlJc w:val="left"/>
      <w:pPr>
        <w:ind w:left="2880" w:hanging="360"/>
      </w:pPr>
    </w:lvl>
    <w:lvl w:ilvl="4" w:tplc="9F9A6820" w:tentative="1">
      <w:start w:val="1"/>
      <w:numFmt w:val="lowerLetter"/>
      <w:lvlText w:val="%5."/>
      <w:lvlJc w:val="left"/>
      <w:pPr>
        <w:ind w:left="3600" w:hanging="360"/>
      </w:pPr>
    </w:lvl>
    <w:lvl w:ilvl="5" w:tplc="16BA1B84" w:tentative="1">
      <w:start w:val="1"/>
      <w:numFmt w:val="lowerRoman"/>
      <w:lvlText w:val="%6."/>
      <w:lvlJc w:val="right"/>
      <w:pPr>
        <w:ind w:left="4320" w:hanging="180"/>
      </w:pPr>
    </w:lvl>
    <w:lvl w:ilvl="6" w:tplc="1BCE0F70" w:tentative="1">
      <w:start w:val="1"/>
      <w:numFmt w:val="decimal"/>
      <w:lvlText w:val="%7."/>
      <w:lvlJc w:val="left"/>
      <w:pPr>
        <w:ind w:left="5040" w:hanging="360"/>
      </w:pPr>
    </w:lvl>
    <w:lvl w:ilvl="7" w:tplc="8CC02796" w:tentative="1">
      <w:start w:val="1"/>
      <w:numFmt w:val="lowerLetter"/>
      <w:lvlText w:val="%8."/>
      <w:lvlJc w:val="left"/>
      <w:pPr>
        <w:ind w:left="5760" w:hanging="360"/>
      </w:pPr>
    </w:lvl>
    <w:lvl w:ilvl="8" w:tplc="215AE27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7A0"/>
    <w:rsid w:val="003A595E"/>
    <w:rsid w:val="006977A0"/>
    <w:rsid w:val="00873EE5"/>
    <w:rsid w:val="00A372FF"/>
    <w:rsid w:val="00AE6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51E1"/>
  <w15:docId w15:val="{C8CBC557-6AD6-46D6-82DB-71CDE50A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0B337-FB11-4065-AD61-C6656A2D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Налетова Полина Игоревна</cp:lastModifiedBy>
  <cp:revision>49</cp:revision>
  <cp:lastPrinted>2015-01-13T07:06:00Z</cp:lastPrinted>
  <dcterms:created xsi:type="dcterms:W3CDTF">2018-03-01T01:59:00Z</dcterms:created>
  <dcterms:modified xsi:type="dcterms:W3CDTF">2026-07-28T23:38:00Z</dcterms:modified>
</cp:coreProperties>
</file>