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C8" w:rsidRDefault="00013616" w:rsidP="00013616">
      <w:pPr>
        <w:jc w:val="center"/>
      </w:pPr>
      <w:r w:rsidRPr="00013616">
        <w:t>Обоснование начальн</w:t>
      </w:r>
      <w:r w:rsidR="00317138">
        <w:t>ой (максимальной) цены договора</w:t>
      </w:r>
      <w:r w:rsidRPr="00013616">
        <w:t>, начальных цен единиц товара, работы, услуги</w:t>
      </w:r>
    </w:p>
    <w:p w:rsidR="00013616" w:rsidRPr="00013616" w:rsidRDefault="00013616" w:rsidP="00013616">
      <w:pPr>
        <w:jc w:val="center"/>
        <w:rPr>
          <w:b/>
        </w:rPr>
      </w:pPr>
      <w:r w:rsidRPr="00013616">
        <w:rPr>
          <w:b/>
        </w:rPr>
        <w:t>Лекарственные препараты</w:t>
      </w:r>
    </w:p>
    <w:tbl>
      <w:tblPr>
        <w:tblW w:w="150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5"/>
        <w:gridCol w:w="13269"/>
      </w:tblGrid>
      <w:tr w:rsidR="00013616" w:rsidRPr="00013616" w:rsidTr="00B87D8B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Pr="00013616" w:rsidRDefault="00013616" w:rsidP="00013616">
            <w:pPr>
              <w:jc w:val="center"/>
              <w:rPr>
                <w:bCs/>
              </w:rPr>
            </w:pPr>
            <w:r w:rsidRPr="00013616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Pr="00013616" w:rsidRDefault="00013616" w:rsidP="00013616">
            <w:pPr>
              <w:jc w:val="center"/>
              <w:rPr>
                <w:bCs/>
              </w:rPr>
            </w:pPr>
            <w:r w:rsidRPr="00013616">
              <w:rPr>
                <w:bCs/>
              </w:rPr>
              <w:t>В соответствии с Описанием объекта закупки</w:t>
            </w:r>
          </w:p>
        </w:tc>
      </w:tr>
      <w:tr w:rsidR="00013616" w:rsidRPr="00013616" w:rsidTr="00B87D8B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Pr="00013616" w:rsidRDefault="00013616" w:rsidP="00013616">
            <w:pPr>
              <w:jc w:val="center"/>
            </w:pPr>
            <w:r w:rsidRPr="00013616">
              <w:rPr>
                <w:bCs/>
              </w:rPr>
              <w:t>Используемый метод определения с обоснованием: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Default="00013616" w:rsidP="00013616">
            <w:pPr>
              <w:jc w:val="center"/>
            </w:pPr>
            <w:r w:rsidRPr="00013616">
              <w:t xml:space="preserve">Иной метод: На основании </w:t>
            </w:r>
            <w:r>
              <w:t>Приложения №1 к положению №1 о закупке товаров, работ, услуг государственного учреждения «Ульяновская государственная аптека»</w:t>
            </w:r>
          </w:p>
          <w:p w:rsidR="00013616" w:rsidRPr="00013616" w:rsidRDefault="00013616" w:rsidP="00013616">
            <w:r>
              <w:t>НМЦД, рассчитанная методом сопоставимых рыночных цен (анализ рынка) на основании пункта 2.1 Приложения №1 к положению №1 о закупке товаров, работ, услуг государственного учреждения «Ульяновская государственная аптека»</w:t>
            </w:r>
            <w:r w:rsidR="002922C0">
              <w:t>.</w:t>
            </w:r>
          </w:p>
          <w:p w:rsidR="00013616" w:rsidRPr="00013616" w:rsidRDefault="00013616" w:rsidP="00013616">
            <w:pPr>
              <w:jc w:val="center"/>
            </w:pPr>
          </w:p>
        </w:tc>
      </w:tr>
      <w:tr w:rsidR="00013616" w:rsidRPr="00013616" w:rsidTr="00B87D8B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Pr="00013616" w:rsidRDefault="00013616" w:rsidP="00013616">
            <w:pPr>
              <w:jc w:val="center"/>
            </w:pPr>
            <w:r w:rsidRPr="00013616">
              <w:rPr>
                <w:bCs/>
              </w:rPr>
              <w:t>Расчет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Pr="00013616" w:rsidRDefault="002922C0" w:rsidP="00013616">
            <w:pPr>
              <w:jc w:val="center"/>
            </w:pPr>
            <w:r>
              <w:t>Для формирования НМЦД</w:t>
            </w:r>
            <w:r w:rsidR="00013616" w:rsidRPr="00013616">
              <w:t xml:space="preserve"> Заказчиком было получено три цены, от различных поставщиков:</w:t>
            </w:r>
          </w:p>
          <w:p w:rsidR="00013616" w:rsidRPr="00013616" w:rsidRDefault="00013616" w:rsidP="00290634">
            <w:pPr>
              <w:jc w:val="center"/>
            </w:pPr>
            <w:r w:rsidRPr="00013616">
              <w:t>Поставщ</w:t>
            </w:r>
            <w:r w:rsidR="003C16C1">
              <w:t xml:space="preserve">ик №1 коммерческое предложение </w:t>
            </w:r>
            <w:proofErr w:type="spellStart"/>
            <w:r w:rsidR="003C16C1">
              <w:t>в</w:t>
            </w:r>
            <w:r w:rsidRPr="00013616">
              <w:t>х</w:t>
            </w:r>
            <w:proofErr w:type="spellEnd"/>
            <w:r w:rsidRPr="00013616">
              <w:t>.</w:t>
            </w:r>
            <w:r w:rsidR="00352762">
              <w:t xml:space="preserve"> № ПО 03/2256</w:t>
            </w:r>
            <w:r w:rsidRPr="00013616">
              <w:t xml:space="preserve"> от</w:t>
            </w:r>
            <w:r w:rsidR="00352762">
              <w:t xml:space="preserve"> 01.06</w:t>
            </w:r>
            <w:r w:rsidRPr="00013616">
              <w:t>.2026г.;</w:t>
            </w:r>
          </w:p>
          <w:p w:rsidR="00013616" w:rsidRPr="00013616" w:rsidRDefault="00013616" w:rsidP="00013616">
            <w:pPr>
              <w:jc w:val="center"/>
            </w:pPr>
            <w:r w:rsidRPr="00013616">
              <w:t xml:space="preserve">Поставщик №2 коммерческое предложение </w:t>
            </w:r>
            <w:proofErr w:type="spellStart"/>
            <w:r w:rsidR="003C16C1" w:rsidRPr="003C16C1">
              <w:t>вх</w:t>
            </w:r>
            <w:proofErr w:type="spellEnd"/>
            <w:r w:rsidR="003C16C1" w:rsidRPr="003C16C1">
              <w:t>. 7</w:t>
            </w:r>
            <w:r w:rsidR="003C16C1">
              <w:t xml:space="preserve"> </w:t>
            </w:r>
            <w:r w:rsidRPr="003C16C1">
              <w:t>от</w:t>
            </w:r>
            <w:r w:rsidR="003C16C1">
              <w:t xml:space="preserve"> 02.06</w:t>
            </w:r>
            <w:r w:rsidRPr="00013616">
              <w:t>.2026 г.;</w:t>
            </w:r>
          </w:p>
          <w:p w:rsidR="00013616" w:rsidRPr="00013616" w:rsidRDefault="00013616" w:rsidP="00013616">
            <w:pPr>
              <w:jc w:val="center"/>
            </w:pPr>
            <w:r w:rsidRPr="00013616">
              <w:t>Поставщик №3 коммерче</w:t>
            </w:r>
            <w:r w:rsidR="009250EC">
              <w:t xml:space="preserve">ское предложение </w:t>
            </w:r>
            <w:proofErr w:type="spellStart"/>
            <w:r w:rsidR="009250EC" w:rsidRPr="003C16C1">
              <w:t>вх</w:t>
            </w:r>
            <w:proofErr w:type="spellEnd"/>
            <w:r w:rsidR="009250EC" w:rsidRPr="003C16C1">
              <w:t xml:space="preserve">. </w:t>
            </w:r>
            <w:r w:rsidR="003C16C1">
              <w:t>8</w:t>
            </w:r>
            <w:r w:rsidR="002922C0" w:rsidRPr="003C16C1">
              <w:t xml:space="preserve"> от</w:t>
            </w:r>
            <w:r w:rsidR="003C16C1">
              <w:t xml:space="preserve"> 02.06</w:t>
            </w:r>
            <w:r w:rsidRPr="00013616">
              <w:t>.2026 г.</w:t>
            </w:r>
          </w:p>
          <w:tbl>
            <w:tblPr>
              <w:tblW w:w="13150" w:type="dxa"/>
              <w:tblLayout w:type="fixed"/>
              <w:tblLook w:val="0000" w:firstRow="0" w:lastRow="0" w:firstColumn="0" w:lastColumn="0" w:noHBand="0" w:noVBand="0"/>
            </w:tblPr>
            <w:tblGrid>
              <w:gridCol w:w="453"/>
              <w:gridCol w:w="2288"/>
              <w:gridCol w:w="709"/>
              <w:gridCol w:w="851"/>
              <w:gridCol w:w="1134"/>
              <w:gridCol w:w="1417"/>
              <w:gridCol w:w="1276"/>
              <w:gridCol w:w="1276"/>
              <w:gridCol w:w="992"/>
              <w:gridCol w:w="1276"/>
              <w:gridCol w:w="1478"/>
            </w:tblGrid>
            <w:tr w:rsidR="00013616" w:rsidRPr="00013616" w:rsidTr="00B87D8B">
              <w:trPr>
                <w:trHeight w:val="285"/>
              </w:trPr>
              <w:tc>
                <w:tcPr>
                  <w:tcW w:w="4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№ п/п</w:t>
                  </w:r>
                </w:p>
              </w:tc>
              <w:tc>
                <w:tcPr>
                  <w:tcW w:w="22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Наименование товара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Ед. изм.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Поставщик 1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Поставщик 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Поставщик 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rPr>
                      <w:bCs/>
                    </w:rPr>
                    <w:t>Средняя цена ед., руб.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C10802" w:rsidRDefault="00013616" w:rsidP="00013616">
                  <w:pPr>
                    <w:jc w:val="center"/>
                  </w:pPr>
                  <w:proofErr w:type="spellStart"/>
                  <w:r w:rsidRPr="00CF6D0F">
                    <w:rPr>
                      <w:bCs/>
                    </w:rPr>
                    <w:t>Коэф</w:t>
                  </w:r>
                  <w:proofErr w:type="spellEnd"/>
                  <w:r w:rsidRPr="00CF6D0F">
                    <w:rPr>
                      <w:bCs/>
                    </w:rPr>
                    <w:t>-т вариации, %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AA4E6A" w:rsidP="00013616">
                  <w:pPr>
                    <w:jc w:val="center"/>
                  </w:pPr>
                  <w:r>
                    <w:rPr>
                      <w:bCs/>
                    </w:rPr>
                    <w:t>НМЦД</w:t>
                  </w:r>
                  <w:r w:rsidR="00013616" w:rsidRPr="00013616">
                    <w:rPr>
                      <w:bCs/>
                    </w:rPr>
                    <w:t xml:space="preserve"> по средней цене, руб.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AA4E6A" w:rsidP="00013616">
                  <w:pPr>
                    <w:jc w:val="center"/>
                  </w:pPr>
                  <w:r>
                    <w:rPr>
                      <w:bCs/>
                    </w:rPr>
                    <w:t>НМЦД</w:t>
                  </w:r>
                  <w:r w:rsidR="00013616" w:rsidRPr="00013616">
                    <w:rPr>
                      <w:bCs/>
                    </w:rPr>
                    <w:t xml:space="preserve"> по минимальной цене, руб.</w:t>
                  </w:r>
                </w:p>
              </w:tc>
            </w:tr>
            <w:tr w:rsidR="00013616" w:rsidRPr="00013616" w:rsidTr="00B87D8B">
              <w:trPr>
                <w:trHeight w:val="541"/>
              </w:trPr>
              <w:tc>
                <w:tcPr>
                  <w:tcW w:w="4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  <w:tc>
                <w:tcPr>
                  <w:tcW w:w="22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Цена за ед., руб.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Цена за ед., руб.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Цена за ед., руб.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  <w:tc>
                <w:tcPr>
                  <w:tcW w:w="14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</w:p>
              </w:tc>
            </w:tr>
            <w:tr w:rsidR="00013616" w:rsidRPr="00013616" w:rsidTr="00BA26E8">
              <w:trPr>
                <w:trHeight w:val="242"/>
              </w:trPr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1</w:t>
                  </w:r>
                </w:p>
              </w:tc>
              <w:tc>
                <w:tcPr>
                  <w:tcW w:w="228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3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4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5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6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7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8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9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10</w:t>
                  </w:r>
                </w:p>
              </w:tc>
              <w:tc>
                <w:tcPr>
                  <w:tcW w:w="147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11</w:t>
                  </w:r>
                </w:p>
              </w:tc>
            </w:tr>
            <w:tr w:rsidR="007B6E40" w:rsidRPr="00013616" w:rsidTr="00BA26E8">
              <w:trPr>
                <w:trHeight w:val="242"/>
              </w:trPr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28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proofErr w:type="spellStart"/>
                  <w:r>
                    <w:t>Клозапин</w:t>
                  </w:r>
                  <w:proofErr w:type="spellEnd"/>
                  <w:r>
                    <w:t xml:space="preserve">-Фарм-Инновации </w:t>
                  </w:r>
                  <w:proofErr w:type="spellStart"/>
                  <w:r>
                    <w:t>таб</w:t>
                  </w:r>
                  <w:proofErr w:type="spellEnd"/>
                  <w:r>
                    <w:t xml:space="preserve"> 25 мг №50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proofErr w:type="spellStart"/>
                  <w: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590,00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598,00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612,00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694EBB" w:rsidP="00013616">
                  <w:pPr>
                    <w:jc w:val="center"/>
                  </w:pPr>
                  <w:r>
                    <w:t>600,00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D639EE" w:rsidP="00013616">
                  <w:pPr>
                    <w:jc w:val="center"/>
                  </w:pPr>
                  <w:r>
                    <w:t>1,86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50D7A" w:rsidP="00013616">
                  <w:pPr>
                    <w:jc w:val="center"/>
                  </w:pPr>
                  <w:r>
                    <w:t>9000,00</w:t>
                  </w:r>
                </w:p>
              </w:tc>
              <w:tc>
                <w:tcPr>
                  <w:tcW w:w="147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307E32" w:rsidP="00013616">
                  <w:pPr>
                    <w:jc w:val="center"/>
                  </w:pPr>
                  <w:r>
                    <w:t>8 850,00</w:t>
                  </w:r>
                </w:p>
              </w:tc>
            </w:tr>
            <w:tr w:rsidR="007B6E40" w:rsidRPr="00013616" w:rsidTr="00BA26E8">
              <w:trPr>
                <w:trHeight w:val="242"/>
              </w:trPr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28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Default="007B6E40" w:rsidP="00013616">
                  <w:pPr>
                    <w:jc w:val="center"/>
                  </w:pPr>
                  <w:proofErr w:type="spellStart"/>
                  <w:r>
                    <w:t>Габапентин</w:t>
                  </w:r>
                  <w:proofErr w:type="spellEnd"/>
                  <w:r>
                    <w:t xml:space="preserve"> Канон </w:t>
                  </w:r>
                  <w:proofErr w:type="spellStart"/>
                  <w:r>
                    <w:t>капс</w:t>
                  </w:r>
                  <w:proofErr w:type="spellEnd"/>
                  <w:r>
                    <w:t xml:space="preserve"> 300 мг №50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proofErr w:type="spellStart"/>
                  <w: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B6E40" w:rsidP="00013616">
                  <w:pPr>
                    <w:jc w:val="center"/>
                  </w:pPr>
                  <w:r>
                    <w:t>563,00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C26A76" w:rsidP="00013616">
                  <w:pPr>
                    <w:jc w:val="center"/>
                  </w:pPr>
                  <w:r>
                    <w:t>578,00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C26A76" w:rsidP="00013616">
                  <w:pPr>
                    <w:jc w:val="center"/>
                  </w:pPr>
                  <w:r>
                    <w:t>589,00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694EBB" w:rsidP="00013616">
                  <w:pPr>
                    <w:jc w:val="center"/>
                  </w:pPr>
                  <w:r>
                    <w:t>576,67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D639EE" w:rsidP="00013616">
                  <w:pPr>
                    <w:jc w:val="center"/>
                  </w:pPr>
                  <w:r>
                    <w:t>2,26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750D7A" w:rsidP="00013616">
                  <w:pPr>
                    <w:jc w:val="center"/>
                  </w:pPr>
                  <w:r>
                    <w:t>57 667,00</w:t>
                  </w:r>
                </w:p>
              </w:tc>
              <w:tc>
                <w:tcPr>
                  <w:tcW w:w="147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7B6E40" w:rsidRPr="00013616" w:rsidRDefault="00307E32" w:rsidP="00013616">
                  <w:pPr>
                    <w:jc w:val="center"/>
                  </w:pPr>
                  <w:r>
                    <w:t>56 300,00</w:t>
                  </w:r>
                </w:p>
              </w:tc>
            </w:tr>
            <w:tr w:rsidR="009250EC" w:rsidRPr="00013616" w:rsidTr="00BA26E8">
              <w:trPr>
                <w:trHeight w:val="205"/>
              </w:trPr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9250EC" w:rsidRPr="00013616" w:rsidRDefault="007B6E40" w:rsidP="0001361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9250EC" w:rsidRDefault="00290634" w:rsidP="00013616">
                  <w:pPr>
                    <w:jc w:val="center"/>
                  </w:pPr>
                  <w:proofErr w:type="spellStart"/>
                  <w:r>
                    <w:t>Баклофен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таб</w:t>
                  </w:r>
                  <w:proofErr w:type="spellEnd"/>
                  <w:r>
                    <w:t xml:space="preserve"> 10 мг №50 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9250EC" w:rsidRDefault="009250EC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250EC" w:rsidRDefault="00290634" w:rsidP="00290634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50EC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232,50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50EC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265,00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50EC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250EC" w:rsidRPr="00013616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258,36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250EC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250EC" w:rsidRPr="00013616" w:rsidRDefault="00750D7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7 750,80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250EC" w:rsidRPr="00013616" w:rsidRDefault="00307E32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6 975,00</w:t>
                  </w:r>
                </w:p>
              </w:tc>
            </w:tr>
            <w:tr w:rsidR="00AA2FB1" w:rsidRPr="00013616" w:rsidTr="00BA26E8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AA2FB1" w:rsidRDefault="007B6E40" w:rsidP="00013616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AA2FB1" w:rsidRDefault="00290634" w:rsidP="00013616">
                  <w:pPr>
                    <w:jc w:val="center"/>
                  </w:pPr>
                  <w:proofErr w:type="spellStart"/>
                  <w:r>
                    <w:t>Бензонал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таб</w:t>
                  </w:r>
                  <w:proofErr w:type="spellEnd"/>
                  <w:r>
                    <w:t xml:space="preserve"> 100 мг №50 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AA2FB1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AA2FB1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2FB1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147,00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2FB1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147,30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2FB1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147,37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AA2FB1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147,22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AA2FB1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AA2FB1" w:rsidRDefault="00750D7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22 083,00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AA2FB1" w:rsidRDefault="00307E32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22 050,00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8D499A" w:rsidP="00013616">
                  <w:pPr>
                    <w:jc w:val="center"/>
                  </w:pPr>
                  <w:proofErr w:type="spellStart"/>
                  <w:r>
                    <w:t>Прегабалин</w:t>
                  </w:r>
                  <w:proofErr w:type="spellEnd"/>
                  <w:r w:rsidR="007B6E40">
                    <w:t>-Рихтер</w:t>
                  </w:r>
                  <w:r>
                    <w:t xml:space="preserve"> </w:t>
                  </w:r>
                  <w:proofErr w:type="spellStart"/>
                  <w:r>
                    <w:t>капс</w:t>
                  </w:r>
                  <w:proofErr w:type="spellEnd"/>
                  <w:r>
                    <w:t xml:space="preserve"> 150 мг №14 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269,00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269,10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269,18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269,10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50D7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8 073,00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358F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8 070,00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290634" w:rsidP="00013616">
                  <w:pPr>
                    <w:jc w:val="center"/>
                  </w:pPr>
                  <w:proofErr w:type="spellStart"/>
                  <w:r>
                    <w:t>Омнадрен</w:t>
                  </w:r>
                  <w:proofErr w:type="spellEnd"/>
                  <w:r>
                    <w:t xml:space="preserve"> 250 </w:t>
                  </w:r>
                  <w:proofErr w:type="spellStart"/>
                  <w:r>
                    <w:t>амп</w:t>
                  </w:r>
                  <w:proofErr w:type="spellEnd"/>
                  <w:r>
                    <w:t xml:space="preserve">. (р-р д/в/м </w:t>
                  </w:r>
                  <w:proofErr w:type="spellStart"/>
                  <w:r>
                    <w:t>введ</w:t>
                  </w:r>
                  <w:proofErr w:type="spellEnd"/>
                  <w:r>
                    <w:t>. Масляный) 250 мг, 1 мл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872,40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872,41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872,41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872,41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50D7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17 448,20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358F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17 448,00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621FB1" w:rsidP="00013616">
                  <w:pPr>
                    <w:jc w:val="center"/>
                  </w:pPr>
                  <w:proofErr w:type="spellStart"/>
                  <w:r>
                    <w:t>Тизерцин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таб</w:t>
                  </w:r>
                  <w:proofErr w:type="spellEnd"/>
                  <w:r>
                    <w:t xml:space="preserve"> 25 мг №50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221,00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221,25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221,38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221,21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50D7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11 060,50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358F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11 050,00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621FB1" w:rsidP="00013616">
                  <w:pPr>
                    <w:jc w:val="center"/>
                  </w:pPr>
                  <w:proofErr w:type="spellStart"/>
                  <w:r w:rsidRPr="003C16C1">
                    <w:t>Трамадол</w:t>
                  </w:r>
                  <w:proofErr w:type="spellEnd"/>
                  <w:r w:rsidRPr="003C16C1">
                    <w:t xml:space="preserve"> </w:t>
                  </w:r>
                  <w:proofErr w:type="spellStart"/>
                  <w:r w:rsidRPr="003C16C1">
                    <w:t>таб</w:t>
                  </w:r>
                  <w:proofErr w:type="spellEnd"/>
                  <w:r w:rsidRPr="003C16C1">
                    <w:t xml:space="preserve"> 50 мг №20</w:t>
                  </w:r>
                  <w:bookmarkStart w:id="0" w:name="_GoBack"/>
                  <w:bookmarkEnd w:id="0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C81EA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81,90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3C16C1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81,92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3C16C1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81,92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3C16C1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81,91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3C16C1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50D7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4 095,</w:t>
                  </w:r>
                  <w:r w:rsidR="003C16C1">
                    <w:rPr>
                      <w:bCs/>
                    </w:rPr>
                    <w:t>50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358F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4 095,00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621FB1" w:rsidP="00013616">
                  <w:pPr>
                    <w:jc w:val="center"/>
                  </w:pPr>
                  <w:proofErr w:type="spellStart"/>
                  <w:r>
                    <w:t>Трамадол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таб</w:t>
                  </w:r>
                  <w:proofErr w:type="spellEnd"/>
                  <w:r>
                    <w:t xml:space="preserve"> 100 мг №20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275,00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275,00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50D7A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41 250,00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358F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41 250,00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621FB1" w:rsidP="00013616">
                  <w:pPr>
                    <w:jc w:val="center"/>
                  </w:pPr>
                  <w:proofErr w:type="spellStart"/>
                  <w:r>
                    <w:t>Трамадол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ретард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пролонг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высвоб</w:t>
                  </w:r>
                  <w:proofErr w:type="spellEnd"/>
                  <w:r>
                    <w:t xml:space="preserve"> п/</w:t>
                  </w:r>
                  <w:proofErr w:type="spellStart"/>
                  <w:r>
                    <w:t>пл</w:t>
                  </w:r>
                  <w:proofErr w:type="spellEnd"/>
                  <w:r>
                    <w:t xml:space="preserve"> об 100 мг №10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94,80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94,81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94,82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94,81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14 221,50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358F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14 220,00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621FB1" w:rsidP="00013616">
                  <w:pPr>
                    <w:jc w:val="center"/>
                  </w:pPr>
                  <w:proofErr w:type="spellStart"/>
                  <w:r>
                    <w:t>Тригексифенидил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таб</w:t>
                  </w:r>
                  <w:proofErr w:type="spellEnd"/>
                  <w:r>
                    <w:t xml:space="preserve"> 2 мг №50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упак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7B6E40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82,50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82,55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82,57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82,54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94EBB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8 254,00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6358F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8 250,00</w:t>
                  </w:r>
                </w:p>
              </w:tc>
            </w:tr>
            <w:tr w:rsidR="00290634" w:rsidRPr="00013616" w:rsidTr="00290634">
              <w:trPr>
                <w:trHeight w:val="20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</w:tcPr>
                <w:p w:rsidR="00290634" w:rsidRDefault="00290634" w:rsidP="00013616">
                  <w:pPr>
                    <w:jc w:val="center"/>
                  </w:pP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right w:val="single" w:sz="8" w:space="0" w:color="000000"/>
                  </w:tcBorders>
                </w:tcPr>
                <w:p w:rsidR="00290634" w:rsidRDefault="00290634" w:rsidP="0001361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290634" w:rsidRDefault="00290634" w:rsidP="0001361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290634" w:rsidP="0001361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290634" w:rsidP="0001361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290634" w:rsidP="0001361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0634" w:rsidRDefault="00290634" w:rsidP="0001361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290634" w:rsidP="0001361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Pr="00013616" w:rsidRDefault="00290634" w:rsidP="0001361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200 903,</w:t>
                  </w:r>
                  <w:r w:rsidR="003C16C1">
                    <w:rPr>
                      <w:bCs/>
                    </w:rPr>
                    <w:t>5</w:t>
                  </w: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90634" w:rsidRDefault="00D639EE" w:rsidP="000136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198 558,00</w:t>
                  </w:r>
                </w:p>
              </w:tc>
            </w:tr>
            <w:tr w:rsidR="00013616" w:rsidRPr="00013616" w:rsidTr="00B87D8B">
              <w:trPr>
                <w:trHeight w:val="196"/>
              </w:trPr>
              <w:tc>
                <w:tcPr>
                  <w:tcW w:w="11672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13616" w:rsidRPr="00013616" w:rsidRDefault="00013616" w:rsidP="00013616">
                  <w:pPr>
                    <w:jc w:val="center"/>
                  </w:pPr>
                  <w:r w:rsidRPr="00013616">
                    <w:t> Итого:</w:t>
                  </w:r>
                </w:p>
              </w:tc>
              <w:tc>
                <w:tcPr>
                  <w:tcW w:w="14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13616" w:rsidRPr="00013616" w:rsidRDefault="006358FE" w:rsidP="00013616">
                  <w:pPr>
                    <w:jc w:val="center"/>
                  </w:pPr>
                  <w:r>
                    <w:t>198 558,00</w:t>
                  </w:r>
                </w:p>
              </w:tc>
            </w:tr>
          </w:tbl>
          <w:p w:rsidR="00013616" w:rsidRPr="00013616" w:rsidRDefault="00013616" w:rsidP="00013616">
            <w:pPr>
              <w:jc w:val="center"/>
            </w:pPr>
            <w:r w:rsidRPr="00013616">
              <w:t>Применение корректирующих коэффициентов не требуется.</w:t>
            </w:r>
          </w:p>
          <w:p w:rsidR="00013616" w:rsidRPr="00013616" w:rsidRDefault="00013616" w:rsidP="00013616">
            <w:pPr>
              <w:jc w:val="center"/>
            </w:pPr>
            <w:r w:rsidRPr="00013616">
              <w:t>Коэффициент вариации не превышает 33</w:t>
            </w:r>
            <w:proofErr w:type="gramStart"/>
            <w:r w:rsidRPr="00013616">
              <w:t>%  -</w:t>
            </w:r>
            <w:proofErr w:type="gramEnd"/>
            <w:r w:rsidRPr="00013616">
              <w:t xml:space="preserve"> совокупность цен принимается  однородной</w:t>
            </w:r>
          </w:p>
          <w:p w:rsidR="00013616" w:rsidRPr="00013616" w:rsidRDefault="00AA4E6A" w:rsidP="00013616">
            <w:pPr>
              <w:jc w:val="center"/>
            </w:pPr>
            <w:r>
              <w:rPr>
                <w:b/>
              </w:rPr>
              <w:t>НМЦД</w:t>
            </w:r>
            <w:r w:rsidR="00013616" w:rsidRPr="00013616">
              <w:rPr>
                <w:b/>
              </w:rPr>
              <w:t xml:space="preserve"> по минимальной цене </w:t>
            </w:r>
            <w:r w:rsidR="006358FE">
              <w:rPr>
                <w:b/>
              </w:rPr>
              <w:t>198 558,00</w:t>
            </w:r>
            <w:r w:rsidR="00013616" w:rsidRPr="00013616">
              <w:rPr>
                <w:b/>
              </w:rPr>
              <w:t xml:space="preserve"> руб.</w:t>
            </w:r>
          </w:p>
        </w:tc>
      </w:tr>
      <w:tr w:rsidR="00013616" w:rsidRPr="00013616" w:rsidTr="00B87D8B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Pr="00013616" w:rsidRDefault="00013616" w:rsidP="00013616">
            <w:pPr>
              <w:jc w:val="center"/>
            </w:pPr>
            <w:r w:rsidRPr="00013616">
              <w:rPr>
                <w:bCs/>
              </w:rPr>
              <w:lastRenderedPageBreak/>
              <w:t>Дата подготовки обоснования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16" w:rsidRPr="00013616" w:rsidRDefault="006358FE" w:rsidP="00013616">
            <w:pPr>
              <w:jc w:val="center"/>
            </w:pPr>
            <w:r>
              <w:t>03.06</w:t>
            </w:r>
            <w:r w:rsidR="00013616" w:rsidRPr="00013616">
              <w:t>.2026 г.</w:t>
            </w:r>
          </w:p>
        </w:tc>
      </w:tr>
    </w:tbl>
    <w:p w:rsidR="00013616" w:rsidRDefault="00013616" w:rsidP="00013616">
      <w:pPr>
        <w:jc w:val="center"/>
      </w:pPr>
    </w:p>
    <w:sectPr w:rsidR="00013616" w:rsidSect="000136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16"/>
    <w:rsid w:val="00013616"/>
    <w:rsid w:val="00202B75"/>
    <w:rsid w:val="00290634"/>
    <w:rsid w:val="002922C0"/>
    <w:rsid w:val="00307E32"/>
    <w:rsid w:val="00317138"/>
    <w:rsid w:val="00352762"/>
    <w:rsid w:val="003C16C1"/>
    <w:rsid w:val="004B3F4A"/>
    <w:rsid w:val="00621FB1"/>
    <w:rsid w:val="006358FE"/>
    <w:rsid w:val="00694EBB"/>
    <w:rsid w:val="00750D7A"/>
    <w:rsid w:val="007B6E40"/>
    <w:rsid w:val="008D499A"/>
    <w:rsid w:val="009250EC"/>
    <w:rsid w:val="00AA2FB1"/>
    <w:rsid w:val="00AA4E6A"/>
    <w:rsid w:val="00AE2A49"/>
    <w:rsid w:val="00BA26E8"/>
    <w:rsid w:val="00BC2F35"/>
    <w:rsid w:val="00C10802"/>
    <w:rsid w:val="00C26A76"/>
    <w:rsid w:val="00C81EAA"/>
    <w:rsid w:val="00CF6D0F"/>
    <w:rsid w:val="00D6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D9EB"/>
  <w15:chartTrackingRefBased/>
  <w15:docId w15:val="{55700A39-22D2-45BA-A84F-D0D6A5A9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C5B9-60FB-4344-8EB8-E15FBD53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Масюкова Альбина Сергеевна</dc:creator>
  <cp:keywords/>
  <dc:description/>
  <cp:lastModifiedBy>Масюкова Альбина Сергеевна</cp:lastModifiedBy>
  <cp:revision>10</cp:revision>
  <cp:lastPrinted>2026-06-03T06:27:00Z</cp:lastPrinted>
  <dcterms:created xsi:type="dcterms:W3CDTF">2026-06-02T06:56:00Z</dcterms:created>
  <dcterms:modified xsi:type="dcterms:W3CDTF">2026-06-03T07:10:00Z</dcterms:modified>
</cp:coreProperties>
</file>