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F32551" w14:textId="77777777" w:rsidR="00454B25" w:rsidRDefault="00454B25" w:rsidP="00204C9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0994C407" w14:textId="3F5C9C40" w:rsidR="00433358" w:rsidRPr="00AF0C65" w:rsidRDefault="00433358" w:rsidP="00204C9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F0C65">
        <w:rPr>
          <w:rFonts w:ascii="Times New Roman" w:hAnsi="Times New Roman" w:cs="Times New Roman"/>
          <w:sz w:val="24"/>
          <w:szCs w:val="24"/>
        </w:rPr>
        <w:t xml:space="preserve">Приложение № 1 к </w:t>
      </w:r>
      <w:r w:rsidR="00F617FC">
        <w:rPr>
          <w:rFonts w:ascii="Times New Roman" w:hAnsi="Times New Roman" w:cs="Times New Roman"/>
          <w:sz w:val="24"/>
          <w:szCs w:val="24"/>
        </w:rPr>
        <w:t>Контракту</w:t>
      </w:r>
      <w:r w:rsidRPr="00AF0C6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0AC9860" w14:textId="77777777" w:rsidR="00397CEA" w:rsidRPr="003C4D22" w:rsidRDefault="00397CEA" w:rsidP="00204C9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</w:rPr>
        <w:t>О</w:t>
      </w:r>
      <w:r w:rsidRPr="00CF4F6E">
        <w:rPr>
          <w:rFonts w:ascii="Times New Roman" w:hAnsi="Times New Roman" w:cs="Times New Roman"/>
          <w:b/>
          <w:bCs/>
          <w:sz w:val="24"/>
          <w:szCs w:val="24"/>
        </w:rPr>
        <w:t>пределени</w:t>
      </w:r>
      <w:r>
        <w:rPr>
          <w:rFonts w:ascii="Times New Roman" w:hAnsi="Times New Roman" w:cs="Times New Roman"/>
          <w:b/>
          <w:bCs/>
          <w:sz w:val="24"/>
          <w:szCs w:val="24"/>
        </w:rPr>
        <w:t>е</w:t>
      </w:r>
      <w:r w:rsidRPr="00CF4F6E">
        <w:rPr>
          <w:rFonts w:ascii="Times New Roman" w:hAnsi="Times New Roman" w:cs="Times New Roman"/>
          <w:b/>
          <w:bCs/>
          <w:sz w:val="24"/>
          <w:szCs w:val="24"/>
        </w:rPr>
        <w:t xml:space="preserve"> изотопного состава углерода в метане и диоксиде углерода в газовой фазе донных осадков Японского моря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85E4A00" w14:textId="77777777" w:rsidR="00397CEA" w:rsidRPr="00916BE8" w:rsidRDefault="00397CEA" w:rsidP="00204C9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16BE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Объект закупки</w:t>
      </w:r>
    </w:p>
    <w:p w14:paraId="5449EBDE" w14:textId="77777777" w:rsidR="00397CEA" w:rsidRDefault="00397CEA" w:rsidP="00204C95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16BE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Наименование работ:</w:t>
      </w:r>
      <w:r w:rsidRPr="00916B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о</w:t>
      </w:r>
      <w:r w:rsidRPr="00CF4F6E">
        <w:rPr>
          <w:rFonts w:ascii="Times New Roman" w:hAnsi="Times New Roman" w:cs="Times New Roman"/>
          <w:bCs/>
          <w:sz w:val="24"/>
          <w:szCs w:val="24"/>
        </w:rPr>
        <w:t>пределение изотопного состава углерода в метане и диоксиде углерода в газовой фазе донных осадков Японского моря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14:paraId="32EA916B" w14:textId="77777777" w:rsidR="00397CEA" w:rsidRPr="00CF4F6E" w:rsidRDefault="00397CEA" w:rsidP="00204C9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BD993AE" w14:textId="77777777" w:rsidR="00397CEA" w:rsidRPr="003D09CD" w:rsidRDefault="00397CEA" w:rsidP="00204C95">
      <w:pPr>
        <w:numPr>
          <w:ilvl w:val="0"/>
          <w:numId w:val="2"/>
        </w:numPr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D09CD">
        <w:rPr>
          <w:rFonts w:ascii="Times New Roman" w:eastAsia="Times New Roman" w:hAnsi="Times New Roman" w:cs="Times New Roman"/>
          <w:b/>
          <w:sz w:val="24"/>
          <w:szCs w:val="24"/>
        </w:rPr>
        <w:t>Целевое назначение работ, пространственные границы объекта, основные оценочные параметры:</w:t>
      </w:r>
    </w:p>
    <w:p w14:paraId="150363F0" w14:textId="77777777" w:rsidR="00397CEA" w:rsidRPr="00FF0B05" w:rsidRDefault="00397CEA" w:rsidP="00204C95">
      <w:pPr>
        <w:numPr>
          <w:ilvl w:val="1"/>
          <w:numId w:val="2"/>
        </w:numPr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  <w:r w:rsidRPr="00FF0B05">
        <w:rPr>
          <w:rFonts w:ascii="Times New Roman" w:eastAsia="Times New Roman" w:hAnsi="Times New Roman" w:cs="Times New Roman"/>
          <w:b/>
          <w:i/>
          <w:sz w:val="24"/>
          <w:szCs w:val="24"/>
        </w:rPr>
        <w:t>Целевое назначение работ:</w:t>
      </w:r>
    </w:p>
    <w:p w14:paraId="3E1DAD0E" w14:textId="77777777" w:rsidR="00397CEA" w:rsidRPr="00910099" w:rsidRDefault="00397CEA" w:rsidP="00204C95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10099">
        <w:rPr>
          <w:rFonts w:ascii="Times New Roman" w:hAnsi="Times New Roman" w:cs="Times New Roman"/>
          <w:bCs/>
          <w:sz w:val="24"/>
          <w:szCs w:val="24"/>
        </w:rPr>
        <w:t xml:space="preserve">Оценка перспектив нефтегазоносности Восточного шельфа КНДР на основе результатов </w:t>
      </w:r>
      <w:r w:rsidRPr="00F82F78">
        <w:rPr>
          <w:rFonts w:ascii="Times New Roman" w:hAnsi="Times New Roman" w:cs="Times New Roman"/>
          <w:bCs/>
          <w:sz w:val="24"/>
          <w:szCs w:val="24"/>
        </w:rPr>
        <w:t xml:space="preserve">изотопного состава углерода в метане и диоксиде углерода в газовой фазе </w:t>
      </w:r>
      <w:r w:rsidRPr="00910099">
        <w:rPr>
          <w:rFonts w:ascii="Times New Roman" w:hAnsi="Times New Roman" w:cs="Times New Roman"/>
          <w:bCs/>
          <w:sz w:val="24"/>
          <w:szCs w:val="24"/>
        </w:rPr>
        <w:t>образцов донных отложений.</w:t>
      </w:r>
    </w:p>
    <w:p w14:paraId="1384B4C6" w14:textId="77777777" w:rsidR="00397CEA" w:rsidRPr="00FF38D5" w:rsidRDefault="00397CEA" w:rsidP="00204C95">
      <w:pPr>
        <w:numPr>
          <w:ilvl w:val="1"/>
          <w:numId w:val="2"/>
        </w:numPr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A5E74">
        <w:rPr>
          <w:rFonts w:ascii="Times New Roman" w:eastAsia="Times New Roman" w:hAnsi="Times New Roman" w:cs="Times New Roman"/>
          <w:b/>
          <w:i/>
          <w:sz w:val="24"/>
          <w:szCs w:val="24"/>
        </w:rPr>
        <w:t>Пространственные границы объекта</w:t>
      </w:r>
      <w:r w:rsidRPr="004A5E74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Pr="004A5E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6517DCBB" w14:textId="77777777" w:rsidR="00397CEA" w:rsidRPr="00910099" w:rsidRDefault="00397CEA" w:rsidP="00204C95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910099">
        <w:rPr>
          <w:rFonts w:ascii="Times New Roman" w:hAnsi="Times New Roman"/>
          <w:sz w:val="24"/>
          <w:szCs w:val="24"/>
          <w:lang w:eastAsia="ru-RU"/>
        </w:rPr>
        <w:t>Японское море, морская исключительная экономическая зона КНДР.</w:t>
      </w:r>
    </w:p>
    <w:p w14:paraId="5F7BD2BD" w14:textId="77777777" w:rsidR="00397CEA" w:rsidRPr="00910099" w:rsidRDefault="00397CEA" w:rsidP="00204C95">
      <w:pPr>
        <w:numPr>
          <w:ilvl w:val="1"/>
          <w:numId w:val="2"/>
        </w:numPr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  <w:r w:rsidRPr="004A5E74">
        <w:rPr>
          <w:rFonts w:ascii="Times New Roman" w:eastAsia="Times New Roman" w:hAnsi="Times New Roman" w:cs="Times New Roman"/>
          <w:b/>
          <w:i/>
          <w:sz w:val="24"/>
          <w:szCs w:val="24"/>
        </w:rPr>
        <w:t>Основные оценочные параметры</w:t>
      </w:r>
      <w:r w:rsidRPr="004A5E74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14:paraId="2C509093" w14:textId="77777777" w:rsidR="00397CEA" w:rsidRDefault="00397CEA" w:rsidP="00204C95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Полнота </w:t>
      </w:r>
      <w:r w:rsidRPr="00F82F78">
        <w:rPr>
          <w:rFonts w:ascii="Times New Roman" w:hAnsi="Times New Roman" w:cs="Times New Roman"/>
          <w:bCs/>
          <w:sz w:val="24"/>
          <w:szCs w:val="24"/>
        </w:rPr>
        <w:t>и качество конечной продукции должны соответствовать требованиям Технического задания и Методическим Требованиям к лабораторно-аналитической базе в соответствии с нормативно-методическими документами НСАМ.</w:t>
      </w:r>
    </w:p>
    <w:p w14:paraId="29C7312B" w14:textId="77777777" w:rsidR="00397CEA" w:rsidRPr="00910099" w:rsidRDefault="00397CEA" w:rsidP="00204C95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Должно быть соблюдено с</w:t>
      </w:r>
      <w:r w:rsidRPr="00910099">
        <w:rPr>
          <w:rFonts w:ascii="Times New Roman" w:hAnsi="Times New Roman" w:cs="Times New Roman"/>
          <w:bCs/>
          <w:sz w:val="24"/>
          <w:szCs w:val="24"/>
        </w:rPr>
        <w:t xml:space="preserve">оответствие действующим нормативным правовым актам, инструкциям по методам исследований, приказам и распоряжениям Федерального агентства по недропользованию и министерства природных ресурсов и экологии России. </w:t>
      </w:r>
    </w:p>
    <w:p w14:paraId="59B60953" w14:textId="77777777" w:rsidR="00397CEA" w:rsidRPr="00910099" w:rsidRDefault="00397CEA" w:rsidP="00204C95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10099">
        <w:rPr>
          <w:rFonts w:ascii="Times New Roman" w:hAnsi="Times New Roman" w:cs="Times New Roman"/>
          <w:bCs/>
          <w:sz w:val="24"/>
          <w:szCs w:val="24"/>
        </w:rPr>
        <w:t>Требования ГОСТ Р 53579-2009 «Система стандартов в области геологического изучения недр (СОГИН). Отчет о геологическом изучении недр. Общие требования к содержанию и оформлению», 2009 г.</w:t>
      </w:r>
    </w:p>
    <w:p w14:paraId="379092AA" w14:textId="77777777" w:rsidR="00397CEA" w:rsidRPr="00910099" w:rsidRDefault="00397CEA" w:rsidP="00204C95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10099">
        <w:rPr>
          <w:rFonts w:ascii="Times New Roman" w:hAnsi="Times New Roman" w:cs="Times New Roman"/>
          <w:bCs/>
          <w:sz w:val="24"/>
          <w:szCs w:val="24"/>
        </w:rPr>
        <w:t xml:space="preserve">«Методические рекомендации по учету, </w:t>
      </w:r>
      <w:r w:rsidRPr="00910099">
        <w:rPr>
          <w:rFonts w:ascii="Times New Roman" w:hAnsi="Times New Roman" w:cs="Times New Roman"/>
          <w:bCs/>
          <w:noProof/>
          <w:sz w:val="24"/>
          <w:szCs w:val="24"/>
          <w:lang w:eastAsia="ru-RU"/>
        </w:rPr>
        <w:drawing>
          <wp:inline distT="0" distB="0" distL="0" distR="0" wp14:anchorId="18345449" wp14:editId="2A922CF1">
            <wp:extent cx="9525" cy="952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190"/>
                    <pic:cNvPicPr>
                      <a:picLocks noChangeAspect="1"/>
                    </pic:cNvPicPr>
                  </pic:nvPicPr>
                  <pic:blipFill>
                    <a:blip r:embed="rId7"/>
                    <a:stretch/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  <a:miter/>
                    </a:ln>
                  </pic:spPr>
                </pic:pic>
              </a:graphicData>
            </a:graphic>
          </wp:inline>
        </w:drawing>
      </w:r>
      <w:r w:rsidRPr="00910099">
        <w:rPr>
          <w:rFonts w:ascii="Times New Roman" w:hAnsi="Times New Roman" w:cs="Times New Roman"/>
          <w:bCs/>
          <w:sz w:val="24"/>
          <w:szCs w:val="24"/>
        </w:rPr>
        <w:t>хранению и передаче фондовой информации на машинных носителях» (</w:t>
      </w:r>
      <w:proofErr w:type="spellStart"/>
      <w:r w:rsidRPr="00910099">
        <w:rPr>
          <w:rFonts w:ascii="Times New Roman" w:hAnsi="Times New Roman" w:cs="Times New Roman"/>
          <w:bCs/>
          <w:sz w:val="24"/>
          <w:szCs w:val="24"/>
        </w:rPr>
        <w:t>Росгеолфонд</w:t>
      </w:r>
      <w:proofErr w:type="spellEnd"/>
      <w:r w:rsidRPr="00910099">
        <w:rPr>
          <w:rFonts w:ascii="Times New Roman" w:hAnsi="Times New Roman" w:cs="Times New Roman"/>
          <w:bCs/>
          <w:sz w:val="24"/>
          <w:szCs w:val="24"/>
        </w:rPr>
        <w:t xml:space="preserve">, 1997 г.), </w:t>
      </w:r>
    </w:p>
    <w:p w14:paraId="4057519C" w14:textId="77777777" w:rsidR="00397CEA" w:rsidRPr="00910099" w:rsidRDefault="00397CEA" w:rsidP="00204C95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10099">
        <w:rPr>
          <w:rFonts w:ascii="Times New Roman" w:hAnsi="Times New Roman" w:cs="Times New Roman"/>
          <w:bCs/>
          <w:sz w:val="24"/>
          <w:szCs w:val="24"/>
        </w:rPr>
        <w:t xml:space="preserve">«Рекомендуемые программные средства и форматы данных, представляемых в систему фондов геологической информации на машинных носителях» (Письмо </w:t>
      </w:r>
      <w:proofErr w:type="spellStart"/>
      <w:r w:rsidRPr="00910099">
        <w:rPr>
          <w:rFonts w:ascii="Times New Roman" w:hAnsi="Times New Roman" w:cs="Times New Roman"/>
          <w:bCs/>
          <w:sz w:val="24"/>
          <w:szCs w:val="24"/>
        </w:rPr>
        <w:t>Росгеолфонда</w:t>
      </w:r>
      <w:proofErr w:type="spellEnd"/>
      <w:r w:rsidRPr="00910099">
        <w:rPr>
          <w:rFonts w:ascii="Times New Roman" w:hAnsi="Times New Roman" w:cs="Times New Roman"/>
          <w:bCs/>
          <w:sz w:val="24"/>
          <w:szCs w:val="24"/>
        </w:rPr>
        <w:t xml:space="preserve"> от 28.01.2005г. № К-01/75) с учетом инструктивно-методических документов ГБЦГИ и в соответствии с требованиями к содержанию геологической информации о недрах и форма ее представления, утвержденные приказом Минприроды России и Роснедр от 23 августа 2022 г. № 549/06.</w:t>
      </w:r>
    </w:p>
    <w:p w14:paraId="70E29CF1" w14:textId="77777777" w:rsidR="00397CEA" w:rsidRPr="00FB1000" w:rsidRDefault="00397CEA" w:rsidP="00204C95">
      <w:pPr>
        <w:numPr>
          <w:ilvl w:val="0"/>
          <w:numId w:val="2"/>
        </w:numPr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F0C65">
        <w:rPr>
          <w:rFonts w:ascii="Times New Roman" w:eastAsia="Times New Roman" w:hAnsi="Times New Roman" w:cs="Times New Roman"/>
          <w:b/>
          <w:sz w:val="24"/>
          <w:szCs w:val="24"/>
        </w:rPr>
        <w:t>Основные геологические задачи, последовательность и основные методы их решения:</w:t>
      </w:r>
    </w:p>
    <w:p w14:paraId="40ABD07F" w14:textId="77777777" w:rsidR="00397CEA" w:rsidRPr="00990E36" w:rsidRDefault="00397CEA" w:rsidP="00204C95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990E36">
        <w:rPr>
          <w:rFonts w:ascii="Times New Roman" w:eastAsia="Times New Roman" w:hAnsi="Times New Roman" w:cs="Times New Roman"/>
          <w:b/>
          <w:i/>
          <w:sz w:val="24"/>
          <w:szCs w:val="24"/>
        </w:rPr>
        <w:t>2.1. Основные геологические задачи и методы их решения:</w:t>
      </w:r>
    </w:p>
    <w:p w14:paraId="1A6A7739" w14:textId="77777777" w:rsidR="00397CEA" w:rsidRDefault="00397CEA" w:rsidP="00204C95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90E36">
        <w:rPr>
          <w:rFonts w:ascii="Times New Roman" w:eastAsia="Times New Roman" w:hAnsi="Times New Roman" w:cs="Times New Roman"/>
          <w:bCs/>
          <w:sz w:val="24"/>
          <w:szCs w:val="24"/>
        </w:rPr>
        <w:t>Определение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F82F78">
        <w:rPr>
          <w:rFonts w:ascii="Times New Roman" w:eastAsia="Times New Roman" w:hAnsi="Times New Roman" w:cs="Times New Roman"/>
          <w:bCs/>
          <w:sz w:val="24"/>
          <w:szCs w:val="24"/>
        </w:rPr>
        <w:t>состава углерода в метане в газовой фазе образцов донных отложений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в объёме 25 проб. </w:t>
      </w:r>
    </w:p>
    <w:p w14:paraId="016C8C72" w14:textId="77777777" w:rsidR="00397CEA" w:rsidRDefault="00397CEA" w:rsidP="00204C95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82F78">
        <w:rPr>
          <w:rFonts w:ascii="Times New Roman" w:eastAsia="Times New Roman" w:hAnsi="Times New Roman" w:cs="Times New Roman"/>
          <w:bCs/>
          <w:sz w:val="24"/>
          <w:szCs w:val="24"/>
        </w:rPr>
        <w:t>Определение состава углерода в диоксиде углерода в газовой фазе образцов донных отложений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в объёме 25 проб. </w:t>
      </w:r>
    </w:p>
    <w:p w14:paraId="3C549083" w14:textId="77777777" w:rsidR="00397CEA" w:rsidRDefault="00397CEA" w:rsidP="00204C9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1978D5">
        <w:rPr>
          <w:rFonts w:ascii="Times New Roman" w:hAnsi="Times New Roman" w:cs="Times New Roman"/>
          <w:b/>
          <w:i/>
          <w:sz w:val="24"/>
          <w:szCs w:val="24"/>
        </w:rPr>
        <w:t>2.2.</w:t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1978D5">
        <w:rPr>
          <w:rFonts w:ascii="Times New Roman" w:hAnsi="Times New Roman" w:cs="Times New Roman"/>
          <w:b/>
          <w:i/>
          <w:sz w:val="24"/>
          <w:szCs w:val="24"/>
        </w:rPr>
        <w:t>Последовательность решения геологических задач:</w:t>
      </w:r>
    </w:p>
    <w:p w14:paraId="1338B3AE" w14:textId="77777777" w:rsidR="00397CEA" w:rsidRPr="006476BC" w:rsidRDefault="00397CEA" w:rsidP="00204C9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476BC">
        <w:rPr>
          <w:rFonts w:ascii="Times New Roman" w:hAnsi="Times New Roman" w:cs="Times New Roman"/>
          <w:sz w:val="24"/>
          <w:szCs w:val="24"/>
        </w:rPr>
        <w:t>Работы выполняются в 1 этап.</w:t>
      </w:r>
    </w:p>
    <w:p w14:paraId="0151E119" w14:textId="77777777" w:rsidR="00397CEA" w:rsidRDefault="00397CEA" w:rsidP="00204C9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B23E05">
        <w:rPr>
          <w:rFonts w:ascii="Times New Roman" w:hAnsi="Times New Roman" w:cs="Times New Roman"/>
          <w:b/>
          <w:i/>
          <w:sz w:val="24"/>
          <w:szCs w:val="24"/>
        </w:rPr>
        <w:t>2.3.</w:t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B23E05">
        <w:rPr>
          <w:rFonts w:ascii="Times New Roman" w:hAnsi="Times New Roman" w:cs="Times New Roman"/>
          <w:b/>
          <w:i/>
          <w:sz w:val="24"/>
          <w:szCs w:val="24"/>
        </w:rPr>
        <w:t>Основные методы решения геологических задач:</w:t>
      </w:r>
    </w:p>
    <w:p w14:paraId="3D35291D" w14:textId="77777777" w:rsidR="00397CEA" w:rsidRDefault="00397CEA" w:rsidP="00204C95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6CA2">
        <w:rPr>
          <w:rFonts w:ascii="Times New Roman" w:hAnsi="Times New Roman" w:cs="Times New Roman"/>
          <w:bCs/>
          <w:sz w:val="24"/>
          <w:szCs w:val="24"/>
        </w:rPr>
        <w:t>Газовая хроматография-масс-спектрометрия (GC-IRMS)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14:paraId="3B771DBF" w14:textId="77777777" w:rsidR="00397CEA" w:rsidRPr="00EC4CE9" w:rsidRDefault="00397CEA" w:rsidP="00204C9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EC4CE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Доставка проб от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Заказчика до Подрядчика</w:t>
      </w:r>
      <w:r w:rsidRPr="00EC4CE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и обратно осуществляется за счет Подрядчика. </w:t>
      </w:r>
    </w:p>
    <w:p w14:paraId="63BCF004" w14:textId="77777777" w:rsidR="00397CEA" w:rsidRPr="009218CD" w:rsidRDefault="00397CEA" w:rsidP="00204C95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6250BC2B" w14:textId="77777777" w:rsidR="00397CEA" w:rsidRPr="00AF0C65" w:rsidRDefault="00397CEA" w:rsidP="00204C9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F0C65">
        <w:rPr>
          <w:rFonts w:ascii="Times New Roman" w:hAnsi="Times New Roman" w:cs="Times New Roman"/>
          <w:b/>
          <w:sz w:val="24"/>
          <w:szCs w:val="24"/>
        </w:rPr>
        <w:t>3.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AF0C65">
        <w:rPr>
          <w:rFonts w:ascii="Times New Roman" w:hAnsi="Times New Roman" w:cs="Times New Roman"/>
          <w:b/>
          <w:sz w:val="24"/>
          <w:szCs w:val="24"/>
        </w:rPr>
        <w:t>Ожидаемые результаты (с указанием форм отчётной документации), порядок апробации материалов, рассылка (тиражирование) отчётных материалов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14:paraId="4E4F9AFB" w14:textId="77777777" w:rsidR="00397CEA" w:rsidRPr="006909C1" w:rsidRDefault="00397CEA" w:rsidP="00204C9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909C1">
        <w:rPr>
          <w:rFonts w:ascii="Times New Roman" w:hAnsi="Times New Roman" w:cs="Times New Roman"/>
          <w:b/>
          <w:i/>
          <w:sz w:val="24"/>
          <w:szCs w:val="24"/>
        </w:rPr>
        <w:t>3.1.</w:t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6909C1">
        <w:rPr>
          <w:rFonts w:ascii="Times New Roman" w:hAnsi="Times New Roman" w:cs="Times New Roman"/>
          <w:b/>
          <w:i/>
          <w:sz w:val="24"/>
          <w:szCs w:val="24"/>
        </w:rPr>
        <w:t>Ожидаемые результаты:</w:t>
      </w:r>
    </w:p>
    <w:p w14:paraId="5EF97576" w14:textId="77777777" w:rsidR="00397CEA" w:rsidRDefault="00397CEA" w:rsidP="00204C95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4780F">
        <w:rPr>
          <w:rFonts w:ascii="Times New Roman" w:hAnsi="Times New Roman" w:cs="Times New Roman"/>
          <w:bCs/>
          <w:iCs/>
          <w:sz w:val="24"/>
          <w:szCs w:val="24"/>
        </w:rPr>
        <w:t xml:space="preserve">Изотопный состав углерода </w:t>
      </w:r>
      <w:r w:rsidRPr="00C61EE0">
        <w:rPr>
          <w:rFonts w:ascii="Times New Roman" w:hAnsi="Times New Roman" w:cs="Times New Roman"/>
          <w:bCs/>
          <w:iCs/>
          <w:sz w:val="24"/>
          <w:szCs w:val="24"/>
        </w:rPr>
        <w:t xml:space="preserve">в метане в газовой фазе образцов донных отложений </w:t>
      </w:r>
      <w:r w:rsidRPr="0074780F">
        <w:rPr>
          <w:rFonts w:ascii="Times New Roman" w:hAnsi="Times New Roman" w:cs="Times New Roman"/>
          <w:bCs/>
          <w:iCs/>
          <w:sz w:val="24"/>
          <w:szCs w:val="24"/>
        </w:rPr>
        <w:t>–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 25 проб.</w:t>
      </w:r>
    </w:p>
    <w:p w14:paraId="231C0763" w14:textId="77777777" w:rsidR="00397CEA" w:rsidRDefault="00397CEA" w:rsidP="00204C95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4780F">
        <w:rPr>
          <w:rFonts w:ascii="Times New Roman" w:hAnsi="Times New Roman" w:cs="Times New Roman"/>
          <w:bCs/>
          <w:iCs/>
          <w:sz w:val="24"/>
          <w:szCs w:val="24"/>
        </w:rPr>
        <w:lastRenderedPageBreak/>
        <w:t xml:space="preserve">Изотопный состав углерода </w:t>
      </w:r>
      <w:r w:rsidRPr="00C61EE0">
        <w:rPr>
          <w:rFonts w:ascii="Times New Roman" w:hAnsi="Times New Roman" w:cs="Times New Roman"/>
          <w:bCs/>
          <w:iCs/>
          <w:sz w:val="24"/>
          <w:szCs w:val="24"/>
        </w:rPr>
        <w:t xml:space="preserve">в диоксиде углерода в газовой фазе образцов донных отложений </w:t>
      </w:r>
      <w:r w:rsidRPr="0074780F">
        <w:rPr>
          <w:rFonts w:ascii="Times New Roman" w:hAnsi="Times New Roman" w:cs="Times New Roman"/>
          <w:bCs/>
          <w:iCs/>
          <w:sz w:val="24"/>
          <w:szCs w:val="24"/>
        </w:rPr>
        <w:t>–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 25 проб.</w:t>
      </w:r>
    </w:p>
    <w:p w14:paraId="05541A70" w14:textId="77777777" w:rsidR="00397CEA" w:rsidRPr="00D73D16" w:rsidRDefault="00397CEA" w:rsidP="00204C9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73D16">
        <w:rPr>
          <w:rFonts w:ascii="Times New Roman" w:hAnsi="Times New Roman" w:cs="Times New Roman"/>
          <w:b/>
          <w:i/>
          <w:sz w:val="24"/>
          <w:szCs w:val="24"/>
        </w:rPr>
        <w:t>3.2.</w:t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D73D16">
        <w:rPr>
          <w:rFonts w:ascii="Times New Roman" w:hAnsi="Times New Roman" w:cs="Times New Roman"/>
          <w:b/>
          <w:i/>
          <w:sz w:val="24"/>
          <w:szCs w:val="24"/>
        </w:rPr>
        <w:t>Форма и содержание отчётной документации:</w:t>
      </w:r>
    </w:p>
    <w:p w14:paraId="0686FA61" w14:textId="77777777" w:rsidR="00397CEA" w:rsidRPr="002C0653" w:rsidRDefault="00397CEA" w:rsidP="00204C95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C0653">
        <w:rPr>
          <w:rFonts w:ascii="Times New Roman" w:hAnsi="Times New Roman" w:cs="Times New Roman"/>
          <w:bCs/>
          <w:sz w:val="24"/>
          <w:szCs w:val="24"/>
        </w:rPr>
        <w:t>Форма, содержание и сроки предоставления отчетной документации определяются условиями контракта на выполнение работ.</w:t>
      </w:r>
    </w:p>
    <w:p w14:paraId="03401DDB" w14:textId="77777777" w:rsidR="00397CEA" w:rsidRDefault="00397CEA" w:rsidP="00204C95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Г</w:t>
      </w:r>
      <w:r w:rsidRPr="002C0653">
        <w:rPr>
          <w:rFonts w:ascii="Times New Roman" w:hAnsi="Times New Roman" w:cs="Times New Roman"/>
          <w:bCs/>
          <w:sz w:val="24"/>
          <w:szCs w:val="24"/>
        </w:rPr>
        <w:t xml:space="preserve">еологический отчет составляется в соответствии с требованиями ГОСТ Р 53579-2009 </w:t>
      </w:r>
      <w:r>
        <w:rPr>
          <w:rFonts w:ascii="Times New Roman" w:hAnsi="Times New Roman" w:cs="Times New Roman"/>
          <w:bCs/>
          <w:sz w:val="24"/>
          <w:szCs w:val="24"/>
        </w:rPr>
        <w:t xml:space="preserve">и </w:t>
      </w:r>
      <w:r w:rsidRPr="002C0653">
        <w:rPr>
          <w:rFonts w:ascii="Times New Roman" w:hAnsi="Times New Roman" w:cs="Times New Roman"/>
          <w:bCs/>
          <w:sz w:val="24"/>
          <w:szCs w:val="24"/>
        </w:rPr>
        <w:t>представляется на рассмотрение и утверждение Заказчику работ.</w:t>
      </w:r>
    </w:p>
    <w:p w14:paraId="4DC5FA07" w14:textId="77777777" w:rsidR="00397CEA" w:rsidRDefault="00397CEA" w:rsidP="00204C95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73D16">
        <w:rPr>
          <w:rFonts w:ascii="Times New Roman" w:hAnsi="Times New Roman" w:cs="Times New Roman"/>
          <w:bCs/>
          <w:sz w:val="24"/>
          <w:szCs w:val="24"/>
        </w:rPr>
        <w:t>Отчетная документация включает в себя результаты лабораторно-аналитических исследований в электронном виде и на бумажных носителях, а также описание методики проведения анализа</w:t>
      </w:r>
      <w:r>
        <w:rPr>
          <w:rFonts w:ascii="Times New Roman" w:hAnsi="Times New Roman" w:cs="Times New Roman"/>
          <w:bCs/>
          <w:sz w:val="24"/>
          <w:szCs w:val="24"/>
        </w:rPr>
        <w:t xml:space="preserve"> и заключение, включая основные выводы по результатам исследования</w:t>
      </w:r>
      <w:r w:rsidRPr="00D73D16">
        <w:rPr>
          <w:rFonts w:ascii="Times New Roman" w:hAnsi="Times New Roman" w:cs="Times New Roman"/>
          <w:bCs/>
          <w:sz w:val="24"/>
          <w:szCs w:val="24"/>
        </w:rPr>
        <w:t>.</w:t>
      </w:r>
    </w:p>
    <w:p w14:paraId="3F15C379" w14:textId="77777777" w:rsidR="00397CEA" w:rsidRPr="00AF0C65" w:rsidRDefault="00397CEA" w:rsidP="00204C9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909C1">
        <w:rPr>
          <w:rFonts w:ascii="Times New Roman" w:hAnsi="Times New Roman" w:cs="Times New Roman"/>
          <w:b/>
          <w:i/>
          <w:sz w:val="24"/>
          <w:szCs w:val="24"/>
        </w:rPr>
        <w:t>3.3.</w:t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6909C1">
        <w:rPr>
          <w:rFonts w:ascii="Times New Roman" w:hAnsi="Times New Roman" w:cs="Times New Roman"/>
          <w:b/>
          <w:i/>
          <w:sz w:val="24"/>
          <w:szCs w:val="24"/>
        </w:rPr>
        <w:t>Приёмка отчётных материалов:</w:t>
      </w:r>
    </w:p>
    <w:p w14:paraId="40F8DD23" w14:textId="77777777" w:rsidR="00397CEA" w:rsidRDefault="00397CEA" w:rsidP="00204C9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476BC">
        <w:rPr>
          <w:rFonts w:ascii="Times New Roman" w:hAnsi="Times New Roman" w:cs="Times New Roman"/>
          <w:sz w:val="24"/>
          <w:szCs w:val="24"/>
        </w:rPr>
        <w:t xml:space="preserve">Отчетные материалы рассматриваются и принимаются Заказчиком в установленном </w:t>
      </w:r>
      <w:r w:rsidRPr="00916BE8">
        <w:rPr>
          <w:rFonts w:ascii="Times New Roman" w:hAnsi="Times New Roman" w:cs="Times New Roman"/>
          <w:sz w:val="24"/>
          <w:szCs w:val="24"/>
        </w:rPr>
        <w:t xml:space="preserve">Контрактом </w:t>
      </w:r>
      <w:r w:rsidRPr="006476BC">
        <w:rPr>
          <w:rFonts w:ascii="Times New Roman" w:hAnsi="Times New Roman" w:cs="Times New Roman"/>
          <w:sz w:val="24"/>
          <w:szCs w:val="24"/>
        </w:rPr>
        <w:t>порядке.</w:t>
      </w:r>
    </w:p>
    <w:p w14:paraId="26485BF0" w14:textId="77777777" w:rsidR="00397CEA" w:rsidRPr="005426A0" w:rsidRDefault="00397CEA" w:rsidP="00204C95">
      <w:pPr>
        <w:pStyle w:val="a4"/>
        <w:numPr>
          <w:ilvl w:val="0"/>
          <w:numId w:val="3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iCs/>
          <w:sz w:val="24"/>
          <w:szCs w:val="24"/>
        </w:rPr>
      </w:pPr>
      <w:r w:rsidRPr="005426A0">
        <w:rPr>
          <w:rFonts w:ascii="Times New Roman" w:hAnsi="Times New Roman" w:cs="Times New Roman"/>
          <w:b/>
          <w:iCs/>
          <w:sz w:val="24"/>
          <w:szCs w:val="24"/>
        </w:rPr>
        <w:t xml:space="preserve">Сроки (периоды, этапы) </w:t>
      </w:r>
      <w:r>
        <w:rPr>
          <w:rFonts w:ascii="Times New Roman" w:hAnsi="Times New Roman" w:cs="Times New Roman"/>
          <w:b/>
          <w:iCs/>
          <w:sz w:val="24"/>
          <w:szCs w:val="24"/>
        </w:rPr>
        <w:t>выполнения</w:t>
      </w:r>
      <w:r w:rsidRPr="005426A0">
        <w:rPr>
          <w:rFonts w:ascii="Times New Roman" w:hAnsi="Times New Roman" w:cs="Times New Roman"/>
          <w:b/>
          <w:iCs/>
          <w:sz w:val="24"/>
          <w:szCs w:val="24"/>
        </w:rPr>
        <w:t xml:space="preserve"> работ:</w:t>
      </w:r>
    </w:p>
    <w:p w14:paraId="40FBBFF5" w14:textId="254CCD52" w:rsidR="00397CEA" w:rsidRDefault="00397CEA" w:rsidP="00204C95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6909C1">
        <w:rPr>
          <w:rFonts w:ascii="Times New Roman" w:hAnsi="Times New Roman" w:cs="Times New Roman"/>
          <w:bCs/>
          <w:iCs/>
          <w:sz w:val="24"/>
          <w:szCs w:val="24"/>
        </w:rPr>
        <w:t xml:space="preserve">с момента заключения </w:t>
      </w:r>
      <w:r w:rsidRPr="00C61EE0">
        <w:rPr>
          <w:rFonts w:ascii="Times New Roman" w:hAnsi="Times New Roman" w:cs="Times New Roman"/>
          <w:bCs/>
          <w:iCs/>
          <w:sz w:val="24"/>
          <w:szCs w:val="24"/>
        </w:rPr>
        <w:t xml:space="preserve">Контракта и до </w:t>
      </w:r>
      <w:r w:rsidR="00DC7B63">
        <w:rPr>
          <w:rFonts w:ascii="Times New Roman" w:hAnsi="Times New Roman" w:cs="Times New Roman"/>
          <w:bCs/>
          <w:iCs/>
          <w:sz w:val="24"/>
          <w:szCs w:val="24"/>
        </w:rPr>
        <w:t>05</w:t>
      </w:r>
      <w:r w:rsidRPr="00C61EE0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="00DC7B63">
        <w:rPr>
          <w:rFonts w:ascii="Times New Roman" w:hAnsi="Times New Roman" w:cs="Times New Roman"/>
          <w:bCs/>
          <w:iCs/>
          <w:sz w:val="24"/>
          <w:szCs w:val="24"/>
        </w:rPr>
        <w:t>сентября</w:t>
      </w:r>
      <w:bookmarkStart w:id="0" w:name="_GoBack"/>
      <w:bookmarkEnd w:id="0"/>
      <w:r w:rsidRPr="00C61EE0">
        <w:rPr>
          <w:rFonts w:ascii="Times New Roman" w:hAnsi="Times New Roman" w:cs="Times New Roman"/>
          <w:bCs/>
          <w:iCs/>
          <w:sz w:val="24"/>
          <w:szCs w:val="24"/>
        </w:rPr>
        <w:t xml:space="preserve"> 2026 года (включительно).</w:t>
      </w:r>
    </w:p>
    <w:p w14:paraId="14FFF592" w14:textId="77777777" w:rsidR="00397CEA" w:rsidRPr="006909C1" w:rsidRDefault="00397CEA" w:rsidP="00204C95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14:paraId="3A7C942B" w14:textId="77777777" w:rsidR="00397CEA" w:rsidRPr="00C011F0" w:rsidRDefault="00397CEA" w:rsidP="00204C9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C011F0">
        <w:rPr>
          <w:rFonts w:ascii="Times New Roman" w:hAnsi="Times New Roman" w:cs="Times New Roman"/>
          <w:b/>
          <w:bCs/>
          <w:iCs/>
          <w:sz w:val="24"/>
          <w:szCs w:val="24"/>
        </w:rPr>
        <w:t>5.</w:t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ab/>
      </w:r>
      <w:r w:rsidRPr="00C011F0">
        <w:rPr>
          <w:rFonts w:ascii="Times New Roman" w:hAnsi="Times New Roman" w:cs="Times New Roman"/>
          <w:b/>
          <w:bCs/>
          <w:iCs/>
          <w:sz w:val="24"/>
          <w:szCs w:val="24"/>
        </w:rPr>
        <w:t>Место выполнения работ:</w:t>
      </w:r>
    </w:p>
    <w:p w14:paraId="584CFCF4" w14:textId="77777777" w:rsidR="00397CEA" w:rsidRPr="00916BE8" w:rsidRDefault="00397CEA" w:rsidP="00204C95">
      <w:pPr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6476BC">
        <w:rPr>
          <w:rFonts w:ascii="Times New Roman" w:hAnsi="Times New Roman" w:cs="Times New Roman"/>
          <w:iCs/>
          <w:sz w:val="24"/>
          <w:szCs w:val="24"/>
        </w:rPr>
        <w:t xml:space="preserve">Место выполнения работ: работы выполняются на </w:t>
      </w:r>
      <w:r w:rsidRPr="00916BE8">
        <w:rPr>
          <w:rFonts w:ascii="Times New Roman" w:hAnsi="Times New Roman" w:cs="Times New Roman"/>
          <w:iCs/>
          <w:sz w:val="24"/>
          <w:szCs w:val="24"/>
        </w:rPr>
        <w:t xml:space="preserve">территории Подрядчика силами и средствами Подрядчика. </w:t>
      </w:r>
    </w:p>
    <w:p w14:paraId="1C90F37C" w14:textId="77777777" w:rsidR="00397CEA" w:rsidRPr="00916BE8" w:rsidRDefault="00397CEA" w:rsidP="00204C95">
      <w:pPr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916BE8">
        <w:rPr>
          <w:rFonts w:ascii="Times New Roman" w:hAnsi="Times New Roman" w:cs="Times New Roman"/>
          <w:iCs/>
          <w:sz w:val="24"/>
          <w:szCs w:val="24"/>
        </w:rPr>
        <w:t xml:space="preserve">Место приемки выполненных работ: 190121, Санкт-Петербург, наб. реки Мойки, д. 124 </w:t>
      </w:r>
      <w:r>
        <w:rPr>
          <w:rFonts w:ascii="Times New Roman" w:hAnsi="Times New Roman" w:cs="Times New Roman"/>
          <w:iCs/>
          <w:sz w:val="24"/>
          <w:szCs w:val="24"/>
        </w:rPr>
        <w:t>Литера А.</w:t>
      </w:r>
    </w:p>
    <w:p w14:paraId="7FD9A386" w14:textId="77777777" w:rsidR="00397CEA" w:rsidRDefault="00397CEA" w:rsidP="00204C95">
      <w:pPr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916BE8">
        <w:rPr>
          <w:rFonts w:ascii="Times New Roman" w:hAnsi="Times New Roman" w:cs="Times New Roman"/>
          <w:iCs/>
          <w:sz w:val="24"/>
          <w:szCs w:val="24"/>
        </w:rPr>
        <w:t>Заказчик обязуется передать Подрядчику необходим</w:t>
      </w:r>
      <w:r>
        <w:rPr>
          <w:rFonts w:ascii="Times New Roman" w:hAnsi="Times New Roman" w:cs="Times New Roman"/>
          <w:iCs/>
          <w:sz w:val="24"/>
          <w:szCs w:val="24"/>
        </w:rPr>
        <w:t>ые</w:t>
      </w:r>
      <w:r w:rsidRPr="00916BE8">
        <w:rPr>
          <w:rFonts w:ascii="Times New Roman" w:hAnsi="Times New Roman" w:cs="Times New Roman"/>
          <w:iCs/>
          <w:sz w:val="24"/>
          <w:szCs w:val="24"/>
        </w:rPr>
        <w:t xml:space="preserve"> для выполнения работ пробы </w:t>
      </w:r>
      <w:r w:rsidRPr="00F55647">
        <w:rPr>
          <w:rFonts w:ascii="Times New Roman" w:hAnsi="Times New Roman" w:cs="Times New Roman"/>
          <w:iCs/>
          <w:sz w:val="24"/>
          <w:szCs w:val="24"/>
          <w:lang w:bidi="ru-RU"/>
        </w:rPr>
        <w:t>с подписанием акта приема-передачи или иного документа, подтверждающего такую передачу</w:t>
      </w:r>
      <w:r w:rsidRPr="00916BE8">
        <w:rPr>
          <w:rFonts w:ascii="Times New Roman" w:hAnsi="Times New Roman" w:cs="Times New Roman"/>
          <w:iCs/>
          <w:sz w:val="24"/>
          <w:szCs w:val="24"/>
        </w:rPr>
        <w:t>.</w:t>
      </w:r>
    </w:p>
    <w:p w14:paraId="5B6356D2" w14:textId="77777777" w:rsidR="00397CEA" w:rsidRPr="00916BE8" w:rsidRDefault="00397CEA" w:rsidP="00204C95">
      <w:pPr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0D069BF8" w14:textId="77777777" w:rsidR="00397CEA" w:rsidRPr="00B81162" w:rsidRDefault="00397CEA" w:rsidP="00204C95">
      <w:pPr>
        <w:spacing w:after="0" w:line="240" w:lineRule="auto"/>
        <w:ind w:left="1260" w:hanging="693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B81162">
        <w:rPr>
          <w:rFonts w:ascii="Times New Roman" w:hAnsi="Times New Roman" w:cs="Times New Roman"/>
          <w:b/>
          <w:sz w:val="24"/>
          <w:szCs w:val="24"/>
        </w:rPr>
        <w:t>Требования к качеству и безопасности работ</w:t>
      </w:r>
    </w:p>
    <w:p w14:paraId="519A3F3A" w14:textId="77777777" w:rsidR="00397CEA" w:rsidRPr="00B81162" w:rsidRDefault="00397CEA" w:rsidP="00204C95">
      <w:pPr>
        <w:tabs>
          <w:tab w:val="num" w:pos="49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x-none" w:eastAsia="x-none"/>
        </w:rPr>
      </w:pPr>
      <w:r w:rsidRPr="00B81162">
        <w:rPr>
          <w:rFonts w:ascii="Times New Roman" w:hAnsi="Times New Roman" w:cs="Times New Roman"/>
          <w:sz w:val="24"/>
          <w:szCs w:val="24"/>
          <w:lang w:eastAsia="x-none"/>
        </w:rPr>
        <w:tab/>
      </w:r>
      <w:r>
        <w:rPr>
          <w:rFonts w:ascii="Times New Roman" w:hAnsi="Times New Roman" w:cs="Times New Roman"/>
          <w:sz w:val="24"/>
          <w:szCs w:val="24"/>
          <w:lang w:eastAsia="x-none"/>
        </w:rPr>
        <w:t>6</w:t>
      </w:r>
      <w:r w:rsidRPr="00B81162">
        <w:rPr>
          <w:rFonts w:ascii="Times New Roman" w:hAnsi="Times New Roman" w:cs="Times New Roman"/>
          <w:sz w:val="24"/>
          <w:szCs w:val="24"/>
          <w:lang w:val="x-none" w:eastAsia="x-none"/>
        </w:rPr>
        <w:t xml:space="preserve">.1. Качество и безопасность </w:t>
      </w:r>
      <w:r w:rsidRPr="00B81162">
        <w:rPr>
          <w:rFonts w:ascii="Times New Roman" w:hAnsi="Times New Roman" w:cs="Times New Roman"/>
          <w:sz w:val="24"/>
          <w:szCs w:val="24"/>
          <w:lang w:eastAsia="x-none"/>
        </w:rPr>
        <w:t>работ</w:t>
      </w:r>
      <w:r w:rsidRPr="00B81162">
        <w:rPr>
          <w:rFonts w:ascii="Times New Roman" w:hAnsi="Times New Roman" w:cs="Times New Roman"/>
          <w:sz w:val="24"/>
          <w:szCs w:val="24"/>
          <w:lang w:val="x-none" w:eastAsia="x-none"/>
        </w:rPr>
        <w:t xml:space="preserve"> должны соответствовать требованиям действующего законодательства, а также условиям, указанным в </w:t>
      </w:r>
      <w:r w:rsidRPr="00B81162">
        <w:rPr>
          <w:rFonts w:ascii="Times New Roman" w:hAnsi="Times New Roman" w:cs="Times New Roman"/>
          <w:sz w:val="24"/>
          <w:szCs w:val="24"/>
          <w:lang w:eastAsia="x-none"/>
        </w:rPr>
        <w:t>настоящем техническом задании</w:t>
      </w:r>
      <w:r w:rsidRPr="00B81162">
        <w:rPr>
          <w:rFonts w:ascii="Times New Roman" w:hAnsi="Times New Roman" w:cs="Times New Roman"/>
          <w:sz w:val="24"/>
          <w:szCs w:val="24"/>
          <w:lang w:val="x-none" w:eastAsia="x-none"/>
        </w:rPr>
        <w:t>.</w:t>
      </w:r>
    </w:p>
    <w:p w14:paraId="25786E83" w14:textId="77777777" w:rsidR="00397CEA" w:rsidRPr="00B81162" w:rsidRDefault="00397CEA" w:rsidP="00204C95">
      <w:pPr>
        <w:tabs>
          <w:tab w:val="num" w:pos="49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x-none" w:eastAsia="x-none"/>
        </w:rPr>
      </w:pPr>
      <w:r w:rsidRPr="00B81162">
        <w:rPr>
          <w:rFonts w:ascii="Times New Roman" w:hAnsi="Times New Roman" w:cs="Times New Roman"/>
          <w:sz w:val="24"/>
          <w:szCs w:val="24"/>
          <w:lang w:eastAsia="x-none"/>
        </w:rPr>
        <w:tab/>
      </w:r>
      <w:r>
        <w:rPr>
          <w:rFonts w:ascii="Times New Roman" w:hAnsi="Times New Roman" w:cs="Times New Roman"/>
          <w:sz w:val="24"/>
          <w:szCs w:val="24"/>
          <w:lang w:eastAsia="x-none"/>
        </w:rPr>
        <w:t>6</w:t>
      </w:r>
      <w:r w:rsidRPr="00B81162">
        <w:rPr>
          <w:rFonts w:ascii="Times New Roman" w:hAnsi="Times New Roman" w:cs="Times New Roman"/>
          <w:sz w:val="24"/>
          <w:szCs w:val="24"/>
          <w:lang w:val="x-none" w:eastAsia="x-none"/>
        </w:rPr>
        <w:t>.2.</w:t>
      </w:r>
      <w:r w:rsidRPr="00B81162">
        <w:rPr>
          <w:rFonts w:ascii="Times New Roman" w:hAnsi="Times New Roman" w:cs="Times New Roman"/>
          <w:sz w:val="24"/>
          <w:szCs w:val="24"/>
          <w:lang w:val="x-none" w:eastAsia="x-none"/>
        </w:rPr>
        <w:tab/>
        <w:t xml:space="preserve">Качество </w:t>
      </w:r>
      <w:r w:rsidRPr="00B81162">
        <w:rPr>
          <w:rFonts w:ascii="Times New Roman" w:hAnsi="Times New Roman" w:cs="Times New Roman"/>
          <w:sz w:val="24"/>
          <w:szCs w:val="24"/>
          <w:lang w:eastAsia="x-none"/>
        </w:rPr>
        <w:t xml:space="preserve">работ </w:t>
      </w:r>
      <w:r w:rsidRPr="00B81162">
        <w:rPr>
          <w:rFonts w:ascii="Times New Roman" w:hAnsi="Times New Roman" w:cs="Times New Roman"/>
          <w:sz w:val="24"/>
          <w:szCs w:val="24"/>
          <w:lang w:val="x-none" w:eastAsia="x-none"/>
        </w:rPr>
        <w:t xml:space="preserve">должно соответствовать требованиям, обычно предъявляемым к </w:t>
      </w:r>
      <w:r w:rsidRPr="00B81162">
        <w:rPr>
          <w:rFonts w:ascii="Times New Roman" w:hAnsi="Times New Roman" w:cs="Times New Roman"/>
          <w:sz w:val="24"/>
          <w:szCs w:val="24"/>
          <w:lang w:eastAsia="x-none"/>
        </w:rPr>
        <w:t>работам</w:t>
      </w:r>
      <w:r w:rsidRPr="00B81162">
        <w:rPr>
          <w:rFonts w:ascii="Times New Roman" w:hAnsi="Times New Roman" w:cs="Times New Roman"/>
          <w:sz w:val="24"/>
          <w:szCs w:val="24"/>
          <w:lang w:val="x-none" w:eastAsia="x-none"/>
        </w:rPr>
        <w:t xml:space="preserve"> соответствующего рода (обязательные требования), либо превышать требования к качеству </w:t>
      </w:r>
      <w:r w:rsidRPr="00B81162">
        <w:rPr>
          <w:rFonts w:ascii="Times New Roman" w:hAnsi="Times New Roman" w:cs="Times New Roman"/>
          <w:sz w:val="24"/>
          <w:szCs w:val="24"/>
          <w:lang w:eastAsia="x-none"/>
        </w:rPr>
        <w:t>работ</w:t>
      </w:r>
      <w:r w:rsidRPr="00B81162">
        <w:rPr>
          <w:rFonts w:ascii="Times New Roman" w:hAnsi="Times New Roman" w:cs="Times New Roman"/>
          <w:sz w:val="24"/>
          <w:szCs w:val="24"/>
          <w:lang w:val="x-none" w:eastAsia="x-none"/>
        </w:rPr>
        <w:t xml:space="preserve"> по сравнению с обязательными требованиями.</w:t>
      </w:r>
    </w:p>
    <w:p w14:paraId="3A224389" w14:textId="77777777" w:rsidR="003A5449" w:rsidRPr="00397CEA" w:rsidRDefault="003A5449" w:rsidP="00204C9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x-none"/>
        </w:rPr>
      </w:pPr>
    </w:p>
    <w:p w14:paraId="1BF8D860" w14:textId="54CF0F76" w:rsidR="003A5449" w:rsidRPr="00EC4CE9" w:rsidRDefault="003A5449" w:rsidP="00204C9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7</w:t>
      </w:r>
      <w:r w:rsidRPr="00EC4CE9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. Доставка проб</w:t>
      </w:r>
    </w:p>
    <w:p w14:paraId="34919791" w14:textId="6B833A39" w:rsidR="003A5449" w:rsidRPr="00EC4CE9" w:rsidRDefault="003A5449" w:rsidP="00204C9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EC4CE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Доставка проб от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За</w:t>
      </w:r>
      <w:r w:rsidR="00F5564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казчика до Подрядчика</w:t>
      </w:r>
      <w:r w:rsidRPr="00EC4CE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и обратно осуществляется за счет Подрядчика. </w:t>
      </w:r>
    </w:p>
    <w:p w14:paraId="1B1D6B48" w14:textId="77777777" w:rsidR="003A5449" w:rsidRDefault="003A5449" w:rsidP="00204C95">
      <w:pPr>
        <w:tabs>
          <w:tab w:val="left" w:pos="1060"/>
          <w:tab w:val="left" w:pos="652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C4CE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</w:t>
      </w:r>
      <w:bookmarkStart w:id="1" w:name="_Hlk194570328"/>
    </w:p>
    <w:p w14:paraId="50707476" w14:textId="6CF55727" w:rsidR="003A5449" w:rsidRPr="00EC4CE9" w:rsidRDefault="003A5449" w:rsidP="00204C95">
      <w:pPr>
        <w:tabs>
          <w:tab w:val="left" w:pos="1060"/>
          <w:tab w:val="left" w:pos="6520"/>
        </w:tabs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</w:t>
      </w:r>
      <w:r w:rsidRPr="00EC4CE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Порядок оплаты Контракта </w:t>
      </w:r>
    </w:p>
    <w:p w14:paraId="0530A418" w14:textId="7232FAFC" w:rsidR="003A5449" w:rsidRPr="00EC4CE9" w:rsidRDefault="003A5449" w:rsidP="00204C95">
      <w:pPr>
        <w:tabs>
          <w:tab w:val="left" w:pos="1060"/>
          <w:tab w:val="left" w:pos="652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EC4CE9">
        <w:rPr>
          <w:rFonts w:ascii="Times New Roman" w:eastAsia="Times New Roman" w:hAnsi="Times New Roman" w:cs="Times New Roman"/>
          <w:sz w:val="24"/>
          <w:szCs w:val="24"/>
          <w:lang w:eastAsia="ru-RU"/>
        </w:rPr>
        <w:t>.1. Оплата производится за Работы, выполненные в полном объеме, в течение 10 (Десяти) рабочих дней после подписания сто</w:t>
      </w:r>
      <w:r w:rsidR="00F55647">
        <w:rPr>
          <w:rFonts w:ascii="Times New Roman" w:eastAsia="Times New Roman" w:hAnsi="Times New Roman" w:cs="Times New Roman"/>
          <w:sz w:val="24"/>
          <w:szCs w:val="24"/>
          <w:lang w:eastAsia="ru-RU"/>
        </w:rPr>
        <w:t>ронами Акта выполненных работ (</w:t>
      </w:r>
      <w:r w:rsidRPr="00EC4CE9">
        <w:rPr>
          <w:rFonts w:ascii="Times New Roman" w:eastAsia="Times New Roman" w:hAnsi="Times New Roman" w:cs="Times New Roman"/>
          <w:sz w:val="24"/>
          <w:szCs w:val="24"/>
          <w:lang w:eastAsia="ru-RU"/>
        </w:rPr>
        <w:t>с подписанием окончательного отчёта), акта приемки товаров, работ, услуг (ф. 0510452), на основании счета и счета-фактуры (при наличии) путем перечисления денежных средств на расчетный счет Подрядчика</w:t>
      </w:r>
    </w:p>
    <w:p w14:paraId="3613DC4D" w14:textId="33D619DA" w:rsidR="003A5449" w:rsidRPr="00EC4CE9" w:rsidRDefault="003A5449" w:rsidP="00204C95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4C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Источник финансирования – </w:t>
      </w:r>
      <w:r w:rsidR="007871AB" w:rsidRPr="00731882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субсидия, предоставленная в соответствии с абзацем вторым пункта 1 статьи 78.1 Бюджетного кодекса Российской Федерации.</w:t>
      </w:r>
    </w:p>
    <w:p w14:paraId="32F73690" w14:textId="579C2C9B" w:rsidR="003A5449" w:rsidRPr="00EC4CE9" w:rsidRDefault="003A5449" w:rsidP="00204C95">
      <w:pPr>
        <w:tabs>
          <w:tab w:val="left" w:pos="1060"/>
          <w:tab w:val="left" w:pos="6520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</w:t>
      </w:r>
      <w:r w:rsidRPr="00EC4CE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.2. Порядок приёмки</w:t>
      </w:r>
      <w:r w:rsidRPr="00EC4C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</w:p>
    <w:p w14:paraId="50F4FBD1" w14:textId="55BF27A1" w:rsidR="003A5449" w:rsidRPr="00EC4CE9" w:rsidRDefault="003A5449" w:rsidP="00204C95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EC4C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.2.1. В течение 5 (Пяти) рабочих дней с момента окончания выполнения Работ Подрядчик извещает Заказчика о готовности сдать </w:t>
      </w:r>
      <w:r w:rsidR="00F55647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выполненные</w:t>
      </w:r>
      <w:r w:rsidR="00F55647" w:rsidRPr="00EC4C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C4CE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Работы. В момент сдачи Работ Подрядчик передает Заказчику полный комплект документов, подтверждающих факт выполнения Работ: Акт вы</w:t>
      </w:r>
      <w:r w:rsidR="00F5564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полненных работ (</w:t>
      </w:r>
      <w:r w:rsidRPr="00EC4CE9">
        <w:rPr>
          <w:rFonts w:ascii="Times New Roman" w:eastAsia="Times New Roman" w:hAnsi="Times New Roman" w:cs="Times New Roman"/>
          <w:sz w:val="24"/>
          <w:szCs w:val="24"/>
          <w:lang w:eastAsia="ru-RU"/>
        </w:rPr>
        <w:t>с подписанием окончательного отчёта), счет-фактуру (при наличии), акт приемки товаров, работ, услуг (ф. 0510452), а также счет на оплату Работ;</w:t>
      </w:r>
      <w:r w:rsidRPr="00EC4CE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16D6208" w14:textId="77777777" w:rsidR="003A5449" w:rsidRPr="00EC4CE9" w:rsidRDefault="003A5449" w:rsidP="00204C95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C4CE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 xml:space="preserve">В случае непредоставления документов или предоставления неполного комплекта документов, поименованных в настоящем пункте, в момент сдачи Работ, Подрядчик обязан предоставить недостающие документы в срок не позднее 1 (Одного) рабочего дня с даты сдачи Работ. </w:t>
      </w:r>
    </w:p>
    <w:p w14:paraId="3C56B655" w14:textId="77777777" w:rsidR="003A5449" w:rsidRPr="00EC4CE9" w:rsidRDefault="003A5449" w:rsidP="00204C95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C4CE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Непредставление документов или предоставление неполного комплекта документов, нарушение срока предоставления недостающих документов является основанием для выставления Подрядчику неустойки. </w:t>
      </w:r>
      <w:r w:rsidRPr="00EC4CE9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каждый факт неисполнения или ненадлежащего исполнения Подрядчиком обязательства, предусмотренного Контрактом, которое не имеет стоимостного выражения, устанавливается штраф (при наличии в Контракте таких обязательств) в размере 1000 (Одна тысяча) рублей 00 копеек.</w:t>
      </w:r>
    </w:p>
    <w:p w14:paraId="659DA428" w14:textId="75CE35ED" w:rsidR="003A5449" w:rsidRPr="00EC4CE9" w:rsidRDefault="003A5449" w:rsidP="00204C95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8</w:t>
      </w:r>
      <w:r w:rsidRPr="00EC4CE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.2.2. Заказчик не позднее 3 (Трех) дней приступает к приемке результата выполненных Работ, в том числе, в части соответствия их количества, комплектности, объема требованиям, установленным Контрактом. Срок приёмки Работ и оформления ее результатов – до 3 (Трех) рабочих дней. Приемка результатов выполненных Работ оформляется документом о приемке, который подписывается сторонами, или же Подрядчику Заказчиком направляется в письменной форме мотивированный отказ от подписания такого документа.</w:t>
      </w:r>
    </w:p>
    <w:p w14:paraId="6BAF8518" w14:textId="73D509B0" w:rsidR="003A5449" w:rsidRPr="00EC4CE9" w:rsidRDefault="003A5449" w:rsidP="00204C95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8</w:t>
      </w:r>
      <w:r w:rsidRPr="00EC4CE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.2.3. Для проверки соответствия предоставленных результатов настоящего Контракта его условиям проводится экспертиза. Экспертиза может проводиться Заказчиком своими силами или к ее проведению привлекаются эксперты, экспертные организации. При принятии решения о приемке или об отказе в приемке Работ Заказчик должен учитывать отраженные в заключении по результатам указанной экспертизы предложения экспертов, экспертных организаций, привлеченных для ее проведения.</w:t>
      </w:r>
    </w:p>
    <w:p w14:paraId="4791DF82" w14:textId="7F239346" w:rsidR="003A5449" w:rsidRPr="00EC4CE9" w:rsidRDefault="003A5449" w:rsidP="00204C95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8</w:t>
      </w:r>
      <w:r w:rsidRPr="00EC4CE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.2.4. Заказчик вправе не отказывать в приемке выполненных Работ в случае выявления несоответствия Работ условиям Контракта, если выявленное несоответствие не препятствует приемке Работ и устранено Подрядчиком.</w:t>
      </w:r>
    </w:p>
    <w:p w14:paraId="42384662" w14:textId="180C7D11" w:rsidR="003A5449" w:rsidRDefault="003A5449" w:rsidP="00204C95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8</w:t>
      </w:r>
      <w:r w:rsidRPr="00EC4CE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.2.5. В случае выявления несоответствия результатов выполнения Работ условиям Контракта Заказчик назначает срок устранения выявленных несоответствий. Подрядчик устраняет несоответствия за свой счет.</w:t>
      </w:r>
    </w:p>
    <w:p w14:paraId="3226AFEC" w14:textId="77777777" w:rsidR="00EA4053" w:rsidRPr="00EC4CE9" w:rsidRDefault="00EA4053" w:rsidP="00204C95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3F0F45F" w14:textId="48315522" w:rsidR="003A5449" w:rsidRPr="00EC4CE9" w:rsidRDefault="003A5449" w:rsidP="00204C95">
      <w:pPr>
        <w:tabs>
          <w:tab w:val="left" w:pos="1060"/>
          <w:tab w:val="left" w:pos="65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405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9. </w:t>
      </w:r>
      <w:r w:rsidRPr="00EC4CE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Подрядчик обязан</w:t>
      </w:r>
      <w:r w:rsidRPr="00EC4CE9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4DDBA106" w14:textId="21AE1D35" w:rsidR="003A5449" w:rsidRPr="00EC4CE9" w:rsidRDefault="003A5449" w:rsidP="00204C95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EC4CE9">
        <w:rPr>
          <w:rFonts w:ascii="Times New Roman" w:eastAsia="Times New Roman" w:hAnsi="Times New Roman" w:cs="Times New Roman"/>
          <w:sz w:val="24"/>
          <w:szCs w:val="24"/>
          <w:lang w:eastAsia="ru-RU"/>
        </w:rPr>
        <w:t>.1. Не раскрывать третьим лицам без письменного согласия Заказчика объем и характер выполнения Работ, результаты Работ по настоящему Контракту и условия их оплаты, за исключением случаев раскрытия такой информации в соответствии с требованиями действующего законодательства Российской Федерации.</w:t>
      </w:r>
    </w:p>
    <w:p w14:paraId="7DBD4C13" w14:textId="4A88BBBA" w:rsidR="003A5449" w:rsidRDefault="003A5449" w:rsidP="00204C95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EC4CE9">
        <w:rPr>
          <w:rFonts w:ascii="Times New Roman" w:eastAsia="Times New Roman" w:hAnsi="Times New Roman" w:cs="Times New Roman"/>
          <w:sz w:val="24"/>
          <w:szCs w:val="24"/>
          <w:lang w:eastAsia="ru-RU"/>
        </w:rPr>
        <w:t>.2 Соблюдать конфиденциальность в отношении всей информации, ставшей известной Подрядчику в связи с исполнением обязательств по настоящему Контракту.</w:t>
      </w:r>
    </w:p>
    <w:p w14:paraId="7A96AC01" w14:textId="5A120C1C" w:rsidR="00EA4053" w:rsidRDefault="00EA4053" w:rsidP="00204C95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9.3. </w:t>
      </w:r>
      <w:r w:rsidRPr="00EA4053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Для осуществления допуска в помещения Заказчика не позднее 1 (Одного) рабочего дня до даты передачи образцов, предоставления отчётов, предоставить Заказчику список персонала, который будет осуществлять доставку образцов.</w:t>
      </w:r>
    </w:p>
    <w:p w14:paraId="43D85BD4" w14:textId="0E83B8D6" w:rsidR="00EA4053" w:rsidRDefault="00EA4053" w:rsidP="00204C95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9.4. </w:t>
      </w:r>
      <w:r w:rsidRPr="00EA4053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материалы, оборудование, необходимые для выполнения Работ, предоставляет Подрядчик. Подрядчик несет ответственность за ненадлежащее качество предоставленных им материалов, оборудования, а также за предоставление материалов, оборудования, обремененных правами третьих лиц.</w:t>
      </w:r>
    </w:p>
    <w:p w14:paraId="67CE1D61" w14:textId="4E80D16F" w:rsidR="00EA4053" w:rsidRDefault="00EA4053" w:rsidP="00204C95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9.5. </w:t>
      </w:r>
      <w:r w:rsidRPr="00EA4053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в процессе Работ выявляется неизбежность получения отрицательных результатов или нецелесообразность дальнейшего проведения Работ, Подрядчик обязан незамедлительно поставить в известность об этом Заказчика.</w:t>
      </w:r>
    </w:p>
    <w:p w14:paraId="61008C76" w14:textId="7B2374E4" w:rsidR="00EA4053" w:rsidRPr="00EC4CE9" w:rsidRDefault="00EA4053" w:rsidP="00204C95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789666E" w14:textId="2DB6D967" w:rsidR="003A5449" w:rsidRPr="00EA4053" w:rsidRDefault="00EA4053" w:rsidP="00204C9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A405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10. Особые условия</w:t>
      </w:r>
    </w:p>
    <w:p w14:paraId="046B3051" w14:textId="603070AB" w:rsidR="00260CFD" w:rsidRPr="00260CFD" w:rsidRDefault="00260CFD" w:rsidP="00260CF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Pr="00260C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.1. Вся геологическая информация, любые данные, полученные при выполнении Работ по настоящему Контракту, а также результаты интеллектуальной деятельности, возникшие в связи с выполнением Работ по настоящему Контракту, должны быть переданы Заказчику, без права их использования Подрядчиком для любых целей. Права собственности, </w:t>
      </w:r>
      <w:r w:rsidRPr="00260CF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пользования, владения на геологическую информацию, полученную при выполнении Работ по настоящему Контракту, не переходят Подрядчику.</w:t>
      </w:r>
    </w:p>
    <w:p w14:paraId="1F2944BB" w14:textId="73CF73A0" w:rsidR="00260CFD" w:rsidRPr="00260CFD" w:rsidRDefault="00260CFD" w:rsidP="00260CF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Pr="00260C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.2. Вознаграждение за передачу исключительных прав на результаты интеллектуальной деятельности входит в стоимость Работ по Контракту. </w:t>
      </w:r>
    </w:p>
    <w:p w14:paraId="341C219B" w14:textId="02B34BFF" w:rsidR="00260CFD" w:rsidRPr="00260CFD" w:rsidRDefault="00260CFD" w:rsidP="00260CF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10.3</w:t>
      </w:r>
      <w:r w:rsidRPr="00260CFD">
        <w:rPr>
          <w:rFonts w:ascii="Times New Roman" w:eastAsia="Times New Roman" w:hAnsi="Times New Roman" w:cs="Times New Roman"/>
          <w:sz w:val="24"/>
          <w:szCs w:val="24"/>
          <w:lang w:eastAsia="ru-RU"/>
        </w:rPr>
        <w:t>. Подрядчик не вправе допускать передачи любых данных, полученных в рамках выполнения Работ по настоящему Контракту, третьим лицам, в том числе несет ответственность за соблюдение указанного требования своими сотрудниками.</w:t>
      </w:r>
    </w:p>
    <w:p w14:paraId="36420965" w14:textId="04C23B05" w:rsidR="00260CFD" w:rsidRPr="00260CFD" w:rsidRDefault="00260CFD" w:rsidP="00260CF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10.4</w:t>
      </w:r>
      <w:r w:rsidRPr="00260CFD">
        <w:rPr>
          <w:rFonts w:ascii="Times New Roman" w:eastAsia="Times New Roman" w:hAnsi="Times New Roman" w:cs="Times New Roman"/>
          <w:sz w:val="24"/>
          <w:szCs w:val="24"/>
          <w:lang w:eastAsia="ru-RU"/>
        </w:rPr>
        <w:t>. Незамедлительно после получения от Заказчика уведомления о необходимости удаления всех имеющихся у Подрядчика резервных копий, Подрядчик обязуется обеспечить по согласованию с Заказчиком их передачу Заказчику или уничтожение. В указанный срок Подрядчик также обязан обеспечить уничтожение всех копий данных, находящихся у субподрядчиков или иных третьих лиц, получивших доступ к ним.</w:t>
      </w:r>
    </w:p>
    <w:p w14:paraId="1E6F2DDD" w14:textId="5AE5914A" w:rsidR="00260CFD" w:rsidRPr="00260CFD" w:rsidRDefault="00260CFD" w:rsidP="00260CF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10.5</w:t>
      </w:r>
      <w:r w:rsidRPr="00260C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Передача или уничтожение данных в соответствии с пунктом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10.4</w:t>
      </w:r>
      <w:r w:rsidRPr="00260CFD">
        <w:rPr>
          <w:rFonts w:ascii="Times New Roman" w:eastAsia="Times New Roman" w:hAnsi="Times New Roman" w:cs="Times New Roman"/>
          <w:sz w:val="24"/>
          <w:szCs w:val="24"/>
          <w:lang w:eastAsia="ru-RU"/>
        </w:rPr>
        <w:t>. настоящего Контракта оформляются актами.</w:t>
      </w:r>
    </w:p>
    <w:p w14:paraId="2A3F4211" w14:textId="640717CE" w:rsidR="00260CFD" w:rsidRPr="00260CFD" w:rsidRDefault="00260CFD" w:rsidP="00260CF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10.6</w:t>
      </w:r>
      <w:r w:rsidRPr="00260CFD">
        <w:rPr>
          <w:rFonts w:ascii="Times New Roman" w:eastAsia="Times New Roman" w:hAnsi="Times New Roman" w:cs="Times New Roman"/>
          <w:sz w:val="24"/>
          <w:szCs w:val="24"/>
          <w:lang w:eastAsia="ru-RU"/>
        </w:rPr>
        <w:t>. Подрядчик обеспечивает безусловный отказ со стороны персонала Подрядчика от любых прав в отношении результата Работ, за исключением личных неимущественных прав, которые в соответствии с законодательством Российской Федерации неотчуждаемы и непередаваемы.</w:t>
      </w:r>
    </w:p>
    <w:p w14:paraId="700868E1" w14:textId="300BDB57" w:rsidR="00EA4053" w:rsidRPr="00EA4053" w:rsidRDefault="00260CFD" w:rsidP="00204C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10.7</w:t>
      </w:r>
      <w:r w:rsidRPr="00260CFD">
        <w:rPr>
          <w:rFonts w:ascii="Times New Roman" w:eastAsia="Times New Roman" w:hAnsi="Times New Roman" w:cs="Times New Roman"/>
          <w:sz w:val="24"/>
          <w:szCs w:val="24"/>
          <w:lang w:eastAsia="ru-RU"/>
        </w:rPr>
        <w:t>. Результаты Работ, части Работ по настоящему Контракту, первичная или интерпретированная информация, сведения о выполнении Работ могут быть опубликованы только с письменного согласия Заказчика.</w:t>
      </w:r>
    </w:p>
    <w:p w14:paraId="3D92CDC9" w14:textId="77777777" w:rsidR="00EA4053" w:rsidRDefault="00EA4053" w:rsidP="00204C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A7A4AE5" w14:textId="21602AE0" w:rsidR="003A5449" w:rsidRPr="00EC4CE9" w:rsidRDefault="003A5449" w:rsidP="00204C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 w:rsidR="00EA405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 w:rsidRPr="00EC4CE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Ответственность сторон:</w:t>
      </w:r>
      <w:r w:rsidRPr="00EC4C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за неисполнение или ненадлежащее исполнение обязательств по настоящему Контракту стороны несут ответственность в соответствии с действующим законодательством Российской Федерации. </w:t>
      </w:r>
    </w:p>
    <w:p w14:paraId="40982D53" w14:textId="77777777" w:rsidR="003A5449" w:rsidRPr="00EC4CE9" w:rsidRDefault="003A5449" w:rsidP="00204C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4CE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Размер штрафа, начисляемого в случае ненадлежащего исполнения Заказчиком, неисполнения или ненадлежащего исполнения Подрядчиком обязательств, предусмотренных Контрактом (за исключением просрочки исполнения обязательств Заказчиком, Подрядчиком) утвержден Постановлением Правительства Российской Федерации от 30.08.2017 № 1042.</w:t>
      </w:r>
    </w:p>
    <w:p w14:paraId="72F7F33D" w14:textId="77777777" w:rsidR="003A5449" w:rsidRPr="00EC4CE9" w:rsidRDefault="003A5449" w:rsidP="00204C95">
      <w:pPr>
        <w:tabs>
          <w:tab w:val="left" w:pos="1060"/>
          <w:tab w:val="left" w:pos="652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D3B5DF4" w14:textId="01598F9F" w:rsidR="003A5449" w:rsidRPr="00EC4CE9" w:rsidRDefault="003A5449" w:rsidP="00204C95">
      <w:pPr>
        <w:tabs>
          <w:tab w:val="left" w:pos="1060"/>
          <w:tab w:val="left" w:pos="652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C4CE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 w:rsidR="00EA405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Pr="00EC4CE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Арбитраж:</w:t>
      </w:r>
    </w:p>
    <w:p w14:paraId="5990179B" w14:textId="77777777" w:rsidR="003A5449" w:rsidRPr="00EC4CE9" w:rsidRDefault="003A5449" w:rsidP="00204C95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4CE9">
        <w:rPr>
          <w:rFonts w:ascii="Times New Roman" w:eastAsia="Times New Roman" w:hAnsi="Times New Roman" w:cs="Times New Roman"/>
          <w:sz w:val="24"/>
          <w:szCs w:val="24"/>
          <w:lang w:eastAsia="ru-RU"/>
        </w:rPr>
        <w:t>- в случае невозможности разрешить спор в порядке переговоров, спор подлежит рассмотрению в Арбитражном суде Санкт-Петербурга и Ленинградской области.</w:t>
      </w:r>
      <w:bookmarkEnd w:id="1"/>
    </w:p>
    <w:p w14:paraId="7CF9BC22" w14:textId="77777777" w:rsidR="00DC7CBC" w:rsidRPr="00AF0C65" w:rsidRDefault="00DC7CBC" w:rsidP="00204C9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B4804BB" w14:textId="2BF54063" w:rsidR="003A225A" w:rsidRDefault="003A225A" w:rsidP="00204C9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7AB3ECBB" w14:textId="638DA8CF" w:rsidR="003A225A" w:rsidRDefault="003A225A" w:rsidP="003A225A">
      <w:pPr>
        <w:rPr>
          <w:rFonts w:ascii="Times New Roman" w:hAnsi="Times New Roman" w:cs="Times New Roman"/>
          <w:sz w:val="24"/>
          <w:szCs w:val="24"/>
        </w:rPr>
      </w:pPr>
    </w:p>
    <w:p w14:paraId="169DE22F" w14:textId="3133E647" w:rsidR="003A225A" w:rsidRPr="00FA6CA2" w:rsidRDefault="003A225A" w:rsidP="003A225A">
      <w:pPr>
        <w:spacing w:after="0" w:line="240" w:lineRule="auto"/>
        <w:rPr>
          <w:rStyle w:val="ac"/>
          <w:rFonts w:ascii="Times New Roman" w:hAnsi="Times New Roman" w:cs="Times New Roman"/>
          <w:sz w:val="24"/>
          <w:szCs w:val="24"/>
        </w:rPr>
      </w:pPr>
      <w:r w:rsidRPr="00E5548A">
        <w:rPr>
          <w:rFonts w:ascii="Times New Roman" w:hAnsi="Times New Roman" w:cs="Times New Roman"/>
          <w:sz w:val="24"/>
          <w:szCs w:val="24"/>
        </w:rPr>
        <w:t>Ведущий инженер</w:t>
      </w:r>
      <w:r w:rsidRPr="00E5548A">
        <w:rPr>
          <w:rFonts w:ascii="Times New Roman" w:hAnsi="Times New Roman" w:cs="Times New Roman"/>
          <w:sz w:val="24"/>
          <w:szCs w:val="24"/>
        </w:rPr>
        <w:tab/>
      </w:r>
      <w:r w:rsidRPr="00E5548A">
        <w:rPr>
          <w:rFonts w:ascii="Times New Roman" w:hAnsi="Times New Roman" w:cs="Times New Roman"/>
          <w:sz w:val="24"/>
          <w:szCs w:val="24"/>
        </w:rPr>
        <w:tab/>
      </w:r>
      <w:r w:rsidRPr="00E5548A">
        <w:rPr>
          <w:rFonts w:ascii="Times New Roman" w:hAnsi="Times New Roman" w:cs="Times New Roman"/>
          <w:sz w:val="24"/>
          <w:szCs w:val="24"/>
        </w:rPr>
        <w:tab/>
      </w:r>
      <w:r w:rsidRPr="00E5548A">
        <w:rPr>
          <w:rFonts w:ascii="Times New Roman" w:hAnsi="Times New Roman" w:cs="Times New Roman"/>
          <w:sz w:val="24"/>
          <w:szCs w:val="24"/>
        </w:rPr>
        <w:tab/>
      </w:r>
      <w:r w:rsidRPr="00E5548A">
        <w:rPr>
          <w:rFonts w:ascii="Times New Roman" w:hAnsi="Times New Roman" w:cs="Times New Roman"/>
          <w:sz w:val="24"/>
          <w:szCs w:val="24"/>
        </w:rPr>
        <w:tab/>
      </w:r>
      <w:r w:rsidRPr="00E5548A">
        <w:rPr>
          <w:rFonts w:ascii="Times New Roman" w:hAnsi="Times New Roman" w:cs="Times New Roman"/>
          <w:sz w:val="24"/>
          <w:szCs w:val="24"/>
        </w:rPr>
        <w:tab/>
        <w:t xml:space="preserve">_______________ </w:t>
      </w:r>
      <w:r>
        <w:rPr>
          <w:rFonts w:ascii="Times New Roman" w:hAnsi="Times New Roman" w:cs="Times New Roman"/>
          <w:sz w:val="24"/>
          <w:szCs w:val="24"/>
        </w:rPr>
        <w:t>/ Киль </w:t>
      </w:r>
      <w:r w:rsidRPr="00E5548A">
        <w:rPr>
          <w:rFonts w:ascii="Times New Roman" w:hAnsi="Times New Roman" w:cs="Times New Roman"/>
          <w:sz w:val="24"/>
          <w:szCs w:val="24"/>
        </w:rPr>
        <w:t>А.О.</w:t>
      </w:r>
      <w:r>
        <w:rPr>
          <w:rFonts w:ascii="Times New Roman" w:hAnsi="Times New Roman" w:cs="Times New Roman"/>
          <w:sz w:val="24"/>
          <w:szCs w:val="24"/>
        </w:rPr>
        <w:t xml:space="preserve"> / </w:t>
      </w:r>
      <w:hyperlink r:id="rId8" w:history="1">
        <w:r w:rsidRPr="00D95395">
          <w:rPr>
            <w:rStyle w:val="ac"/>
            <w:rFonts w:ascii="Times New Roman" w:hAnsi="Times New Roman" w:cs="Times New Roman"/>
            <w:sz w:val="24"/>
            <w:szCs w:val="24"/>
          </w:rPr>
          <w:t>a.kil@vniio.ru</w:t>
        </w:r>
      </w:hyperlink>
    </w:p>
    <w:p w14:paraId="41FAE3A4" w14:textId="77777777" w:rsidR="003A225A" w:rsidRDefault="003A225A" w:rsidP="003A225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0FBD7C1" w14:textId="77777777" w:rsidR="003A225A" w:rsidRDefault="003A225A" w:rsidP="003A225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Согласовано:</w:t>
      </w:r>
    </w:p>
    <w:p w14:paraId="6890E466" w14:textId="77777777" w:rsidR="003A225A" w:rsidRDefault="003A225A" w:rsidP="003A225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Начальник Отдела </w:t>
      </w:r>
      <w:r w:rsidRPr="00CF4F6E">
        <w:rPr>
          <w:rFonts w:ascii="Times New Roman" w:hAnsi="Times New Roman" w:cs="Times New Roman"/>
          <w:sz w:val="24"/>
          <w:szCs w:val="24"/>
        </w:rPr>
        <w:t xml:space="preserve">Нефтегазоносности </w:t>
      </w:r>
    </w:p>
    <w:p w14:paraId="1996FC5E" w14:textId="77777777" w:rsidR="003A225A" w:rsidRPr="00750422" w:rsidRDefault="003A225A" w:rsidP="003A225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4F6E">
        <w:rPr>
          <w:rFonts w:ascii="Times New Roman" w:hAnsi="Times New Roman" w:cs="Times New Roman"/>
          <w:sz w:val="24"/>
          <w:szCs w:val="24"/>
        </w:rPr>
        <w:t xml:space="preserve">Арктики и Мирового океана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_______________ / </w:t>
      </w:r>
      <w:r w:rsidRPr="00CF4F6E">
        <w:rPr>
          <w:rFonts w:ascii="Times New Roman" w:hAnsi="Times New Roman" w:cs="Times New Roman"/>
          <w:sz w:val="24"/>
          <w:szCs w:val="24"/>
        </w:rPr>
        <w:t>Хохлов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CF4F6E">
        <w:rPr>
          <w:rFonts w:ascii="Times New Roman" w:hAnsi="Times New Roman" w:cs="Times New Roman"/>
          <w:sz w:val="24"/>
          <w:szCs w:val="24"/>
        </w:rPr>
        <w:t xml:space="preserve"> Ю. Н.</w:t>
      </w:r>
      <w:r>
        <w:rPr>
          <w:rFonts w:ascii="Times New Roman" w:hAnsi="Times New Roman" w:cs="Times New Roman"/>
          <w:sz w:val="24"/>
          <w:szCs w:val="24"/>
        </w:rPr>
        <w:t> /</w:t>
      </w:r>
    </w:p>
    <w:p w14:paraId="4C91F62C" w14:textId="77777777" w:rsidR="006C3D07" w:rsidRPr="003A225A" w:rsidRDefault="006C3D07" w:rsidP="003A225A">
      <w:pPr>
        <w:rPr>
          <w:rFonts w:ascii="Times New Roman" w:hAnsi="Times New Roman" w:cs="Times New Roman"/>
          <w:sz w:val="24"/>
          <w:szCs w:val="24"/>
        </w:rPr>
      </w:pPr>
    </w:p>
    <w:sectPr w:rsidR="006C3D07" w:rsidRPr="003A225A" w:rsidSect="00494CE1">
      <w:footerReference w:type="default" r:id="rId9"/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p14">
  <w16cex:commentExtensible w16cex:durableId="28B6D137" w16cex:dateUtc="2023-09-21T11:27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AF4279" w14:textId="77777777" w:rsidR="00551AEB" w:rsidRDefault="00551AEB" w:rsidP="00745DFF">
      <w:pPr>
        <w:spacing w:after="0" w:line="240" w:lineRule="auto"/>
      </w:pPr>
      <w:r>
        <w:separator/>
      </w:r>
    </w:p>
  </w:endnote>
  <w:endnote w:type="continuationSeparator" w:id="0">
    <w:p w14:paraId="2C591E5F" w14:textId="77777777" w:rsidR="00551AEB" w:rsidRDefault="00551AEB" w:rsidP="00745D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60902325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2C415471" w14:textId="61B19246" w:rsidR="00663FB3" w:rsidRDefault="00663FB3">
            <w:pPr>
              <w:pStyle w:val="af"/>
              <w:jc w:val="right"/>
            </w:pPr>
            <w:r>
              <w:t xml:space="preserve">Страница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260CFD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из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260CFD">
              <w:rPr>
                <w:b/>
                <w:bCs/>
                <w:noProof/>
              </w:rPr>
              <w:t>6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754AD4F" w14:textId="77777777" w:rsidR="00663FB3" w:rsidRDefault="00663FB3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AD06E54" w14:textId="77777777" w:rsidR="00551AEB" w:rsidRDefault="00551AEB" w:rsidP="00745DFF">
      <w:pPr>
        <w:spacing w:after="0" w:line="240" w:lineRule="auto"/>
      </w:pPr>
      <w:r>
        <w:separator/>
      </w:r>
    </w:p>
  </w:footnote>
  <w:footnote w:type="continuationSeparator" w:id="0">
    <w:p w14:paraId="1018A614" w14:textId="77777777" w:rsidR="00551AEB" w:rsidRDefault="00551AEB" w:rsidP="00745DF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C6B363D"/>
    <w:multiLevelType w:val="hybridMultilevel"/>
    <w:tmpl w:val="E3E8DE96"/>
    <w:lvl w:ilvl="0" w:tplc="CA9C5484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3D8845F3"/>
    <w:multiLevelType w:val="multilevel"/>
    <w:tmpl w:val="EB6C3FF6"/>
    <w:lvl w:ilvl="0">
      <w:start w:val="1"/>
      <w:numFmt w:val="decimal"/>
      <w:lvlText w:val="%1."/>
      <w:lvlJc w:val="left"/>
      <w:pPr>
        <w:ind w:left="674" w:hanging="39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100" w:hanging="600"/>
      </w:pPr>
      <w:rPr>
        <w:rFonts w:hint="default"/>
        <w:b/>
        <w:i/>
      </w:rPr>
    </w:lvl>
    <w:lvl w:ilvl="2">
      <w:start w:val="1"/>
      <w:numFmt w:val="decimal"/>
      <w:isLgl/>
      <w:lvlText w:val="%1.%2.%3."/>
      <w:lvlJc w:val="left"/>
      <w:pPr>
        <w:ind w:left="157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7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2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40" w:hanging="1800"/>
      </w:pPr>
      <w:rPr>
        <w:rFonts w:hint="default"/>
      </w:rPr>
    </w:lvl>
  </w:abstractNum>
  <w:abstractNum w:abstractNumId="2" w15:restartNumberingAfterBreak="0">
    <w:nsid w:val="5FE81E10"/>
    <w:multiLevelType w:val="multilevel"/>
    <w:tmpl w:val="05E0A39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6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2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47" w:hanging="1800"/>
      </w:pPr>
      <w:rPr>
        <w:rFonts w:hint="default"/>
      </w:rPr>
    </w:lvl>
  </w:abstractNum>
  <w:abstractNum w:abstractNumId="3" w15:restartNumberingAfterBreak="0">
    <w:nsid w:val="656D42BA"/>
    <w:multiLevelType w:val="hybridMultilevel"/>
    <w:tmpl w:val="71FA14B2"/>
    <w:lvl w:ilvl="0" w:tplc="8C925ECE">
      <w:start w:val="4"/>
      <w:numFmt w:val="decimal"/>
      <w:lvlText w:val="%1."/>
      <w:lvlJc w:val="left"/>
      <w:pPr>
        <w:ind w:left="103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4" w:hanging="360"/>
      </w:pPr>
    </w:lvl>
    <w:lvl w:ilvl="2" w:tplc="0419001B" w:tentative="1">
      <w:start w:val="1"/>
      <w:numFmt w:val="lowerRoman"/>
      <w:lvlText w:val="%3."/>
      <w:lvlJc w:val="right"/>
      <w:pPr>
        <w:ind w:left="2474" w:hanging="180"/>
      </w:pPr>
    </w:lvl>
    <w:lvl w:ilvl="3" w:tplc="0419000F" w:tentative="1">
      <w:start w:val="1"/>
      <w:numFmt w:val="decimal"/>
      <w:lvlText w:val="%4."/>
      <w:lvlJc w:val="left"/>
      <w:pPr>
        <w:ind w:left="3194" w:hanging="360"/>
      </w:pPr>
    </w:lvl>
    <w:lvl w:ilvl="4" w:tplc="04190019" w:tentative="1">
      <w:start w:val="1"/>
      <w:numFmt w:val="lowerLetter"/>
      <w:lvlText w:val="%5."/>
      <w:lvlJc w:val="left"/>
      <w:pPr>
        <w:ind w:left="3914" w:hanging="360"/>
      </w:pPr>
    </w:lvl>
    <w:lvl w:ilvl="5" w:tplc="0419001B" w:tentative="1">
      <w:start w:val="1"/>
      <w:numFmt w:val="lowerRoman"/>
      <w:lvlText w:val="%6."/>
      <w:lvlJc w:val="right"/>
      <w:pPr>
        <w:ind w:left="4634" w:hanging="180"/>
      </w:pPr>
    </w:lvl>
    <w:lvl w:ilvl="6" w:tplc="0419000F" w:tentative="1">
      <w:start w:val="1"/>
      <w:numFmt w:val="decimal"/>
      <w:lvlText w:val="%7."/>
      <w:lvlJc w:val="left"/>
      <w:pPr>
        <w:ind w:left="5354" w:hanging="360"/>
      </w:pPr>
    </w:lvl>
    <w:lvl w:ilvl="7" w:tplc="04190019" w:tentative="1">
      <w:start w:val="1"/>
      <w:numFmt w:val="lowerLetter"/>
      <w:lvlText w:val="%8."/>
      <w:lvlJc w:val="left"/>
      <w:pPr>
        <w:ind w:left="6074" w:hanging="360"/>
      </w:pPr>
    </w:lvl>
    <w:lvl w:ilvl="8" w:tplc="0419001B" w:tentative="1">
      <w:start w:val="1"/>
      <w:numFmt w:val="lowerRoman"/>
      <w:lvlText w:val="%9."/>
      <w:lvlJc w:val="right"/>
      <w:pPr>
        <w:ind w:left="6794" w:hanging="180"/>
      </w:pPr>
    </w:lvl>
  </w:abstractNum>
  <w:abstractNum w:abstractNumId="4" w15:restartNumberingAfterBreak="0">
    <w:nsid w:val="6A3D6AA8"/>
    <w:multiLevelType w:val="multilevel"/>
    <w:tmpl w:val="013825B6"/>
    <w:lvl w:ilvl="0">
      <w:start w:val="1"/>
      <w:numFmt w:val="decimal"/>
      <w:pStyle w:val="2"/>
      <w:lvlText w:val="%1)"/>
      <w:lvlJc w:val="left"/>
      <w:pPr>
        <w:tabs>
          <w:tab w:val="num" w:pos="1260"/>
        </w:tabs>
        <w:ind w:left="1260" w:hanging="720"/>
      </w:pPr>
    </w:lvl>
    <w:lvl w:ilvl="1">
      <w:start w:val="1"/>
      <w:numFmt w:val="decimal"/>
      <w:lvlText w:val="%2."/>
      <w:lvlJc w:val="left"/>
      <w:pPr>
        <w:tabs>
          <w:tab w:val="num" w:pos="1980"/>
        </w:tabs>
        <w:ind w:left="1980" w:hanging="72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700"/>
        </w:tabs>
        <w:ind w:left="2700" w:hanging="7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420"/>
        </w:tabs>
        <w:ind w:left="3420" w:hanging="72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4140"/>
        </w:tabs>
        <w:ind w:left="4140" w:hanging="72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860"/>
        </w:tabs>
        <w:ind w:left="4860" w:hanging="7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580"/>
        </w:tabs>
        <w:ind w:left="5580" w:hanging="72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6300"/>
        </w:tabs>
        <w:ind w:left="6300" w:hanging="72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7020"/>
        </w:tabs>
        <w:ind w:left="7020" w:hanging="72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>
      <w:startOverride w:val="10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>
      <w:startOverride w:val="10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2BD0"/>
    <w:rsid w:val="00004D06"/>
    <w:rsid w:val="00040D73"/>
    <w:rsid w:val="00046161"/>
    <w:rsid w:val="00046FE3"/>
    <w:rsid w:val="000B0804"/>
    <w:rsid w:val="000D47A0"/>
    <w:rsid w:val="000F362A"/>
    <w:rsid w:val="00102F45"/>
    <w:rsid w:val="00124E1D"/>
    <w:rsid w:val="00182B3B"/>
    <w:rsid w:val="001978D5"/>
    <w:rsid w:val="001E6721"/>
    <w:rsid w:val="00204C95"/>
    <w:rsid w:val="00254ED5"/>
    <w:rsid w:val="00255C2F"/>
    <w:rsid w:val="00260CFD"/>
    <w:rsid w:val="00273A6A"/>
    <w:rsid w:val="00274B8E"/>
    <w:rsid w:val="002E627B"/>
    <w:rsid w:val="002E6BD0"/>
    <w:rsid w:val="003378E5"/>
    <w:rsid w:val="00374239"/>
    <w:rsid w:val="00386B2D"/>
    <w:rsid w:val="003918C5"/>
    <w:rsid w:val="00397CEA"/>
    <w:rsid w:val="003A225A"/>
    <w:rsid w:val="003A5449"/>
    <w:rsid w:val="003B300B"/>
    <w:rsid w:val="003C0ED2"/>
    <w:rsid w:val="003C34B4"/>
    <w:rsid w:val="003C3B48"/>
    <w:rsid w:val="003D09CD"/>
    <w:rsid w:val="003F715C"/>
    <w:rsid w:val="00403F96"/>
    <w:rsid w:val="004307FD"/>
    <w:rsid w:val="00433358"/>
    <w:rsid w:val="00452235"/>
    <w:rsid w:val="00454468"/>
    <w:rsid w:val="00454B25"/>
    <w:rsid w:val="004865AE"/>
    <w:rsid w:val="004A5E74"/>
    <w:rsid w:val="004B4C08"/>
    <w:rsid w:val="004C4FDE"/>
    <w:rsid w:val="0051030C"/>
    <w:rsid w:val="00511A8A"/>
    <w:rsid w:val="0051207F"/>
    <w:rsid w:val="00514280"/>
    <w:rsid w:val="00521FB1"/>
    <w:rsid w:val="00527580"/>
    <w:rsid w:val="005426A0"/>
    <w:rsid w:val="00551AEB"/>
    <w:rsid w:val="00560944"/>
    <w:rsid w:val="005676E0"/>
    <w:rsid w:val="00571078"/>
    <w:rsid w:val="005713DF"/>
    <w:rsid w:val="00587BE4"/>
    <w:rsid w:val="005A403A"/>
    <w:rsid w:val="005D0A84"/>
    <w:rsid w:val="005F40DE"/>
    <w:rsid w:val="00613C51"/>
    <w:rsid w:val="00651D0B"/>
    <w:rsid w:val="00655E0F"/>
    <w:rsid w:val="00663FB3"/>
    <w:rsid w:val="00671A75"/>
    <w:rsid w:val="00684BFC"/>
    <w:rsid w:val="006909C1"/>
    <w:rsid w:val="006C3D07"/>
    <w:rsid w:val="006D3EC1"/>
    <w:rsid w:val="006E0101"/>
    <w:rsid w:val="006F2EF0"/>
    <w:rsid w:val="007016A0"/>
    <w:rsid w:val="00703749"/>
    <w:rsid w:val="007051EF"/>
    <w:rsid w:val="00721CEA"/>
    <w:rsid w:val="00726FB3"/>
    <w:rsid w:val="00745DFF"/>
    <w:rsid w:val="00747029"/>
    <w:rsid w:val="00750422"/>
    <w:rsid w:val="007871AB"/>
    <w:rsid w:val="007A15C9"/>
    <w:rsid w:val="007A1BB1"/>
    <w:rsid w:val="007A71B8"/>
    <w:rsid w:val="007B7DC6"/>
    <w:rsid w:val="007D4E0C"/>
    <w:rsid w:val="008A4262"/>
    <w:rsid w:val="008B2E3B"/>
    <w:rsid w:val="008C67AB"/>
    <w:rsid w:val="008D790A"/>
    <w:rsid w:val="008F46D9"/>
    <w:rsid w:val="00916BE8"/>
    <w:rsid w:val="00920D8F"/>
    <w:rsid w:val="009218CD"/>
    <w:rsid w:val="0093268F"/>
    <w:rsid w:val="0094145D"/>
    <w:rsid w:val="00985D11"/>
    <w:rsid w:val="00990E36"/>
    <w:rsid w:val="00997CD7"/>
    <w:rsid w:val="009B16FE"/>
    <w:rsid w:val="009E3C56"/>
    <w:rsid w:val="00A32F44"/>
    <w:rsid w:val="00A425DD"/>
    <w:rsid w:val="00A42BD0"/>
    <w:rsid w:val="00A46844"/>
    <w:rsid w:val="00A6752E"/>
    <w:rsid w:val="00AA142F"/>
    <w:rsid w:val="00AA2426"/>
    <w:rsid w:val="00AB6E35"/>
    <w:rsid w:val="00AE31F6"/>
    <w:rsid w:val="00AE625A"/>
    <w:rsid w:val="00AF0C65"/>
    <w:rsid w:val="00B0390F"/>
    <w:rsid w:val="00B16DB2"/>
    <w:rsid w:val="00B23E05"/>
    <w:rsid w:val="00B40C3E"/>
    <w:rsid w:val="00B5052B"/>
    <w:rsid w:val="00B77911"/>
    <w:rsid w:val="00B85182"/>
    <w:rsid w:val="00BB4765"/>
    <w:rsid w:val="00BC2719"/>
    <w:rsid w:val="00BE464D"/>
    <w:rsid w:val="00C011F0"/>
    <w:rsid w:val="00C355FB"/>
    <w:rsid w:val="00C37013"/>
    <w:rsid w:val="00C41348"/>
    <w:rsid w:val="00C42874"/>
    <w:rsid w:val="00C60495"/>
    <w:rsid w:val="00C87D76"/>
    <w:rsid w:val="00C926DE"/>
    <w:rsid w:val="00CB588C"/>
    <w:rsid w:val="00CD0180"/>
    <w:rsid w:val="00CD0577"/>
    <w:rsid w:val="00D023C2"/>
    <w:rsid w:val="00D27BCA"/>
    <w:rsid w:val="00D30648"/>
    <w:rsid w:val="00D646B1"/>
    <w:rsid w:val="00D73D16"/>
    <w:rsid w:val="00D90A2D"/>
    <w:rsid w:val="00D90B90"/>
    <w:rsid w:val="00DC7B63"/>
    <w:rsid w:val="00DC7CBC"/>
    <w:rsid w:val="00DD0F56"/>
    <w:rsid w:val="00DD1246"/>
    <w:rsid w:val="00DD577D"/>
    <w:rsid w:val="00DE0ADF"/>
    <w:rsid w:val="00DE4AC7"/>
    <w:rsid w:val="00E016F3"/>
    <w:rsid w:val="00E223F2"/>
    <w:rsid w:val="00E40AFA"/>
    <w:rsid w:val="00E5548A"/>
    <w:rsid w:val="00E646C7"/>
    <w:rsid w:val="00E74031"/>
    <w:rsid w:val="00E941C9"/>
    <w:rsid w:val="00EA4053"/>
    <w:rsid w:val="00EB3C10"/>
    <w:rsid w:val="00F02383"/>
    <w:rsid w:val="00F55647"/>
    <w:rsid w:val="00F617FC"/>
    <w:rsid w:val="00F81B92"/>
    <w:rsid w:val="00FB003D"/>
    <w:rsid w:val="00FB1000"/>
    <w:rsid w:val="00FC469D"/>
    <w:rsid w:val="00FF0B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BC415"/>
  <w15:docId w15:val="{7B97910E-CD35-4479-AEC3-F99C5CB077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333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C87D76"/>
    <w:rPr>
      <w:color w:val="808080"/>
    </w:rPr>
  </w:style>
  <w:style w:type="paragraph" w:styleId="a4">
    <w:name w:val="List Paragraph"/>
    <w:basedOn w:val="a"/>
    <w:uiPriority w:val="34"/>
    <w:qFormat/>
    <w:rsid w:val="00FB100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B10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B1000"/>
    <w:rPr>
      <w:rFonts w:ascii="Tahoma" w:hAnsi="Tahoma" w:cs="Tahoma"/>
      <w:sz w:val="16"/>
      <w:szCs w:val="16"/>
    </w:rPr>
  </w:style>
  <w:style w:type="character" w:styleId="a7">
    <w:name w:val="annotation reference"/>
    <w:basedOn w:val="a0"/>
    <w:uiPriority w:val="99"/>
    <w:semiHidden/>
    <w:unhideWhenUsed/>
    <w:rsid w:val="006C3D07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6C3D07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6C3D07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6C3D07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6C3D07"/>
    <w:rPr>
      <w:b/>
      <w:bCs/>
      <w:sz w:val="20"/>
      <w:szCs w:val="20"/>
    </w:rPr>
  </w:style>
  <w:style w:type="character" w:styleId="ac">
    <w:name w:val="Hyperlink"/>
    <w:basedOn w:val="a0"/>
    <w:uiPriority w:val="99"/>
    <w:unhideWhenUsed/>
    <w:rsid w:val="00750422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750422"/>
    <w:rPr>
      <w:color w:val="605E5C"/>
      <w:shd w:val="clear" w:color="auto" w:fill="E1DFDD"/>
    </w:rPr>
  </w:style>
  <w:style w:type="paragraph" w:styleId="ad">
    <w:name w:val="header"/>
    <w:basedOn w:val="a"/>
    <w:link w:val="ae"/>
    <w:uiPriority w:val="99"/>
    <w:unhideWhenUsed/>
    <w:rsid w:val="00745D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745DFF"/>
  </w:style>
  <w:style w:type="paragraph" w:styleId="af">
    <w:name w:val="footer"/>
    <w:basedOn w:val="a"/>
    <w:link w:val="af0"/>
    <w:uiPriority w:val="99"/>
    <w:unhideWhenUsed/>
    <w:rsid w:val="00745D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745DFF"/>
  </w:style>
  <w:style w:type="paragraph" w:customStyle="1" w:styleId="ConsPlusNormal">
    <w:name w:val="ConsPlusNormal"/>
    <w:rsid w:val="00C4287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f1">
    <w:name w:val="Table Grid"/>
    <w:basedOn w:val="a1"/>
    <w:uiPriority w:val="39"/>
    <w:rsid w:val="00F617FC"/>
    <w:pPr>
      <w:spacing w:before="200" w:after="0" w:line="240" w:lineRule="auto"/>
    </w:pPr>
    <w:rPr>
      <w:rFonts w:ascii="Times New Roman" w:eastAsia="Times New Roman" w:hAnsi="Times New Roman" w:cs="Times New Roman"/>
      <w:bCs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List Number 2"/>
    <w:basedOn w:val="a"/>
    <w:uiPriority w:val="99"/>
    <w:unhideWhenUsed/>
    <w:rsid w:val="003A5449"/>
    <w:pPr>
      <w:numPr>
        <w:numId w:val="5"/>
      </w:numPr>
      <w:spacing w:after="6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Неразрешенное упоминание2"/>
    <w:basedOn w:val="a0"/>
    <w:uiPriority w:val="99"/>
    <w:semiHidden/>
    <w:unhideWhenUsed/>
    <w:rsid w:val="003A225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8906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.kil@vniio.ru" TargetMode="External"/><Relationship Id="rId13" Type="http://schemas.microsoft.com/office/2018/08/relationships/commentsExtensible" Target="commentsExtensi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1730</Words>
  <Characters>9865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Валерия</dc:creator>
  <cp:keywords/>
  <dc:description/>
  <cp:lastModifiedBy>Александр Клопотенко</cp:lastModifiedBy>
  <cp:revision>4</cp:revision>
  <dcterms:created xsi:type="dcterms:W3CDTF">2026-07-28T06:39:00Z</dcterms:created>
  <dcterms:modified xsi:type="dcterms:W3CDTF">2026-07-28T08:41:00Z</dcterms:modified>
</cp:coreProperties>
</file>