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0E" w:rsidRDefault="00E97162" w:rsidP="00E97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162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 методом сопоставимых рыночных цен</w:t>
      </w:r>
    </w:p>
    <w:p w:rsidR="00E97162" w:rsidRDefault="00E97162" w:rsidP="00E97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162" w:rsidRDefault="00E97162" w:rsidP="00E97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Используемый метод определения начальной (максимальной) цены Контракта - Метод сопоставимых рыночных цен (анализа рынка).</w:t>
      </w:r>
    </w:p>
    <w:p w:rsidR="00E97162" w:rsidRDefault="00E97162" w:rsidP="00E97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Для определения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начальной (максимальной) цены Контракта методом сопоставимых рыночных цен Заказчиком направлялись запросы потенциальным участникам. Полученная информация от потенциальных участников приведена в таблице</w:t>
      </w: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3431"/>
        <w:gridCol w:w="677"/>
        <w:gridCol w:w="1765"/>
        <w:gridCol w:w="1727"/>
        <w:gridCol w:w="1727"/>
        <w:gridCol w:w="1440"/>
        <w:gridCol w:w="1076"/>
        <w:gridCol w:w="1514"/>
        <w:gridCol w:w="973"/>
      </w:tblGrid>
      <w:tr w:rsidR="00E97162" w:rsidRPr="00E97162" w:rsidTr="00DA7C36">
        <w:trPr>
          <w:trHeight w:val="950"/>
        </w:trPr>
        <w:tc>
          <w:tcPr>
            <w:tcW w:w="15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0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9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97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Предложение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Исх. № 208-05/25 от 25.05.2026</w:t>
            </w:r>
          </w:p>
        </w:tc>
        <w:tc>
          <w:tcPr>
            <w:tcW w:w="58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Предложение 2</w:t>
            </w:r>
            <w:proofErr w:type="gramStart"/>
            <w:r w:rsidRPr="00E971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сх. № 536 от 22.05.2026</w:t>
            </w:r>
          </w:p>
        </w:tc>
        <w:tc>
          <w:tcPr>
            <w:tcW w:w="58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Исх. № 205 от 25.05.2026</w:t>
            </w:r>
          </w:p>
        </w:tc>
        <w:tc>
          <w:tcPr>
            <w:tcW w:w="487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Средняя цена</w:t>
            </w:r>
          </w:p>
        </w:tc>
        <w:tc>
          <w:tcPr>
            <w:tcW w:w="36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512" w:type="pct"/>
          </w:tcPr>
          <w:p w:rsidR="00E97162" w:rsidRPr="00E97162" w:rsidRDefault="00E97162" w:rsidP="00DA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квадратич</w:t>
            </w:r>
            <w:proofErr w:type="spellEnd"/>
            <w:r w:rsidR="00DA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отклонение</w:t>
            </w:r>
          </w:p>
        </w:tc>
        <w:tc>
          <w:tcPr>
            <w:tcW w:w="329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Коэффициент вариации</w:t>
            </w:r>
          </w:p>
        </w:tc>
      </w:tr>
      <w:tr w:rsidR="00E97162" w:rsidRPr="00E97162" w:rsidTr="00DA7C36">
        <w:trPr>
          <w:trHeight w:val="297"/>
        </w:trPr>
        <w:tc>
          <w:tcPr>
            <w:tcW w:w="15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изготовления карты водителя для использования в цифровых тахографах СКЗИ </w:t>
            </w:r>
          </w:p>
        </w:tc>
        <w:tc>
          <w:tcPr>
            <w:tcW w:w="229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6300</w:t>
            </w:r>
          </w:p>
        </w:tc>
        <w:tc>
          <w:tcPr>
            <w:tcW w:w="58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6000</w:t>
            </w:r>
          </w:p>
        </w:tc>
        <w:tc>
          <w:tcPr>
            <w:tcW w:w="58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5800</w:t>
            </w:r>
          </w:p>
        </w:tc>
        <w:tc>
          <w:tcPr>
            <w:tcW w:w="487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6 033,33</w:t>
            </w:r>
          </w:p>
        </w:tc>
        <w:tc>
          <w:tcPr>
            <w:tcW w:w="36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6 033,33</w:t>
            </w:r>
          </w:p>
        </w:tc>
        <w:tc>
          <w:tcPr>
            <w:tcW w:w="512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251,66</w:t>
            </w:r>
          </w:p>
        </w:tc>
        <w:tc>
          <w:tcPr>
            <w:tcW w:w="329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E97162" w:rsidRPr="00E97162" w:rsidTr="00DA7C36">
        <w:trPr>
          <w:trHeight w:val="284"/>
        </w:trPr>
        <w:tc>
          <w:tcPr>
            <w:tcW w:w="15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9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62">
              <w:rPr>
                <w:rFonts w:ascii="Times New Roman" w:hAnsi="Times New Roman" w:cs="Times New Roman"/>
                <w:b/>
                <w:sz w:val="24"/>
                <w:szCs w:val="24"/>
              </w:rPr>
              <w:t>6 033,33</w:t>
            </w:r>
          </w:p>
        </w:tc>
        <w:tc>
          <w:tcPr>
            <w:tcW w:w="512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E97162" w:rsidRPr="00E97162" w:rsidRDefault="00E97162" w:rsidP="00E97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b/>
          <w:sz w:val="24"/>
          <w:szCs w:val="24"/>
        </w:rPr>
        <w:t>Расчёт средней арифметической величины цены</w:t>
      </w: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1) Оказание услуг изготовления карты водителя для использования в цифровых тахографах СКЗИ</w:t>
      </w:r>
      <w:proofErr w:type="gramStart"/>
      <w:r w:rsidRPr="00E971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Средняя арифметическая величина цены для товара 1:</w:t>
      </w:r>
    </w:p>
    <w:p w:rsidR="00E97162" w:rsidRPr="00E97162" w:rsidRDefault="00DA7C36" w:rsidP="00E97162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6300 + 6000 + 5800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= 6 033,33</m:t>
          </m:r>
        </m:oMath>
      </m:oMathPara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b/>
          <w:sz w:val="24"/>
          <w:szCs w:val="24"/>
        </w:rPr>
        <w:t>Расчёт коэффициента вариации</w:t>
      </w: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E97162" w:rsidRPr="00E97162" w:rsidRDefault="00E97162" w:rsidP="00E97162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V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</m:t>
          </m:r>
        </m:oMath>
      </m:oMathPara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где:</w:t>
      </w:r>
    </w:p>
    <w:p w:rsidR="00E97162" w:rsidRPr="00E97162" w:rsidRDefault="00E97162" w:rsidP="00E971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E97162">
        <w:rPr>
          <w:rFonts w:ascii="Times New Roman" w:eastAsiaTheme="minorEastAsia" w:hAnsi="Times New Roman" w:cs="Times New Roman"/>
          <w:sz w:val="24"/>
          <w:szCs w:val="24"/>
        </w:rPr>
        <w:t xml:space="preserve"> - коэффициент вариации;</w:t>
      </w:r>
    </w:p>
    <w:p w:rsidR="00E97162" w:rsidRPr="00E97162" w:rsidRDefault="00E97162" w:rsidP="00E971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σ 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den>
            </m:f>
          </m:e>
        </m:rad>
      </m:oMath>
      <w:r w:rsidRPr="00E97162">
        <w:rPr>
          <w:rFonts w:ascii="Times New Roman" w:eastAsiaTheme="minorEastAsia" w:hAnsi="Times New Roman" w:cs="Times New Roman"/>
          <w:sz w:val="24"/>
          <w:szCs w:val="24"/>
        </w:rPr>
        <w:t xml:space="preserve"> - среднее квадратичное отклонение;</w:t>
      </w:r>
    </w:p>
    <w:p w:rsidR="00E97162" w:rsidRPr="00E97162" w:rsidRDefault="00DA7C36" w:rsidP="00E971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E97162" w:rsidRPr="00E97162">
        <w:rPr>
          <w:rFonts w:ascii="Times New Roman" w:eastAsiaTheme="minorEastAsia" w:hAnsi="Times New Roman" w:cs="Times New Roman"/>
          <w:sz w:val="24"/>
          <w:szCs w:val="24"/>
        </w:rPr>
        <w:t xml:space="preserve"> - цена единицы товара, работы, услуги, указанная в источнике с номером i;</w:t>
      </w:r>
    </w:p>
    <w:p w:rsidR="00E97162" w:rsidRPr="00E97162" w:rsidRDefault="00E97162" w:rsidP="00E971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E97162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цены единицы товара, работы, услуги;</w:t>
      </w:r>
    </w:p>
    <w:p w:rsidR="00E97162" w:rsidRPr="00E97162" w:rsidRDefault="00E97162" w:rsidP="00E971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E97162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1) Оказание услуг изготовления карты водителя для использования в цифровых тахографах СКЗИ</w:t>
      </w:r>
      <w:proofErr w:type="gramStart"/>
      <w:r w:rsidRPr="00E971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Среднее квадратичное отклонение для товара 1:</w:t>
      </w:r>
    </w:p>
    <w:p w:rsidR="00E97162" w:rsidRPr="00E97162" w:rsidRDefault="00DA7C36" w:rsidP="00E97162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6300 - 6 033,33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6000 - 6 033,33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5800 - 6 033,33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=251,66</m:t>
          </m:r>
        </m:oMath>
      </m:oMathPara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Коэффициент вариации для товара 1:</w:t>
      </w:r>
    </w:p>
    <w:p w:rsidR="00E97162" w:rsidRPr="00E97162" w:rsidRDefault="00DA7C36" w:rsidP="00E97162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×100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251,66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6 033,33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×100 = 4,17 %</m:t>
          </m:r>
        </m:oMath>
      </m:oMathPara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Коэффициент вариации составляет 4,17%, полученное значение не превышает 33%. Указанные значения цен считаются однородными и принимаются для расчета НМЦК.</w:t>
      </w: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b/>
          <w:sz w:val="24"/>
          <w:szCs w:val="24"/>
        </w:rPr>
        <w:t>Расчёт начальной (максимальной) цены контракта</w:t>
      </w: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E97162" w:rsidRPr="00E97162" w:rsidRDefault="00DA7C36" w:rsidP="00E97162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i=i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 = v× &lt;ц&gt;</m:t>
          </m:r>
        </m:oMath>
      </m:oMathPara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где:</w:t>
      </w:r>
    </w:p>
    <w:p w:rsidR="00E97162" w:rsidRPr="00E97162" w:rsidRDefault="00DA7C36" w:rsidP="00E971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НМЦК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рын</m:t>
            </m:r>
          </m:sup>
        </m:sSup>
      </m:oMath>
      <w:r w:rsidR="00E97162" w:rsidRPr="00E97162">
        <w:rPr>
          <w:rFonts w:ascii="Times New Roman" w:eastAsiaTheme="minorEastAsia" w:hAnsi="Times New Roman" w:cs="Times New Roman"/>
          <w:sz w:val="24"/>
          <w:szCs w:val="24"/>
        </w:rPr>
        <w:t xml:space="preserve"> - НМЦК, определяемая методом сопоставимых рыночных цен;</w:t>
      </w:r>
    </w:p>
    <w:p w:rsidR="00E97162" w:rsidRPr="00E97162" w:rsidRDefault="00E97162" w:rsidP="00E971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E97162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(объём) закупаемого товара (работы, услуги);</w:t>
      </w:r>
    </w:p>
    <w:p w:rsidR="00E97162" w:rsidRPr="00E97162" w:rsidRDefault="00E97162" w:rsidP="00E971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E97162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E97162" w:rsidRPr="00E97162" w:rsidRDefault="00E97162" w:rsidP="00E971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E97162">
        <w:rPr>
          <w:rFonts w:ascii="Times New Roman" w:eastAsiaTheme="minorEastAsia" w:hAnsi="Times New Roman" w:cs="Times New Roman"/>
          <w:sz w:val="24"/>
          <w:szCs w:val="24"/>
        </w:rPr>
        <w:t xml:space="preserve"> - номер источника ценовой информации;</w:t>
      </w:r>
    </w:p>
    <w:p w:rsidR="00E97162" w:rsidRPr="00E97162" w:rsidRDefault="00E97162" w:rsidP="00E971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E97162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цены единицы товара, работы, услуги.</w:t>
      </w: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62">
        <w:rPr>
          <w:rFonts w:ascii="Times New Roman" w:hAnsi="Times New Roman" w:cs="Times New Roman"/>
          <w:sz w:val="24"/>
          <w:szCs w:val="24"/>
        </w:rPr>
        <w:t>1) Оказание услуг изготовления карты водителя для использования в цифровых тахографах СКЗИ</w:t>
      </w:r>
      <w:proofErr w:type="gramStart"/>
      <w:r w:rsidRPr="00E971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97162" w:rsidRPr="00E97162" w:rsidRDefault="00DA7C36" w:rsidP="00E97162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1×6 033,33 = 6 033,33 руб.</m:t>
          </m:r>
        </m:oMath>
      </m:oMathPara>
    </w:p>
    <w:p w:rsidR="00E97162" w:rsidRPr="00E97162" w:rsidRDefault="00E97162" w:rsidP="00E9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162" w:rsidRPr="00DA7C36" w:rsidRDefault="00E97162" w:rsidP="00E97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C36">
        <w:rPr>
          <w:rFonts w:ascii="Times New Roman" w:hAnsi="Times New Roman" w:cs="Times New Roman"/>
          <w:b/>
          <w:sz w:val="24"/>
          <w:szCs w:val="24"/>
        </w:rPr>
        <w:t>Начальную (максимальную) цену контракта определим как сумму значений начальных (максимальных) цен по всем позициям:</w:t>
      </w:r>
    </w:p>
    <w:p w:rsidR="00E97162" w:rsidRPr="00DA7C36" w:rsidRDefault="00DA7C36" w:rsidP="00E97162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НМЦК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6 033,33 = 6 033,33 руб.</m:t>
          </m:r>
        </m:oMath>
      </m:oMathPara>
    </w:p>
    <w:p w:rsidR="00E97162" w:rsidRPr="00DA7C36" w:rsidRDefault="00E97162" w:rsidP="00E97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97162" w:rsidRPr="00DA7C36" w:rsidSect="00DA7C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62"/>
    <w:rsid w:val="00C3330E"/>
    <w:rsid w:val="00DA7C36"/>
    <w:rsid w:val="00E9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9716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A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9716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A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 Company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Марина Юрьевна</dc:creator>
  <cp:keywords/>
  <dc:description/>
  <cp:lastModifiedBy>Интернет</cp:lastModifiedBy>
  <cp:revision>2</cp:revision>
  <dcterms:created xsi:type="dcterms:W3CDTF">2026-05-25T07:32:00Z</dcterms:created>
  <dcterms:modified xsi:type="dcterms:W3CDTF">2026-05-25T07:43:00Z</dcterms:modified>
</cp:coreProperties>
</file>