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E" w:rsidRPr="00981B28" w:rsidRDefault="005266EE" w:rsidP="005266EE">
      <w:pPr>
        <w:jc w:val="right"/>
        <w:rPr>
          <w:sz w:val="22"/>
          <w:szCs w:val="22"/>
        </w:rPr>
      </w:pPr>
    </w:p>
    <w:p w:rsidR="005266EE" w:rsidRDefault="005266EE" w:rsidP="005266EE">
      <w:pPr>
        <w:jc w:val="center"/>
        <w:rPr>
          <w:b/>
          <w:sz w:val="22"/>
          <w:szCs w:val="22"/>
        </w:rPr>
      </w:pPr>
      <w:r w:rsidRPr="001B1315">
        <w:rPr>
          <w:b/>
          <w:sz w:val="22"/>
          <w:szCs w:val="22"/>
        </w:rPr>
        <w:t>ТЕХНИЧЕСКОЕ ЗАДАНИЕ</w:t>
      </w:r>
    </w:p>
    <w:p w:rsidR="005266EE" w:rsidRPr="00DE3E4B" w:rsidRDefault="005266EE" w:rsidP="005266EE">
      <w:pPr>
        <w:jc w:val="center"/>
        <w:rPr>
          <w:b/>
          <w:bCs w:val="0"/>
          <w:sz w:val="22"/>
          <w:szCs w:val="22"/>
        </w:rPr>
      </w:pPr>
      <w:r w:rsidRPr="00DE3E4B">
        <w:rPr>
          <w:sz w:val="22"/>
          <w:szCs w:val="22"/>
        </w:rPr>
        <w:t>на оказание услуг по</w:t>
      </w:r>
      <w:r w:rsidRPr="00DE3E4B">
        <w:rPr>
          <w:b/>
          <w:sz w:val="22"/>
          <w:szCs w:val="22"/>
        </w:rPr>
        <w:t xml:space="preserve"> </w:t>
      </w:r>
      <w:r w:rsidRPr="00DE3E4B">
        <w:rPr>
          <w:sz w:val="22"/>
          <w:szCs w:val="22"/>
        </w:rPr>
        <w:t>электроснабжению</w:t>
      </w:r>
      <w:r w:rsidR="00B41B39">
        <w:rPr>
          <w:sz w:val="22"/>
          <w:szCs w:val="22"/>
        </w:rPr>
        <w:t xml:space="preserve"> </w:t>
      </w:r>
    </w:p>
    <w:p w:rsidR="005266EE" w:rsidRPr="00DE3E4B" w:rsidRDefault="005266EE" w:rsidP="005266EE">
      <w:pPr>
        <w:rPr>
          <w:sz w:val="22"/>
          <w:szCs w:val="22"/>
        </w:rPr>
      </w:pPr>
    </w:p>
    <w:p w:rsidR="005266EE" w:rsidRDefault="005266EE" w:rsidP="005266EE">
      <w:pPr>
        <w:rPr>
          <w:sz w:val="22"/>
          <w:szCs w:val="22"/>
        </w:rPr>
      </w:pPr>
      <w:r w:rsidRPr="00DE3E4B">
        <w:rPr>
          <w:sz w:val="22"/>
          <w:szCs w:val="22"/>
        </w:rPr>
        <w:t>ОКПД</w:t>
      </w:r>
      <w:proofErr w:type="gramStart"/>
      <w:r w:rsidRPr="00DE3E4B">
        <w:rPr>
          <w:sz w:val="22"/>
          <w:szCs w:val="22"/>
        </w:rPr>
        <w:t>2</w:t>
      </w:r>
      <w:proofErr w:type="gramEnd"/>
      <w:r w:rsidRPr="00DE3E4B">
        <w:rPr>
          <w:sz w:val="22"/>
          <w:szCs w:val="22"/>
        </w:rPr>
        <w:t>: 35.11.10.</w:t>
      </w:r>
      <w:r>
        <w:rPr>
          <w:sz w:val="22"/>
          <w:szCs w:val="22"/>
        </w:rPr>
        <w:t>116</w:t>
      </w:r>
    </w:p>
    <w:p w:rsidR="00B41B39" w:rsidRPr="00DE3E4B" w:rsidRDefault="00B41B39" w:rsidP="005266EE">
      <w:pPr>
        <w:rPr>
          <w:sz w:val="22"/>
          <w:szCs w:val="22"/>
        </w:rPr>
      </w:pPr>
    </w:p>
    <w:p w:rsidR="00B41B39" w:rsidRPr="00B41B39" w:rsidRDefault="00B41B39" w:rsidP="00B41B39">
      <w:pPr>
        <w:widowControl w:val="0"/>
        <w:spacing w:line="240" w:lineRule="atLeast"/>
        <w:jc w:val="both"/>
        <w:rPr>
          <w:sz w:val="22"/>
          <w:szCs w:val="22"/>
        </w:rPr>
      </w:pPr>
      <w:r w:rsidRPr="00B41B39">
        <w:rPr>
          <w:b/>
          <w:sz w:val="22"/>
          <w:szCs w:val="22"/>
        </w:rPr>
        <w:t>Место оказания услуг:</w:t>
      </w:r>
      <w:r w:rsidRPr="00076944">
        <w:rPr>
          <w:sz w:val="28"/>
        </w:rPr>
        <w:t xml:space="preserve"> </w:t>
      </w:r>
      <w:r>
        <w:rPr>
          <w:sz w:val="22"/>
          <w:szCs w:val="22"/>
        </w:rPr>
        <w:t>Красноярский край, п</w:t>
      </w:r>
      <w:r w:rsidRPr="00B41B39">
        <w:rPr>
          <w:sz w:val="22"/>
          <w:szCs w:val="22"/>
        </w:rPr>
        <w:t xml:space="preserve">. </w:t>
      </w:r>
      <w:r>
        <w:rPr>
          <w:sz w:val="22"/>
          <w:szCs w:val="22"/>
        </w:rPr>
        <w:t>Тура</w:t>
      </w:r>
      <w:r w:rsidRPr="00B41B39">
        <w:rPr>
          <w:sz w:val="22"/>
          <w:szCs w:val="22"/>
        </w:rPr>
        <w:t xml:space="preserve">, ул. </w:t>
      </w:r>
      <w:r>
        <w:rPr>
          <w:sz w:val="22"/>
          <w:szCs w:val="22"/>
        </w:rPr>
        <w:t>Колхозная, 6-а.</w:t>
      </w:r>
    </w:p>
    <w:p w:rsidR="005266EE" w:rsidRPr="00DE3E4B" w:rsidRDefault="005266EE" w:rsidP="005266EE">
      <w:pPr>
        <w:tabs>
          <w:tab w:val="left" w:pos="142"/>
          <w:tab w:val="num" w:pos="360"/>
        </w:tabs>
        <w:rPr>
          <w:bCs w:val="0"/>
          <w:sz w:val="22"/>
          <w:szCs w:val="22"/>
        </w:rPr>
      </w:pPr>
    </w:p>
    <w:p w:rsidR="005266EE" w:rsidRPr="00AF7F42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num" w:pos="360"/>
          <w:tab w:val="num" w:pos="426"/>
        </w:tabs>
        <w:spacing w:before="0"/>
        <w:contextualSpacing/>
        <w:rPr>
          <w:szCs w:val="22"/>
        </w:rPr>
      </w:pPr>
      <w:r w:rsidRPr="00DE3E4B">
        <w:rPr>
          <w:b/>
          <w:szCs w:val="22"/>
        </w:rPr>
        <w:t>Срок оказания услуг:</w:t>
      </w:r>
      <w:r w:rsidRPr="00DE3E4B">
        <w:rPr>
          <w:szCs w:val="22"/>
        </w:rPr>
        <w:t xml:space="preserve"> с 01.0</w:t>
      </w:r>
      <w:r w:rsidR="000D5583">
        <w:rPr>
          <w:szCs w:val="22"/>
        </w:rPr>
        <w:t>4</w:t>
      </w:r>
      <w:r w:rsidRPr="00DE3E4B">
        <w:rPr>
          <w:szCs w:val="22"/>
        </w:rPr>
        <w:t>.202</w:t>
      </w:r>
      <w:r>
        <w:rPr>
          <w:szCs w:val="22"/>
        </w:rPr>
        <w:t>6</w:t>
      </w:r>
      <w:r w:rsidRPr="00DE3E4B">
        <w:rPr>
          <w:szCs w:val="22"/>
        </w:rPr>
        <w:t xml:space="preserve"> г. по </w:t>
      </w:r>
      <w:r w:rsidR="000D5583">
        <w:rPr>
          <w:szCs w:val="22"/>
        </w:rPr>
        <w:t>30.11</w:t>
      </w:r>
      <w:r w:rsidRPr="00DE3E4B">
        <w:rPr>
          <w:szCs w:val="22"/>
        </w:rPr>
        <w:t>.202</w:t>
      </w:r>
      <w:r>
        <w:rPr>
          <w:szCs w:val="22"/>
        </w:rPr>
        <w:t>6</w:t>
      </w:r>
      <w:r w:rsidRPr="00DE3E4B">
        <w:rPr>
          <w:szCs w:val="22"/>
        </w:rPr>
        <w:t xml:space="preserve"> г., </w:t>
      </w:r>
      <w:r w:rsidRPr="00DE3E4B">
        <w:rPr>
          <w:szCs w:val="22"/>
          <w:lang w:eastAsia="ar-SA"/>
        </w:rPr>
        <w:t>24 часа в сутки</w:t>
      </w:r>
      <w:r w:rsidRPr="00DE3E4B">
        <w:rPr>
          <w:szCs w:val="22"/>
        </w:rPr>
        <w:t>, за исключением чрезвычайных ситуац</w:t>
      </w:r>
      <w:r>
        <w:rPr>
          <w:szCs w:val="22"/>
        </w:rPr>
        <w:t>ий и по взаимной договоренности</w:t>
      </w:r>
      <w:r w:rsidRPr="00AF7F42">
        <w:rPr>
          <w:szCs w:val="22"/>
        </w:rPr>
        <w:t>, а также в случаях и порядке, установленных законодательством и нормативно-правовыми актами РФ.</w:t>
      </w:r>
    </w:p>
    <w:p w:rsidR="005266EE" w:rsidRPr="00DE3E4B" w:rsidRDefault="005266EE" w:rsidP="005266EE">
      <w:pPr>
        <w:suppressAutoHyphens/>
        <w:rPr>
          <w:sz w:val="22"/>
          <w:szCs w:val="22"/>
        </w:rPr>
      </w:pPr>
    </w:p>
    <w:p w:rsidR="00B41B39" w:rsidRDefault="005266EE" w:rsidP="00B41B39">
      <w:pPr>
        <w:pStyle w:val="1"/>
        <w:tabs>
          <w:tab w:val="num" w:pos="360"/>
        </w:tabs>
        <w:jc w:val="both"/>
        <w:rPr>
          <w:sz w:val="22"/>
        </w:rPr>
      </w:pPr>
      <w:r w:rsidRPr="00F41AFB">
        <w:rPr>
          <w:b/>
          <w:bCs/>
          <w:sz w:val="22"/>
        </w:rPr>
        <w:t xml:space="preserve">Количество оказываемых услуг: </w:t>
      </w:r>
      <w:r w:rsidR="000D5583">
        <w:rPr>
          <w:sz w:val="22"/>
        </w:rPr>
        <w:t xml:space="preserve"> 4203</w:t>
      </w:r>
      <w:r w:rsidRPr="00F41AFB">
        <w:rPr>
          <w:sz w:val="22"/>
        </w:rPr>
        <w:t xml:space="preserve"> Киловатт-час</w:t>
      </w:r>
    </w:p>
    <w:p w:rsidR="00B41B39" w:rsidRDefault="00B41B39" w:rsidP="00B41B39">
      <w:pPr>
        <w:pStyle w:val="1"/>
        <w:tabs>
          <w:tab w:val="num" w:pos="360"/>
        </w:tabs>
        <w:jc w:val="both"/>
        <w:rPr>
          <w:sz w:val="22"/>
        </w:rPr>
      </w:pPr>
    </w:p>
    <w:p w:rsidR="00B41B39" w:rsidRPr="00B41B39" w:rsidRDefault="00B41B39" w:rsidP="00B41B39">
      <w:pPr>
        <w:pStyle w:val="1"/>
        <w:tabs>
          <w:tab w:val="num" w:pos="360"/>
        </w:tabs>
        <w:jc w:val="both"/>
        <w:rPr>
          <w:sz w:val="22"/>
        </w:rPr>
      </w:pPr>
      <w:r w:rsidRPr="00B41B39">
        <w:rPr>
          <w:b/>
          <w:sz w:val="22"/>
          <w:szCs w:val="22"/>
        </w:rPr>
        <w:t>Заказчик:</w:t>
      </w:r>
      <w:r w:rsidRPr="00B41B39">
        <w:rPr>
          <w:rFonts w:eastAsia="DejaVu Sans"/>
          <w:sz w:val="22"/>
          <w:szCs w:val="22"/>
        </w:rPr>
        <w:t xml:space="preserve"> Управления Роспотребнадзора по Красноярскому краю</w:t>
      </w:r>
    </w:p>
    <w:p w:rsidR="005266EE" w:rsidRPr="00F41AFB" w:rsidRDefault="005266EE" w:rsidP="005266EE">
      <w:pPr>
        <w:pStyle w:val="1"/>
        <w:tabs>
          <w:tab w:val="num" w:pos="360"/>
        </w:tabs>
        <w:jc w:val="both"/>
        <w:rPr>
          <w:sz w:val="22"/>
          <w:szCs w:val="22"/>
        </w:rPr>
      </w:pP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left" w:pos="0"/>
          <w:tab w:val="num" w:pos="786"/>
        </w:tabs>
        <w:spacing w:before="0" w:line="0" w:lineRule="atLeast"/>
        <w:contextualSpacing/>
        <w:rPr>
          <w:color w:val="000000"/>
          <w:szCs w:val="22"/>
          <w:lang w:eastAsia="ar-SA"/>
        </w:rPr>
      </w:pPr>
      <w:r w:rsidRPr="00F41AFB">
        <w:rPr>
          <w:color w:val="000000"/>
          <w:szCs w:val="22"/>
          <w:lang w:eastAsia="ar-SA"/>
        </w:rPr>
        <w:t>Функциональные, технические и качественные характеристики объекта закупки в соответствии со статьей 33 Федерального закона от 05.04.2013 № 44-ФЗ</w:t>
      </w:r>
    </w:p>
    <w:p w:rsidR="005266EE" w:rsidRPr="00F41AFB" w:rsidRDefault="005266EE" w:rsidP="005266EE">
      <w:pPr>
        <w:shd w:val="clear" w:color="auto" w:fill="FFFFFF"/>
        <w:ind w:left="5" w:right="48"/>
        <w:jc w:val="both"/>
        <w:rPr>
          <w:b/>
          <w:bCs w:val="0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7404"/>
      </w:tblGrid>
      <w:tr w:rsidR="005266EE" w:rsidRPr="00F41AFB" w:rsidTr="008338C8">
        <w:tc>
          <w:tcPr>
            <w:tcW w:w="1952" w:type="dxa"/>
            <w:vAlign w:val="center"/>
          </w:tcPr>
          <w:p w:rsidR="005266EE" w:rsidRPr="00F41AFB" w:rsidRDefault="005266EE" w:rsidP="008338C8">
            <w:pPr>
              <w:tabs>
                <w:tab w:val="left" w:pos="1134"/>
              </w:tabs>
              <w:jc w:val="center"/>
              <w:rPr>
                <w:b/>
                <w:szCs w:val="22"/>
              </w:rPr>
            </w:pPr>
            <w:r w:rsidRPr="00F41AFB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7404" w:type="dxa"/>
            <w:vAlign w:val="center"/>
          </w:tcPr>
          <w:p w:rsidR="005266EE" w:rsidRPr="00F41AFB" w:rsidRDefault="005266EE" w:rsidP="008338C8">
            <w:pPr>
              <w:tabs>
                <w:tab w:val="left" w:pos="1134"/>
              </w:tabs>
              <w:jc w:val="center"/>
              <w:rPr>
                <w:b/>
                <w:szCs w:val="22"/>
              </w:rPr>
            </w:pPr>
            <w:r w:rsidRPr="00F41AFB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266EE" w:rsidRPr="00F41AFB" w:rsidTr="008338C8">
        <w:trPr>
          <w:trHeight w:val="535"/>
        </w:trPr>
        <w:tc>
          <w:tcPr>
            <w:tcW w:w="1952" w:type="dxa"/>
          </w:tcPr>
          <w:p w:rsidR="005266EE" w:rsidRPr="00F41AFB" w:rsidRDefault="005266EE" w:rsidP="005266EE">
            <w:pPr>
              <w:suppressAutoHyphens/>
              <w:rPr>
                <w:b/>
                <w:szCs w:val="22"/>
              </w:rPr>
            </w:pPr>
            <w:r w:rsidRPr="00F41AFB">
              <w:rPr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7404" w:type="dxa"/>
          </w:tcPr>
          <w:p w:rsidR="005266EE" w:rsidRPr="00F41AFB" w:rsidRDefault="005266EE" w:rsidP="008338C8">
            <w:pPr>
              <w:suppressAutoHyphens/>
              <w:rPr>
                <w:b/>
                <w:szCs w:val="22"/>
              </w:rPr>
            </w:pPr>
            <w:r w:rsidRPr="00F41AFB">
              <w:rPr>
                <w:sz w:val="22"/>
                <w:szCs w:val="22"/>
              </w:rPr>
              <w:t>Напряжение в сети должно соответствовать 220/380В с отклонением в режиме наибольшей нагрузки энергосистемы в пределах 10%</w:t>
            </w:r>
          </w:p>
        </w:tc>
      </w:tr>
      <w:tr w:rsidR="005266EE" w:rsidRPr="00F41AFB" w:rsidTr="008338C8">
        <w:trPr>
          <w:trHeight w:val="2412"/>
        </w:trPr>
        <w:tc>
          <w:tcPr>
            <w:tcW w:w="1952" w:type="dxa"/>
          </w:tcPr>
          <w:p w:rsidR="005266EE" w:rsidRPr="00F41AFB" w:rsidRDefault="005266EE" w:rsidP="005266EE">
            <w:pPr>
              <w:suppressAutoHyphens/>
              <w:rPr>
                <w:szCs w:val="22"/>
              </w:rPr>
            </w:pPr>
            <w:r w:rsidRPr="00F41AFB">
              <w:rPr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7404" w:type="dxa"/>
            <w:vAlign w:val="center"/>
          </w:tcPr>
          <w:p w:rsidR="005266EE" w:rsidRPr="00F41AFB" w:rsidRDefault="005266EE" w:rsidP="008338C8">
            <w:pPr>
              <w:pStyle w:val="ListNum"/>
              <w:numPr>
                <w:ilvl w:val="0"/>
                <w:numId w:val="0"/>
              </w:numPr>
              <w:tabs>
                <w:tab w:val="clear" w:pos="284"/>
                <w:tab w:val="num" w:pos="360"/>
                <w:tab w:val="num" w:pos="426"/>
              </w:tabs>
              <w:spacing w:before="0"/>
              <w:contextualSpacing/>
              <w:rPr>
                <w:b/>
                <w:szCs w:val="22"/>
              </w:rPr>
            </w:pPr>
            <w:r w:rsidRPr="00F41AFB">
              <w:rPr>
                <w:szCs w:val="22"/>
              </w:rPr>
              <w:t xml:space="preserve">Подача электроэнергии производится постоянно </w:t>
            </w:r>
            <w:r w:rsidRPr="00F41AFB">
              <w:rPr>
                <w:szCs w:val="22"/>
                <w:lang w:eastAsia="ar-SA"/>
              </w:rPr>
              <w:t>24 часа в сутки</w:t>
            </w:r>
            <w:r w:rsidRPr="00F41AFB">
              <w:rPr>
                <w:szCs w:val="22"/>
              </w:rPr>
              <w:t xml:space="preserve">, за исключением чрезвычайных ситуаций и по взаимной договоренности. О перерыве в подаче, прекращении или об ограничении подачи энергии необходимо  предупредить не позднее, чем за 24 часа до фактического отключения или ограничения подачи энергии по указанным основаниям. </w:t>
            </w:r>
            <w:r w:rsidRPr="00F41AFB">
              <w:rPr>
                <w:szCs w:val="22"/>
                <w:lang w:eastAsia="ar-SA"/>
              </w:rPr>
              <w:t xml:space="preserve">Продолжительность перерывов в подаче электроэнергии в случае аварии или выполнения регламентных работ определяются категорией Заказчика. Заказчик относится к третьей категории надежности, тариф </w:t>
            </w:r>
            <w:proofErr w:type="spellStart"/>
            <w:r w:rsidRPr="00F41AFB">
              <w:rPr>
                <w:szCs w:val="22"/>
                <w:lang w:eastAsia="ar-SA"/>
              </w:rPr>
              <w:t>одноставочный</w:t>
            </w:r>
            <w:proofErr w:type="spellEnd"/>
            <w:r w:rsidRPr="00F41AFB">
              <w:rPr>
                <w:szCs w:val="22"/>
                <w:lang w:eastAsia="ar-SA"/>
              </w:rPr>
              <w:t>. Подача электрической энергии может осуществляться через присоединенную  электрическую сеть Заказчика по сетям Сетевой организации.</w:t>
            </w:r>
          </w:p>
        </w:tc>
      </w:tr>
    </w:tbl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left" w:pos="0"/>
          <w:tab w:val="num" w:pos="786"/>
        </w:tabs>
        <w:spacing w:before="0" w:line="0" w:lineRule="atLeast"/>
        <w:contextualSpacing/>
        <w:rPr>
          <w:b/>
          <w:i/>
          <w:szCs w:val="22"/>
          <w:lang w:eastAsia="ar-SA"/>
        </w:rPr>
      </w:pP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left" w:pos="0"/>
          <w:tab w:val="num" w:pos="786"/>
        </w:tabs>
        <w:spacing w:before="0" w:line="0" w:lineRule="atLeast"/>
        <w:contextualSpacing/>
        <w:rPr>
          <w:szCs w:val="22"/>
          <w:lang w:eastAsia="ar-SA"/>
        </w:rPr>
      </w:pPr>
      <w:r w:rsidRPr="00F41AFB">
        <w:rPr>
          <w:b/>
          <w:i/>
          <w:szCs w:val="22"/>
          <w:lang w:eastAsia="ar-SA"/>
        </w:rPr>
        <w:t>Обоснование включения дополнительных характеристик в сведения об услуге:</w:t>
      </w:r>
      <w:r w:rsidRPr="00F41AFB">
        <w:rPr>
          <w:b/>
          <w:szCs w:val="22"/>
          <w:lang w:eastAsia="ar-SA"/>
        </w:rPr>
        <w:br/>
      </w:r>
      <w:r w:rsidRPr="00F41AFB">
        <w:rPr>
          <w:szCs w:val="22"/>
          <w:lang w:eastAsia="ar-SA"/>
        </w:rPr>
        <w:t>Расширенные характеристик и их дополнение обусловлены отсутствием характеристик в КТРУ.</w:t>
      </w: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num" w:pos="426"/>
          <w:tab w:val="num" w:pos="786"/>
        </w:tabs>
        <w:spacing w:before="0" w:line="0" w:lineRule="atLeast"/>
        <w:contextualSpacing/>
        <w:rPr>
          <w:b/>
          <w:bCs/>
          <w:szCs w:val="22"/>
        </w:rPr>
      </w:pP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left" w:pos="0"/>
          <w:tab w:val="num" w:pos="786"/>
        </w:tabs>
        <w:spacing w:before="0" w:line="0" w:lineRule="atLeast"/>
        <w:contextualSpacing/>
        <w:rPr>
          <w:szCs w:val="22"/>
          <w:highlight w:val="yellow"/>
          <w:lang w:eastAsia="ar-SA"/>
        </w:rPr>
      </w:pPr>
      <w:r w:rsidRPr="00F41AFB">
        <w:rPr>
          <w:b/>
          <w:szCs w:val="22"/>
        </w:rPr>
        <w:t xml:space="preserve">Требования к качеству услуг: </w:t>
      </w:r>
      <w:r w:rsidRPr="00F41AFB">
        <w:rPr>
          <w:szCs w:val="22"/>
          <w:lang w:eastAsia="ar-SA"/>
        </w:rPr>
        <w:t>Энергоснабжение должно осуществляться бесперебойно в соответствии с заключенным контрактом и с показателями качества, установленными 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 и ГОСТ 33073-2014 «</w:t>
      </w:r>
      <w:r w:rsidRPr="00F41AFB">
        <w:rPr>
          <w:color w:val="000000"/>
          <w:szCs w:val="22"/>
          <w:lang w:eastAsia="ar-SA"/>
        </w:rPr>
        <w:t>Электрическая энергия. 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назначения".</w:t>
      </w: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num" w:pos="426"/>
          <w:tab w:val="num" w:pos="786"/>
        </w:tabs>
        <w:spacing w:before="0" w:line="0" w:lineRule="atLeast"/>
        <w:contextualSpacing/>
        <w:rPr>
          <w:b/>
          <w:bCs/>
          <w:szCs w:val="22"/>
        </w:rPr>
      </w:pPr>
    </w:p>
    <w:p w:rsidR="005266EE" w:rsidRPr="00F41AFB" w:rsidRDefault="005266EE" w:rsidP="005266EE">
      <w:pPr>
        <w:pStyle w:val="ListNum"/>
        <w:numPr>
          <w:ilvl w:val="0"/>
          <w:numId w:val="0"/>
        </w:numPr>
        <w:tabs>
          <w:tab w:val="clear" w:pos="284"/>
          <w:tab w:val="num" w:pos="426"/>
          <w:tab w:val="num" w:pos="786"/>
        </w:tabs>
        <w:spacing w:before="0" w:line="0" w:lineRule="atLeast"/>
        <w:contextualSpacing/>
        <w:rPr>
          <w:b/>
          <w:bCs/>
          <w:szCs w:val="22"/>
        </w:rPr>
      </w:pPr>
      <w:r w:rsidRPr="00F41AFB">
        <w:rPr>
          <w:b/>
          <w:bCs/>
          <w:szCs w:val="22"/>
        </w:rPr>
        <w:t>Порядок сдачи и приемки результатов услуг:</w:t>
      </w:r>
      <w:r w:rsidRPr="00F41AFB">
        <w:rPr>
          <w:szCs w:val="22"/>
        </w:rPr>
        <w:t xml:space="preserve">  Учет поставленной и потребленной электрической энергии за расчетный период производится на основе измерений с помощью средств (приборов) учета электрической энергии.</w:t>
      </w:r>
    </w:p>
    <w:p w:rsidR="005266EE" w:rsidRDefault="005266EE" w:rsidP="005266EE">
      <w:pPr>
        <w:jc w:val="center"/>
        <w:rPr>
          <w:b/>
          <w:sz w:val="22"/>
          <w:szCs w:val="22"/>
        </w:rPr>
        <w:sectPr w:rsidR="005266EE" w:rsidSect="00DE3E4B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5266EE" w:rsidRPr="00EB388E" w:rsidRDefault="005266EE" w:rsidP="005266EE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 xml:space="preserve">№ </w:t>
      </w:r>
      <w:r w:rsidRPr="00EB388E">
        <w:rPr>
          <w:sz w:val="22"/>
          <w:szCs w:val="22"/>
        </w:rPr>
        <w:t>2 к Контракту</w:t>
      </w:r>
    </w:p>
    <w:p w:rsidR="005266EE" w:rsidRPr="00EB388E" w:rsidRDefault="005266EE" w:rsidP="005266EE">
      <w:pPr>
        <w:jc w:val="right"/>
        <w:rPr>
          <w:sz w:val="22"/>
          <w:szCs w:val="22"/>
        </w:rPr>
      </w:pPr>
    </w:p>
    <w:p w:rsidR="005266EE" w:rsidRPr="00EB388E" w:rsidRDefault="005266EE" w:rsidP="005266EE">
      <w:pPr>
        <w:jc w:val="right"/>
        <w:rPr>
          <w:sz w:val="22"/>
          <w:szCs w:val="22"/>
        </w:rPr>
      </w:pPr>
      <w:r w:rsidRPr="000B7CC9">
        <w:rPr>
          <w:sz w:val="22"/>
          <w:szCs w:val="22"/>
        </w:rPr>
        <w:t>№</w:t>
      </w:r>
      <w:r>
        <w:rPr>
          <w:sz w:val="22"/>
          <w:szCs w:val="22"/>
        </w:rPr>
        <w:t xml:space="preserve"> ______</w:t>
      </w:r>
      <w:r w:rsidRPr="000B7CC9">
        <w:rPr>
          <w:sz w:val="22"/>
          <w:szCs w:val="22"/>
        </w:rPr>
        <w:t xml:space="preserve"> от «</w:t>
      </w:r>
      <w:r>
        <w:rPr>
          <w:sz w:val="22"/>
          <w:szCs w:val="22"/>
        </w:rPr>
        <w:t>__</w:t>
      </w:r>
      <w:r w:rsidRPr="000B7CC9">
        <w:rPr>
          <w:sz w:val="22"/>
          <w:szCs w:val="22"/>
        </w:rPr>
        <w:t>»</w:t>
      </w:r>
      <w:r>
        <w:rPr>
          <w:sz w:val="22"/>
          <w:szCs w:val="22"/>
        </w:rPr>
        <w:t xml:space="preserve"> _______ </w:t>
      </w:r>
      <w:r w:rsidRPr="000B7CC9">
        <w:rPr>
          <w:sz w:val="22"/>
          <w:szCs w:val="22"/>
        </w:rPr>
        <w:t>202</w:t>
      </w:r>
      <w:r w:rsidR="000D5583">
        <w:rPr>
          <w:sz w:val="22"/>
          <w:szCs w:val="22"/>
        </w:rPr>
        <w:t>6</w:t>
      </w:r>
      <w:r w:rsidRPr="000B7CC9">
        <w:rPr>
          <w:sz w:val="22"/>
          <w:szCs w:val="22"/>
        </w:rPr>
        <w:t xml:space="preserve"> г.</w:t>
      </w:r>
    </w:p>
    <w:p w:rsidR="005266EE" w:rsidRPr="00EB388E" w:rsidRDefault="005266EE" w:rsidP="005266EE">
      <w:pPr>
        <w:pStyle w:val="4"/>
        <w:rPr>
          <w:b w:val="0"/>
          <w:sz w:val="22"/>
        </w:rPr>
      </w:pPr>
    </w:p>
    <w:p w:rsidR="005266EE" w:rsidRDefault="005266EE" w:rsidP="005266EE">
      <w:pPr>
        <w:jc w:val="center"/>
        <w:rPr>
          <w:color w:val="000000"/>
          <w:sz w:val="22"/>
          <w:szCs w:val="22"/>
        </w:rPr>
      </w:pPr>
    </w:p>
    <w:p w:rsidR="005266EE" w:rsidRPr="005F7C9B" w:rsidRDefault="005266EE" w:rsidP="005266EE">
      <w:pPr>
        <w:jc w:val="center"/>
        <w:rPr>
          <w:b/>
          <w:color w:val="000000"/>
          <w:sz w:val="22"/>
          <w:szCs w:val="22"/>
        </w:rPr>
      </w:pPr>
      <w:r w:rsidRPr="005F7C9B">
        <w:rPr>
          <w:b/>
          <w:color w:val="000000"/>
          <w:sz w:val="22"/>
          <w:szCs w:val="22"/>
        </w:rPr>
        <w:t>Спецификация</w:t>
      </w:r>
    </w:p>
    <w:p w:rsidR="005266EE" w:rsidRPr="002911FD" w:rsidRDefault="005266EE" w:rsidP="005266EE">
      <w:pPr>
        <w:jc w:val="center"/>
        <w:rPr>
          <w:color w:val="000000"/>
          <w:sz w:val="22"/>
          <w:szCs w:val="22"/>
        </w:rPr>
      </w:pPr>
    </w:p>
    <w:tbl>
      <w:tblPr>
        <w:tblStyle w:val="a3"/>
        <w:tblW w:w="9606" w:type="dxa"/>
        <w:tblLook w:val="04A0"/>
      </w:tblPr>
      <w:tblGrid>
        <w:gridCol w:w="675"/>
        <w:gridCol w:w="2552"/>
        <w:gridCol w:w="1276"/>
        <w:gridCol w:w="1701"/>
        <w:gridCol w:w="1842"/>
        <w:gridCol w:w="1560"/>
      </w:tblGrid>
      <w:tr w:rsidR="005266EE" w:rsidRPr="002911FD" w:rsidTr="008338C8">
        <w:tc>
          <w:tcPr>
            <w:tcW w:w="675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 xml:space="preserve">№ </w:t>
            </w:r>
            <w:proofErr w:type="spellStart"/>
            <w:proofErr w:type="gramStart"/>
            <w:r w:rsidRPr="002911FD">
              <w:rPr>
                <w:color w:val="000000"/>
                <w:szCs w:val="22"/>
              </w:rPr>
              <w:t>п</w:t>
            </w:r>
            <w:proofErr w:type="spellEnd"/>
            <w:proofErr w:type="gramEnd"/>
            <w:r w:rsidRPr="002911FD">
              <w:rPr>
                <w:color w:val="000000"/>
                <w:szCs w:val="22"/>
              </w:rPr>
              <w:t>/</w:t>
            </w:r>
            <w:proofErr w:type="spellStart"/>
            <w:r w:rsidRPr="002911FD">
              <w:rPr>
                <w:color w:val="000000"/>
                <w:szCs w:val="22"/>
              </w:rPr>
              <w:t>п</w:t>
            </w:r>
            <w:proofErr w:type="spellEnd"/>
          </w:p>
        </w:tc>
        <w:tc>
          <w:tcPr>
            <w:tcW w:w="2552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>Единицы измерения</w:t>
            </w:r>
          </w:p>
        </w:tc>
        <w:tc>
          <w:tcPr>
            <w:tcW w:w="1701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>Количество</w:t>
            </w:r>
          </w:p>
        </w:tc>
        <w:tc>
          <w:tcPr>
            <w:tcW w:w="1842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>Цена за единицу,</w:t>
            </w:r>
            <w:r>
              <w:rPr>
                <w:color w:val="000000"/>
                <w:szCs w:val="22"/>
              </w:rPr>
              <w:t xml:space="preserve"> </w:t>
            </w:r>
            <w:r w:rsidRPr="002911FD">
              <w:rPr>
                <w:color w:val="000000"/>
                <w:szCs w:val="22"/>
              </w:rPr>
              <w:t xml:space="preserve"> руб.</w:t>
            </w:r>
          </w:p>
        </w:tc>
        <w:tc>
          <w:tcPr>
            <w:tcW w:w="1560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 xml:space="preserve">Стоимость, </w:t>
            </w:r>
            <w:r>
              <w:rPr>
                <w:color w:val="000000"/>
                <w:szCs w:val="22"/>
              </w:rPr>
              <w:t xml:space="preserve"> </w:t>
            </w:r>
            <w:r w:rsidRPr="002911FD">
              <w:rPr>
                <w:color w:val="000000"/>
                <w:szCs w:val="22"/>
              </w:rPr>
              <w:t>руб.</w:t>
            </w:r>
          </w:p>
        </w:tc>
      </w:tr>
      <w:tr w:rsidR="005266EE" w:rsidRPr="002911FD" w:rsidTr="008338C8">
        <w:tc>
          <w:tcPr>
            <w:tcW w:w="675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 w:rsidRPr="002911FD">
              <w:rPr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:rsidR="005266EE" w:rsidRPr="00155E89" w:rsidRDefault="005266EE" w:rsidP="008338C8">
            <w:pPr>
              <w:rPr>
                <w:color w:val="000000"/>
                <w:szCs w:val="22"/>
              </w:rPr>
            </w:pPr>
            <w:r w:rsidRPr="00DE3E4B">
              <w:rPr>
                <w:szCs w:val="22"/>
                <w:lang w:eastAsia="ar-SA"/>
              </w:rPr>
              <w:t>Электрическая энергия</w:t>
            </w:r>
          </w:p>
        </w:tc>
        <w:tc>
          <w:tcPr>
            <w:tcW w:w="1276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  <w:r>
              <w:t>кВт*</w:t>
            </w:r>
            <w:proofErr w:type="gramStart"/>
            <w:r>
              <w:t>ч</w:t>
            </w:r>
            <w:proofErr w:type="gramEnd"/>
          </w:p>
        </w:tc>
        <w:tc>
          <w:tcPr>
            <w:tcW w:w="1701" w:type="dxa"/>
            <w:vAlign w:val="center"/>
          </w:tcPr>
          <w:p w:rsidR="005266EE" w:rsidRPr="002911FD" w:rsidRDefault="000D5583" w:rsidP="008338C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4203</w:t>
            </w:r>
          </w:p>
        </w:tc>
        <w:tc>
          <w:tcPr>
            <w:tcW w:w="1842" w:type="dxa"/>
            <w:vAlign w:val="center"/>
          </w:tcPr>
          <w:p w:rsidR="005266EE" w:rsidRPr="002911FD" w:rsidRDefault="005266EE" w:rsidP="008338C8">
            <w:pPr>
              <w:ind w:left="176" w:hanging="176"/>
              <w:jc w:val="center"/>
              <w:rPr>
                <w:color w:val="00000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</w:p>
        </w:tc>
      </w:tr>
      <w:tr w:rsidR="005266EE" w:rsidTr="008338C8">
        <w:tc>
          <w:tcPr>
            <w:tcW w:w="675" w:type="dxa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552" w:type="dxa"/>
          </w:tcPr>
          <w:p w:rsidR="005266EE" w:rsidRPr="002911FD" w:rsidRDefault="005266EE" w:rsidP="008338C8">
            <w:pPr>
              <w:jc w:val="center"/>
              <w:rPr>
                <w:b/>
                <w:color w:val="000000"/>
                <w:szCs w:val="22"/>
              </w:rPr>
            </w:pPr>
            <w:r w:rsidRPr="002911FD">
              <w:rPr>
                <w:b/>
                <w:color w:val="000000"/>
                <w:szCs w:val="22"/>
              </w:rPr>
              <w:t>Всего по контракту</w:t>
            </w:r>
          </w:p>
        </w:tc>
        <w:tc>
          <w:tcPr>
            <w:tcW w:w="1276" w:type="dxa"/>
          </w:tcPr>
          <w:p w:rsidR="005266EE" w:rsidRPr="002911FD" w:rsidRDefault="005266EE" w:rsidP="008338C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701" w:type="dxa"/>
          </w:tcPr>
          <w:p w:rsidR="005266EE" w:rsidRPr="002911FD" w:rsidRDefault="000D5583" w:rsidP="008338C8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4203</w:t>
            </w:r>
          </w:p>
        </w:tc>
        <w:tc>
          <w:tcPr>
            <w:tcW w:w="1842" w:type="dxa"/>
          </w:tcPr>
          <w:p w:rsidR="005266EE" w:rsidRPr="002911FD" w:rsidRDefault="005266EE" w:rsidP="008338C8">
            <w:pPr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1560" w:type="dxa"/>
          </w:tcPr>
          <w:p w:rsidR="005266EE" w:rsidRPr="002911FD" w:rsidRDefault="005266EE" w:rsidP="008338C8">
            <w:pPr>
              <w:jc w:val="center"/>
              <w:rPr>
                <w:b/>
                <w:color w:val="000000"/>
                <w:szCs w:val="22"/>
              </w:rPr>
            </w:pPr>
          </w:p>
        </w:tc>
      </w:tr>
    </w:tbl>
    <w:p w:rsidR="005266EE" w:rsidRDefault="005266EE" w:rsidP="005266EE">
      <w:pPr>
        <w:jc w:val="center"/>
        <w:rPr>
          <w:color w:val="000000"/>
          <w:sz w:val="22"/>
          <w:szCs w:val="22"/>
        </w:rPr>
      </w:pPr>
    </w:p>
    <w:p w:rsidR="005266EE" w:rsidRDefault="005266EE" w:rsidP="005266EE">
      <w:pPr>
        <w:jc w:val="center"/>
        <w:rPr>
          <w:color w:val="000000"/>
          <w:sz w:val="22"/>
          <w:szCs w:val="22"/>
        </w:rPr>
      </w:pPr>
    </w:p>
    <w:p w:rsidR="005266EE" w:rsidRDefault="005266EE" w:rsidP="005266EE">
      <w:pPr>
        <w:jc w:val="center"/>
        <w:rPr>
          <w:color w:val="000000"/>
          <w:sz w:val="22"/>
          <w:szCs w:val="22"/>
        </w:rPr>
      </w:pPr>
    </w:p>
    <w:p w:rsidR="005266EE" w:rsidRDefault="005266EE" w:rsidP="005266EE">
      <w:pPr>
        <w:jc w:val="center"/>
        <w:rPr>
          <w:color w:val="000000"/>
          <w:sz w:val="22"/>
          <w:szCs w:val="22"/>
        </w:rPr>
      </w:pPr>
    </w:p>
    <w:p w:rsidR="005266EE" w:rsidRPr="00740035" w:rsidRDefault="005266EE" w:rsidP="005266EE">
      <w:pPr>
        <w:jc w:val="both"/>
        <w:rPr>
          <w:sz w:val="22"/>
          <w:szCs w:val="22"/>
          <w:lang w:val="en-US"/>
        </w:rPr>
      </w:pPr>
    </w:p>
    <w:tbl>
      <w:tblPr>
        <w:tblW w:w="9828" w:type="dxa"/>
        <w:tblInd w:w="-176" w:type="dxa"/>
        <w:tblLayout w:type="fixed"/>
        <w:tblLook w:val="0000"/>
      </w:tblPr>
      <w:tblGrid>
        <w:gridCol w:w="4788"/>
        <w:gridCol w:w="5040"/>
      </w:tblGrid>
      <w:tr w:rsidR="005266EE" w:rsidRPr="0003399A" w:rsidTr="008338C8">
        <w:trPr>
          <w:trHeight w:val="2331"/>
        </w:trPr>
        <w:tc>
          <w:tcPr>
            <w:tcW w:w="4788" w:type="dxa"/>
          </w:tcPr>
          <w:p w:rsidR="005266EE" w:rsidRDefault="005266EE" w:rsidP="008338C8">
            <w:pPr>
              <w:pStyle w:val="a4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5266EE" w:rsidRDefault="005266EE" w:rsidP="008338C8">
            <w:pPr>
              <w:pStyle w:val="a4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5266EE" w:rsidRPr="00BB17EC" w:rsidRDefault="005266EE" w:rsidP="008338C8">
            <w:pPr>
              <w:pStyle w:val="a4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5266EE" w:rsidRPr="00FA3473" w:rsidRDefault="005266EE" w:rsidP="008338C8">
            <w:pPr>
              <w:pStyle w:val="a4"/>
              <w:ind w:firstLine="46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FA3473"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/__________/</w:t>
            </w: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      </w:t>
            </w:r>
          </w:p>
          <w:p w:rsidR="005266EE" w:rsidRPr="0003399A" w:rsidRDefault="005266EE" w:rsidP="008338C8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М.П.</w:t>
            </w:r>
          </w:p>
        </w:tc>
        <w:tc>
          <w:tcPr>
            <w:tcW w:w="5040" w:type="dxa"/>
          </w:tcPr>
          <w:p w:rsidR="005266EE" w:rsidRDefault="005266EE" w:rsidP="008338C8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Управление Роспотребнадзора </w:t>
            </w:r>
          </w:p>
          <w:p w:rsidR="005266EE" w:rsidRDefault="005266EE" w:rsidP="008338C8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>по Красноярскому краю</w:t>
            </w:r>
          </w:p>
          <w:p w:rsidR="005266EE" w:rsidRPr="00FA3473" w:rsidRDefault="005266EE" w:rsidP="008338C8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</w:p>
          <w:p w:rsidR="005266EE" w:rsidRPr="00FA3473" w:rsidRDefault="005266EE" w:rsidP="008338C8">
            <w:pPr>
              <w:pStyle w:val="a4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_________________ Д.В. Горяев</w:t>
            </w:r>
          </w:p>
          <w:p w:rsidR="005266EE" w:rsidRPr="0003399A" w:rsidRDefault="005266EE" w:rsidP="008338C8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М.П.</w:t>
            </w:r>
          </w:p>
        </w:tc>
      </w:tr>
    </w:tbl>
    <w:p w:rsidR="005266EE" w:rsidRPr="001B1315" w:rsidRDefault="005266EE" w:rsidP="005266EE">
      <w:pPr>
        <w:jc w:val="center"/>
        <w:rPr>
          <w:b/>
          <w:sz w:val="22"/>
          <w:szCs w:val="22"/>
        </w:rPr>
      </w:pPr>
    </w:p>
    <w:p w:rsidR="00D239F4" w:rsidRDefault="00D239F4"/>
    <w:sectPr w:rsidR="00D239F4" w:rsidSect="00DE3E4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24C1F"/>
    <w:multiLevelType w:val="multilevel"/>
    <w:tmpl w:val="02C8F8FE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66EE"/>
    <w:rsid w:val="000D5583"/>
    <w:rsid w:val="005266EE"/>
    <w:rsid w:val="007836C9"/>
    <w:rsid w:val="00B41B39"/>
    <w:rsid w:val="00D239F4"/>
    <w:rsid w:val="00EC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E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266EE"/>
    <w:pPr>
      <w:keepNext/>
      <w:jc w:val="center"/>
      <w:outlineLvl w:val="3"/>
    </w:pPr>
    <w:rPr>
      <w:b/>
      <w:bCs w:val="0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266EE"/>
    <w:rPr>
      <w:rFonts w:ascii="Times New Roman" w:eastAsia="Times New Roman" w:hAnsi="Times New Roman" w:cs="Times New Roman"/>
      <w:b/>
      <w:sz w:val="26"/>
      <w:lang w:eastAsia="ru-RU"/>
    </w:rPr>
  </w:style>
  <w:style w:type="table" w:styleId="a3">
    <w:name w:val="Table Grid"/>
    <w:basedOn w:val="a1"/>
    <w:rsid w:val="00526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Num">
    <w:name w:val="ListNum"/>
    <w:basedOn w:val="a"/>
    <w:rsid w:val="005266EE"/>
    <w:pPr>
      <w:numPr>
        <w:numId w:val="1"/>
      </w:numPr>
      <w:tabs>
        <w:tab w:val="left" w:pos="284"/>
      </w:tabs>
      <w:spacing w:before="60"/>
      <w:jc w:val="both"/>
    </w:pPr>
    <w:rPr>
      <w:bCs w:val="0"/>
      <w:sz w:val="22"/>
      <w:szCs w:val="24"/>
    </w:rPr>
  </w:style>
  <w:style w:type="paragraph" w:customStyle="1" w:styleId="1">
    <w:name w:val="Без интервала1"/>
    <w:uiPriority w:val="99"/>
    <w:qFormat/>
    <w:rsid w:val="00526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Plain Text"/>
    <w:basedOn w:val="a"/>
    <w:link w:val="a5"/>
    <w:uiPriority w:val="99"/>
    <w:rsid w:val="005266EE"/>
    <w:rPr>
      <w:rFonts w:ascii="Courier New" w:hAnsi="Courier New"/>
      <w:bCs w:val="0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5266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denisenko</cp:lastModifiedBy>
  <cp:revision>3</cp:revision>
  <dcterms:created xsi:type="dcterms:W3CDTF">2025-12-26T04:42:00Z</dcterms:created>
  <dcterms:modified xsi:type="dcterms:W3CDTF">2026-07-24T04:35:00Z</dcterms:modified>
</cp:coreProperties>
</file>