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42" w:rsidRPr="00322BDA" w:rsidRDefault="003C0EA9" w:rsidP="006A3220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ДОГОВОР</w:t>
      </w:r>
    </w:p>
    <w:p w:rsidR="00870C42" w:rsidRPr="00322BDA" w:rsidRDefault="003C0EA9" w:rsidP="008E182E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НА</w:t>
      </w:r>
      <w:r w:rsidR="004534CD" w:rsidRPr="00322BDA">
        <w:rPr>
          <w:rFonts w:ascii="Times New Roman" w:hAnsi="Times New Roman" w:cs="Times New Roman"/>
          <w:sz w:val="22"/>
        </w:rPr>
        <w:t xml:space="preserve"> ВЫПОЛНЕНИЕ РАБОТ ПО ОБРАЗОВАНИЮ ЗЕМЕЛЬНОГО УЧАСТКА ПУТЕМ </w:t>
      </w:r>
      <w:r w:rsidR="009312B5">
        <w:rPr>
          <w:rFonts w:ascii="Times New Roman" w:hAnsi="Times New Roman" w:cs="Times New Roman"/>
          <w:sz w:val="22"/>
        </w:rPr>
        <w:t>СОЕДИНЕНИЯ</w:t>
      </w:r>
      <w:r w:rsidR="004534CD" w:rsidRPr="00322BDA">
        <w:rPr>
          <w:rFonts w:ascii="Times New Roman" w:hAnsi="Times New Roman" w:cs="Times New Roman"/>
          <w:sz w:val="22"/>
        </w:rPr>
        <w:t xml:space="preserve"> И ПОСТАНОВКА НА ГОСУДАРСТВЕННЫЙ КАДАСТРОВЫЙ УЧЕТ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tbl>
      <w:tblPr>
        <w:tblW w:w="10256" w:type="dxa"/>
        <w:jc w:val="center"/>
        <w:tblCellMar>
          <w:top w:w="80" w:type="dxa"/>
          <w:left w:w="160" w:type="dxa"/>
          <w:bottom w:w="80" w:type="dxa"/>
          <w:right w:w="160" w:type="dxa"/>
        </w:tblCellMar>
        <w:tblLook w:val="0000"/>
      </w:tblPr>
      <w:tblGrid>
        <w:gridCol w:w="3877"/>
        <w:gridCol w:w="6379"/>
      </w:tblGrid>
      <w:tr w:rsidR="00870C42" w:rsidRPr="00322BDA" w:rsidTr="003C0EA9">
        <w:trPr>
          <w:jc w:val="center"/>
        </w:trPr>
        <w:tc>
          <w:tcPr>
            <w:tcW w:w="0" w:type="auto"/>
          </w:tcPr>
          <w:p w:rsidR="00870C42" w:rsidRPr="00322BDA" w:rsidRDefault="00322BDA" w:rsidP="003C0EA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322BDA">
              <w:rPr>
                <w:rFonts w:ascii="Times New Roman" w:hAnsi="Times New Roman" w:cs="Times New Roman"/>
                <w:sz w:val="22"/>
              </w:rPr>
              <w:t>п</w:t>
            </w:r>
            <w:r w:rsidR="003C0EA9" w:rsidRPr="00322BDA">
              <w:rPr>
                <w:rFonts w:ascii="Times New Roman" w:hAnsi="Times New Roman" w:cs="Times New Roman"/>
                <w:sz w:val="22"/>
              </w:rPr>
              <w:t>ос</w:t>
            </w:r>
            <w:r w:rsidR="00EE4F3F" w:rsidRPr="00322BDA">
              <w:rPr>
                <w:rFonts w:ascii="Times New Roman" w:hAnsi="Times New Roman" w:cs="Times New Roman"/>
                <w:sz w:val="22"/>
              </w:rPr>
              <w:t>.</w:t>
            </w:r>
            <w:r w:rsidR="003C0EA9" w:rsidRPr="00322BDA">
              <w:rPr>
                <w:rFonts w:ascii="Times New Roman" w:hAnsi="Times New Roman" w:cs="Times New Roman"/>
                <w:sz w:val="22"/>
              </w:rPr>
              <w:t>Восточный</w:t>
            </w:r>
          </w:p>
        </w:tc>
        <w:tc>
          <w:tcPr>
            <w:tcW w:w="0" w:type="auto"/>
          </w:tcPr>
          <w:p w:rsidR="00870C42" w:rsidRPr="00322BDA" w:rsidRDefault="004534CD" w:rsidP="00F2312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22BDA">
              <w:rPr>
                <w:rFonts w:ascii="Times New Roman" w:hAnsi="Times New Roman" w:cs="Times New Roman"/>
                <w:sz w:val="22"/>
              </w:rPr>
              <w:t>«__»____________20</w:t>
            </w:r>
            <w:r w:rsidR="006A3220" w:rsidRPr="00322BDA">
              <w:rPr>
                <w:rFonts w:ascii="Times New Roman" w:hAnsi="Times New Roman" w:cs="Times New Roman"/>
                <w:sz w:val="22"/>
              </w:rPr>
              <w:t>2</w:t>
            </w:r>
            <w:r w:rsidR="00F2312F">
              <w:rPr>
                <w:rFonts w:ascii="Times New Roman" w:hAnsi="Times New Roman" w:cs="Times New Roman"/>
                <w:sz w:val="22"/>
              </w:rPr>
              <w:t>6</w:t>
            </w:r>
            <w:r w:rsidRPr="00322BDA">
              <w:rPr>
                <w:rFonts w:ascii="Times New Roman" w:hAnsi="Times New Roman" w:cs="Times New Roman"/>
                <w:sz w:val="22"/>
              </w:rPr>
              <w:t> год</w:t>
            </w:r>
          </w:p>
        </w:tc>
      </w:tr>
    </w:tbl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p w:rsidR="003C0EA9" w:rsidRPr="00322BDA" w:rsidRDefault="003C0EA9" w:rsidP="003C0EA9">
      <w:pPr>
        <w:pStyle w:val="a4"/>
        <w:ind w:firstLine="709"/>
        <w:jc w:val="both"/>
        <w:rPr>
          <w:sz w:val="22"/>
          <w:szCs w:val="22"/>
        </w:rPr>
      </w:pPr>
      <w:r w:rsidRPr="00322BDA">
        <w:rPr>
          <w:sz w:val="22"/>
          <w:szCs w:val="22"/>
        </w:rPr>
        <w:t>Федеральное казенное учреждение Колония поселение № 45 Главного управления федеральной службы исполнения наказаний по Свердловской области от имени Российской Федерации (ФКУ КП-45 ГУФСИН России по Свердловской области</w:t>
      </w:r>
      <w:r w:rsidR="008E182E" w:rsidRPr="00322BDA">
        <w:rPr>
          <w:sz w:val="22"/>
          <w:szCs w:val="22"/>
        </w:rPr>
        <w:t>),</w:t>
      </w:r>
      <w:r w:rsidR="00A156E7" w:rsidRPr="00322BDA">
        <w:rPr>
          <w:sz w:val="22"/>
          <w:szCs w:val="22"/>
        </w:rPr>
        <w:t xml:space="preserve"> именуемое в дальнейшем «Заказчик»</w:t>
      </w:r>
      <w:r w:rsidR="008E182E" w:rsidRPr="00322BDA">
        <w:rPr>
          <w:sz w:val="22"/>
          <w:szCs w:val="22"/>
        </w:rPr>
        <w:t>,</w:t>
      </w:r>
      <w:r w:rsidR="00A156E7" w:rsidRPr="00322BDA">
        <w:rPr>
          <w:sz w:val="22"/>
          <w:szCs w:val="22"/>
        </w:rPr>
        <w:t xml:space="preserve"> в</w:t>
      </w:r>
      <w:r w:rsidR="00EE4F3F" w:rsidRPr="00322BDA">
        <w:rPr>
          <w:sz w:val="22"/>
          <w:szCs w:val="22"/>
        </w:rPr>
        <w:t xml:space="preserve"> </w:t>
      </w:r>
      <w:r w:rsidRPr="00322BDA">
        <w:rPr>
          <w:sz w:val="22"/>
          <w:szCs w:val="22"/>
        </w:rPr>
        <w:t xml:space="preserve">лице </w:t>
      </w:r>
      <w:r w:rsidR="00EE4F3F" w:rsidRPr="00322BDA">
        <w:rPr>
          <w:sz w:val="22"/>
          <w:szCs w:val="22"/>
        </w:rPr>
        <w:t xml:space="preserve">врио </w:t>
      </w:r>
      <w:r w:rsidRPr="00322BDA">
        <w:rPr>
          <w:sz w:val="22"/>
          <w:szCs w:val="22"/>
        </w:rPr>
        <w:t xml:space="preserve">начальника </w:t>
      </w:r>
      <w:r w:rsidR="009312B5">
        <w:rPr>
          <w:sz w:val="22"/>
          <w:szCs w:val="22"/>
        </w:rPr>
        <w:t>Яковлева Андрея Яковлевича</w:t>
      </w:r>
      <w:r w:rsidRPr="00322BDA">
        <w:rPr>
          <w:sz w:val="22"/>
          <w:szCs w:val="22"/>
        </w:rPr>
        <w:t xml:space="preserve">, действующего на основании </w:t>
      </w:r>
      <w:r w:rsidR="00EE4F3F" w:rsidRPr="00322BDA">
        <w:rPr>
          <w:sz w:val="22"/>
          <w:szCs w:val="22"/>
        </w:rPr>
        <w:t xml:space="preserve">приказа от </w:t>
      </w:r>
      <w:r w:rsidR="009312B5">
        <w:rPr>
          <w:sz w:val="22"/>
          <w:szCs w:val="22"/>
        </w:rPr>
        <w:t>17</w:t>
      </w:r>
      <w:r w:rsidR="00EE4F3F" w:rsidRPr="00322BDA">
        <w:rPr>
          <w:sz w:val="22"/>
          <w:szCs w:val="22"/>
        </w:rPr>
        <w:t>.0</w:t>
      </w:r>
      <w:r w:rsidR="009312B5">
        <w:rPr>
          <w:sz w:val="22"/>
          <w:szCs w:val="22"/>
        </w:rPr>
        <w:t>7</w:t>
      </w:r>
      <w:r w:rsidR="00EE4F3F" w:rsidRPr="00322BDA">
        <w:rPr>
          <w:sz w:val="22"/>
          <w:szCs w:val="22"/>
        </w:rPr>
        <w:t>.202</w:t>
      </w:r>
      <w:r w:rsidR="009312B5">
        <w:rPr>
          <w:sz w:val="22"/>
          <w:szCs w:val="22"/>
        </w:rPr>
        <w:t>6 № 302</w:t>
      </w:r>
      <w:r w:rsidR="00EE4F3F" w:rsidRPr="00322BDA">
        <w:rPr>
          <w:sz w:val="22"/>
          <w:szCs w:val="22"/>
        </w:rPr>
        <w:t xml:space="preserve">-к и </w:t>
      </w:r>
      <w:r w:rsidRPr="00322BDA">
        <w:rPr>
          <w:sz w:val="22"/>
          <w:szCs w:val="22"/>
        </w:rPr>
        <w:t>Устава</w:t>
      </w:r>
      <w:r w:rsidR="00A156E7" w:rsidRPr="00322BDA">
        <w:rPr>
          <w:sz w:val="22"/>
          <w:szCs w:val="22"/>
        </w:rPr>
        <w:t xml:space="preserve"> с одной стороны, и ______________, именуемое в дальнейшем «Подрядчик», в лице</w:t>
      </w:r>
      <w:r w:rsidR="00F2312F">
        <w:rPr>
          <w:sz w:val="22"/>
          <w:szCs w:val="22"/>
        </w:rPr>
        <w:t xml:space="preserve"> </w:t>
      </w:r>
      <w:r w:rsidR="00A156E7" w:rsidRPr="00322BDA">
        <w:rPr>
          <w:sz w:val="22"/>
          <w:szCs w:val="22"/>
        </w:rPr>
        <w:t>________________, действующего на основании ____________________, с другой стороны</w:t>
      </w:r>
      <w:r w:rsidR="004534CD" w:rsidRPr="00322BDA">
        <w:rPr>
          <w:sz w:val="22"/>
          <w:szCs w:val="22"/>
        </w:rPr>
        <w:t xml:space="preserve"> с другой стороны, совместно по тексту именуемые «Стороны»,</w:t>
      </w:r>
      <w:r w:rsidR="00EE4F3F" w:rsidRPr="00322BDA">
        <w:rPr>
          <w:sz w:val="22"/>
          <w:szCs w:val="22"/>
        </w:rPr>
        <w:t xml:space="preserve"> </w:t>
      </w:r>
      <w:r w:rsidRPr="00322BDA">
        <w:rPr>
          <w:sz w:val="22"/>
          <w:szCs w:val="22"/>
        </w:rPr>
        <w:t>на основании п.4 ч.1 ст. 93 в соответствии с Федеральным законом  от 05.04.2013 № 44-ФЗ «О договорной системе в сфере закупок товаров, работ, услуг для обеспечения государственных и муниципальных нужд»,</w:t>
      </w:r>
      <w:r w:rsidRPr="00322BDA">
        <w:rPr>
          <w:color w:val="000000"/>
          <w:sz w:val="22"/>
          <w:szCs w:val="22"/>
        </w:rPr>
        <w:t>заключили настоящий Договор (далее – Договор) о нижеследующем:</w:t>
      </w:r>
    </w:p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p w:rsidR="00870C42" w:rsidRPr="00322BDA" w:rsidRDefault="004534CD" w:rsidP="003C0EA9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1. ПРЕДМЕТ </w:t>
      </w:r>
      <w:r w:rsidR="003C0EA9" w:rsidRPr="00322BDA">
        <w:rPr>
          <w:rFonts w:ascii="Times New Roman" w:hAnsi="Times New Roman" w:cs="Times New Roman"/>
          <w:sz w:val="22"/>
        </w:rPr>
        <w:t>ДОГОВОРА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1.1. Предмет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8E182E" w:rsidRPr="00322BDA">
        <w:rPr>
          <w:rFonts w:ascii="Times New Roman" w:hAnsi="Times New Roman" w:cs="Times New Roman"/>
          <w:sz w:val="22"/>
        </w:rPr>
        <w:t xml:space="preserve">а: </w:t>
      </w:r>
      <w:r w:rsidR="00B662EF" w:rsidRPr="00322BDA">
        <w:rPr>
          <w:rFonts w:ascii="Times New Roman" w:hAnsi="Times New Roman" w:cs="Times New Roman"/>
          <w:b/>
          <w:bCs/>
          <w:sz w:val="22"/>
        </w:rPr>
        <w:t xml:space="preserve">Выполнение кадастровых работ по </w:t>
      </w:r>
      <w:r w:rsidR="009312B5">
        <w:rPr>
          <w:rFonts w:ascii="Times New Roman" w:hAnsi="Times New Roman" w:cs="Times New Roman"/>
          <w:b/>
          <w:bCs/>
          <w:sz w:val="22"/>
        </w:rPr>
        <w:t>соединению</w:t>
      </w:r>
      <w:r w:rsidR="00B662EF" w:rsidRPr="00322BDA">
        <w:rPr>
          <w:rFonts w:ascii="Times New Roman" w:hAnsi="Times New Roman" w:cs="Times New Roman"/>
          <w:b/>
          <w:bCs/>
          <w:sz w:val="22"/>
        </w:rPr>
        <w:t xml:space="preserve"> земельн</w:t>
      </w:r>
      <w:r w:rsidR="009312B5">
        <w:rPr>
          <w:rFonts w:ascii="Times New Roman" w:hAnsi="Times New Roman" w:cs="Times New Roman"/>
          <w:b/>
          <w:bCs/>
          <w:sz w:val="22"/>
        </w:rPr>
        <w:t>ых</w:t>
      </w:r>
      <w:r w:rsidR="00B662EF" w:rsidRPr="00322BDA">
        <w:rPr>
          <w:rFonts w:ascii="Times New Roman" w:hAnsi="Times New Roman" w:cs="Times New Roman"/>
          <w:b/>
          <w:bCs/>
          <w:sz w:val="22"/>
        </w:rPr>
        <w:t xml:space="preserve"> участк</w:t>
      </w:r>
      <w:r w:rsidR="009312B5">
        <w:rPr>
          <w:rFonts w:ascii="Times New Roman" w:hAnsi="Times New Roman" w:cs="Times New Roman"/>
          <w:b/>
          <w:bCs/>
          <w:sz w:val="22"/>
        </w:rPr>
        <w:t>ов</w:t>
      </w:r>
      <w:r w:rsidR="00B662EF" w:rsidRPr="00322BDA">
        <w:rPr>
          <w:rFonts w:ascii="Times New Roman" w:hAnsi="Times New Roman" w:cs="Times New Roman"/>
          <w:b/>
          <w:bCs/>
          <w:sz w:val="22"/>
        </w:rPr>
        <w:t xml:space="preserve"> с сохранением исходного земельного участка в изменённых </w:t>
      </w:r>
      <w:r w:rsidR="008E182E" w:rsidRPr="00322BDA">
        <w:rPr>
          <w:rFonts w:ascii="Times New Roman" w:hAnsi="Times New Roman" w:cs="Times New Roman"/>
          <w:b/>
          <w:bCs/>
          <w:sz w:val="22"/>
        </w:rPr>
        <w:t>границах</w:t>
      </w:r>
      <w:r w:rsidRPr="00322BDA">
        <w:rPr>
          <w:rFonts w:ascii="Times New Roman" w:hAnsi="Times New Roman" w:cs="Times New Roman"/>
          <w:b/>
          <w:bCs/>
          <w:sz w:val="22"/>
        </w:rPr>
        <w:t>(далее - работа).</w:t>
      </w:r>
      <w:r w:rsidRPr="00322BDA">
        <w:rPr>
          <w:rFonts w:ascii="Times New Roman" w:hAnsi="Times New Roman" w:cs="Times New Roman"/>
          <w:sz w:val="22"/>
        </w:rPr>
        <w:t>            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1.2. Подрядчик обязуется выполнить работу, а Заказчик обязуется принять и оплатить результат выполненных работ на условиях и в порядке, установленных настоящим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1.3. Объем работ, требования к качеству, порядку выполнения работ определяются Техническим заданием (Приложение № 1 к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у), иными приложениями к настоящему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у, являющимися неотъемлемой частью настоящего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1.4. Срок начала выполнения работ: </w:t>
      </w:r>
      <w:r w:rsidR="008E182E" w:rsidRPr="00322BDA">
        <w:rPr>
          <w:rFonts w:ascii="Times New Roman" w:hAnsi="Times New Roman" w:cs="Times New Roman"/>
          <w:sz w:val="22"/>
        </w:rPr>
        <w:t>с</w:t>
      </w:r>
      <w:r w:rsidRPr="00322BDA">
        <w:rPr>
          <w:rFonts w:ascii="Times New Roman" w:hAnsi="Times New Roman" w:cs="Times New Roman"/>
          <w:sz w:val="22"/>
        </w:rPr>
        <w:t xml:space="preserve"> даты заключения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6A3220" w:rsidRPr="00322BDA">
        <w:rPr>
          <w:rFonts w:ascii="Times New Roman" w:hAnsi="Times New Roman" w:cs="Times New Roman"/>
          <w:sz w:val="22"/>
        </w:rPr>
        <w:t>а</w:t>
      </w:r>
      <w:r w:rsidRPr="00322BDA">
        <w:rPr>
          <w:rFonts w:ascii="Times New Roman" w:hAnsi="Times New Roman" w:cs="Times New Roman"/>
          <w:sz w:val="22"/>
        </w:rPr>
        <w:t>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1.5. Срок окончания выполнения работ: </w:t>
      </w:r>
      <w:r w:rsidR="009E7AA7">
        <w:rPr>
          <w:rFonts w:ascii="Times New Roman" w:hAnsi="Times New Roman" w:cs="Times New Roman"/>
          <w:sz w:val="22"/>
        </w:rPr>
        <w:t>30 календарный дней, с момента заключения Договора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1.6. Место выполнения работ:   В соответствии с Техническим заданием</w:t>
      </w:r>
    </w:p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p w:rsidR="00870C42" w:rsidRPr="00322BDA" w:rsidRDefault="004534CD" w:rsidP="003C0EA9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2. 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А, ПОРЯДОК И СРОКИ ОПЛАТЫ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2.1. 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составляет________________</w:t>
      </w:r>
      <w:r w:rsidR="006A3220" w:rsidRPr="00322BDA">
        <w:rPr>
          <w:rFonts w:ascii="Times New Roman" w:hAnsi="Times New Roman" w:cs="Times New Roman"/>
          <w:sz w:val="22"/>
        </w:rPr>
        <w:t>_ рублей</w:t>
      </w:r>
      <w:r w:rsidRPr="00322BDA">
        <w:rPr>
          <w:rFonts w:ascii="Times New Roman" w:hAnsi="Times New Roman" w:cs="Times New Roman"/>
          <w:sz w:val="22"/>
        </w:rPr>
        <w:t xml:space="preserve"> ___ копеек, в том числе НДС _____ (____) рублей ___ копеек/НДС не облагается в соответствии с законодательством Российской Федерации о налогах и сборах.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2.2. 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является твердой и определяется на весь срок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а, за исключением случаев, предусмотренных Законом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ной системе. 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2.4. 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(цена единицы работы) включает в себя все расходы Подрядчика, возникшие у него в ходе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в соответствии с Техническим заданием в полном объеме, а также расходы на перевозку, страхование, уплату налогов, пошлин, иных сборов и других обязательных платежей Подрядчика.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 2.5. Аванс не предусмотрен. 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2.6. Заказчик производит оплату по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у (этапу при поэтапном исполнении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а) безналичным расчетом путем перечисления денежных средств на сч</w:t>
      </w:r>
      <w:r w:rsidR="00A156E7" w:rsidRPr="00322BDA">
        <w:rPr>
          <w:rFonts w:ascii="Times New Roman" w:hAnsi="Times New Roman" w:cs="Times New Roman"/>
          <w:sz w:val="22"/>
        </w:rPr>
        <w:t xml:space="preserve">ет Подрядчика в срок не </w:t>
      </w:r>
      <w:r w:rsidR="008E182E" w:rsidRPr="00322BDA">
        <w:rPr>
          <w:rFonts w:ascii="Times New Roman" w:hAnsi="Times New Roman" w:cs="Times New Roman"/>
          <w:sz w:val="22"/>
        </w:rPr>
        <w:t>более 10</w:t>
      </w:r>
      <w:r w:rsidRPr="00322BDA">
        <w:rPr>
          <w:rFonts w:ascii="Times New Roman" w:hAnsi="Times New Roman" w:cs="Times New Roman"/>
          <w:sz w:val="22"/>
        </w:rPr>
        <w:t xml:space="preserve"> рабочих дней с даты подписания Заказчиком документа о приемке. 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2.7. Днем исполнения Заказчиком своих обязательств по оплате выполненных работ считается день списания денежных средств со счета Заказчика.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2.8. В случае, предусмотренном пунктом 9 части 3 статьи 49 Закона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ной системе, определяется размер платы, подлежащей внесению участником закупки за заключение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а. При этом такой размер указывается в соответствии с Законом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ной системе в качестве цены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а, положения настоящего раздела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об оплате не применяются. </w:t>
      </w:r>
    </w:p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p w:rsidR="00870C42" w:rsidRPr="00322BDA" w:rsidRDefault="004534CD" w:rsidP="00A156E7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3. ПОРЯДОК И СРОКИ ПРИЕМКИ</w:t>
      </w:r>
    </w:p>
    <w:p w:rsidR="00870C42" w:rsidRPr="00322BDA" w:rsidRDefault="004534CD" w:rsidP="00322BDA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3.1. Стороны из числа своих работников определяют ответственных лиц, осуществляющих взаимодействие между Сторонами.</w:t>
      </w:r>
    </w:p>
    <w:p w:rsidR="00870C42" w:rsidRPr="00322BDA" w:rsidRDefault="00A156E7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lastRenderedPageBreak/>
        <w:t>3.2</w:t>
      </w:r>
      <w:r w:rsidR="004534CD" w:rsidRPr="00322BDA">
        <w:rPr>
          <w:rFonts w:ascii="Times New Roman" w:hAnsi="Times New Roman" w:cs="Times New Roman"/>
          <w:sz w:val="22"/>
        </w:rPr>
        <w:t xml:space="preserve">. Приемка результатов отдельного этапа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 xml:space="preserve">а (при поэтапном исполнении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 xml:space="preserve">а), а также выполненной работы осуществляется в порядке и в сроки, которые установлены настоящим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>ом</w:t>
      </w:r>
      <w:r w:rsidR="00322BDA" w:rsidRPr="00322BDA">
        <w:rPr>
          <w:rFonts w:ascii="Times New Roman" w:hAnsi="Times New Roman" w:cs="Times New Roman"/>
          <w:sz w:val="22"/>
        </w:rPr>
        <w:t>.</w:t>
      </w:r>
    </w:p>
    <w:p w:rsidR="00870C42" w:rsidRPr="00322BDA" w:rsidRDefault="00A156E7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3.3</w:t>
      </w:r>
      <w:r w:rsidR="004534CD" w:rsidRPr="00322BDA">
        <w:rPr>
          <w:rFonts w:ascii="Times New Roman" w:hAnsi="Times New Roman" w:cs="Times New Roman"/>
          <w:sz w:val="22"/>
        </w:rPr>
        <w:t xml:space="preserve">. 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отдельного этапа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 xml:space="preserve">а (при поэтапном исполнении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>а) либо выполненной работы Заказчик, приемочная комиссия учитывают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EE4F3F" w:rsidRPr="00322BDA" w:rsidRDefault="00322BDA" w:rsidP="00EE4F3F">
      <w:pPr>
        <w:widowControl w:val="0"/>
        <w:ind w:firstLine="720"/>
        <w:jc w:val="both"/>
        <w:rPr>
          <w:rFonts w:ascii="Times New Roman" w:eastAsia="Courier New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3.4.</w:t>
      </w:r>
      <w:r w:rsidR="00EE4F3F" w:rsidRPr="00322BDA">
        <w:rPr>
          <w:rFonts w:ascii="Times New Roman" w:eastAsia="Courier New" w:hAnsi="Times New Roman" w:cs="Times New Roman"/>
          <w:sz w:val="22"/>
        </w:rPr>
        <w:t xml:space="preserve"> Выполнение услуг в соответствии с Техническим заданием и оформляется Актом оказанных услуг. </w:t>
      </w:r>
    </w:p>
    <w:p w:rsidR="00EE4F3F" w:rsidRPr="00322BDA" w:rsidRDefault="00322BDA" w:rsidP="00EE4F3F">
      <w:pPr>
        <w:widowControl w:val="0"/>
        <w:ind w:firstLine="720"/>
        <w:jc w:val="both"/>
        <w:rPr>
          <w:rFonts w:ascii="Times New Roman" w:eastAsia="Courier New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3.5</w:t>
      </w:r>
      <w:r w:rsidR="00EE4F3F" w:rsidRPr="00322BDA">
        <w:rPr>
          <w:rFonts w:ascii="Times New Roman" w:eastAsia="Courier New" w:hAnsi="Times New Roman" w:cs="Times New Roman"/>
          <w:sz w:val="22"/>
        </w:rPr>
        <w:t xml:space="preserve">.  </w:t>
      </w:r>
      <w:r w:rsidRPr="00322BDA">
        <w:rPr>
          <w:rFonts w:ascii="Times New Roman" w:hAnsi="Times New Roman" w:cs="Times New Roman"/>
          <w:sz w:val="22"/>
        </w:rPr>
        <w:t>З</w:t>
      </w:r>
      <w:r w:rsidR="00EE4F3F" w:rsidRPr="00322BDA">
        <w:rPr>
          <w:rFonts w:ascii="Times New Roman" w:eastAsia="Courier New" w:hAnsi="Times New Roman" w:cs="Times New Roman"/>
          <w:sz w:val="22"/>
        </w:rPr>
        <w:t>аказчик в течение 2 (двух) рабочих дней со дня получения Акта оказанных услуг обязан рассмотреть его и при отсутствии замечаний к выполненной услуге направить Исполнителю 1 (Один) экземпляр подписанного Акта оказанных услуг.</w:t>
      </w:r>
    </w:p>
    <w:p w:rsidR="00EE4F3F" w:rsidRPr="00322BDA" w:rsidRDefault="00322BDA" w:rsidP="00EE4F3F">
      <w:pPr>
        <w:widowControl w:val="0"/>
        <w:ind w:firstLine="720"/>
        <w:jc w:val="both"/>
        <w:rPr>
          <w:rFonts w:ascii="Times New Roman" w:eastAsia="Courier New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3.6</w:t>
      </w:r>
      <w:r w:rsidR="00EE4F3F" w:rsidRPr="00322BDA">
        <w:rPr>
          <w:rFonts w:ascii="Times New Roman" w:eastAsia="Courier New" w:hAnsi="Times New Roman" w:cs="Times New Roman"/>
          <w:sz w:val="22"/>
        </w:rPr>
        <w:t xml:space="preserve">. При наличии у </w:t>
      </w:r>
      <w:r w:rsidRPr="00322BDA">
        <w:rPr>
          <w:rFonts w:ascii="Times New Roman" w:hAnsi="Times New Roman" w:cs="Times New Roman"/>
          <w:sz w:val="22"/>
        </w:rPr>
        <w:t>З</w:t>
      </w:r>
      <w:r w:rsidR="00EE4F3F" w:rsidRPr="00322BDA">
        <w:rPr>
          <w:rFonts w:ascii="Times New Roman" w:eastAsia="Courier New" w:hAnsi="Times New Roman" w:cs="Times New Roman"/>
          <w:sz w:val="22"/>
        </w:rPr>
        <w:t xml:space="preserve">аказчика замечаний к выполненной Исполнителем услуге, предъявленных в рамках, определенных условиями  </w:t>
      </w:r>
      <w:r w:rsidRPr="00322BDA">
        <w:rPr>
          <w:rFonts w:ascii="Times New Roman" w:hAnsi="Times New Roman" w:cs="Times New Roman"/>
          <w:sz w:val="22"/>
        </w:rPr>
        <w:t>Договора</w:t>
      </w:r>
      <w:r w:rsidR="00EE4F3F" w:rsidRPr="00322BDA">
        <w:rPr>
          <w:rFonts w:ascii="Times New Roman" w:eastAsia="Courier New" w:hAnsi="Times New Roman" w:cs="Times New Roman"/>
          <w:sz w:val="22"/>
        </w:rPr>
        <w:t xml:space="preserve">, </w:t>
      </w:r>
      <w:r w:rsidRPr="00322BDA">
        <w:rPr>
          <w:rFonts w:ascii="Times New Roman" w:hAnsi="Times New Roman" w:cs="Times New Roman"/>
          <w:sz w:val="22"/>
        </w:rPr>
        <w:t>З</w:t>
      </w:r>
      <w:r w:rsidR="00EE4F3F" w:rsidRPr="00322BDA">
        <w:rPr>
          <w:rFonts w:ascii="Times New Roman" w:eastAsia="Courier New" w:hAnsi="Times New Roman" w:cs="Times New Roman"/>
          <w:sz w:val="22"/>
        </w:rPr>
        <w:t xml:space="preserve">аказчик направляет Исполнителю мотивированный отказ от приемки услуги. В этом случае сторонами оформляется двусторонний протокол с изложением замечаний и сроков их устранения. Претензии, предъявленные </w:t>
      </w:r>
      <w:r w:rsidRPr="00322BDA">
        <w:rPr>
          <w:rFonts w:ascii="Times New Roman" w:hAnsi="Times New Roman" w:cs="Times New Roman"/>
          <w:sz w:val="22"/>
        </w:rPr>
        <w:t>З</w:t>
      </w:r>
      <w:r w:rsidR="00EE4F3F" w:rsidRPr="00322BDA">
        <w:rPr>
          <w:rFonts w:ascii="Times New Roman" w:eastAsia="Courier New" w:hAnsi="Times New Roman" w:cs="Times New Roman"/>
          <w:sz w:val="22"/>
        </w:rPr>
        <w:t xml:space="preserve">аказчиком в рамках, определенных условиями настоящего </w:t>
      </w:r>
      <w:r w:rsidRPr="00322BDA">
        <w:rPr>
          <w:rFonts w:ascii="Times New Roman" w:hAnsi="Times New Roman" w:cs="Times New Roman"/>
          <w:sz w:val="22"/>
        </w:rPr>
        <w:t>Договор</w:t>
      </w:r>
      <w:r w:rsidR="00EE4F3F" w:rsidRPr="00322BDA">
        <w:rPr>
          <w:rFonts w:ascii="Times New Roman" w:eastAsia="Courier New" w:hAnsi="Times New Roman" w:cs="Times New Roman"/>
          <w:sz w:val="22"/>
        </w:rPr>
        <w:t>а, удовлетворяются Исполнителем без дополнительной оплаты</w:t>
      </w:r>
    </w:p>
    <w:p w:rsidR="00870C42" w:rsidRPr="00322BDA" w:rsidRDefault="00A156E7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3.</w:t>
      </w:r>
      <w:r w:rsidR="00322BDA" w:rsidRPr="00322BDA">
        <w:rPr>
          <w:rFonts w:ascii="Times New Roman" w:hAnsi="Times New Roman" w:cs="Times New Roman"/>
          <w:sz w:val="22"/>
        </w:rPr>
        <w:t>7</w:t>
      </w:r>
      <w:r w:rsidR="004534CD" w:rsidRPr="00322BDA">
        <w:rPr>
          <w:rFonts w:ascii="Times New Roman" w:hAnsi="Times New Roman" w:cs="Times New Roman"/>
          <w:sz w:val="22"/>
        </w:rPr>
        <w:t xml:space="preserve">. Заказчик вправе не отказывать в приемке результатов отдельного этапа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 xml:space="preserve">а (при поэтапном исполнении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 xml:space="preserve">а) либо выполненной работы в случае выявления несоответствия этих результатов либо этих работ условиям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>а, если выявленное несоответствие не препятствует приемке и устранено Подрядчиком.</w:t>
      </w:r>
    </w:p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p w:rsidR="00870C42" w:rsidRPr="00322BDA" w:rsidRDefault="004534CD" w:rsidP="00A156E7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 ПРАВА И ОБЯЗАННОСТИ СТОРОН</w:t>
      </w:r>
    </w:p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4.1. Заказчик вправе: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4.1.1. Требовать от Подрядчика надлежащего исполнения обязательств в соответствии с настоящим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ом, в том числе своевременного устранения выявленных недостатков.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4.1.2. Осуществлять контроль за объемом, качеством и сроками выполнения работ.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4.1.3. Проводить в любое время проверку и контроль выполнения работ без вмешательства в оперативно-хозяйственную деятельность.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4.1.4. Требовать от Подрядчика своевременного устранения недостатков, выявленных в ходе приемки выполненных работ (ее результатов), в течение гарантийного срока (при его установлении в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е).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4.1.5. Привлекать экспертов, экспертные организации для проведения экспертизы выполненных работ (ее результата).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4.1.6. Отказаться от приемки и оплаты работ, не соответствующих условиям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4.1.7. Принять решение об одностороннем отказе от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в соответствии с гражданским законодательством.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4.1.8. До принятия решения об одностороннем отказе от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провести экспертизу выполненных работ (ее результатов) с привлечением экспертов, экспертных организаций.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4.1.9. Требовать от Подрядчика предоставления отчетности о ходе и состоянии выполняемых работ на основании письменного запроса Заказчика.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4.2. Заказчик обязан: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4.2.1. Осуществлять приемку выполненных работ (ее результатов) в соответствии с настоящим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4.2.2. Оплачивать принятые работы по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у в соответствии с настоящим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4.2.3. Требовать уплаты неустоек (штрафов, пеней) в соответствии с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4.3. Подрядчик вправе: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4.3.1. Требовать своевременной приемки Заказчиком выполненных работ (ее результата) по настоящему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у.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4.3.2. Требовать своевременной оплаты принятых Заказчиком работ.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4.3.3. Требовать от Заказчика необходимые сведения и документы, снимать копии предоставленных Заказчиком документов в целях исполнения обязательств по настоящему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у.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4.3.4. Требовать от Заказчика обеспечения доступа на объект недвижимости, в отношении которого выполняются кадастровые работы.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lastRenderedPageBreak/>
        <w:t xml:space="preserve">4.3.5. Получать от Заказчика содействие при выполнении работ в соответствии с условиями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а, в том числе запрашивать у Заказчика разъяснения и уточнения относительно проведения работ.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 Подрядчик обязан: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4.4.1. Своевременно и надлежащим образом выполнить работы и представить Заказчику результаты выполнения работы, предусмотренные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документы, предусмотренные настоящим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в том числе документ о приемке, в порядке и сроки, установленные настоящим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4.4.2. Предоставлять Заказчику по его требованию в сроки, указанные в таком требовании, документы, относящиеся к предмету настоящего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4.4.3. 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4.4.4. Представить Заказчику сведения об изменении своих реквизитов, адреса местонахождения в срок не позднее 5 (пяти) рабочих дней со дня соответствующего изменения.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4.4.5. Обеспечить за свой счет устранение выявленных недостатков работ в течение 10 (десяти)рабочих дней с даты получения соответствующего требования (претензии) Заказчика.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4.4.6. В случае выполнения работ, требующих специальных разрешений, обладать необходимыми разрешительными документами либо привлечь к выполнению таких работ субподрядчика, обладающего необходимыми разрешительными документами, если условиями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предусмотрена возможность привлечения к выполнению работ субподрядчика;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4.4.7. Обеспечить выполнение работ кадастровым инженером в соответствии со статьей 29 Федерального закона от 24 июля 2007 г. № 221-ФЗ «О кадастровой деятельности».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4.4.8. Соблюдать требования Федерального закона от 24 июля 2007 г. № 221-ФЗ «О кадастровой деятельности», Федерального закона от 13 июля 2015 г. № 218-ФЗ «О государственной регистрации недвижимости», других федеральных законов и иных нормативных правовых актов Российской Федерации в области кадастровых отношений.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4.4.9. Не разглашать информацию, в отношении которой установлено требование об обеспечении ее конфиденциальности и которая получена от Заказчика в ходе выполнения кадастровых работ, за исключением случаев, предусмотренных федеральными законами.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4.4.10. Подготовить и передать Заказчику межевой план 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4.4.11. Устранить недостатки </w:t>
      </w:r>
      <w:r w:rsidR="008E182E" w:rsidRPr="00322BDA">
        <w:rPr>
          <w:rFonts w:ascii="Times New Roman" w:hAnsi="Times New Roman" w:cs="Times New Roman"/>
          <w:sz w:val="22"/>
        </w:rPr>
        <w:t>в межевомплане,</w:t>
      </w:r>
      <w:r w:rsidRPr="00322BDA">
        <w:rPr>
          <w:rFonts w:ascii="Times New Roman" w:hAnsi="Times New Roman" w:cs="Times New Roman"/>
          <w:sz w:val="22"/>
        </w:rPr>
        <w:t xml:space="preserve"> подготовленном в результате выполнения кадастровых работ, допущенные по вине Подрядчика.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4.4.12. Кадастровый инженер помещает в электронное хранилище, создание и ведение которого предусматривается Федеральным законом от 13 июля 2015 г. № 218-ФЗ «О государственной регистрации недвижимости» подготовленного им  межевого плана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4.4.13. Кадастровый инженер по требованию Заказчика предоставляет результат предварительной автоматизированной проверки межевого плана  посредством электронного сервиса «Личный кабинет кадастрового инженера», создание и ведение которого предусматривается Федеральным законом от 13 июля 2015 г. № 218-ФЗ «О государственной регистрации недвижимости».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4.4.14. Предоставлять информацию о всех субподрядчиках, заключивших договор или договоры с Подрядчиком, а также копию заключенного договора (договоров). Указанная информация и копия договора (договоров) предоставляется Заказчику Подрядчиком в течение десяти дней с момента заключения им договора (договоров) с субподрядчиком.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4534CD" w:rsidP="00A156E7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5. ОТВЕТСТВЕННОСТЬ СТОРОН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5.1. За неисполнение или ненадлежащее исполнение своих обязательств, установленных настоящим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ом, Заказчик и Подрядчик несут ответственность в соответствии с действующим законодательством Российской Федерации.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5.2. В случае просрочки исполнения Заказчиком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Подрядчик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начиная со дня, следующего после дня истечения установленного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5.3. За каждый факт неисполнения Заказчиком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за исключением просрочки исполнения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ом, размер штрафа устанавливается в следующем порядке: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lastRenderedPageBreak/>
        <w:t xml:space="preserve">а) 1000 рублей,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не превышает 3 млн. рублей (включительно);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б) 5000 рублей,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составляет от 3 млн. рублей до 50 млн. рублей (включительно)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в) 10000 рублей,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составляет от 50 млн. рублей до 100 млн. рублей (включительно);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г) 100000 рублей,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превышает 100 млн. рублей.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5.4. В случае просрочки исполнения Подрядчиком обязательств (в том числе гарантийного обязательства),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Заказчик направляет Подрядчику требование об уплате неустоек (штрафов, пеней). Пеня начисляется за каждый день просрочки исполнения Подрядчиком обязательства, предусмотренного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начиная со дня, следующего после дня истечения установленного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 срока исполнения обязательства, и устанавливается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(отдельного этапа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а), уменьшенной на сумму, пропорциональную объему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 (соответствующим отдельным этапом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5.5. За каждый факт неисполнения или ненадлежащего исполнения Подрядчиком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заключенным по результатам определения Подрядчика в соответствии с пунктом 1 части 1 статьи 30 Закона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ной системе, за исключением просрочки исполнения обязательств (в том числе гарантийного обязательства),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размер штрафа устанавливается в размере 1 процента цены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(этапа), но не более 5 тыс. рублей и не менее 1 тыс. рублей. 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5.6. За каждый факт неисполнения или ненадлежащего исполнения Подрядчиком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заключенным с победителем закупки (или с иным участником закупки в случаях, установленных Законом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ной системе), предложившим наиболее высокую цену за право заключения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а, размер штрафа рассчитывается, за исключением просрочки исполнения обязательств (в том числе гарантийного обязательства),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ом, и устанавливается в следующем порядке: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а) в случае,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не превышает начальную (максимальную) цену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10 процентов начальной (максимальной) цены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не превышает 3 млн. рублей;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 процентов начальной (максимальной) цены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составляет от 3 млн. рублей до 50 млн. рублей (включительно);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 процент начальной (максимальной) цены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составляет от 50 млн. рублей до 100 млн. рублей (включительно);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б) в случае,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превышает начальную (максимальную) цену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10 процентов цены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не превышает 3 млн. рублей;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 процентов цены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составляет от 3 млн. рублей до 50 млн. рублей (включительно);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 процент цены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составляет от 50 млн. рублей до 100 млн. рублей (включительно).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5.7. За каждый факт неисполнения или ненадлежащего исполнения Подрядчиком обязательства, предусмотренного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е таких обязательств) в следующем порядке: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а) 1000 рублей,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не превышает 3 млн. рублей;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б) 5000 рублей,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составляет от 3 млн. рублей до 50 млн. рублей (включительно);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в) 10000 рублей,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составляет от 50 млн. рублей до 100 млн. рублей (включительно);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г) 100000 рублей, если цена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превышает 100 млн. рублей.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5.8. Общая сумма начисленных штрафов за неисполнение или ненадлежащее исполнение Подрядчиком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не может превышать цену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5.9. Общая сумма начисленных штрафов за ненадлежащее исполнение Заказчиком обязательств, предусмотренных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ом, не может превышать цену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5.10.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ом, произошло вследствие непреодолимой силы или по вине другой Стороны.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lastRenderedPageBreak/>
        <w:t xml:space="preserve">5.11. Уплата Подрядчиком неустойки или применение иной формы ответственности не освобождает его от исполнения обязательств по настоящему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у.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5.12. Заказчик удерживает суммы неисполненных Подрядчиком требований об уплате неустоек (штрафов, пеней), предъявленных Заказчиком в соответствии Законом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ной системе из суммы, подлежащей оплате Подрядчику.</w:t>
      </w:r>
    </w:p>
    <w:p w:rsidR="00870C42" w:rsidRPr="00322BDA" w:rsidRDefault="004534CD" w:rsidP="008E182E">
      <w:pPr>
        <w:ind w:firstLine="709"/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br/>
        <w:t xml:space="preserve">6. ПОРЯДОК ИЗМЕНЕНИЯ И РАСТОРЖЕНИЯ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6.1. Изменение существенных условий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при его исполнении не допускается, за исключением их изменения по соглашению Сторон в случаях, установленных Законом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ной системе. Все изменения и дополнения оформляются путем подписания Сторонами дополнительных соглашений к настоящему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у. Дополнительные соглашения к настоящему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у являются его неотъемлемой частью и вступают в силу с момента их подписания Сторонами.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6.2. Настоящий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от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в соответствии с гражданским законодательством в порядке, установленном статьей 95 Закона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ной системе.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6.3. Заказчик обязан принять решение об одностороннем отказе от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в следующих случаях: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6.3.1. Если в ходе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установлено, что: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- Подрядчик и (или) поставляемый товар (при осуществлении закупки товара, поставляемого Заказчику при выполнении закупаемых работ) перестали соответствовать установленным извещением об осуществлении закупки и (или) документацией о закупке (если Законом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ной системе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Закона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ной системе) и (или) поставляемому товару (при осуществлении закупки товара, поставляемого Заказчику при выполнении закупаемых работ);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- при определении поставщика (подрядчика, исполнителя) Подрядчик представил недостоверную информацию о своем соответствии и (или) соответствии поставляемого товара (при осуществлении закупки товара, поставляемого Заказчику при выполнении закупаемых работ) требованиям, указанным в абзаце втором настоящего подпункта, что позволило ему стать победителем определения поставщика (подрядчика, исполнителя).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6.4. Заказчик вправе принять решение об одностороннем отказе от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в следующих случаях: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6.4.1. непредоставление Подрядчиком информации обо всех субподрядчиках, заключивших договор или договоры с Подрядчиком, а также копии договора (договоров) в течение десяти дней с момента заключения им договора (договоров) с субподрядчиком;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6.4.2. по основаниям, предусмотренным Гражданским кодексом Российской Федерации для одностороннего отказа Сторон от исполнения отдельных видов обязательств.6.4.3. по основаниям, предусмотренным Гражданским кодексом Российской Федерации для одностороннего отказа Сторон от исполнения отдельных видов обязательств.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6.5. Подрядчик вправе принять решение об одностороннем отказе от исполнения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в следующих случаях: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6.5.1. по основаниям, предусмотренным Гражданским кодексом Российской Федерации для одностороннего отказа Сторон от исполнения отдельных видов обязательств.</w:t>
      </w:r>
    </w:p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p w:rsidR="00870C42" w:rsidRPr="00322BDA" w:rsidRDefault="004534CD" w:rsidP="00A156E7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7. ПОРЯДОК УРЕГУЛИРОВАНИЯ СПОРОВ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7.1. Все споры и разногласия, возникшие в связи с исполнением настоящего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 виде дополнительных соглашений, подписанных Сторонами.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7.2. В случае недостижения взаимного согласия споры по настоящему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у разрешаются в Арбитражном суде </w:t>
      </w:r>
      <w:r w:rsidR="008E182E" w:rsidRPr="00322BDA">
        <w:rPr>
          <w:rFonts w:ascii="Times New Roman" w:hAnsi="Times New Roman" w:cs="Times New Roman"/>
          <w:sz w:val="22"/>
        </w:rPr>
        <w:t>Свердловской области</w:t>
      </w:r>
      <w:r w:rsidRPr="00322BDA">
        <w:rPr>
          <w:rFonts w:ascii="Times New Roman" w:hAnsi="Times New Roman" w:cs="Times New Roman"/>
          <w:sz w:val="22"/>
        </w:rPr>
        <w:t>.</w:t>
      </w:r>
    </w:p>
    <w:p w:rsidR="00870C42" w:rsidRPr="00322BDA" w:rsidRDefault="004534CD" w:rsidP="008E182E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7.3. До передачи спора на разрешение Арбитражного суда </w:t>
      </w:r>
      <w:r w:rsidR="008E182E" w:rsidRPr="00322BDA">
        <w:rPr>
          <w:rFonts w:ascii="Times New Roman" w:hAnsi="Times New Roman" w:cs="Times New Roman"/>
          <w:sz w:val="22"/>
        </w:rPr>
        <w:t>Свердловской области</w:t>
      </w:r>
      <w:r w:rsidRPr="00322BDA">
        <w:rPr>
          <w:rFonts w:ascii="Times New Roman" w:hAnsi="Times New Roman" w:cs="Times New Roman"/>
          <w:sz w:val="22"/>
        </w:rPr>
        <w:t xml:space="preserve"> Стороны примут меры к его урегулированию в претензионном порядке. Претензия должна быть направлена Стороной с использованием единой информационной системы в порядке, предусмотренном Законом 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ной </w:t>
      </w:r>
      <w:r w:rsidRPr="00322BDA">
        <w:rPr>
          <w:rFonts w:ascii="Times New Roman" w:hAnsi="Times New Roman" w:cs="Times New Roman"/>
          <w:sz w:val="22"/>
        </w:rPr>
        <w:lastRenderedPageBreak/>
        <w:t>системе. Дополнительно претензия может быть направлена в простой письменной форме. По полученной претензии Сторона должна дать ответ по существу в срок не позднее 1</w:t>
      </w:r>
      <w:r w:rsidR="008E182E" w:rsidRPr="00322BDA">
        <w:rPr>
          <w:rFonts w:ascii="Times New Roman" w:hAnsi="Times New Roman" w:cs="Times New Roman"/>
          <w:sz w:val="22"/>
        </w:rPr>
        <w:t>0</w:t>
      </w:r>
      <w:r w:rsidRPr="00322BDA">
        <w:rPr>
          <w:rFonts w:ascii="Times New Roman" w:hAnsi="Times New Roman" w:cs="Times New Roman"/>
          <w:sz w:val="22"/>
        </w:rPr>
        <w:t xml:space="preserve"> (</w:t>
      </w:r>
      <w:r w:rsidR="008E182E" w:rsidRPr="00322BDA">
        <w:rPr>
          <w:rFonts w:ascii="Times New Roman" w:hAnsi="Times New Roman" w:cs="Times New Roman"/>
          <w:sz w:val="22"/>
        </w:rPr>
        <w:t>десяти</w:t>
      </w:r>
      <w:r w:rsidRPr="00322BDA">
        <w:rPr>
          <w:rFonts w:ascii="Times New Roman" w:hAnsi="Times New Roman" w:cs="Times New Roman"/>
          <w:sz w:val="22"/>
        </w:rPr>
        <w:t>) дней с даты ее получения.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4534CD" w:rsidP="00A156E7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8.  СРОК ДЕЙСТВИЯ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542949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8.1.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 xml:space="preserve"> действует с момента подписания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9312B5">
        <w:rPr>
          <w:rFonts w:ascii="Times New Roman" w:hAnsi="Times New Roman" w:cs="Times New Roman"/>
          <w:sz w:val="22"/>
        </w:rPr>
        <w:t>а сторонами и действует до 30</w:t>
      </w:r>
      <w:r w:rsidRPr="00322BDA">
        <w:rPr>
          <w:rFonts w:ascii="Times New Roman" w:hAnsi="Times New Roman" w:cs="Times New Roman"/>
          <w:sz w:val="22"/>
        </w:rPr>
        <w:t>.1</w:t>
      </w:r>
      <w:r w:rsidR="009E7AA7">
        <w:rPr>
          <w:rFonts w:ascii="Times New Roman" w:hAnsi="Times New Roman" w:cs="Times New Roman"/>
          <w:sz w:val="22"/>
        </w:rPr>
        <w:t>1</w:t>
      </w:r>
      <w:r w:rsidR="009312B5">
        <w:rPr>
          <w:rFonts w:ascii="Times New Roman" w:hAnsi="Times New Roman" w:cs="Times New Roman"/>
          <w:sz w:val="22"/>
        </w:rPr>
        <w:t>.2026</w:t>
      </w:r>
      <w:r w:rsidRPr="00322BDA">
        <w:rPr>
          <w:rFonts w:ascii="Times New Roman" w:hAnsi="Times New Roman" w:cs="Times New Roman"/>
          <w:sz w:val="22"/>
        </w:rPr>
        <w:t xml:space="preserve">г., </w:t>
      </w:r>
      <w:r w:rsidR="004534CD" w:rsidRPr="00322BDA">
        <w:rPr>
          <w:rFonts w:ascii="Times New Roman" w:hAnsi="Times New Roman" w:cs="Times New Roman"/>
          <w:sz w:val="22"/>
        </w:rPr>
        <w:t>а в части неисполненных обязательств – до полного их исполнения Сторонами.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4534CD" w:rsidP="00542949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9.  ОБСТОЯТЕЛЬСТВА НЕПРЕОДОЛИМОЙ СИЛЫ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 </w:t>
      </w:r>
    </w:p>
    <w:p w:rsidR="00870C42" w:rsidRPr="00322BDA" w:rsidRDefault="00542949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9.1. </w:t>
      </w:r>
      <w:r w:rsidR="004534CD" w:rsidRPr="00322BDA">
        <w:rPr>
          <w:rFonts w:ascii="Times New Roman" w:hAnsi="Times New Roman" w:cs="Times New Roman"/>
          <w:sz w:val="22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="004534CD" w:rsidRPr="00322BDA">
        <w:rPr>
          <w:rFonts w:ascii="Times New Roman" w:hAnsi="Times New Roman" w:cs="Times New Roman"/>
          <w:sz w:val="22"/>
        </w:rPr>
        <w:t>у, если их неисполнение явилось следствием обстоятельств непреодолимой силы.</w:t>
      </w:r>
    </w:p>
    <w:p w:rsidR="00870C42" w:rsidRPr="00322BDA" w:rsidRDefault="00542949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9.2. </w:t>
      </w:r>
      <w:r w:rsidR="004534CD" w:rsidRPr="00322BDA">
        <w:rPr>
          <w:rFonts w:ascii="Times New Roman" w:hAnsi="Times New Roman" w:cs="Times New Roman"/>
          <w:sz w:val="22"/>
        </w:rPr>
        <w:t>Сторона, у которой возникли обстоятельства непреодолимой силы, обязана в течение 5 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p w:rsidR="00870C42" w:rsidRPr="00322BDA" w:rsidRDefault="004534CD" w:rsidP="00A156E7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10. ПРОЧИЕ УСЛОВИЯ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10.1. Во всем остальном, что не предусмотрено условиями настоящего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а, Стороны руководствуются действующим законодательством Российской Федерации.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10.2. В случае, если в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е и приложениях к нему указаны ссылки на документы – основания (технический регламент, ГОСТ и другие) (далее – документы) и при исполнении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 указанные документы: 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- заменены (изменены), то применяются заменяющие (измененные) документы; 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- отменены без замены, то применяются положения в части, не затрагивающей эту отмену.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10.3. Стороны обязуются сохранять конфиденциальность информации, полученной в ходе исполнения настоящего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Сведения, полученные в ходе исполнения настоящего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а, предназначены исключительно для Сторон и не могут быть полностью или частично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10.4. Подрядчик обеспечивает возможность осуществления проверок органами, уполномоченными на осуществление внутреннего государственного (муниципального) финансового контроля.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 xml:space="preserve">10.5. В случае выявления органами, уполномоченными на осуществление внутреннего государственного (муниципального) финансового контроля в ходе контрольных мероприятий факта несоответствия результатов выполненных работ требованиям законодательства Российской Федерации и (или) условиям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а, а также в случаях выявления фактов завышения стоимости, объемов выполненных работ, невыполненных работ и (или) неверного применения расценок, либо иных обстоятельств, повлекших причинение ущерба Заказчику, или неосновательное обогащение Подрядчика, Подрядчик возвращает Заказчику сумму излишне полученных средств.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10.</w:t>
      </w:r>
      <w:r w:rsidR="00322BDA" w:rsidRPr="00322BDA">
        <w:rPr>
          <w:rFonts w:ascii="Times New Roman" w:hAnsi="Times New Roman" w:cs="Times New Roman"/>
          <w:sz w:val="22"/>
        </w:rPr>
        <w:t>6</w:t>
      </w:r>
      <w:r w:rsidRPr="00322BDA">
        <w:rPr>
          <w:rFonts w:ascii="Times New Roman" w:hAnsi="Times New Roman" w:cs="Times New Roman"/>
          <w:sz w:val="22"/>
        </w:rPr>
        <w:t>. Ответственное должностное лицо Заказчика</w:t>
      </w:r>
      <w:r w:rsidR="00322BDA" w:rsidRPr="00322BDA">
        <w:rPr>
          <w:rFonts w:ascii="Times New Roman" w:hAnsi="Times New Roman" w:cs="Times New Roman"/>
          <w:sz w:val="22"/>
        </w:rPr>
        <w:t xml:space="preserve"> – Иванчиков Андрей Геннадьевич</w:t>
      </w:r>
      <w:r w:rsidRPr="00322BDA">
        <w:rPr>
          <w:rFonts w:ascii="Times New Roman" w:hAnsi="Times New Roman" w:cs="Times New Roman"/>
          <w:sz w:val="22"/>
        </w:rPr>
        <w:t xml:space="preserve">, адрес электронной почты: </w:t>
      </w:r>
      <w:r w:rsidR="00322BDA" w:rsidRPr="00322BDA">
        <w:rPr>
          <w:rFonts w:ascii="Times New Roman" w:hAnsi="Times New Roman" w:cs="Times New Roman"/>
          <w:sz w:val="22"/>
          <w:lang w:val="en-US"/>
        </w:rPr>
        <w:t>fkukp</w:t>
      </w:r>
      <w:r w:rsidR="00322BDA" w:rsidRPr="00322BDA">
        <w:rPr>
          <w:rFonts w:ascii="Times New Roman" w:hAnsi="Times New Roman" w:cs="Times New Roman"/>
          <w:sz w:val="22"/>
        </w:rPr>
        <w:t>45@</w:t>
      </w:r>
      <w:r w:rsidR="00322BDA" w:rsidRPr="00322BDA">
        <w:rPr>
          <w:rFonts w:ascii="Times New Roman" w:hAnsi="Times New Roman" w:cs="Times New Roman"/>
          <w:sz w:val="22"/>
          <w:lang w:val="en-US"/>
        </w:rPr>
        <w:t>mail</w:t>
      </w:r>
      <w:r w:rsidR="00322BDA" w:rsidRPr="00322BDA">
        <w:rPr>
          <w:rFonts w:ascii="Times New Roman" w:hAnsi="Times New Roman" w:cs="Times New Roman"/>
          <w:sz w:val="22"/>
        </w:rPr>
        <w:t>.</w:t>
      </w:r>
      <w:r w:rsidR="00322BDA" w:rsidRPr="00322BDA">
        <w:rPr>
          <w:rFonts w:ascii="Times New Roman" w:hAnsi="Times New Roman" w:cs="Times New Roman"/>
          <w:sz w:val="22"/>
          <w:lang w:val="en-US"/>
        </w:rPr>
        <w:t>ru</w:t>
      </w:r>
      <w:r w:rsidRPr="00322BDA">
        <w:rPr>
          <w:rFonts w:ascii="Times New Roman" w:hAnsi="Times New Roman" w:cs="Times New Roman"/>
          <w:sz w:val="22"/>
        </w:rPr>
        <w:t>, номер контактного телефона: 8(34</w:t>
      </w:r>
      <w:r w:rsidR="00322BDA" w:rsidRPr="00322BDA">
        <w:rPr>
          <w:rFonts w:ascii="Times New Roman" w:hAnsi="Times New Roman" w:cs="Times New Roman"/>
          <w:sz w:val="22"/>
        </w:rPr>
        <w:t>375</w:t>
      </w:r>
      <w:r w:rsidRPr="00322BDA">
        <w:rPr>
          <w:rFonts w:ascii="Times New Roman" w:hAnsi="Times New Roman" w:cs="Times New Roman"/>
          <w:sz w:val="22"/>
        </w:rPr>
        <w:t>)</w:t>
      </w:r>
      <w:r w:rsidR="00322BDA" w:rsidRPr="00322BDA">
        <w:rPr>
          <w:rFonts w:ascii="Times New Roman" w:hAnsi="Times New Roman" w:cs="Times New Roman"/>
          <w:sz w:val="22"/>
        </w:rPr>
        <w:t>50305</w:t>
      </w:r>
      <w:r w:rsidRPr="00322BDA">
        <w:rPr>
          <w:rFonts w:ascii="Times New Roman" w:hAnsi="Times New Roman" w:cs="Times New Roman"/>
          <w:sz w:val="22"/>
        </w:rPr>
        <w:t>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10.</w:t>
      </w:r>
      <w:r w:rsidR="00322BDA" w:rsidRPr="00322BDA">
        <w:rPr>
          <w:rFonts w:ascii="Times New Roman" w:hAnsi="Times New Roman" w:cs="Times New Roman"/>
          <w:sz w:val="22"/>
        </w:rPr>
        <w:t>7</w:t>
      </w:r>
      <w:r w:rsidRPr="00322BDA">
        <w:rPr>
          <w:rFonts w:ascii="Times New Roman" w:hAnsi="Times New Roman" w:cs="Times New Roman"/>
          <w:sz w:val="22"/>
        </w:rPr>
        <w:t xml:space="preserve">. Информация о Подрядчике (в случае, если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 заключается с юридическим лицом):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10.</w:t>
      </w:r>
      <w:r w:rsidR="00322BDA" w:rsidRPr="00322BDA">
        <w:rPr>
          <w:rFonts w:ascii="Times New Roman" w:hAnsi="Times New Roman" w:cs="Times New Roman"/>
          <w:sz w:val="22"/>
        </w:rPr>
        <w:t>7</w:t>
      </w:r>
      <w:r w:rsidRPr="00322BDA">
        <w:rPr>
          <w:rFonts w:ascii="Times New Roman" w:hAnsi="Times New Roman" w:cs="Times New Roman"/>
          <w:sz w:val="22"/>
        </w:rPr>
        <w:t>.1. фамилия, имя, отчество (при наличии), идентификационный номер налогоплательщика (при наличии) и должность лица, имеющего право без доверенности действовать от имени юридического лица, либо действующего в качестве руководителя юридического лица, аккредитованного филиала или представительства иностранного юридического лица, либо исполняющего функции единоличного исполнительного органа юридического лица: ______________________________.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10.</w:t>
      </w:r>
      <w:r w:rsidR="00322BDA" w:rsidRPr="00322BDA">
        <w:rPr>
          <w:rFonts w:ascii="Times New Roman" w:hAnsi="Times New Roman" w:cs="Times New Roman"/>
          <w:sz w:val="22"/>
        </w:rPr>
        <w:t>8</w:t>
      </w:r>
      <w:r w:rsidRPr="00322BDA">
        <w:rPr>
          <w:rFonts w:ascii="Times New Roman" w:hAnsi="Times New Roman" w:cs="Times New Roman"/>
          <w:sz w:val="22"/>
        </w:rPr>
        <w:t>. </w:t>
      </w:r>
      <w:r w:rsidR="00322BDA" w:rsidRPr="00322BDA">
        <w:rPr>
          <w:rFonts w:ascii="Times New Roman" w:hAnsi="Times New Roman" w:cs="Times New Roman"/>
          <w:sz w:val="22"/>
        </w:rPr>
        <w:t>Настоящий Договор заключен в электронной форме с использованием усиленной квалифицированной электронной подписи Сторон, либо подписанный Сторонами и переданный при помощи факсимильной связи или путем направления по электронной почте имеет юридическую силу до предоставления оригиналов документов.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10.</w:t>
      </w:r>
      <w:r w:rsidR="00322BDA" w:rsidRPr="00322BDA">
        <w:rPr>
          <w:rFonts w:ascii="Times New Roman" w:hAnsi="Times New Roman" w:cs="Times New Roman"/>
          <w:sz w:val="22"/>
        </w:rPr>
        <w:t>9</w:t>
      </w:r>
      <w:r w:rsidRPr="00322BDA">
        <w:rPr>
          <w:rFonts w:ascii="Times New Roman" w:hAnsi="Times New Roman" w:cs="Times New Roman"/>
          <w:sz w:val="22"/>
        </w:rPr>
        <w:t xml:space="preserve">. Датой подписания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а считается дата подписания Заказчиком усиленной квалифицированной электронной подписью 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>а.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____________ 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10.1</w:t>
      </w:r>
      <w:r w:rsidR="00322BDA" w:rsidRPr="00322BDA">
        <w:rPr>
          <w:rFonts w:ascii="Times New Roman" w:hAnsi="Times New Roman" w:cs="Times New Roman"/>
          <w:sz w:val="22"/>
        </w:rPr>
        <w:t>0</w:t>
      </w:r>
      <w:r w:rsidRPr="00322BDA">
        <w:rPr>
          <w:rFonts w:ascii="Times New Roman" w:hAnsi="Times New Roman" w:cs="Times New Roman"/>
          <w:sz w:val="22"/>
        </w:rPr>
        <w:t>. </w:t>
      </w:r>
      <w:r w:rsidR="003C0EA9" w:rsidRPr="00322BDA">
        <w:rPr>
          <w:rFonts w:ascii="Times New Roman" w:hAnsi="Times New Roman" w:cs="Times New Roman"/>
          <w:sz w:val="22"/>
        </w:rPr>
        <w:t>Договор</w:t>
      </w:r>
      <w:r w:rsidRPr="00322BDA">
        <w:rPr>
          <w:rFonts w:ascii="Times New Roman" w:hAnsi="Times New Roman" w:cs="Times New Roman"/>
          <w:sz w:val="22"/>
        </w:rPr>
        <w:t xml:space="preserve"> имеет приложения, являющиеся его неотъемлемой частью: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10.1</w:t>
      </w:r>
      <w:r w:rsidR="00322BDA" w:rsidRPr="00322BDA">
        <w:rPr>
          <w:rFonts w:ascii="Times New Roman" w:hAnsi="Times New Roman" w:cs="Times New Roman"/>
          <w:sz w:val="22"/>
        </w:rPr>
        <w:t>0</w:t>
      </w:r>
      <w:r w:rsidRPr="00322BDA">
        <w:rPr>
          <w:rFonts w:ascii="Times New Roman" w:hAnsi="Times New Roman" w:cs="Times New Roman"/>
          <w:sz w:val="22"/>
        </w:rPr>
        <w:t>.1. Приложение № 1 – Техническое задание.</w:t>
      </w:r>
    </w:p>
    <w:p w:rsidR="00870C42" w:rsidRPr="00322BDA" w:rsidRDefault="004534CD" w:rsidP="00542949">
      <w:pPr>
        <w:ind w:firstLine="709"/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lastRenderedPageBreak/>
        <w:t>10.1</w:t>
      </w:r>
      <w:r w:rsidR="00322BDA" w:rsidRPr="00322BDA">
        <w:rPr>
          <w:rFonts w:ascii="Times New Roman" w:hAnsi="Times New Roman" w:cs="Times New Roman"/>
          <w:sz w:val="22"/>
        </w:rPr>
        <w:t>0</w:t>
      </w:r>
      <w:r w:rsidRPr="00322BDA">
        <w:rPr>
          <w:rFonts w:ascii="Times New Roman" w:hAnsi="Times New Roman" w:cs="Times New Roman"/>
          <w:sz w:val="22"/>
        </w:rPr>
        <w:t>.2. Приложение № 2 – Спецификация.</w:t>
      </w:r>
    </w:p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p w:rsidR="00870C42" w:rsidRPr="00322BDA" w:rsidRDefault="004534CD" w:rsidP="00542949">
      <w:pPr>
        <w:jc w:val="center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11. АДРЕСА И РЕКВИЗИТЫ СТОРОН</w:t>
      </w:r>
    </w:p>
    <w:p w:rsidR="00870C42" w:rsidRPr="00322BDA" w:rsidRDefault="004534CD" w:rsidP="003C0EA9">
      <w:pPr>
        <w:jc w:val="both"/>
        <w:rPr>
          <w:rFonts w:ascii="Times New Roman" w:hAnsi="Times New Roman" w:cs="Times New Roman"/>
          <w:sz w:val="22"/>
        </w:rPr>
      </w:pPr>
      <w:r w:rsidRPr="00322BDA">
        <w:rPr>
          <w:rFonts w:ascii="Times New Roman" w:hAnsi="Times New Roman" w:cs="Times New Roman"/>
          <w:sz w:val="22"/>
        </w:rPr>
        <w:t> </w:t>
      </w:r>
    </w:p>
    <w:p w:rsidR="00870C42" w:rsidRPr="00322BDA" w:rsidRDefault="00870C42" w:rsidP="003C0EA9">
      <w:pPr>
        <w:jc w:val="both"/>
        <w:rPr>
          <w:rFonts w:ascii="Times New Roman" w:hAnsi="Times New Roman" w:cs="Times New Roman"/>
          <w:sz w:val="22"/>
        </w:rPr>
      </w:pPr>
    </w:p>
    <w:tbl>
      <w:tblPr>
        <w:tblW w:w="50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13"/>
        <w:gridCol w:w="4742"/>
        <w:gridCol w:w="269"/>
      </w:tblGrid>
      <w:tr w:rsidR="00A156E7" w:rsidRPr="009312B5" w:rsidTr="00A156E7">
        <w:trPr>
          <w:jc w:val="center"/>
        </w:trPr>
        <w:tc>
          <w:tcPr>
            <w:tcW w:w="2606" w:type="pct"/>
          </w:tcPr>
          <w:p w:rsidR="00A156E7" w:rsidRPr="009312B5" w:rsidRDefault="00A156E7" w:rsidP="003B1A0C">
            <w:pPr>
              <w:widowControl w:val="0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9312B5">
              <w:rPr>
                <w:rFonts w:ascii="Times New Roman" w:eastAsia="Calibri" w:hAnsi="Times New Roman" w:cs="Times New Roman"/>
                <w:b/>
                <w:sz w:val="22"/>
              </w:rPr>
              <w:t>Заказчик</w:t>
            </w:r>
          </w:p>
        </w:tc>
        <w:tc>
          <w:tcPr>
            <w:tcW w:w="2369" w:type="pct"/>
            <w:gridSpan w:val="2"/>
          </w:tcPr>
          <w:p w:rsidR="00A156E7" w:rsidRPr="009312B5" w:rsidRDefault="00A156E7" w:rsidP="003B1A0C">
            <w:pPr>
              <w:widowControl w:val="0"/>
              <w:rPr>
                <w:rFonts w:ascii="Times New Roman" w:eastAsia="Calibri" w:hAnsi="Times New Roman" w:cs="Times New Roman"/>
                <w:b/>
                <w:sz w:val="22"/>
              </w:rPr>
            </w:pPr>
            <w:r w:rsidRPr="009312B5">
              <w:rPr>
                <w:rFonts w:ascii="Times New Roman" w:eastAsia="Calibri" w:hAnsi="Times New Roman" w:cs="Times New Roman"/>
                <w:b/>
                <w:sz w:val="22"/>
              </w:rPr>
              <w:t>Подрядчик</w:t>
            </w:r>
          </w:p>
        </w:tc>
      </w:tr>
      <w:tr w:rsidR="00A156E7" w:rsidRPr="009312B5" w:rsidTr="00A156E7">
        <w:trPr>
          <w:trHeight w:val="6899"/>
          <w:jc w:val="center"/>
        </w:trPr>
        <w:tc>
          <w:tcPr>
            <w:tcW w:w="2606" w:type="pct"/>
          </w:tcPr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ФКУ КП-45 ГУФСИН России по Свердловской области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Адрес: 624838 Свердловская область, Камышловский  район, поселок Восточный, ул. Комарова 18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 xml:space="preserve">Тел. 8(34375)5-03-05 бухгалтерия 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Тел. 8(34375)5-03-04 приемная начальника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 xml:space="preserve">эл.почта: </w:t>
            </w:r>
            <w:r w:rsidRPr="009312B5">
              <w:rPr>
                <w:rFonts w:ascii="Times New Roman" w:hAnsi="Times New Roman" w:cs="Times New Roman"/>
                <w:sz w:val="22"/>
                <w:lang w:val="en-US"/>
              </w:rPr>
              <w:t>fkukp</w:t>
            </w:r>
            <w:r w:rsidRPr="009312B5">
              <w:rPr>
                <w:rFonts w:ascii="Times New Roman" w:hAnsi="Times New Roman" w:cs="Times New Roman"/>
                <w:sz w:val="22"/>
              </w:rPr>
              <w:t>45@66.</w:t>
            </w:r>
            <w:r w:rsidRPr="009312B5">
              <w:rPr>
                <w:rFonts w:ascii="Times New Roman" w:hAnsi="Times New Roman" w:cs="Times New Roman"/>
                <w:sz w:val="22"/>
                <w:lang w:val="en-US"/>
              </w:rPr>
              <w:t>fsin</w:t>
            </w:r>
            <w:r w:rsidRPr="009312B5">
              <w:rPr>
                <w:rFonts w:ascii="Times New Roman" w:hAnsi="Times New Roman" w:cs="Times New Roman"/>
                <w:sz w:val="22"/>
              </w:rPr>
              <w:t>.</w:t>
            </w:r>
            <w:r w:rsidRPr="009312B5">
              <w:rPr>
                <w:rFonts w:ascii="Times New Roman" w:hAnsi="Times New Roman" w:cs="Times New Roman"/>
                <w:sz w:val="22"/>
                <w:lang w:val="en-US"/>
              </w:rPr>
              <w:t>gov</w:t>
            </w:r>
            <w:r w:rsidRPr="009312B5">
              <w:rPr>
                <w:rFonts w:ascii="Times New Roman" w:hAnsi="Times New Roman" w:cs="Times New Roman"/>
                <w:sz w:val="22"/>
              </w:rPr>
              <w:t>.</w:t>
            </w:r>
            <w:r w:rsidRPr="009312B5">
              <w:rPr>
                <w:rFonts w:ascii="Times New Roman" w:hAnsi="Times New Roman" w:cs="Times New Roman"/>
                <w:sz w:val="22"/>
                <w:lang w:val="en-US"/>
              </w:rPr>
              <w:t>ru</w:t>
            </w:r>
          </w:p>
          <w:p w:rsidR="009312B5" w:rsidRPr="009312B5" w:rsidRDefault="009312B5" w:rsidP="0093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ОКЦ № 1 Сибирского ГУ Банка России//УФК по Новосибирской области, г Новосибирск</w:t>
            </w:r>
          </w:p>
          <w:p w:rsidR="009312B5" w:rsidRPr="009312B5" w:rsidRDefault="009312B5" w:rsidP="0093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Дата открытия КС  31.08.2025</w:t>
            </w:r>
          </w:p>
          <w:p w:rsidR="009312B5" w:rsidRPr="009312B5" w:rsidRDefault="009312B5" w:rsidP="0093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 xml:space="preserve">Номер казначейского счета  03211643000000015113 </w:t>
            </w:r>
          </w:p>
          <w:p w:rsidR="009312B5" w:rsidRPr="009312B5" w:rsidRDefault="009312B5" w:rsidP="0093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ЕКС 40102810445370000043</w:t>
            </w:r>
          </w:p>
          <w:p w:rsidR="009312B5" w:rsidRPr="009312B5" w:rsidRDefault="009312B5" w:rsidP="00931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БИК 015004950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ИНН 6644002914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КПП 663301001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ОГРН 1026601073861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ОКТМО 65623405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ОКПО 08830824</w:t>
            </w:r>
          </w:p>
          <w:p w:rsidR="009312B5" w:rsidRPr="009312B5" w:rsidRDefault="009312B5" w:rsidP="009312B5">
            <w:pPr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На л/счет 03621485020</w:t>
            </w:r>
          </w:p>
          <w:p w:rsidR="00A156E7" w:rsidRPr="009312B5" w:rsidRDefault="00A156E7" w:rsidP="003B1A0C">
            <w:pPr>
              <w:widowControl w:val="0"/>
              <w:rPr>
                <w:rFonts w:ascii="Times New Roman" w:eastAsia="Calibri" w:hAnsi="Times New Roman" w:cs="Times New Roman"/>
                <w:b/>
                <w:sz w:val="22"/>
                <w:highlight w:val="yellow"/>
              </w:rPr>
            </w:pPr>
          </w:p>
        </w:tc>
        <w:tc>
          <w:tcPr>
            <w:tcW w:w="2369" w:type="pct"/>
            <w:gridSpan w:val="2"/>
          </w:tcPr>
          <w:p w:rsidR="00A156E7" w:rsidRPr="009312B5" w:rsidRDefault="00A156E7" w:rsidP="003B1A0C">
            <w:pPr>
              <w:widowControl w:val="0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A156E7" w:rsidRPr="009312B5" w:rsidTr="00A15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gridAfter w:val="1"/>
          <w:wAfter w:w="127" w:type="pct"/>
          <w:jc w:val="center"/>
        </w:trPr>
        <w:tc>
          <w:tcPr>
            <w:tcW w:w="0" w:type="auto"/>
          </w:tcPr>
          <w:p w:rsidR="00A156E7" w:rsidRPr="009312B5" w:rsidRDefault="00A156E7" w:rsidP="003B1A0C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 xml:space="preserve">От Заказчика: </w:t>
            </w:r>
          </w:p>
        </w:tc>
        <w:tc>
          <w:tcPr>
            <w:tcW w:w="0" w:type="auto"/>
          </w:tcPr>
          <w:p w:rsidR="00A156E7" w:rsidRPr="009312B5" w:rsidRDefault="00A156E7" w:rsidP="003B1A0C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От Подрядчика:</w:t>
            </w:r>
          </w:p>
        </w:tc>
      </w:tr>
      <w:tr w:rsidR="00A156E7" w:rsidRPr="009312B5" w:rsidTr="00A15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gridAfter w:val="1"/>
          <w:wAfter w:w="127" w:type="pct"/>
          <w:jc w:val="center"/>
        </w:trPr>
        <w:tc>
          <w:tcPr>
            <w:tcW w:w="0" w:type="auto"/>
          </w:tcPr>
          <w:p w:rsidR="00A156E7" w:rsidRPr="009312B5" w:rsidRDefault="009312B5" w:rsidP="009312B5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_____________/А.Я. Яковлев</w:t>
            </w:r>
          </w:p>
        </w:tc>
        <w:tc>
          <w:tcPr>
            <w:tcW w:w="0" w:type="auto"/>
          </w:tcPr>
          <w:p w:rsidR="00A156E7" w:rsidRPr="009312B5" w:rsidRDefault="00A156E7" w:rsidP="003B1A0C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_____________/_____________</w:t>
            </w:r>
          </w:p>
        </w:tc>
      </w:tr>
      <w:tr w:rsidR="00A156E7" w:rsidRPr="009312B5" w:rsidTr="00A15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80" w:type="dxa"/>
            <w:left w:w="160" w:type="dxa"/>
            <w:bottom w:w="80" w:type="dxa"/>
            <w:right w:w="160" w:type="dxa"/>
          </w:tblCellMar>
        </w:tblPrEx>
        <w:trPr>
          <w:gridAfter w:val="1"/>
          <w:wAfter w:w="127" w:type="pct"/>
          <w:jc w:val="center"/>
        </w:trPr>
        <w:tc>
          <w:tcPr>
            <w:tcW w:w="0" w:type="auto"/>
          </w:tcPr>
          <w:p w:rsidR="00A156E7" w:rsidRPr="009312B5" w:rsidRDefault="00A156E7" w:rsidP="003B1A0C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М.П.</w:t>
            </w:r>
          </w:p>
        </w:tc>
        <w:tc>
          <w:tcPr>
            <w:tcW w:w="0" w:type="auto"/>
          </w:tcPr>
          <w:p w:rsidR="00A156E7" w:rsidRPr="009312B5" w:rsidRDefault="00A156E7" w:rsidP="003B1A0C">
            <w:pPr>
              <w:spacing w:line="240" w:lineRule="exact"/>
              <w:rPr>
                <w:rFonts w:ascii="Times New Roman" w:hAnsi="Times New Roman" w:cs="Times New Roman"/>
                <w:sz w:val="22"/>
              </w:rPr>
            </w:pPr>
            <w:r w:rsidRPr="009312B5">
              <w:rPr>
                <w:rFonts w:ascii="Times New Roman" w:hAnsi="Times New Roman" w:cs="Times New Roman"/>
                <w:sz w:val="22"/>
              </w:rPr>
              <w:t>М.П. (при наличии)</w:t>
            </w:r>
          </w:p>
        </w:tc>
      </w:tr>
    </w:tbl>
    <w:p w:rsidR="00A156E7" w:rsidRPr="00322BDA" w:rsidRDefault="00A156E7" w:rsidP="00A156E7">
      <w:pPr>
        <w:rPr>
          <w:rFonts w:ascii="Times New Roman" w:hAnsi="Times New Roman" w:cs="Times New Roman"/>
          <w:sz w:val="22"/>
        </w:rPr>
      </w:pPr>
    </w:p>
    <w:p w:rsidR="00870C42" w:rsidRPr="003C0EA9" w:rsidRDefault="004534CD" w:rsidP="003C0EA9">
      <w:pPr>
        <w:jc w:val="both"/>
        <w:rPr>
          <w:rFonts w:ascii="Times New Roman" w:hAnsi="Times New Roman" w:cs="Times New Roman"/>
          <w:sz w:val="24"/>
          <w:szCs w:val="24"/>
        </w:rPr>
      </w:pPr>
      <w:r w:rsidRPr="003C0EA9">
        <w:rPr>
          <w:rFonts w:ascii="Times New Roman" w:hAnsi="Times New Roman" w:cs="Times New Roman"/>
          <w:sz w:val="24"/>
          <w:szCs w:val="24"/>
        </w:rPr>
        <w:br w:type="page"/>
      </w:r>
    </w:p>
    <w:p w:rsidR="00870C42" w:rsidRPr="00A156E7" w:rsidRDefault="004534CD" w:rsidP="00A156E7">
      <w:pPr>
        <w:jc w:val="right"/>
        <w:rPr>
          <w:rFonts w:ascii="Times New Roman" w:hAnsi="Times New Roman" w:cs="Times New Roman"/>
          <w:sz w:val="24"/>
          <w:szCs w:val="24"/>
        </w:rPr>
      </w:pPr>
      <w:r w:rsidRPr="00A156E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870C42" w:rsidRPr="00A156E7" w:rsidRDefault="004534CD" w:rsidP="00A156E7">
      <w:pPr>
        <w:jc w:val="right"/>
        <w:rPr>
          <w:rFonts w:ascii="Times New Roman" w:hAnsi="Times New Roman" w:cs="Times New Roman"/>
          <w:sz w:val="24"/>
          <w:szCs w:val="24"/>
        </w:rPr>
      </w:pPr>
      <w:r w:rsidRPr="00A156E7">
        <w:rPr>
          <w:rFonts w:ascii="Times New Roman" w:hAnsi="Times New Roman" w:cs="Times New Roman"/>
          <w:sz w:val="24"/>
          <w:szCs w:val="24"/>
        </w:rPr>
        <w:t xml:space="preserve">к </w:t>
      </w:r>
      <w:r w:rsidR="003C0EA9" w:rsidRPr="00A156E7">
        <w:rPr>
          <w:rFonts w:ascii="Times New Roman" w:hAnsi="Times New Roman" w:cs="Times New Roman"/>
          <w:sz w:val="24"/>
          <w:szCs w:val="24"/>
        </w:rPr>
        <w:t>Договор</w:t>
      </w:r>
      <w:r w:rsidRPr="00A156E7">
        <w:rPr>
          <w:rFonts w:ascii="Times New Roman" w:hAnsi="Times New Roman" w:cs="Times New Roman"/>
          <w:sz w:val="24"/>
          <w:szCs w:val="24"/>
        </w:rPr>
        <w:t>у №</w:t>
      </w:r>
      <w:r w:rsidR="006A3220">
        <w:rPr>
          <w:rFonts w:ascii="Times New Roman" w:hAnsi="Times New Roman" w:cs="Times New Roman"/>
          <w:sz w:val="24"/>
          <w:szCs w:val="24"/>
        </w:rPr>
        <w:t>___</w:t>
      </w:r>
      <w:r w:rsidRPr="00A156E7">
        <w:rPr>
          <w:rFonts w:ascii="Times New Roman" w:hAnsi="Times New Roman" w:cs="Times New Roman"/>
          <w:sz w:val="24"/>
          <w:szCs w:val="24"/>
        </w:rPr>
        <w:t>_</w:t>
      </w:r>
    </w:p>
    <w:p w:rsidR="00870C42" w:rsidRPr="00A156E7" w:rsidRDefault="004534CD" w:rsidP="00A156E7">
      <w:pPr>
        <w:jc w:val="right"/>
        <w:rPr>
          <w:rFonts w:ascii="Times New Roman" w:hAnsi="Times New Roman" w:cs="Times New Roman"/>
          <w:sz w:val="24"/>
          <w:szCs w:val="24"/>
        </w:rPr>
      </w:pPr>
      <w:r w:rsidRPr="00A156E7">
        <w:rPr>
          <w:rFonts w:ascii="Times New Roman" w:hAnsi="Times New Roman" w:cs="Times New Roman"/>
          <w:sz w:val="24"/>
          <w:szCs w:val="24"/>
        </w:rPr>
        <w:t>от «_</w:t>
      </w:r>
      <w:r w:rsidR="006A3220">
        <w:rPr>
          <w:rFonts w:ascii="Times New Roman" w:hAnsi="Times New Roman" w:cs="Times New Roman"/>
          <w:sz w:val="24"/>
          <w:szCs w:val="24"/>
        </w:rPr>
        <w:t>___</w:t>
      </w:r>
      <w:r w:rsidRPr="00A156E7">
        <w:rPr>
          <w:rFonts w:ascii="Times New Roman" w:hAnsi="Times New Roman" w:cs="Times New Roman"/>
          <w:sz w:val="24"/>
          <w:szCs w:val="24"/>
        </w:rPr>
        <w:t xml:space="preserve">» </w:t>
      </w:r>
      <w:r w:rsidR="006A3220">
        <w:rPr>
          <w:rFonts w:ascii="Times New Roman" w:hAnsi="Times New Roman" w:cs="Times New Roman"/>
          <w:sz w:val="24"/>
          <w:szCs w:val="24"/>
        </w:rPr>
        <w:t>________</w:t>
      </w:r>
      <w:r w:rsidRPr="00A156E7">
        <w:rPr>
          <w:rFonts w:ascii="Times New Roman" w:hAnsi="Times New Roman" w:cs="Times New Roman"/>
          <w:sz w:val="24"/>
          <w:szCs w:val="24"/>
        </w:rPr>
        <w:t>_____ 202</w:t>
      </w:r>
      <w:r w:rsidR="009312B5">
        <w:rPr>
          <w:rFonts w:ascii="Times New Roman" w:hAnsi="Times New Roman" w:cs="Times New Roman"/>
          <w:sz w:val="24"/>
          <w:szCs w:val="24"/>
        </w:rPr>
        <w:t>6</w:t>
      </w:r>
      <w:r w:rsidRPr="00A156E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0C42" w:rsidRPr="00A156E7" w:rsidRDefault="004534CD" w:rsidP="00A156E7">
      <w:pPr>
        <w:jc w:val="both"/>
        <w:rPr>
          <w:rFonts w:ascii="Times New Roman" w:hAnsi="Times New Roman" w:cs="Times New Roman"/>
          <w:sz w:val="24"/>
          <w:szCs w:val="24"/>
        </w:rPr>
      </w:pPr>
      <w:r w:rsidRPr="00A156E7">
        <w:rPr>
          <w:rFonts w:ascii="Times New Roman" w:hAnsi="Times New Roman" w:cs="Times New Roman"/>
          <w:sz w:val="24"/>
          <w:szCs w:val="24"/>
        </w:rPr>
        <w:t> </w:t>
      </w:r>
    </w:p>
    <w:p w:rsidR="00A156E7" w:rsidRPr="00A156E7" w:rsidRDefault="00A156E7" w:rsidP="00A156E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56E7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A156E7" w:rsidRPr="00A156E7" w:rsidRDefault="00A156E7" w:rsidP="00A156E7">
      <w:pPr>
        <w:jc w:val="center"/>
        <w:rPr>
          <w:rFonts w:ascii="Times New Roman" w:hAnsi="Times New Roman" w:cs="Times New Roman"/>
          <w:sz w:val="24"/>
          <w:szCs w:val="24"/>
        </w:rPr>
      </w:pPr>
      <w:r w:rsidRPr="00A156E7">
        <w:rPr>
          <w:rFonts w:ascii="Times New Roman" w:hAnsi="Times New Roman" w:cs="Times New Roman"/>
          <w:sz w:val="24"/>
          <w:szCs w:val="24"/>
        </w:rPr>
        <w:t xml:space="preserve">на выполнение кадастровых работ по образованию земельных участков путем </w:t>
      </w:r>
      <w:r w:rsidR="009312B5">
        <w:rPr>
          <w:rFonts w:ascii="Times New Roman" w:hAnsi="Times New Roman" w:cs="Times New Roman"/>
          <w:sz w:val="24"/>
          <w:szCs w:val="24"/>
        </w:rPr>
        <w:t>соединения</w:t>
      </w:r>
    </w:p>
    <w:p w:rsidR="00A156E7" w:rsidRPr="00A156E7" w:rsidRDefault="00A156E7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8416"/>
      </w:tblGrid>
      <w:tr w:rsidR="00A156E7" w:rsidRPr="00A156E7" w:rsidTr="00A156E7">
        <w:trPr>
          <w:trHeight w:val="2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1. Заказчик </w:t>
            </w:r>
          </w:p>
        </w:tc>
        <w:tc>
          <w:tcPr>
            <w:tcW w:w="8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ФКУ КП-45 ГУФСИН России по Свердловской области</w:t>
            </w:r>
          </w:p>
        </w:tc>
      </w:tr>
      <w:tr w:rsidR="00A156E7" w:rsidRPr="00A156E7" w:rsidTr="00A156E7">
        <w:trPr>
          <w:trHeight w:val="2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2. Подрядчик</w:t>
            </w:r>
          </w:p>
        </w:tc>
        <w:tc>
          <w:tcPr>
            <w:tcW w:w="8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6E7" w:rsidRPr="00A156E7" w:rsidTr="00A156E7">
        <w:trPr>
          <w:trHeight w:val="772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3. Цели проекта</w:t>
            </w:r>
          </w:p>
        </w:tc>
        <w:tc>
          <w:tcPr>
            <w:tcW w:w="8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B662EF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E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кадастровых работ по </w:t>
            </w:r>
            <w:r w:rsidR="009312B5">
              <w:rPr>
                <w:rFonts w:ascii="Times New Roman" w:hAnsi="Times New Roman" w:cs="Times New Roman"/>
                <w:sz w:val="24"/>
                <w:szCs w:val="24"/>
              </w:rPr>
              <w:t>соединению</w:t>
            </w:r>
            <w:r w:rsidR="00B662EF" w:rsidRPr="00B662EF">
              <w:rPr>
                <w:rFonts w:ascii="Times New Roman" w:hAnsi="Times New Roman" w:cs="Times New Roman"/>
                <w:sz w:val="24"/>
                <w:szCs w:val="24"/>
              </w:rPr>
              <w:t xml:space="preserve"> земельн</w:t>
            </w:r>
            <w:r w:rsidR="009312B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B662EF" w:rsidRPr="00B662EF">
              <w:rPr>
                <w:rFonts w:ascii="Times New Roman" w:hAnsi="Times New Roman" w:cs="Times New Roman"/>
                <w:sz w:val="24"/>
                <w:szCs w:val="24"/>
              </w:rPr>
              <w:t xml:space="preserve"> участ</w:t>
            </w:r>
            <w:r w:rsidR="009312B5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="00B662EF" w:rsidRPr="00B662EF">
              <w:rPr>
                <w:rFonts w:ascii="Times New Roman" w:hAnsi="Times New Roman" w:cs="Times New Roman"/>
                <w:sz w:val="24"/>
                <w:szCs w:val="24"/>
              </w:rPr>
              <w:t xml:space="preserve"> с сохранением исходного земельного участка в изменённых границах. В</w:t>
            </w:r>
            <w:r w:rsidRPr="00B662EF">
              <w:rPr>
                <w:rFonts w:ascii="Times New Roman" w:hAnsi="Times New Roman" w:cs="Times New Roman"/>
                <w:sz w:val="24"/>
                <w:szCs w:val="24"/>
              </w:rPr>
              <w:t>несения сведений в Единый государственный реестр недвижимости и постановки на государственный кадастровый учет.</w:t>
            </w:r>
          </w:p>
          <w:p w:rsidR="00A156E7" w:rsidRPr="00B662EF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E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Кадастровые работы осуществляются Подрядчиком на основании действующих норм и правил, установленных законодательством Российской Федерации. </w:t>
            </w:r>
          </w:p>
          <w:p w:rsidR="00A156E7" w:rsidRPr="00B662EF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EF">
              <w:rPr>
                <w:rFonts w:ascii="Times New Roman" w:hAnsi="Times New Roman" w:cs="Times New Roman"/>
                <w:sz w:val="24"/>
                <w:szCs w:val="24"/>
              </w:rPr>
              <w:t>По результатам кадастровых работ на объект учета оформляются:</w:t>
            </w:r>
          </w:p>
          <w:p w:rsidR="00A156E7" w:rsidRPr="00B662EF" w:rsidRDefault="00B662EF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EF">
              <w:rPr>
                <w:rFonts w:ascii="Times New Roman" w:hAnsi="Times New Roman" w:cs="Times New Roman"/>
                <w:sz w:val="24"/>
                <w:szCs w:val="24"/>
              </w:rPr>
              <w:t xml:space="preserve">Схема расположения земельного участка на кадастровом плане территорий и </w:t>
            </w:r>
            <w:r w:rsidR="00A156E7" w:rsidRPr="00B662EF">
              <w:rPr>
                <w:rFonts w:ascii="Times New Roman" w:hAnsi="Times New Roman" w:cs="Times New Roman"/>
                <w:sz w:val="24"/>
                <w:szCs w:val="24"/>
              </w:rPr>
              <w:t>межевой план:</w:t>
            </w:r>
          </w:p>
          <w:p w:rsidR="00A156E7" w:rsidRPr="00B662EF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EF">
              <w:rPr>
                <w:rFonts w:ascii="Times New Roman" w:hAnsi="Times New Roman" w:cs="Times New Roman"/>
                <w:sz w:val="24"/>
                <w:szCs w:val="24"/>
              </w:rPr>
              <w:t xml:space="preserve">-в форме электронного документа в виде XML-документа, созданного с использованием XML-схем и обеспечивающего считывание и контроль представленных данных, заверенного усиленной квалифицированной </w:t>
            </w:r>
            <w:hyperlink r:id="rId7" w:history="1">
              <w:r w:rsidRPr="00B662E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электронной подписью</w:t>
              </w:r>
            </w:hyperlink>
            <w:r w:rsidRPr="00B662EF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кадастрового инженера, подготовившего межевой план.</w:t>
            </w:r>
          </w:p>
        </w:tc>
      </w:tr>
      <w:tr w:rsidR="00A156E7" w:rsidRPr="00A156E7" w:rsidTr="00A156E7">
        <w:trPr>
          <w:trHeight w:val="90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A156E7" w:rsidRDefault="00A156E7" w:rsidP="006A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4. Нормативная правовая и методическая база</w:t>
            </w:r>
          </w:p>
        </w:tc>
        <w:tc>
          <w:tcPr>
            <w:tcW w:w="8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Федерации, Федеральный закон от 18.06.2001 № 78-ФЗ «О землеустройстве», Федеральный закон от 24.07.2007 № 221-ФЗ «О государственном кадастре недвижимости», Федеральным законом от  13.07.2015 № 218 –ФЗ «О государственной регистрации недвижимости», Приказ Росреестра от 14.12.2021 № П/0592 «Об утверждении формы и состава сведений межевого плана, требований к его подготовке», Приказ Росреестра от 23.10.2020 №П/0393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машиноместа», Приказ Росреестра от 19.04.2022 №П/0148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носителе»и другими  нормативно – правовыми документами в соответствии с действующим законодательством Российской Федерации.</w:t>
            </w:r>
          </w:p>
        </w:tc>
      </w:tr>
      <w:tr w:rsidR="00A156E7" w:rsidRPr="00A156E7" w:rsidTr="00A156E7">
        <w:trPr>
          <w:trHeight w:val="687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E7" w:rsidRPr="00A156E7" w:rsidRDefault="00A156E7" w:rsidP="006A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5. Объем выполняемых работ</w:t>
            </w:r>
          </w:p>
        </w:tc>
        <w:tc>
          <w:tcPr>
            <w:tcW w:w="8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работы: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- сбор и изучение правоустанавливающих (правоудостоверяющих), геодезических, планово – картографических, землеустроительных, проектных и других исходных документов и сведений о земельных участках, содержащихся в государственном кадастре недвижимости;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подготовка необходимых писем/запросов по вопросу возможности согласования земельного участка.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определении координат использовать системы координат, принятые для ведения государственного кадастра недвижимости с определенными для нее параметрами перехода к единой государственной системе координат;</w:t>
            </w:r>
          </w:p>
          <w:p w:rsid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согласование границ земельных участков со смежными землепользователями в установленном порядке</w:t>
            </w:r>
          </w:p>
          <w:p w:rsidR="00B662EF" w:rsidRPr="00A156E7" w:rsidRDefault="00B662EF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Схема расположения земельного участка на кадастровом плане территорий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Оформление межевого плана: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Межевой план должен соответствовать всем требованиям, </w:t>
            </w:r>
            <w:r w:rsidR="00B662EF" w:rsidRPr="00A156E7">
              <w:rPr>
                <w:rFonts w:ascii="Times New Roman" w:hAnsi="Times New Roman" w:cs="Times New Roman"/>
                <w:sz w:val="24"/>
                <w:szCs w:val="24"/>
              </w:rPr>
              <w:t>предъявляемым Федеральным</w:t>
            </w: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 законом от 13.07.2015 N 218-ФЗ «О государственной регистрации недвижимости»к межевому плану.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Межевой план состоит из графической и текстовой частей.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В графической части межевого плана воспроизводятся сведения кадастрового плана соответствующей территории или выписки из ЕГРН о соответствующем земельном участке, а также указывается местоположение границ образуемых земельных участков, либо границ части или частей земельного участка, либо уточняемых границ земельных участков, доступ к земельным участкам (проход или проезд от земельных участков общего пользования), в том числе в случае, если такой доступ может быть обеспечен путем установления сервитута.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В текстовой части межевого плана указываются необходимые для внесения в Единый государственный реестр недвижимости сведения о земельном участке или земельных участках, включая сведения об использованной при подготовке межевого плана геодезической основе, в том числе о пунктах государственной геодезической сети или геодезических сетей специального назначения, а также в установленном </w:t>
            </w:r>
            <w:hyperlink r:id="rId8" w:history="1">
              <w:r w:rsidRPr="00A156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частью 3</w:t>
              </w:r>
            </w:hyperlink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 статьи 22 Федерального закона от 13.07.2015 № 218-ФЗ «О государственной регистрации недвижимости» случае, сведения о согласовании местоположения границ земельных участков в форме акта согласования местоположения таких границ.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Составление межевого плана на объект, подлежащий межеванию в соответствии с таблицей 1 настоящего технического задания, в соответствии с действующими требованиями, предъявляемыми к данной отчетной документации: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-в форме электронного документа в виде XML-документа, созданного с использованием XML-схем и обеспечивающего считывание и контроль представленных данных, заверенного усиленной квалифицированной </w:t>
            </w:r>
            <w:hyperlink r:id="rId9" w:history="1">
              <w:r w:rsidRPr="00A156E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электронной подписью</w:t>
              </w:r>
            </w:hyperlink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кадастрового инженера, подготовившего межевой план.</w:t>
            </w:r>
          </w:p>
        </w:tc>
      </w:tr>
      <w:tr w:rsidR="00A156E7" w:rsidRPr="00A156E7" w:rsidTr="00A156E7">
        <w:trPr>
          <w:trHeight w:val="635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6E7" w:rsidRPr="00A156E7" w:rsidRDefault="00A156E7" w:rsidP="006A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Срок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выполняемых работ</w:t>
            </w:r>
          </w:p>
        </w:tc>
        <w:tc>
          <w:tcPr>
            <w:tcW w:w="8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Срок начала выполнения работ – дата заключения Контракта.</w:t>
            </w:r>
          </w:p>
          <w:p w:rsidR="00A156E7" w:rsidRPr="00A156E7" w:rsidRDefault="00A156E7" w:rsidP="009E7A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Срок о</w:t>
            </w:r>
            <w:r w:rsidR="009312B5">
              <w:rPr>
                <w:rFonts w:ascii="Times New Roman" w:hAnsi="Times New Roman" w:cs="Times New Roman"/>
                <w:sz w:val="24"/>
                <w:szCs w:val="24"/>
              </w:rPr>
              <w:t>кончания выполнения работ –</w:t>
            </w:r>
            <w:r w:rsidR="009E7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AA7">
              <w:rPr>
                <w:rFonts w:ascii="Times New Roman" w:hAnsi="Times New Roman" w:cs="Times New Roman"/>
                <w:sz w:val="22"/>
              </w:rPr>
              <w:t>30 календарный дней, с момента заключения Договора</w:t>
            </w:r>
          </w:p>
        </w:tc>
      </w:tr>
    </w:tbl>
    <w:p w:rsidR="00A156E7" w:rsidRPr="00A156E7" w:rsidRDefault="00A156E7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4A0"/>
      </w:tblPr>
      <w:tblGrid>
        <w:gridCol w:w="459"/>
        <w:gridCol w:w="5211"/>
        <w:gridCol w:w="4820"/>
        <w:gridCol w:w="236"/>
      </w:tblGrid>
      <w:tr w:rsidR="00A156E7" w:rsidRPr="00A156E7" w:rsidTr="009312B5">
        <w:tc>
          <w:tcPr>
            <w:tcW w:w="459" w:type="dxa"/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Начальник ФКУ КП-45</w:t>
            </w:r>
          </w:p>
          <w:p w:rsidR="00A156E7" w:rsidRPr="00A156E7" w:rsidRDefault="00542949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  <w:r w:rsidR="009312B5">
              <w:rPr>
                <w:rFonts w:ascii="Times New Roman" w:hAnsi="Times New Roman" w:cs="Times New Roman"/>
                <w:sz w:val="24"/>
                <w:szCs w:val="24"/>
              </w:rPr>
              <w:t>А.Я.Яковлев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«___» _____________ 202</w:t>
            </w:r>
            <w:r w:rsidR="00931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Подрядчик:</w:t>
            </w:r>
          </w:p>
          <w:p w:rsidR="002D6094" w:rsidRDefault="002D6094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______________________/______________ /</w:t>
            </w:r>
          </w:p>
          <w:p w:rsidR="002D6094" w:rsidRDefault="00A156E7" w:rsidP="002D60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«___» _____________ 202</w:t>
            </w:r>
            <w:r w:rsidR="00931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156E7" w:rsidRPr="00A156E7" w:rsidRDefault="00A156E7" w:rsidP="002D60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:rsidR="00A156E7" w:rsidRPr="00A156E7" w:rsidRDefault="00A156E7" w:rsidP="00A15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C42" w:rsidRDefault="00870C42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2F" w:rsidRPr="00A156E7" w:rsidRDefault="00F2312F" w:rsidP="00F2312F">
      <w:pPr>
        <w:jc w:val="right"/>
        <w:rPr>
          <w:rFonts w:ascii="Times New Roman" w:hAnsi="Times New Roman" w:cs="Times New Roman"/>
          <w:sz w:val="24"/>
          <w:szCs w:val="24"/>
        </w:rPr>
      </w:pPr>
      <w:r w:rsidRPr="00A156E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2312F" w:rsidRPr="00A156E7" w:rsidRDefault="00F2312F" w:rsidP="00F2312F">
      <w:pPr>
        <w:jc w:val="right"/>
        <w:rPr>
          <w:rFonts w:ascii="Times New Roman" w:hAnsi="Times New Roman" w:cs="Times New Roman"/>
          <w:sz w:val="24"/>
          <w:szCs w:val="24"/>
        </w:rPr>
      </w:pPr>
      <w:r w:rsidRPr="00A156E7">
        <w:rPr>
          <w:rFonts w:ascii="Times New Roman" w:hAnsi="Times New Roman" w:cs="Times New Roman"/>
          <w:sz w:val="24"/>
          <w:szCs w:val="24"/>
        </w:rPr>
        <w:t>к Договору №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156E7">
        <w:rPr>
          <w:rFonts w:ascii="Times New Roman" w:hAnsi="Times New Roman" w:cs="Times New Roman"/>
          <w:sz w:val="24"/>
          <w:szCs w:val="24"/>
        </w:rPr>
        <w:t>_</w:t>
      </w:r>
    </w:p>
    <w:p w:rsidR="00F2312F" w:rsidRPr="00A156E7" w:rsidRDefault="00F2312F" w:rsidP="00F2312F">
      <w:pPr>
        <w:jc w:val="right"/>
        <w:rPr>
          <w:rFonts w:ascii="Times New Roman" w:hAnsi="Times New Roman" w:cs="Times New Roman"/>
          <w:sz w:val="24"/>
          <w:szCs w:val="24"/>
        </w:rPr>
      </w:pPr>
      <w:r w:rsidRPr="00A156E7">
        <w:rPr>
          <w:rFonts w:ascii="Times New Roman" w:hAnsi="Times New Roman" w:cs="Times New Roman"/>
          <w:sz w:val="24"/>
          <w:szCs w:val="24"/>
        </w:rPr>
        <w:t>от «_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156E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156E7">
        <w:rPr>
          <w:rFonts w:ascii="Times New Roman" w:hAnsi="Times New Roman" w:cs="Times New Roman"/>
          <w:sz w:val="24"/>
          <w:szCs w:val="24"/>
        </w:rPr>
        <w:t>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156E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312F" w:rsidRDefault="00F2312F" w:rsidP="00A156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F231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tbl>
      <w:tblPr>
        <w:tblStyle w:val="a7"/>
        <w:tblW w:w="10645" w:type="dxa"/>
        <w:tblLook w:val="04A0"/>
      </w:tblPr>
      <w:tblGrid>
        <w:gridCol w:w="959"/>
        <w:gridCol w:w="3402"/>
        <w:gridCol w:w="2094"/>
        <w:gridCol w:w="2095"/>
        <w:gridCol w:w="2095"/>
      </w:tblGrid>
      <w:tr w:rsidR="00F2312F" w:rsidTr="00F2312F">
        <w:tc>
          <w:tcPr>
            <w:tcW w:w="959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094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</w:p>
        </w:tc>
        <w:tc>
          <w:tcPr>
            <w:tcW w:w="2095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095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</w:tr>
      <w:tr w:rsidR="00F2312F" w:rsidTr="00F2312F">
        <w:tc>
          <w:tcPr>
            <w:tcW w:w="959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кадастровых работ по образованию земельных участков путем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</w:p>
        </w:tc>
        <w:tc>
          <w:tcPr>
            <w:tcW w:w="2094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2095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:rsidR="00F2312F" w:rsidRDefault="00F2312F" w:rsidP="00F2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12F" w:rsidRDefault="00F2312F" w:rsidP="00F231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F23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договора:</w:t>
      </w:r>
    </w:p>
    <w:p w:rsidR="00F2312F" w:rsidRDefault="00F2312F" w:rsidP="00F2312F">
      <w:pPr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F2312F">
      <w:pPr>
        <w:rPr>
          <w:rFonts w:ascii="Times New Roman" w:hAnsi="Times New Roman" w:cs="Times New Roman"/>
          <w:sz w:val="24"/>
          <w:szCs w:val="24"/>
        </w:rPr>
      </w:pPr>
    </w:p>
    <w:p w:rsidR="00F2312F" w:rsidRDefault="00F2312F" w:rsidP="00F2312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4A0"/>
      </w:tblPr>
      <w:tblGrid>
        <w:gridCol w:w="459"/>
        <w:gridCol w:w="5211"/>
        <w:gridCol w:w="4820"/>
        <w:gridCol w:w="236"/>
      </w:tblGrid>
      <w:tr w:rsidR="00F2312F" w:rsidRPr="00A156E7" w:rsidTr="00D54BCB">
        <w:tc>
          <w:tcPr>
            <w:tcW w:w="459" w:type="dxa"/>
          </w:tcPr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Начальник ФКУ КП-45</w:t>
            </w:r>
          </w:p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_______________/А.Я.Яковлев</w:t>
            </w:r>
          </w:p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«___» 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Подрядчик:</w:t>
            </w:r>
          </w:p>
          <w:p w:rsidR="00F2312F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______________________/______________ /</w:t>
            </w:r>
          </w:p>
          <w:p w:rsidR="00F2312F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«___» 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36" w:type="dxa"/>
          </w:tcPr>
          <w:p w:rsidR="00F2312F" w:rsidRPr="00A156E7" w:rsidRDefault="00F2312F" w:rsidP="00D54B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12F" w:rsidRPr="00A156E7" w:rsidRDefault="00F2312F" w:rsidP="00F2312F">
      <w:pPr>
        <w:rPr>
          <w:rFonts w:ascii="Times New Roman" w:hAnsi="Times New Roman" w:cs="Times New Roman"/>
          <w:sz w:val="24"/>
          <w:szCs w:val="24"/>
        </w:rPr>
      </w:pPr>
    </w:p>
    <w:sectPr w:rsidR="00F2312F" w:rsidRPr="00A156E7" w:rsidSect="002D6094">
      <w:footerReference w:type="default" r:id="rId10"/>
      <w:pgSz w:w="12240" w:h="15840"/>
      <w:pgMar w:top="426" w:right="850" w:bottom="142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FDA" w:rsidRDefault="00395FDA">
      <w:r>
        <w:separator/>
      </w:r>
    </w:p>
  </w:endnote>
  <w:endnote w:type="continuationSeparator" w:id="1">
    <w:p w:rsidR="00395FDA" w:rsidRDefault="00395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C42" w:rsidRDefault="008A0C0F">
    <w:pPr>
      <w:jc w:val="right"/>
    </w:pPr>
    <w:r>
      <w:fldChar w:fldCharType="begin"/>
    </w:r>
    <w:r w:rsidR="004534CD">
      <w:instrText>PAGE</w:instrText>
    </w:r>
    <w:r>
      <w:fldChar w:fldCharType="separate"/>
    </w:r>
    <w:r w:rsidR="009E7AA7">
      <w:rPr>
        <w:noProof/>
      </w:rPr>
      <w:t>10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FDA" w:rsidRDefault="00395FDA">
      <w:r>
        <w:separator/>
      </w:r>
    </w:p>
  </w:footnote>
  <w:footnote w:type="continuationSeparator" w:id="1">
    <w:p w:rsidR="00395FDA" w:rsidRDefault="00395F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52EB6"/>
    <w:multiLevelType w:val="multilevel"/>
    <w:tmpl w:val="4E94DB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CD14BA7"/>
    <w:multiLevelType w:val="multilevel"/>
    <w:tmpl w:val="F9C226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AA446A6"/>
    <w:multiLevelType w:val="multilevel"/>
    <w:tmpl w:val="0EB24924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C42"/>
    <w:rsid w:val="00266110"/>
    <w:rsid w:val="002D6094"/>
    <w:rsid w:val="00322BDA"/>
    <w:rsid w:val="00395FDA"/>
    <w:rsid w:val="003C0EA9"/>
    <w:rsid w:val="004534CD"/>
    <w:rsid w:val="00542949"/>
    <w:rsid w:val="006A3220"/>
    <w:rsid w:val="00870C42"/>
    <w:rsid w:val="008A0C0F"/>
    <w:rsid w:val="008E182E"/>
    <w:rsid w:val="00907BCB"/>
    <w:rsid w:val="009312B5"/>
    <w:rsid w:val="009E7AA7"/>
    <w:rsid w:val="00A156E7"/>
    <w:rsid w:val="00AA248A"/>
    <w:rsid w:val="00B662EF"/>
    <w:rsid w:val="00C00D40"/>
    <w:rsid w:val="00D978C3"/>
    <w:rsid w:val="00EE4F3F"/>
    <w:rsid w:val="00F2312F"/>
    <w:rsid w:val="00F56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Theme="minorHAnsi" w:hAnsiTheme="minorHAnsi" w:cstheme="minorBidi"/>
        <w:sz w:val="18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40"/>
  </w:style>
  <w:style w:type="paragraph" w:styleId="1">
    <w:name w:val="heading 1"/>
    <w:uiPriority w:val="9"/>
    <w:qFormat/>
    <w:rsid w:val="00C00D40"/>
    <w:pPr>
      <w:keepNext/>
      <w:keepLines/>
      <w:spacing w:before="280" w:after="280"/>
      <w:outlineLvl w:val="0"/>
    </w:pPr>
    <w:rPr>
      <w:b/>
      <w:sz w:val="28"/>
      <w:szCs w:val="28"/>
    </w:rPr>
  </w:style>
  <w:style w:type="paragraph" w:styleId="2">
    <w:name w:val="heading 2"/>
    <w:uiPriority w:val="9"/>
    <w:unhideWhenUsed/>
    <w:qFormat/>
    <w:rsid w:val="00C00D40"/>
    <w:pPr>
      <w:keepNext/>
      <w:keepLines/>
      <w:spacing w:before="220" w:after="220"/>
      <w:outlineLvl w:val="1"/>
    </w:pPr>
    <w:rPr>
      <w:b/>
      <w:sz w:val="22"/>
    </w:rPr>
  </w:style>
  <w:style w:type="paragraph" w:styleId="3">
    <w:name w:val="heading 3"/>
    <w:uiPriority w:val="9"/>
    <w:semiHidden/>
    <w:unhideWhenUsed/>
    <w:qFormat/>
    <w:rsid w:val="00C00D40"/>
    <w:pPr>
      <w:keepNext/>
      <w:keepLines/>
      <w:spacing w:before="180" w:after="180"/>
      <w:outlineLvl w:val="2"/>
    </w:pPr>
    <w:rPr>
      <w:b/>
      <w:szCs w:val="18"/>
    </w:rPr>
  </w:style>
  <w:style w:type="paragraph" w:styleId="4">
    <w:name w:val="heading 4"/>
    <w:uiPriority w:val="9"/>
    <w:semiHidden/>
    <w:unhideWhenUsed/>
    <w:qFormat/>
    <w:rsid w:val="00C00D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uiPriority w:val="9"/>
    <w:semiHidden/>
    <w:unhideWhenUsed/>
    <w:qFormat/>
    <w:rsid w:val="00C00D4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uiPriority w:val="9"/>
    <w:semiHidden/>
    <w:unhideWhenUsed/>
    <w:qFormat/>
    <w:rsid w:val="00C00D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0D40"/>
    <w:rPr>
      <w:color w:val="0000FF"/>
      <w:u w:val="single"/>
    </w:rPr>
  </w:style>
  <w:style w:type="paragraph" w:styleId="a4">
    <w:name w:val="No Spacing"/>
    <w:uiPriority w:val="1"/>
    <w:qFormat/>
    <w:rsid w:val="003C0EA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link w:val="a6"/>
    <w:rsid w:val="00A156E7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Обычный (веб) Знак"/>
    <w:link w:val="a5"/>
    <w:rsid w:val="00A156E7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a7">
    <w:name w:val="Table Grid"/>
    <w:basedOn w:val="a1"/>
    <w:uiPriority w:val="59"/>
    <w:rsid w:val="00F231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6512593EA426DE75E94EBBDA394AF6DB70E538E6951EF9B6E3191EF2936B314A1518A7C4A32FADC928EB136E21700C0498DE8E8292B1F8TDoDL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84522.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12084522.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ourier New"/>
        <a:ea typeface="Courier New"/>
        <a:cs typeface=""/>
      </a:majorFont>
      <a:minorFont>
        <a:latin typeface="Courier New"/>
        <a:ea typeface="Courier New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4589</Words>
  <Characters>26161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zpk-docx-converter</dc:creator>
  <cp:lastModifiedBy>Admin</cp:lastModifiedBy>
  <cp:revision>4</cp:revision>
  <dcterms:created xsi:type="dcterms:W3CDTF">2026-08-27T11:01:00Z</dcterms:created>
  <dcterms:modified xsi:type="dcterms:W3CDTF">2026-08-31T04:37:00Z</dcterms:modified>
</cp:coreProperties>
</file>