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F71" w:rsidRPr="004E5718" w:rsidRDefault="00352591" w:rsidP="004E57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718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 методом сопоставимых рыночных цен</w:t>
      </w:r>
    </w:p>
    <w:p w:rsidR="00352591" w:rsidRPr="004E5718" w:rsidRDefault="00352591" w:rsidP="004E57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591" w:rsidRPr="004E5718" w:rsidRDefault="00352591" w:rsidP="004E57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Используемый метод определения начальной (максимальной) цены Контракта - Метод сопоставимых рыночных цен (анализа рынка).</w:t>
      </w:r>
    </w:p>
    <w:p w:rsidR="00352591" w:rsidRPr="004E5718" w:rsidRDefault="00352591" w:rsidP="004E57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5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Для определения </w:t>
      </w:r>
      <w:r w:rsidRPr="004E5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начальной (максимальной) цены Контракта методом сопоставимых рыночных цен Заказчиком направлялись запросы потенциальным участникам. Полученная информация от потенциальных участников приведена в таблице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3492"/>
        <w:gridCol w:w="1085"/>
        <w:gridCol w:w="1514"/>
        <w:gridCol w:w="1514"/>
        <w:gridCol w:w="1514"/>
        <w:gridCol w:w="1177"/>
        <w:gridCol w:w="1419"/>
        <w:gridCol w:w="1419"/>
        <w:gridCol w:w="1207"/>
      </w:tblGrid>
      <w:tr w:rsidR="00352591" w:rsidRPr="004E5718" w:rsidTr="00890031">
        <w:trPr>
          <w:trHeight w:val="998"/>
        </w:trPr>
        <w:tc>
          <w:tcPr>
            <w:tcW w:w="150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81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1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67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1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12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18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№1</w:t>
            </w:r>
          </w:p>
          <w:p w:rsidR="00352591" w:rsidRPr="004E5718" w:rsidRDefault="00352591" w:rsidP="004E5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18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№2</w:t>
            </w:r>
          </w:p>
          <w:p w:rsidR="00352591" w:rsidRPr="004E5718" w:rsidRDefault="00352591" w:rsidP="004E5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18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№3</w:t>
            </w:r>
          </w:p>
          <w:p w:rsidR="00352591" w:rsidRPr="004E5718" w:rsidRDefault="00352591" w:rsidP="004E5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18">
              <w:rPr>
                <w:rFonts w:ascii="Times New Roman" w:hAnsi="Times New Roman" w:cs="Times New Roman"/>
                <w:sz w:val="24"/>
                <w:szCs w:val="24"/>
              </w:rPr>
              <w:t>Средняя цена</w:t>
            </w:r>
          </w:p>
        </w:tc>
        <w:tc>
          <w:tcPr>
            <w:tcW w:w="480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18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480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18">
              <w:rPr>
                <w:rFonts w:ascii="Times New Roman" w:hAnsi="Times New Roman" w:cs="Times New Roman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408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18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</w:tr>
      <w:tr w:rsidR="00352591" w:rsidRPr="004E5718" w:rsidTr="00890031">
        <w:trPr>
          <w:trHeight w:val="444"/>
        </w:trPr>
        <w:tc>
          <w:tcPr>
            <w:tcW w:w="150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1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18">
              <w:rPr>
                <w:rFonts w:ascii="Times New Roman" w:hAnsi="Times New Roman" w:cs="Times New Roman"/>
                <w:sz w:val="24"/>
                <w:szCs w:val="24"/>
              </w:rPr>
              <w:t xml:space="preserve">Ремонт внешнего блока системы кондиционирования </w:t>
            </w:r>
            <w:proofErr w:type="spellStart"/>
            <w:r w:rsidRPr="004E5718">
              <w:rPr>
                <w:rFonts w:ascii="Times New Roman" w:hAnsi="Times New Roman" w:cs="Times New Roman"/>
                <w:sz w:val="24"/>
                <w:szCs w:val="24"/>
              </w:rPr>
              <w:t>Kentatsu</w:t>
            </w:r>
            <w:proofErr w:type="spellEnd"/>
          </w:p>
        </w:tc>
        <w:tc>
          <w:tcPr>
            <w:tcW w:w="367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352591" w:rsidRPr="004E5718" w:rsidRDefault="00352591" w:rsidP="008900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8900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4E5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512" w:type="pct"/>
          </w:tcPr>
          <w:p w:rsidR="00352591" w:rsidRPr="004E5718" w:rsidRDefault="00890031" w:rsidP="004E57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</w:t>
            </w:r>
            <w:r w:rsidR="00352591" w:rsidRPr="004E5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512" w:type="pct"/>
          </w:tcPr>
          <w:p w:rsidR="00352591" w:rsidRPr="004E5718" w:rsidRDefault="00890031" w:rsidP="004E57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</w:t>
            </w:r>
            <w:r w:rsidR="00352591" w:rsidRPr="004E5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</w:t>
            </w:r>
          </w:p>
        </w:tc>
        <w:tc>
          <w:tcPr>
            <w:tcW w:w="398" w:type="pct"/>
          </w:tcPr>
          <w:p w:rsidR="00352591" w:rsidRPr="004E5718" w:rsidRDefault="00890031" w:rsidP="0089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86 233</w:t>
            </w:r>
            <w:r w:rsidR="00352591" w:rsidRPr="004E57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0" w:type="pct"/>
          </w:tcPr>
          <w:p w:rsidR="00352591" w:rsidRPr="00890031" w:rsidRDefault="00890031" w:rsidP="004E5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031">
              <w:rPr>
                <w:rFonts w:ascii="Times New Roman" w:hAnsi="Times New Roman" w:cs="Times New Roman"/>
                <w:b/>
                <w:sz w:val="24"/>
                <w:szCs w:val="24"/>
              </w:rPr>
              <w:t>86 233,33</w:t>
            </w:r>
          </w:p>
        </w:tc>
        <w:tc>
          <w:tcPr>
            <w:tcW w:w="480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18">
              <w:rPr>
                <w:rFonts w:ascii="Times New Roman" w:hAnsi="Times New Roman" w:cs="Times New Roman"/>
                <w:sz w:val="24"/>
                <w:szCs w:val="24"/>
              </w:rPr>
              <w:t>602,77</w:t>
            </w:r>
          </w:p>
        </w:tc>
        <w:tc>
          <w:tcPr>
            <w:tcW w:w="408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718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</w:tr>
      <w:tr w:rsidR="00352591" w:rsidRPr="004E5718" w:rsidTr="00890031">
        <w:trPr>
          <w:trHeight w:val="206"/>
        </w:trPr>
        <w:tc>
          <w:tcPr>
            <w:tcW w:w="150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71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67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7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352591" w:rsidRPr="00890031" w:rsidRDefault="00890031" w:rsidP="004E5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031">
              <w:rPr>
                <w:rFonts w:ascii="Times New Roman" w:hAnsi="Times New Roman" w:cs="Times New Roman"/>
                <w:b/>
                <w:sz w:val="24"/>
                <w:szCs w:val="24"/>
              </w:rPr>
              <w:t>86 233,33</w:t>
            </w:r>
          </w:p>
        </w:tc>
        <w:tc>
          <w:tcPr>
            <w:tcW w:w="480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</w:tcPr>
          <w:p w:rsidR="00352591" w:rsidRPr="004E5718" w:rsidRDefault="00352591" w:rsidP="004E5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52591" w:rsidRPr="004E5718" w:rsidRDefault="00352591" w:rsidP="004E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5718" w:rsidRPr="004E5718" w:rsidRDefault="004E5718" w:rsidP="004E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718">
        <w:rPr>
          <w:rFonts w:ascii="Times New Roman" w:hAnsi="Times New Roman" w:cs="Times New Roman"/>
          <w:b/>
          <w:sz w:val="24"/>
          <w:szCs w:val="24"/>
        </w:rPr>
        <w:t>Расчёт средней арифметической величины цены</w:t>
      </w:r>
    </w:p>
    <w:p w:rsidR="004E5718" w:rsidRPr="004E5718" w:rsidRDefault="004E5718" w:rsidP="004E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718">
        <w:rPr>
          <w:rFonts w:ascii="Times New Roman" w:hAnsi="Times New Roman" w:cs="Times New Roman"/>
          <w:sz w:val="24"/>
          <w:szCs w:val="24"/>
        </w:rPr>
        <w:t xml:space="preserve">1) Ремонт внешнего блока системы кондиционирования </w:t>
      </w:r>
      <w:proofErr w:type="spellStart"/>
      <w:r w:rsidRPr="004E5718">
        <w:rPr>
          <w:rFonts w:ascii="Times New Roman" w:hAnsi="Times New Roman" w:cs="Times New Roman"/>
          <w:sz w:val="24"/>
          <w:szCs w:val="24"/>
        </w:rPr>
        <w:t>Kentatsu</w:t>
      </w:r>
      <w:proofErr w:type="spellEnd"/>
      <w:r w:rsidRPr="004E5718">
        <w:rPr>
          <w:rFonts w:ascii="Times New Roman" w:hAnsi="Times New Roman" w:cs="Times New Roman"/>
          <w:sz w:val="24"/>
          <w:szCs w:val="24"/>
        </w:rPr>
        <w:t>.</w:t>
      </w:r>
    </w:p>
    <w:p w:rsidR="004E5718" w:rsidRPr="004E5718" w:rsidRDefault="004E5718" w:rsidP="004E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718">
        <w:rPr>
          <w:rFonts w:ascii="Times New Roman" w:hAnsi="Times New Roman" w:cs="Times New Roman"/>
          <w:sz w:val="24"/>
          <w:szCs w:val="24"/>
        </w:rPr>
        <w:t>Средняя арифметическая величина цены для товара 1:</w:t>
      </w:r>
      <w:bookmarkStart w:id="0" w:name="_GoBack"/>
      <w:bookmarkEnd w:id="0"/>
    </w:p>
    <w:p w:rsidR="004E5718" w:rsidRPr="004E5718" w:rsidRDefault="00890031" w:rsidP="004E5718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85000 + 86200 + 87500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= 86 233,33</m:t>
          </m:r>
        </m:oMath>
      </m:oMathPara>
    </w:p>
    <w:p w:rsidR="004E5718" w:rsidRPr="004E5718" w:rsidRDefault="004E5718" w:rsidP="004E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718">
        <w:rPr>
          <w:rFonts w:ascii="Times New Roman" w:hAnsi="Times New Roman" w:cs="Times New Roman"/>
          <w:b/>
          <w:sz w:val="24"/>
          <w:szCs w:val="24"/>
        </w:rPr>
        <w:t>Расчёт коэффициента вариации</w:t>
      </w:r>
    </w:p>
    <w:p w:rsidR="004E5718" w:rsidRPr="004E5718" w:rsidRDefault="004E5718" w:rsidP="004E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718">
        <w:rPr>
          <w:rFonts w:ascii="Times New Roman" w:hAnsi="Times New Roman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4E5718" w:rsidRPr="004E5718" w:rsidRDefault="004E5718" w:rsidP="004E5718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</m:t>
          </m:r>
        </m:oMath>
      </m:oMathPara>
    </w:p>
    <w:p w:rsidR="004E5718" w:rsidRPr="004E5718" w:rsidRDefault="004E5718" w:rsidP="004E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718">
        <w:rPr>
          <w:rFonts w:ascii="Times New Roman" w:hAnsi="Times New Roman" w:cs="Times New Roman"/>
          <w:sz w:val="24"/>
          <w:szCs w:val="24"/>
        </w:rPr>
        <w:t>где:</w:t>
      </w:r>
    </w:p>
    <w:p w:rsidR="004E5718" w:rsidRPr="004E5718" w:rsidRDefault="004E5718" w:rsidP="004E571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4E5718">
        <w:rPr>
          <w:rFonts w:ascii="Times New Roman" w:eastAsiaTheme="minorEastAsia" w:hAnsi="Times New Roman" w:cs="Times New Roman"/>
          <w:sz w:val="24"/>
          <w:szCs w:val="24"/>
        </w:rPr>
        <w:t xml:space="preserve"> - коэффициент вариации;</w:t>
      </w:r>
    </w:p>
    <w:p w:rsidR="004E5718" w:rsidRPr="004E5718" w:rsidRDefault="004E5718" w:rsidP="004E571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den>
            </m:f>
          </m:e>
        </m:rad>
      </m:oMath>
      <w:r w:rsidRPr="004E5718">
        <w:rPr>
          <w:rFonts w:ascii="Times New Roman" w:eastAsiaTheme="minorEastAsia" w:hAnsi="Times New Roman" w:cs="Times New Roman"/>
          <w:sz w:val="24"/>
          <w:szCs w:val="24"/>
        </w:rPr>
        <w:t xml:space="preserve"> - среднее квадратичное отклонение;</w:t>
      </w:r>
    </w:p>
    <w:p w:rsidR="004E5718" w:rsidRPr="004E5718" w:rsidRDefault="00890031" w:rsidP="004E571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4E5718" w:rsidRPr="004E5718">
        <w:rPr>
          <w:rFonts w:ascii="Times New Roman" w:eastAsiaTheme="minorEastAsia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номером i;</w:t>
      </w:r>
    </w:p>
    <w:p w:rsidR="004E5718" w:rsidRPr="004E5718" w:rsidRDefault="004E5718" w:rsidP="004E571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4E5718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услуги;</w:t>
      </w:r>
    </w:p>
    <w:p w:rsidR="004E5718" w:rsidRPr="004E5718" w:rsidRDefault="004E5718" w:rsidP="004E571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4E5718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4E5718" w:rsidRPr="004E5718" w:rsidRDefault="004E5718" w:rsidP="004E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5718" w:rsidRPr="004E5718" w:rsidRDefault="004E5718" w:rsidP="004E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718">
        <w:rPr>
          <w:rFonts w:ascii="Times New Roman" w:hAnsi="Times New Roman" w:cs="Times New Roman"/>
          <w:sz w:val="24"/>
          <w:szCs w:val="24"/>
        </w:rPr>
        <w:lastRenderedPageBreak/>
        <w:t xml:space="preserve">1) Ремонт внешнего блока системы кондиционирования </w:t>
      </w:r>
      <w:proofErr w:type="spellStart"/>
      <w:r w:rsidRPr="004E5718">
        <w:rPr>
          <w:rFonts w:ascii="Times New Roman" w:hAnsi="Times New Roman" w:cs="Times New Roman"/>
          <w:sz w:val="24"/>
          <w:szCs w:val="24"/>
        </w:rPr>
        <w:t>Kentatsu</w:t>
      </w:r>
      <w:proofErr w:type="spellEnd"/>
      <w:r w:rsidRPr="004E5718">
        <w:rPr>
          <w:rFonts w:ascii="Times New Roman" w:hAnsi="Times New Roman" w:cs="Times New Roman"/>
          <w:sz w:val="24"/>
          <w:szCs w:val="24"/>
        </w:rPr>
        <w:t>.</w:t>
      </w:r>
    </w:p>
    <w:p w:rsidR="004E5718" w:rsidRPr="004E5718" w:rsidRDefault="004E5718" w:rsidP="004E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718">
        <w:rPr>
          <w:rFonts w:ascii="Times New Roman" w:hAnsi="Times New Roman" w:cs="Times New Roman"/>
          <w:sz w:val="24"/>
          <w:szCs w:val="24"/>
        </w:rPr>
        <w:t>Среднее квадратичное отклонение для товара 1:</w:t>
      </w:r>
    </w:p>
    <w:p w:rsidR="004E5718" w:rsidRPr="004E5718" w:rsidRDefault="00890031" w:rsidP="004E5718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85000 - 86 233,33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86200 - 86 233,33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87500 - 86 233,33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>=1250,33</m:t>
          </m:r>
        </m:oMath>
      </m:oMathPara>
    </w:p>
    <w:p w:rsidR="004E5718" w:rsidRPr="004E5718" w:rsidRDefault="004E5718" w:rsidP="004E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5718" w:rsidRPr="004E5718" w:rsidRDefault="004E5718" w:rsidP="004E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718">
        <w:rPr>
          <w:rFonts w:ascii="Times New Roman" w:hAnsi="Times New Roman" w:cs="Times New Roman"/>
          <w:sz w:val="24"/>
          <w:szCs w:val="24"/>
        </w:rPr>
        <w:t>Коэффициент вариации для товара 1:</w:t>
      </w:r>
    </w:p>
    <w:p w:rsidR="004E5718" w:rsidRPr="004E5718" w:rsidRDefault="00890031" w:rsidP="004E5718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1250,33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86 233,33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 = 1,45 %</m:t>
          </m:r>
        </m:oMath>
      </m:oMathPara>
    </w:p>
    <w:p w:rsidR="004E5718" w:rsidRPr="004E5718" w:rsidRDefault="004E5718" w:rsidP="004E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5718" w:rsidRPr="004E5718" w:rsidRDefault="004E5718" w:rsidP="004E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718">
        <w:rPr>
          <w:rFonts w:ascii="Times New Roman" w:hAnsi="Times New Roman" w:cs="Times New Roman"/>
          <w:sz w:val="24"/>
          <w:szCs w:val="24"/>
        </w:rPr>
        <w:t>Коэффициент вариации составляет 1,45%, полученное значение не превышает 33%. Указанные значения цен считаются однородными и принимаются для расчета НМЦК.</w:t>
      </w:r>
    </w:p>
    <w:p w:rsidR="004E5718" w:rsidRPr="004E5718" w:rsidRDefault="004E5718" w:rsidP="004E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5718" w:rsidRPr="004E5718" w:rsidRDefault="004E5718" w:rsidP="004E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718">
        <w:rPr>
          <w:rFonts w:ascii="Times New Roman" w:hAnsi="Times New Roman" w:cs="Times New Roman"/>
          <w:b/>
          <w:sz w:val="24"/>
          <w:szCs w:val="24"/>
        </w:rPr>
        <w:t>Расчёт начальной (максимальной) цены контракта</w:t>
      </w:r>
    </w:p>
    <w:p w:rsidR="004E5718" w:rsidRPr="004E5718" w:rsidRDefault="004E5718" w:rsidP="004E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718">
        <w:rPr>
          <w:rFonts w:ascii="Times New Roman" w:hAnsi="Times New Roman" w:cs="Times New Roman"/>
          <w:sz w:val="24"/>
          <w:szCs w:val="24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4E5718" w:rsidRPr="004E5718" w:rsidRDefault="00890031" w:rsidP="004E5718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v× &lt;ц&gt;</m:t>
          </m:r>
        </m:oMath>
      </m:oMathPara>
    </w:p>
    <w:p w:rsidR="004E5718" w:rsidRPr="004E5718" w:rsidRDefault="004E5718" w:rsidP="004E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718">
        <w:rPr>
          <w:rFonts w:ascii="Times New Roman" w:hAnsi="Times New Roman" w:cs="Times New Roman"/>
          <w:sz w:val="24"/>
          <w:szCs w:val="24"/>
        </w:rPr>
        <w:t>где:</w:t>
      </w:r>
    </w:p>
    <w:p w:rsidR="004E5718" w:rsidRPr="004E5718" w:rsidRDefault="00890031" w:rsidP="004E571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НМЦК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рын</m:t>
            </m:r>
          </m:sup>
        </m:sSup>
      </m:oMath>
      <w:r w:rsidR="004E5718" w:rsidRPr="004E5718">
        <w:rPr>
          <w:rFonts w:ascii="Times New Roman" w:eastAsiaTheme="minorEastAsia" w:hAnsi="Times New Roman" w:cs="Times New Roman"/>
          <w:sz w:val="24"/>
          <w:szCs w:val="24"/>
        </w:rPr>
        <w:t xml:space="preserve"> - НМЦК, </w:t>
      </w:r>
      <w:proofErr w:type="gramStart"/>
      <w:r w:rsidR="004E5718" w:rsidRPr="004E5718">
        <w:rPr>
          <w:rFonts w:ascii="Times New Roman" w:eastAsiaTheme="minorEastAsia" w:hAnsi="Times New Roman" w:cs="Times New Roman"/>
          <w:sz w:val="24"/>
          <w:szCs w:val="24"/>
        </w:rPr>
        <w:t>определяемая</w:t>
      </w:r>
      <w:proofErr w:type="gramEnd"/>
      <w:r w:rsidR="004E5718" w:rsidRPr="004E5718">
        <w:rPr>
          <w:rFonts w:ascii="Times New Roman" w:eastAsiaTheme="minorEastAsia" w:hAnsi="Times New Roman" w:cs="Times New Roman"/>
          <w:sz w:val="24"/>
          <w:szCs w:val="24"/>
        </w:rPr>
        <w:t xml:space="preserve"> методом сопоставимых рыночных цен;</w:t>
      </w:r>
    </w:p>
    <w:p w:rsidR="004E5718" w:rsidRPr="004E5718" w:rsidRDefault="004E5718" w:rsidP="004E571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4E5718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(объём) закупаемого товара (работы, услуги);</w:t>
      </w:r>
    </w:p>
    <w:p w:rsidR="004E5718" w:rsidRPr="004E5718" w:rsidRDefault="004E5718" w:rsidP="004E571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4E5718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4E5718" w:rsidRPr="004E5718" w:rsidRDefault="004E5718" w:rsidP="004E571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4E5718">
        <w:rPr>
          <w:rFonts w:ascii="Times New Roman" w:eastAsiaTheme="minorEastAsia" w:hAnsi="Times New Roman" w:cs="Times New Roman"/>
          <w:sz w:val="24"/>
          <w:szCs w:val="24"/>
        </w:rPr>
        <w:t xml:space="preserve"> - номер источника ценовой информации;</w:t>
      </w:r>
    </w:p>
    <w:p w:rsidR="004E5718" w:rsidRPr="004E5718" w:rsidRDefault="004E5718" w:rsidP="004E571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4E5718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услуги.</w:t>
      </w:r>
    </w:p>
    <w:p w:rsidR="004E5718" w:rsidRPr="004E5718" w:rsidRDefault="004E5718" w:rsidP="004E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5718" w:rsidRPr="004E5718" w:rsidRDefault="004E5718" w:rsidP="004E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718">
        <w:rPr>
          <w:rFonts w:ascii="Times New Roman" w:hAnsi="Times New Roman" w:cs="Times New Roman"/>
          <w:sz w:val="24"/>
          <w:szCs w:val="24"/>
        </w:rPr>
        <w:t xml:space="preserve">1) Ремонт внешнего блока системы кондиционирования </w:t>
      </w:r>
      <w:proofErr w:type="spellStart"/>
      <w:r w:rsidRPr="004E5718">
        <w:rPr>
          <w:rFonts w:ascii="Times New Roman" w:hAnsi="Times New Roman" w:cs="Times New Roman"/>
          <w:sz w:val="24"/>
          <w:szCs w:val="24"/>
        </w:rPr>
        <w:t>Kentatsu</w:t>
      </w:r>
      <w:proofErr w:type="spellEnd"/>
      <w:r w:rsidRPr="004E5718">
        <w:rPr>
          <w:rFonts w:ascii="Times New Roman" w:hAnsi="Times New Roman" w:cs="Times New Roman"/>
          <w:sz w:val="24"/>
          <w:szCs w:val="24"/>
        </w:rPr>
        <w:t>.</w:t>
      </w:r>
    </w:p>
    <w:p w:rsidR="004E5718" w:rsidRPr="004E5718" w:rsidRDefault="00890031" w:rsidP="004E5718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1×86 233,33 = 86 233,33 руб.</m:t>
          </m:r>
        </m:oMath>
      </m:oMathPara>
    </w:p>
    <w:p w:rsidR="004E5718" w:rsidRPr="004E5718" w:rsidRDefault="004E5718" w:rsidP="004E57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5718" w:rsidRPr="004E5718" w:rsidRDefault="004E5718" w:rsidP="004E57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5718">
        <w:rPr>
          <w:rFonts w:ascii="Times New Roman" w:hAnsi="Times New Roman" w:cs="Times New Roman"/>
          <w:b/>
          <w:sz w:val="24"/>
          <w:szCs w:val="24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4E5718" w:rsidRPr="004E5718" w:rsidRDefault="00890031" w:rsidP="004E5718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НМЦК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86 233,33 = 86 233,33 руб.</m:t>
          </m:r>
        </m:oMath>
      </m:oMathPara>
    </w:p>
    <w:p w:rsidR="00352591" w:rsidRPr="004E5718" w:rsidRDefault="00352591" w:rsidP="004E5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52591" w:rsidRPr="004E5718" w:rsidSect="0035259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591"/>
    <w:rsid w:val="00352591"/>
    <w:rsid w:val="004E5718"/>
    <w:rsid w:val="00890031"/>
    <w:rsid w:val="00B8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35259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52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2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35259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52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2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0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3</cp:revision>
  <dcterms:created xsi:type="dcterms:W3CDTF">2026-07-22T03:44:00Z</dcterms:created>
  <dcterms:modified xsi:type="dcterms:W3CDTF">2026-07-22T04:16:00Z</dcterms:modified>
</cp:coreProperties>
</file>