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03A" w:rsidRPr="008853CC" w:rsidRDefault="00EA003A" w:rsidP="00EA003A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EA003A" w:rsidRPr="008853CC" w:rsidRDefault="00EA003A" w:rsidP="00EA003A">
      <w:pPr>
        <w:pStyle w:val="4"/>
        <w:keepNext w:val="0"/>
        <w:widowControl w:val="0"/>
        <w:spacing w:before="0" w:after="0"/>
        <w:jc w:val="center"/>
        <w:rPr>
          <w:b w:val="0"/>
          <w:caps/>
          <w:sz w:val="22"/>
          <w:szCs w:val="22"/>
        </w:rPr>
      </w:pPr>
      <w:r w:rsidRPr="008853CC">
        <w:rPr>
          <w:caps/>
          <w:sz w:val="22"/>
          <w:szCs w:val="22"/>
        </w:rPr>
        <w:t>ОБОСНОВАНИЕ НАЧАЛЬНОЙ (МАКСИМАЛЬНОЙ) ЦЕНЫ КОНТРАКТА</w:t>
      </w:r>
    </w:p>
    <w:p w:rsidR="00EA003A" w:rsidRPr="008853CC" w:rsidRDefault="00EA003A" w:rsidP="00EA003A">
      <w:pPr>
        <w:pStyle w:val="a3"/>
        <w:spacing w:after="0"/>
        <w:jc w:val="center"/>
        <w:rPr>
          <w:b/>
          <w:sz w:val="22"/>
          <w:szCs w:val="22"/>
        </w:rPr>
      </w:pPr>
      <w:r w:rsidRPr="008853CC">
        <w:rPr>
          <w:b/>
          <w:sz w:val="22"/>
          <w:szCs w:val="22"/>
        </w:rPr>
        <w:t xml:space="preserve">на </w:t>
      </w:r>
      <w:r w:rsidR="00F71353">
        <w:rPr>
          <w:b/>
          <w:sz w:val="22"/>
          <w:szCs w:val="22"/>
        </w:rPr>
        <w:t>закупку товара</w:t>
      </w:r>
      <w:r w:rsidR="00290CB0">
        <w:rPr>
          <w:b/>
          <w:sz w:val="22"/>
          <w:szCs w:val="22"/>
        </w:rPr>
        <w:t xml:space="preserve"> </w:t>
      </w:r>
      <w:r w:rsidR="00F341C0" w:rsidRPr="008853CC">
        <w:rPr>
          <w:b/>
          <w:sz w:val="22"/>
          <w:szCs w:val="22"/>
        </w:rPr>
        <w:t>ФКУ ИК-2</w:t>
      </w:r>
      <w:r w:rsidRPr="008853CC">
        <w:rPr>
          <w:b/>
          <w:sz w:val="22"/>
          <w:szCs w:val="22"/>
        </w:rPr>
        <w:t xml:space="preserve"> ГУФСИН России по Ростовской области</w:t>
      </w:r>
    </w:p>
    <w:p w:rsidR="00EA003A" w:rsidRPr="008853CC" w:rsidRDefault="00EA003A" w:rsidP="00EA003A">
      <w:pPr>
        <w:rPr>
          <w:sz w:val="22"/>
          <w:szCs w:val="22"/>
        </w:rPr>
      </w:pPr>
    </w:p>
    <w:tbl>
      <w:tblPr>
        <w:tblW w:w="14752" w:type="dxa"/>
        <w:tblInd w:w="824" w:type="dxa"/>
        <w:tblLayout w:type="fixed"/>
        <w:tblLook w:val="04A0" w:firstRow="1" w:lastRow="0" w:firstColumn="1" w:lastColumn="0" w:noHBand="0" w:noVBand="1"/>
      </w:tblPr>
      <w:tblGrid>
        <w:gridCol w:w="800"/>
        <w:gridCol w:w="3364"/>
        <w:gridCol w:w="801"/>
        <w:gridCol w:w="960"/>
        <w:gridCol w:w="171"/>
        <w:gridCol w:w="1593"/>
        <w:gridCol w:w="1763"/>
        <w:gridCol w:w="1765"/>
        <w:gridCol w:w="3535"/>
      </w:tblGrid>
      <w:tr w:rsidR="00EA003A" w:rsidRPr="008853CC" w:rsidTr="005D5D14">
        <w:trPr>
          <w:trHeight w:val="395"/>
        </w:trPr>
        <w:tc>
          <w:tcPr>
            <w:tcW w:w="60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03A" w:rsidRPr="008853CC" w:rsidRDefault="00EA003A" w:rsidP="00C97EED">
            <w:pPr>
              <w:autoSpaceDE w:val="0"/>
              <w:autoSpaceDN w:val="0"/>
              <w:adjustRightInd w:val="0"/>
            </w:pPr>
            <w:r w:rsidRPr="008853CC">
              <w:rPr>
                <w:sz w:val="22"/>
                <w:szCs w:val="22"/>
              </w:rPr>
              <w:t xml:space="preserve">Основные характеристики </w:t>
            </w:r>
            <w:r w:rsidR="00C97EED" w:rsidRPr="008853CC">
              <w:rPr>
                <w:sz w:val="22"/>
                <w:szCs w:val="22"/>
              </w:rPr>
              <w:t>оказание услуги</w:t>
            </w:r>
          </w:p>
        </w:tc>
        <w:tc>
          <w:tcPr>
            <w:tcW w:w="86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03A" w:rsidRPr="008853CC" w:rsidRDefault="001A0BEB" w:rsidP="00614DAE">
            <w:pPr>
              <w:autoSpaceDE w:val="0"/>
              <w:autoSpaceDN w:val="0"/>
              <w:adjustRightInd w:val="0"/>
              <w:spacing w:after="60"/>
            </w:pPr>
            <w:r w:rsidRPr="008853CC">
              <w:rPr>
                <w:sz w:val="22"/>
                <w:szCs w:val="22"/>
              </w:rPr>
              <w:t>Приведены</w:t>
            </w:r>
            <w:r w:rsidR="00EA003A" w:rsidRPr="008853CC">
              <w:rPr>
                <w:sz w:val="22"/>
                <w:szCs w:val="22"/>
              </w:rPr>
              <w:t xml:space="preserve"> в разделе «Техническое задание» </w:t>
            </w:r>
          </w:p>
        </w:tc>
      </w:tr>
      <w:tr w:rsidR="00EA003A" w:rsidRPr="008853CC" w:rsidTr="005D5D14">
        <w:trPr>
          <w:trHeight w:val="480"/>
        </w:trPr>
        <w:tc>
          <w:tcPr>
            <w:tcW w:w="60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3A" w:rsidRPr="008853CC" w:rsidRDefault="00EA003A" w:rsidP="00743C69">
            <w:pPr>
              <w:autoSpaceDE w:val="0"/>
              <w:autoSpaceDN w:val="0"/>
              <w:adjustRightInd w:val="0"/>
            </w:pPr>
            <w:r w:rsidRPr="008853CC">
              <w:rPr>
                <w:sz w:val="22"/>
                <w:szCs w:val="22"/>
              </w:rPr>
              <w:t>Используемый метод определения НМЦК с обоснованием:</w:t>
            </w:r>
          </w:p>
        </w:tc>
        <w:tc>
          <w:tcPr>
            <w:tcW w:w="86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03A" w:rsidRPr="008853CC" w:rsidRDefault="00EA003A" w:rsidP="00743C69">
            <w:pPr>
              <w:autoSpaceDE w:val="0"/>
              <w:autoSpaceDN w:val="0"/>
              <w:adjustRightInd w:val="0"/>
            </w:pPr>
            <w:r w:rsidRPr="008853CC">
              <w:rPr>
                <w:sz w:val="22"/>
                <w:szCs w:val="22"/>
              </w:rPr>
              <w:t>Метод сопоставимых рыночных цен (анализа рынка), данный метод определения НМЦК является приоритетным.</w:t>
            </w:r>
          </w:p>
        </w:tc>
      </w:tr>
      <w:tr w:rsidR="00EA003A" w:rsidRPr="008853CC" w:rsidTr="005D5D14">
        <w:trPr>
          <w:trHeight w:val="177"/>
        </w:trPr>
        <w:tc>
          <w:tcPr>
            <w:tcW w:w="147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3A" w:rsidRPr="008853CC" w:rsidRDefault="00EA003A" w:rsidP="00743C69">
            <w:pPr>
              <w:jc w:val="center"/>
              <w:rPr>
                <w:color w:val="000000"/>
              </w:rPr>
            </w:pPr>
            <w:r w:rsidRPr="008853CC">
              <w:rPr>
                <w:sz w:val="22"/>
                <w:szCs w:val="22"/>
              </w:rPr>
              <w:t>Расчет начальной (максимальной) цены контракта</w:t>
            </w:r>
          </w:p>
        </w:tc>
      </w:tr>
      <w:tr w:rsidR="003F24D0" w:rsidRPr="008853CC" w:rsidTr="005D5D14">
        <w:trPr>
          <w:trHeight w:val="1196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037" w:rsidRPr="008853CC" w:rsidRDefault="003F24D0" w:rsidP="00743C69">
            <w:pPr>
              <w:jc w:val="center"/>
            </w:pPr>
            <w:r w:rsidRPr="008853CC">
              <w:rPr>
                <w:sz w:val="22"/>
                <w:szCs w:val="22"/>
              </w:rPr>
              <w:t xml:space="preserve">№ </w:t>
            </w:r>
          </w:p>
          <w:p w:rsidR="003F24D0" w:rsidRPr="008853CC" w:rsidRDefault="003F24D0" w:rsidP="00743C69">
            <w:pPr>
              <w:jc w:val="center"/>
            </w:pPr>
            <w:r w:rsidRPr="008853CC">
              <w:rPr>
                <w:sz w:val="22"/>
                <w:szCs w:val="22"/>
              </w:rPr>
              <w:t>п/п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4D0" w:rsidRPr="008853CC" w:rsidRDefault="003F24D0" w:rsidP="00290CB0">
            <w:pPr>
              <w:jc w:val="center"/>
            </w:pPr>
            <w:r w:rsidRPr="008853CC">
              <w:rPr>
                <w:sz w:val="22"/>
                <w:szCs w:val="22"/>
              </w:rPr>
              <w:t xml:space="preserve">Наименование </w:t>
            </w:r>
            <w:r w:rsidR="00290CB0">
              <w:rPr>
                <w:sz w:val="22"/>
                <w:szCs w:val="22"/>
              </w:rPr>
              <w:t>услуги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4D0" w:rsidRPr="008853CC" w:rsidRDefault="003F24D0" w:rsidP="00743C69">
            <w:pPr>
              <w:jc w:val="center"/>
            </w:pPr>
            <w:r w:rsidRPr="008853CC">
              <w:rPr>
                <w:sz w:val="22"/>
                <w:szCs w:val="22"/>
              </w:rPr>
              <w:t>Ед. изм.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4D0" w:rsidRPr="008853CC" w:rsidRDefault="003F24D0" w:rsidP="00743C69">
            <w:pPr>
              <w:jc w:val="center"/>
            </w:pPr>
            <w:r w:rsidRPr="008853CC">
              <w:rPr>
                <w:sz w:val="22"/>
                <w:szCs w:val="22"/>
              </w:rPr>
              <w:t>Количество</w:t>
            </w:r>
          </w:p>
        </w:tc>
        <w:tc>
          <w:tcPr>
            <w:tcW w:w="17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4D0" w:rsidRPr="008853CC" w:rsidRDefault="003F24D0" w:rsidP="00743C69">
            <w:pPr>
              <w:jc w:val="center"/>
            </w:pPr>
            <w:r w:rsidRPr="008853CC">
              <w:rPr>
                <w:sz w:val="22"/>
                <w:szCs w:val="22"/>
              </w:rPr>
              <w:t xml:space="preserve">Цена согласно коммерческому предложению   № 1 </w:t>
            </w:r>
          </w:p>
        </w:tc>
        <w:tc>
          <w:tcPr>
            <w:tcW w:w="1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4D0" w:rsidRPr="008853CC" w:rsidRDefault="003F24D0" w:rsidP="00743C69">
            <w:pPr>
              <w:jc w:val="center"/>
            </w:pPr>
            <w:r w:rsidRPr="008853CC">
              <w:rPr>
                <w:sz w:val="22"/>
                <w:szCs w:val="22"/>
              </w:rPr>
              <w:t xml:space="preserve">Цена согласно коммерческому предложению   № 2 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4D0" w:rsidRPr="008853CC" w:rsidRDefault="003F24D0" w:rsidP="00743C69">
            <w:pPr>
              <w:jc w:val="center"/>
            </w:pPr>
            <w:r w:rsidRPr="008853CC">
              <w:rPr>
                <w:sz w:val="22"/>
                <w:szCs w:val="22"/>
              </w:rPr>
              <w:t>Цена согласно коммерческому предложению   № 3</w:t>
            </w:r>
          </w:p>
        </w:tc>
        <w:tc>
          <w:tcPr>
            <w:tcW w:w="3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4D0" w:rsidRPr="008853CC" w:rsidRDefault="003F24D0" w:rsidP="00743C69">
            <w:pPr>
              <w:jc w:val="center"/>
            </w:pPr>
            <w:r w:rsidRPr="008853CC">
              <w:rPr>
                <w:sz w:val="22"/>
                <w:szCs w:val="22"/>
              </w:rPr>
              <w:t>Цена ГК</w:t>
            </w:r>
          </w:p>
        </w:tc>
      </w:tr>
      <w:tr w:rsidR="00684C64" w:rsidRPr="008853CC" w:rsidTr="004A0AFE">
        <w:trPr>
          <w:trHeight w:val="316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C64" w:rsidRPr="00684C64" w:rsidRDefault="00684C64" w:rsidP="00684C64">
            <w:pPr>
              <w:pStyle w:val="a7"/>
              <w:numPr>
                <w:ilvl w:val="0"/>
                <w:numId w:val="1"/>
              </w:numPr>
              <w:jc w:val="center"/>
            </w:pPr>
            <w:r w:rsidRPr="00684C64">
              <w:rPr>
                <w:sz w:val="22"/>
                <w:szCs w:val="22"/>
              </w:rPr>
              <w:t>1.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4C64" w:rsidRPr="00684C64" w:rsidRDefault="00684C64" w:rsidP="00684C64">
            <w:pPr>
              <w:rPr>
                <w:rFonts w:eastAsia="SimSun"/>
                <w:lang w:eastAsia="zh-CN"/>
              </w:rPr>
            </w:pPr>
            <w:r w:rsidRPr="00684C64">
              <w:rPr>
                <w:rFonts w:eastAsia="SimSun"/>
                <w:lang w:eastAsia="zh-CN"/>
              </w:rPr>
              <w:t xml:space="preserve">Пластина теплообменная </w:t>
            </w:r>
          </w:p>
          <w:p w:rsidR="00684C64" w:rsidRPr="00684C64" w:rsidRDefault="00684C64" w:rsidP="00684C64">
            <w:r w:rsidRPr="00684C64">
              <w:rPr>
                <w:rFonts w:eastAsia="SimSun"/>
                <w:lang w:val="en-US" w:eastAsia="zh-CN"/>
              </w:rPr>
              <w:t>S</w:t>
            </w:r>
            <w:r w:rsidRPr="00684C64">
              <w:rPr>
                <w:rFonts w:eastAsia="SimSun"/>
                <w:lang w:eastAsia="zh-CN"/>
              </w:rPr>
              <w:t xml:space="preserve">47 </w:t>
            </w:r>
            <w:r w:rsidRPr="00684C64">
              <w:rPr>
                <w:rFonts w:eastAsia="SimSun"/>
                <w:lang w:val="en-US" w:eastAsia="zh-CN"/>
              </w:rPr>
              <w:t>AISI</w:t>
            </w:r>
            <w:r w:rsidRPr="00684C64">
              <w:rPr>
                <w:rFonts w:eastAsia="SimSun"/>
                <w:lang w:eastAsia="zh-CN"/>
              </w:rPr>
              <w:t xml:space="preserve">316 0/5мм 1234 </w:t>
            </w:r>
            <w:r w:rsidRPr="00684C64">
              <w:rPr>
                <w:rFonts w:eastAsia="SimSun"/>
                <w:lang w:val="en-US" w:eastAsia="zh-CN"/>
              </w:rPr>
              <w:t>TK</w:t>
            </w:r>
            <w:r w:rsidRPr="00684C64">
              <w:rPr>
                <w:rFonts w:eastAsia="SimSun"/>
                <w:lang w:eastAsia="zh-CN"/>
              </w:rPr>
              <w:t>/</w:t>
            </w:r>
            <w:r w:rsidRPr="00684C64">
              <w:rPr>
                <w:rFonts w:eastAsia="SimSun"/>
                <w:lang w:val="en-US" w:eastAsia="zh-CN"/>
              </w:rPr>
              <w:t>TL</w:t>
            </w:r>
          </w:p>
          <w:p w:rsidR="00684C64" w:rsidRPr="00684C64" w:rsidRDefault="00684C64" w:rsidP="00684C64">
            <w:pPr>
              <w:rPr>
                <w:sz w:val="26"/>
                <w:szCs w:val="26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C64" w:rsidRPr="00684C64" w:rsidRDefault="00684C64" w:rsidP="00684C64">
            <w:pPr>
              <w:jc w:val="center"/>
            </w:pPr>
            <w:r w:rsidRPr="00684C64">
              <w:rPr>
                <w:sz w:val="22"/>
                <w:szCs w:val="22"/>
              </w:rPr>
              <w:t>шт.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C64" w:rsidRPr="00684C64" w:rsidRDefault="00684C64" w:rsidP="00684C64">
            <w:pPr>
              <w:contextualSpacing/>
              <w:jc w:val="center"/>
            </w:pPr>
            <w:r w:rsidRPr="00684C64">
              <w:t>25</w:t>
            </w:r>
          </w:p>
        </w:tc>
        <w:tc>
          <w:tcPr>
            <w:tcW w:w="17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C64" w:rsidRPr="00684C64" w:rsidRDefault="00684C64" w:rsidP="00684C64">
            <w:pPr>
              <w:jc w:val="center"/>
            </w:pPr>
            <w:r w:rsidRPr="00684C64">
              <w:rPr>
                <w:sz w:val="22"/>
                <w:szCs w:val="22"/>
                <w:shd w:val="clear" w:color="auto" w:fill="FFFFFF"/>
              </w:rPr>
              <w:t>59 750,00</w:t>
            </w:r>
          </w:p>
        </w:tc>
        <w:tc>
          <w:tcPr>
            <w:tcW w:w="1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C64" w:rsidRPr="00684C64" w:rsidRDefault="00684C64" w:rsidP="00684C64">
            <w:pPr>
              <w:jc w:val="center"/>
            </w:pPr>
            <w:r w:rsidRPr="00684C64">
              <w:rPr>
                <w:sz w:val="22"/>
                <w:szCs w:val="22"/>
              </w:rPr>
              <w:t>68 125,00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C64" w:rsidRPr="00684C64" w:rsidRDefault="00684C64" w:rsidP="00684C64">
            <w:pPr>
              <w:jc w:val="center"/>
            </w:pPr>
            <w:r w:rsidRPr="00684C64">
              <w:rPr>
                <w:sz w:val="22"/>
                <w:szCs w:val="22"/>
              </w:rPr>
              <w:t>70 500,00</w:t>
            </w:r>
          </w:p>
        </w:tc>
        <w:tc>
          <w:tcPr>
            <w:tcW w:w="3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C64" w:rsidRPr="00684C64" w:rsidRDefault="00684C64" w:rsidP="00684C64">
            <w:pPr>
              <w:jc w:val="center"/>
            </w:pPr>
            <w:r w:rsidRPr="00684C64">
              <w:rPr>
                <w:sz w:val="22"/>
                <w:szCs w:val="22"/>
                <w:shd w:val="clear" w:color="auto" w:fill="FFFFFF"/>
              </w:rPr>
              <w:t>59 750,00</w:t>
            </w:r>
          </w:p>
        </w:tc>
      </w:tr>
      <w:tr w:rsidR="00684C64" w:rsidRPr="008853CC" w:rsidTr="004A0AFE">
        <w:trPr>
          <w:trHeight w:val="316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C64" w:rsidRPr="00684C64" w:rsidRDefault="00684C64" w:rsidP="00684C64">
            <w:pPr>
              <w:pStyle w:val="a7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4C64" w:rsidRPr="00684C64" w:rsidRDefault="00684C64" w:rsidP="00684C64">
            <w:pPr>
              <w:rPr>
                <w:lang w:val="en-US"/>
              </w:rPr>
            </w:pPr>
            <w:r w:rsidRPr="00684C64">
              <w:rPr>
                <w:rFonts w:eastAsia="SimSun"/>
                <w:lang w:eastAsia="zh-CN"/>
              </w:rPr>
              <w:t xml:space="preserve">Уплотнение </w:t>
            </w:r>
            <w:r w:rsidRPr="00684C64">
              <w:rPr>
                <w:rFonts w:eastAsia="SimSun"/>
                <w:lang w:val="en-US" w:eastAsia="zh-CN"/>
              </w:rPr>
              <w:t>S47 EPDM</w:t>
            </w:r>
          </w:p>
          <w:p w:rsidR="00684C64" w:rsidRPr="00684C64" w:rsidRDefault="00684C64" w:rsidP="00684C64"/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C64" w:rsidRPr="00684C64" w:rsidRDefault="00684C64" w:rsidP="00684C64">
            <w:pPr>
              <w:jc w:val="center"/>
              <w:rPr>
                <w:sz w:val="22"/>
                <w:szCs w:val="22"/>
              </w:rPr>
            </w:pPr>
            <w:r w:rsidRPr="00684C64">
              <w:rPr>
                <w:sz w:val="22"/>
                <w:szCs w:val="22"/>
              </w:rPr>
              <w:t>шт.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C64" w:rsidRPr="00684C64" w:rsidRDefault="00684C64" w:rsidP="00684C64">
            <w:pPr>
              <w:contextualSpacing/>
              <w:jc w:val="center"/>
            </w:pPr>
            <w:r w:rsidRPr="00684C64">
              <w:t>25</w:t>
            </w:r>
          </w:p>
        </w:tc>
        <w:tc>
          <w:tcPr>
            <w:tcW w:w="17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C64" w:rsidRPr="00684C64" w:rsidRDefault="00684C64" w:rsidP="00684C64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684C64">
              <w:rPr>
                <w:sz w:val="22"/>
                <w:szCs w:val="22"/>
                <w:shd w:val="clear" w:color="auto" w:fill="FFFFFF"/>
              </w:rPr>
              <w:t>15 000,00</w:t>
            </w:r>
          </w:p>
        </w:tc>
        <w:tc>
          <w:tcPr>
            <w:tcW w:w="1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C64" w:rsidRPr="00684C64" w:rsidRDefault="00684C64" w:rsidP="00684C64">
            <w:pPr>
              <w:jc w:val="center"/>
              <w:rPr>
                <w:sz w:val="22"/>
                <w:szCs w:val="22"/>
              </w:rPr>
            </w:pPr>
            <w:r w:rsidRPr="00684C64">
              <w:rPr>
                <w:sz w:val="22"/>
                <w:szCs w:val="22"/>
              </w:rPr>
              <w:t>17 125,00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C64" w:rsidRPr="00684C64" w:rsidRDefault="00684C64" w:rsidP="00684C64">
            <w:pPr>
              <w:jc w:val="center"/>
              <w:rPr>
                <w:sz w:val="22"/>
                <w:szCs w:val="22"/>
              </w:rPr>
            </w:pPr>
            <w:r w:rsidRPr="00684C64">
              <w:rPr>
                <w:sz w:val="22"/>
                <w:szCs w:val="22"/>
              </w:rPr>
              <w:t>17 750,00</w:t>
            </w:r>
          </w:p>
        </w:tc>
        <w:tc>
          <w:tcPr>
            <w:tcW w:w="3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C64" w:rsidRPr="00684C64" w:rsidRDefault="00684C64" w:rsidP="00684C64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684C64">
              <w:rPr>
                <w:sz w:val="22"/>
                <w:szCs w:val="22"/>
                <w:shd w:val="clear" w:color="auto" w:fill="FFFFFF"/>
              </w:rPr>
              <w:t>15 000,00</w:t>
            </w:r>
          </w:p>
        </w:tc>
      </w:tr>
      <w:tr w:rsidR="001E5E30" w:rsidRPr="008853CC" w:rsidTr="005D5D14">
        <w:trPr>
          <w:trHeight w:val="213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E30" w:rsidRPr="00684C64" w:rsidRDefault="001E5E30" w:rsidP="00743C69">
            <w:pPr>
              <w:jc w:val="center"/>
            </w:pPr>
          </w:p>
        </w:tc>
        <w:tc>
          <w:tcPr>
            <w:tcW w:w="10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E30" w:rsidRPr="00684C64" w:rsidRDefault="001E5E30" w:rsidP="00743C69">
            <w:pPr>
              <w:jc w:val="center"/>
            </w:pPr>
            <w:r w:rsidRPr="00684C64">
              <w:rPr>
                <w:sz w:val="22"/>
                <w:szCs w:val="22"/>
              </w:rPr>
              <w:t>Начальная максимальная цена контракта, определяемая методом сопоставимых рыночных цен (анализа рынка):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E30" w:rsidRPr="00684C64" w:rsidRDefault="00684C64" w:rsidP="00B364CC">
            <w:pPr>
              <w:jc w:val="center"/>
            </w:pPr>
            <w:r w:rsidRPr="00684C64">
              <w:rPr>
                <w:sz w:val="22"/>
                <w:szCs w:val="22"/>
                <w:shd w:val="clear" w:color="auto" w:fill="FFFFFF"/>
              </w:rPr>
              <w:t>74 750,00</w:t>
            </w:r>
          </w:p>
        </w:tc>
      </w:tr>
    </w:tbl>
    <w:p w:rsidR="00EA003A" w:rsidRPr="008853CC" w:rsidRDefault="00EA003A" w:rsidP="00EA003A">
      <w:pPr>
        <w:rPr>
          <w:sz w:val="22"/>
          <w:szCs w:val="22"/>
        </w:rPr>
      </w:pPr>
    </w:p>
    <w:p w:rsidR="00EA003A" w:rsidRPr="008853CC" w:rsidRDefault="00EA003A" w:rsidP="00EA003A">
      <w:pPr>
        <w:rPr>
          <w:sz w:val="22"/>
          <w:szCs w:val="22"/>
        </w:rPr>
      </w:pPr>
      <w:r w:rsidRPr="008853CC">
        <w:rPr>
          <w:sz w:val="22"/>
          <w:szCs w:val="22"/>
        </w:rPr>
        <w:t xml:space="preserve">С учетом средств </w:t>
      </w:r>
      <w:r w:rsidRPr="008853CC">
        <w:rPr>
          <w:bCs/>
          <w:sz w:val="22"/>
          <w:szCs w:val="22"/>
        </w:rPr>
        <w:t xml:space="preserve">выделенных </w:t>
      </w:r>
      <w:r w:rsidRPr="008853CC">
        <w:rPr>
          <w:sz w:val="22"/>
          <w:szCs w:val="22"/>
        </w:rPr>
        <w:t>лимитов бюджетных обязательств начальная (максимальная) цена контракта установлена в размере</w:t>
      </w:r>
      <w:r w:rsidR="00F02790">
        <w:rPr>
          <w:b/>
          <w:color w:val="000000"/>
          <w:sz w:val="22"/>
        </w:rPr>
        <w:t>:</w:t>
      </w:r>
      <w:r w:rsidR="00684C64">
        <w:rPr>
          <w:b/>
          <w:sz w:val="22"/>
          <w:szCs w:val="22"/>
        </w:rPr>
        <w:t xml:space="preserve"> 74 750,00</w:t>
      </w:r>
      <w:r w:rsidR="00F02790" w:rsidRPr="005357A4">
        <w:rPr>
          <w:b/>
          <w:color w:val="000000"/>
          <w:sz w:val="22"/>
          <w:szCs w:val="22"/>
        </w:rPr>
        <w:t xml:space="preserve"> (</w:t>
      </w:r>
      <w:r w:rsidR="00684C64">
        <w:rPr>
          <w:b/>
          <w:color w:val="000000"/>
          <w:sz w:val="22"/>
          <w:szCs w:val="22"/>
        </w:rPr>
        <w:t>семьдесят четыре тысячи семьсот пятьдесят</w:t>
      </w:r>
      <w:r w:rsidR="00684C64">
        <w:rPr>
          <w:b/>
          <w:color w:val="000000"/>
          <w:sz w:val="22"/>
        </w:rPr>
        <w:t>) рублей 00 копеек,</w:t>
      </w:r>
      <w:bookmarkStart w:id="0" w:name="_GoBack"/>
      <w:bookmarkEnd w:id="0"/>
      <w:r w:rsidR="00F14525" w:rsidRPr="008853CC">
        <w:rPr>
          <w:sz w:val="22"/>
          <w:szCs w:val="22"/>
        </w:rPr>
        <w:t xml:space="preserve"> в том числе НДС (при наличии)</w:t>
      </w:r>
    </w:p>
    <w:p w:rsidR="00F14525" w:rsidRDefault="00F14525" w:rsidP="00EA003A">
      <w:pPr>
        <w:rPr>
          <w:sz w:val="22"/>
          <w:szCs w:val="22"/>
        </w:rPr>
      </w:pPr>
    </w:p>
    <w:p w:rsidR="00B967C1" w:rsidRPr="008853CC" w:rsidRDefault="00B967C1" w:rsidP="00EA003A">
      <w:pPr>
        <w:rPr>
          <w:sz w:val="22"/>
          <w:szCs w:val="22"/>
        </w:rPr>
      </w:pPr>
    </w:p>
    <w:p w:rsidR="008853CC" w:rsidRDefault="008853CC" w:rsidP="00EA003A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</w:p>
    <w:p w:rsidR="00AF5A3D" w:rsidRPr="008853CC" w:rsidRDefault="00684C64" w:rsidP="00EA003A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Главный инженер</w:t>
      </w:r>
    </w:p>
    <w:p w:rsidR="00EA003A" w:rsidRPr="008853CC" w:rsidRDefault="00290CB0" w:rsidP="00EA003A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старший лейтенант</w:t>
      </w:r>
      <w:r w:rsidR="00EA003A" w:rsidRPr="008853CC">
        <w:rPr>
          <w:sz w:val="22"/>
          <w:szCs w:val="22"/>
        </w:rPr>
        <w:t xml:space="preserve"> внутренней службы                </w:t>
      </w:r>
      <w:r w:rsidR="00EA003A" w:rsidRPr="008853CC">
        <w:rPr>
          <w:sz w:val="22"/>
          <w:szCs w:val="22"/>
        </w:rPr>
        <w:tab/>
      </w:r>
      <w:r w:rsidR="00EA003A" w:rsidRPr="008853CC">
        <w:rPr>
          <w:sz w:val="22"/>
          <w:szCs w:val="22"/>
        </w:rPr>
        <w:tab/>
      </w:r>
      <w:r w:rsidR="00EA003A" w:rsidRPr="008853CC">
        <w:rPr>
          <w:sz w:val="22"/>
          <w:szCs w:val="22"/>
        </w:rPr>
        <w:tab/>
      </w:r>
      <w:r w:rsidR="0036154F" w:rsidRPr="008853CC">
        <w:rPr>
          <w:sz w:val="22"/>
          <w:szCs w:val="22"/>
        </w:rPr>
        <w:tab/>
      </w:r>
      <w:r w:rsidR="0036154F" w:rsidRPr="008853CC">
        <w:rPr>
          <w:sz w:val="22"/>
          <w:szCs w:val="22"/>
        </w:rPr>
        <w:tab/>
      </w:r>
      <w:r w:rsidR="0036154F" w:rsidRPr="008853CC">
        <w:rPr>
          <w:sz w:val="22"/>
          <w:szCs w:val="22"/>
        </w:rPr>
        <w:tab/>
      </w:r>
      <w:r w:rsidR="0036154F" w:rsidRPr="008853CC">
        <w:rPr>
          <w:sz w:val="22"/>
          <w:szCs w:val="22"/>
        </w:rPr>
        <w:tab/>
      </w:r>
      <w:r w:rsidR="0036154F" w:rsidRPr="008853CC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86615" w:rsidRPr="008853CC">
        <w:rPr>
          <w:sz w:val="22"/>
          <w:szCs w:val="22"/>
        </w:rPr>
        <w:tab/>
      </w:r>
      <w:r w:rsidR="00684C64">
        <w:rPr>
          <w:sz w:val="22"/>
          <w:szCs w:val="22"/>
        </w:rPr>
        <w:tab/>
        <w:t>А.С. Комаров</w:t>
      </w:r>
    </w:p>
    <w:p w:rsidR="00EA003A" w:rsidRPr="008853CC" w:rsidRDefault="00EA003A" w:rsidP="00EA003A">
      <w:pPr>
        <w:rPr>
          <w:sz w:val="22"/>
          <w:szCs w:val="22"/>
        </w:rPr>
      </w:pPr>
    </w:p>
    <w:p w:rsidR="0049241D" w:rsidRPr="008853CC" w:rsidRDefault="0049241D">
      <w:pPr>
        <w:rPr>
          <w:sz w:val="22"/>
          <w:szCs w:val="22"/>
        </w:rPr>
      </w:pPr>
    </w:p>
    <w:sectPr w:rsidR="0049241D" w:rsidRPr="008853CC" w:rsidSect="00EA30DB">
      <w:pgSz w:w="16838" w:h="11906" w:orient="landscape"/>
      <w:pgMar w:top="1134" w:right="284" w:bottom="567" w:left="70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F6597A"/>
    <w:multiLevelType w:val="hybridMultilevel"/>
    <w:tmpl w:val="B7DE48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A003A"/>
    <w:rsid w:val="00003BDA"/>
    <w:rsid w:val="00020F7F"/>
    <w:rsid w:val="0004482E"/>
    <w:rsid w:val="00064045"/>
    <w:rsid w:val="00084A1A"/>
    <w:rsid w:val="00091C1D"/>
    <w:rsid w:val="000A03F4"/>
    <w:rsid w:val="000E07B8"/>
    <w:rsid w:val="000F5472"/>
    <w:rsid w:val="0017564D"/>
    <w:rsid w:val="00187D0A"/>
    <w:rsid w:val="001A0BEB"/>
    <w:rsid w:val="001D28DE"/>
    <w:rsid w:val="001E5E30"/>
    <w:rsid w:val="00204183"/>
    <w:rsid w:val="0023471B"/>
    <w:rsid w:val="0024793B"/>
    <w:rsid w:val="00266CEF"/>
    <w:rsid w:val="00290CB0"/>
    <w:rsid w:val="002A7D90"/>
    <w:rsid w:val="002B2A3E"/>
    <w:rsid w:val="002B379C"/>
    <w:rsid w:val="002E5F85"/>
    <w:rsid w:val="002F243E"/>
    <w:rsid w:val="0031664F"/>
    <w:rsid w:val="00334253"/>
    <w:rsid w:val="0036154F"/>
    <w:rsid w:val="003C301D"/>
    <w:rsid w:val="003D1A44"/>
    <w:rsid w:val="003F24D0"/>
    <w:rsid w:val="00402515"/>
    <w:rsid w:val="0041715C"/>
    <w:rsid w:val="00437BA5"/>
    <w:rsid w:val="00466CBF"/>
    <w:rsid w:val="004877C0"/>
    <w:rsid w:val="00490F26"/>
    <w:rsid w:val="0049241D"/>
    <w:rsid w:val="004C199E"/>
    <w:rsid w:val="00530D08"/>
    <w:rsid w:val="00536B09"/>
    <w:rsid w:val="00550037"/>
    <w:rsid w:val="0058307F"/>
    <w:rsid w:val="00593D23"/>
    <w:rsid w:val="005A337D"/>
    <w:rsid w:val="005A648A"/>
    <w:rsid w:val="005C3A76"/>
    <w:rsid w:val="005D1A72"/>
    <w:rsid w:val="005D5D14"/>
    <w:rsid w:val="005E1608"/>
    <w:rsid w:val="005E53EC"/>
    <w:rsid w:val="00614DAE"/>
    <w:rsid w:val="00616BDA"/>
    <w:rsid w:val="006613D4"/>
    <w:rsid w:val="00684C64"/>
    <w:rsid w:val="00693F96"/>
    <w:rsid w:val="006C1A40"/>
    <w:rsid w:val="006D313E"/>
    <w:rsid w:val="006E1126"/>
    <w:rsid w:val="006E1647"/>
    <w:rsid w:val="006F089A"/>
    <w:rsid w:val="00710902"/>
    <w:rsid w:val="00757EEE"/>
    <w:rsid w:val="00763C4D"/>
    <w:rsid w:val="0078236C"/>
    <w:rsid w:val="007B7D8C"/>
    <w:rsid w:val="007F43BA"/>
    <w:rsid w:val="007F7D9C"/>
    <w:rsid w:val="0081667B"/>
    <w:rsid w:val="0085163A"/>
    <w:rsid w:val="008634CD"/>
    <w:rsid w:val="008853CC"/>
    <w:rsid w:val="008D299F"/>
    <w:rsid w:val="0090457D"/>
    <w:rsid w:val="00904A86"/>
    <w:rsid w:val="0090502B"/>
    <w:rsid w:val="00920D81"/>
    <w:rsid w:val="0092292E"/>
    <w:rsid w:val="009332C7"/>
    <w:rsid w:val="00975F48"/>
    <w:rsid w:val="00A043F6"/>
    <w:rsid w:val="00A31EE8"/>
    <w:rsid w:val="00A7285E"/>
    <w:rsid w:val="00A7583B"/>
    <w:rsid w:val="00AA24DC"/>
    <w:rsid w:val="00AB671A"/>
    <w:rsid w:val="00AC4830"/>
    <w:rsid w:val="00AF5A3D"/>
    <w:rsid w:val="00B31921"/>
    <w:rsid w:val="00B364CC"/>
    <w:rsid w:val="00B86615"/>
    <w:rsid w:val="00B967C1"/>
    <w:rsid w:val="00BC193C"/>
    <w:rsid w:val="00C54C2C"/>
    <w:rsid w:val="00C81080"/>
    <w:rsid w:val="00C97EED"/>
    <w:rsid w:val="00CD365B"/>
    <w:rsid w:val="00D4316B"/>
    <w:rsid w:val="00DB44D3"/>
    <w:rsid w:val="00DC21E8"/>
    <w:rsid w:val="00DD5575"/>
    <w:rsid w:val="00DE1CEB"/>
    <w:rsid w:val="00E535F6"/>
    <w:rsid w:val="00E87440"/>
    <w:rsid w:val="00EA003A"/>
    <w:rsid w:val="00ED18FE"/>
    <w:rsid w:val="00EE4A30"/>
    <w:rsid w:val="00F02790"/>
    <w:rsid w:val="00F14525"/>
    <w:rsid w:val="00F341C0"/>
    <w:rsid w:val="00F3779B"/>
    <w:rsid w:val="00F71353"/>
    <w:rsid w:val="00FA1949"/>
    <w:rsid w:val="00FA3B60"/>
    <w:rsid w:val="00FC00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A5AFC"/>
  <w15:docId w15:val="{4EA1029B-6EA3-48B4-99A2-655642E0F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00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EA003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EA003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EA003A"/>
    <w:pPr>
      <w:spacing w:after="120"/>
    </w:pPr>
  </w:style>
  <w:style w:type="character" w:customStyle="1" w:styleId="a4">
    <w:name w:val="Основной текст Знак"/>
    <w:basedOn w:val="a0"/>
    <w:link w:val="a3"/>
    <w:rsid w:val="00EA003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C3A7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C3A76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A728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96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7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52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24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726258">
                      <w:marLeft w:val="0"/>
                      <w:marRight w:val="0"/>
                      <w:marTop w:val="4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187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374221">
                              <w:marLeft w:val="0"/>
                              <w:marRight w:val="0"/>
                              <w:marTop w:val="0"/>
                              <w:marBottom w:val="4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670014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8570309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177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598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3" w:color="000000"/>
                                            <w:right w:val="none" w:sz="0" w:space="0" w:color="auto"/>
                                          </w:divBdr>
                                        </w:div>
                                        <w:div w:id="1153329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8400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647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6916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3" w:color="000000"/>
                                            <w:right w:val="none" w:sz="0" w:space="0" w:color="auto"/>
                                          </w:divBdr>
                                        </w:div>
                                        <w:div w:id="558788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9709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69229790">
                              <w:marLeft w:val="0"/>
                              <w:marRight w:val="0"/>
                              <w:marTop w:val="420"/>
                              <w:marBottom w:val="4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2966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57060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923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8989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3" w:color="000000"/>
                                            <w:right w:val="none" w:sz="0" w:space="0" w:color="auto"/>
                                          </w:divBdr>
                                        </w:div>
                                        <w:div w:id="1836190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6400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4095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6255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3" w:color="000000"/>
                                            <w:right w:val="none" w:sz="0" w:space="0" w:color="auto"/>
                                          </w:divBdr>
                                        </w:div>
                                        <w:div w:id="156310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2036410">
                                          <w:marLeft w:val="75"/>
                                          <w:marRight w:val="0"/>
                                          <w:marTop w:val="18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00284700">
                              <w:marLeft w:val="0"/>
                              <w:marRight w:val="0"/>
                              <w:marTop w:val="420"/>
                              <w:marBottom w:val="4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89546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878441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143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1729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3" w:color="000000"/>
                                            <w:right w:val="none" w:sz="0" w:space="0" w:color="auto"/>
                                          </w:divBdr>
                                        </w:div>
                                        <w:div w:id="712461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1021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7880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9092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3" w:color="000000"/>
                                            <w:right w:val="none" w:sz="0" w:space="0" w:color="auto"/>
                                          </w:divBdr>
                                        </w:div>
                                        <w:div w:id="2017535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6883764">
                                          <w:marLeft w:val="75"/>
                                          <w:marRight w:val="0"/>
                                          <w:marTop w:val="18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7373568">
                              <w:marLeft w:val="0"/>
                              <w:marRight w:val="0"/>
                              <w:marTop w:val="420"/>
                              <w:marBottom w:val="4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981613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6887908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600025">
                                      <w:marLeft w:val="225"/>
                                      <w:marRight w:val="225"/>
                                      <w:marTop w:val="188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3810327">
                                          <w:marLeft w:val="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9515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4474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3" w:color="000000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5209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34106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588570">
                                      <w:marLeft w:val="225"/>
                                      <w:marRight w:val="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816599">
                                          <w:marLeft w:val="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6776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412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3" w:color="000000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8356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98673116">
                                          <w:marLeft w:val="150"/>
                                          <w:marRight w:val="0"/>
                                          <w:marTop w:val="34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405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26182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ovr2</cp:lastModifiedBy>
  <cp:revision>7</cp:revision>
  <cp:lastPrinted>2026-05-13T06:57:00Z</cp:lastPrinted>
  <dcterms:created xsi:type="dcterms:W3CDTF">2026-04-08T11:13:00Z</dcterms:created>
  <dcterms:modified xsi:type="dcterms:W3CDTF">2026-09-25T10:23:00Z</dcterms:modified>
</cp:coreProperties>
</file>