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91" w:rsidRDefault="00F72591" w:rsidP="001D52F9">
      <w:pPr>
        <w:spacing w:after="0" w:line="360" w:lineRule="auto"/>
        <w:ind w:left="-142" w:right="-1" w:firstLine="425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ru-RU"/>
        </w:rPr>
      </w:pPr>
      <w:r w:rsidRPr="001D52F9">
        <w:rPr>
          <w:rFonts w:ascii="Times New Roman" w:eastAsia="Times New Roman" w:hAnsi="Times New Roman" w:cs="Times New Roman"/>
          <w:b/>
          <w:kern w:val="0"/>
          <w:szCs w:val="20"/>
          <w:lang w:eastAsia="ru-RU"/>
        </w:rPr>
        <w:t>ДОГОВОР</w:t>
      </w:r>
      <w:r w:rsidR="00BA158D">
        <w:rPr>
          <w:rFonts w:ascii="Times New Roman" w:eastAsia="Times New Roman" w:hAnsi="Times New Roman" w:cs="Times New Roman"/>
          <w:b/>
          <w:kern w:val="0"/>
          <w:szCs w:val="20"/>
          <w:lang w:eastAsia="ru-RU"/>
        </w:rPr>
        <w:t xml:space="preserve"> 44.5/__</w:t>
      </w:r>
    </w:p>
    <w:p w:rsidR="00BA158D" w:rsidRPr="001D52F9" w:rsidRDefault="00BA158D" w:rsidP="001D52F9">
      <w:pPr>
        <w:spacing w:after="0" w:line="360" w:lineRule="auto"/>
        <w:ind w:left="-142" w:right="-1" w:firstLine="425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Cs w:val="20"/>
          <w:lang w:eastAsia="ru-RU"/>
        </w:rPr>
        <w:t xml:space="preserve">ИКЗ </w:t>
      </w:r>
      <w:r>
        <w:t>2611001041594100101001</w:t>
      </w:r>
      <w:r w:rsidRPr="004C4563">
        <w:t>00</w:t>
      </w:r>
      <w:r w:rsidRPr="00E61BF4">
        <w:t>14</w:t>
      </w:r>
      <w:r>
        <w:t>0000000</w:t>
      </w:r>
      <w:r w:rsidRPr="004C4563">
        <w:t>24</w:t>
      </w:r>
      <w:r>
        <w:t>4</w:t>
      </w:r>
    </w:p>
    <w:p w:rsidR="00F72591" w:rsidRPr="005D4586" w:rsidRDefault="00F72591" w:rsidP="005D4586">
      <w:pPr>
        <w:spacing w:after="0" w:line="240" w:lineRule="auto"/>
        <w:ind w:left="-142" w:right="-1" w:firstLine="425"/>
        <w:jc w:val="center"/>
        <w:rPr>
          <w:rFonts w:ascii="Times New Roman" w:eastAsia="Times New Roman" w:hAnsi="Times New Roman" w:cs="Times New Roman"/>
          <w:kern w:val="0"/>
          <w:lang w:eastAsia="ru-RU"/>
        </w:rPr>
      </w:pPr>
      <w:r w:rsidRPr="005D4586">
        <w:rPr>
          <w:rFonts w:ascii="Times New Roman" w:eastAsia="Times New Roman" w:hAnsi="Times New Roman" w:cs="Times New Roman"/>
          <w:kern w:val="0"/>
          <w:szCs w:val="20"/>
          <w:lang w:eastAsia="ru-RU"/>
        </w:rPr>
        <w:t xml:space="preserve">на </w:t>
      </w:r>
      <w:r w:rsidRPr="005D4586">
        <w:rPr>
          <w:rFonts w:ascii="Times New Roman" w:eastAsia="Times New Roman" w:hAnsi="Times New Roman" w:cs="Times New Roman"/>
          <w:kern w:val="0"/>
          <w:lang w:eastAsia="ru-RU"/>
        </w:rPr>
        <w:t>выполнение платных услуг</w:t>
      </w:r>
    </w:p>
    <w:p w:rsidR="00F72591" w:rsidRPr="001D52F9" w:rsidRDefault="00F72591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>г. Петрозаводск</w:t>
      </w:r>
      <w:r w:rsidR="005D4586">
        <w:rPr>
          <w:rFonts w:ascii="Times New Roman" w:eastAsia="Times New Roman" w:hAnsi="Times New Roman" w:cs="Times New Roman"/>
          <w:kern w:val="0"/>
          <w:lang w:eastAsia="ru-RU"/>
        </w:rPr>
        <w:tab/>
      </w:r>
      <w:r w:rsidR="005D4586">
        <w:rPr>
          <w:rFonts w:ascii="Times New Roman" w:eastAsia="Times New Roman" w:hAnsi="Times New Roman" w:cs="Times New Roman"/>
          <w:kern w:val="0"/>
          <w:lang w:eastAsia="ru-RU"/>
        </w:rPr>
        <w:tab/>
      </w:r>
      <w:r w:rsidR="005D4586">
        <w:rPr>
          <w:rFonts w:ascii="Times New Roman" w:eastAsia="Times New Roman" w:hAnsi="Times New Roman" w:cs="Times New Roman"/>
          <w:kern w:val="0"/>
          <w:lang w:eastAsia="ru-RU"/>
        </w:rPr>
        <w:tab/>
      </w:r>
      <w:r w:rsidR="005D4586">
        <w:rPr>
          <w:rFonts w:ascii="Times New Roman" w:eastAsia="Times New Roman" w:hAnsi="Times New Roman" w:cs="Times New Roman"/>
          <w:kern w:val="0"/>
          <w:lang w:eastAsia="ru-RU"/>
        </w:rPr>
        <w:tab/>
      </w:r>
      <w:r w:rsidR="005D4586">
        <w:rPr>
          <w:rFonts w:ascii="Times New Roman" w:eastAsia="Times New Roman" w:hAnsi="Times New Roman" w:cs="Times New Roman"/>
          <w:kern w:val="0"/>
          <w:lang w:eastAsia="ru-RU"/>
        </w:rPr>
        <w:tab/>
      </w:r>
      <w:r w:rsidR="005D4586">
        <w:rPr>
          <w:rFonts w:ascii="Times New Roman" w:eastAsia="Times New Roman" w:hAnsi="Times New Roman" w:cs="Times New Roman"/>
          <w:kern w:val="0"/>
          <w:lang w:eastAsia="ru-RU"/>
        </w:rPr>
        <w:tab/>
      </w:r>
      <w:r w:rsidR="005D4586">
        <w:rPr>
          <w:rFonts w:ascii="Times New Roman" w:eastAsia="Times New Roman" w:hAnsi="Times New Roman" w:cs="Times New Roman"/>
          <w:kern w:val="0"/>
          <w:lang w:eastAsia="ru-RU"/>
        </w:rPr>
        <w:tab/>
      </w:r>
      <w:r w:rsidR="007F775A" w:rsidRPr="001D52F9">
        <w:rPr>
          <w:rFonts w:ascii="Times New Roman" w:eastAsia="Times New Roman" w:hAnsi="Times New Roman" w:cs="Times New Roman"/>
          <w:kern w:val="0"/>
          <w:lang w:eastAsia="ru-RU"/>
        </w:rPr>
        <w:tab/>
      </w:r>
      <w:r w:rsidRPr="001D52F9">
        <w:rPr>
          <w:rFonts w:ascii="Times New Roman" w:eastAsia="Times New Roman" w:hAnsi="Times New Roman" w:cs="Times New Roman"/>
          <w:kern w:val="0"/>
          <w:lang w:eastAsia="ru-RU"/>
        </w:rPr>
        <w:t>«</w:t>
      </w:r>
      <w:r w:rsidR="007F775A" w:rsidRPr="001D52F9">
        <w:rPr>
          <w:rFonts w:ascii="Times New Roman" w:eastAsia="Times New Roman" w:hAnsi="Times New Roman" w:cs="Times New Roman"/>
          <w:kern w:val="0"/>
          <w:lang w:eastAsia="ru-RU"/>
        </w:rPr>
        <w:t>_</w:t>
      </w:r>
      <w:r w:rsidRPr="001D52F9">
        <w:rPr>
          <w:rFonts w:ascii="Times New Roman" w:eastAsia="Times New Roman" w:hAnsi="Times New Roman" w:cs="Times New Roman"/>
          <w:kern w:val="0"/>
          <w:lang w:eastAsia="ru-RU"/>
        </w:rPr>
        <w:t>_</w:t>
      </w:r>
      <w:r w:rsidR="0038552D"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_» </w:t>
      </w:r>
      <w:r w:rsidR="005D4586">
        <w:rPr>
          <w:rFonts w:ascii="Times New Roman" w:eastAsia="Times New Roman" w:hAnsi="Times New Roman" w:cs="Times New Roman"/>
          <w:kern w:val="0"/>
          <w:lang w:eastAsia="ru-RU"/>
        </w:rPr>
        <w:t>июня</w:t>
      </w:r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="005D4586">
        <w:rPr>
          <w:rFonts w:ascii="Times New Roman" w:eastAsia="Times New Roman" w:hAnsi="Times New Roman" w:cs="Times New Roman"/>
          <w:kern w:val="0"/>
          <w:lang w:eastAsia="ru-RU"/>
        </w:rPr>
        <w:t>2026</w:t>
      </w:r>
      <w:r w:rsidRPr="001D52F9">
        <w:rPr>
          <w:rFonts w:ascii="Times New Roman" w:eastAsia="Times New Roman" w:hAnsi="Times New Roman" w:cs="Times New Roman"/>
          <w:kern w:val="0"/>
          <w:lang w:eastAsia="ru-RU"/>
        </w:rPr>
        <w:t>г</w:t>
      </w:r>
      <w:r w:rsidR="007F775A" w:rsidRPr="001D52F9">
        <w:rPr>
          <w:rFonts w:ascii="Times New Roman" w:eastAsia="Times New Roman" w:hAnsi="Times New Roman" w:cs="Times New Roman"/>
          <w:kern w:val="0"/>
          <w:lang w:eastAsia="ru-RU"/>
        </w:rPr>
        <w:t>.</w:t>
      </w:r>
    </w:p>
    <w:p w:rsidR="00002C6C" w:rsidRPr="001D52F9" w:rsidRDefault="00002C6C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proofErr w:type="gramStart"/>
      <w:r w:rsidRPr="001D52F9">
        <w:rPr>
          <w:rFonts w:ascii="Times New Roman" w:eastAsia="Times New Roman" w:hAnsi="Times New Roman" w:cs="Times New Roman"/>
          <w:kern w:val="0"/>
          <w:lang w:eastAsia="ru-RU"/>
        </w:rPr>
        <w:t>Федеральное бюджетное учреждение здравоохранения «Центр гигиены и эпидемиологии в Республике Карелия» (далее – ФБУЗ «Центр гигиены и эпидемиологии в Республике Карелия) (свидетельство о государственной регистрации юридического лица серия 10 № 000909369, выданное Инспекцией Федеральной налоговой службы по г. Петрозаводску 02.03.2005), имеющее право на оказание платных услуг в соответствии с Уставом, именуемое в дальнейшем «Исполнитель»,  в лице Пахомовой Татьяны Николаевны, действующего на основании</w:t>
      </w:r>
      <w:proofErr w:type="gramEnd"/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proofErr w:type="gramStart"/>
      <w:r w:rsidRPr="001D52F9">
        <w:rPr>
          <w:rFonts w:ascii="Times New Roman" w:eastAsia="Times New Roman" w:hAnsi="Times New Roman" w:cs="Times New Roman"/>
          <w:kern w:val="0"/>
          <w:lang w:eastAsia="ru-RU"/>
        </w:rPr>
        <w:t>Устава, с одной стороны и Федеральное государственное бюджетное учреждение науки Федеральный исследовательский центр «Карельский научный центр Российской академии наук» (</w:t>
      </w:r>
      <w:proofErr w:type="spellStart"/>
      <w:r w:rsidRPr="001D52F9">
        <w:rPr>
          <w:rFonts w:ascii="Times New Roman" w:eastAsia="Times New Roman" w:hAnsi="Times New Roman" w:cs="Times New Roman"/>
          <w:kern w:val="0"/>
          <w:lang w:eastAsia="ru-RU"/>
        </w:rPr>
        <w:t>КарНЦ</w:t>
      </w:r>
      <w:proofErr w:type="spellEnd"/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 РАН), в лице </w:t>
      </w:r>
      <w:proofErr w:type="spellStart"/>
      <w:r w:rsidRPr="001D52F9">
        <w:rPr>
          <w:rFonts w:ascii="Times New Roman" w:eastAsia="Times New Roman" w:hAnsi="Times New Roman" w:cs="Times New Roman"/>
          <w:kern w:val="0"/>
          <w:lang w:eastAsia="ru-RU"/>
        </w:rPr>
        <w:t>и.о</w:t>
      </w:r>
      <w:proofErr w:type="spellEnd"/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. генерального директора </w:t>
      </w:r>
      <w:proofErr w:type="spellStart"/>
      <w:r w:rsidRPr="001D52F9">
        <w:rPr>
          <w:rFonts w:ascii="Times New Roman" w:eastAsia="Times New Roman" w:hAnsi="Times New Roman" w:cs="Times New Roman"/>
          <w:kern w:val="0"/>
          <w:lang w:eastAsia="ru-RU"/>
        </w:rPr>
        <w:t>КарНЦ</w:t>
      </w:r>
      <w:proofErr w:type="spellEnd"/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 РАН </w:t>
      </w:r>
      <w:proofErr w:type="spellStart"/>
      <w:r w:rsidRPr="001D52F9">
        <w:rPr>
          <w:rFonts w:ascii="Times New Roman" w:eastAsia="Times New Roman" w:hAnsi="Times New Roman" w:cs="Times New Roman"/>
          <w:kern w:val="0"/>
          <w:lang w:eastAsia="ru-RU"/>
        </w:rPr>
        <w:t>Бахмет</w:t>
      </w:r>
      <w:proofErr w:type="spellEnd"/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 Ольги Николаевны, действующего на основании Устава и приказа </w:t>
      </w:r>
      <w:proofErr w:type="spellStart"/>
      <w:r w:rsidRPr="001D52F9">
        <w:rPr>
          <w:rFonts w:ascii="Times New Roman" w:eastAsia="Times New Roman" w:hAnsi="Times New Roman" w:cs="Times New Roman"/>
          <w:kern w:val="0"/>
          <w:lang w:eastAsia="ru-RU"/>
        </w:rPr>
        <w:t>Минобрнауки</w:t>
      </w:r>
      <w:proofErr w:type="spellEnd"/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 России от 13.05.2026 № 10-2/129 п-о, именуемое в дальнейшем «Заказчик», действующего в соответствии с федеральным законом от 05.04.2013 №-44-ФЗ «О контрактной</w:t>
      </w:r>
      <w:proofErr w:type="gramEnd"/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proofErr w:type="gramStart"/>
      <w:r w:rsidRPr="001D52F9">
        <w:rPr>
          <w:rFonts w:ascii="Times New Roman" w:eastAsia="Times New Roman" w:hAnsi="Times New Roman" w:cs="Times New Roman"/>
          <w:kern w:val="0"/>
          <w:lang w:eastAsia="ru-RU"/>
        </w:rPr>
        <w:t>системе в сфере закупок товаров, работ, услуг для обеспечения государственных и муниципальных нужд», с другой стороны, совместно именуемые «Стороны», в соответствии с пунктом 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Закон) и итогового протокола закупочной сессии № _____________, заключили настоящий договор о нижеследующем:</w:t>
      </w:r>
      <w:proofErr w:type="gramEnd"/>
    </w:p>
    <w:p w:rsidR="00F72591" w:rsidRPr="005D4586" w:rsidRDefault="00F72591" w:rsidP="005D4586">
      <w:pPr>
        <w:spacing w:after="0" w:line="240" w:lineRule="auto"/>
        <w:ind w:left="-142" w:right="-1" w:firstLine="425"/>
        <w:jc w:val="center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5D4586">
        <w:rPr>
          <w:rFonts w:ascii="Times New Roman" w:eastAsia="Times New Roman" w:hAnsi="Times New Roman" w:cs="Times New Roman"/>
          <w:b/>
          <w:kern w:val="0"/>
          <w:lang w:eastAsia="ru-RU"/>
        </w:rPr>
        <w:t>1. Предмет договора</w:t>
      </w:r>
    </w:p>
    <w:p w:rsidR="00C8322C" w:rsidRPr="001D52F9" w:rsidRDefault="00F72591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>1.1.</w:t>
      </w:r>
      <w:r w:rsidR="00DF39A8" w:rsidRPr="001D52F9">
        <w:rPr>
          <w:rFonts w:ascii="Times New Roman" w:eastAsia="Times New Roman" w:hAnsi="Times New Roman" w:cs="Times New Roman"/>
          <w:kern w:val="0"/>
          <w:lang w:eastAsia="ru-RU"/>
        </w:rPr>
        <w:t>«Исполнитель» обязуется на условиях настоящего договора оказать услуги по проведению санитарно-эпидемиологической экспертизы объекта, использующего в работе источник ионизирующего излучения, с лабораторно-инструментальными исследованиями, расположенного по адресу:</w:t>
      </w:r>
      <w:r w:rsidR="00002C6C"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proofErr w:type="gramStart"/>
      <w:r w:rsidR="00DF39A8"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Республика Карелия, г. </w:t>
      </w:r>
      <w:r w:rsidR="00242580" w:rsidRPr="001D52F9">
        <w:rPr>
          <w:rFonts w:ascii="Times New Roman" w:eastAsia="Times New Roman" w:hAnsi="Times New Roman" w:cs="Times New Roman"/>
          <w:kern w:val="0"/>
          <w:lang w:eastAsia="ru-RU"/>
        </w:rPr>
        <w:t>Петрозаводск, ул. Пушкинская, д. 11</w:t>
      </w:r>
      <w:r w:rsidR="00DF39A8" w:rsidRPr="001D52F9">
        <w:rPr>
          <w:rFonts w:ascii="Times New Roman" w:eastAsia="Times New Roman" w:hAnsi="Times New Roman" w:cs="Times New Roman"/>
          <w:kern w:val="0"/>
          <w:lang w:eastAsia="ru-RU"/>
        </w:rPr>
        <w:t>с целью установления соответствия (несоответствия) санитарным нормам, правилам и гигиеническим нормативам в порядке и в сроки, предусмотренные договором.</w:t>
      </w:r>
      <w:proofErr w:type="gramEnd"/>
    </w:p>
    <w:p w:rsidR="00F72591" w:rsidRPr="005D4586" w:rsidRDefault="00F72591" w:rsidP="005D4586">
      <w:pPr>
        <w:spacing w:after="0" w:line="240" w:lineRule="auto"/>
        <w:ind w:left="-142" w:right="-1" w:firstLine="425"/>
        <w:jc w:val="center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5D4586">
        <w:rPr>
          <w:rFonts w:ascii="Times New Roman" w:eastAsia="Times New Roman" w:hAnsi="Times New Roman" w:cs="Times New Roman"/>
          <w:b/>
          <w:kern w:val="0"/>
          <w:lang w:eastAsia="ru-RU"/>
        </w:rPr>
        <w:t>2. Права и обязанности сторон</w:t>
      </w:r>
    </w:p>
    <w:p w:rsidR="00F72591" w:rsidRPr="005D4586" w:rsidRDefault="00F72591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5D4586">
        <w:rPr>
          <w:rFonts w:ascii="Times New Roman" w:eastAsia="Times New Roman" w:hAnsi="Times New Roman" w:cs="Times New Roman"/>
          <w:b/>
          <w:kern w:val="0"/>
          <w:lang w:eastAsia="ru-RU"/>
        </w:rPr>
        <w:t>«Исполнитель» обязуется:</w:t>
      </w:r>
    </w:p>
    <w:p w:rsidR="001D52F9" w:rsidRPr="001D52F9" w:rsidRDefault="001D52F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>2.1. После поступления денежных сре</w:t>
      </w:r>
      <w:proofErr w:type="gramStart"/>
      <w:r w:rsidRPr="001D52F9">
        <w:rPr>
          <w:rFonts w:ascii="Times New Roman" w:eastAsia="Times New Roman" w:hAnsi="Times New Roman" w:cs="Times New Roman"/>
          <w:kern w:val="0"/>
          <w:lang w:eastAsia="ru-RU"/>
        </w:rPr>
        <w:t>дств в сч</w:t>
      </w:r>
      <w:proofErr w:type="gramEnd"/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ет оплаты услуг (работ) на расчетный счет «Исполнителя» в размере, указанном в пункте 3.1. настоящего Договора, выполнить услуги (работы), предусмотренные п. 1.1. настоящего договора, в соответствии с методиками, утвержденными нормативно – методическими документами, и другими нормативными актами не позднее 60 календарных дней. </w:t>
      </w:r>
    </w:p>
    <w:p w:rsidR="001D52F9" w:rsidRPr="001D52F9" w:rsidRDefault="001D52F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>2.2. Оформить по результатам услуги (работы) акт выполненных услуг (работ), счет – фактуру, санитарно-эпидемиологическое заключение о соответствии условий выполнения работ при осуществлении деятельности в области использования источников ионизирующего излучения санитарно-эпидемиологическим правилам и нормативам.</w:t>
      </w:r>
    </w:p>
    <w:p w:rsidR="00F72591" w:rsidRPr="005D4586" w:rsidRDefault="00F72591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5D4586">
        <w:rPr>
          <w:rFonts w:ascii="Times New Roman" w:eastAsia="Times New Roman" w:hAnsi="Times New Roman" w:cs="Times New Roman"/>
          <w:b/>
          <w:kern w:val="0"/>
          <w:lang w:eastAsia="ru-RU"/>
        </w:rPr>
        <w:t>«Заказчик обязуется»:</w:t>
      </w:r>
    </w:p>
    <w:p w:rsidR="008C74B9" w:rsidRPr="001D52F9" w:rsidRDefault="008C74B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2.3. Передать «Исполнителю» необходимую для </w:t>
      </w:r>
      <w:r w:rsidR="00390F0A" w:rsidRPr="001D52F9">
        <w:rPr>
          <w:rFonts w:ascii="Times New Roman" w:eastAsia="Times New Roman" w:hAnsi="Times New Roman" w:cs="Times New Roman"/>
          <w:kern w:val="0"/>
          <w:lang w:eastAsia="ru-RU"/>
        </w:rPr>
        <w:t>оказания услуг</w:t>
      </w:r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 информацию и материалы для оказания услуг.</w:t>
      </w:r>
    </w:p>
    <w:p w:rsidR="00F72591" w:rsidRPr="001D52F9" w:rsidRDefault="00F72591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>2.4.</w:t>
      </w:r>
      <w:r w:rsidR="008C74B9" w:rsidRPr="001D52F9">
        <w:rPr>
          <w:rFonts w:ascii="Times New Roman" w:eastAsia="Times New Roman" w:hAnsi="Times New Roman" w:cs="Times New Roman"/>
          <w:kern w:val="0"/>
          <w:lang w:eastAsia="ru-RU"/>
        </w:rPr>
        <w:t>Принять результаты услуг по акту (актам) об оказании услуг.</w:t>
      </w:r>
    </w:p>
    <w:p w:rsidR="008C74B9" w:rsidRPr="001D52F9" w:rsidRDefault="00F72591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2.5. </w:t>
      </w:r>
      <w:r w:rsidR="008C74B9" w:rsidRPr="001D52F9">
        <w:rPr>
          <w:rFonts w:ascii="Times New Roman" w:eastAsia="Times New Roman" w:hAnsi="Times New Roman" w:cs="Times New Roman"/>
          <w:kern w:val="0"/>
          <w:lang w:eastAsia="ru-RU"/>
        </w:rPr>
        <w:t>Оплатить «Исполнителю» услуги в полном объеме в соответствии с условиями настоящего договора.</w:t>
      </w:r>
    </w:p>
    <w:p w:rsidR="001D52F9" w:rsidRPr="001D52F9" w:rsidRDefault="001D52F9" w:rsidP="001D52F9">
      <w:pPr>
        <w:spacing w:after="0" w:line="240" w:lineRule="auto"/>
        <w:ind w:left="-142" w:right="-1" w:firstLine="425"/>
        <w:jc w:val="both"/>
        <w:rPr>
          <w:rFonts w:eastAsia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2.6. Заказчик обязуется </w:t>
      </w:r>
      <w:proofErr w:type="gramStart"/>
      <w:r w:rsidRPr="001D52F9">
        <w:rPr>
          <w:rFonts w:ascii="Times New Roman" w:eastAsia="Times New Roman" w:hAnsi="Times New Roman" w:cs="Times New Roman"/>
          <w:kern w:val="0"/>
          <w:lang w:eastAsia="ru-RU"/>
        </w:rPr>
        <w:t>оплатить стоимость услуг</w:t>
      </w:r>
      <w:proofErr w:type="gramEnd"/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 (работ) по настоящему договору лично. </w:t>
      </w:r>
    </w:p>
    <w:p w:rsidR="00F72591" w:rsidRPr="005D4586" w:rsidRDefault="00F72591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5D4586">
        <w:rPr>
          <w:rFonts w:ascii="Times New Roman" w:eastAsia="Times New Roman" w:hAnsi="Times New Roman" w:cs="Times New Roman"/>
          <w:b/>
          <w:kern w:val="0"/>
          <w:lang w:eastAsia="ru-RU"/>
        </w:rPr>
        <w:t>Исполнитель вправе:</w:t>
      </w:r>
    </w:p>
    <w:p w:rsidR="001D52F9" w:rsidRPr="001D52F9" w:rsidRDefault="001D52F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>2.7.В случае неисполнения или ненадлежащего исполнения Заказчиком обязанностей, предусмотренных п. 2.3, по оплате услуг, предусмотренных разделом 3 настоящего Договора, Исполнитель вправе расторгнуть Договор в одностороннем порядке, уведомив Заказчика в письменной форме не менее чем за 14 (четырнадцать) календарных дней до даты расторжения.</w:t>
      </w:r>
    </w:p>
    <w:p w:rsidR="00F72591" w:rsidRPr="005D4586" w:rsidRDefault="00F72591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5D4586">
        <w:rPr>
          <w:rFonts w:ascii="Times New Roman" w:eastAsia="Times New Roman" w:hAnsi="Times New Roman" w:cs="Times New Roman"/>
          <w:b/>
          <w:kern w:val="0"/>
          <w:lang w:eastAsia="ru-RU"/>
        </w:rPr>
        <w:t>Заказчик вправе:</w:t>
      </w:r>
    </w:p>
    <w:p w:rsidR="008C74B9" w:rsidRPr="001D52F9" w:rsidRDefault="008C74B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>2.8. Расторгнуть договор по основаниям, предусмотренным действующим законодательством РФ.</w:t>
      </w:r>
    </w:p>
    <w:p w:rsidR="008C74B9" w:rsidRPr="001D52F9" w:rsidRDefault="008C74B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>2.9. Получать информацию о ходе выполнения задания Исполнителем.</w:t>
      </w:r>
    </w:p>
    <w:p w:rsidR="00C8322C" w:rsidRPr="005D4586" w:rsidRDefault="00C8322C" w:rsidP="005D4586">
      <w:pPr>
        <w:spacing w:after="0" w:line="240" w:lineRule="auto"/>
        <w:ind w:left="-142" w:right="-1" w:firstLine="425"/>
        <w:jc w:val="center"/>
        <w:rPr>
          <w:rFonts w:ascii="Times New Roman" w:eastAsia="Times New Roman" w:hAnsi="Times New Roman" w:cs="Times New Roman"/>
          <w:b/>
          <w:kern w:val="0"/>
          <w:lang w:eastAsia="ru-RU"/>
        </w:rPr>
      </w:pPr>
    </w:p>
    <w:p w:rsidR="00F72591" w:rsidRPr="005D4586" w:rsidRDefault="00F72591" w:rsidP="005D4586">
      <w:pPr>
        <w:spacing w:after="0" w:line="240" w:lineRule="auto"/>
        <w:ind w:left="-142" w:right="-1" w:firstLine="425"/>
        <w:jc w:val="center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5D4586">
        <w:rPr>
          <w:rFonts w:ascii="Times New Roman" w:eastAsia="Times New Roman" w:hAnsi="Times New Roman" w:cs="Times New Roman"/>
          <w:b/>
          <w:kern w:val="0"/>
          <w:lang w:eastAsia="ru-RU"/>
        </w:rPr>
        <w:t>3. Порядок оплаты услуг</w:t>
      </w:r>
    </w:p>
    <w:p w:rsidR="001D52F9" w:rsidRPr="001D52F9" w:rsidRDefault="00F72591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3.1. </w:t>
      </w:r>
      <w:r w:rsidR="001D52F9" w:rsidRPr="001D52F9">
        <w:rPr>
          <w:rFonts w:ascii="Times New Roman" w:eastAsia="Times New Roman" w:hAnsi="Times New Roman" w:cs="Times New Roman"/>
          <w:kern w:val="0"/>
          <w:lang w:eastAsia="ru-RU"/>
        </w:rPr>
        <w:t>Оплата работ и услуг производится согласно цене, установленной прейскурантом, утвержденным главным врачом Центра гигиены и эпидемиологии в Республике Карелия. Цена договора составляет 55 022 (Пятьдесят пять тысяч двадцать два) рубля 00 копеек,</w:t>
      </w:r>
      <w:bookmarkStart w:id="0" w:name="_GoBack"/>
      <w:bookmarkEnd w:id="0"/>
      <w:r w:rsidR="001D52F9"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 согласно </w:t>
      </w:r>
      <w:r w:rsidR="001D52F9" w:rsidRPr="001D52F9">
        <w:rPr>
          <w:rFonts w:ascii="Times New Roman" w:eastAsia="Times New Roman" w:hAnsi="Times New Roman" w:cs="Times New Roman"/>
          <w:kern w:val="0"/>
          <w:lang w:eastAsia="ru-RU"/>
        </w:rPr>
        <w:lastRenderedPageBreak/>
        <w:t>приложению №1 к договору, включая НДС 22% в сумме 9 922 (Девять тысяч девятьсот двадцать два) рубля 00 копеек.</w:t>
      </w:r>
    </w:p>
    <w:p w:rsidR="001D52F9" w:rsidRPr="001D52F9" w:rsidRDefault="001D52F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Цена Договора включает в себя стоимость услуг (работ), страхование, уплату пошлин, сборов и других обязательных платежей. </w:t>
      </w:r>
    </w:p>
    <w:p w:rsidR="0045731B" w:rsidRPr="001D52F9" w:rsidRDefault="001D52F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>Цена договора является твердой и определяется на весь срок его исполнения.</w:t>
      </w:r>
    </w:p>
    <w:p w:rsidR="001D52F9" w:rsidRPr="001D52F9" w:rsidRDefault="00F72591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3.2. </w:t>
      </w:r>
      <w:r w:rsidR="001D52F9"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Заказчик производит предоплату в размере 30% (тридцати процентов) от стоимости услуг, что составляет 16 506 (Шестнадцать тысяч пятьсот шесть) рублей 60 копеек, в течение 7 (семи) рабочих дней </w:t>
      </w:r>
      <w:proofErr w:type="gramStart"/>
      <w:r w:rsidR="001D52F9" w:rsidRPr="001D52F9">
        <w:rPr>
          <w:rFonts w:ascii="Times New Roman" w:eastAsia="Times New Roman" w:hAnsi="Times New Roman" w:cs="Times New Roman"/>
          <w:kern w:val="0"/>
          <w:lang w:eastAsia="ru-RU"/>
        </w:rPr>
        <w:t>с даты выставления</w:t>
      </w:r>
      <w:proofErr w:type="gramEnd"/>
      <w:r w:rsidR="001D52F9"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 Исполнителем счета на оплату.</w:t>
      </w:r>
    </w:p>
    <w:p w:rsidR="001D52F9" w:rsidRPr="001D52F9" w:rsidRDefault="00F72591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3.3. </w:t>
      </w:r>
      <w:r w:rsidR="001D52F9"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Окончательный расчет в размере 70% (семидесяти процентов) от стоимости услуг, что составляет 38 515 (Тридцать восемь тысяч пятьсот пятнадцать) рублей 40 копеек, Заказчик производит в течение 7 (семи) рабочих дней </w:t>
      </w:r>
      <w:proofErr w:type="gramStart"/>
      <w:r w:rsidR="001D52F9" w:rsidRPr="001D52F9">
        <w:rPr>
          <w:rFonts w:ascii="Times New Roman" w:eastAsia="Times New Roman" w:hAnsi="Times New Roman" w:cs="Times New Roman"/>
          <w:kern w:val="0"/>
          <w:lang w:eastAsia="ru-RU"/>
        </w:rPr>
        <w:t>с даты подписания</w:t>
      </w:r>
      <w:proofErr w:type="gramEnd"/>
      <w:r w:rsidR="001D52F9"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 обеими сторонами акта оказанных услуг и счета-фактуры (УПД) на основании выставленного Исполнителем счета.</w:t>
      </w:r>
    </w:p>
    <w:p w:rsidR="008C74B9" w:rsidRPr="001D52F9" w:rsidRDefault="00F72591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3.4. </w:t>
      </w:r>
      <w:r w:rsidR="001D52F9" w:rsidRPr="001D52F9">
        <w:rPr>
          <w:rFonts w:ascii="Times New Roman" w:eastAsia="Times New Roman" w:hAnsi="Times New Roman" w:cs="Times New Roman"/>
          <w:kern w:val="0"/>
          <w:lang w:eastAsia="ru-RU"/>
        </w:rPr>
        <w:t>Обязательства Заказчика по оплате считаются исполненными с момента списания денежных средств со счета Заказчика.</w:t>
      </w:r>
    </w:p>
    <w:p w:rsidR="00936505" w:rsidRPr="001D52F9" w:rsidRDefault="00936505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F72591" w:rsidRPr="005D4586" w:rsidRDefault="00F72591" w:rsidP="005D4586">
      <w:pPr>
        <w:spacing w:after="0" w:line="240" w:lineRule="auto"/>
        <w:ind w:left="-142" w:right="-1" w:firstLine="425"/>
        <w:jc w:val="center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5D4586">
        <w:rPr>
          <w:rFonts w:ascii="Times New Roman" w:eastAsia="Times New Roman" w:hAnsi="Times New Roman" w:cs="Times New Roman"/>
          <w:b/>
          <w:kern w:val="0"/>
          <w:lang w:eastAsia="ru-RU"/>
        </w:rPr>
        <w:t>4. Порядок сдачи - приема выполненных услуг</w:t>
      </w:r>
    </w:p>
    <w:p w:rsidR="008C74B9" w:rsidRPr="001D52F9" w:rsidRDefault="008C74B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4.1. </w:t>
      </w:r>
      <w:proofErr w:type="gramStart"/>
      <w:r w:rsidR="001D52F9" w:rsidRPr="001D52F9">
        <w:rPr>
          <w:rFonts w:ascii="Times New Roman" w:eastAsia="Times New Roman" w:hAnsi="Times New Roman" w:cs="Times New Roman"/>
          <w:kern w:val="0"/>
          <w:lang w:eastAsia="ru-RU"/>
        </w:rPr>
        <w:t>По завершению оказания услуг Исполнитель представляет Заказчику по его фактическому местонахождению (185035, Республика Карелия, г. Петрозаводск, ул. Пушкинская, д. 11) следующие платежно-расчетные документы: счет, акт об оказании услуг и (или) предоставляет Заказчику в качестве подтверждающих (сопровождающих) передачу результата оказания услуг документов (в том числе корректировочные к ним), подписанные усиленной электронной подписью в соответствии с нормами Федерального закона от 06.04.2011 №63-ФЗ</w:t>
      </w:r>
      <w:proofErr w:type="gramEnd"/>
      <w:r w:rsidR="001D52F9"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 «Об электронной подписи» лица, имеющего право действовать от имени Исполнителя посредством системы электронного документооборота </w:t>
      </w:r>
      <w:proofErr w:type="spellStart"/>
      <w:r w:rsidR="001D52F9" w:rsidRPr="001D52F9">
        <w:rPr>
          <w:rFonts w:ascii="Times New Roman" w:eastAsia="Times New Roman" w:hAnsi="Times New Roman" w:cs="Times New Roman"/>
          <w:kern w:val="0"/>
          <w:lang w:eastAsia="ru-RU"/>
        </w:rPr>
        <w:t>КонтурДиадок</w:t>
      </w:r>
      <w:proofErr w:type="spellEnd"/>
      <w:r w:rsidR="001D52F9" w:rsidRPr="001D52F9">
        <w:rPr>
          <w:rFonts w:ascii="Times New Roman" w:eastAsia="Times New Roman" w:hAnsi="Times New Roman" w:cs="Times New Roman"/>
          <w:kern w:val="0"/>
          <w:lang w:eastAsia="ru-RU"/>
        </w:rPr>
        <w:t>. Способ обмена платежно-расчетными документами регулируется Сторонами в ходе предварительной договоренности и не требует заключения дополнительного соглашения.</w:t>
      </w:r>
    </w:p>
    <w:p w:rsidR="008C74B9" w:rsidRPr="001D52F9" w:rsidRDefault="008C74B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>4.2. «Заказчик» в течение 5 (пяти) рабочих дней со дня получения акта об оказании услуг обязан направить «Исполнителю» подписанный акт или мотивированный отказ от подписи акта.</w:t>
      </w:r>
    </w:p>
    <w:p w:rsidR="00936505" w:rsidRPr="001D52F9" w:rsidRDefault="008C74B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>4.3. В случае если «Заказчик» в течение 5 (пяти) рабочих дней с момента получения акта об оказании услуг не направил в адрес «Исполнителя» мотивированный отказ от подписи акта, акт об оказании услуг считается подписанным и согласованным «Заказчиком», а услуги выполненными в соответствии с условиями договора.</w:t>
      </w:r>
    </w:p>
    <w:p w:rsidR="00C8322C" w:rsidRPr="001D52F9" w:rsidRDefault="00C8322C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F72591" w:rsidRPr="005D4586" w:rsidRDefault="00F72591" w:rsidP="005D4586">
      <w:pPr>
        <w:spacing w:after="0" w:line="240" w:lineRule="auto"/>
        <w:ind w:left="-142" w:right="-1" w:firstLine="425"/>
        <w:jc w:val="center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5D4586">
        <w:rPr>
          <w:rFonts w:ascii="Times New Roman" w:eastAsia="Times New Roman" w:hAnsi="Times New Roman" w:cs="Times New Roman"/>
          <w:b/>
          <w:kern w:val="0"/>
          <w:lang w:eastAsia="ru-RU"/>
        </w:rPr>
        <w:t xml:space="preserve">5. </w:t>
      </w:r>
      <w:r w:rsidR="001D52F9" w:rsidRPr="005D4586">
        <w:rPr>
          <w:rFonts w:ascii="Times New Roman" w:eastAsia="Times New Roman" w:hAnsi="Times New Roman" w:cs="Times New Roman"/>
          <w:b/>
          <w:kern w:val="0"/>
          <w:lang w:eastAsia="ru-RU"/>
        </w:rPr>
        <w:t>Ответственность сторон и порядок рассмотрения споров</w:t>
      </w:r>
    </w:p>
    <w:p w:rsidR="001D52F9" w:rsidRPr="001D52F9" w:rsidRDefault="008C74B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5.1. </w:t>
      </w:r>
      <w:r w:rsidR="001D52F9" w:rsidRPr="001D52F9">
        <w:rPr>
          <w:rFonts w:ascii="Times New Roman" w:eastAsia="Times New Roman" w:hAnsi="Times New Roman" w:cs="Times New Roman"/>
          <w:kern w:val="0"/>
          <w:lang w:eastAsia="ru-RU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Договором. При несоблюдении предусмотренных настоящим Договором сроков исполнения обязательств одной из Сторон, указанная Сторона уплачивает другой Стороне по её требованию неустойку в размере 0,1 (ноль целых одна десятая) процента от стоимости неисполненных обязательств за каждый день просрочки, но не более суммы неисполненных обязательств.</w:t>
      </w:r>
    </w:p>
    <w:p w:rsidR="008C74B9" w:rsidRPr="001D52F9" w:rsidRDefault="008C74B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>5.2. «Исполнитель» несет ответственность перед «Заказчиком» за качество выполненных услуг и сроки их исполнения в соответствии с действующим законодательством.</w:t>
      </w:r>
    </w:p>
    <w:p w:rsidR="008C74B9" w:rsidRPr="001D52F9" w:rsidRDefault="008C74B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5.3. За нарушение сроков оплаты услуг, указанных в Договоре, «Исполнитель» вправе начислить Заказчику пени из расчета одной трехсотой действующей на дату уплаты пеней ключевой ставки Центрального банка Российской Федерации от стоимости выполненных и не оплаченных «Заказчиком» услуг  за каждый день просрочки. </w:t>
      </w:r>
    </w:p>
    <w:p w:rsidR="00936505" w:rsidRPr="001D52F9" w:rsidRDefault="008C74B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>5.4. Споры, возникающие при исполнении договора, разрешаются в установленном Законом порядке в Арбитражном суде Республики Карелия.</w:t>
      </w:r>
    </w:p>
    <w:p w:rsidR="00C8322C" w:rsidRPr="001D52F9" w:rsidRDefault="00C8322C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F72591" w:rsidRPr="005D4586" w:rsidRDefault="00F72591" w:rsidP="005D4586">
      <w:pPr>
        <w:spacing w:after="0" w:line="240" w:lineRule="auto"/>
        <w:ind w:left="-142" w:right="-1" w:firstLine="425"/>
        <w:jc w:val="center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5D4586">
        <w:rPr>
          <w:rFonts w:ascii="Times New Roman" w:eastAsia="Times New Roman" w:hAnsi="Times New Roman" w:cs="Times New Roman"/>
          <w:b/>
          <w:kern w:val="0"/>
          <w:lang w:eastAsia="ru-RU"/>
        </w:rPr>
        <w:t>6. Прочие условия</w:t>
      </w:r>
    </w:p>
    <w:p w:rsidR="008C74B9" w:rsidRPr="001D52F9" w:rsidRDefault="008C74B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6.1.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 </w:t>
      </w:r>
    </w:p>
    <w:p w:rsidR="008C74B9" w:rsidRPr="001D52F9" w:rsidRDefault="008C74B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6.2. Стороны обязаны сохранять конфиденциальность информации, полученной в ходе исполнения настоящего договора. Не считается разглашением конфиденциальной информации передача ее органам государственной власти, иным государственным органам, органам местного самоуправления, суду, органам предварительного следствия и дознания в соответствии с действующим законодательством Российской Федерации. </w:t>
      </w:r>
      <w:proofErr w:type="gramStart"/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Заключая настоящий договор Заказчик уведомлен о том, что Исполнитель передает в Федеральную службу по аккредитации протоколы исследований (испытаний), оформленные по настоящему договору, в соответствии с пунктом 4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</w:t>
      </w:r>
      <w:r w:rsidRPr="001D52F9">
        <w:rPr>
          <w:rFonts w:ascii="Times New Roman" w:eastAsia="Times New Roman" w:hAnsi="Times New Roman" w:cs="Times New Roman"/>
          <w:kern w:val="0"/>
          <w:lang w:eastAsia="ru-RU"/>
        </w:rPr>
        <w:lastRenderedPageBreak/>
        <w:t>оснащенности, представляемых аккредитованными лицами в Федеральную службу по аккредитации, порядке и</w:t>
      </w:r>
      <w:proofErr w:type="gramEnd"/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proofErr w:type="gramStart"/>
      <w:r w:rsidRPr="001D52F9">
        <w:rPr>
          <w:rFonts w:ascii="Times New Roman" w:eastAsia="Times New Roman" w:hAnsi="Times New Roman" w:cs="Times New Roman"/>
          <w:kern w:val="0"/>
          <w:lang w:eastAsia="ru-RU"/>
        </w:rPr>
        <w:t>сроках</w:t>
      </w:r>
      <w:proofErr w:type="gramEnd"/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 представления аккредитованными лицами таких сведений в Федеральную службу по аккредитации, утвержденного Приказом Минэкономразвития России от 24.10.2020 N 704.</w:t>
      </w:r>
    </w:p>
    <w:p w:rsidR="008C74B9" w:rsidRPr="001D52F9" w:rsidRDefault="008C74B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>6.3. Сторона не несет ответственности за неисполнение или ненадлежащее исполнение обязательства, если это произошло из-за наступления обстоятельств непреодолимой силы (форс-мажора). Для этого нарушившая сторона должна доказать, что:</w:t>
      </w:r>
    </w:p>
    <w:p w:rsidR="008C74B9" w:rsidRPr="001D52F9" w:rsidRDefault="008C74B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>·</w:t>
      </w:r>
      <w:r w:rsidR="001D52F9" w:rsidRPr="001D52F9">
        <w:rPr>
          <w:rFonts w:ascii="Times New Roman" w:eastAsia="Times New Roman" w:hAnsi="Times New Roman" w:cs="Times New Roman"/>
          <w:kern w:val="0"/>
          <w:lang w:eastAsia="ru-RU"/>
        </w:rPr>
        <w:t>-</w:t>
      </w:r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 обязательство не исполнено из-за обстоятельства, которое находится вне ее контроля;</w:t>
      </w:r>
    </w:p>
    <w:p w:rsidR="008C74B9" w:rsidRPr="001D52F9" w:rsidRDefault="008C74B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>·</w:t>
      </w:r>
      <w:r w:rsidR="001D52F9" w:rsidRPr="001D52F9">
        <w:rPr>
          <w:rFonts w:ascii="Times New Roman" w:eastAsia="Times New Roman" w:hAnsi="Times New Roman" w:cs="Times New Roman"/>
          <w:kern w:val="0"/>
          <w:lang w:eastAsia="ru-RU"/>
        </w:rPr>
        <w:t>-</w:t>
      </w:r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 она не могла в момент заключения договора разумно предвидеть это обстоятельство или его последствия для исполнения договора;</w:t>
      </w:r>
    </w:p>
    <w:p w:rsidR="008C74B9" w:rsidRPr="001D52F9" w:rsidRDefault="008C74B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>·</w:t>
      </w:r>
      <w:r w:rsidR="001D52F9" w:rsidRPr="001D52F9">
        <w:rPr>
          <w:rFonts w:ascii="Times New Roman" w:eastAsia="Times New Roman" w:hAnsi="Times New Roman" w:cs="Times New Roman"/>
          <w:kern w:val="0"/>
          <w:lang w:eastAsia="ru-RU"/>
        </w:rPr>
        <w:t>-</w:t>
      </w:r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 она не могла избежать или преодолеть такое обстоятельство или его последствия.</w:t>
      </w:r>
    </w:p>
    <w:p w:rsidR="005224DF" w:rsidRPr="001D52F9" w:rsidRDefault="008C74B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>Обстоятельства, которые обязан доказать должник, должны носить объективный, а не субъективный характер, то есть быть применимы к любому участнику гражданского оборота, который ведет аналогичную с должником деятельность.</w:t>
      </w:r>
    </w:p>
    <w:p w:rsidR="001D52F9" w:rsidRPr="001D52F9" w:rsidRDefault="001D52F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>6.4. Сторона, которая по причине обстоятельств непреодолимой силы не может исполнить обязательства по настоящему Договору, обязана незамедлительно письменно уведомить другую Сторону о наступлении и предполагаемом сроке действия этих обстоятельств и прекращении выполнения обязательств, но не позднее 3 рабочих дней после наступления обстоятельств непреодолимой силы.</w:t>
      </w:r>
    </w:p>
    <w:p w:rsidR="001D52F9" w:rsidRPr="001D52F9" w:rsidRDefault="001D52F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>6.5. Факт наступления и прекращения обстоятельств непреодолимой силы документально подтверждается уполномоченными органами.</w:t>
      </w:r>
    </w:p>
    <w:p w:rsidR="001D52F9" w:rsidRPr="001D52F9" w:rsidRDefault="001D52F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>6.6. При выявлении недостатков в оказанных услугах Исполнитель обязан устранить их за свой счет в течение 7 (семи) рабочих дней.</w:t>
      </w:r>
    </w:p>
    <w:p w:rsidR="001D52F9" w:rsidRPr="001D52F9" w:rsidRDefault="001D52F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>6.7. Настоящий Договор может быть изменен или расторгнут по соглашению Сторон, а также в одностороннем порядке по основаниям, предусмотренным действующим гражданским законодательством Российской Федерации и настоящим Договором.</w:t>
      </w:r>
    </w:p>
    <w:p w:rsidR="001D52F9" w:rsidRPr="001D52F9" w:rsidRDefault="001D52F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1D52F9" w:rsidRPr="005D4586" w:rsidRDefault="001D52F9" w:rsidP="005D4586">
      <w:pPr>
        <w:spacing w:after="0" w:line="240" w:lineRule="auto"/>
        <w:ind w:left="-142" w:right="-1" w:firstLine="425"/>
        <w:jc w:val="center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5D4586">
        <w:rPr>
          <w:rFonts w:ascii="Times New Roman" w:eastAsia="Times New Roman" w:hAnsi="Times New Roman" w:cs="Times New Roman"/>
          <w:b/>
          <w:kern w:val="0"/>
          <w:lang w:eastAsia="ru-RU"/>
        </w:rPr>
        <w:t>7. Антикоррупционная оговорка</w:t>
      </w:r>
    </w:p>
    <w:p w:rsidR="001D52F9" w:rsidRPr="001D52F9" w:rsidRDefault="001D52F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>7.1. Стороны Договора, их аффилированные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</w:t>
      </w:r>
      <w:proofErr w:type="gramStart"/>
      <w:r w:rsidRPr="001D52F9">
        <w:rPr>
          <w:rFonts w:ascii="Times New Roman" w:eastAsia="Times New Roman" w:hAnsi="Times New Roman" w:cs="Times New Roman"/>
          <w:kern w:val="0"/>
          <w:lang w:eastAsia="ru-RU"/>
        </w:rPr>
        <w:t>ств в св</w:t>
      </w:r>
      <w:proofErr w:type="gramEnd"/>
      <w:r w:rsidRPr="001D52F9">
        <w:rPr>
          <w:rFonts w:ascii="Times New Roman" w:eastAsia="Times New Roman" w:hAnsi="Times New Roman" w:cs="Times New Roman"/>
          <w:kern w:val="0"/>
          <w:lang w:eastAsia="ru-RU"/>
        </w:rPr>
        <w:t>язи с его исполнением.</w:t>
      </w:r>
    </w:p>
    <w:p w:rsidR="001D52F9" w:rsidRPr="001D52F9" w:rsidRDefault="001D52F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7.2. </w:t>
      </w:r>
      <w:proofErr w:type="gramStart"/>
      <w:r w:rsidRPr="001D52F9">
        <w:rPr>
          <w:rFonts w:ascii="Times New Roman" w:eastAsia="Times New Roman" w:hAnsi="Times New Roman" w:cs="Times New Roman"/>
          <w:kern w:val="0"/>
          <w:lang w:eastAsia="ru-RU"/>
        </w:rPr>
        <w:t>Для исполнения Договора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путём, и иные коррупционные нарушения как в отношениях между сторонами Договора, так и в отношениях с третьими лицами и государственными органами.</w:t>
      </w:r>
      <w:proofErr w:type="gramEnd"/>
    </w:p>
    <w:p w:rsidR="001D52F9" w:rsidRPr="001D52F9" w:rsidRDefault="001D52F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>7.3.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ситуации.</w:t>
      </w:r>
    </w:p>
    <w:p w:rsidR="001D52F9" w:rsidRPr="001D52F9" w:rsidRDefault="001D52F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>7.4. 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подтверждений.</w:t>
      </w:r>
    </w:p>
    <w:p w:rsidR="001D52F9" w:rsidRPr="001D52F9" w:rsidRDefault="001D52F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7.5. </w:t>
      </w:r>
      <w:proofErr w:type="gramStart"/>
      <w:r w:rsidRPr="001D52F9">
        <w:rPr>
          <w:rFonts w:ascii="Times New Roman" w:eastAsia="Times New Roman" w:hAnsi="Times New Roman" w:cs="Times New Roman"/>
          <w:kern w:val="0"/>
          <w:lang w:eastAsia="ru-RU"/>
        </w:rPr>
        <w:t>В случае выявления коррупционного нарушения, допущенного в связи с исполнением Договора, пострадавшая сторона вправе в одностороннем порядке полностью или в соответствующей части отказаться от исполнения Договора, что влечёт его автоматическое полное или частичное расторжение с момента получения другой стороной уведомления об этом, при этом Стороны обязаны произвести расчет за фактически оказанные услуги до даты расторжения настоящего Договора.</w:t>
      </w:r>
      <w:proofErr w:type="gramEnd"/>
    </w:p>
    <w:p w:rsidR="001D52F9" w:rsidRPr="001D52F9" w:rsidRDefault="001D52F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7.6.Стороны обязуются соблюдать применимое антикоррупционное законодательство Российской Федерации. Стороны подтверждают, что ни одна из Сторон не </w:t>
      </w:r>
      <w:proofErr w:type="gramStart"/>
      <w:r w:rsidRPr="001D52F9">
        <w:rPr>
          <w:rFonts w:ascii="Times New Roman" w:eastAsia="Times New Roman" w:hAnsi="Times New Roman" w:cs="Times New Roman"/>
          <w:kern w:val="0"/>
          <w:lang w:eastAsia="ru-RU"/>
        </w:rPr>
        <w:t>использовала</w:t>
      </w:r>
      <w:proofErr w:type="gramEnd"/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 и не будет использовать в связи с настоящим Договором коррупционные механизмы. В случае нарушения данной оговорки любой из Сторон, другая Сторона вправе в одностороннем внесудебном порядке отказаться от исполнения Договора.</w:t>
      </w:r>
    </w:p>
    <w:p w:rsidR="005224DF" w:rsidRPr="001D52F9" w:rsidRDefault="005224DF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1D52F9" w:rsidRPr="001D52F9" w:rsidRDefault="001D52F9" w:rsidP="001D52F9">
      <w:pPr>
        <w:spacing w:after="0" w:line="240" w:lineRule="auto"/>
        <w:ind w:left="-142" w:right="-1" w:firstLine="425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/>
        </w:rPr>
      </w:pPr>
      <w:r w:rsidRPr="001D52F9">
        <w:rPr>
          <w:rFonts w:ascii="Times New Roman" w:eastAsia="Times New Roman" w:hAnsi="Times New Roman" w:cs="Times New Roman"/>
          <w:b/>
          <w:kern w:val="0"/>
          <w:sz w:val="24"/>
          <w:lang w:eastAsia="ru-RU"/>
        </w:rPr>
        <w:t>8. Порядок разрешения споров</w:t>
      </w:r>
    </w:p>
    <w:p w:rsidR="001D52F9" w:rsidRPr="001D52F9" w:rsidRDefault="001D52F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>8.1. Споры и разногласия, которые могут возникнуть при исполнении настоящего договора, Стороны будут стремиться разрешить в досудебном (претензионном) порядке.</w:t>
      </w:r>
    </w:p>
    <w:p w:rsidR="001D52F9" w:rsidRPr="001D52F9" w:rsidRDefault="001D52F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>8.2. Сторона, право которой нарушено, до обращения в арбитражный суд обязана предъявить другой стороне претензию с изложением своих требований.</w:t>
      </w:r>
    </w:p>
    <w:p w:rsidR="001D52F9" w:rsidRPr="001D52F9" w:rsidRDefault="001D52F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>8.3. Срок для ответа на претензию устанавливается 7 рабочих дней со дня ее получения. В случае</w:t>
      </w:r>
      <w:proofErr w:type="gramStart"/>
      <w:r w:rsidRPr="001D52F9">
        <w:rPr>
          <w:rFonts w:ascii="Times New Roman" w:eastAsia="Times New Roman" w:hAnsi="Times New Roman" w:cs="Times New Roman"/>
          <w:kern w:val="0"/>
          <w:lang w:eastAsia="ru-RU"/>
        </w:rPr>
        <w:t>,</w:t>
      </w:r>
      <w:proofErr w:type="gramEnd"/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 если в указанный в претензии срок претензионные требования не будут удовлетворены </w:t>
      </w:r>
      <w:r w:rsidRPr="001D52F9">
        <w:rPr>
          <w:rFonts w:ascii="Times New Roman" w:eastAsia="Times New Roman" w:hAnsi="Times New Roman" w:cs="Times New Roman"/>
          <w:kern w:val="0"/>
          <w:lang w:eastAsia="ru-RU"/>
        </w:rPr>
        <w:lastRenderedPageBreak/>
        <w:t>(полностью или частично), сторона, право которой нарушено, вправе обратиться с исковым заявлением в Арбитражный суд Республики Карелия.</w:t>
      </w:r>
    </w:p>
    <w:p w:rsidR="001D52F9" w:rsidRPr="001D52F9" w:rsidRDefault="001D52F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>8.4. Споры сторон, не урегулированные в претензионном порядке, разрешаются в арбитражном суде по месту нахождения истца.</w:t>
      </w:r>
    </w:p>
    <w:p w:rsidR="001D52F9" w:rsidRPr="001D52F9" w:rsidRDefault="001D52F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1D52F9" w:rsidRPr="001D52F9" w:rsidRDefault="001D52F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1D52F9" w:rsidRPr="005D4586" w:rsidRDefault="001D52F9" w:rsidP="005D4586">
      <w:pPr>
        <w:spacing w:after="0" w:line="240" w:lineRule="auto"/>
        <w:ind w:left="-142" w:right="-1" w:firstLine="425"/>
        <w:jc w:val="center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5D4586">
        <w:rPr>
          <w:rFonts w:ascii="Times New Roman" w:eastAsia="Times New Roman" w:hAnsi="Times New Roman" w:cs="Times New Roman"/>
          <w:b/>
          <w:kern w:val="0"/>
          <w:lang w:eastAsia="ru-RU"/>
        </w:rPr>
        <w:t>9. Срок действия договора</w:t>
      </w:r>
    </w:p>
    <w:p w:rsidR="001D52F9" w:rsidRPr="001D52F9" w:rsidRDefault="001D52F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9.1. Договор вступает в силу с момента его подписания сторонами и действует до </w:t>
      </w:r>
      <w:r w:rsidRPr="001C051C">
        <w:rPr>
          <w:rFonts w:ascii="Times New Roman" w:eastAsia="Times New Roman" w:hAnsi="Times New Roman" w:cs="Times New Roman"/>
          <w:kern w:val="0"/>
          <w:highlight w:val="yellow"/>
          <w:lang w:eastAsia="ru-RU"/>
        </w:rPr>
        <w:t>31.0</w:t>
      </w:r>
      <w:r w:rsidR="001C051C">
        <w:rPr>
          <w:rFonts w:ascii="Times New Roman" w:eastAsia="Times New Roman" w:hAnsi="Times New Roman" w:cs="Times New Roman"/>
          <w:kern w:val="0"/>
          <w:highlight w:val="yellow"/>
          <w:lang w:eastAsia="ru-RU"/>
        </w:rPr>
        <w:t>9</w:t>
      </w:r>
      <w:r w:rsidRPr="001C051C">
        <w:rPr>
          <w:rFonts w:ascii="Times New Roman" w:eastAsia="Times New Roman" w:hAnsi="Times New Roman" w:cs="Times New Roman"/>
          <w:kern w:val="0"/>
          <w:highlight w:val="yellow"/>
          <w:lang w:eastAsia="ru-RU"/>
        </w:rPr>
        <w:t>.2026</w:t>
      </w:r>
      <w:r w:rsidRPr="001D52F9">
        <w:rPr>
          <w:rFonts w:ascii="Times New Roman" w:eastAsia="Times New Roman" w:hAnsi="Times New Roman" w:cs="Times New Roman"/>
          <w:kern w:val="0"/>
          <w:lang w:eastAsia="ru-RU"/>
        </w:rPr>
        <w:t>, но в любом случае до полного исполнения Сторонами обязательств.</w:t>
      </w:r>
    </w:p>
    <w:p w:rsidR="005224DF" w:rsidRPr="001D52F9" w:rsidRDefault="005224DF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7F775A" w:rsidRPr="005D4586" w:rsidRDefault="001D52F9" w:rsidP="005D4586">
      <w:pPr>
        <w:spacing w:after="0" w:line="240" w:lineRule="auto"/>
        <w:ind w:left="-142" w:right="-1" w:firstLine="425"/>
        <w:jc w:val="center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5D4586">
        <w:rPr>
          <w:rFonts w:ascii="Times New Roman" w:eastAsia="Times New Roman" w:hAnsi="Times New Roman" w:cs="Times New Roman"/>
          <w:b/>
          <w:kern w:val="0"/>
          <w:lang w:eastAsia="ru-RU"/>
        </w:rPr>
        <w:t xml:space="preserve">10. </w:t>
      </w:r>
      <w:r w:rsidR="007F775A" w:rsidRPr="005D4586">
        <w:rPr>
          <w:rFonts w:ascii="Times New Roman" w:eastAsia="Times New Roman" w:hAnsi="Times New Roman" w:cs="Times New Roman"/>
          <w:b/>
          <w:kern w:val="0"/>
          <w:lang w:eastAsia="ru-RU"/>
        </w:rPr>
        <w:t>Юридические адреса</w:t>
      </w:r>
      <w:r w:rsidRPr="005D4586">
        <w:rPr>
          <w:rFonts w:ascii="Times New Roman" w:eastAsia="Times New Roman" w:hAnsi="Times New Roman" w:cs="Times New Roman"/>
          <w:b/>
          <w:kern w:val="0"/>
          <w:lang w:eastAsia="ru-RU"/>
        </w:rPr>
        <w:t xml:space="preserve"> и реквизиты </w:t>
      </w:r>
      <w:r w:rsidR="007F775A" w:rsidRPr="005D4586">
        <w:rPr>
          <w:rFonts w:ascii="Times New Roman" w:eastAsia="Times New Roman" w:hAnsi="Times New Roman" w:cs="Times New Roman"/>
          <w:b/>
          <w:kern w:val="0"/>
          <w:lang w:eastAsia="ru-RU"/>
        </w:rPr>
        <w:t xml:space="preserve"> сторон:</w:t>
      </w:r>
    </w:p>
    <w:p w:rsidR="007F775A" w:rsidRPr="005D4586" w:rsidRDefault="007F775A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5D4586">
        <w:rPr>
          <w:rFonts w:ascii="Times New Roman" w:eastAsia="Times New Roman" w:hAnsi="Times New Roman" w:cs="Times New Roman"/>
          <w:b/>
          <w:kern w:val="0"/>
          <w:lang w:eastAsia="ru-RU"/>
        </w:rPr>
        <w:t xml:space="preserve">       «ИСПОЛНИТЕЛЬ»                                           «ЗАКАЗЧИК»</w:t>
      </w:r>
    </w:p>
    <w:tbl>
      <w:tblPr>
        <w:tblW w:w="10060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4962"/>
        <w:gridCol w:w="5098"/>
      </w:tblGrid>
      <w:tr w:rsidR="007F775A" w:rsidRPr="001D52F9" w:rsidTr="001D52F9">
        <w:trPr>
          <w:trHeight w:val="41"/>
        </w:trPr>
        <w:tc>
          <w:tcPr>
            <w:tcW w:w="4962" w:type="dxa"/>
          </w:tcPr>
          <w:p w:rsidR="005D4586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5D4586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5D4586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5D4586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5D4586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5D4586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5D4586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5D4586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5D4586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5D4586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5D4586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5D4586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5D4586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5D4586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5D4586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5D4586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5D4586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5D4586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5D4586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5D4586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5D4586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5D4586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5D4586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5D4586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5D4586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5D4586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5D4586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5D4586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5D4586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483C58" w:rsidRPr="001D52F9" w:rsidRDefault="00483C58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____________________ </w:t>
            </w:r>
            <w:r w:rsidR="005D458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/_______________</w:t>
            </w:r>
          </w:p>
          <w:p w:rsidR="00483C58" w:rsidRPr="001D52F9" w:rsidRDefault="00483C58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МП</w:t>
            </w:r>
          </w:p>
          <w:p w:rsidR="00483C58" w:rsidRPr="001D52F9" w:rsidRDefault="00483C58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5098" w:type="dxa"/>
          </w:tcPr>
          <w:p w:rsidR="00C52695" w:rsidRPr="005D4586" w:rsidRDefault="00483C58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proofErr w:type="spellStart"/>
            <w:r w:rsidRPr="005D4586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КарНЦ</w:t>
            </w:r>
            <w:proofErr w:type="spellEnd"/>
            <w:r w:rsidRPr="005D4586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 РАН</w:t>
            </w:r>
          </w:p>
          <w:p w:rsidR="00483C58" w:rsidRPr="001D52F9" w:rsidRDefault="00483C58" w:rsidP="005D4586">
            <w:pPr>
              <w:spacing w:after="0" w:line="240" w:lineRule="auto"/>
              <w:ind w:left="141" w:right="-1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Почтовый и юридический адрес: 185035, Республика Карелия, г. Петрозаводск, ул. Пушкинская, д. 11</w:t>
            </w:r>
          </w:p>
          <w:p w:rsidR="00483C58" w:rsidRPr="001D52F9" w:rsidRDefault="00483C58" w:rsidP="005D4586">
            <w:pPr>
              <w:spacing w:after="0" w:line="240" w:lineRule="auto"/>
              <w:ind w:left="141" w:right="-1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ИНН 1001041594; КПП 100101001</w:t>
            </w:r>
          </w:p>
          <w:p w:rsidR="00483C58" w:rsidRPr="001D52F9" w:rsidRDefault="00483C58" w:rsidP="005D4586">
            <w:pPr>
              <w:spacing w:after="0" w:line="240" w:lineRule="auto"/>
              <w:ind w:left="141" w:right="-1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ОГРН 1021000531133</w:t>
            </w:r>
          </w:p>
          <w:p w:rsidR="00483C58" w:rsidRPr="001D52F9" w:rsidRDefault="00483C58" w:rsidP="005D4586">
            <w:pPr>
              <w:spacing w:after="0" w:line="240" w:lineRule="auto"/>
              <w:ind w:left="141" w:right="-1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ОКПО:02700018</w:t>
            </w:r>
          </w:p>
          <w:p w:rsidR="00483C58" w:rsidRPr="001D52F9" w:rsidRDefault="00483C58" w:rsidP="005D4586">
            <w:pPr>
              <w:spacing w:after="0" w:line="240" w:lineRule="auto"/>
              <w:ind w:left="141" w:right="-1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ОКТМО:86701000001</w:t>
            </w:r>
          </w:p>
          <w:p w:rsidR="00483C58" w:rsidRPr="001D52F9" w:rsidRDefault="00483C58" w:rsidP="005D4586">
            <w:pPr>
              <w:spacing w:after="0" w:line="240" w:lineRule="auto"/>
              <w:ind w:left="141" w:right="-1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Управление Федерального казначейства по Республике Карелия (</w:t>
            </w:r>
            <w:proofErr w:type="spellStart"/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КарНЦ</w:t>
            </w:r>
            <w:proofErr w:type="spellEnd"/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РАН, л/</w:t>
            </w:r>
            <w:proofErr w:type="spellStart"/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сч</w:t>
            </w:r>
            <w:proofErr w:type="spellEnd"/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20066Ц41140, л/</w:t>
            </w:r>
            <w:proofErr w:type="spellStart"/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сч</w:t>
            </w:r>
            <w:proofErr w:type="spellEnd"/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21066Ц41140) Банк: ОКЦ № 9 СЗГУ БАНКА РОССИИ // УФК по Республике Карелия г. Петрозаводск </w:t>
            </w:r>
          </w:p>
          <w:p w:rsidR="00483C58" w:rsidRPr="001D52F9" w:rsidRDefault="00483C58" w:rsidP="005D4586">
            <w:pPr>
              <w:spacing w:after="0" w:line="240" w:lineRule="auto"/>
              <w:ind w:left="141" w:right="-1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Р/</w:t>
            </w:r>
            <w:proofErr w:type="spellStart"/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сч</w:t>
            </w:r>
            <w:proofErr w:type="spellEnd"/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: 03214643000000010600</w:t>
            </w:r>
          </w:p>
          <w:p w:rsidR="00483C58" w:rsidRPr="001D52F9" w:rsidRDefault="00483C58" w:rsidP="005D4586">
            <w:pPr>
              <w:spacing w:after="0" w:line="240" w:lineRule="auto"/>
              <w:ind w:left="141" w:right="-1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К/</w:t>
            </w:r>
            <w:proofErr w:type="spellStart"/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сч</w:t>
            </w:r>
            <w:proofErr w:type="spellEnd"/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: 40102810945370000073</w:t>
            </w:r>
          </w:p>
          <w:p w:rsidR="00483C58" w:rsidRPr="001D52F9" w:rsidRDefault="00483C58" w:rsidP="005D4586">
            <w:pPr>
              <w:spacing w:after="0" w:line="240" w:lineRule="auto"/>
              <w:ind w:left="141" w:right="-1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БИК 018602104</w:t>
            </w:r>
          </w:p>
          <w:p w:rsidR="00483C58" w:rsidRPr="001D52F9" w:rsidRDefault="00483C58" w:rsidP="005D4586">
            <w:pPr>
              <w:spacing w:after="0" w:line="240" w:lineRule="auto"/>
              <w:ind w:left="141" w:right="-1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по вопросам заключения договора </w:t>
            </w:r>
          </w:p>
          <w:p w:rsidR="00483C58" w:rsidRPr="001D52F9" w:rsidRDefault="00483C58" w:rsidP="005D4586">
            <w:pPr>
              <w:spacing w:after="0" w:line="240" w:lineRule="auto"/>
              <w:ind w:left="141" w:right="-1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тел. 8-8142-78-34-80 eshakurova@krc.karelia.ru </w:t>
            </w:r>
          </w:p>
          <w:p w:rsidR="00483C58" w:rsidRPr="005D4586" w:rsidRDefault="00483C58" w:rsidP="005D4586">
            <w:pPr>
              <w:spacing w:after="0" w:line="240" w:lineRule="auto"/>
              <w:ind w:left="141" w:right="-1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По вопросам исполнения: olga.poverinova.76@mail.ru</w:t>
            </w:r>
          </w:p>
          <w:p w:rsidR="00483C58" w:rsidRPr="005D4586" w:rsidRDefault="00C52695" w:rsidP="005D4586">
            <w:pPr>
              <w:spacing w:after="0" w:line="240" w:lineRule="auto"/>
              <w:ind w:left="141" w:right="-1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5D458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По </w:t>
            </w:r>
            <w:r w:rsidR="00483C58" w:rsidRPr="005D458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вопросам оплаты: </w:t>
            </w:r>
            <w:hyperlink r:id="rId7" w:history="1">
              <w:r w:rsidR="00483C58" w:rsidRPr="005D4586">
                <w:rPr>
                  <w:rFonts w:ascii="Times New Roman" w:eastAsia="Times New Roman" w:hAnsi="Times New Roman" w:cs="Times New Roman"/>
                  <w:kern w:val="0"/>
                  <w:lang w:eastAsia="ru-RU"/>
                </w:rPr>
                <w:t>skiriy@krc.karelia.ru</w:t>
              </w:r>
            </w:hyperlink>
            <w:r w:rsidR="00483C58" w:rsidRPr="005D458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hyperlink r:id="rId8" w:history="1">
              <w:r w:rsidR="00483C58" w:rsidRPr="005D4586">
                <w:rPr>
                  <w:rFonts w:ascii="Times New Roman" w:eastAsia="Times New Roman" w:hAnsi="Times New Roman" w:cs="Times New Roman"/>
                  <w:kern w:val="0"/>
                  <w:lang w:eastAsia="ru-RU"/>
                </w:rPr>
                <w:t>esofronova@krc.karelia.ru</w:t>
              </w:r>
            </w:hyperlink>
          </w:p>
          <w:p w:rsidR="00483C58" w:rsidRPr="001D52F9" w:rsidRDefault="001C051C" w:rsidP="005D4586">
            <w:pPr>
              <w:spacing w:after="0" w:line="240" w:lineRule="auto"/>
              <w:ind w:left="141" w:right="-1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hyperlink r:id="rId9" w:history="1"/>
          </w:p>
          <w:p w:rsidR="00483C58" w:rsidRPr="005D4586" w:rsidRDefault="00483C58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proofErr w:type="spellStart"/>
            <w:r w:rsidRPr="005D4586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И.о</w:t>
            </w:r>
            <w:proofErr w:type="spellEnd"/>
            <w:r w:rsidRPr="005D4586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. генерального директора </w:t>
            </w:r>
            <w:proofErr w:type="spellStart"/>
            <w:r w:rsidRPr="005D4586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КарНЦ</w:t>
            </w:r>
            <w:proofErr w:type="spellEnd"/>
            <w:r w:rsidRPr="005D4586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 РАН</w:t>
            </w:r>
          </w:p>
          <w:p w:rsidR="005D4586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5D4586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5D4586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5D4586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5D4586" w:rsidRPr="001D52F9" w:rsidRDefault="005D4586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483C58" w:rsidRPr="001D52F9" w:rsidRDefault="00483C58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____________________ </w:t>
            </w:r>
            <w:r w:rsidR="005D458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/</w:t>
            </w:r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О.Н. </w:t>
            </w:r>
            <w:proofErr w:type="spellStart"/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Бахмет</w:t>
            </w:r>
            <w:proofErr w:type="spellEnd"/>
          </w:p>
          <w:p w:rsidR="00741199" w:rsidRPr="001D52F9" w:rsidRDefault="00483C58" w:rsidP="005D4586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МП</w:t>
            </w:r>
          </w:p>
          <w:p w:rsidR="007F775A" w:rsidRPr="001D52F9" w:rsidRDefault="007F775A" w:rsidP="005D458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</w:tbl>
    <w:p w:rsidR="005224DF" w:rsidRPr="001D52F9" w:rsidRDefault="005224DF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1D52F9" w:rsidRDefault="001D52F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  <w:sectPr w:rsidR="001D52F9" w:rsidSect="00527638">
          <w:pgSz w:w="11906" w:h="16838"/>
          <w:pgMar w:top="567" w:right="850" w:bottom="709" w:left="1560" w:header="708" w:footer="708" w:gutter="0"/>
          <w:cols w:space="708"/>
          <w:docGrid w:linePitch="360"/>
        </w:sectPr>
      </w:pPr>
    </w:p>
    <w:p w:rsidR="00CF0AC5" w:rsidRPr="001D52F9" w:rsidRDefault="00CF0AC5" w:rsidP="001D52F9">
      <w:pPr>
        <w:spacing w:after="0" w:line="240" w:lineRule="auto"/>
        <w:ind w:left="-142" w:right="-1" w:firstLine="425"/>
        <w:jc w:val="right"/>
        <w:rPr>
          <w:rFonts w:ascii="Times New Roman" w:eastAsia="Times New Roman" w:hAnsi="Times New Roman" w:cs="Times New Roman"/>
          <w:kern w:val="0"/>
          <w:lang w:eastAsia="ru-RU"/>
        </w:rPr>
      </w:pPr>
    </w:p>
    <w:p w:rsidR="001D52F9" w:rsidRDefault="00395909" w:rsidP="001D52F9">
      <w:pPr>
        <w:spacing w:after="0" w:line="240" w:lineRule="auto"/>
        <w:ind w:left="-142" w:right="-1" w:firstLine="425"/>
        <w:jc w:val="right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Приложение №1 </w:t>
      </w:r>
    </w:p>
    <w:p w:rsidR="001D52F9" w:rsidRDefault="00395909" w:rsidP="001D52F9">
      <w:pPr>
        <w:spacing w:after="0" w:line="240" w:lineRule="auto"/>
        <w:ind w:left="-142" w:right="-1" w:firstLine="425"/>
        <w:jc w:val="right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>к договору №</w:t>
      </w:r>
      <w:r w:rsidR="00936505"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 _</w:t>
      </w:r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________ </w:t>
      </w:r>
    </w:p>
    <w:p w:rsidR="00395909" w:rsidRDefault="00395909" w:rsidP="001D52F9">
      <w:pPr>
        <w:spacing w:after="0" w:line="240" w:lineRule="auto"/>
        <w:ind w:left="-142" w:right="-1" w:firstLine="425"/>
        <w:jc w:val="right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от </w:t>
      </w:r>
      <w:r w:rsidR="00936505" w:rsidRPr="001D52F9">
        <w:rPr>
          <w:rFonts w:ascii="Times New Roman" w:eastAsia="Times New Roman" w:hAnsi="Times New Roman" w:cs="Times New Roman"/>
          <w:kern w:val="0"/>
          <w:lang w:eastAsia="ru-RU"/>
        </w:rPr>
        <w:t>__</w:t>
      </w:r>
      <w:r w:rsidRPr="001D52F9">
        <w:rPr>
          <w:rFonts w:ascii="Times New Roman" w:eastAsia="Times New Roman" w:hAnsi="Times New Roman" w:cs="Times New Roman"/>
          <w:kern w:val="0"/>
          <w:lang w:eastAsia="ru-RU"/>
        </w:rPr>
        <w:t>_______</w:t>
      </w:r>
      <w:r w:rsidR="00936505"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____ </w:t>
      </w:r>
      <w:proofErr w:type="gramStart"/>
      <w:r w:rsidR="00936505" w:rsidRPr="001D52F9">
        <w:rPr>
          <w:rFonts w:ascii="Times New Roman" w:eastAsia="Times New Roman" w:hAnsi="Times New Roman" w:cs="Times New Roman"/>
          <w:kern w:val="0"/>
          <w:lang w:eastAsia="ru-RU"/>
        </w:rPr>
        <w:t>г</w:t>
      </w:r>
      <w:proofErr w:type="gramEnd"/>
      <w:r w:rsidR="00936505" w:rsidRPr="001D52F9">
        <w:rPr>
          <w:rFonts w:ascii="Times New Roman" w:eastAsia="Times New Roman" w:hAnsi="Times New Roman" w:cs="Times New Roman"/>
          <w:kern w:val="0"/>
          <w:lang w:eastAsia="ru-RU"/>
        </w:rPr>
        <w:t>.</w:t>
      </w:r>
    </w:p>
    <w:p w:rsidR="001D52F9" w:rsidRDefault="001D52F9" w:rsidP="001D52F9">
      <w:pPr>
        <w:spacing w:after="0" w:line="240" w:lineRule="auto"/>
        <w:ind w:left="-142" w:right="-1" w:firstLine="425"/>
        <w:jc w:val="right"/>
        <w:rPr>
          <w:rFonts w:ascii="Times New Roman" w:eastAsia="Times New Roman" w:hAnsi="Times New Roman" w:cs="Times New Roman"/>
          <w:kern w:val="0"/>
          <w:lang w:eastAsia="ru-RU"/>
        </w:rPr>
      </w:pPr>
    </w:p>
    <w:p w:rsidR="001D52F9" w:rsidRPr="001D52F9" w:rsidRDefault="001D52F9" w:rsidP="001D52F9">
      <w:pPr>
        <w:spacing w:after="0" w:line="240" w:lineRule="auto"/>
        <w:ind w:left="-142" w:right="-1" w:firstLine="425"/>
        <w:jc w:val="right"/>
        <w:rPr>
          <w:rFonts w:ascii="Times New Roman" w:eastAsia="Times New Roman" w:hAnsi="Times New Roman" w:cs="Times New Roman"/>
          <w:kern w:val="0"/>
          <w:lang w:eastAsia="ru-RU"/>
        </w:rPr>
      </w:pPr>
    </w:p>
    <w:tbl>
      <w:tblPr>
        <w:tblW w:w="10198" w:type="dxa"/>
        <w:tblInd w:w="-176" w:type="dxa"/>
        <w:tblLook w:val="04A0" w:firstRow="1" w:lastRow="0" w:firstColumn="1" w:lastColumn="0" w:noHBand="0" w:noVBand="1"/>
      </w:tblPr>
      <w:tblGrid>
        <w:gridCol w:w="370"/>
        <w:gridCol w:w="3433"/>
        <w:gridCol w:w="1153"/>
        <w:gridCol w:w="1140"/>
        <w:gridCol w:w="1418"/>
        <w:gridCol w:w="732"/>
        <w:gridCol w:w="902"/>
        <w:gridCol w:w="67"/>
        <w:gridCol w:w="983"/>
      </w:tblGrid>
      <w:tr w:rsidR="00741199" w:rsidRPr="001D52F9" w:rsidTr="003B3CF3">
        <w:trPr>
          <w:trHeight w:val="266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199" w:rsidRPr="005D4586" w:rsidRDefault="00741199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lang w:eastAsia="ru-RU"/>
              </w:rPr>
            </w:pPr>
            <w:proofErr w:type="gramStart"/>
            <w:r w:rsidRPr="005D4586">
              <w:rPr>
                <w:rFonts w:ascii="Times New Roman" w:eastAsia="Times New Roman" w:hAnsi="Times New Roman" w:cs="Times New Roman"/>
                <w:b/>
                <w:kern w:val="0"/>
                <w:sz w:val="20"/>
                <w:lang w:eastAsia="ru-RU"/>
              </w:rPr>
              <w:t>п</w:t>
            </w:r>
            <w:proofErr w:type="gramEnd"/>
            <w:r w:rsidRPr="005D4586">
              <w:rPr>
                <w:rFonts w:ascii="Times New Roman" w:eastAsia="Times New Roman" w:hAnsi="Times New Roman" w:cs="Times New Roman"/>
                <w:b/>
                <w:kern w:val="0"/>
                <w:sz w:val="20"/>
                <w:lang w:eastAsia="ru-RU"/>
              </w:rPr>
              <w:t>/п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199" w:rsidRPr="005D4586" w:rsidRDefault="00741199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lang w:eastAsia="ru-RU"/>
              </w:rPr>
            </w:pPr>
            <w:r w:rsidRPr="005D4586">
              <w:rPr>
                <w:rFonts w:ascii="Times New Roman" w:eastAsia="Times New Roman" w:hAnsi="Times New Roman" w:cs="Times New Roman"/>
                <w:b/>
                <w:kern w:val="0"/>
                <w:sz w:val="20"/>
                <w:lang w:eastAsia="ru-RU"/>
              </w:rPr>
              <w:t>Номенклатура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199" w:rsidRPr="005D4586" w:rsidRDefault="00741199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lang w:eastAsia="ru-RU"/>
              </w:rPr>
            </w:pPr>
            <w:r w:rsidRPr="005D4586">
              <w:rPr>
                <w:rFonts w:ascii="Times New Roman" w:eastAsia="Times New Roman" w:hAnsi="Times New Roman" w:cs="Times New Roman"/>
                <w:b/>
                <w:kern w:val="0"/>
                <w:sz w:val="20"/>
                <w:lang w:eastAsia="ru-RU"/>
              </w:rPr>
              <w:t>Цена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199" w:rsidRPr="005D4586" w:rsidRDefault="001D52F9" w:rsidP="001D52F9">
            <w:pPr>
              <w:spacing w:after="0" w:line="240" w:lineRule="auto"/>
              <w:ind w:left="-142" w:right="-1" w:firstLine="142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lang w:eastAsia="ru-RU"/>
              </w:rPr>
            </w:pPr>
            <w:r w:rsidRPr="005D4586">
              <w:rPr>
                <w:rFonts w:ascii="Times New Roman" w:eastAsia="Times New Roman" w:hAnsi="Times New Roman" w:cs="Times New Roman"/>
                <w:b/>
                <w:kern w:val="0"/>
                <w:sz w:val="20"/>
                <w:lang w:eastAsia="ru-RU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199" w:rsidRPr="005D4586" w:rsidRDefault="00741199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lang w:eastAsia="ru-RU"/>
              </w:rPr>
            </w:pPr>
            <w:r w:rsidRPr="005D4586">
              <w:rPr>
                <w:rFonts w:ascii="Times New Roman" w:eastAsia="Times New Roman" w:hAnsi="Times New Roman" w:cs="Times New Roman"/>
                <w:b/>
                <w:kern w:val="0"/>
                <w:sz w:val="20"/>
                <w:lang w:eastAsia="ru-RU"/>
              </w:rPr>
              <w:t>Сумма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199" w:rsidRPr="005D4586" w:rsidRDefault="00741199" w:rsidP="003B3CF3">
            <w:pPr>
              <w:spacing w:after="0" w:line="240" w:lineRule="auto"/>
              <w:ind w:left="-195" w:right="-1" w:firstLine="53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lang w:eastAsia="ru-RU"/>
              </w:rPr>
            </w:pPr>
            <w:r w:rsidRPr="005D4586">
              <w:rPr>
                <w:rFonts w:ascii="Times New Roman" w:eastAsia="Times New Roman" w:hAnsi="Times New Roman" w:cs="Times New Roman"/>
                <w:b/>
                <w:kern w:val="0"/>
                <w:sz w:val="20"/>
                <w:lang w:eastAsia="ru-RU"/>
              </w:rPr>
              <w:t>НДС</w:t>
            </w:r>
            <w:r w:rsidR="003B3CF3" w:rsidRPr="005D4586">
              <w:rPr>
                <w:rFonts w:ascii="Times New Roman" w:eastAsia="Times New Roman" w:hAnsi="Times New Roman" w:cs="Times New Roman"/>
                <w:b/>
                <w:kern w:val="0"/>
                <w:sz w:val="20"/>
                <w:lang w:eastAsia="ru-RU"/>
              </w:rPr>
              <w:t>%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199" w:rsidRPr="005D4586" w:rsidRDefault="00741199" w:rsidP="001D52F9">
            <w:pPr>
              <w:tabs>
                <w:tab w:val="left" w:pos="90"/>
              </w:tabs>
              <w:spacing w:after="0" w:line="240" w:lineRule="auto"/>
              <w:ind w:left="-133" w:right="-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lang w:eastAsia="ru-RU"/>
              </w:rPr>
            </w:pPr>
            <w:r w:rsidRPr="005D4586">
              <w:rPr>
                <w:rFonts w:ascii="Times New Roman" w:eastAsia="Times New Roman" w:hAnsi="Times New Roman" w:cs="Times New Roman"/>
                <w:b/>
                <w:kern w:val="0"/>
                <w:sz w:val="20"/>
                <w:lang w:eastAsia="ru-RU"/>
              </w:rPr>
              <w:t>Сумма НДС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199" w:rsidRPr="005D4586" w:rsidRDefault="00741199" w:rsidP="003B3CF3">
            <w:pPr>
              <w:spacing w:after="0" w:line="240" w:lineRule="auto"/>
              <w:ind w:right="-1" w:hanging="42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lang w:eastAsia="ru-RU"/>
              </w:rPr>
            </w:pPr>
            <w:r w:rsidRPr="005D4586">
              <w:rPr>
                <w:rFonts w:ascii="Times New Roman" w:eastAsia="Times New Roman" w:hAnsi="Times New Roman" w:cs="Times New Roman"/>
                <w:b/>
                <w:kern w:val="0"/>
                <w:sz w:val="20"/>
                <w:lang w:eastAsia="ru-RU"/>
              </w:rPr>
              <w:t>Сумма с НДС</w:t>
            </w:r>
          </w:p>
        </w:tc>
      </w:tr>
      <w:tr w:rsidR="00741199" w:rsidRPr="001D52F9" w:rsidTr="003B3CF3">
        <w:trPr>
          <w:trHeight w:val="235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199" w:rsidRPr="003B3CF3" w:rsidRDefault="00741199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199" w:rsidRPr="003B3CF3" w:rsidRDefault="00741199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199" w:rsidRPr="003B3CF3" w:rsidRDefault="00741199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199" w:rsidRPr="003B3CF3" w:rsidRDefault="00741199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199" w:rsidRPr="003B3CF3" w:rsidRDefault="00741199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199" w:rsidRPr="003B3CF3" w:rsidRDefault="00741199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199" w:rsidRPr="003B3CF3" w:rsidRDefault="00741199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199" w:rsidRPr="003B3CF3" w:rsidRDefault="00741199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8</w:t>
            </w:r>
          </w:p>
        </w:tc>
      </w:tr>
      <w:tr w:rsidR="00741199" w:rsidRPr="001D52F9" w:rsidTr="003B3CF3">
        <w:trPr>
          <w:trHeight w:val="1022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99" w:rsidRPr="003B3CF3" w:rsidRDefault="00741199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199" w:rsidRPr="003B3CF3" w:rsidRDefault="00741199" w:rsidP="001D52F9">
            <w:pPr>
              <w:spacing w:after="0" w:line="240" w:lineRule="auto"/>
              <w:ind w:right="-1" w:firstLine="42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Радиоизотопные приборы (</w:t>
            </w:r>
            <w:proofErr w:type="spellStart"/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толщиномеры</w:t>
            </w:r>
            <w:proofErr w:type="spellEnd"/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 xml:space="preserve">, плотномеры, анализаторы, </w:t>
            </w:r>
            <w:proofErr w:type="spellStart"/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радионуклидные</w:t>
            </w:r>
            <w:proofErr w:type="spellEnd"/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 xml:space="preserve"> </w:t>
            </w:r>
            <w:proofErr w:type="spellStart"/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извещатели</w:t>
            </w:r>
            <w:proofErr w:type="spellEnd"/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 xml:space="preserve"> дыма и др.)</w:t>
            </w: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br/>
              <w:t>СЭЭ  ИИИ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99" w:rsidRPr="003B3CF3" w:rsidRDefault="00741199" w:rsidP="001D52F9">
            <w:pPr>
              <w:spacing w:after="0" w:line="240" w:lineRule="auto"/>
              <w:ind w:left="93" w:right="-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9 000,00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99" w:rsidRPr="003B3CF3" w:rsidRDefault="00741199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99" w:rsidRPr="003B3CF3" w:rsidRDefault="00741199" w:rsidP="001D52F9">
            <w:pPr>
              <w:spacing w:after="0" w:line="240" w:lineRule="auto"/>
              <w:ind w:left="34" w:right="-1" w:firstLine="11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9 000,00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99" w:rsidRPr="003B3CF3" w:rsidRDefault="00741199" w:rsidP="003B3CF3">
            <w:pPr>
              <w:spacing w:after="0" w:line="240" w:lineRule="auto"/>
              <w:ind w:right="-1" w:hanging="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22</w:t>
            </w:r>
            <w:r w:rsid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%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99" w:rsidRPr="003B3CF3" w:rsidRDefault="00741199" w:rsidP="003B3CF3">
            <w:pPr>
              <w:spacing w:after="0" w:line="240" w:lineRule="auto"/>
              <w:ind w:right="-1" w:hanging="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1 980,00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99" w:rsidRPr="003B3CF3" w:rsidRDefault="00741199" w:rsidP="003B3CF3">
            <w:pPr>
              <w:spacing w:after="0" w:line="240" w:lineRule="auto"/>
              <w:ind w:right="-1" w:hanging="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10 980,00</w:t>
            </w:r>
          </w:p>
        </w:tc>
      </w:tr>
      <w:tr w:rsidR="00741199" w:rsidRPr="001D52F9" w:rsidTr="003B3CF3">
        <w:trPr>
          <w:trHeight w:val="77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99" w:rsidRPr="003B3CF3" w:rsidRDefault="00741199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2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199" w:rsidRPr="003B3CF3" w:rsidRDefault="00741199" w:rsidP="001D52F9">
            <w:pPr>
              <w:spacing w:after="0" w:line="240" w:lineRule="auto"/>
              <w:ind w:right="-1" w:firstLine="42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 xml:space="preserve">Измерение мощности </w:t>
            </w:r>
            <w:proofErr w:type="spellStart"/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амбиентного</w:t>
            </w:r>
            <w:proofErr w:type="spellEnd"/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 xml:space="preserve"> эквивалента дозы рентгеновского, гамм</w:t>
            </w:r>
            <w:proofErr w:type="gramStart"/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а-</w:t>
            </w:r>
            <w:proofErr w:type="gramEnd"/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 xml:space="preserve"> и нейтронного излучения от </w:t>
            </w:r>
            <w:proofErr w:type="spellStart"/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ис</w:t>
            </w:r>
            <w:proofErr w:type="spellEnd"/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99" w:rsidRPr="003B3CF3" w:rsidRDefault="00741199" w:rsidP="001D52F9">
            <w:pPr>
              <w:spacing w:after="0" w:line="240" w:lineRule="auto"/>
              <w:ind w:left="93" w:right="-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1 250,00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99" w:rsidRPr="003B3CF3" w:rsidRDefault="00741199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99" w:rsidRPr="003B3CF3" w:rsidRDefault="00741199" w:rsidP="001D52F9">
            <w:pPr>
              <w:spacing w:after="0" w:line="240" w:lineRule="auto"/>
              <w:ind w:left="34" w:right="-1" w:firstLine="11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25 000,00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99" w:rsidRPr="003B3CF3" w:rsidRDefault="00741199" w:rsidP="003B3CF3">
            <w:pPr>
              <w:spacing w:after="0" w:line="240" w:lineRule="auto"/>
              <w:ind w:right="-1" w:hanging="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22%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99" w:rsidRPr="003B3CF3" w:rsidRDefault="00741199" w:rsidP="003B3CF3">
            <w:pPr>
              <w:spacing w:after="0" w:line="240" w:lineRule="auto"/>
              <w:ind w:right="-1" w:hanging="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5 500,00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99" w:rsidRPr="003B3CF3" w:rsidRDefault="00741199" w:rsidP="003B3CF3">
            <w:pPr>
              <w:spacing w:after="0" w:line="240" w:lineRule="auto"/>
              <w:ind w:right="-1" w:hanging="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30 500,00</w:t>
            </w:r>
          </w:p>
        </w:tc>
      </w:tr>
      <w:tr w:rsidR="00741199" w:rsidRPr="001D52F9" w:rsidTr="003B3CF3">
        <w:trPr>
          <w:trHeight w:val="77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99" w:rsidRPr="003B3CF3" w:rsidRDefault="00741199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3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199" w:rsidRPr="003B3CF3" w:rsidRDefault="00741199" w:rsidP="001D52F9">
            <w:pPr>
              <w:spacing w:after="0" w:line="240" w:lineRule="auto"/>
              <w:ind w:right="-1" w:firstLine="42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Контроль загрязнения радиоактивными нуклидами поверхностей рабочих помещений, оборудования, транспор</w:t>
            </w:r>
            <w:r w:rsidR="00852E75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та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99" w:rsidRPr="003B3CF3" w:rsidRDefault="00741199" w:rsidP="001D52F9">
            <w:pPr>
              <w:spacing w:after="0" w:line="240" w:lineRule="auto"/>
              <w:ind w:left="93" w:right="-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5 550,00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99" w:rsidRPr="003B3CF3" w:rsidRDefault="00741199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99" w:rsidRPr="003B3CF3" w:rsidRDefault="00741199" w:rsidP="001D52F9">
            <w:pPr>
              <w:spacing w:after="0" w:line="240" w:lineRule="auto"/>
              <w:ind w:left="34" w:right="-1" w:firstLine="11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11 100,00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99" w:rsidRPr="003B3CF3" w:rsidRDefault="00741199" w:rsidP="003B3CF3">
            <w:pPr>
              <w:spacing w:after="0" w:line="240" w:lineRule="auto"/>
              <w:ind w:right="-1" w:hanging="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22%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99" w:rsidRPr="003B3CF3" w:rsidRDefault="00741199" w:rsidP="003B3CF3">
            <w:pPr>
              <w:spacing w:after="0" w:line="240" w:lineRule="auto"/>
              <w:ind w:right="-1" w:hanging="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2 442,00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199" w:rsidRPr="003B3CF3" w:rsidRDefault="00741199" w:rsidP="003B3CF3">
            <w:pPr>
              <w:spacing w:after="0" w:line="240" w:lineRule="auto"/>
              <w:ind w:right="-1" w:hanging="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13 542,00</w:t>
            </w:r>
          </w:p>
        </w:tc>
      </w:tr>
      <w:tr w:rsidR="00741199" w:rsidRPr="001D52F9" w:rsidTr="003B3CF3">
        <w:trPr>
          <w:trHeight w:val="266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199" w:rsidRPr="003B3CF3" w:rsidRDefault="00741199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199" w:rsidRPr="003B3CF3" w:rsidRDefault="00741199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45 100,00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199" w:rsidRPr="003B3CF3" w:rsidRDefault="00741199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199" w:rsidRPr="003B3CF3" w:rsidRDefault="003B3CF3" w:rsidP="003B3CF3">
            <w:pPr>
              <w:spacing w:after="0" w:line="240" w:lineRule="auto"/>
              <w:ind w:right="-1" w:hanging="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9</w:t>
            </w:r>
            <w:r w:rsidR="00741199"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922,00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199" w:rsidRPr="003B3CF3" w:rsidRDefault="00741199" w:rsidP="003B3CF3">
            <w:pPr>
              <w:spacing w:after="0" w:line="240" w:lineRule="auto"/>
              <w:ind w:left="34" w:right="-1" w:hanging="109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</w:pPr>
            <w:r w:rsidRPr="003B3CF3"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</w:rPr>
              <w:t>55 022,00</w:t>
            </w:r>
          </w:p>
        </w:tc>
      </w:tr>
    </w:tbl>
    <w:p w:rsidR="00CF0AC5" w:rsidRPr="001D52F9" w:rsidRDefault="00CF0AC5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CF0AC5" w:rsidRPr="001D52F9" w:rsidRDefault="00CF0AC5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CF0AC5" w:rsidRPr="001D52F9" w:rsidRDefault="00CF0AC5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6A0224" w:rsidRPr="001D52F9" w:rsidRDefault="006A0224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Обязательство об обеспечении безопасности при </w:t>
      </w:r>
      <w:r w:rsidR="00390F0A" w:rsidRPr="001D52F9">
        <w:rPr>
          <w:rFonts w:ascii="Times New Roman" w:eastAsia="Times New Roman" w:hAnsi="Times New Roman" w:cs="Times New Roman"/>
          <w:kern w:val="0"/>
          <w:lang w:eastAsia="ru-RU"/>
        </w:rPr>
        <w:t>оказании услуг</w:t>
      </w:r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 ФБУЗ «Центр гигиены и эпидемиологии в Республике Карелия» (далее – Центр) на территории, в помещениях заказчика</w:t>
      </w:r>
    </w:p>
    <w:p w:rsidR="006A0224" w:rsidRPr="001D52F9" w:rsidRDefault="006A0224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6A0224" w:rsidRPr="001D52F9" w:rsidRDefault="00390F0A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Заказчик услуг </w:t>
      </w:r>
      <w:r w:rsidR="006A0224"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 (далее – Заказчик, организация): </w:t>
      </w:r>
      <w:r w:rsidR="00741199"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 КАРНЦ РАН</w:t>
      </w:r>
      <w:r w:rsidR="007B1D15"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="006A0224"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на основании пункта 4.10.5 ГОСТ 12.0.230-2007. «Межгосударственный стандарт. Система стандартов безопасности труда. Системы управления охраной труда. Общие требования» обязуется установить эффективную текущую связь и координацию посредством письменных обращений между соответствующими уровнями управления организации и Центром до начала </w:t>
      </w:r>
      <w:r w:rsidRPr="001D52F9">
        <w:rPr>
          <w:rFonts w:ascii="Times New Roman" w:eastAsia="Times New Roman" w:hAnsi="Times New Roman" w:cs="Times New Roman"/>
          <w:kern w:val="0"/>
          <w:lang w:eastAsia="ru-RU"/>
        </w:rPr>
        <w:t>оказания услуг</w:t>
      </w:r>
      <w:r w:rsidR="006A0224"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. Заказчик обеспечивает условия для информирования сотрудников Центра об опасностях и меры по предупреждению и ограничению их воздействия. Заказчик на время нахождения сотрудников Центра на его территории, в помещениях </w:t>
      </w:r>
      <w:proofErr w:type="gramStart"/>
      <w:r w:rsidR="006A0224" w:rsidRPr="001D52F9">
        <w:rPr>
          <w:rFonts w:ascii="Times New Roman" w:eastAsia="Times New Roman" w:hAnsi="Times New Roman" w:cs="Times New Roman"/>
          <w:kern w:val="0"/>
          <w:lang w:eastAsia="ru-RU"/>
        </w:rPr>
        <w:t>предоставляет им в пользование дежурные СИЗ</w:t>
      </w:r>
      <w:proofErr w:type="gramEnd"/>
      <w:r w:rsidR="006A0224"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 (если это требуется по специфике условий труда на рабочих местах, на которых будут </w:t>
      </w:r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оказываться </w:t>
      </w:r>
      <w:r w:rsidR="006A0224"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услуги, и (или) по требованиям и правилам охраны труда, действующим в организации). Заказчик незамедлительно (не позднее 2-х часов) уведомляет о травмах, ухудшениях здоровья, болезнях и инцидентах с работниками Центра при </w:t>
      </w:r>
      <w:r w:rsidRPr="001D52F9">
        <w:rPr>
          <w:rFonts w:ascii="Times New Roman" w:eastAsia="Times New Roman" w:hAnsi="Times New Roman" w:cs="Times New Roman"/>
          <w:kern w:val="0"/>
          <w:lang w:eastAsia="ru-RU"/>
        </w:rPr>
        <w:t>оказании услуг</w:t>
      </w:r>
      <w:r w:rsidR="006A0224"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 для организации, обеспечивает и организует оказание первой медицинской помощи. Заказчик обеспечивает соответствующие ознакомление с опасностями рабочих мест для обеспечения безопасности и охраны здоровья и подготовку для Центра или его работников перед началом или в ходе </w:t>
      </w:r>
      <w:r w:rsidRPr="001D52F9">
        <w:rPr>
          <w:rFonts w:ascii="Times New Roman" w:eastAsia="Times New Roman" w:hAnsi="Times New Roman" w:cs="Times New Roman"/>
          <w:kern w:val="0"/>
          <w:lang w:eastAsia="ru-RU"/>
        </w:rPr>
        <w:t>оказания услуг</w:t>
      </w:r>
      <w:r w:rsidR="006A0224" w:rsidRPr="001D52F9">
        <w:rPr>
          <w:rFonts w:ascii="Times New Roman" w:eastAsia="Times New Roman" w:hAnsi="Times New Roman" w:cs="Times New Roman"/>
          <w:kern w:val="0"/>
          <w:lang w:eastAsia="ru-RU"/>
        </w:rPr>
        <w:t>, в зависимости от необходимости. Заказчик методично отслеживает соблюдение требований охраны труда в деятельности подрядчика (Центра) на площадке организации.</w:t>
      </w:r>
    </w:p>
    <w:p w:rsidR="00CF0AC5" w:rsidRPr="001D52F9" w:rsidRDefault="00CF0AC5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097659" w:rsidRPr="001D52F9" w:rsidRDefault="00097659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7F775A" w:rsidRPr="001D52F9" w:rsidRDefault="007F775A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       «</w:t>
      </w:r>
      <w:r w:rsidRPr="005D4586">
        <w:rPr>
          <w:rFonts w:ascii="Times New Roman" w:eastAsia="Times New Roman" w:hAnsi="Times New Roman" w:cs="Times New Roman"/>
          <w:b/>
          <w:kern w:val="0"/>
          <w:lang w:eastAsia="ru-RU"/>
        </w:rPr>
        <w:t>ИСПОЛНИТЕЛЬ»</w:t>
      </w:r>
      <w:r w:rsidRPr="001D52F9">
        <w:rPr>
          <w:rFonts w:ascii="Times New Roman" w:eastAsia="Times New Roman" w:hAnsi="Times New Roman" w:cs="Times New Roman"/>
          <w:kern w:val="0"/>
          <w:lang w:eastAsia="ru-RU"/>
        </w:rPr>
        <w:t xml:space="preserve">                                               </w:t>
      </w:r>
      <w:r w:rsidRPr="005D4586">
        <w:rPr>
          <w:rFonts w:ascii="Times New Roman" w:eastAsia="Times New Roman" w:hAnsi="Times New Roman" w:cs="Times New Roman"/>
          <w:b/>
          <w:kern w:val="0"/>
          <w:lang w:eastAsia="ru-RU"/>
        </w:rPr>
        <w:t>«ЗАКАЗЧИК»</w:t>
      </w:r>
    </w:p>
    <w:tbl>
      <w:tblPr>
        <w:tblW w:w="10060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4962"/>
        <w:gridCol w:w="5098"/>
      </w:tblGrid>
      <w:tr w:rsidR="007F775A" w:rsidRPr="001D52F9" w:rsidTr="001D52F9">
        <w:trPr>
          <w:trHeight w:val="41"/>
        </w:trPr>
        <w:tc>
          <w:tcPr>
            <w:tcW w:w="4962" w:type="dxa"/>
          </w:tcPr>
          <w:p w:rsidR="007F775A" w:rsidRPr="001D52F9" w:rsidRDefault="007F775A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5098" w:type="dxa"/>
          </w:tcPr>
          <w:p w:rsidR="00741199" w:rsidRPr="005D4586" w:rsidRDefault="007B1D15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5D4586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КАРНЦ РАН</w:t>
            </w:r>
          </w:p>
          <w:p w:rsidR="00741199" w:rsidRPr="001D52F9" w:rsidRDefault="00741199" w:rsidP="005D4586">
            <w:pPr>
              <w:spacing w:after="0" w:line="240" w:lineRule="auto"/>
              <w:ind w:left="141" w:right="-1"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Адрес: 185035, г. Петрозаводск, ул. Пушкинская</w:t>
            </w:r>
            <w:proofErr w:type="gramStart"/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,</w:t>
            </w:r>
            <w:proofErr w:type="gramEnd"/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д. 11, </w:t>
            </w:r>
          </w:p>
          <w:p w:rsidR="00CF0AC5" w:rsidRPr="001D52F9" w:rsidRDefault="00741199" w:rsidP="005D4586">
            <w:pPr>
              <w:spacing w:after="0" w:line="240" w:lineRule="auto"/>
              <w:ind w:left="141" w:right="-1"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Тел. 8-911-410-24-25</w:t>
            </w:r>
          </w:p>
          <w:p w:rsidR="00CF0AC5" w:rsidRPr="001D52F9" w:rsidRDefault="00CF0AC5" w:rsidP="005D4586">
            <w:pPr>
              <w:spacing w:after="0" w:line="240" w:lineRule="auto"/>
              <w:ind w:left="141" w:right="-1"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ИНН 10</w:t>
            </w:r>
            <w:r w:rsidR="00741199"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01041594</w:t>
            </w:r>
            <w:r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; КПП 1001</w:t>
            </w:r>
            <w:r w:rsidR="00741199" w:rsidRPr="001D52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01001</w:t>
            </w:r>
          </w:p>
          <w:p w:rsidR="007F775A" w:rsidRPr="001D52F9" w:rsidRDefault="007F775A" w:rsidP="001D52F9">
            <w:pPr>
              <w:spacing w:after="0" w:line="240" w:lineRule="auto"/>
              <w:ind w:left="-142" w:right="-1" w:firstLine="4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</w:tbl>
    <w:p w:rsidR="007F775A" w:rsidRPr="001D52F9" w:rsidRDefault="007F775A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7F775A" w:rsidRPr="001D52F9" w:rsidRDefault="007F775A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>_______________________________</w:t>
      </w:r>
      <w:r w:rsidRPr="001D52F9">
        <w:rPr>
          <w:rFonts w:ascii="Times New Roman" w:eastAsia="Times New Roman" w:hAnsi="Times New Roman" w:cs="Times New Roman"/>
          <w:kern w:val="0"/>
          <w:lang w:eastAsia="ru-RU"/>
        </w:rPr>
        <w:tab/>
      </w:r>
      <w:r w:rsidRPr="001D52F9">
        <w:rPr>
          <w:rFonts w:ascii="Times New Roman" w:eastAsia="Times New Roman" w:hAnsi="Times New Roman" w:cs="Times New Roman"/>
          <w:kern w:val="0"/>
          <w:lang w:eastAsia="ru-RU"/>
        </w:rPr>
        <w:tab/>
        <w:t xml:space="preserve">_______________________________           </w:t>
      </w:r>
    </w:p>
    <w:p w:rsidR="00992988" w:rsidRPr="001D52F9" w:rsidRDefault="007F775A" w:rsidP="001D52F9">
      <w:pPr>
        <w:spacing w:after="0" w:line="240" w:lineRule="auto"/>
        <w:ind w:left="-142" w:right="-1" w:firstLine="42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D52F9">
        <w:rPr>
          <w:rFonts w:ascii="Times New Roman" w:eastAsia="Times New Roman" w:hAnsi="Times New Roman" w:cs="Times New Roman"/>
          <w:kern w:val="0"/>
          <w:lang w:eastAsia="ru-RU"/>
        </w:rPr>
        <w:t>М.П.</w:t>
      </w:r>
      <w:r w:rsidRPr="001D52F9">
        <w:rPr>
          <w:rFonts w:ascii="Times New Roman" w:eastAsia="Times New Roman" w:hAnsi="Times New Roman" w:cs="Times New Roman"/>
          <w:kern w:val="0"/>
          <w:lang w:eastAsia="ru-RU"/>
        </w:rPr>
        <w:tab/>
      </w:r>
      <w:r w:rsidRPr="001D52F9">
        <w:rPr>
          <w:rFonts w:ascii="Times New Roman" w:eastAsia="Times New Roman" w:hAnsi="Times New Roman" w:cs="Times New Roman"/>
          <w:kern w:val="0"/>
          <w:lang w:eastAsia="ru-RU"/>
        </w:rPr>
        <w:tab/>
      </w:r>
      <w:r w:rsidRPr="001D52F9">
        <w:rPr>
          <w:rFonts w:ascii="Times New Roman" w:eastAsia="Times New Roman" w:hAnsi="Times New Roman" w:cs="Times New Roman"/>
          <w:kern w:val="0"/>
          <w:lang w:eastAsia="ru-RU"/>
        </w:rPr>
        <w:tab/>
      </w:r>
      <w:r w:rsidRPr="001D52F9">
        <w:rPr>
          <w:rFonts w:ascii="Times New Roman" w:eastAsia="Times New Roman" w:hAnsi="Times New Roman" w:cs="Times New Roman"/>
          <w:kern w:val="0"/>
          <w:lang w:eastAsia="ru-RU"/>
        </w:rPr>
        <w:tab/>
      </w:r>
      <w:r w:rsidRPr="001D52F9">
        <w:rPr>
          <w:rFonts w:ascii="Times New Roman" w:eastAsia="Times New Roman" w:hAnsi="Times New Roman" w:cs="Times New Roman"/>
          <w:kern w:val="0"/>
          <w:lang w:eastAsia="ru-RU"/>
        </w:rPr>
        <w:tab/>
      </w:r>
      <w:r w:rsidRPr="001D52F9">
        <w:rPr>
          <w:rFonts w:ascii="Times New Roman" w:eastAsia="Times New Roman" w:hAnsi="Times New Roman" w:cs="Times New Roman"/>
          <w:kern w:val="0"/>
          <w:lang w:eastAsia="ru-RU"/>
        </w:rPr>
        <w:tab/>
      </w:r>
      <w:r w:rsidRPr="001D52F9">
        <w:rPr>
          <w:rFonts w:ascii="Times New Roman" w:eastAsia="Times New Roman" w:hAnsi="Times New Roman" w:cs="Times New Roman"/>
          <w:kern w:val="0"/>
          <w:lang w:eastAsia="ru-RU"/>
        </w:rPr>
        <w:tab/>
        <w:t xml:space="preserve">  М.П.</w:t>
      </w:r>
    </w:p>
    <w:sectPr w:rsidR="00992988" w:rsidRPr="001D52F9" w:rsidSect="00527638">
      <w:pgSz w:w="11906" w:h="16838"/>
      <w:pgMar w:top="567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58D" w:rsidRDefault="00BA158D" w:rsidP="00BC597A">
      <w:pPr>
        <w:spacing w:after="0" w:line="240" w:lineRule="auto"/>
      </w:pPr>
      <w:r>
        <w:separator/>
      </w:r>
    </w:p>
  </w:endnote>
  <w:endnote w:type="continuationSeparator" w:id="0">
    <w:p w:rsidR="00BA158D" w:rsidRDefault="00BA158D" w:rsidP="00BC5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58D" w:rsidRDefault="00BA158D" w:rsidP="00BC597A">
      <w:pPr>
        <w:spacing w:after="0" w:line="240" w:lineRule="auto"/>
      </w:pPr>
      <w:r>
        <w:separator/>
      </w:r>
    </w:p>
  </w:footnote>
  <w:footnote w:type="continuationSeparator" w:id="0">
    <w:p w:rsidR="00BA158D" w:rsidRDefault="00BA158D" w:rsidP="00BC59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91"/>
    <w:rsid w:val="00002C6C"/>
    <w:rsid w:val="000047C1"/>
    <w:rsid w:val="00070C48"/>
    <w:rsid w:val="00087BC6"/>
    <w:rsid w:val="00095321"/>
    <w:rsid w:val="00097659"/>
    <w:rsid w:val="000F3AE8"/>
    <w:rsid w:val="00137716"/>
    <w:rsid w:val="00151D57"/>
    <w:rsid w:val="001872E9"/>
    <w:rsid w:val="00193140"/>
    <w:rsid w:val="001B6A02"/>
    <w:rsid w:val="001C051C"/>
    <w:rsid w:val="001C0A1B"/>
    <w:rsid w:val="001D3715"/>
    <w:rsid w:val="001D52F9"/>
    <w:rsid w:val="001D7576"/>
    <w:rsid w:val="00213CE3"/>
    <w:rsid w:val="00242580"/>
    <w:rsid w:val="002622F8"/>
    <w:rsid w:val="00265445"/>
    <w:rsid w:val="002D297F"/>
    <w:rsid w:val="002E7A56"/>
    <w:rsid w:val="002F7468"/>
    <w:rsid w:val="00304007"/>
    <w:rsid w:val="0033176B"/>
    <w:rsid w:val="0038552D"/>
    <w:rsid w:val="00390F0A"/>
    <w:rsid w:val="00395909"/>
    <w:rsid w:val="003B3CF3"/>
    <w:rsid w:val="003E68E1"/>
    <w:rsid w:val="003F05A2"/>
    <w:rsid w:val="003F1C50"/>
    <w:rsid w:val="003F4AD7"/>
    <w:rsid w:val="00421C67"/>
    <w:rsid w:val="00441BDD"/>
    <w:rsid w:val="00456274"/>
    <w:rsid w:val="0045731B"/>
    <w:rsid w:val="00483C58"/>
    <w:rsid w:val="004967A3"/>
    <w:rsid w:val="00497A87"/>
    <w:rsid w:val="004B5195"/>
    <w:rsid w:val="004B7EC5"/>
    <w:rsid w:val="004E35E5"/>
    <w:rsid w:val="005224DF"/>
    <w:rsid w:val="00527638"/>
    <w:rsid w:val="005D4586"/>
    <w:rsid w:val="005E0B35"/>
    <w:rsid w:val="005F74BE"/>
    <w:rsid w:val="00641E83"/>
    <w:rsid w:val="00645A3A"/>
    <w:rsid w:val="006A0224"/>
    <w:rsid w:val="006C4439"/>
    <w:rsid w:val="006E7FF0"/>
    <w:rsid w:val="006F569B"/>
    <w:rsid w:val="00727393"/>
    <w:rsid w:val="007364DD"/>
    <w:rsid w:val="00741199"/>
    <w:rsid w:val="0074227B"/>
    <w:rsid w:val="007A16AE"/>
    <w:rsid w:val="007B1D15"/>
    <w:rsid w:val="007C627F"/>
    <w:rsid w:val="007F775A"/>
    <w:rsid w:val="00852E75"/>
    <w:rsid w:val="00897DE6"/>
    <w:rsid w:val="008A52F5"/>
    <w:rsid w:val="008C63DC"/>
    <w:rsid w:val="008C74B9"/>
    <w:rsid w:val="008E7676"/>
    <w:rsid w:val="00936505"/>
    <w:rsid w:val="00971B5C"/>
    <w:rsid w:val="00981BBF"/>
    <w:rsid w:val="00992988"/>
    <w:rsid w:val="009931F4"/>
    <w:rsid w:val="009B5081"/>
    <w:rsid w:val="009B645D"/>
    <w:rsid w:val="009C33F2"/>
    <w:rsid w:val="009D3846"/>
    <w:rsid w:val="009F026A"/>
    <w:rsid w:val="00A02E67"/>
    <w:rsid w:val="00AF2773"/>
    <w:rsid w:val="00AF3234"/>
    <w:rsid w:val="00AF3FF0"/>
    <w:rsid w:val="00B00B82"/>
    <w:rsid w:val="00B12E68"/>
    <w:rsid w:val="00B2521E"/>
    <w:rsid w:val="00B91F2A"/>
    <w:rsid w:val="00BA158D"/>
    <w:rsid w:val="00BA5D8C"/>
    <w:rsid w:val="00BB4DD2"/>
    <w:rsid w:val="00BC597A"/>
    <w:rsid w:val="00C25494"/>
    <w:rsid w:val="00C3475E"/>
    <w:rsid w:val="00C405C0"/>
    <w:rsid w:val="00C473B7"/>
    <w:rsid w:val="00C52695"/>
    <w:rsid w:val="00C8104C"/>
    <w:rsid w:val="00C8322C"/>
    <w:rsid w:val="00C8694D"/>
    <w:rsid w:val="00CA3611"/>
    <w:rsid w:val="00CB25DC"/>
    <w:rsid w:val="00CE4A15"/>
    <w:rsid w:val="00CE6919"/>
    <w:rsid w:val="00CF0AC5"/>
    <w:rsid w:val="00CF43B7"/>
    <w:rsid w:val="00D154DC"/>
    <w:rsid w:val="00D21E7D"/>
    <w:rsid w:val="00D40A32"/>
    <w:rsid w:val="00D47732"/>
    <w:rsid w:val="00D91470"/>
    <w:rsid w:val="00DB65CB"/>
    <w:rsid w:val="00DC2CF6"/>
    <w:rsid w:val="00DC6585"/>
    <w:rsid w:val="00DF39A8"/>
    <w:rsid w:val="00E04F70"/>
    <w:rsid w:val="00E26D5B"/>
    <w:rsid w:val="00E55685"/>
    <w:rsid w:val="00E56080"/>
    <w:rsid w:val="00E63AB2"/>
    <w:rsid w:val="00E66CE6"/>
    <w:rsid w:val="00E87F6E"/>
    <w:rsid w:val="00F2370B"/>
    <w:rsid w:val="00F5799F"/>
    <w:rsid w:val="00F72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140"/>
  </w:style>
  <w:style w:type="paragraph" w:styleId="1">
    <w:name w:val="heading 1"/>
    <w:basedOn w:val="a"/>
    <w:next w:val="a"/>
    <w:link w:val="10"/>
    <w:uiPriority w:val="9"/>
    <w:qFormat/>
    <w:rsid w:val="00F72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5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5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2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25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25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25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25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25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25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25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2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72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2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2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25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25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25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2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25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259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C5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C597A"/>
  </w:style>
  <w:style w:type="paragraph" w:styleId="ae">
    <w:name w:val="footer"/>
    <w:basedOn w:val="a"/>
    <w:link w:val="af"/>
    <w:uiPriority w:val="99"/>
    <w:unhideWhenUsed/>
    <w:rsid w:val="00BC5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C597A"/>
  </w:style>
  <w:style w:type="character" w:styleId="af0">
    <w:name w:val="Hyperlink"/>
    <w:basedOn w:val="a0"/>
    <w:uiPriority w:val="99"/>
    <w:unhideWhenUsed/>
    <w:rsid w:val="007F775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7468"/>
    <w:rPr>
      <w:color w:val="605E5C"/>
      <w:shd w:val="clear" w:color="auto" w:fill="E1DFDD"/>
    </w:rPr>
  </w:style>
  <w:style w:type="paragraph" w:styleId="23">
    <w:name w:val="Body Text 2"/>
    <w:basedOn w:val="a"/>
    <w:link w:val="24"/>
    <w:uiPriority w:val="99"/>
    <w:semiHidden/>
    <w:unhideWhenUsed/>
    <w:rsid w:val="008C74B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C74B9"/>
  </w:style>
  <w:style w:type="paragraph" w:styleId="af1">
    <w:name w:val="No Spacing"/>
    <w:uiPriority w:val="1"/>
    <w:qFormat/>
    <w:rsid w:val="00483C58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eastAsia="ko-KR"/>
    </w:rPr>
  </w:style>
  <w:style w:type="character" w:styleId="HTML">
    <w:name w:val="HTML Code"/>
    <w:uiPriority w:val="99"/>
    <w:semiHidden/>
    <w:unhideWhenUsed/>
    <w:rsid w:val="001D52F9"/>
    <w:rPr>
      <w:rFonts w:ascii="Courier New" w:eastAsia="Times New Roman" w:hAnsi="Courier New" w:cs="Courier New"/>
      <w:sz w:val="20"/>
      <w:szCs w:val="20"/>
    </w:rPr>
  </w:style>
  <w:style w:type="paragraph" w:customStyle="1" w:styleId="ds-markdown-paragraph">
    <w:name w:val="ds-markdown-paragraph"/>
    <w:basedOn w:val="a"/>
    <w:rsid w:val="001D5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1">
    <w:name w:val="Абзац списка1"/>
    <w:basedOn w:val="a"/>
    <w:rsid w:val="001D52F9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140"/>
  </w:style>
  <w:style w:type="paragraph" w:styleId="1">
    <w:name w:val="heading 1"/>
    <w:basedOn w:val="a"/>
    <w:next w:val="a"/>
    <w:link w:val="10"/>
    <w:uiPriority w:val="9"/>
    <w:qFormat/>
    <w:rsid w:val="00F72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5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5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2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25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25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25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25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25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25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25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2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72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2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2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25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25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25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2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25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259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C5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C597A"/>
  </w:style>
  <w:style w:type="paragraph" w:styleId="ae">
    <w:name w:val="footer"/>
    <w:basedOn w:val="a"/>
    <w:link w:val="af"/>
    <w:uiPriority w:val="99"/>
    <w:unhideWhenUsed/>
    <w:rsid w:val="00BC5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C597A"/>
  </w:style>
  <w:style w:type="character" w:styleId="af0">
    <w:name w:val="Hyperlink"/>
    <w:basedOn w:val="a0"/>
    <w:uiPriority w:val="99"/>
    <w:unhideWhenUsed/>
    <w:rsid w:val="007F775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7468"/>
    <w:rPr>
      <w:color w:val="605E5C"/>
      <w:shd w:val="clear" w:color="auto" w:fill="E1DFDD"/>
    </w:rPr>
  </w:style>
  <w:style w:type="paragraph" w:styleId="23">
    <w:name w:val="Body Text 2"/>
    <w:basedOn w:val="a"/>
    <w:link w:val="24"/>
    <w:uiPriority w:val="99"/>
    <w:semiHidden/>
    <w:unhideWhenUsed/>
    <w:rsid w:val="008C74B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C74B9"/>
  </w:style>
  <w:style w:type="paragraph" w:styleId="af1">
    <w:name w:val="No Spacing"/>
    <w:uiPriority w:val="1"/>
    <w:qFormat/>
    <w:rsid w:val="00483C58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eastAsia="ko-KR"/>
    </w:rPr>
  </w:style>
  <w:style w:type="character" w:styleId="HTML">
    <w:name w:val="HTML Code"/>
    <w:uiPriority w:val="99"/>
    <w:semiHidden/>
    <w:unhideWhenUsed/>
    <w:rsid w:val="001D52F9"/>
    <w:rPr>
      <w:rFonts w:ascii="Courier New" w:eastAsia="Times New Roman" w:hAnsi="Courier New" w:cs="Courier New"/>
      <w:sz w:val="20"/>
      <w:szCs w:val="20"/>
    </w:rPr>
  </w:style>
  <w:style w:type="paragraph" w:customStyle="1" w:styleId="ds-markdown-paragraph">
    <w:name w:val="ds-markdown-paragraph"/>
    <w:basedOn w:val="a"/>
    <w:rsid w:val="001D5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1">
    <w:name w:val="Абзац списка1"/>
    <w:basedOn w:val="a"/>
    <w:rsid w:val="001D52F9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ofronova@krc.kareli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iriy@krc.kareli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1087;&#1086;%20&#1074;&#1086;&#1087;&#1088;&#1086;&#1089;&#1072;&#1084;%20&#1079;&#1072;&#1082;&#1083;&#1102;&#1095;&#1077;&#1085;&#1080;&#1103;%20&#1082;&#1086;&#1085;&#1090;&#1088;&#1072;&#1082;&#1090;&#1072;%20%20konkurs@krc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2571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PC001188</dc:creator>
  <cp:lastModifiedBy>eshakurova</cp:lastModifiedBy>
  <cp:revision>9</cp:revision>
  <cp:lastPrinted>2026-05-26T09:06:00Z</cp:lastPrinted>
  <dcterms:created xsi:type="dcterms:W3CDTF">2026-05-26T12:55:00Z</dcterms:created>
  <dcterms:modified xsi:type="dcterms:W3CDTF">2026-05-27T07:01:00Z</dcterms:modified>
</cp:coreProperties>
</file>