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9C74" w14:textId="77777777" w:rsidR="00001730" w:rsidRPr="005A3573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35F505" w14:textId="0FF90791" w:rsidR="00001730" w:rsidRPr="005A3573" w:rsidRDefault="009B364C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001730" w:rsidRPr="005A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</w:t>
      </w:r>
    </w:p>
    <w:p w14:paraId="5FA3F867" w14:textId="0CBECB3D" w:rsidR="009B364C" w:rsidRPr="005A3573" w:rsidRDefault="009B364C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ИКЗ__________________________________________</w:t>
      </w:r>
    </w:p>
    <w:p w14:paraId="35059A5B" w14:textId="77777777" w:rsidR="00001730" w:rsidRPr="005A357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F7139" w14:textId="0208ABF0" w:rsidR="00001730" w:rsidRPr="005A3573" w:rsidRDefault="00001730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7503BC"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Уссурийск</w:t>
      </w:r>
      <w:r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«___» _________ 202__ г.</w:t>
      </w:r>
    </w:p>
    <w:p w14:paraId="0CA75B39" w14:textId="77777777" w:rsidR="00162863" w:rsidRPr="005A357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634013" w14:textId="6BA1E0E1" w:rsidR="00001730" w:rsidRPr="005A3573" w:rsidRDefault="007503BC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«Приморский государственный аграрно-технологический университет» (ФГБОУ ВО Приморский ГАТУ)</w:t>
      </w:r>
      <w:r w:rsidRPr="005A3573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ректора </w:t>
      </w:r>
      <w:proofErr w:type="spellStart"/>
      <w:r w:rsidRPr="005A3573">
        <w:rPr>
          <w:rFonts w:ascii="Times New Roman" w:hAnsi="Times New Roman" w:cs="Times New Roman"/>
          <w:sz w:val="24"/>
          <w:szCs w:val="24"/>
        </w:rPr>
        <w:t>Комина</w:t>
      </w:r>
      <w:proofErr w:type="spellEnd"/>
      <w:r w:rsidRPr="005A3573">
        <w:rPr>
          <w:rFonts w:ascii="Times New Roman" w:hAnsi="Times New Roman" w:cs="Times New Roman"/>
          <w:sz w:val="24"/>
          <w:szCs w:val="24"/>
        </w:rPr>
        <w:t xml:space="preserve"> Андрея Эдуардовича</w:t>
      </w:r>
      <w:r w:rsidR="00391F7D" w:rsidRPr="005A3573">
        <w:rPr>
          <w:rFonts w:ascii="Times New Roman" w:hAnsi="Times New Roman"/>
          <w:sz w:val="24"/>
          <w:szCs w:val="24"/>
        </w:rPr>
        <w:t>, действующего на основании Устава</w:t>
      </w:r>
      <w:r w:rsidR="00001730" w:rsidRPr="005A3573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01730" w:rsidRPr="005A3573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="00001730" w:rsidRPr="005A3573">
        <w:rPr>
          <w:rFonts w:ascii="Times New Roman" w:hAnsi="Times New Roman" w:cs="Times New Roman"/>
          <w:bCs/>
          <w:sz w:val="24"/>
          <w:szCs w:val="24"/>
        </w:rPr>
        <w:t>,</w:t>
      </w:r>
      <w:r w:rsidR="00001730" w:rsidRPr="005A3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730" w:rsidRPr="005A3573">
        <w:rPr>
          <w:rFonts w:ascii="Times New Roman" w:hAnsi="Times New Roman" w:cs="Times New Roman"/>
          <w:sz w:val="24"/>
          <w:szCs w:val="24"/>
        </w:rPr>
        <w:t>с одной стороны, и ______________</w:t>
      </w:r>
      <w:r w:rsidR="00001730" w:rsidRPr="005A3573">
        <w:rPr>
          <w:rFonts w:ascii="Times New Roman" w:hAnsi="Times New Roman" w:cs="Times New Roman"/>
          <w:bCs/>
          <w:sz w:val="24"/>
          <w:szCs w:val="24"/>
        </w:rPr>
        <w:t>,</w:t>
      </w:r>
      <w:r w:rsidR="00001730" w:rsidRPr="005A3573">
        <w:rPr>
          <w:rFonts w:ascii="Times New Roman" w:hAnsi="Times New Roman" w:cs="Times New Roman"/>
          <w:sz w:val="24"/>
          <w:szCs w:val="24"/>
        </w:rPr>
        <w:t xml:space="preserve"> в лице ___________, действующего на основании ____________, именуемое в дальнейшем </w:t>
      </w:r>
      <w:r w:rsidR="00001730" w:rsidRPr="005A357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5A3573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001730" w:rsidRPr="005A357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01730" w:rsidRPr="005A3573">
        <w:rPr>
          <w:rFonts w:ascii="Times New Roman" w:hAnsi="Times New Roman" w:cs="Times New Roman"/>
          <w:bCs/>
          <w:sz w:val="24"/>
          <w:szCs w:val="24"/>
        </w:rPr>
        <w:t>,</w:t>
      </w:r>
      <w:r w:rsidR="00001730" w:rsidRPr="005A3573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F2051">
        <w:rPr>
          <w:rFonts w:ascii="Times New Roman" w:hAnsi="Times New Roman" w:cs="Times New Roman"/>
          <w:sz w:val="24"/>
          <w:szCs w:val="24"/>
        </w:rPr>
        <w:t>5</w:t>
      </w:r>
      <w:r w:rsidR="00001730" w:rsidRPr="005A3573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от 05.04.2013 г. №44 ФЗ «О контрактной системе в сфере закупок товаров, работ и услуг для обеспечения государственных и муниципальных нужд» заключили настоящий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</w:t>
      </w:r>
      <w:r w:rsidR="00001730" w:rsidRPr="005A357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</w:t>
      </w:r>
      <w:r w:rsidR="00001730" w:rsidRPr="005A3573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799DCC60" w14:textId="075065DD" w:rsidR="002D58B5" w:rsidRPr="005A3573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9B364C" w:rsidRPr="005A3573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35B676E9" w14:textId="4214E6B3" w:rsidR="00D13005" w:rsidRPr="005A3573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F66590" w:rsidRPr="005A3573">
        <w:rPr>
          <w:rFonts w:ascii="Times New Roman" w:hAnsi="Times New Roman" w:cs="Times New Roman"/>
          <w:sz w:val="24"/>
          <w:szCs w:val="24"/>
        </w:rPr>
        <w:t>букеты цветов</w:t>
      </w:r>
      <w:r w:rsidRPr="005A3573">
        <w:rPr>
          <w:rFonts w:ascii="Times New Roman" w:hAnsi="Times New Roman" w:cs="Times New Roman"/>
          <w:sz w:val="24"/>
          <w:szCs w:val="24"/>
        </w:rPr>
        <w:t xml:space="preserve"> (далее – товар), а Заказчик обязуется принять и оплатить товар в порядке и на условиях,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Pr="005A3573">
        <w:rPr>
          <w:rFonts w:ascii="Times New Roman" w:hAnsi="Times New Roman" w:cs="Times New Roman"/>
          <w:sz w:val="24"/>
          <w:szCs w:val="24"/>
        </w:rPr>
        <w:t>.</w:t>
      </w:r>
    </w:p>
    <w:p w14:paraId="33FCA22F" w14:textId="4C3E1575" w:rsidR="00D13005" w:rsidRPr="005A3573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</w:t>
      </w:r>
      <w:r w:rsidR="001A4F1B" w:rsidRPr="005A3573">
        <w:rPr>
          <w:rFonts w:ascii="Times New Roman" w:hAnsi="Times New Roman" w:cs="Times New Roman"/>
          <w:sz w:val="24"/>
          <w:szCs w:val="24"/>
        </w:rPr>
        <w:t>т</w:t>
      </w:r>
      <w:r w:rsidRPr="005A3573">
        <w:rPr>
          <w:rFonts w:ascii="Times New Roman" w:hAnsi="Times New Roman" w:cs="Times New Roman"/>
          <w:sz w:val="24"/>
          <w:szCs w:val="24"/>
        </w:rPr>
        <w:t>овара указаны в Спецификации (</w:t>
      </w:r>
      <w:hyperlink w:anchor="P1909" w:history="1">
        <w:r w:rsidRPr="005A3573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5A3573">
        <w:rPr>
          <w:rFonts w:ascii="Times New Roman" w:hAnsi="Times New Roman" w:cs="Times New Roman"/>
          <w:sz w:val="24"/>
          <w:szCs w:val="24"/>
        </w:rPr>
        <w:t xml:space="preserve"> №1)</w:t>
      </w:r>
      <w:r w:rsidR="00935744" w:rsidRPr="005A3573">
        <w:rPr>
          <w:rFonts w:ascii="Times New Roman" w:hAnsi="Times New Roman" w:cs="Times New Roman"/>
          <w:sz w:val="24"/>
          <w:szCs w:val="24"/>
        </w:rPr>
        <w:t xml:space="preserve"> и Техническим заданием (Приложение №2)</w:t>
      </w:r>
      <w:r w:rsidRPr="005A3573">
        <w:rPr>
          <w:rFonts w:ascii="Times New Roman" w:hAnsi="Times New Roman" w:cs="Times New Roman"/>
          <w:sz w:val="24"/>
          <w:szCs w:val="24"/>
        </w:rPr>
        <w:t xml:space="preserve">, являющейся неотъемлемой частью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>.</w:t>
      </w:r>
    </w:p>
    <w:p w14:paraId="189004AC" w14:textId="3B882462" w:rsidR="002D58B5" w:rsidRPr="005A3573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5A35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5A3573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9B364C" w:rsidRPr="005A3573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5A3573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68100749" w14:textId="263D719D" w:rsidR="008958AD" w:rsidRPr="005A3573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 xml:space="preserve"> составляет _____________ (_______) рублей ___ копеек, включая НДС ___ % / НДС не уплачивается.</w:t>
      </w:r>
    </w:p>
    <w:p w14:paraId="49F45C54" w14:textId="590A8984" w:rsidR="00EA1804" w:rsidRPr="005A3573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2.2. 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Цена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 включает в себя: стоимость товара,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3E86D011" w14:textId="664BA767" w:rsidR="00EA1804" w:rsidRPr="005A3573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2.3. Цена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5A357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A3573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 (далее – Федеральный </w:t>
      </w:r>
      <w:hyperlink r:id="rId9" w:history="1">
        <w:r w:rsidR="00D13005" w:rsidRPr="005A357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5A3573">
        <w:rPr>
          <w:rFonts w:ascii="Times New Roman" w:hAnsi="Times New Roman" w:cs="Times New Roman"/>
          <w:sz w:val="24"/>
          <w:szCs w:val="24"/>
        </w:rPr>
        <w:t xml:space="preserve"> N 44-ФЗ).</w:t>
      </w:r>
    </w:p>
    <w:p w14:paraId="54E8F5F0" w14:textId="26A22CDA" w:rsidR="00EA1804" w:rsidRPr="005A3573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2.4. Расчет между Заказчиком и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Поставщиком</w:t>
      </w:r>
      <w:r w:rsidRPr="005A3573">
        <w:rPr>
          <w:rFonts w:ascii="Times New Roman" w:hAnsi="Times New Roman" w:cs="Times New Roman"/>
          <w:sz w:val="24"/>
          <w:szCs w:val="24"/>
        </w:rPr>
        <w:t xml:space="preserve"> за </w:t>
      </w:r>
      <w:r w:rsidR="005A3573" w:rsidRPr="005A3573">
        <w:rPr>
          <w:rFonts w:ascii="Times New Roman" w:hAnsi="Times New Roman" w:cs="Times New Roman"/>
          <w:sz w:val="24"/>
          <w:szCs w:val="24"/>
        </w:rPr>
        <w:t>товар</w:t>
      </w:r>
      <w:r w:rsidRPr="005A3573">
        <w:rPr>
          <w:rFonts w:ascii="Times New Roman" w:hAnsi="Times New Roman" w:cs="Times New Roman"/>
          <w:sz w:val="24"/>
          <w:szCs w:val="24"/>
        </w:rPr>
        <w:t xml:space="preserve"> производится не позднее 7 (семи) рабочих дней </w:t>
      </w:r>
      <w:r w:rsidR="00935744"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Сторонами Акта приемки товаров, работ, услуг по форме 0510452</w:t>
      </w:r>
      <w:r w:rsidR="00935744" w:rsidRPr="005A3573">
        <w:rPr>
          <w:rFonts w:ascii="Times New Roman" w:hAnsi="Times New Roman" w:cs="Times New Roman"/>
          <w:sz w:val="24"/>
          <w:szCs w:val="24"/>
        </w:rPr>
        <w:t>, утвержденной приказом Министерства финансов РФ от 15 апреля 2021 г.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акт приемки ф.0510452)</w:t>
      </w:r>
      <w:r w:rsidR="00001730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082FE942" w14:textId="709E8333" w:rsidR="00591D9D" w:rsidRPr="005A3573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2.</w:t>
      </w:r>
      <w:r w:rsidR="00AD5668" w:rsidRPr="005A3573">
        <w:rPr>
          <w:rFonts w:ascii="Times New Roman" w:hAnsi="Times New Roman" w:cs="Times New Roman"/>
          <w:sz w:val="24"/>
          <w:szCs w:val="24"/>
        </w:rPr>
        <w:t>5</w:t>
      </w:r>
      <w:r w:rsidRPr="005A3573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A3573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591D9D" w:rsidRPr="005A3573">
        <w:rPr>
          <w:rFonts w:ascii="Times New Roman" w:hAnsi="Times New Roman" w:cs="Times New Roman"/>
          <w:sz w:val="24"/>
          <w:szCs w:val="24"/>
        </w:rPr>
        <w:t xml:space="preserve">, если в соответствии с </w:t>
      </w:r>
      <w:hyperlink r:id="rId10" w:anchor="/document/10900200/entry/1" w:history="1">
        <w:r w:rsidR="00591D9D" w:rsidRPr="005A357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A3573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1144020" w14:textId="60CCCA6D" w:rsidR="008958AD" w:rsidRPr="005A3573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2</w:t>
      </w:r>
      <w:r w:rsidR="00BF62E4" w:rsidRPr="005A3573">
        <w:rPr>
          <w:rFonts w:ascii="Times New Roman" w:hAnsi="Times New Roman" w:cs="Times New Roman"/>
          <w:sz w:val="24"/>
          <w:szCs w:val="24"/>
        </w:rPr>
        <w:t>.</w:t>
      </w:r>
      <w:r w:rsidR="00AD5668" w:rsidRPr="005A3573">
        <w:rPr>
          <w:rFonts w:ascii="Times New Roman" w:hAnsi="Times New Roman" w:cs="Times New Roman"/>
          <w:sz w:val="24"/>
          <w:szCs w:val="24"/>
        </w:rPr>
        <w:t>6</w:t>
      </w:r>
      <w:r w:rsidRPr="005A3573">
        <w:rPr>
          <w:rFonts w:ascii="Times New Roman" w:hAnsi="Times New Roman" w:cs="Times New Roman"/>
          <w:sz w:val="24"/>
          <w:szCs w:val="24"/>
        </w:rPr>
        <w:t xml:space="preserve">. </w:t>
      </w:r>
      <w:r w:rsidR="00935744" w:rsidRPr="005A3573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="00935744" w:rsidRPr="005A3573">
        <w:rPr>
          <w:rFonts w:ascii="Times New Roman" w:hAnsi="Times New Roman" w:cs="Times New Roman"/>
          <w:sz w:val="24"/>
          <w:szCs w:val="24"/>
        </w:rPr>
        <w:t xml:space="preserve"> осуществляется в рублях Российской Федерации в безналичном порядке путем перечисления Заказчиком денежных средств на расчетный счет Поставщика, указанный в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Договоре</w:t>
      </w:r>
      <w:r w:rsidR="00935744" w:rsidRPr="005A3573">
        <w:rPr>
          <w:rFonts w:ascii="Times New Roman" w:hAnsi="Times New Roman" w:cs="Times New Roman"/>
          <w:sz w:val="24"/>
          <w:szCs w:val="24"/>
        </w:rPr>
        <w:t>.</w:t>
      </w:r>
      <w:r w:rsidR="00AD5668" w:rsidRPr="005A3573">
        <w:rPr>
          <w:rFonts w:ascii="Times New Roman" w:hAnsi="Times New Roman" w:cs="Times New Roman"/>
          <w:sz w:val="24"/>
          <w:szCs w:val="24"/>
        </w:rPr>
        <w:t xml:space="preserve"> </w:t>
      </w:r>
      <w:r w:rsidRPr="005A3573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 w:rsidRPr="005A3573">
        <w:rPr>
          <w:rFonts w:ascii="Times New Roman" w:hAnsi="Times New Roman" w:cs="Times New Roman"/>
          <w:sz w:val="24"/>
          <w:szCs w:val="24"/>
        </w:rPr>
        <w:t>Поставщик</w:t>
      </w:r>
      <w:r w:rsidRPr="005A3573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Договоре</w:t>
      </w:r>
      <w:r w:rsidRPr="005A3573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Поставщика</w:t>
      </w:r>
      <w:r w:rsidRPr="005A3573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 w:rsidRPr="005A3573">
        <w:rPr>
          <w:rFonts w:ascii="Times New Roman" w:hAnsi="Times New Roman" w:cs="Times New Roman"/>
          <w:sz w:val="24"/>
          <w:szCs w:val="24"/>
        </w:rPr>
        <w:t>Поставщик</w:t>
      </w:r>
      <w:r w:rsidRPr="005A3573">
        <w:rPr>
          <w:rFonts w:ascii="Times New Roman" w:hAnsi="Times New Roman" w:cs="Times New Roman"/>
          <w:sz w:val="24"/>
          <w:szCs w:val="24"/>
        </w:rPr>
        <w:t>.</w:t>
      </w:r>
    </w:p>
    <w:p w14:paraId="70ECD979" w14:textId="33E2ED3D" w:rsidR="009804A6" w:rsidRPr="005A3573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D5668" w:rsidRPr="005A3573">
        <w:rPr>
          <w:rFonts w:ascii="Times New Roman" w:hAnsi="Times New Roman" w:cs="Times New Roman"/>
          <w:sz w:val="24"/>
          <w:szCs w:val="24"/>
        </w:rPr>
        <w:t>7</w:t>
      </w:r>
      <w:r w:rsidRPr="005A3573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 w:rsidRPr="005A3573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5A3573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списания денежных средств со счета Заказчика </w:t>
      </w:r>
      <w:r w:rsidR="001B51EB" w:rsidRPr="005A3573">
        <w:rPr>
          <w:rFonts w:ascii="Times New Roman" w:hAnsi="Times New Roman" w:cs="Times New Roman"/>
          <w:sz w:val="24"/>
          <w:szCs w:val="24"/>
        </w:rPr>
        <w:t xml:space="preserve">для зачисления </w:t>
      </w:r>
      <w:r w:rsidRPr="005A3573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Поставщика</w:t>
      </w:r>
      <w:r w:rsidRPr="005A3573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Договоре</w:t>
      </w:r>
      <w:r w:rsidRPr="005A3573">
        <w:rPr>
          <w:rFonts w:ascii="Times New Roman" w:hAnsi="Times New Roman" w:cs="Times New Roman"/>
          <w:sz w:val="24"/>
          <w:szCs w:val="24"/>
        </w:rPr>
        <w:t>.</w:t>
      </w:r>
    </w:p>
    <w:p w14:paraId="495FEC98" w14:textId="77777777" w:rsidR="009804A6" w:rsidRPr="005A3573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000463F5" w14:textId="77777777" w:rsidR="009804A6" w:rsidRPr="005A3573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3.1. </w:t>
      </w:r>
      <w:r w:rsidR="00536037" w:rsidRPr="005A3573">
        <w:rPr>
          <w:rFonts w:ascii="Times New Roman" w:hAnsi="Times New Roman" w:cs="Times New Roman"/>
          <w:sz w:val="24"/>
          <w:szCs w:val="24"/>
        </w:rPr>
        <w:t>Поставщик</w:t>
      </w:r>
      <w:r w:rsidRPr="005A3573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437B4E39" w14:textId="0FAF7E54" w:rsidR="00D13005" w:rsidRPr="005A3573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товара в порядке и в сроки, предусмотренные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5A3573">
        <w:rPr>
          <w:rFonts w:ascii="Times New Roman" w:hAnsi="Times New Roman" w:cs="Times New Roman"/>
          <w:sz w:val="24"/>
          <w:szCs w:val="24"/>
        </w:rPr>
        <w:t>;</w:t>
      </w:r>
    </w:p>
    <w:p w14:paraId="6C74BE97" w14:textId="1776FFF8" w:rsidR="00D13005" w:rsidRPr="005A3573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5A3573">
        <w:rPr>
          <w:rFonts w:ascii="Times New Roman" w:hAnsi="Times New Roman" w:cs="Times New Roman"/>
          <w:sz w:val="24"/>
          <w:szCs w:val="24"/>
        </w:rPr>
        <w:t>, надлежащим образом поставленного и принятого Заказчиком товара;</w:t>
      </w:r>
    </w:p>
    <w:p w14:paraId="55C0A569" w14:textId="30D35633" w:rsidR="009804A6" w:rsidRPr="005A3573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5A3573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5A3573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9804A6"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Федеральным законом № 44-ФЗ;</w:t>
      </w:r>
    </w:p>
    <w:p w14:paraId="5A967F0A" w14:textId="03064FD1" w:rsidR="009804A6" w:rsidRPr="005A3573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г</w:t>
      </w:r>
      <w:r w:rsidR="009804A6" w:rsidRPr="005A3573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5A357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5A3573">
        <w:rPr>
          <w:rFonts w:ascii="Times New Roman" w:hAnsi="Times New Roman" w:cs="Times New Roman"/>
          <w:sz w:val="24"/>
          <w:szCs w:val="24"/>
        </w:rPr>
        <w:t>6</w:t>
      </w:r>
      <w:r w:rsidR="009804A6" w:rsidRPr="005A3573">
        <w:rPr>
          <w:rFonts w:ascii="Times New Roman" w:hAnsi="Times New Roman" w:cs="Times New Roman"/>
          <w:sz w:val="24"/>
          <w:szCs w:val="24"/>
        </w:rPr>
        <w:t xml:space="preserve">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>.</w:t>
      </w:r>
    </w:p>
    <w:p w14:paraId="5A9490ED" w14:textId="77777777" w:rsidR="009804A6" w:rsidRPr="005A3573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3.2. </w:t>
      </w:r>
      <w:r w:rsidR="00536037" w:rsidRPr="005A3573">
        <w:rPr>
          <w:rFonts w:ascii="Times New Roman" w:hAnsi="Times New Roman" w:cs="Times New Roman"/>
          <w:sz w:val="24"/>
          <w:szCs w:val="24"/>
        </w:rPr>
        <w:t>Поставщик</w:t>
      </w:r>
      <w:r w:rsidRPr="005A357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088BC53" w14:textId="6CC77B4D" w:rsidR="00D13005" w:rsidRPr="005A3573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поставить товар в порядке, количестве, в срок и на условиях,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68AD8907" w14:textId="084A834E" w:rsidR="00D13005" w:rsidRPr="005A3573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5A3573">
        <w:rPr>
          <w:rFonts w:ascii="Times New Roman" w:hAnsi="Times New Roman" w:cs="Times New Roman"/>
          <w:sz w:val="24"/>
          <w:szCs w:val="24"/>
        </w:rPr>
        <w:t>;</w:t>
      </w:r>
    </w:p>
    <w:p w14:paraId="646EB951" w14:textId="56225604" w:rsidR="00D13005" w:rsidRPr="005A3573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5A3573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06C84839" w14:textId="2E5DF280" w:rsidR="00D13005" w:rsidRPr="005A3573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5A3573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935744" w:rsidRPr="005A3573">
        <w:rPr>
          <w:rFonts w:ascii="Times New Roman" w:hAnsi="Times New Roman" w:cs="Times New Roman"/>
          <w:sz w:val="24"/>
          <w:szCs w:val="24"/>
        </w:rPr>
        <w:t>;</w:t>
      </w:r>
    </w:p>
    <w:p w14:paraId="4C87667B" w14:textId="77777777" w:rsidR="00935744" w:rsidRPr="005A3573" w:rsidRDefault="00935744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д) </w:t>
      </w:r>
      <w:r w:rsidRPr="005A3573">
        <w:rPr>
          <w:rFonts w:ascii="Times New Roman" w:eastAsia="Times New Roman" w:hAnsi="Times New Roman"/>
          <w:sz w:val="24"/>
          <w:szCs w:val="24"/>
          <w:lang w:eastAsia="ru-RU"/>
        </w:rPr>
        <w:t>подписать либо собственноручно на бумажном носителе, либо в электронном виде с применением квалифицированной электронной подписи, в рамках ЭДО между Заказчиком и Поставщиком акт приемки ф. 0510452.</w:t>
      </w:r>
    </w:p>
    <w:p w14:paraId="01736A3C" w14:textId="77777777" w:rsidR="009804A6" w:rsidRPr="005A3573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3</w:t>
      </w:r>
      <w:r w:rsidR="009804A6" w:rsidRPr="005A3573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43BF2257" w14:textId="12BCB935" w:rsidR="009804A6" w:rsidRPr="005A3573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Поставщика</w:t>
      </w:r>
      <w:r w:rsidRPr="005A3573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Pr="005A3573">
        <w:rPr>
          <w:rFonts w:ascii="Times New Roman" w:hAnsi="Times New Roman" w:cs="Times New Roman"/>
          <w:sz w:val="24"/>
          <w:szCs w:val="24"/>
        </w:rPr>
        <w:t>;</w:t>
      </w:r>
    </w:p>
    <w:p w14:paraId="16953355" w14:textId="77777777" w:rsidR="009804A6" w:rsidRPr="005A3573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5A3573">
        <w:rPr>
          <w:rFonts w:ascii="Times New Roman" w:hAnsi="Times New Roman" w:cs="Times New Roman"/>
          <w:sz w:val="24"/>
          <w:szCs w:val="24"/>
        </w:rPr>
        <w:t>требовать от Поставщика своевременного устранения недостатков, выявленных как в ходе приемки, так и в течение гарантийного периода (</w:t>
      </w:r>
      <w:r w:rsidR="00E24997" w:rsidRPr="005A3573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5A3573">
        <w:rPr>
          <w:rFonts w:ascii="Times New Roman" w:hAnsi="Times New Roman" w:cs="Times New Roman"/>
          <w:sz w:val="24"/>
          <w:szCs w:val="24"/>
        </w:rPr>
        <w:t>);</w:t>
      </w:r>
    </w:p>
    <w:p w14:paraId="74DF0D02" w14:textId="07CA0BBF" w:rsidR="009804A6" w:rsidRPr="005A3573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Поставщиком</w:t>
      </w:r>
      <w:r w:rsidRPr="005A3573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 xml:space="preserve"> без вмешательства в оперативно-хозяйственную деятельность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Поставщика</w:t>
      </w:r>
      <w:r w:rsidRPr="005A3573">
        <w:rPr>
          <w:rFonts w:ascii="Times New Roman" w:hAnsi="Times New Roman" w:cs="Times New Roman"/>
          <w:sz w:val="24"/>
          <w:szCs w:val="24"/>
        </w:rPr>
        <w:t>;</w:t>
      </w:r>
    </w:p>
    <w:p w14:paraId="2C02EA5B" w14:textId="1A2F452A" w:rsidR="009804A6" w:rsidRPr="005A3573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5A357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5A3573">
        <w:rPr>
          <w:rFonts w:ascii="Times New Roman" w:hAnsi="Times New Roman" w:cs="Times New Roman"/>
          <w:sz w:val="24"/>
          <w:szCs w:val="24"/>
        </w:rPr>
        <w:t>6</w:t>
      </w:r>
      <w:r w:rsidRPr="005A3573">
        <w:rPr>
          <w:rFonts w:ascii="Times New Roman" w:hAnsi="Times New Roman" w:cs="Times New Roman"/>
          <w:sz w:val="24"/>
          <w:szCs w:val="24"/>
        </w:rPr>
        <w:t xml:space="preserve">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 xml:space="preserve">, причиненных по вине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Поставщика</w:t>
      </w:r>
      <w:r w:rsidRPr="005A3573">
        <w:rPr>
          <w:rFonts w:ascii="Times New Roman" w:hAnsi="Times New Roman" w:cs="Times New Roman"/>
          <w:sz w:val="24"/>
          <w:szCs w:val="24"/>
        </w:rPr>
        <w:t>;</w:t>
      </w:r>
    </w:p>
    <w:p w14:paraId="06E57CCE" w14:textId="341EE1F8" w:rsidR="00E24997" w:rsidRPr="005A3573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д) отказаться от приемки и оплаты товара, не соответствующего условиям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>;</w:t>
      </w:r>
    </w:p>
    <w:p w14:paraId="2CF192D9" w14:textId="7D71C1CA" w:rsidR="009804A6" w:rsidRPr="005A3573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е</w:t>
      </w:r>
      <w:r w:rsidR="00E24997" w:rsidRPr="005A3573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5A3573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5A3573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 w:rsidRPr="005A3573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44-ФЗ;</w:t>
      </w:r>
      <w:r w:rsidR="009804A6" w:rsidRPr="005A3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B6885" w14:textId="5ECFE746" w:rsidR="009804A6" w:rsidRPr="005A3573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ж</w:t>
      </w:r>
      <w:r w:rsidR="00E24997" w:rsidRPr="005A3573">
        <w:rPr>
          <w:rFonts w:ascii="Times New Roman" w:hAnsi="Times New Roman" w:cs="Times New Roman"/>
          <w:sz w:val="24"/>
          <w:szCs w:val="24"/>
        </w:rPr>
        <w:t xml:space="preserve">) до принятия решения об одностороннем отказе от исполнения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E24997" w:rsidRPr="005A3573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товара с привлечением экспертов, эк</w:t>
      </w:r>
      <w:r w:rsidRPr="005A3573"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4705A06A" w14:textId="77777777" w:rsidR="009804A6" w:rsidRPr="005A3573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3</w:t>
      </w:r>
      <w:r w:rsidR="009804A6" w:rsidRPr="005A3573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3DE7E424" w14:textId="123BBE32" w:rsidR="009804A6" w:rsidRPr="005A3573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5A3573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товара надлежащего качества в порядке и сроки, предусмотренные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Pr="005A35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28068F" w14:textId="316E40CD" w:rsidR="009804A6" w:rsidRPr="005A3573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б</w:t>
      </w:r>
      <w:r w:rsidR="009804A6" w:rsidRPr="005A357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5A357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5A3573">
        <w:rPr>
          <w:rFonts w:ascii="Times New Roman" w:hAnsi="Times New Roman" w:cs="Times New Roman"/>
          <w:sz w:val="24"/>
          <w:szCs w:val="24"/>
        </w:rPr>
        <w:t>6</w:t>
      </w:r>
      <w:r w:rsidR="00E24997" w:rsidRPr="005A3573">
        <w:rPr>
          <w:rFonts w:ascii="Times New Roman" w:hAnsi="Times New Roman" w:cs="Times New Roman"/>
          <w:sz w:val="24"/>
          <w:szCs w:val="24"/>
        </w:rPr>
        <w:t xml:space="preserve">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E24997" w:rsidRPr="005A3573">
        <w:rPr>
          <w:rFonts w:ascii="Times New Roman" w:hAnsi="Times New Roman" w:cs="Times New Roman"/>
          <w:sz w:val="24"/>
          <w:szCs w:val="24"/>
        </w:rPr>
        <w:t>;</w:t>
      </w:r>
    </w:p>
    <w:p w14:paraId="0E904863" w14:textId="62D421FD" w:rsidR="0022761D" w:rsidRPr="005A3573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в</w:t>
      </w:r>
      <w:r w:rsidR="00E24997" w:rsidRPr="005A3573">
        <w:rPr>
          <w:rFonts w:ascii="Times New Roman" w:hAnsi="Times New Roman" w:cs="Times New Roman"/>
          <w:sz w:val="24"/>
          <w:szCs w:val="24"/>
        </w:rPr>
        <w:t xml:space="preserve">) провести экспертизу поставленного товара для проверки его соответствия условиям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E24997" w:rsidRPr="005A3573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5A357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5A3573">
        <w:rPr>
          <w:rFonts w:ascii="Times New Roman" w:hAnsi="Times New Roman" w:cs="Times New Roman"/>
          <w:sz w:val="24"/>
          <w:szCs w:val="24"/>
        </w:rPr>
        <w:t xml:space="preserve"> № 44-ФЗ</w:t>
      </w:r>
      <w:bookmarkStart w:id="7" w:name="P1529"/>
      <w:bookmarkEnd w:id="7"/>
      <w:r w:rsidR="00935744" w:rsidRPr="005A3573">
        <w:rPr>
          <w:rFonts w:ascii="Times New Roman" w:hAnsi="Times New Roman" w:cs="Times New Roman"/>
          <w:sz w:val="24"/>
          <w:szCs w:val="24"/>
        </w:rPr>
        <w:t>;</w:t>
      </w:r>
    </w:p>
    <w:p w14:paraId="5035A66D" w14:textId="77777777" w:rsidR="00935744" w:rsidRPr="005A3573" w:rsidRDefault="00935744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г) произвести </w:t>
      </w:r>
      <w:r w:rsidRPr="005A3573">
        <w:rPr>
          <w:rFonts w:ascii="Times New Roman" w:eastAsia="Times New Roman" w:hAnsi="Times New Roman"/>
          <w:sz w:val="24"/>
          <w:szCs w:val="24"/>
          <w:lang w:eastAsia="ru-RU"/>
        </w:rPr>
        <w:t>оформление акта приемки ф. 0510452.</w:t>
      </w:r>
    </w:p>
    <w:p w14:paraId="353E80BC" w14:textId="77777777" w:rsidR="002D58B5" w:rsidRPr="005A3573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5A35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5A3573"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 и приемки </w:t>
      </w:r>
      <w:r w:rsidR="001A4F1B" w:rsidRPr="005A3573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5A3573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39DD7DAB" w14:textId="77777777" w:rsidR="00935744" w:rsidRPr="005A3573" w:rsidRDefault="00EB036F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</w:t>
      </w:r>
      <w:r w:rsidR="004D2B7F" w:rsidRPr="005A3573">
        <w:rPr>
          <w:rFonts w:ascii="Times New Roman" w:hAnsi="Times New Roman" w:cs="Times New Roman"/>
          <w:sz w:val="24"/>
          <w:szCs w:val="24"/>
        </w:rPr>
        <w:t xml:space="preserve">.1. </w:t>
      </w:r>
      <w:r w:rsidR="00935744" w:rsidRPr="005A3573">
        <w:rPr>
          <w:rFonts w:ascii="Times New Roman" w:hAnsi="Times New Roman" w:cs="Times New Roman"/>
          <w:sz w:val="24"/>
          <w:szCs w:val="24"/>
        </w:rPr>
        <w:t>Поставщик по окончании поставки товара в течение 3 (трех) рабочих дней направляет Заказчику УПД / товарную накладную и счет-фактуру в 2 (двух) экземплярах, подписанные Поставщиком.</w:t>
      </w:r>
    </w:p>
    <w:p w14:paraId="012AED01" w14:textId="53A08461" w:rsidR="00E24997" w:rsidRPr="005A3573" w:rsidRDefault="002F02D2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FB30B1" w:rsidRPr="00FB30B1">
        <w:rPr>
          <w:rFonts w:ascii="Times New Roman" w:hAnsi="Times New Roman" w:cs="Times New Roman"/>
          <w:sz w:val="24"/>
          <w:szCs w:val="24"/>
        </w:rPr>
        <w:t>Поставка товара осуществляется на условиях самовывоза, по месту нахождения Поставщика, находящегося в г. Уссурийске. Самовывоз осуществляется 10.07.2026 г.</w:t>
      </w:r>
    </w:p>
    <w:p w14:paraId="4675CB5F" w14:textId="77777777" w:rsidR="0022761D" w:rsidRPr="005A3573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4.</w:t>
      </w:r>
      <w:r w:rsidR="002F02D2" w:rsidRPr="005A3573">
        <w:rPr>
          <w:rFonts w:ascii="Times New Roman" w:hAnsi="Times New Roman" w:cs="Times New Roman"/>
          <w:sz w:val="24"/>
          <w:szCs w:val="24"/>
        </w:rPr>
        <w:t>3</w:t>
      </w:r>
      <w:r w:rsidRPr="005A3573"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5A3573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товара, товарно-сопроводительных документов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3007E10A" w14:textId="77777777" w:rsidR="0022761D" w:rsidRPr="005A3573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4.</w:t>
      </w:r>
      <w:r w:rsidR="002F02D2" w:rsidRPr="005A3573">
        <w:rPr>
          <w:rFonts w:ascii="Times New Roman" w:hAnsi="Times New Roman" w:cs="Times New Roman"/>
          <w:sz w:val="24"/>
          <w:szCs w:val="24"/>
        </w:rPr>
        <w:t>4</w:t>
      </w:r>
      <w:r w:rsidRPr="005A3573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39511B31" w14:textId="5AF2C659" w:rsidR="00571310" w:rsidRPr="005A3573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4.</w:t>
      </w:r>
      <w:r w:rsidR="002F02D2" w:rsidRPr="005A3573">
        <w:rPr>
          <w:rFonts w:ascii="Times New Roman" w:hAnsi="Times New Roman" w:cs="Times New Roman"/>
          <w:sz w:val="24"/>
          <w:szCs w:val="24"/>
        </w:rPr>
        <w:t>5</w:t>
      </w:r>
      <w:r w:rsidRPr="005A3573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Pr="005A3573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Pr="005A3573">
        <w:rPr>
          <w:rFonts w:ascii="Times New Roman" w:hAnsi="Times New Roman" w:cs="Times New Roman"/>
          <w:sz w:val="24"/>
          <w:szCs w:val="24"/>
        </w:rPr>
        <w:t>, может проводиться Заказчиком своими силами или к ее проведению могут привлекаться эксперты, экспертные организации</w:t>
      </w:r>
      <w:r w:rsidR="0022761D" w:rsidRPr="005A3573">
        <w:rPr>
          <w:rFonts w:ascii="Times New Roman" w:hAnsi="Times New Roman" w:cs="Times New Roman"/>
          <w:sz w:val="24"/>
          <w:szCs w:val="24"/>
        </w:rPr>
        <w:t>.</w:t>
      </w:r>
      <w:bookmarkStart w:id="8" w:name="P1489"/>
      <w:bookmarkEnd w:id="8"/>
    </w:p>
    <w:p w14:paraId="778D097A" w14:textId="77777777" w:rsidR="0022761D" w:rsidRPr="005A3573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4.</w:t>
      </w:r>
      <w:r w:rsidR="002F02D2" w:rsidRPr="005A3573">
        <w:rPr>
          <w:rFonts w:ascii="Times New Roman" w:hAnsi="Times New Roman" w:cs="Times New Roman"/>
          <w:sz w:val="24"/>
          <w:szCs w:val="24"/>
        </w:rPr>
        <w:t>6</w:t>
      </w:r>
      <w:r w:rsidRPr="005A3573">
        <w:rPr>
          <w:rFonts w:ascii="Times New Roman" w:hAnsi="Times New Roman" w:cs="Times New Roman"/>
          <w:sz w:val="24"/>
          <w:szCs w:val="24"/>
        </w:rPr>
        <w:t xml:space="preserve">. При отсутствии у Заказчика претензий по количеству и качеству поставленного товара Заказчик в течение </w:t>
      </w:r>
      <w:r w:rsidR="00D834C4" w:rsidRPr="005A3573">
        <w:rPr>
          <w:rFonts w:ascii="Times New Roman" w:hAnsi="Times New Roman" w:cs="Times New Roman"/>
          <w:sz w:val="24"/>
          <w:szCs w:val="24"/>
        </w:rPr>
        <w:t>3 (трех) рабочих</w:t>
      </w:r>
      <w:r w:rsidRPr="005A3573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приемки-передачи товара), счет / счет/фактуру. После этого Товар считается переданным Поставщиком Заказчику.</w:t>
      </w:r>
    </w:p>
    <w:p w14:paraId="78B195FD" w14:textId="3A2E19DB" w:rsidR="0022761D" w:rsidRPr="005A3573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4.</w:t>
      </w:r>
      <w:r w:rsidR="002F02D2" w:rsidRPr="005A3573">
        <w:rPr>
          <w:rFonts w:ascii="Times New Roman" w:hAnsi="Times New Roman" w:cs="Times New Roman"/>
          <w:sz w:val="24"/>
          <w:szCs w:val="24"/>
        </w:rPr>
        <w:t>7</w:t>
      </w:r>
      <w:r w:rsidRPr="005A3573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5A3573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Pr="005A3573">
        <w:rPr>
          <w:rFonts w:ascii="Times New Roman" w:hAnsi="Times New Roman" w:cs="Times New Roman"/>
          <w:sz w:val="24"/>
          <w:szCs w:val="24"/>
        </w:rPr>
        <w:t xml:space="preserve">5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4FD3F0BD" w14:textId="77777777" w:rsidR="00571310" w:rsidRPr="005A3573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5A3573">
        <w:rPr>
          <w:rFonts w:ascii="Times New Roman" w:hAnsi="Times New Roman"/>
          <w:sz w:val="24"/>
          <w:szCs w:val="24"/>
        </w:rPr>
        <w:t>Поставщик за свой счет и в согласованные с Заказчиком сроки устраняет указанные Заказчиком несоответствия.</w:t>
      </w:r>
    </w:p>
    <w:p w14:paraId="10C756CF" w14:textId="77777777" w:rsidR="00BE1B5B" w:rsidRPr="005A3573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4.</w:t>
      </w:r>
      <w:r w:rsidR="002F02D2" w:rsidRPr="005A3573">
        <w:rPr>
          <w:rFonts w:ascii="Times New Roman" w:hAnsi="Times New Roman" w:cs="Times New Roman"/>
          <w:sz w:val="24"/>
          <w:szCs w:val="24"/>
        </w:rPr>
        <w:t>8</w:t>
      </w:r>
      <w:r w:rsidRPr="005A3573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4A59F600" w14:textId="217686D0" w:rsidR="00BE1B5B" w:rsidRPr="005A3573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4.</w:t>
      </w:r>
      <w:r w:rsidR="002F02D2" w:rsidRPr="005A3573">
        <w:rPr>
          <w:rFonts w:ascii="Times New Roman" w:hAnsi="Times New Roman" w:cs="Times New Roman"/>
          <w:sz w:val="24"/>
          <w:szCs w:val="24"/>
        </w:rPr>
        <w:t>9</w:t>
      </w:r>
      <w:r w:rsidRPr="005A3573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>, если выявленное несоответствие не препятствует приемке этого товара и устранено Поставщиком.</w:t>
      </w:r>
    </w:p>
    <w:p w14:paraId="783F3DAE" w14:textId="40A4ECD2" w:rsidR="0022761D" w:rsidRPr="005A3573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4.</w:t>
      </w:r>
      <w:r w:rsidR="002F02D2" w:rsidRPr="005A3573">
        <w:rPr>
          <w:rFonts w:ascii="Times New Roman" w:hAnsi="Times New Roman" w:cs="Times New Roman"/>
          <w:sz w:val="24"/>
          <w:szCs w:val="24"/>
        </w:rPr>
        <w:t>10</w:t>
      </w:r>
      <w:r w:rsidRPr="005A3573">
        <w:rPr>
          <w:rFonts w:ascii="Times New Roman" w:hAnsi="Times New Roman" w:cs="Times New Roman"/>
          <w:sz w:val="24"/>
          <w:szCs w:val="24"/>
        </w:rPr>
        <w:t xml:space="preserve">. </w:t>
      </w:r>
      <w:r w:rsidR="00601DC8" w:rsidRPr="005A3573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 w:rsidRPr="005A3573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 w:rsidRPr="005A3573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 w:rsidRPr="005A3573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5A3573">
        <w:rPr>
          <w:rFonts w:ascii="Times New Roman" w:hAnsi="Times New Roman" w:cs="Times New Roman"/>
          <w:sz w:val="24"/>
          <w:szCs w:val="24"/>
        </w:rPr>
        <w:t>подписан</w:t>
      </w:r>
      <w:r w:rsidR="001811C2" w:rsidRPr="005A3573">
        <w:rPr>
          <w:rFonts w:ascii="Times New Roman" w:hAnsi="Times New Roman" w:cs="Times New Roman"/>
          <w:sz w:val="24"/>
          <w:szCs w:val="24"/>
        </w:rPr>
        <w:t>ия</w:t>
      </w:r>
      <w:r w:rsidR="00B22E35" w:rsidRPr="005A3573">
        <w:rPr>
          <w:rFonts w:ascii="Times New Roman" w:hAnsi="Times New Roman" w:cs="Times New Roman"/>
          <w:sz w:val="24"/>
          <w:szCs w:val="24"/>
        </w:rPr>
        <w:t xml:space="preserve"> </w:t>
      </w:r>
      <w:r w:rsidR="0022761D" w:rsidRPr="005A3573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5A3573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22761D" w:rsidRPr="005A3573">
        <w:rPr>
          <w:rFonts w:ascii="Times New Roman" w:hAnsi="Times New Roman" w:cs="Times New Roman"/>
          <w:sz w:val="24"/>
          <w:szCs w:val="24"/>
        </w:rPr>
        <w:t xml:space="preserve">5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22761D" w:rsidRPr="005A3573">
        <w:rPr>
          <w:rFonts w:ascii="Times New Roman" w:hAnsi="Times New Roman" w:cs="Times New Roman"/>
          <w:sz w:val="24"/>
          <w:szCs w:val="24"/>
        </w:rPr>
        <w:t>,</w:t>
      </w:r>
    </w:p>
    <w:p w14:paraId="2D2E3AB1" w14:textId="77777777" w:rsidR="00BE1B5B" w:rsidRPr="005A3573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4.1</w:t>
      </w:r>
      <w:r w:rsidR="002F02D2" w:rsidRPr="005A3573">
        <w:rPr>
          <w:rFonts w:ascii="Times New Roman" w:hAnsi="Times New Roman" w:cs="Times New Roman"/>
          <w:sz w:val="24"/>
          <w:szCs w:val="24"/>
        </w:rPr>
        <w:t>1</w:t>
      </w:r>
      <w:r w:rsidRPr="005A3573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</w:t>
      </w:r>
      <w:r w:rsidR="007123DC" w:rsidRPr="005A3573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618E6327" w14:textId="71BC63F8" w:rsidR="00935744" w:rsidRPr="005A3573" w:rsidRDefault="00935744" w:rsidP="0093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02434051"/>
      <w:r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2F02D2"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окончании по</w:t>
      </w:r>
      <w:r w:rsidR="00783347"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тавки товара Заказчиком оформляется акт приемки по форме 0510452, который формируется на основании документов, подтверждающих поставку товара. </w:t>
      </w:r>
    </w:p>
    <w:p w14:paraId="2E7EBA9E" w14:textId="77777777" w:rsidR="00935744" w:rsidRPr="005A3573" w:rsidRDefault="00935744" w:rsidP="0093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2F02D2"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A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A3573">
        <w:rPr>
          <w:rFonts w:ascii="Times New Roman" w:eastAsia="Times New Roman" w:hAnsi="Times New Roman"/>
          <w:sz w:val="24"/>
          <w:szCs w:val="24"/>
          <w:lang w:eastAsia="ru-RU"/>
        </w:rPr>
        <w:t>В случае, если приемка будет проводиться без представителя поставщика и при этом не возникнет претензий и расхождений, то акт приемки ф. 0510452 направляется контрагенту для уведомления о результатах приемки на его электронный адрес.</w:t>
      </w:r>
    </w:p>
    <w:bookmarkEnd w:id="9"/>
    <w:p w14:paraId="4ECA0502" w14:textId="3E286756" w:rsidR="007123DC" w:rsidRPr="005A3573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4.</w:t>
      </w:r>
      <w:r w:rsidR="00BE1B5B" w:rsidRPr="005A3573">
        <w:rPr>
          <w:rFonts w:ascii="Times New Roman" w:hAnsi="Times New Roman" w:cs="Times New Roman"/>
          <w:sz w:val="24"/>
          <w:szCs w:val="24"/>
        </w:rPr>
        <w:t>1</w:t>
      </w:r>
      <w:r w:rsidR="002F02D2" w:rsidRPr="005A3573">
        <w:rPr>
          <w:rFonts w:ascii="Times New Roman" w:hAnsi="Times New Roman" w:cs="Times New Roman"/>
          <w:sz w:val="24"/>
          <w:szCs w:val="24"/>
        </w:rPr>
        <w:t>4</w:t>
      </w:r>
      <w:r w:rsidRPr="005A3573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Поставщика</w:t>
      </w:r>
      <w:r w:rsidRPr="005A3573">
        <w:rPr>
          <w:rFonts w:ascii="Times New Roman" w:hAnsi="Times New Roman" w:cs="Times New Roman"/>
          <w:sz w:val="24"/>
          <w:szCs w:val="24"/>
        </w:rPr>
        <w:t xml:space="preserve"> по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Pr="005A3573">
        <w:rPr>
          <w:rFonts w:ascii="Times New Roman" w:hAnsi="Times New Roman" w:cs="Times New Roman"/>
          <w:sz w:val="24"/>
          <w:szCs w:val="24"/>
        </w:rPr>
        <w:t xml:space="preserve"> считаются выполненными после </w:t>
      </w:r>
      <w:r w:rsidR="007123DC" w:rsidRPr="005A3573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5A3573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 w:rsidRPr="005A3573">
        <w:rPr>
          <w:rFonts w:ascii="Times New Roman" w:hAnsi="Times New Roman" w:cs="Times New Roman"/>
          <w:sz w:val="24"/>
          <w:szCs w:val="24"/>
        </w:rPr>
        <w:t xml:space="preserve">и подписания документов, указанных в </w:t>
      </w:r>
      <w:hyperlink w:anchor="P1489" w:history="1">
        <w:r w:rsidR="007123DC" w:rsidRPr="005A3573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7123DC" w:rsidRPr="005A3573">
        <w:rPr>
          <w:rFonts w:ascii="Times New Roman" w:hAnsi="Times New Roman" w:cs="Times New Roman"/>
          <w:sz w:val="24"/>
          <w:szCs w:val="24"/>
        </w:rPr>
        <w:t xml:space="preserve">5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7123DC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372EEDC0" w14:textId="77777777" w:rsidR="00730ACC" w:rsidRPr="005A3573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 xml:space="preserve">5. Качество </w:t>
      </w:r>
      <w:r w:rsidR="001A4F1B" w:rsidRPr="005A3573">
        <w:rPr>
          <w:rFonts w:ascii="Times New Roman" w:hAnsi="Times New Roman" w:cs="Times New Roman"/>
          <w:b/>
          <w:sz w:val="24"/>
          <w:szCs w:val="24"/>
        </w:rPr>
        <w:t>т</w:t>
      </w:r>
      <w:r w:rsidRPr="005A3573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1E63B84B" w14:textId="48386704" w:rsidR="00730ACC" w:rsidRPr="005A3573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Pr="005A3573">
        <w:rPr>
          <w:rFonts w:ascii="Times New Roman" w:hAnsi="Times New Roman" w:cs="Times New Roman"/>
          <w:sz w:val="24"/>
          <w:szCs w:val="24"/>
        </w:rPr>
        <w:t>.</w:t>
      </w:r>
    </w:p>
    <w:p w14:paraId="72A1CB0B" w14:textId="77777777" w:rsidR="00730ACC" w:rsidRPr="005A3573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</w:t>
      </w:r>
      <w:r w:rsidR="001A4F1B" w:rsidRPr="005A3573">
        <w:rPr>
          <w:rFonts w:ascii="Times New Roman" w:hAnsi="Times New Roman" w:cs="Times New Roman"/>
          <w:sz w:val="24"/>
          <w:szCs w:val="24"/>
        </w:rPr>
        <w:t>т</w:t>
      </w:r>
      <w:r w:rsidRPr="005A3573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3F74EDF" w14:textId="77777777" w:rsidR="00730ACC" w:rsidRPr="005A3573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14:paraId="01998DD1" w14:textId="77777777" w:rsidR="00730ACC" w:rsidRPr="005A3573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lastRenderedPageBreak/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7AE2455E" w14:textId="77777777" w:rsidR="00730ACC" w:rsidRPr="005A3573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 ___ (_________) месяцев со дня приемки Заказчиком.</w:t>
      </w:r>
    </w:p>
    <w:p w14:paraId="558C1B10" w14:textId="77777777" w:rsidR="00730ACC" w:rsidRPr="005A3573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Заказчика. (</w:t>
      </w:r>
      <w:r w:rsidRPr="005A3573">
        <w:rPr>
          <w:rFonts w:ascii="Times New Roman" w:hAnsi="Times New Roman" w:cs="Times New Roman"/>
          <w:b/>
          <w:sz w:val="24"/>
          <w:szCs w:val="24"/>
        </w:rPr>
        <w:t>в случае установления гарантийного срока</w:t>
      </w:r>
      <w:r w:rsidRPr="005A3573">
        <w:rPr>
          <w:rFonts w:ascii="Times New Roman" w:hAnsi="Times New Roman" w:cs="Times New Roman"/>
          <w:sz w:val="24"/>
          <w:szCs w:val="24"/>
        </w:rPr>
        <w:t>)</w:t>
      </w:r>
    </w:p>
    <w:p w14:paraId="7AF71A30" w14:textId="77777777" w:rsidR="002D58B5" w:rsidRPr="005A3573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5A357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4B49A6C" w14:textId="0A1775EF" w:rsidR="008F6176" w:rsidRPr="005A3573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Стороны несут ответственность в соответствии с законодательством Российской Федерации и условиями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4F950C28" w14:textId="39EDD7B2" w:rsidR="008F6176" w:rsidRPr="005A3573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</w:p>
    <w:p w14:paraId="24003C2A" w14:textId="603B6DAB" w:rsidR="008F6176" w:rsidRPr="005A3573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</w:t>
      </w:r>
      <w:r w:rsidR="00536037" w:rsidRPr="005A3573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(отдельного этапа </w:t>
      </w:r>
      <w:r w:rsidR="005B7CE9" w:rsidRPr="005A3573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</w:t>
      </w:r>
      <w:r w:rsidR="005B7CE9" w:rsidRPr="005A3573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3810E4BC" w14:textId="72FD8E1A" w:rsidR="008F6176" w:rsidRPr="005A3573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</w:t>
      </w:r>
      <w:r w:rsidR="00536037" w:rsidRPr="005A3573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 w:rsidRPr="005A3573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(но не более 5 тыс. рублей и не менее 1 тыс. рублей)</w:t>
      </w:r>
      <w:r w:rsidR="00FC5936" w:rsidRPr="005A3573">
        <w:rPr>
          <w:rFonts w:ascii="Times New Roman" w:hAnsi="Times New Roman" w:cs="Times New Roman"/>
          <w:sz w:val="24"/>
          <w:szCs w:val="24"/>
        </w:rPr>
        <w:t>.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3D317" w14:textId="13E705B0" w:rsidR="008F6176" w:rsidRPr="005A3573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</w:t>
      </w:r>
      <w:r w:rsidR="00536037" w:rsidRPr="005A3573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</w:t>
      </w:r>
    </w:p>
    <w:p w14:paraId="28660E8C" w14:textId="28B370B2" w:rsidR="008F6176" w:rsidRPr="005A3573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</w:t>
      </w:r>
      <w:r w:rsidR="00536037" w:rsidRPr="005A3573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5A357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6E48C7A1" w14:textId="3CDA463A" w:rsidR="008F6176" w:rsidRPr="005A3573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791F6338" w14:textId="5B4ECDCC" w:rsidR="008F6176" w:rsidRPr="005A3573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.8. Общая сумма начисленных штрафов за неисполнение или ненадлежащее исполнение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442E65BD" w14:textId="3F025994" w:rsidR="008F6176" w:rsidRPr="005A3573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4301CA05" w14:textId="0FD510F2" w:rsidR="008F6176" w:rsidRPr="005A3573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.10. В случае расторжения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36AFEACC" w14:textId="77777777" w:rsidR="008F6176" w:rsidRPr="005A3573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5A3573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5A3573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5A3573">
        <w:rPr>
          <w:rFonts w:ascii="Times New Roman" w:hAnsi="Times New Roman" w:cs="Times New Roman"/>
          <w:sz w:val="24"/>
          <w:szCs w:val="24"/>
        </w:rPr>
        <w:t>ь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5A357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5A3573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Pr="005A3573"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15CF6ACE" w14:textId="4D681EFA" w:rsidR="00D834C4" w:rsidRPr="005A3573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F6176" w:rsidRPr="005A3573">
        <w:rPr>
          <w:rFonts w:ascii="Times New Roman" w:hAnsi="Times New Roman" w:cs="Times New Roman"/>
          <w:sz w:val="24"/>
          <w:szCs w:val="24"/>
        </w:rPr>
        <w:t xml:space="preserve">.12. Применение неустойки (штрафа, пени) не освобождает Стороны от исполнения обязательств по настоящему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51411A61" w14:textId="77777777" w:rsidR="002D58B5" w:rsidRPr="005A3573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5A3573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499DE842" w14:textId="450B4414" w:rsidR="002D58B5" w:rsidRPr="005A3573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7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обязательств, если такое неисполнение связано с обстоятельствами непреодолимой силы.</w:t>
      </w:r>
    </w:p>
    <w:p w14:paraId="49E410D4" w14:textId="0CAD9B24" w:rsidR="002D58B5" w:rsidRPr="005A3573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7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4D668196" w14:textId="7F27A4CA" w:rsidR="002D58B5" w:rsidRPr="005A3573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7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5A3573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708638E5" w14:textId="77777777" w:rsidR="002D58B5" w:rsidRPr="005A3573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7</w:t>
      </w:r>
      <w:r w:rsidR="002D58B5" w:rsidRPr="005A3573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6841AE7D" w14:textId="77777777" w:rsidR="002D58B5" w:rsidRPr="005A3573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5A3573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3ACFD0A5" w14:textId="6D9D427F" w:rsidR="002D58B5" w:rsidRPr="005A3573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8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между Сторонами, будут разрешаться путем переговоров, в том числе в претензионном порядке.</w:t>
      </w:r>
    </w:p>
    <w:p w14:paraId="51841E9C" w14:textId="25ECE032" w:rsidR="002D58B5" w:rsidRPr="005A3573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8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4972A40" w14:textId="77777777" w:rsidR="002D58B5" w:rsidRPr="005A3573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8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5A3573">
        <w:rPr>
          <w:rFonts w:ascii="Times New Roman" w:hAnsi="Times New Roman" w:cs="Times New Roman"/>
          <w:sz w:val="24"/>
          <w:szCs w:val="24"/>
        </w:rPr>
        <w:t>–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463CC273" w14:textId="137E89EC" w:rsidR="00566574" w:rsidRPr="005A3573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8</w:t>
      </w:r>
      <w:r w:rsidR="002D58B5" w:rsidRPr="005A3573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 спор разрешается в судебном порядке</w:t>
      </w:r>
      <w:r w:rsidR="003F6C9B" w:rsidRPr="005A3573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783347" w:rsidRPr="005A3573">
        <w:rPr>
          <w:rFonts w:ascii="Times New Roman" w:hAnsi="Times New Roman" w:cs="Times New Roman"/>
          <w:sz w:val="24"/>
          <w:szCs w:val="24"/>
        </w:rPr>
        <w:t>Приморского края</w:t>
      </w:r>
      <w:r w:rsidR="002D58B5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23FC9084" w14:textId="3D13C499" w:rsidR="002D58B5" w:rsidRPr="005A3573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5A357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9B364C" w:rsidRPr="005A3573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2B40F085" w14:textId="5C921E22" w:rsidR="00F774EE" w:rsidRPr="005A3573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9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.1. </w:t>
      </w:r>
      <w:r w:rsidR="009B364C" w:rsidRPr="005A357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вступает в силу с даты его подписания обеими Сторонами и действует по </w:t>
      </w:r>
      <w:r w:rsidR="001811C2" w:rsidRPr="005A3573">
        <w:rPr>
          <w:rFonts w:ascii="Times New Roman" w:hAnsi="Times New Roman" w:cs="Times New Roman"/>
          <w:sz w:val="24"/>
          <w:szCs w:val="24"/>
        </w:rPr>
        <w:t xml:space="preserve">«___» _______ </w:t>
      </w:r>
      <w:r w:rsidR="00494639" w:rsidRPr="005A3573">
        <w:rPr>
          <w:rFonts w:ascii="Times New Roman" w:hAnsi="Times New Roman" w:cs="Times New Roman"/>
          <w:sz w:val="24"/>
          <w:szCs w:val="24"/>
        </w:rPr>
        <w:t>202</w:t>
      </w:r>
      <w:r w:rsidR="001811C2" w:rsidRPr="005A3573">
        <w:rPr>
          <w:rFonts w:ascii="Times New Roman" w:hAnsi="Times New Roman" w:cs="Times New Roman"/>
          <w:sz w:val="24"/>
          <w:szCs w:val="24"/>
        </w:rPr>
        <w:t>__</w:t>
      </w:r>
      <w:r w:rsidR="00077D78" w:rsidRPr="005A357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включительно. Окончание срока действия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Pr="005A3573">
        <w:rPr>
          <w:rFonts w:ascii="Times New Roman" w:hAnsi="Times New Roman" w:cs="Times New Roman"/>
          <w:sz w:val="24"/>
          <w:szCs w:val="24"/>
        </w:rPr>
        <w:t>, в том числе Гарантийных обязательств Поставщика.</w:t>
      </w:r>
    </w:p>
    <w:p w14:paraId="7557EC9D" w14:textId="77777777" w:rsidR="002D58B5" w:rsidRPr="005A3573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>1</w:t>
      </w:r>
      <w:r w:rsidR="007123DC" w:rsidRPr="005A3573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5A35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 w:rsidRPr="005A3573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91D3C1E" w14:textId="0ECB9A4A" w:rsidR="007123DC" w:rsidRPr="005A3573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1</w:t>
      </w:r>
      <w:r w:rsidR="007123DC" w:rsidRPr="005A3573">
        <w:rPr>
          <w:rFonts w:ascii="Times New Roman" w:hAnsi="Times New Roman" w:cs="Times New Roman"/>
          <w:sz w:val="24"/>
          <w:szCs w:val="24"/>
        </w:rPr>
        <w:t>0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.1. </w:t>
      </w:r>
      <w:r w:rsidR="009B364C" w:rsidRPr="005A357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7123DC" w:rsidRPr="005A3573">
        <w:rPr>
          <w:rFonts w:ascii="Times New Roman" w:hAnsi="Times New Roman" w:cs="Times New Roman"/>
          <w:sz w:val="24"/>
          <w:szCs w:val="24"/>
        </w:rPr>
        <w:t>составлен в 2-х экземплярах, имеющих одинаковую юридическую силу, по одному для каждой из Сторон.</w:t>
      </w:r>
    </w:p>
    <w:p w14:paraId="0198391F" w14:textId="77777777" w:rsidR="002D58B5" w:rsidRPr="005A3573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1</w:t>
      </w:r>
      <w:r w:rsidR="007123DC" w:rsidRPr="005A3573">
        <w:rPr>
          <w:rFonts w:ascii="Times New Roman" w:hAnsi="Times New Roman" w:cs="Times New Roman"/>
          <w:sz w:val="24"/>
          <w:szCs w:val="24"/>
        </w:rPr>
        <w:t>0</w:t>
      </w:r>
      <w:r w:rsidR="002D58B5" w:rsidRPr="005A3573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47D41528" w14:textId="041E7BCF" w:rsidR="002D58B5" w:rsidRPr="005A3573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1</w:t>
      </w:r>
      <w:r w:rsidR="007123DC" w:rsidRPr="005A3573">
        <w:rPr>
          <w:rFonts w:ascii="Times New Roman" w:hAnsi="Times New Roman" w:cs="Times New Roman"/>
          <w:sz w:val="24"/>
          <w:szCs w:val="24"/>
        </w:rPr>
        <w:t>0</w:t>
      </w:r>
      <w:r w:rsidR="002D58B5" w:rsidRPr="005A3573">
        <w:rPr>
          <w:rFonts w:ascii="Times New Roman" w:hAnsi="Times New Roman" w:cs="Times New Roman"/>
          <w:sz w:val="24"/>
          <w:szCs w:val="24"/>
        </w:rPr>
        <w:t>.</w:t>
      </w:r>
      <w:r w:rsidR="001811C2" w:rsidRPr="005A3573">
        <w:rPr>
          <w:rFonts w:ascii="Times New Roman" w:hAnsi="Times New Roman" w:cs="Times New Roman"/>
          <w:sz w:val="24"/>
          <w:szCs w:val="24"/>
        </w:rPr>
        <w:t>3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5A3573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 за исключением случаев, предусмотренных </w:t>
      </w:r>
      <w:r w:rsidR="00890234" w:rsidRPr="005A3573">
        <w:rPr>
          <w:rFonts w:ascii="Times New Roman" w:hAnsi="Times New Roman" w:cs="Times New Roman"/>
          <w:sz w:val="24"/>
          <w:szCs w:val="24"/>
        </w:rPr>
        <w:t>Федеральн</w:t>
      </w:r>
      <w:r w:rsidR="00AD5668" w:rsidRPr="005A3573">
        <w:rPr>
          <w:rFonts w:ascii="Times New Roman" w:hAnsi="Times New Roman" w:cs="Times New Roman"/>
          <w:sz w:val="24"/>
          <w:szCs w:val="24"/>
        </w:rPr>
        <w:t>ым</w:t>
      </w:r>
      <w:r w:rsidR="00890234" w:rsidRPr="005A357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5A357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 w:rsidRPr="005A3573">
        <w:rPr>
          <w:rFonts w:ascii="Times New Roman" w:hAnsi="Times New Roman" w:cs="Times New Roman"/>
          <w:sz w:val="24"/>
          <w:szCs w:val="24"/>
        </w:rPr>
        <w:t>ом</w:t>
      </w:r>
      <w:r w:rsidR="00890234" w:rsidRPr="005A3573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 w:rsidRPr="005A3573">
        <w:rPr>
          <w:rFonts w:ascii="Times New Roman" w:hAnsi="Times New Roman" w:cs="Times New Roman"/>
          <w:sz w:val="24"/>
          <w:szCs w:val="24"/>
        </w:rPr>
        <w:t>№</w:t>
      </w:r>
      <w:r w:rsidR="00890234" w:rsidRPr="005A3573">
        <w:rPr>
          <w:rFonts w:ascii="Times New Roman" w:hAnsi="Times New Roman" w:cs="Times New Roman"/>
          <w:sz w:val="24"/>
          <w:szCs w:val="24"/>
        </w:rPr>
        <w:t xml:space="preserve"> 44-ФЗ «О контрактной системе в сфере закупок </w:t>
      </w:r>
      <w:r w:rsidR="00730ACC" w:rsidRPr="005A3573">
        <w:rPr>
          <w:rFonts w:ascii="Times New Roman" w:hAnsi="Times New Roman" w:cs="Times New Roman"/>
          <w:sz w:val="24"/>
          <w:szCs w:val="24"/>
        </w:rPr>
        <w:t>товар</w:t>
      </w:r>
      <w:r w:rsidR="00890234" w:rsidRPr="005A3573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нужд»</w:t>
      </w:r>
      <w:r w:rsidR="002D58B5" w:rsidRPr="005A3573">
        <w:rPr>
          <w:rFonts w:ascii="Times New Roman" w:hAnsi="Times New Roman" w:cs="Times New Roman"/>
          <w:sz w:val="24"/>
          <w:szCs w:val="24"/>
        </w:rPr>
        <w:t>.</w:t>
      </w:r>
    </w:p>
    <w:p w14:paraId="2E3C7088" w14:textId="27C8A047" w:rsidR="001811C2" w:rsidRPr="005A3573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1</w:t>
      </w:r>
      <w:r w:rsidR="007123DC" w:rsidRPr="005A3573">
        <w:rPr>
          <w:rFonts w:ascii="Times New Roman" w:hAnsi="Times New Roman" w:cs="Times New Roman"/>
          <w:sz w:val="24"/>
          <w:szCs w:val="24"/>
        </w:rPr>
        <w:t>0</w:t>
      </w:r>
      <w:r w:rsidR="001811C2" w:rsidRPr="005A3573">
        <w:rPr>
          <w:rFonts w:ascii="Times New Roman" w:hAnsi="Times New Roman" w:cs="Times New Roman"/>
          <w:sz w:val="24"/>
          <w:szCs w:val="24"/>
        </w:rPr>
        <w:t xml:space="preserve">.4. Любые изменения, дополнения и приложения к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="001811C2" w:rsidRPr="005A3573">
        <w:rPr>
          <w:rFonts w:ascii="Times New Roman" w:hAnsi="Times New Roman" w:cs="Times New Roman"/>
          <w:sz w:val="24"/>
          <w:szCs w:val="24"/>
        </w:rPr>
        <w:t>, выполненные в письменной форме и подписанные каждой из Сторон, являются его неотъемлемой частью.</w:t>
      </w:r>
    </w:p>
    <w:p w14:paraId="5FB5DDE8" w14:textId="7B802DB6" w:rsidR="002D58B5" w:rsidRPr="005A3573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1</w:t>
      </w:r>
      <w:r w:rsidR="007123DC" w:rsidRPr="005A3573">
        <w:rPr>
          <w:rFonts w:ascii="Times New Roman" w:hAnsi="Times New Roman" w:cs="Times New Roman"/>
          <w:sz w:val="24"/>
          <w:szCs w:val="24"/>
        </w:rPr>
        <w:t>0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не допускается перемена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 w:rsidRPr="005A3573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5F0EF894" w14:textId="0C8400E4" w:rsidR="002D58B5" w:rsidRPr="005A3573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Pr="005A3573">
        <w:rPr>
          <w:rFonts w:ascii="Times New Roman" w:hAnsi="Times New Roman" w:cs="Times New Roman"/>
          <w:sz w:val="24"/>
          <w:szCs w:val="24"/>
        </w:rPr>
        <w:t xml:space="preserve"> правопреемнику </w:t>
      </w:r>
      <w:r w:rsidR="00D13005" w:rsidRPr="005A3573">
        <w:rPr>
          <w:rFonts w:ascii="Times New Roman" w:hAnsi="Times New Roman" w:cs="Times New Roman"/>
          <w:sz w:val="24"/>
          <w:szCs w:val="24"/>
        </w:rPr>
        <w:t>Поставщика</w:t>
      </w:r>
      <w:r w:rsidRPr="005A3573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Pr="005A3573">
        <w:rPr>
          <w:rFonts w:ascii="Times New Roman" w:hAnsi="Times New Roman" w:cs="Times New Roman"/>
          <w:sz w:val="24"/>
          <w:szCs w:val="24"/>
        </w:rPr>
        <w:t>.</w:t>
      </w:r>
    </w:p>
    <w:p w14:paraId="5C6323CD" w14:textId="4BB32AF1" w:rsidR="00AD5668" w:rsidRPr="005A3573" w:rsidRDefault="007123DC" w:rsidP="00AD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lastRenderedPageBreak/>
        <w:t>10.6. Поставщик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 w:rsidR="00AD5668" w:rsidRPr="005A3573">
        <w:rPr>
          <w:rFonts w:ascii="Times New Roman" w:hAnsi="Times New Roman" w:cs="Times New Roman"/>
          <w:sz w:val="24"/>
          <w:szCs w:val="24"/>
        </w:rPr>
        <w:t xml:space="preserve">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 – (указать, если поставщик – юридическое лицо /в случае ИП, бюджетного учреждения, организации со 100% государственным участием – указывать не нужно).</w:t>
      </w:r>
    </w:p>
    <w:p w14:paraId="626147BD" w14:textId="51D289DE" w:rsidR="002D58B5" w:rsidRPr="005A3573" w:rsidRDefault="009065B8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1</w:t>
      </w:r>
      <w:r w:rsidR="007123DC" w:rsidRPr="005A3573">
        <w:rPr>
          <w:rFonts w:ascii="Times New Roman" w:hAnsi="Times New Roman" w:cs="Times New Roman"/>
          <w:sz w:val="24"/>
          <w:szCs w:val="24"/>
        </w:rPr>
        <w:t>0</w:t>
      </w:r>
      <w:r w:rsidR="002D58B5" w:rsidRPr="005A3573">
        <w:rPr>
          <w:rFonts w:ascii="Times New Roman" w:hAnsi="Times New Roman" w:cs="Times New Roman"/>
          <w:sz w:val="24"/>
          <w:szCs w:val="24"/>
        </w:rPr>
        <w:t>.</w:t>
      </w:r>
      <w:r w:rsidR="007123DC" w:rsidRPr="005A3573">
        <w:rPr>
          <w:rFonts w:ascii="Times New Roman" w:hAnsi="Times New Roman" w:cs="Times New Roman"/>
          <w:sz w:val="24"/>
          <w:szCs w:val="24"/>
        </w:rPr>
        <w:t>7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 </w:t>
      </w:r>
      <w:r w:rsidR="009B364C" w:rsidRPr="005A357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будет считаться исполненным и прекратившим свое действие после выполнения Сторонами взаимных обязательств по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и осуществления окончательных расчетов между Сторонами.</w:t>
      </w:r>
    </w:p>
    <w:p w14:paraId="4909F673" w14:textId="361D9739" w:rsidR="002D58B5" w:rsidRPr="005A3573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1</w:t>
      </w:r>
      <w:r w:rsidR="007123DC" w:rsidRPr="005A3573">
        <w:rPr>
          <w:rFonts w:ascii="Times New Roman" w:hAnsi="Times New Roman" w:cs="Times New Roman"/>
          <w:sz w:val="24"/>
          <w:szCs w:val="24"/>
        </w:rPr>
        <w:t>0</w:t>
      </w:r>
      <w:r w:rsidR="002D58B5" w:rsidRPr="005A3573">
        <w:rPr>
          <w:rFonts w:ascii="Times New Roman" w:hAnsi="Times New Roman" w:cs="Times New Roman"/>
          <w:sz w:val="24"/>
          <w:szCs w:val="24"/>
        </w:rPr>
        <w:t>.</w:t>
      </w:r>
      <w:r w:rsidR="007123DC" w:rsidRPr="005A3573">
        <w:rPr>
          <w:rFonts w:ascii="Times New Roman" w:hAnsi="Times New Roman" w:cs="Times New Roman"/>
          <w:sz w:val="24"/>
          <w:szCs w:val="24"/>
        </w:rPr>
        <w:t>8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. </w:t>
      </w:r>
      <w:r w:rsidR="009B364C" w:rsidRPr="005A357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может быть расторгнут по взаимному соглашению Сторон, по решению суда или в случае одностороннего отказа Стороны от исполнения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законодательством.</w:t>
      </w:r>
    </w:p>
    <w:p w14:paraId="1E407CFC" w14:textId="3D6D9C58" w:rsidR="009065B8" w:rsidRPr="005A3573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 w:rsidRPr="005A357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A357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 w:rsidRPr="005A357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A3573">
        <w:rPr>
          <w:rFonts w:ascii="Times New Roman" w:eastAsia="Times New Roman" w:hAnsi="Times New Roman"/>
          <w:sz w:val="24"/>
          <w:szCs w:val="24"/>
          <w:lang w:eastAsia="ru-RU"/>
        </w:rPr>
        <w:t xml:space="preserve">. Стороны обязуются обеспечить конфиденциальность сведений, относящихся к предмету </w:t>
      </w:r>
      <w:r w:rsidR="009B364C" w:rsidRPr="005A3573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5A3573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9B364C" w:rsidRPr="005A3573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5A35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0795E8" w14:textId="4ACCDBBF" w:rsidR="002D58B5" w:rsidRPr="005A3573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1</w:t>
      </w:r>
      <w:r w:rsidR="007123DC" w:rsidRPr="005A3573">
        <w:rPr>
          <w:rFonts w:ascii="Times New Roman" w:hAnsi="Times New Roman" w:cs="Times New Roman"/>
          <w:sz w:val="24"/>
          <w:szCs w:val="24"/>
        </w:rPr>
        <w:t>0</w:t>
      </w:r>
      <w:r w:rsidR="00077D78" w:rsidRPr="005A3573">
        <w:rPr>
          <w:rFonts w:ascii="Times New Roman" w:hAnsi="Times New Roman" w:cs="Times New Roman"/>
          <w:sz w:val="24"/>
          <w:szCs w:val="24"/>
        </w:rPr>
        <w:t>.</w:t>
      </w:r>
      <w:r w:rsidR="007123DC" w:rsidRPr="005A3573">
        <w:rPr>
          <w:rFonts w:ascii="Times New Roman" w:hAnsi="Times New Roman" w:cs="Times New Roman"/>
          <w:sz w:val="24"/>
          <w:szCs w:val="24"/>
        </w:rPr>
        <w:t>10</w:t>
      </w:r>
      <w:r w:rsidR="00077D78" w:rsidRPr="005A3573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Договоре</w:t>
      </w:r>
      <w:r w:rsidR="00077D78" w:rsidRPr="005A3573">
        <w:rPr>
          <w:rFonts w:ascii="Times New Roman" w:hAnsi="Times New Roman" w:cs="Times New Roman"/>
          <w:sz w:val="24"/>
          <w:szCs w:val="24"/>
        </w:rPr>
        <w:t>, Стороны руководствуются действующим законодательством Российской Федерации.</w:t>
      </w:r>
      <w:r w:rsidR="002A053B" w:rsidRPr="005A3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EAE43" w14:textId="59D41328" w:rsidR="002D58B5" w:rsidRPr="005A3573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1</w:t>
      </w:r>
      <w:r w:rsidR="002A053B" w:rsidRPr="005A3573">
        <w:rPr>
          <w:rFonts w:ascii="Times New Roman" w:hAnsi="Times New Roman" w:cs="Times New Roman"/>
          <w:sz w:val="24"/>
          <w:szCs w:val="24"/>
        </w:rPr>
        <w:t>0</w:t>
      </w:r>
      <w:r w:rsidRPr="005A3573">
        <w:rPr>
          <w:rFonts w:ascii="Times New Roman" w:hAnsi="Times New Roman" w:cs="Times New Roman"/>
          <w:sz w:val="24"/>
          <w:szCs w:val="24"/>
        </w:rPr>
        <w:t>.1</w:t>
      </w:r>
      <w:r w:rsidR="002A053B" w:rsidRPr="005A3573">
        <w:rPr>
          <w:rFonts w:ascii="Times New Roman" w:hAnsi="Times New Roman" w:cs="Times New Roman"/>
          <w:sz w:val="24"/>
          <w:szCs w:val="24"/>
        </w:rPr>
        <w:t>1</w:t>
      </w:r>
      <w:r w:rsidRPr="005A3573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Договора</w:t>
      </w:r>
      <w:r w:rsidRPr="005A3573">
        <w:rPr>
          <w:rFonts w:ascii="Times New Roman" w:hAnsi="Times New Roman" w:cs="Times New Roman"/>
          <w:sz w:val="24"/>
          <w:szCs w:val="24"/>
        </w:rPr>
        <w:t xml:space="preserve"> явля</w:t>
      </w:r>
      <w:r w:rsidR="007123DC" w:rsidRPr="005A3573">
        <w:rPr>
          <w:rFonts w:ascii="Times New Roman" w:hAnsi="Times New Roman" w:cs="Times New Roman"/>
          <w:sz w:val="24"/>
          <w:szCs w:val="24"/>
        </w:rPr>
        <w:t>е</w:t>
      </w:r>
      <w:r w:rsidRPr="005A3573">
        <w:rPr>
          <w:rFonts w:ascii="Times New Roman" w:hAnsi="Times New Roman" w:cs="Times New Roman"/>
          <w:sz w:val="24"/>
          <w:szCs w:val="24"/>
        </w:rPr>
        <w:t>тся следующ</w:t>
      </w:r>
      <w:r w:rsidR="007123DC" w:rsidRPr="005A3573">
        <w:rPr>
          <w:rFonts w:ascii="Times New Roman" w:hAnsi="Times New Roman" w:cs="Times New Roman"/>
          <w:sz w:val="24"/>
          <w:szCs w:val="24"/>
        </w:rPr>
        <w:t>е</w:t>
      </w:r>
      <w:r w:rsidRPr="005A3573">
        <w:rPr>
          <w:rFonts w:ascii="Times New Roman" w:hAnsi="Times New Roman" w:cs="Times New Roman"/>
          <w:sz w:val="24"/>
          <w:szCs w:val="24"/>
        </w:rPr>
        <w:t>е приложени</w:t>
      </w:r>
      <w:r w:rsidR="007123DC" w:rsidRPr="005A3573">
        <w:rPr>
          <w:rFonts w:ascii="Times New Roman" w:hAnsi="Times New Roman" w:cs="Times New Roman"/>
          <w:sz w:val="24"/>
          <w:szCs w:val="24"/>
        </w:rPr>
        <w:t>е</w:t>
      </w:r>
      <w:r w:rsidRPr="005A3573">
        <w:rPr>
          <w:rFonts w:ascii="Times New Roman" w:hAnsi="Times New Roman" w:cs="Times New Roman"/>
          <w:sz w:val="24"/>
          <w:szCs w:val="24"/>
        </w:rPr>
        <w:t>:</w:t>
      </w:r>
    </w:p>
    <w:p w14:paraId="17401709" w14:textId="77777777" w:rsidR="001811C2" w:rsidRPr="005A3573" w:rsidRDefault="00935744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- </w:t>
      </w:r>
      <w:r w:rsidR="009065B8" w:rsidRPr="005A3573"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5A3573">
        <w:rPr>
          <w:rFonts w:ascii="Times New Roman" w:hAnsi="Times New Roman" w:cs="Times New Roman"/>
          <w:sz w:val="24"/>
          <w:szCs w:val="24"/>
        </w:rPr>
        <w:t xml:space="preserve"> (</w:t>
      </w:r>
      <w:r w:rsidR="00890234" w:rsidRPr="005A3573">
        <w:rPr>
          <w:rFonts w:ascii="Times New Roman" w:hAnsi="Times New Roman" w:cs="Times New Roman"/>
          <w:sz w:val="24"/>
          <w:szCs w:val="24"/>
        </w:rPr>
        <w:t>П</w:t>
      </w:r>
      <w:r w:rsidR="007123DC" w:rsidRPr="005A3573">
        <w:rPr>
          <w:rFonts w:ascii="Times New Roman" w:hAnsi="Times New Roman" w:cs="Times New Roman"/>
          <w:sz w:val="24"/>
          <w:szCs w:val="24"/>
        </w:rPr>
        <w:t>риложение № 1)</w:t>
      </w:r>
      <w:r w:rsidRPr="005A3573">
        <w:rPr>
          <w:rFonts w:ascii="Times New Roman" w:hAnsi="Times New Roman" w:cs="Times New Roman"/>
          <w:sz w:val="24"/>
          <w:szCs w:val="24"/>
        </w:rPr>
        <w:t>;</w:t>
      </w:r>
    </w:p>
    <w:p w14:paraId="10C06DD1" w14:textId="77777777" w:rsidR="00935744" w:rsidRPr="005A3573" w:rsidRDefault="00935744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- Техническое задание (Приложение №2).</w:t>
      </w:r>
    </w:p>
    <w:p w14:paraId="4141B195" w14:textId="77777777" w:rsidR="002D58B5" w:rsidRPr="005A3573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573">
        <w:rPr>
          <w:rFonts w:ascii="Times New Roman" w:hAnsi="Times New Roman" w:cs="Times New Roman"/>
          <w:b/>
          <w:sz w:val="24"/>
          <w:szCs w:val="24"/>
        </w:rPr>
        <w:t>1</w:t>
      </w:r>
      <w:r w:rsidR="002A053B" w:rsidRPr="005A3573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5A35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5A3573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p w14:paraId="104685FC" w14:textId="77777777" w:rsidR="0030135C" w:rsidRPr="005A3573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5A35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Заказчик:                                                                   </w:t>
      </w:r>
      <w:r w:rsidR="00536037" w:rsidRPr="005A3573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 w:rsidRPr="005A35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9B364C" w:rsidRPr="005A3573" w14:paraId="02615257" w14:textId="77777777" w:rsidTr="00E53B93">
        <w:trPr>
          <w:jc w:val="center"/>
        </w:trPr>
        <w:tc>
          <w:tcPr>
            <w:tcW w:w="5540" w:type="dxa"/>
          </w:tcPr>
          <w:p w14:paraId="098AE261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ПРИМОРСКИЙ ГАТУ</w:t>
            </w:r>
          </w:p>
          <w:p w14:paraId="301B6BD8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517AF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адрес: 692510, РФ,</w:t>
            </w:r>
          </w:p>
          <w:p w14:paraId="096A62BA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Приморский край, г. Уссурийск, </w:t>
            </w:r>
          </w:p>
          <w:p w14:paraId="515A3E5B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проспект Блюхера, д. 44</w:t>
            </w:r>
          </w:p>
          <w:p w14:paraId="0E16F929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Тел.: (4234) 26-03-13, 26-54-60</w:t>
            </w:r>
          </w:p>
          <w:p w14:paraId="2261540B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ИНН/КПП 2511010524/251101001</w:t>
            </w:r>
          </w:p>
          <w:p w14:paraId="0AE1DBAD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ОКПО 00492888</w:t>
            </w:r>
          </w:p>
          <w:p w14:paraId="15B53FBC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ОГРН 1022500858698</w:t>
            </w:r>
          </w:p>
          <w:p w14:paraId="655AD880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Р/с 03214643000000012000</w:t>
            </w:r>
          </w:p>
          <w:p w14:paraId="69309218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к/</w:t>
            </w:r>
            <w:proofErr w:type="spellStart"/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40102810545370000012</w:t>
            </w:r>
          </w:p>
          <w:p w14:paraId="07619CA1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ОКЦ № 1 ДГУ Банка России //</w:t>
            </w:r>
          </w:p>
          <w:p w14:paraId="46C29445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УФК по Приморскому краю г. Владивосток</w:t>
            </w:r>
          </w:p>
          <w:p w14:paraId="31BEF55B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БИК 010507002</w:t>
            </w:r>
          </w:p>
          <w:p w14:paraId="05D7792E" w14:textId="77777777" w:rsidR="00783347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УФК по Приморскому краю</w:t>
            </w:r>
          </w:p>
          <w:p w14:paraId="56F14573" w14:textId="249BED1F" w:rsidR="00CD5B60" w:rsidRPr="005A3573" w:rsidRDefault="00783347" w:rsidP="0078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(ФГБОУ ВО ПРИМОРСКИЙ ГАТУ л/с 20206Х65240)</w:t>
            </w:r>
          </w:p>
          <w:p w14:paraId="01022E57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5FC0" w14:textId="77777777" w:rsidR="0030135C" w:rsidRPr="005A3573" w:rsidRDefault="00391F7D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77D78" w:rsidRPr="005A3573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</w:p>
          <w:p w14:paraId="7B3E1FAA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BD0A" w14:textId="1F0E2B28" w:rsidR="002A053B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r w:rsidR="00783347" w:rsidRPr="005A3573">
              <w:rPr>
                <w:rFonts w:ascii="Times New Roman" w:hAnsi="Times New Roman" w:cs="Times New Roman"/>
                <w:sz w:val="24"/>
                <w:szCs w:val="24"/>
              </w:rPr>
              <w:t xml:space="preserve">Э. А. </w:t>
            </w:r>
            <w:proofErr w:type="spellStart"/>
            <w:r w:rsidR="00783347" w:rsidRPr="005A3573">
              <w:rPr>
                <w:rFonts w:ascii="Times New Roman" w:hAnsi="Times New Roman" w:cs="Times New Roman"/>
                <w:sz w:val="24"/>
                <w:szCs w:val="24"/>
              </w:rPr>
              <w:t>Комин</w:t>
            </w:r>
            <w:proofErr w:type="spellEnd"/>
          </w:p>
          <w:p w14:paraId="6FCDDAE8" w14:textId="77777777" w:rsidR="003F6C9B" w:rsidRPr="005A3573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3" w:type="dxa"/>
          </w:tcPr>
          <w:p w14:paraId="4753F1EA" w14:textId="77777777" w:rsidR="00935744" w:rsidRPr="005A3573" w:rsidRDefault="00935744" w:rsidP="00935744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</w:t>
            </w:r>
          </w:p>
          <w:p w14:paraId="7A746CC1" w14:textId="77777777" w:rsidR="00935744" w:rsidRPr="005A3573" w:rsidRDefault="00935744" w:rsidP="00935744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D24A4" w14:textId="77777777" w:rsidR="00935744" w:rsidRPr="005A3573" w:rsidRDefault="00935744" w:rsidP="00935744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3A395" w14:textId="77777777" w:rsidR="00935744" w:rsidRPr="005A3573" w:rsidRDefault="00935744" w:rsidP="00935744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77C92" w14:textId="77777777" w:rsidR="00935744" w:rsidRPr="005A3573" w:rsidRDefault="00935744" w:rsidP="00935744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ЮРАДРЕС</w:t>
            </w:r>
          </w:p>
          <w:p w14:paraId="3CD2C707" w14:textId="77777777" w:rsidR="00935744" w:rsidRPr="005A3573" w:rsidRDefault="00935744" w:rsidP="00935744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A3726" w14:textId="77777777" w:rsidR="00935744" w:rsidRPr="005A3573" w:rsidRDefault="00935744" w:rsidP="00935744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5792A450" w14:textId="77777777" w:rsidR="00935744" w:rsidRPr="005A3573" w:rsidRDefault="00935744" w:rsidP="00935744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14:paraId="2FB6867A" w14:textId="77777777" w:rsidR="00935744" w:rsidRPr="005A3573" w:rsidRDefault="00935744" w:rsidP="00935744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</w:t>
            </w:r>
          </w:p>
          <w:p w14:paraId="0851C200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3F02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A14BA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1E13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BE81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94198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18D1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2F765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9C5FF" w14:textId="77777777" w:rsidR="001811C2" w:rsidRPr="005A3573" w:rsidRDefault="001811C2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ED751E" w14:textId="77777777" w:rsidR="00D834C4" w:rsidRPr="005A3573" w:rsidRDefault="00D834C4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B2E38E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  <w:p w14:paraId="71D08863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0D3AF1" w14:textId="77777777" w:rsidR="0030135C" w:rsidRPr="005A3573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_____________  /                            /</w:t>
            </w:r>
          </w:p>
          <w:p w14:paraId="5E9B2EDA" w14:textId="77777777" w:rsidR="003F6C9B" w:rsidRPr="005A3573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A091B8" w14:textId="77777777" w:rsidR="00C21477" w:rsidRPr="005A3573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br w:type="page"/>
      </w:r>
      <w:r w:rsidR="001A265A" w:rsidRPr="005A357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21477" w:rsidRPr="005A3573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2D032FF1" w14:textId="72FD569B" w:rsidR="001811C2" w:rsidRPr="005A3573" w:rsidRDefault="00C21477" w:rsidP="00181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5A3573">
        <w:rPr>
          <w:rFonts w:ascii="Times New Roman" w:hAnsi="Times New Roman" w:cs="Times New Roman"/>
          <w:sz w:val="24"/>
          <w:szCs w:val="24"/>
        </w:rPr>
        <w:t xml:space="preserve">к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="001811C2" w:rsidRPr="005A3573">
        <w:rPr>
          <w:rFonts w:ascii="Times New Roman" w:hAnsi="Times New Roman" w:cs="Times New Roman"/>
          <w:sz w:val="24"/>
          <w:szCs w:val="24"/>
        </w:rPr>
        <w:t xml:space="preserve"> </w:t>
      </w:r>
      <w:r w:rsidRPr="005A3573">
        <w:rPr>
          <w:rFonts w:ascii="Times New Roman" w:hAnsi="Times New Roman" w:cs="Times New Roman"/>
          <w:sz w:val="24"/>
          <w:szCs w:val="24"/>
        </w:rPr>
        <w:t>от «___» _</w:t>
      </w:r>
      <w:r w:rsidR="001811C2" w:rsidRPr="005A3573">
        <w:rPr>
          <w:rFonts w:ascii="Times New Roman" w:hAnsi="Times New Roman" w:cs="Times New Roman"/>
          <w:sz w:val="24"/>
          <w:szCs w:val="24"/>
        </w:rPr>
        <w:t>_</w:t>
      </w:r>
      <w:r w:rsidRPr="005A3573">
        <w:rPr>
          <w:rFonts w:ascii="Times New Roman" w:hAnsi="Times New Roman" w:cs="Times New Roman"/>
          <w:sz w:val="24"/>
          <w:szCs w:val="24"/>
        </w:rPr>
        <w:t>______ 202</w:t>
      </w:r>
      <w:r w:rsidR="001811C2" w:rsidRPr="005A3573">
        <w:rPr>
          <w:rFonts w:ascii="Times New Roman" w:hAnsi="Times New Roman" w:cs="Times New Roman"/>
          <w:sz w:val="24"/>
          <w:szCs w:val="24"/>
        </w:rPr>
        <w:t>___</w:t>
      </w:r>
      <w:r w:rsidRPr="005A357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5A3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2F0D6" w14:textId="77777777" w:rsidR="00C21477" w:rsidRPr="005A3573" w:rsidRDefault="001811C2" w:rsidP="00181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№ _______________</w:t>
      </w:r>
    </w:p>
    <w:p w14:paraId="7EEE3C19" w14:textId="77777777" w:rsidR="00C21477" w:rsidRPr="005A3573" w:rsidRDefault="00C21477" w:rsidP="00C21477">
      <w:pPr>
        <w:pStyle w:val="a6"/>
        <w:ind w:firstLine="708"/>
        <w:jc w:val="both"/>
        <w:rPr>
          <w:bCs/>
        </w:rPr>
      </w:pPr>
    </w:p>
    <w:p w14:paraId="14847CC0" w14:textId="77777777" w:rsidR="00C21477" w:rsidRPr="005A3573" w:rsidRDefault="00C21477" w:rsidP="00C21477">
      <w:pPr>
        <w:pStyle w:val="a6"/>
        <w:ind w:firstLine="708"/>
        <w:jc w:val="both"/>
        <w:rPr>
          <w:bCs/>
        </w:rPr>
      </w:pPr>
    </w:p>
    <w:p w14:paraId="39B29A5B" w14:textId="77777777" w:rsidR="005F42AF" w:rsidRPr="005A3573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СПЕЦИФИКАЦИЯ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22"/>
        <w:gridCol w:w="2408"/>
        <w:gridCol w:w="2231"/>
        <w:gridCol w:w="1792"/>
        <w:gridCol w:w="1658"/>
      </w:tblGrid>
      <w:tr w:rsidR="007C5E94" w:rsidRPr="005A3573" w14:paraId="69A2230F" w14:textId="1F405742" w:rsidTr="007C5E94">
        <w:tc>
          <w:tcPr>
            <w:tcW w:w="1822" w:type="dxa"/>
          </w:tcPr>
          <w:p w14:paraId="2F671F03" w14:textId="7D5B4268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8" w:type="dxa"/>
          </w:tcPr>
          <w:p w14:paraId="221D7C86" w14:textId="7BC1A783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231" w:type="dxa"/>
          </w:tcPr>
          <w:p w14:paraId="603EF0A0" w14:textId="6FDE904A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92" w:type="dxa"/>
          </w:tcPr>
          <w:p w14:paraId="4A53E19C" w14:textId="36960ABC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Цена за ед., руб.</w:t>
            </w:r>
          </w:p>
        </w:tc>
        <w:tc>
          <w:tcPr>
            <w:tcW w:w="1658" w:type="dxa"/>
          </w:tcPr>
          <w:p w14:paraId="02604E54" w14:textId="5066C28A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</w:tr>
      <w:tr w:rsidR="007C5E94" w:rsidRPr="005A3573" w14:paraId="6E4F0E8E" w14:textId="43A9ADB4" w:rsidTr="007C5E94">
        <w:tc>
          <w:tcPr>
            <w:tcW w:w="1822" w:type="dxa"/>
          </w:tcPr>
          <w:p w14:paraId="0C27D6BC" w14:textId="1B7ABFA5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6F65AD6E" w14:textId="0081A4C8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Букет 1</w:t>
            </w:r>
          </w:p>
        </w:tc>
        <w:tc>
          <w:tcPr>
            <w:tcW w:w="2231" w:type="dxa"/>
          </w:tcPr>
          <w:p w14:paraId="2ABB4B93" w14:textId="7766BC60" w:rsidR="007C5E94" w:rsidRPr="005A3573" w:rsidRDefault="00207A0B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2" w:type="dxa"/>
          </w:tcPr>
          <w:p w14:paraId="7EF8389B" w14:textId="77777777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5F79AD48" w14:textId="77777777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94" w:rsidRPr="005A3573" w14:paraId="3BECDC2A" w14:textId="59F97A4C" w:rsidTr="007C5E94">
        <w:tc>
          <w:tcPr>
            <w:tcW w:w="1822" w:type="dxa"/>
          </w:tcPr>
          <w:p w14:paraId="69EE5AB7" w14:textId="4F16EA1E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14:paraId="781B0581" w14:textId="1AFB4467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Букет 2</w:t>
            </w:r>
          </w:p>
        </w:tc>
        <w:tc>
          <w:tcPr>
            <w:tcW w:w="2231" w:type="dxa"/>
          </w:tcPr>
          <w:p w14:paraId="3FAF1CB3" w14:textId="0D21A3A4" w:rsidR="007C5E94" w:rsidRPr="005A3573" w:rsidRDefault="00207A0B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2" w:type="dxa"/>
          </w:tcPr>
          <w:p w14:paraId="0FBA5904" w14:textId="77777777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52D598F7" w14:textId="77777777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94" w:rsidRPr="005A3573" w14:paraId="4EC94C23" w14:textId="77777777" w:rsidTr="007C5E94">
        <w:tc>
          <w:tcPr>
            <w:tcW w:w="1822" w:type="dxa"/>
          </w:tcPr>
          <w:p w14:paraId="41527F8F" w14:textId="3D205E2F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14:paraId="14F46F49" w14:textId="5659FA86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Букет 3</w:t>
            </w:r>
          </w:p>
        </w:tc>
        <w:tc>
          <w:tcPr>
            <w:tcW w:w="2231" w:type="dxa"/>
          </w:tcPr>
          <w:p w14:paraId="005E114D" w14:textId="5E8F8C37" w:rsidR="007C5E94" w:rsidRPr="005A3573" w:rsidRDefault="00207A0B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2" w:type="dxa"/>
          </w:tcPr>
          <w:p w14:paraId="33CA58EB" w14:textId="77777777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74C1EDB6" w14:textId="77777777" w:rsidR="007C5E94" w:rsidRPr="005A3573" w:rsidRDefault="007C5E94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573" w:rsidRPr="005A3573" w14:paraId="0FD2565D" w14:textId="77777777" w:rsidTr="00C8639A">
        <w:tc>
          <w:tcPr>
            <w:tcW w:w="8253" w:type="dxa"/>
            <w:gridSpan w:val="4"/>
          </w:tcPr>
          <w:p w14:paraId="2DD87D06" w14:textId="656DFE29" w:rsidR="005A3573" w:rsidRPr="005A3573" w:rsidRDefault="005A3573" w:rsidP="005A357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Итого, руб.:</w:t>
            </w:r>
          </w:p>
        </w:tc>
        <w:tc>
          <w:tcPr>
            <w:tcW w:w="1658" w:type="dxa"/>
          </w:tcPr>
          <w:p w14:paraId="65412917" w14:textId="77777777" w:rsidR="005A3573" w:rsidRPr="005A3573" w:rsidRDefault="005A3573" w:rsidP="00676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86F46" w14:textId="77777777" w:rsidR="006765EB" w:rsidRPr="005A3573" w:rsidRDefault="006765EB" w:rsidP="006765EB">
      <w:pPr>
        <w:spacing w:after="200" w:line="276" w:lineRule="auto"/>
        <w:jc w:val="center"/>
        <w:rPr>
          <w:sz w:val="24"/>
          <w:szCs w:val="24"/>
        </w:rPr>
      </w:pPr>
    </w:p>
    <w:p w14:paraId="71319E94" w14:textId="77777777" w:rsidR="006765EB" w:rsidRPr="005A3573" w:rsidRDefault="006765EB" w:rsidP="006765E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D7EEA" w14:textId="77777777" w:rsidR="001811C2" w:rsidRPr="005A3573" w:rsidRDefault="001811C2" w:rsidP="006765E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AA742" w14:textId="77777777" w:rsidR="001811C2" w:rsidRPr="005A3573" w:rsidRDefault="001811C2" w:rsidP="006765E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F570E" w14:textId="77777777" w:rsidR="006765EB" w:rsidRPr="005A3573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Заказчик:                                                                         </w:t>
      </w:r>
      <w:r w:rsidR="00536037" w:rsidRPr="005A3573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5A35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103"/>
        <w:gridCol w:w="5250"/>
      </w:tblGrid>
      <w:tr w:rsidR="00C21477" w:rsidRPr="005A3573" w14:paraId="722F7645" w14:textId="77777777" w:rsidTr="00783347">
        <w:trPr>
          <w:jc w:val="center"/>
        </w:trPr>
        <w:tc>
          <w:tcPr>
            <w:tcW w:w="5103" w:type="dxa"/>
          </w:tcPr>
          <w:p w14:paraId="3B0BAA40" w14:textId="69A4725E" w:rsidR="00C21477" w:rsidRPr="005A3573" w:rsidRDefault="0078334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Приморский ГАТУ</w:t>
            </w:r>
          </w:p>
          <w:p w14:paraId="498F1DE2" w14:textId="77777777" w:rsidR="00C21477" w:rsidRPr="005A3573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A4FA1" w14:textId="77777777" w:rsidR="001811C2" w:rsidRPr="005A3573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B184" w14:textId="77777777" w:rsidR="00783347" w:rsidRPr="005A3573" w:rsidRDefault="00783347" w:rsidP="007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2B67EE32" w14:textId="77777777" w:rsidR="00783347" w:rsidRPr="005A3573" w:rsidRDefault="00783347" w:rsidP="007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B474" w14:textId="77777777" w:rsidR="00783347" w:rsidRPr="005A3573" w:rsidRDefault="00783347" w:rsidP="007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 xml:space="preserve">_____________  Э. А. </w:t>
            </w:r>
            <w:proofErr w:type="spellStart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Комин</w:t>
            </w:r>
            <w:proofErr w:type="spellEnd"/>
          </w:p>
          <w:p w14:paraId="280C0EA6" w14:textId="53FC9A22" w:rsidR="003F6C9B" w:rsidRPr="005A3573" w:rsidRDefault="00783347" w:rsidP="00783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6C9B" w:rsidRPr="005A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</w:tcPr>
          <w:p w14:paraId="719AB3AB" w14:textId="77777777" w:rsidR="00C21477" w:rsidRPr="005A3573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9E42" w14:textId="77777777" w:rsidR="00C21477" w:rsidRPr="005A3573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DE703" w14:textId="77777777" w:rsidR="001811C2" w:rsidRPr="005A3573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CDFE8" w14:textId="6020FE04" w:rsidR="001811C2" w:rsidRPr="005A3573" w:rsidRDefault="00783347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6843" w:rsidRPr="005A357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16E6827A" w14:textId="77777777" w:rsidR="001811C2" w:rsidRPr="005A3573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848D4" w14:textId="77777777" w:rsidR="00C21477" w:rsidRPr="005A3573" w:rsidRDefault="00106843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 w:rsidRPr="005A357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811C2" w:rsidRPr="005A3573">
              <w:rPr>
                <w:rFonts w:ascii="Times New Roman" w:hAnsi="Times New Roman" w:cs="Times New Roman"/>
                <w:sz w:val="24"/>
                <w:szCs w:val="24"/>
              </w:rPr>
              <w:t xml:space="preserve"> /___________/</w:t>
            </w:r>
          </w:p>
          <w:p w14:paraId="387EC3EF" w14:textId="77777777" w:rsidR="003F6C9B" w:rsidRPr="005A3573" w:rsidRDefault="003F6C9B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1D93C17" w14:textId="77777777" w:rsidR="00C21477" w:rsidRPr="005A3573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p w14:paraId="25E2FE1F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103BB4D8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5D95842E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4BFCBE03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3A12691C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6F571FDA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7C6DCF60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1BB98658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3763AA2C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0584296A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3A35694D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2E1585BE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0AB88A8A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64A792AB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p w14:paraId="7969E49E" w14:textId="77777777" w:rsidR="00935744" w:rsidRPr="005A3573" w:rsidRDefault="00935744" w:rsidP="00935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Приложение №2</w:t>
      </w:r>
    </w:p>
    <w:p w14:paraId="6E748186" w14:textId="50D0C7FE" w:rsidR="00935744" w:rsidRPr="005A3573" w:rsidRDefault="00935744" w:rsidP="00935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 xml:space="preserve"> к </w:t>
      </w:r>
      <w:r w:rsidR="009B364C" w:rsidRPr="005A3573">
        <w:rPr>
          <w:rFonts w:ascii="Times New Roman" w:hAnsi="Times New Roman" w:cs="Times New Roman"/>
          <w:sz w:val="24"/>
          <w:szCs w:val="24"/>
        </w:rPr>
        <w:t>Договору</w:t>
      </w:r>
      <w:r w:rsidRPr="005A3573">
        <w:rPr>
          <w:rFonts w:ascii="Times New Roman" w:hAnsi="Times New Roman" w:cs="Times New Roman"/>
          <w:sz w:val="24"/>
          <w:szCs w:val="24"/>
        </w:rPr>
        <w:t xml:space="preserve"> от «___» ________ 202___ года </w:t>
      </w:r>
    </w:p>
    <w:p w14:paraId="0699E2E6" w14:textId="77777777" w:rsidR="00935744" w:rsidRPr="005A3573" w:rsidRDefault="00935744" w:rsidP="00935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№ _______________</w:t>
      </w:r>
    </w:p>
    <w:p w14:paraId="58A256B6" w14:textId="77777777" w:rsidR="00935744" w:rsidRPr="005A3573" w:rsidRDefault="00935744" w:rsidP="00935744">
      <w:pPr>
        <w:pStyle w:val="a6"/>
        <w:ind w:firstLine="708"/>
        <w:jc w:val="both"/>
        <w:rPr>
          <w:bCs/>
        </w:rPr>
      </w:pPr>
    </w:p>
    <w:p w14:paraId="66E5770E" w14:textId="77777777" w:rsidR="00935744" w:rsidRPr="005A3573" w:rsidRDefault="00935744" w:rsidP="00935744">
      <w:pPr>
        <w:pStyle w:val="a6"/>
        <w:ind w:firstLine="708"/>
        <w:jc w:val="both"/>
        <w:rPr>
          <w:bCs/>
        </w:rPr>
      </w:pPr>
    </w:p>
    <w:p w14:paraId="0C15465B" w14:textId="77777777" w:rsidR="00935744" w:rsidRPr="005A3573" w:rsidRDefault="00935744" w:rsidP="00935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2738C49C" w14:textId="77777777" w:rsidR="00935744" w:rsidRPr="005A3573" w:rsidRDefault="00935744" w:rsidP="00935744">
      <w:pPr>
        <w:spacing w:after="200" w:line="276" w:lineRule="auto"/>
        <w:jc w:val="center"/>
        <w:rPr>
          <w:sz w:val="24"/>
          <w:szCs w:val="24"/>
        </w:rPr>
      </w:pPr>
    </w:p>
    <w:tbl>
      <w:tblPr>
        <w:tblStyle w:val="ad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5812"/>
      </w:tblGrid>
      <w:tr w:rsidR="005A3573" w:rsidRPr="005A3573" w14:paraId="4D7948C5" w14:textId="77777777" w:rsidTr="005A3573">
        <w:trPr>
          <w:trHeight w:val="6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0045" w14:textId="380B75AD" w:rsidR="005A3573" w:rsidRPr="005A3573" w:rsidRDefault="005A3573">
            <w:pPr>
              <w:spacing w:line="42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8480C" w14:textId="04250824" w:rsidR="005A3573" w:rsidRPr="005A3573" w:rsidRDefault="005A3573">
            <w:pPr>
              <w:spacing w:line="42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Наполнение букета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FA4D" w14:textId="0293FC3B" w:rsidR="005A3573" w:rsidRPr="005A3573" w:rsidRDefault="005A3573">
            <w:pPr>
              <w:spacing w:line="42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5A3573" w:rsidRPr="005A3573" w14:paraId="7894F65E" w14:textId="77777777" w:rsidTr="005A3573">
        <w:trPr>
          <w:trHeight w:val="28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18F" w14:textId="7381B3AA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Букет №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97D84" w14:textId="34C83EFF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Роза одноголовая – 3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под ленту и пленку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30A4" w14:textId="3AB5E0EC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Форма: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Классический бокал (плотный, вытянутый) или шаровидный. Лепестки должны быть плотно прилегать друг к другу (без рыхлого «одуванчика»).</w:t>
            </w:r>
          </w:p>
          <w:p w14:paraId="02FAAD04" w14:textId="7E928385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· </w:t>
            </w: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Стадия роспуска: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Плотный бутон (раскрытие не более 30–40%). Сердцевина бутона должна быть закрыта (на срезе не должны быть видны внутренние лепестки).</w:t>
            </w:r>
          </w:p>
          <w:p w14:paraId="65CC3716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· </w:t>
            </w: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Диаметр бутона: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не менее 4–5 см (в закрытом состоянии).</w:t>
            </w:r>
          </w:p>
          <w:p w14:paraId="12ADDAB5" w14:textId="3AE9E9AA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· </w:t>
            </w: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Цвет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(Color): Чистый розовый (без фиолетового отлива, грязных пятен или желтизны у основания). Допуск по каталогу RAL или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Pantone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AC1FFB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· </w:t>
            </w: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Стебель: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Прямой, ровный, без изгибов («крючков»), крепкий, не одеревеневший слишком грубо.</w:t>
            </w:r>
          </w:p>
          <w:p w14:paraId="1053ABF0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· </w:t>
            </w: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Шипы: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Минимальное количество (сорта без шипов приветствуются, либо шипы должны быть редкими и не слишком крупными).</w:t>
            </w:r>
          </w:p>
          <w:p w14:paraId="74F7E229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· </w:t>
            </w: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Листва: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Темно-зеленая, глянцевая, здоровая (без желтизны, пятен, мучнистой росы или паутинки). Наличие 2–3 полноценных листов на стебле обязательно.</w:t>
            </w:r>
          </w:p>
          <w:p w14:paraId="64AC4623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Свежесть и Срез </w:t>
            </w:r>
          </w:p>
          <w:p w14:paraId="400BA7AC" w14:textId="1C5F5C08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Срез: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Косой (под углом 45°), выполнен в воде (или сразу после извлечения из воды), без воздушных пробок.</w:t>
            </w:r>
          </w:p>
          <w:p w14:paraId="1A2C4E19" w14:textId="03D84F1A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Тургор (упругость):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Листва и бутон упругие на ощупь. Головка не должна «болтаться» на тонкой шейке.</w:t>
            </w:r>
          </w:p>
          <w:p w14:paraId="30BCDC0A" w14:textId="6508209F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Окраска лепестков: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Без «зеленки» у основания бутона и без сухих краев .</w:t>
            </w:r>
          </w:p>
          <w:p w14:paraId="47789911" w14:textId="7F7FCDD3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Упаковка – по 3 штуки в ленту</w:t>
            </w:r>
          </w:p>
        </w:tc>
      </w:tr>
      <w:tr w:rsidR="005A3573" w:rsidRPr="005A3573" w14:paraId="5344979D" w14:textId="77777777" w:rsidTr="005A3573">
        <w:trPr>
          <w:cantSplit/>
          <w:trHeight w:val="2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1706" w14:textId="7D55E91C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lastRenderedPageBreak/>
              <w:t>Букет №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6226" w14:textId="45D18520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Эустома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 – 3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под ленту и пленку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1381" w14:textId="115A729B" w:rsidR="005A3573" w:rsidRPr="005A3573" w:rsidRDefault="005A3573" w:rsidP="007C5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57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Стебель</w:t>
            </w:r>
          </w:p>
          <w:p w14:paraId="4860420F" w14:textId="07F40C55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Длина: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от 60 до 90 см.</w:t>
            </w:r>
          </w:p>
          <w:p w14:paraId="2FD31F94" w14:textId="0F4C94C5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Толщина: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Диаметр у основания от 4 до 6 мм.</w:t>
            </w:r>
          </w:p>
          <w:p w14:paraId="516F3A58" w14:textId="64F11201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Жесткость: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Стебель должен быть прямостоячим, не гнуться в колене. На срезе — светлая сердцевина.</w:t>
            </w:r>
          </w:p>
          <w:p w14:paraId="331E2A0C" w14:textId="0DC54B93" w:rsidR="005A3573" w:rsidRPr="005A3573" w:rsidRDefault="005A3573" w:rsidP="007C5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Бутон и Цветок</w:t>
            </w:r>
          </w:p>
          <w:p w14:paraId="55B3CCA0" w14:textId="3889C649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Размер венчика: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Диаметр полностью раскрывшегося цветка — от 5 до 7 см (для махровых сортов).</w:t>
            </w:r>
          </w:p>
          <w:p w14:paraId="6DBE052B" w14:textId="1888BB35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Лепестки: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Без надломов, сухой каймы и «зеленого центра».</w:t>
            </w:r>
          </w:p>
          <w:p w14:paraId="2DD923CE" w14:textId="5082AE2E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бутонов: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На одной ветке должно быть от 3 до 6 штук.</w:t>
            </w:r>
          </w:p>
          <w:p w14:paraId="7E3F5FF0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57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Листва (Состояние)</w:t>
            </w:r>
          </w:p>
          <w:p w14:paraId="60506CAD" w14:textId="4060F0F4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Цвет: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Насыщенно-зеленый, с легким сизым налетом.</w:t>
            </w:r>
          </w:p>
          <w:p w14:paraId="264D980E" w14:textId="62089D1A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b/>
                <w:bCs/>
                <w:sz w:val="24"/>
                <w:szCs w:val="24"/>
              </w:rPr>
              <w:t>Состояние:</w:t>
            </w: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Листья должны быть упругими, не поникшими, без следов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трипсов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и мучнистой росы. Упаковка – по 3 штуки в ленту</w:t>
            </w:r>
          </w:p>
          <w:p w14:paraId="6A166A22" w14:textId="3B6D4A1B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Сорта (Группы)</w:t>
            </w:r>
          </w:p>
          <w:p w14:paraId="09C4BD71" w14:textId="666A18EC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Для букетов предпочтительны махровые серии (Double)</w:t>
            </w:r>
          </w:p>
          <w:p w14:paraId="27C0FE7B" w14:textId="4D2B3A2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Цветок должен выдерживать «сухую» транспортировку (без воды)</w:t>
            </w:r>
          </w:p>
          <w:p w14:paraId="4E133E29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---Упаковка – по 3 штуки в ленту</w:t>
            </w:r>
          </w:p>
        </w:tc>
      </w:tr>
      <w:tr w:rsidR="005A3573" w:rsidRPr="005A3573" w14:paraId="37E9C3C2" w14:textId="77777777" w:rsidTr="005A3573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1FF8" w14:textId="55CBE61F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Букет №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123A9" w14:textId="1FC1154C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Альстромерия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Эустома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, Роза кустовая 3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>, под ленту и пленку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3785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5A35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Альстромерия</w:t>
            </w:r>
            <w:proofErr w:type="spellEnd"/>
            <w:r w:rsidRPr="005A35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5A35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Alstroemeria</w:t>
            </w:r>
            <w:proofErr w:type="spellEnd"/>
            <w:r w:rsidRPr="005A35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)</w:t>
            </w:r>
          </w:p>
          <w:p w14:paraId="207CB12D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Этот цветок должен быть «живым» и раскрытым, но не перезревшим.</w:t>
            </w:r>
          </w:p>
          <w:p w14:paraId="6AA5C63D" w14:textId="454AC724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· Длина стебля: 50–60 см.</w:t>
            </w:r>
          </w:p>
          <w:p w14:paraId="74B30985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· Количество бутонов на ветке: Минимум 5–7 раскрытых цветков на одной ветке.</w:t>
            </w:r>
          </w:p>
          <w:p w14:paraId="13811AB8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· Стадия роспуска: Большая часть цветов в соцветии должна быть полностью раскрыта, но без осыпания пыльцы.</w:t>
            </w:r>
          </w:p>
          <w:p w14:paraId="5AEAD1CB" w14:textId="01923F1C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На лепестках не должно быть темных прожилок. Предпочтительны однотонные контрастные окрасы (желтый, оранжевый, фуксия) или нежные пастельные (розовый, лососевый).</w:t>
            </w:r>
          </w:p>
          <w:p w14:paraId="16E67216" w14:textId="628BD5FC" w:rsidR="005A3573" w:rsidRPr="005A3573" w:rsidRDefault="005A3573" w:rsidP="007C5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A357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A35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Эустома</w:t>
            </w:r>
            <w:proofErr w:type="spellEnd"/>
            <w:r w:rsidRPr="005A35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7AFEB0F8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· Длина стебля: 50–60 см.</w:t>
            </w:r>
          </w:p>
          <w:p w14:paraId="57F72D0C" w14:textId="6F529325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· Стадия роспуска: Цветок должен быть в стадии «полураскрытого бутона».</w:t>
            </w:r>
          </w:p>
          <w:p w14:paraId="3BBDC00E" w14:textId="5838C42B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· Стебель: Стебель должен быть толстым и сочным на срезе.</w:t>
            </w:r>
          </w:p>
          <w:p w14:paraId="797DA6B5" w14:textId="2DF3780D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· Листва: Обязательно наличие листьев на стебле, они должны быть сизыми, без сухих кончиков.</w:t>
            </w:r>
          </w:p>
          <w:p w14:paraId="647174D9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A35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Роза кустовая (</w:t>
            </w:r>
            <w:proofErr w:type="spellStart"/>
            <w:r w:rsidRPr="005A35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Spray</w:t>
            </w:r>
            <w:proofErr w:type="spellEnd"/>
            <w:r w:rsidRPr="005A35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Rose)</w:t>
            </w:r>
          </w:p>
          <w:p w14:paraId="6F9C95DA" w14:textId="70514DEE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· Длина стебля: 40–50 см </w:t>
            </w:r>
          </w:p>
          <w:p w14:paraId="652DB10C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· Количество цветков на ветке: От 3 до 5 бутонов на одном разветвлении.</w:t>
            </w:r>
          </w:p>
          <w:p w14:paraId="24EE0615" w14:textId="7A27A10A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· Стадия роспуска: </w:t>
            </w:r>
          </w:p>
          <w:p w14:paraId="5A6C1C9C" w14:textId="2EF3AEF3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 1. Плотный бутон (средний цветок на ветке), или</w:t>
            </w:r>
          </w:p>
          <w:p w14:paraId="0092635E" w14:textId="6276F278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  2. Бокал (лепестки чуть приоткрыты).</w:t>
            </w:r>
          </w:p>
          <w:p w14:paraId="51A56152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Дополнительные требования по сборке (Композиция)</w:t>
            </w:r>
          </w:p>
          <w:p w14:paraId="50937725" w14:textId="77777777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Ярусность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: Кустовая роза задает центр (акцент),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t>эустома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 фон (уровнем выше или выступает за край), </w:t>
            </w:r>
            <w:proofErr w:type="spellStart"/>
            <w:r w:rsidRPr="005A3573">
              <w:rPr>
                <w:rFonts w:ascii="Times New Roman" w:hAnsi="Times New Roman"/>
                <w:sz w:val="24"/>
                <w:szCs w:val="24"/>
              </w:rPr>
              <w:lastRenderedPageBreak/>
              <w:t>альстромерия</w:t>
            </w:r>
            <w:proofErr w:type="spellEnd"/>
            <w:r w:rsidRPr="005A3573">
              <w:rPr>
                <w:rFonts w:ascii="Times New Roman" w:hAnsi="Times New Roman"/>
                <w:sz w:val="24"/>
                <w:szCs w:val="24"/>
              </w:rPr>
              <w:t xml:space="preserve"> объем (равномерно распределена по окружности).</w:t>
            </w:r>
          </w:p>
          <w:p w14:paraId="444E9B43" w14:textId="371C7593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2. Обработка: Нижняя листва со стеблей (на 1/3 длины) должна быть удалена до сборки.</w:t>
            </w:r>
          </w:p>
          <w:p w14:paraId="374D9F6C" w14:textId="35C42300" w:rsidR="005A3573" w:rsidRPr="005A3573" w:rsidRDefault="005A3573" w:rsidP="007C5E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573">
              <w:rPr>
                <w:rFonts w:ascii="Times New Roman" w:hAnsi="Times New Roman"/>
                <w:sz w:val="24"/>
                <w:szCs w:val="24"/>
              </w:rPr>
              <w:t>3. Упаковка: Крайний срок постановки в воду после обрезки — не более 5 минут. Срезы должны быть косыми (под углом 45 градусов) и сделаны секатором, а не ножницами.</w:t>
            </w:r>
          </w:p>
        </w:tc>
      </w:tr>
    </w:tbl>
    <w:p w14:paraId="47DB6D50" w14:textId="19EADF6E" w:rsidR="00935744" w:rsidRDefault="00935744" w:rsidP="007C5E94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A344F" w14:textId="56AB241D" w:rsidR="00F70817" w:rsidRPr="005A3573" w:rsidRDefault="00F70817" w:rsidP="007C5E94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 оформлением все цветы, а также материалы ленты и пленки согласовываются с Заказчиком</w:t>
      </w:r>
    </w:p>
    <w:p w14:paraId="47FD6B55" w14:textId="77777777" w:rsidR="00935744" w:rsidRPr="005A3573" w:rsidRDefault="00935744" w:rsidP="009357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B6A7A" w14:textId="77777777" w:rsidR="00935744" w:rsidRPr="005A3573" w:rsidRDefault="00935744" w:rsidP="009357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5BC3C" w14:textId="77777777" w:rsidR="00783347" w:rsidRPr="005A3573" w:rsidRDefault="00935744" w:rsidP="00783347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5A35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783347" w:rsidRPr="005A3573">
        <w:rPr>
          <w:rFonts w:ascii="Times New Roman" w:hAnsi="Times New Roman" w:cs="Times New Roman"/>
          <w:b/>
          <w:bCs/>
          <w:sz w:val="24"/>
          <w:szCs w:val="24"/>
        </w:rPr>
        <w:t>Заказчик:                                                                         Поставщик: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103"/>
        <w:gridCol w:w="5250"/>
      </w:tblGrid>
      <w:tr w:rsidR="00783347" w:rsidRPr="005A3573" w14:paraId="5D8E9B36" w14:textId="77777777" w:rsidTr="00091C42">
        <w:trPr>
          <w:jc w:val="center"/>
        </w:trPr>
        <w:tc>
          <w:tcPr>
            <w:tcW w:w="5103" w:type="dxa"/>
          </w:tcPr>
          <w:p w14:paraId="20231806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Приморский ГАТУ</w:t>
            </w:r>
          </w:p>
          <w:p w14:paraId="7D5D69EE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5C1CE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8B681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0ADE5553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BF858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 xml:space="preserve">_____________  Э. А. </w:t>
            </w:r>
            <w:proofErr w:type="spellStart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Комин</w:t>
            </w:r>
            <w:proofErr w:type="spellEnd"/>
          </w:p>
          <w:p w14:paraId="44F2FB5F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250" w:type="dxa"/>
          </w:tcPr>
          <w:p w14:paraId="38A23637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6B97E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6E4A0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D9D65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40C32A3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F764C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______________ /___________/</w:t>
            </w:r>
          </w:p>
          <w:p w14:paraId="2D6A2EB5" w14:textId="77777777" w:rsidR="00783347" w:rsidRPr="005A3573" w:rsidRDefault="00783347" w:rsidP="00091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A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703FFA2" w14:textId="42E54F11" w:rsidR="00935744" w:rsidRPr="005A3573" w:rsidRDefault="00935744" w:rsidP="00783347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14:paraId="4F72DEE4" w14:textId="77777777" w:rsidR="00935744" w:rsidRPr="005A3573" w:rsidRDefault="00935744" w:rsidP="001811C2">
      <w:pPr>
        <w:rPr>
          <w:rFonts w:ascii="Times New Roman" w:hAnsi="Times New Roman" w:cs="Times New Roman"/>
          <w:sz w:val="24"/>
          <w:szCs w:val="24"/>
        </w:rPr>
      </w:pPr>
    </w:p>
    <w:sectPr w:rsidR="00935744" w:rsidRPr="005A3573" w:rsidSect="002A053B">
      <w:footerReference w:type="default" r:id="rId15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FA8B" w14:textId="77777777" w:rsidR="002C7D73" w:rsidRDefault="002C7D73" w:rsidP="002D58B5">
      <w:pPr>
        <w:spacing w:after="0" w:line="240" w:lineRule="auto"/>
      </w:pPr>
      <w:r>
        <w:separator/>
      </w:r>
    </w:p>
  </w:endnote>
  <w:endnote w:type="continuationSeparator" w:id="0">
    <w:p w14:paraId="3F3D97A2" w14:textId="77777777" w:rsidR="002C7D73" w:rsidRDefault="002C7D73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484362"/>
      <w:docPartObj>
        <w:docPartGallery w:val="Page Numbers (Bottom of Page)"/>
        <w:docPartUnique/>
      </w:docPartObj>
    </w:sdtPr>
    <w:sdtEndPr/>
    <w:sdtContent>
      <w:p w14:paraId="0FAB3AE2" w14:textId="77777777" w:rsidR="00071BAC" w:rsidRDefault="001C068F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4C4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504C" w14:textId="77777777" w:rsidR="002C7D73" w:rsidRDefault="002C7D73" w:rsidP="002D58B5">
      <w:pPr>
        <w:spacing w:after="0" w:line="240" w:lineRule="auto"/>
      </w:pPr>
      <w:r>
        <w:separator/>
      </w:r>
    </w:p>
  </w:footnote>
  <w:footnote w:type="continuationSeparator" w:id="0">
    <w:p w14:paraId="7309B8ED" w14:textId="77777777" w:rsidR="002C7D73" w:rsidRDefault="002C7D73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B5"/>
    <w:rsid w:val="00001730"/>
    <w:rsid w:val="00010C1D"/>
    <w:rsid w:val="00041169"/>
    <w:rsid w:val="00046510"/>
    <w:rsid w:val="000504F5"/>
    <w:rsid w:val="000639E2"/>
    <w:rsid w:val="00071BAC"/>
    <w:rsid w:val="00071F6E"/>
    <w:rsid w:val="00077D78"/>
    <w:rsid w:val="00095C9A"/>
    <w:rsid w:val="00097261"/>
    <w:rsid w:val="000A42BF"/>
    <w:rsid w:val="000A7F98"/>
    <w:rsid w:val="000D096F"/>
    <w:rsid w:val="000D119A"/>
    <w:rsid w:val="000F38DC"/>
    <w:rsid w:val="000F62C0"/>
    <w:rsid w:val="00106843"/>
    <w:rsid w:val="00115F89"/>
    <w:rsid w:val="00136ABD"/>
    <w:rsid w:val="00144F0E"/>
    <w:rsid w:val="001453E4"/>
    <w:rsid w:val="0014771F"/>
    <w:rsid w:val="00162863"/>
    <w:rsid w:val="00167686"/>
    <w:rsid w:val="001811C2"/>
    <w:rsid w:val="00196BFD"/>
    <w:rsid w:val="001A265A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F3044"/>
    <w:rsid w:val="00205E7B"/>
    <w:rsid w:val="00207A0B"/>
    <w:rsid w:val="00221033"/>
    <w:rsid w:val="0022761D"/>
    <w:rsid w:val="00233924"/>
    <w:rsid w:val="00233F56"/>
    <w:rsid w:val="00234AE5"/>
    <w:rsid w:val="002406EF"/>
    <w:rsid w:val="0024294E"/>
    <w:rsid w:val="00245941"/>
    <w:rsid w:val="00263EB2"/>
    <w:rsid w:val="0026677B"/>
    <w:rsid w:val="00281466"/>
    <w:rsid w:val="00283AA1"/>
    <w:rsid w:val="002A053B"/>
    <w:rsid w:val="002A0F6D"/>
    <w:rsid w:val="002A7B3D"/>
    <w:rsid w:val="002C7C22"/>
    <w:rsid w:val="002C7D73"/>
    <w:rsid w:val="002D0026"/>
    <w:rsid w:val="002D5401"/>
    <w:rsid w:val="002D58B5"/>
    <w:rsid w:val="002F02D2"/>
    <w:rsid w:val="002F1DC2"/>
    <w:rsid w:val="0030135C"/>
    <w:rsid w:val="00323BD3"/>
    <w:rsid w:val="00337239"/>
    <w:rsid w:val="00345BAB"/>
    <w:rsid w:val="00366C14"/>
    <w:rsid w:val="00377ADD"/>
    <w:rsid w:val="00377B4C"/>
    <w:rsid w:val="00391F7D"/>
    <w:rsid w:val="003C2D77"/>
    <w:rsid w:val="003D4C70"/>
    <w:rsid w:val="003E081F"/>
    <w:rsid w:val="003E4E18"/>
    <w:rsid w:val="003F5FD0"/>
    <w:rsid w:val="003F6C9B"/>
    <w:rsid w:val="004160C1"/>
    <w:rsid w:val="004163B7"/>
    <w:rsid w:val="00444DE5"/>
    <w:rsid w:val="004555C8"/>
    <w:rsid w:val="00464BED"/>
    <w:rsid w:val="00494639"/>
    <w:rsid w:val="00497156"/>
    <w:rsid w:val="00497F92"/>
    <w:rsid w:val="004A5367"/>
    <w:rsid w:val="004A7804"/>
    <w:rsid w:val="004B33A5"/>
    <w:rsid w:val="004C185E"/>
    <w:rsid w:val="004D2B7F"/>
    <w:rsid w:val="004D44A2"/>
    <w:rsid w:val="004E062B"/>
    <w:rsid w:val="004E53A4"/>
    <w:rsid w:val="004E67AD"/>
    <w:rsid w:val="004F721E"/>
    <w:rsid w:val="005149C7"/>
    <w:rsid w:val="00536037"/>
    <w:rsid w:val="00560E66"/>
    <w:rsid w:val="00566574"/>
    <w:rsid w:val="00571310"/>
    <w:rsid w:val="005742FE"/>
    <w:rsid w:val="00587EB3"/>
    <w:rsid w:val="00591D9D"/>
    <w:rsid w:val="005A3573"/>
    <w:rsid w:val="005A7D37"/>
    <w:rsid w:val="005B7CE9"/>
    <w:rsid w:val="005C3A92"/>
    <w:rsid w:val="005D5133"/>
    <w:rsid w:val="005D6F14"/>
    <w:rsid w:val="005E59A9"/>
    <w:rsid w:val="005F42AF"/>
    <w:rsid w:val="005F55D4"/>
    <w:rsid w:val="00600B7E"/>
    <w:rsid w:val="00601DC8"/>
    <w:rsid w:val="0063204D"/>
    <w:rsid w:val="0063707C"/>
    <w:rsid w:val="006453EF"/>
    <w:rsid w:val="006537EB"/>
    <w:rsid w:val="006556C5"/>
    <w:rsid w:val="00660256"/>
    <w:rsid w:val="0067508B"/>
    <w:rsid w:val="006765EB"/>
    <w:rsid w:val="006914AE"/>
    <w:rsid w:val="00696AC0"/>
    <w:rsid w:val="006A48B0"/>
    <w:rsid w:val="006B5716"/>
    <w:rsid w:val="006B6762"/>
    <w:rsid w:val="006C019B"/>
    <w:rsid w:val="006C3243"/>
    <w:rsid w:val="006D365D"/>
    <w:rsid w:val="006D56E2"/>
    <w:rsid w:val="006F147B"/>
    <w:rsid w:val="006F26E4"/>
    <w:rsid w:val="00710AA7"/>
    <w:rsid w:val="007123DC"/>
    <w:rsid w:val="007169FD"/>
    <w:rsid w:val="00730ACC"/>
    <w:rsid w:val="00740EBC"/>
    <w:rsid w:val="007503BC"/>
    <w:rsid w:val="00757238"/>
    <w:rsid w:val="0076275E"/>
    <w:rsid w:val="00763E5D"/>
    <w:rsid w:val="00783347"/>
    <w:rsid w:val="00783834"/>
    <w:rsid w:val="007842C6"/>
    <w:rsid w:val="00794BC1"/>
    <w:rsid w:val="007C5E94"/>
    <w:rsid w:val="007D103F"/>
    <w:rsid w:val="007D36B1"/>
    <w:rsid w:val="0080403E"/>
    <w:rsid w:val="00814F30"/>
    <w:rsid w:val="00876C59"/>
    <w:rsid w:val="00890234"/>
    <w:rsid w:val="00890573"/>
    <w:rsid w:val="008958AD"/>
    <w:rsid w:val="008A1D06"/>
    <w:rsid w:val="008A561C"/>
    <w:rsid w:val="008B2D5D"/>
    <w:rsid w:val="008B33F4"/>
    <w:rsid w:val="008B786D"/>
    <w:rsid w:val="008D1C48"/>
    <w:rsid w:val="008F2051"/>
    <w:rsid w:val="008F6176"/>
    <w:rsid w:val="00905CB8"/>
    <w:rsid w:val="009065B8"/>
    <w:rsid w:val="0091070A"/>
    <w:rsid w:val="009122DC"/>
    <w:rsid w:val="00935744"/>
    <w:rsid w:val="00942C63"/>
    <w:rsid w:val="009804A6"/>
    <w:rsid w:val="009A013D"/>
    <w:rsid w:val="009B103B"/>
    <w:rsid w:val="009B364C"/>
    <w:rsid w:val="009C3E2F"/>
    <w:rsid w:val="009E1551"/>
    <w:rsid w:val="00A11776"/>
    <w:rsid w:val="00A12A2C"/>
    <w:rsid w:val="00A73B40"/>
    <w:rsid w:val="00A81F6E"/>
    <w:rsid w:val="00A87B06"/>
    <w:rsid w:val="00A93B19"/>
    <w:rsid w:val="00AB1AD9"/>
    <w:rsid w:val="00AC3AB1"/>
    <w:rsid w:val="00AD5668"/>
    <w:rsid w:val="00AE4807"/>
    <w:rsid w:val="00AF2594"/>
    <w:rsid w:val="00AF2AEB"/>
    <w:rsid w:val="00AF7883"/>
    <w:rsid w:val="00B22E35"/>
    <w:rsid w:val="00B40101"/>
    <w:rsid w:val="00B51068"/>
    <w:rsid w:val="00B81362"/>
    <w:rsid w:val="00B90A17"/>
    <w:rsid w:val="00B93CCF"/>
    <w:rsid w:val="00BA1A82"/>
    <w:rsid w:val="00BB7C2D"/>
    <w:rsid w:val="00BD28AE"/>
    <w:rsid w:val="00BE1B5B"/>
    <w:rsid w:val="00BF252C"/>
    <w:rsid w:val="00BF62E4"/>
    <w:rsid w:val="00BF78CA"/>
    <w:rsid w:val="00C17527"/>
    <w:rsid w:val="00C21477"/>
    <w:rsid w:val="00C365EF"/>
    <w:rsid w:val="00C36877"/>
    <w:rsid w:val="00C7503B"/>
    <w:rsid w:val="00C75C20"/>
    <w:rsid w:val="00C93CBB"/>
    <w:rsid w:val="00CA62DC"/>
    <w:rsid w:val="00CD5B60"/>
    <w:rsid w:val="00CF664A"/>
    <w:rsid w:val="00D06E1E"/>
    <w:rsid w:val="00D07FCB"/>
    <w:rsid w:val="00D13005"/>
    <w:rsid w:val="00D30D03"/>
    <w:rsid w:val="00D328A4"/>
    <w:rsid w:val="00D457CA"/>
    <w:rsid w:val="00D834C4"/>
    <w:rsid w:val="00D968E2"/>
    <w:rsid w:val="00DA3A11"/>
    <w:rsid w:val="00DA52B8"/>
    <w:rsid w:val="00DD5779"/>
    <w:rsid w:val="00DE4DE7"/>
    <w:rsid w:val="00DF1BC9"/>
    <w:rsid w:val="00DF3E23"/>
    <w:rsid w:val="00E04736"/>
    <w:rsid w:val="00E17872"/>
    <w:rsid w:val="00E24997"/>
    <w:rsid w:val="00E34A5A"/>
    <w:rsid w:val="00E43ABD"/>
    <w:rsid w:val="00E53B93"/>
    <w:rsid w:val="00E642C6"/>
    <w:rsid w:val="00E733EC"/>
    <w:rsid w:val="00E74CE7"/>
    <w:rsid w:val="00EA1804"/>
    <w:rsid w:val="00EB036F"/>
    <w:rsid w:val="00EB64D9"/>
    <w:rsid w:val="00EC673D"/>
    <w:rsid w:val="00EE17DB"/>
    <w:rsid w:val="00EE767D"/>
    <w:rsid w:val="00EF3A2B"/>
    <w:rsid w:val="00F05EEA"/>
    <w:rsid w:val="00F07ACE"/>
    <w:rsid w:val="00F21F53"/>
    <w:rsid w:val="00F25563"/>
    <w:rsid w:val="00F43C48"/>
    <w:rsid w:val="00F62D07"/>
    <w:rsid w:val="00F66590"/>
    <w:rsid w:val="00F70817"/>
    <w:rsid w:val="00F71195"/>
    <w:rsid w:val="00F774EE"/>
    <w:rsid w:val="00F77C2B"/>
    <w:rsid w:val="00F80F8F"/>
    <w:rsid w:val="00FB30B1"/>
    <w:rsid w:val="00FB7F10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DE7D"/>
  <w15:chartTrackingRefBased/>
  <w15:docId w15:val="{86900B0E-52D9-4374-9E8C-DB5C406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5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16D8-0FFA-411E-A26F-CDD3D8F7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4012</Words>
  <Characters>22869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bukha</cp:lastModifiedBy>
  <cp:revision>6</cp:revision>
  <cp:lastPrinted>2022-05-13T04:48:00Z</cp:lastPrinted>
  <dcterms:created xsi:type="dcterms:W3CDTF">2026-06-30T07:00:00Z</dcterms:created>
  <dcterms:modified xsi:type="dcterms:W3CDTF">2026-07-01T06:33:00Z</dcterms:modified>
</cp:coreProperties>
</file>