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FED055" w14:textId="77777777" w:rsidR="00B621A7" w:rsidRDefault="00B621A7" w:rsidP="00B621A7">
      <w:pPr>
        <w:spacing w:after="0" w:line="240" w:lineRule="auto"/>
        <w:contextualSpacing/>
        <w:jc w:val="right"/>
        <w:rPr>
          <w:rFonts w:ascii="Times New Roman" w:hAnsi="Times New Roman" w:cs="Times New Roman"/>
          <w:sz w:val="26"/>
          <w:szCs w:val="26"/>
        </w:rPr>
      </w:pPr>
      <w:r w:rsidRPr="00112C17">
        <w:rPr>
          <w:rFonts w:ascii="Times New Roman" w:hAnsi="Times New Roman" w:cs="Times New Roman"/>
          <w:sz w:val="26"/>
          <w:szCs w:val="26"/>
        </w:rPr>
        <w:t xml:space="preserve">Приложение № 1 </w:t>
      </w:r>
    </w:p>
    <w:p w14:paraId="1C8B363B" w14:textId="77777777" w:rsidR="00B621A7" w:rsidRPr="00112C17" w:rsidRDefault="00B621A7" w:rsidP="00B621A7">
      <w:pPr>
        <w:spacing w:after="0" w:line="240" w:lineRule="auto"/>
        <w:contextualSpacing/>
        <w:jc w:val="right"/>
        <w:rPr>
          <w:rFonts w:ascii="Times New Roman" w:hAnsi="Times New Roman" w:cs="Times New Roman"/>
          <w:sz w:val="26"/>
          <w:szCs w:val="26"/>
        </w:rPr>
      </w:pPr>
    </w:p>
    <w:p w14:paraId="23AC37E6" w14:textId="63C86D14" w:rsidR="00B621A7" w:rsidRPr="00112C17" w:rsidRDefault="00B621A7" w:rsidP="00B621A7">
      <w:pPr>
        <w:spacing w:after="0" w:line="240" w:lineRule="auto"/>
        <w:contextualSpacing/>
        <w:jc w:val="right"/>
        <w:rPr>
          <w:rFonts w:ascii="Times New Roman" w:hAnsi="Times New Roman" w:cs="Times New Roman"/>
          <w:sz w:val="26"/>
          <w:szCs w:val="26"/>
        </w:rPr>
      </w:pPr>
      <w:r w:rsidRPr="00112C17">
        <w:rPr>
          <w:rFonts w:ascii="Times New Roman" w:hAnsi="Times New Roman" w:cs="Times New Roman"/>
          <w:sz w:val="26"/>
          <w:szCs w:val="26"/>
        </w:rPr>
        <w:t>к государственному контра</w:t>
      </w:r>
      <w:r>
        <w:rPr>
          <w:rFonts w:ascii="Times New Roman" w:hAnsi="Times New Roman" w:cs="Times New Roman"/>
          <w:sz w:val="26"/>
          <w:szCs w:val="26"/>
        </w:rPr>
        <w:t>кту №_____от_________________202</w:t>
      </w:r>
      <w:r w:rsidR="00680902">
        <w:rPr>
          <w:rFonts w:ascii="Times New Roman" w:hAnsi="Times New Roman" w:cs="Times New Roman"/>
          <w:sz w:val="26"/>
          <w:szCs w:val="26"/>
        </w:rPr>
        <w:t>6</w:t>
      </w:r>
    </w:p>
    <w:p w14:paraId="20E92A74" w14:textId="77777777" w:rsidR="00B621A7" w:rsidRPr="00112C17" w:rsidRDefault="00B621A7" w:rsidP="00B621A7">
      <w:pPr>
        <w:spacing w:after="0" w:line="240" w:lineRule="auto"/>
        <w:ind w:firstLine="709"/>
        <w:contextualSpacing/>
        <w:jc w:val="center"/>
        <w:rPr>
          <w:rFonts w:ascii="Times New Roman" w:hAnsi="Times New Roman" w:cs="Times New Roman"/>
          <w:b/>
          <w:sz w:val="26"/>
          <w:szCs w:val="26"/>
        </w:rPr>
      </w:pPr>
    </w:p>
    <w:p w14:paraId="2C0E6AF3" w14:textId="77777777" w:rsidR="00B621A7" w:rsidRPr="00112C17" w:rsidRDefault="00B621A7" w:rsidP="00B621A7">
      <w:pPr>
        <w:spacing w:after="0" w:line="240" w:lineRule="auto"/>
        <w:ind w:firstLine="709"/>
        <w:contextualSpacing/>
        <w:jc w:val="center"/>
        <w:rPr>
          <w:rFonts w:ascii="Times New Roman" w:hAnsi="Times New Roman" w:cs="Times New Roman"/>
          <w:b/>
          <w:sz w:val="26"/>
          <w:szCs w:val="26"/>
        </w:rPr>
      </w:pPr>
      <w:r w:rsidRPr="00112C17">
        <w:rPr>
          <w:rFonts w:ascii="Times New Roman" w:hAnsi="Times New Roman" w:cs="Times New Roman"/>
          <w:b/>
          <w:sz w:val="26"/>
          <w:szCs w:val="26"/>
        </w:rPr>
        <w:t>Техническое задание</w:t>
      </w:r>
    </w:p>
    <w:p w14:paraId="4029B8B4" w14:textId="77777777" w:rsidR="00B621A7" w:rsidRDefault="00B621A7" w:rsidP="00B621A7">
      <w:pPr>
        <w:spacing w:after="0" w:line="240" w:lineRule="auto"/>
        <w:ind w:firstLine="709"/>
        <w:contextualSpacing/>
        <w:jc w:val="center"/>
        <w:rPr>
          <w:rFonts w:ascii="Times New Roman" w:hAnsi="Times New Roman" w:cs="Times New Roman"/>
          <w:sz w:val="26"/>
          <w:szCs w:val="26"/>
        </w:rPr>
      </w:pPr>
      <w:r>
        <w:rPr>
          <w:rFonts w:ascii="Times New Roman" w:hAnsi="Times New Roman" w:cs="Times New Roman"/>
          <w:sz w:val="26"/>
          <w:szCs w:val="26"/>
        </w:rPr>
        <w:t xml:space="preserve">по </w:t>
      </w:r>
      <w:r w:rsidRPr="004C6455">
        <w:rPr>
          <w:rFonts w:ascii="Times New Roman" w:hAnsi="Times New Roman" w:cs="Times New Roman"/>
          <w:sz w:val="26"/>
          <w:szCs w:val="26"/>
        </w:rPr>
        <w:t xml:space="preserve">доработке, </w:t>
      </w:r>
      <w:r w:rsidRPr="00707940">
        <w:rPr>
          <w:rFonts w:ascii="Times New Roman" w:hAnsi="Times New Roman" w:cs="Times New Roman"/>
          <w:sz w:val="26"/>
          <w:szCs w:val="26"/>
        </w:rPr>
        <w:t>прикладному сопровождению и технологическому обслуживанию программных продуктов "1С</w:t>
      </w:r>
      <w:proofErr w:type="gramStart"/>
      <w:r w:rsidRPr="00707940">
        <w:rPr>
          <w:rFonts w:ascii="Times New Roman" w:hAnsi="Times New Roman" w:cs="Times New Roman"/>
          <w:sz w:val="26"/>
          <w:szCs w:val="26"/>
        </w:rPr>
        <w:t>:П</w:t>
      </w:r>
      <w:proofErr w:type="gramEnd"/>
      <w:r w:rsidRPr="00707940">
        <w:rPr>
          <w:rFonts w:ascii="Times New Roman" w:hAnsi="Times New Roman" w:cs="Times New Roman"/>
          <w:sz w:val="26"/>
          <w:szCs w:val="26"/>
        </w:rPr>
        <w:t>редприятие"</w:t>
      </w:r>
    </w:p>
    <w:p w14:paraId="1B9FB5B9" w14:textId="77777777" w:rsidR="00B621A7" w:rsidRPr="00112C17" w:rsidRDefault="00B621A7" w:rsidP="00B621A7">
      <w:pPr>
        <w:spacing w:after="0" w:line="240" w:lineRule="auto"/>
        <w:ind w:firstLine="709"/>
        <w:contextualSpacing/>
        <w:jc w:val="center"/>
        <w:rPr>
          <w:rFonts w:ascii="Times New Roman" w:hAnsi="Times New Roman"/>
          <w:b/>
          <w:color w:val="000000"/>
          <w:sz w:val="26"/>
          <w:szCs w:val="26"/>
        </w:rPr>
      </w:pPr>
    </w:p>
    <w:p w14:paraId="590B3600" w14:textId="77777777" w:rsidR="00B621A7" w:rsidRPr="00112C17" w:rsidRDefault="00B621A7" w:rsidP="00B621A7">
      <w:pPr>
        <w:spacing w:after="0" w:line="240" w:lineRule="auto"/>
        <w:ind w:firstLine="709"/>
        <w:contextualSpacing/>
        <w:jc w:val="both"/>
        <w:rPr>
          <w:rFonts w:ascii="Times New Roman" w:hAnsi="Times New Roman"/>
          <w:b/>
          <w:color w:val="000000"/>
          <w:sz w:val="26"/>
          <w:szCs w:val="26"/>
        </w:rPr>
      </w:pPr>
      <w:r w:rsidRPr="00112C17">
        <w:rPr>
          <w:rFonts w:ascii="Times New Roman" w:hAnsi="Times New Roman"/>
          <w:b/>
          <w:color w:val="000000"/>
          <w:sz w:val="26"/>
          <w:szCs w:val="26"/>
        </w:rPr>
        <w:t>Место оказания услуг: по месту нахождения получателя услуги.</w:t>
      </w:r>
    </w:p>
    <w:p w14:paraId="1E2375E5" w14:textId="14D74C4A" w:rsidR="00B621A7" w:rsidRPr="00112C17" w:rsidRDefault="00B621A7" w:rsidP="00B621A7">
      <w:pPr>
        <w:spacing w:after="0" w:line="240" w:lineRule="auto"/>
        <w:ind w:firstLine="709"/>
        <w:contextualSpacing/>
        <w:jc w:val="both"/>
        <w:rPr>
          <w:rFonts w:ascii="Times New Roman" w:hAnsi="Times New Roman"/>
          <w:color w:val="000000"/>
          <w:sz w:val="26"/>
          <w:szCs w:val="26"/>
        </w:rPr>
      </w:pPr>
      <w:r w:rsidRPr="00112C17">
        <w:rPr>
          <w:rFonts w:ascii="Times New Roman" w:hAnsi="Times New Roman"/>
          <w:b/>
          <w:color w:val="000000"/>
          <w:sz w:val="26"/>
          <w:szCs w:val="26"/>
        </w:rPr>
        <w:t xml:space="preserve">Срок оказания услуг: </w:t>
      </w:r>
      <w:r w:rsidRPr="00112C17">
        <w:rPr>
          <w:rFonts w:ascii="Times New Roman" w:hAnsi="Times New Roman"/>
          <w:color w:val="000000"/>
          <w:sz w:val="26"/>
          <w:szCs w:val="26"/>
        </w:rPr>
        <w:t>с момента подписания контракта по 3</w:t>
      </w:r>
      <w:r>
        <w:rPr>
          <w:rFonts w:ascii="Times New Roman" w:hAnsi="Times New Roman"/>
          <w:color w:val="000000"/>
          <w:sz w:val="26"/>
          <w:szCs w:val="26"/>
        </w:rPr>
        <w:t>0</w:t>
      </w:r>
      <w:r w:rsidRPr="00112C17">
        <w:rPr>
          <w:rFonts w:ascii="Times New Roman" w:hAnsi="Times New Roman"/>
          <w:color w:val="000000"/>
          <w:sz w:val="26"/>
          <w:szCs w:val="26"/>
        </w:rPr>
        <w:t>.12</w:t>
      </w:r>
      <w:r>
        <w:rPr>
          <w:rFonts w:ascii="Times New Roman" w:hAnsi="Times New Roman"/>
          <w:color w:val="000000"/>
          <w:sz w:val="26"/>
          <w:szCs w:val="26"/>
        </w:rPr>
        <w:t>.20</w:t>
      </w:r>
      <w:r w:rsidR="008322F2">
        <w:rPr>
          <w:rFonts w:ascii="Times New Roman" w:hAnsi="Times New Roman"/>
          <w:color w:val="000000"/>
          <w:sz w:val="26"/>
          <w:szCs w:val="26"/>
        </w:rPr>
        <w:t>2</w:t>
      </w:r>
      <w:r w:rsidR="00680902">
        <w:rPr>
          <w:rFonts w:ascii="Times New Roman" w:hAnsi="Times New Roman"/>
          <w:color w:val="000000"/>
          <w:sz w:val="26"/>
          <w:szCs w:val="26"/>
        </w:rPr>
        <w:t>6</w:t>
      </w:r>
      <w:r w:rsidRPr="00112C17">
        <w:rPr>
          <w:rFonts w:ascii="Times New Roman" w:hAnsi="Times New Roman"/>
          <w:color w:val="000000"/>
          <w:sz w:val="26"/>
          <w:szCs w:val="26"/>
        </w:rPr>
        <w:t xml:space="preserve"> г.</w:t>
      </w:r>
    </w:p>
    <w:p w14:paraId="516E8824" w14:textId="77777777" w:rsidR="00B621A7" w:rsidRPr="00112C17" w:rsidRDefault="00B621A7" w:rsidP="00B621A7">
      <w:pPr>
        <w:spacing w:after="0" w:line="240" w:lineRule="auto"/>
        <w:ind w:firstLine="709"/>
        <w:contextualSpacing/>
        <w:jc w:val="both"/>
        <w:rPr>
          <w:rFonts w:ascii="Times New Roman" w:hAnsi="Times New Roman"/>
          <w:color w:val="000000"/>
          <w:sz w:val="26"/>
          <w:szCs w:val="26"/>
        </w:rPr>
      </w:pPr>
      <w:r w:rsidRPr="00112C17">
        <w:rPr>
          <w:rFonts w:ascii="Times New Roman" w:hAnsi="Times New Roman"/>
          <w:b/>
          <w:bCs/>
          <w:color w:val="000000"/>
          <w:sz w:val="26"/>
          <w:szCs w:val="26"/>
        </w:rPr>
        <w:t xml:space="preserve">Сведения о включенных (не включенных) в цену товаров, работ, услуг расходов, в т.ч. расходов на перевозку, страхование, уплату таможенных пошлин, налогов, сборов и других обязательных платежей </w:t>
      </w:r>
      <w:r w:rsidRPr="00112C17">
        <w:rPr>
          <w:rFonts w:ascii="Times New Roman" w:hAnsi="Times New Roman"/>
          <w:color w:val="000000"/>
          <w:sz w:val="26"/>
          <w:szCs w:val="26"/>
        </w:rPr>
        <w:t>– в цену контракта должны быть включены все расходы, связанные с оказанием услуг по техническому обслуживанию, в том числе обновления, транспортные расходы, страхование, уплату налогов, сборов и других обязательных платежей, которые Исполнитель должен оплачивать в соответствии с условиями Контракта или на иных основаниях.</w:t>
      </w:r>
    </w:p>
    <w:p w14:paraId="18699E87" w14:textId="77777777" w:rsidR="00B621A7" w:rsidRDefault="00B621A7" w:rsidP="00B621A7">
      <w:pPr>
        <w:spacing w:after="0" w:line="240" w:lineRule="auto"/>
        <w:ind w:firstLine="709"/>
        <w:contextualSpacing/>
        <w:jc w:val="both"/>
        <w:rPr>
          <w:rFonts w:ascii="Times New Roman" w:hAnsi="Times New Roman" w:cs="Times New Roman"/>
          <w:sz w:val="26"/>
          <w:szCs w:val="26"/>
        </w:rPr>
      </w:pPr>
      <w:r>
        <w:rPr>
          <w:rFonts w:ascii="Times New Roman" w:hAnsi="Times New Roman"/>
          <w:b/>
          <w:bCs/>
          <w:color w:val="000000"/>
          <w:sz w:val="26"/>
          <w:szCs w:val="26"/>
        </w:rPr>
        <w:t>Максимальная цена контракта</w:t>
      </w:r>
      <w:proofErr w:type="gramStart"/>
      <w:r>
        <w:rPr>
          <w:rFonts w:ascii="Times New Roman" w:hAnsi="Times New Roman"/>
          <w:b/>
          <w:bCs/>
          <w:color w:val="000000"/>
          <w:sz w:val="26"/>
          <w:szCs w:val="26"/>
        </w:rPr>
        <w:t xml:space="preserve">: </w:t>
      </w:r>
      <w:r w:rsidR="000E56C4">
        <w:rPr>
          <w:rFonts w:ascii="Times New Roman" w:hAnsi="Times New Roman"/>
          <w:b/>
          <w:bCs/>
          <w:color w:val="000000"/>
          <w:sz w:val="26"/>
          <w:szCs w:val="26"/>
        </w:rPr>
        <w:t>________</w:t>
      </w:r>
      <w:r w:rsidRPr="00B77760">
        <w:rPr>
          <w:rFonts w:ascii="Times New Roman" w:hAnsi="Times New Roman" w:cs="Times New Roman"/>
          <w:sz w:val="26"/>
          <w:szCs w:val="26"/>
        </w:rPr>
        <w:t>(</w:t>
      </w:r>
      <w:r w:rsidR="000E56C4">
        <w:rPr>
          <w:rFonts w:ascii="Times New Roman" w:hAnsi="Times New Roman" w:cs="Times New Roman"/>
          <w:sz w:val="26"/>
          <w:szCs w:val="26"/>
        </w:rPr>
        <w:t>____________________</w:t>
      </w:r>
      <w:r w:rsidRPr="00B77760">
        <w:rPr>
          <w:rFonts w:ascii="Times New Roman" w:hAnsi="Times New Roman" w:cs="Times New Roman"/>
          <w:sz w:val="26"/>
          <w:szCs w:val="26"/>
        </w:rPr>
        <w:t xml:space="preserve">) </w:t>
      </w:r>
      <w:proofErr w:type="gramEnd"/>
      <w:r w:rsidRPr="00B77760">
        <w:rPr>
          <w:rFonts w:ascii="Times New Roman" w:hAnsi="Times New Roman" w:cs="Times New Roman"/>
          <w:sz w:val="26"/>
          <w:szCs w:val="26"/>
        </w:rPr>
        <w:t>рубл</w:t>
      </w:r>
      <w:r>
        <w:rPr>
          <w:rFonts w:ascii="Times New Roman" w:hAnsi="Times New Roman" w:cs="Times New Roman"/>
          <w:sz w:val="26"/>
          <w:szCs w:val="26"/>
        </w:rPr>
        <w:t>ей</w:t>
      </w:r>
      <w:r w:rsidR="000E56C4">
        <w:rPr>
          <w:rFonts w:ascii="Times New Roman" w:hAnsi="Times New Roman" w:cs="Times New Roman"/>
          <w:sz w:val="26"/>
          <w:szCs w:val="26"/>
        </w:rPr>
        <w:t xml:space="preserve"> _____</w:t>
      </w:r>
      <w:r w:rsidRPr="00B77760">
        <w:rPr>
          <w:rFonts w:ascii="Times New Roman" w:hAnsi="Times New Roman" w:cs="Times New Roman"/>
          <w:sz w:val="26"/>
          <w:szCs w:val="26"/>
        </w:rPr>
        <w:t xml:space="preserve"> коп</w:t>
      </w:r>
      <w:r w:rsidR="005012AB">
        <w:rPr>
          <w:rFonts w:ascii="Times New Roman" w:hAnsi="Times New Roman" w:cs="Times New Roman"/>
          <w:sz w:val="26"/>
          <w:szCs w:val="26"/>
        </w:rPr>
        <w:t>.</w:t>
      </w:r>
    </w:p>
    <w:p w14:paraId="26F36587" w14:textId="77777777" w:rsidR="00B621A7" w:rsidRPr="00112C17" w:rsidRDefault="00B621A7" w:rsidP="00B621A7">
      <w:pPr>
        <w:spacing w:after="0" w:line="240" w:lineRule="auto"/>
        <w:contextualSpacing/>
        <w:jc w:val="both"/>
        <w:rPr>
          <w:rFonts w:ascii="Times New Roman" w:hAnsi="Times New Roman" w:cs="Times New Roman"/>
          <w:sz w:val="26"/>
          <w:szCs w:val="26"/>
        </w:rPr>
      </w:pPr>
      <w:r w:rsidRPr="00112C17">
        <w:rPr>
          <w:rFonts w:ascii="Times New Roman" w:hAnsi="Times New Roman" w:cs="Times New Roman"/>
          <w:sz w:val="26"/>
          <w:szCs w:val="26"/>
        </w:rPr>
        <w:t>Принятые сокращения:</w:t>
      </w:r>
    </w:p>
    <w:p w14:paraId="628AC6A1" w14:textId="77777777" w:rsidR="00B621A7" w:rsidRPr="00112C17" w:rsidRDefault="00B621A7" w:rsidP="00B621A7">
      <w:pPr>
        <w:spacing w:after="0"/>
        <w:jc w:val="both"/>
        <w:rPr>
          <w:rFonts w:ascii="Times New Roman" w:hAnsi="Times New Roman" w:cs="Times New Roman"/>
          <w:sz w:val="26"/>
          <w:szCs w:val="26"/>
        </w:rPr>
      </w:pPr>
      <w:r w:rsidRPr="00112C17">
        <w:rPr>
          <w:rFonts w:ascii="Times New Roman" w:hAnsi="Times New Roman" w:cs="Times New Roman"/>
          <w:sz w:val="26"/>
          <w:szCs w:val="26"/>
        </w:rPr>
        <w:t>Заказчик – УФСИН России по Ивановской области</w:t>
      </w:r>
    </w:p>
    <w:p w14:paraId="00F2FF7C" w14:textId="77777777" w:rsidR="00B621A7" w:rsidRPr="00112C17" w:rsidRDefault="00B621A7" w:rsidP="00B621A7">
      <w:pPr>
        <w:spacing w:after="0"/>
        <w:jc w:val="both"/>
        <w:rPr>
          <w:rFonts w:ascii="Times New Roman" w:hAnsi="Times New Roman" w:cs="Times New Roman"/>
          <w:sz w:val="26"/>
          <w:szCs w:val="26"/>
        </w:rPr>
      </w:pPr>
      <w:r w:rsidRPr="00112C17">
        <w:rPr>
          <w:rFonts w:ascii="Times New Roman" w:hAnsi="Times New Roman" w:cs="Times New Roman"/>
          <w:b/>
          <w:sz w:val="26"/>
          <w:szCs w:val="26"/>
        </w:rPr>
        <w:t>Представитель</w:t>
      </w:r>
      <w:r w:rsidRPr="00112C17">
        <w:rPr>
          <w:rFonts w:ascii="Times New Roman" w:hAnsi="Times New Roman" w:cs="Times New Roman"/>
          <w:sz w:val="26"/>
          <w:szCs w:val="26"/>
        </w:rPr>
        <w:t xml:space="preserve"> Заказчика – представитель, находящийся по адресу оказания услуг</w:t>
      </w:r>
    </w:p>
    <w:p w14:paraId="053FE83B" w14:textId="77777777" w:rsidR="00B621A7" w:rsidRPr="00112C17" w:rsidRDefault="00B621A7" w:rsidP="00B621A7">
      <w:pPr>
        <w:spacing w:after="0"/>
        <w:jc w:val="both"/>
        <w:rPr>
          <w:rFonts w:ascii="Times New Roman" w:hAnsi="Times New Roman" w:cs="Times New Roman"/>
          <w:sz w:val="26"/>
          <w:szCs w:val="26"/>
        </w:rPr>
      </w:pPr>
      <w:r w:rsidRPr="00112C17">
        <w:rPr>
          <w:rFonts w:ascii="Times New Roman" w:hAnsi="Times New Roman" w:cs="Times New Roman"/>
          <w:b/>
          <w:sz w:val="26"/>
          <w:szCs w:val="26"/>
        </w:rPr>
        <w:t>ПП</w:t>
      </w:r>
      <w:r w:rsidRPr="00112C17">
        <w:rPr>
          <w:rFonts w:ascii="Times New Roman" w:hAnsi="Times New Roman" w:cs="Times New Roman"/>
          <w:sz w:val="26"/>
          <w:szCs w:val="26"/>
        </w:rPr>
        <w:t xml:space="preserve"> – программный продукт</w:t>
      </w:r>
    </w:p>
    <w:p w14:paraId="7FBCCB0A" w14:textId="77777777" w:rsidR="007002EB" w:rsidRDefault="00B621A7" w:rsidP="007002EB">
      <w:pPr>
        <w:widowControl w:val="0"/>
        <w:spacing w:line="240" w:lineRule="auto"/>
        <w:jc w:val="both"/>
        <w:rPr>
          <w:rFonts w:ascii="Times New Roman" w:hAnsi="Times New Roman" w:cs="Times New Roman"/>
          <w:sz w:val="26"/>
          <w:szCs w:val="26"/>
        </w:rPr>
      </w:pPr>
      <w:r w:rsidRPr="00112C17">
        <w:rPr>
          <w:rFonts w:ascii="Times New Roman" w:hAnsi="Times New Roman" w:cs="Times New Roman"/>
          <w:b/>
          <w:sz w:val="26"/>
          <w:szCs w:val="26"/>
          <w:u w:val="single"/>
        </w:rPr>
        <w:t>Цели и задачи:</w:t>
      </w:r>
      <w:r>
        <w:rPr>
          <w:rFonts w:ascii="Times New Roman" w:hAnsi="Times New Roman" w:cs="Times New Roman"/>
          <w:b/>
          <w:sz w:val="26"/>
          <w:szCs w:val="26"/>
          <w:u w:val="single"/>
        </w:rPr>
        <w:t xml:space="preserve"> </w:t>
      </w:r>
      <w:r w:rsidRPr="00112C17">
        <w:rPr>
          <w:rFonts w:ascii="Times New Roman" w:hAnsi="Times New Roman" w:cs="Times New Roman"/>
          <w:sz w:val="26"/>
          <w:szCs w:val="26"/>
        </w:rPr>
        <w:t>Доработка, информационно – консультационное обслуживание программных продуктов 1С Предприятие должно включать в себя</w:t>
      </w:r>
      <w:r>
        <w:rPr>
          <w:rFonts w:ascii="Times New Roman" w:hAnsi="Times New Roman" w:cs="Times New Roman"/>
          <w:sz w:val="26"/>
          <w:szCs w:val="26"/>
        </w:rPr>
        <w:t>:</w:t>
      </w:r>
    </w:p>
    <w:p w14:paraId="08C63F65" w14:textId="6DC8D60F" w:rsidR="007002EB" w:rsidRPr="007002EB" w:rsidRDefault="00B621A7" w:rsidP="007002EB">
      <w:pPr>
        <w:pStyle w:val="a4"/>
        <w:widowControl w:val="0"/>
        <w:numPr>
          <w:ilvl w:val="0"/>
          <w:numId w:val="4"/>
        </w:numPr>
        <w:spacing w:line="240" w:lineRule="auto"/>
        <w:ind w:left="426" w:hanging="426"/>
        <w:jc w:val="both"/>
        <w:rPr>
          <w:rFonts w:ascii="Times New Roman" w:hAnsi="Times New Roman" w:cs="Times New Roman"/>
          <w:sz w:val="26"/>
          <w:szCs w:val="26"/>
        </w:rPr>
      </w:pPr>
      <w:r w:rsidRPr="007002EB">
        <w:rPr>
          <w:rFonts w:ascii="Times New Roman" w:hAnsi="Times New Roman" w:cs="Times New Roman"/>
          <w:sz w:val="26"/>
          <w:szCs w:val="26"/>
        </w:rPr>
        <w:t xml:space="preserve">разработка нового функционала, </w:t>
      </w:r>
      <w:r w:rsidR="000E56C4" w:rsidRPr="007002EB">
        <w:rPr>
          <w:rFonts w:ascii="Times New Roman" w:hAnsi="Times New Roman"/>
          <w:sz w:val="26"/>
          <w:szCs w:val="26"/>
        </w:rPr>
        <w:t xml:space="preserve">форм, отчетов и </w:t>
      </w:r>
      <w:r w:rsidRPr="007002EB">
        <w:rPr>
          <w:rFonts w:ascii="Times New Roman" w:hAnsi="Times New Roman"/>
          <w:sz w:val="26"/>
          <w:szCs w:val="26"/>
        </w:rPr>
        <w:t>обработок</w:t>
      </w:r>
      <w:r w:rsidRPr="007002EB">
        <w:rPr>
          <w:rFonts w:ascii="Times New Roman" w:hAnsi="Times New Roman" w:cs="Times New Roman"/>
          <w:sz w:val="26"/>
          <w:szCs w:val="26"/>
        </w:rPr>
        <w:t xml:space="preserve"> и доработка имеющегося в нетиповых конфигурациях и модулях «1С: Бухгалтерия государственного учреждения 8», «1С: Бухгалтерия для бюджетных учреждений 7.7» (далее ПП Заказчика), </w:t>
      </w:r>
      <w:proofErr w:type="gramStart"/>
      <w:r w:rsidRPr="007002EB">
        <w:rPr>
          <w:rFonts w:ascii="Times New Roman" w:hAnsi="Times New Roman" w:cs="Times New Roman"/>
          <w:sz w:val="26"/>
          <w:szCs w:val="26"/>
        </w:rPr>
        <w:t>позволяющее</w:t>
      </w:r>
      <w:proofErr w:type="gramEnd"/>
      <w:r w:rsidRPr="007002EB">
        <w:rPr>
          <w:rFonts w:ascii="Times New Roman" w:hAnsi="Times New Roman" w:cs="Times New Roman"/>
          <w:sz w:val="26"/>
          <w:szCs w:val="26"/>
        </w:rPr>
        <w:t xml:space="preserve"> уменьшить ошибки и неточности, совершаемые пользователями ПП Заказчика;</w:t>
      </w:r>
    </w:p>
    <w:p w14:paraId="387ACA8D" w14:textId="77777777" w:rsidR="007002EB" w:rsidRDefault="00DB6406" w:rsidP="00626357">
      <w:pPr>
        <w:pStyle w:val="a4"/>
        <w:widowControl w:val="0"/>
        <w:numPr>
          <w:ilvl w:val="0"/>
          <w:numId w:val="4"/>
        </w:numPr>
        <w:spacing w:line="240" w:lineRule="auto"/>
        <w:ind w:left="426" w:hanging="426"/>
        <w:jc w:val="both"/>
        <w:rPr>
          <w:rFonts w:ascii="Times New Roman" w:hAnsi="Times New Roman" w:cs="Times New Roman"/>
          <w:sz w:val="26"/>
          <w:szCs w:val="26"/>
        </w:rPr>
      </w:pPr>
      <w:r w:rsidRPr="007002EB">
        <w:rPr>
          <w:rFonts w:ascii="Times New Roman" w:hAnsi="Times New Roman" w:cs="Times New Roman"/>
          <w:sz w:val="26"/>
          <w:szCs w:val="26"/>
        </w:rPr>
        <w:t>комплекс работ по переходу на</w:t>
      </w:r>
      <w:r w:rsidR="003C51DA">
        <w:rPr>
          <w:rFonts w:ascii="Times New Roman" w:hAnsi="Times New Roman" w:cs="Times New Roman"/>
          <w:sz w:val="26"/>
          <w:szCs w:val="26"/>
        </w:rPr>
        <w:t xml:space="preserve"> внутренний электронный документооборот и  внешний ЭДО по внутрисистемным расчетам</w:t>
      </w:r>
      <w:r w:rsidRPr="007002EB">
        <w:rPr>
          <w:rFonts w:ascii="Times New Roman" w:hAnsi="Times New Roman" w:cs="Times New Roman"/>
          <w:sz w:val="26"/>
          <w:szCs w:val="26"/>
        </w:rPr>
        <w:t>,</w:t>
      </w:r>
      <w:r w:rsidR="007002EB" w:rsidRPr="007002EB">
        <w:rPr>
          <w:rFonts w:ascii="Times New Roman" w:hAnsi="Times New Roman" w:cs="Times New Roman"/>
          <w:sz w:val="26"/>
          <w:szCs w:val="26"/>
        </w:rPr>
        <w:t xml:space="preserve"> </w:t>
      </w:r>
      <w:r w:rsidRPr="007002EB">
        <w:rPr>
          <w:rFonts w:ascii="Times New Roman" w:hAnsi="Times New Roman" w:cs="Times New Roman"/>
          <w:sz w:val="26"/>
          <w:szCs w:val="26"/>
        </w:rPr>
        <w:t>обучение пользователей работе с редакцией 2</w:t>
      </w:r>
      <w:r w:rsidR="00DA12E1">
        <w:rPr>
          <w:rFonts w:ascii="Times New Roman" w:hAnsi="Times New Roman" w:cs="Times New Roman"/>
          <w:sz w:val="26"/>
          <w:szCs w:val="26"/>
        </w:rPr>
        <w:t>.0</w:t>
      </w:r>
      <w:r w:rsidRPr="007002EB">
        <w:rPr>
          <w:rFonts w:ascii="Times New Roman" w:hAnsi="Times New Roman" w:cs="Times New Roman"/>
          <w:sz w:val="26"/>
          <w:szCs w:val="26"/>
        </w:rPr>
        <w:t>)</w:t>
      </w:r>
      <w:r w:rsidR="00BF2C3A">
        <w:rPr>
          <w:rFonts w:ascii="Times New Roman" w:hAnsi="Times New Roman" w:cs="Times New Roman"/>
          <w:sz w:val="26"/>
          <w:szCs w:val="26"/>
        </w:rPr>
        <w:t>.</w:t>
      </w:r>
    </w:p>
    <w:p w14:paraId="59B95A4A" w14:textId="77777777" w:rsidR="00BF2C3A" w:rsidRDefault="00BF2C3A" w:rsidP="00626357">
      <w:pPr>
        <w:pStyle w:val="a4"/>
        <w:widowControl w:val="0"/>
        <w:numPr>
          <w:ilvl w:val="0"/>
          <w:numId w:val="4"/>
        </w:numPr>
        <w:spacing w:line="240" w:lineRule="auto"/>
        <w:ind w:left="426" w:hanging="426"/>
        <w:jc w:val="both"/>
        <w:rPr>
          <w:rFonts w:ascii="Times New Roman" w:hAnsi="Times New Roman" w:cs="Times New Roman"/>
          <w:sz w:val="26"/>
          <w:szCs w:val="26"/>
        </w:rPr>
      </w:pPr>
      <w:r>
        <w:rPr>
          <w:rFonts w:ascii="Times New Roman" w:hAnsi="Times New Roman" w:cs="Times New Roman"/>
          <w:sz w:val="26"/>
          <w:szCs w:val="26"/>
        </w:rPr>
        <w:t xml:space="preserve">интеграция БГУ 2.0 и системы ИС УЗВИ УФСИН, настройка справочников и отчетов. </w:t>
      </w:r>
    </w:p>
    <w:p w14:paraId="36C9A545" w14:textId="77777777" w:rsidR="007002EB" w:rsidRPr="007002EB" w:rsidRDefault="00B621A7" w:rsidP="007002EB">
      <w:pPr>
        <w:pStyle w:val="a4"/>
        <w:widowControl w:val="0"/>
        <w:numPr>
          <w:ilvl w:val="0"/>
          <w:numId w:val="4"/>
        </w:numPr>
        <w:spacing w:line="240" w:lineRule="auto"/>
        <w:ind w:left="426" w:hanging="426"/>
        <w:jc w:val="both"/>
        <w:rPr>
          <w:rFonts w:ascii="Times New Roman" w:hAnsi="Times New Roman"/>
          <w:sz w:val="26"/>
          <w:szCs w:val="26"/>
        </w:rPr>
      </w:pPr>
      <w:r w:rsidRPr="007002EB">
        <w:rPr>
          <w:rFonts w:ascii="Times New Roman" w:hAnsi="Times New Roman"/>
          <w:sz w:val="26"/>
          <w:szCs w:val="26"/>
        </w:rPr>
        <w:t>осуществление регламентных и технических работ с ПП Заказчика, восстановление работоспособности в случае сбоев компьютерного оборудования.</w:t>
      </w:r>
    </w:p>
    <w:p w14:paraId="70D6207B" w14:textId="4CC8E261" w:rsidR="007002EB" w:rsidRPr="007002EB" w:rsidRDefault="00B621A7" w:rsidP="007002EB">
      <w:pPr>
        <w:pStyle w:val="a4"/>
        <w:widowControl w:val="0"/>
        <w:numPr>
          <w:ilvl w:val="0"/>
          <w:numId w:val="4"/>
        </w:numPr>
        <w:spacing w:line="240" w:lineRule="auto"/>
        <w:ind w:left="426" w:hanging="426"/>
        <w:jc w:val="both"/>
        <w:rPr>
          <w:rFonts w:ascii="Times New Roman" w:hAnsi="Times New Roman" w:cs="Times New Roman"/>
          <w:sz w:val="26"/>
          <w:szCs w:val="26"/>
        </w:rPr>
      </w:pPr>
      <w:r w:rsidRPr="007002EB">
        <w:rPr>
          <w:rFonts w:ascii="Times New Roman" w:hAnsi="Times New Roman" w:cs="Times New Roman"/>
          <w:sz w:val="26"/>
          <w:szCs w:val="26"/>
        </w:rPr>
        <w:t xml:space="preserve">методическая и информационная поддержка по порядку отражения хозяйственных операций в бюджетном учете, по формированию и расшифровке форм бюджетной и налоговой отчетности учреждений </w:t>
      </w:r>
      <w:r w:rsidR="0038302F">
        <w:rPr>
          <w:rFonts w:ascii="Times New Roman" w:hAnsi="Times New Roman" w:cs="Times New Roman"/>
          <w:sz w:val="26"/>
          <w:szCs w:val="26"/>
        </w:rPr>
        <w:t>У</w:t>
      </w:r>
      <w:r w:rsidRPr="007002EB">
        <w:rPr>
          <w:rFonts w:ascii="Times New Roman" w:hAnsi="Times New Roman" w:cs="Times New Roman"/>
          <w:sz w:val="26"/>
          <w:szCs w:val="26"/>
        </w:rPr>
        <w:t>ФСИН в ПП Заказчика и ПП «</w:t>
      </w:r>
      <w:proofErr w:type="spellStart"/>
      <w:r w:rsidRPr="007002EB">
        <w:rPr>
          <w:rFonts w:ascii="Times New Roman" w:hAnsi="Times New Roman" w:cs="Times New Roman"/>
          <w:sz w:val="26"/>
          <w:szCs w:val="26"/>
        </w:rPr>
        <w:t>Аксиок</w:t>
      </w:r>
      <w:proofErr w:type="spellEnd"/>
      <w:r w:rsidRPr="007002EB">
        <w:rPr>
          <w:rFonts w:ascii="Times New Roman" w:hAnsi="Times New Roman" w:cs="Times New Roman"/>
          <w:sz w:val="26"/>
          <w:szCs w:val="26"/>
        </w:rPr>
        <w:t xml:space="preserve">»; </w:t>
      </w:r>
    </w:p>
    <w:p w14:paraId="29DB982F" w14:textId="77777777" w:rsidR="00B621A7" w:rsidRPr="007002EB" w:rsidRDefault="007002EB" w:rsidP="00876DC4">
      <w:pPr>
        <w:keepNext/>
        <w:keepLines/>
        <w:numPr>
          <w:ilvl w:val="0"/>
          <w:numId w:val="2"/>
        </w:numPr>
        <w:suppressAutoHyphens/>
        <w:spacing w:after="0" w:line="240" w:lineRule="auto"/>
        <w:ind w:left="284" w:hanging="284"/>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B621A7" w:rsidRPr="007002EB">
        <w:rPr>
          <w:rFonts w:ascii="Times New Roman" w:hAnsi="Times New Roman" w:cs="Times New Roman"/>
          <w:sz w:val="26"/>
          <w:szCs w:val="26"/>
        </w:rPr>
        <w:t>восстановление информации из резервных копий информационных баз;</w:t>
      </w:r>
    </w:p>
    <w:p w14:paraId="686A1126" w14:textId="77777777" w:rsidR="00B621A7" w:rsidRPr="00112C17" w:rsidRDefault="00B621A7" w:rsidP="007002EB">
      <w:pPr>
        <w:keepNext/>
        <w:keepLines/>
        <w:numPr>
          <w:ilvl w:val="0"/>
          <w:numId w:val="2"/>
        </w:numPr>
        <w:suppressAutoHyphens/>
        <w:spacing w:after="0" w:line="240" w:lineRule="auto"/>
        <w:ind w:left="426" w:hanging="426"/>
        <w:jc w:val="both"/>
        <w:rPr>
          <w:rFonts w:ascii="Times New Roman" w:hAnsi="Times New Roman" w:cs="Times New Roman"/>
          <w:sz w:val="26"/>
          <w:szCs w:val="26"/>
        </w:rPr>
      </w:pPr>
      <w:r w:rsidRPr="00112C17">
        <w:rPr>
          <w:rFonts w:ascii="Times New Roman" w:hAnsi="Times New Roman" w:cs="Times New Roman"/>
          <w:sz w:val="26"/>
          <w:szCs w:val="26"/>
        </w:rPr>
        <w:t>обновление форм утвержденной отчетности по мере их выхода;</w:t>
      </w:r>
    </w:p>
    <w:p w14:paraId="4820C2FC" w14:textId="77777777" w:rsidR="00B621A7" w:rsidRPr="00112C17" w:rsidRDefault="00B621A7" w:rsidP="007002EB">
      <w:pPr>
        <w:keepNext/>
        <w:keepLines/>
        <w:numPr>
          <w:ilvl w:val="0"/>
          <w:numId w:val="2"/>
        </w:numPr>
        <w:suppressAutoHyphens/>
        <w:spacing w:after="0" w:line="240" w:lineRule="auto"/>
        <w:ind w:left="426" w:hanging="426"/>
        <w:jc w:val="both"/>
        <w:rPr>
          <w:rFonts w:ascii="Times New Roman" w:hAnsi="Times New Roman" w:cs="Times New Roman"/>
          <w:sz w:val="26"/>
          <w:szCs w:val="26"/>
        </w:rPr>
      </w:pPr>
      <w:r w:rsidRPr="00112C17">
        <w:rPr>
          <w:rFonts w:ascii="Times New Roman" w:hAnsi="Times New Roman" w:cs="Times New Roman"/>
          <w:sz w:val="26"/>
          <w:szCs w:val="26"/>
        </w:rPr>
        <w:t>обновление по мере выхода релизов типовых и нетиповых конфигураций ПП Заказчика;</w:t>
      </w:r>
    </w:p>
    <w:p w14:paraId="2BE511C5" w14:textId="77777777" w:rsidR="00B621A7" w:rsidRPr="00112C17" w:rsidRDefault="00B621A7" w:rsidP="007002EB">
      <w:pPr>
        <w:keepNext/>
        <w:keepLines/>
        <w:numPr>
          <w:ilvl w:val="0"/>
          <w:numId w:val="2"/>
        </w:numPr>
        <w:suppressAutoHyphens/>
        <w:spacing w:after="0" w:line="240" w:lineRule="auto"/>
        <w:ind w:left="426" w:hanging="426"/>
        <w:jc w:val="both"/>
        <w:rPr>
          <w:rFonts w:ascii="Times New Roman" w:hAnsi="Times New Roman" w:cs="Times New Roman"/>
          <w:sz w:val="26"/>
          <w:szCs w:val="26"/>
        </w:rPr>
      </w:pPr>
      <w:r w:rsidRPr="00112C17">
        <w:rPr>
          <w:rFonts w:ascii="Times New Roman" w:hAnsi="Times New Roman" w:cs="Times New Roman"/>
          <w:sz w:val="26"/>
          <w:szCs w:val="26"/>
        </w:rPr>
        <w:t>обновление по необходимости технологических платформ ПП, установленных на компьютерах Заказчика и представителей Заказчика;</w:t>
      </w:r>
    </w:p>
    <w:p w14:paraId="0DE76C57" w14:textId="77777777" w:rsidR="00B621A7" w:rsidRPr="00112C17" w:rsidRDefault="00B621A7" w:rsidP="007002EB">
      <w:pPr>
        <w:keepNext/>
        <w:keepLines/>
        <w:numPr>
          <w:ilvl w:val="0"/>
          <w:numId w:val="1"/>
        </w:numPr>
        <w:suppressAutoHyphens/>
        <w:spacing w:after="100" w:afterAutospacing="1" w:line="240" w:lineRule="auto"/>
        <w:ind w:left="426" w:hanging="426"/>
        <w:jc w:val="both"/>
        <w:rPr>
          <w:rFonts w:ascii="Times New Roman" w:hAnsi="Times New Roman" w:cs="Times New Roman"/>
          <w:sz w:val="26"/>
          <w:szCs w:val="26"/>
        </w:rPr>
      </w:pPr>
      <w:r w:rsidRPr="00112C17">
        <w:rPr>
          <w:rFonts w:ascii="Times New Roman" w:hAnsi="Times New Roman" w:cs="Times New Roman"/>
          <w:sz w:val="26"/>
          <w:szCs w:val="26"/>
        </w:rPr>
        <w:t>тестирование ПП Заказчика после обновления на предмет нормальной работы, включая наработанный функционал;</w:t>
      </w:r>
    </w:p>
    <w:p w14:paraId="0233FACF" w14:textId="77777777" w:rsidR="00B621A7" w:rsidRPr="00112C17" w:rsidRDefault="00B621A7" w:rsidP="007002EB">
      <w:pPr>
        <w:keepNext/>
        <w:keepLines/>
        <w:numPr>
          <w:ilvl w:val="0"/>
          <w:numId w:val="1"/>
        </w:numPr>
        <w:suppressAutoHyphens/>
        <w:spacing w:after="100" w:afterAutospacing="1" w:line="240" w:lineRule="auto"/>
        <w:ind w:left="426" w:hanging="426"/>
        <w:jc w:val="both"/>
        <w:rPr>
          <w:rFonts w:ascii="Times New Roman" w:hAnsi="Times New Roman" w:cs="Times New Roman"/>
          <w:sz w:val="26"/>
          <w:szCs w:val="26"/>
        </w:rPr>
      </w:pPr>
      <w:proofErr w:type="gramStart"/>
      <w:r w:rsidRPr="00112C17">
        <w:rPr>
          <w:rFonts w:ascii="Times New Roman" w:hAnsi="Times New Roman" w:cs="Times New Roman"/>
          <w:sz w:val="26"/>
          <w:szCs w:val="26"/>
        </w:rPr>
        <w:t>все доработки, установленные в ПП Заказчика не должны быть изменены</w:t>
      </w:r>
      <w:proofErr w:type="gramEnd"/>
      <w:r w:rsidRPr="00112C17">
        <w:rPr>
          <w:rFonts w:ascii="Times New Roman" w:hAnsi="Times New Roman" w:cs="Times New Roman"/>
          <w:sz w:val="26"/>
          <w:szCs w:val="26"/>
        </w:rPr>
        <w:t>, потеряны.</w:t>
      </w:r>
    </w:p>
    <w:p w14:paraId="1F298954" w14:textId="77777777" w:rsidR="00B621A7" w:rsidRPr="00112C17" w:rsidRDefault="00B621A7" w:rsidP="007002EB">
      <w:pPr>
        <w:keepNext/>
        <w:keepLines/>
        <w:numPr>
          <w:ilvl w:val="0"/>
          <w:numId w:val="1"/>
        </w:numPr>
        <w:suppressAutoHyphens/>
        <w:spacing w:after="100" w:afterAutospacing="1" w:line="240" w:lineRule="auto"/>
        <w:ind w:left="426" w:hanging="426"/>
        <w:jc w:val="both"/>
        <w:rPr>
          <w:rFonts w:ascii="Times New Roman" w:hAnsi="Times New Roman" w:cs="Times New Roman"/>
          <w:sz w:val="26"/>
          <w:szCs w:val="26"/>
        </w:rPr>
      </w:pPr>
      <w:r w:rsidRPr="00112C17">
        <w:rPr>
          <w:rFonts w:ascii="Times New Roman" w:hAnsi="Times New Roman" w:cs="Times New Roman"/>
          <w:sz w:val="26"/>
          <w:szCs w:val="26"/>
        </w:rPr>
        <w:t>сохранение нетиповых функциональных возможностей при обновлении ПП Заказчика.</w:t>
      </w:r>
    </w:p>
    <w:p w14:paraId="178622DA" w14:textId="77777777" w:rsidR="00B621A7" w:rsidRPr="00112C17" w:rsidRDefault="00B621A7" w:rsidP="007002EB">
      <w:pPr>
        <w:keepNext/>
        <w:keepLines/>
        <w:numPr>
          <w:ilvl w:val="0"/>
          <w:numId w:val="1"/>
        </w:numPr>
        <w:suppressAutoHyphens/>
        <w:spacing w:after="100" w:afterAutospacing="1" w:line="240" w:lineRule="auto"/>
        <w:ind w:left="426" w:hanging="426"/>
        <w:jc w:val="both"/>
        <w:rPr>
          <w:rFonts w:ascii="Times New Roman" w:hAnsi="Times New Roman" w:cs="Times New Roman"/>
          <w:sz w:val="26"/>
          <w:szCs w:val="26"/>
        </w:rPr>
      </w:pPr>
      <w:r w:rsidRPr="00112C17">
        <w:rPr>
          <w:rFonts w:ascii="Times New Roman" w:hAnsi="Times New Roman" w:cs="Times New Roman"/>
          <w:sz w:val="26"/>
          <w:szCs w:val="26"/>
        </w:rPr>
        <w:t>обеспечение нормальной работы ПП Заказчика, в том числе после обновления и доработки;</w:t>
      </w:r>
    </w:p>
    <w:p w14:paraId="0FF3CCAE" w14:textId="77777777" w:rsidR="00B621A7" w:rsidRPr="00112C17" w:rsidRDefault="00B621A7" w:rsidP="007002EB">
      <w:pPr>
        <w:keepNext/>
        <w:keepLines/>
        <w:numPr>
          <w:ilvl w:val="0"/>
          <w:numId w:val="1"/>
        </w:numPr>
        <w:suppressAutoHyphens/>
        <w:spacing w:after="100" w:afterAutospacing="1" w:line="240" w:lineRule="auto"/>
        <w:ind w:left="426" w:hanging="426"/>
        <w:jc w:val="both"/>
        <w:rPr>
          <w:rFonts w:ascii="Times New Roman" w:hAnsi="Times New Roman" w:cs="Times New Roman"/>
          <w:sz w:val="26"/>
          <w:szCs w:val="26"/>
        </w:rPr>
      </w:pPr>
      <w:r w:rsidRPr="00112C17">
        <w:rPr>
          <w:rFonts w:ascii="Times New Roman" w:hAnsi="Times New Roman" w:cs="Times New Roman"/>
          <w:sz w:val="26"/>
          <w:szCs w:val="26"/>
        </w:rPr>
        <w:t>разграничение прав доступа пользователей ПП Заказчика к хранимым в них данным и функционалу программного продукта;</w:t>
      </w:r>
    </w:p>
    <w:p w14:paraId="16FFEDA1" w14:textId="77777777" w:rsidR="00B621A7" w:rsidRPr="00112C17" w:rsidRDefault="00B621A7" w:rsidP="007002EB">
      <w:pPr>
        <w:keepNext/>
        <w:keepLines/>
        <w:numPr>
          <w:ilvl w:val="0"/>
          <w:numId w:val="1"/>
        </w:numPr>
        <w:suppressAutoHyphens/>
        <w:spacing w:after="100" w:afterAutospacing="1" w:line="240" w:lineRule="auto"/>
        <w:ind w:left="426" w:hanging="426"/>
        <w:jc w:val="both"/>
        <w:rPr>
          <w:rFonts w:ascii="Times New Roman" w:hAnsi="Times New Roman" w:cs="Times New Roman"/>
          <w:sz w:val="26"/>
          <w:szCs w:val="26"/>
        </w:rPr>
      </w:pPr>
      <w:r w:rsidRPr="00112C17">
        <w:rPr>
          <w:rFonts w:ascii="Times New Roman" w:hAnsi="Times New Roman" w:cs="Times New Roman"/>
          <w:sz w:val="26"/>
          <w:szCs w:val="26"/>
        </w:rPr>
        <w:t>повторная установка, настройка ПП Заказчика в случае переустановки операционной системы, замены компьютера Заказчика;</w:t>
      </w:r>
    </w:p>
    <w:p w14:paraId="4491DD19" w14:textId="77BED0E9" w:rsidR="00B621A7" w:rsidRPr="00BA6E38" w:rsidRDefault="00B621A7" w:rsidP="00B621A7">
      <w:pPr>
        <w:keepNext/>
        <w:keepLines/>
        <w:numPr>
          <w:ilvl w:val="0"/>
          <w:numId w:val="1"/>
        </w:numPr>
        <w:suppressAutoHyphens/>
        <w:spacing w:after="100" w:afterAutospacing="1" w:line="240" w:lineRule="auto"/>
        <w:ind w:left="360" w:hanging="426"/>
        <w:jc w:val="right"/>
        <w:rPr>
          <w:rFonts w:ascii="Times New Roman" w:hAnsi="Times New Roman" w:cs="Times New Roman"/>
          <w:sz w:val="26"/>
          <w:szCs w:val="26"/>
        </w:rPr>
      </w:pPr>
      <w:r w:rsidRPr="00BA6E38">
        <w:rPr>
          <w:rFonts w:ascii="Times New Roman" w:hAnsi="Times New Roman" w:cs="Times New Roman"/>
          <w:sz w:val="26"/>
          <w:szCs w:val="26"/>
        </w:rPr>
        <w:t xml:space="preserve">настройка доступа к информационным ресурсам сайта ИТС и предоставление иных сервисов в рамках сопровождения </w:t>
      </w:r>
      <w:proofErr w:type="gramStart"/>
      <w:r w:rsidRPr="00BA6E38">
        <w:rPr>
          <w:rFonts w:ascii="Times New Roman" w:hAnsi="Times New Roman" w:cs="Times New Roman"/>
          <w:sz w:val="26"/>
          <w:szCs w:val="26"/>
        </w:rPr>
        <w:t>в</w:t>
      </w:r>
      <w:proofErr w:type="gramEnd"/>
      <w:r w:rsidRPr="00BA6E38">
        <w:rPr>
          <w:rFonts w:ascii="Times New Roman" w:hAnsi="Times New Roman" w:cs="Times New Roman"/>
          <w:sz w:val="26"/>
          <w:szCs w:val="26"/>
        </w:rPr>
        <w:t xml:space="preserve"> непосредственно </w:t>
      </w:r>
      <w:proofErr w:type="gramStart"/>
      <w:r w:rsidRPr="00BA6E38">
        <w:rPr>
          <w:rFonts w:ascii="Times New Roman" w:hAnsi="Times New Roman" w:cs="Times New Roman"/>
          <w:sz w:val="26"/>
          <w:szCs w:val="26"/>
        </w:rPr>
        <w:t>по</w:t>
      </w:r>
      <w:proofErr w:type="gramEnd"/>
      <w:r w:rsidRPr="00BA6E38">
        <w:rPr>
          <w:rFonts w:ascii="Times New Roman" w:hAnsi="Times New Roman" w:cs="Times New Roman"/>
          <w:sz w:val="26"/>
          <w:szCs w:val="26"/>
        </w:rPr>
        <w:t xml:space="preserve"> местонахождению нахождения получателя услуг соответствии с перечнем ПП и адресами оказания услуг согласно таблице №1 (далее Обслуживание). </w:t>
      </w:r>
      <w:r w:rsidRPr="00BA6E38">
        <w:rPr>
          <w:rFonts w:ascii="Times New Roman" w:hAnsi="Times New Roman" w:cs="Times New Roman"/>
          <w:sz w:val="26"/>
          <w:szCs w:val="26"/>
        </w:rPr>
        <w:tab/>
      </w:r>
      <w:r w:rsidRPr="00BA6E38">
        <w:rPr>
          <w:rFonts w:ascii="Times New Roman" w:hAnsi="Times New Roman" w:cs="Times New Roman"/>
          <w:sz w:val="26"/>
          <w:szCs w:val="26"/>
        </w:rPr>
        <w:tab/>
      </w:r>
      <w:r w:rsidRPr="00BA6E38">
        <w:rPr>
          <w:rFonts w:ascii="Times New Roman" w:hAnsi="Times New Roman" w:cs="Times New Roman"/>
          <w:sz w:val="26"/>
          <w:szCs w:val="26"/>
        </w:rPr>
        <w:tab/>
      </w:r>
      <w:r w:rsidRPr="00BA6E38">
        <w:rPr>
          <w:rFonts w:ascii="Times New Roman" w:hAnsi="Times New Roman" w:cs="Times New Roman"/>
          <w:sz w:val="26"/>
          <w:szCs w:val="26"/>
        </w:rPr>
        <w:tab/>
      </w:r>
      <w:r w:rsidRPr="00BA6E38">
        <w:rPr>
          <w:rFonts w:ascii="Times New Roman" w:hAnsi="Times New Roman" w:cs="Times New Roman"/>
          <w:sz w:val="26"/>
          <w:szCs w:val="26"/>
        </w:rPr>
        <w:tab/>
      </w:r>
      <w:r w:rsidRPr="00BA6E38">
        <w:rPr>
          <w:rFonts w:ascii="Times New Roman" w:hAnsi="Times New Roman" w:cs="Times New Roman"/>
          <w:sz w:val="26"/>
          <w:szCs w:val="26"/>
        </w:rPr>
        <w:tab/>
        <w:t xml:space="preserve"> 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696"/>
        <w:gridCol w:w="5068"/>
        <w:gridCol w:w="2014"/>
      </w:tblGrid>
      <w:tr w:rsidR="00B621A7" w:rsidRPr="00112C17" w14:paraId="11738BFD" w14:textId="77777777" w:rsidTr="00BA24A1">
        <w:tc>
          <w:tcPr>
            <w:tcW w:w="567" w:type="dxa"/>
            <w:shd w:val="clear" w:color="auto" w:fill="auto"/>
            <w:vAlign w:val="center"/>
          </w:tcPr>
          <w:p w14:paraId="2ADBE6B8" w14:textId="77777777" w:rsidR="00B621A7" w:rsidRPr="00112C17" w:rsidRDefault="00B621A7" w:rsidP="00BA24A1">
            <w:pPr>
              <w:jc w:val="center"/>
              <w:rPr>
                <w:rFonts w:ascii="Times New Roman" w:hAnsi="Times New Roman" w:cs="Times New Roman"/>
                <w:sz w:val="26"/>
                <w:szCs w:val="26"/>
              </w:rPr>
            </w:pPr>
            <w:r w:rsidRPr="00112C17">
              <w:rPr>
                <w:rFonts w:ascii="Times New Roman" w:hAnsi="Times New Roman" w:cs="Times New Roman"/>
                <w:sz w:val="26"/>
                <w:szCs w:val="26"/>
              </w:rPr>
              <w:t>№ п/п</w:t>
            </w:r>
          </w:p>
        </w:tc>
        <w:tc>
          <w:tcPr>
            <w:tcW w:w="1696" w:type="dxa"/>
            <w:shd w:val="clear" w:color="auto" w:fill="auto"/>
            <w:vAlign w:val="center"/>
          </w:tcPr>
          <w:p w14:paraId="512EE421" w14:textId="77777777" w:rsidR="00B621A7" w:rsidRPr="00112C17" w:rsidRDefault="00B621A7" w:rsidP="00BA24A1">
            <w:pPr>
              <w:jc w:val="center"/>
              <w:rPr>
                <w:rFonts w:ascii="Times New Roman" w:hAnsi="Times New Roman" w:cs="Times New Roman"/>
                <w:sz w:val="26"/>
                <w:szCs w:val="26"/>
              </w:rPr>
            </w:pPr>
            <w:r w:rsidRPr="00112C17">
              <w:rPr>
                <w:rFonts w:ascii="Times New Roman" w:hAnsi="Times New Roman" w:cs="Times New Roman"/>
                <w:sz w:val="26"/>
                <w:szCs w:val="26"/>
              </w:rPr>
              <w:t>Адрес выполнения работ</w:t>
            </w:r>
          </w:p>
        </w:tc>
        <w:tc>
          <w:tcPr>
            <w:tcW w:w="5068" w:type="dxa"/>
            <w:shd w:val="clear" w:color="auto" w:fill="auto"/>
            <w:vAlign w:val="center"/>
          </w:tcPr>
          <w:p w14:paraId="0EF2A42D" w14:textId="77777777" w:rsidR="00B621A7" w:rsidRPr="00112C17" w:rsidRDefault="00B621A7" w:rsidP="00BA24A1">
            <w:pPr>
              <w:jc w:val="center"/>
              <w:rPr>
                <w:rFonts w:ascii="Times New Roman" w:hAnsi="Times New Roman" w:cs="Times New Roman"/>
                <w:sz w:val="26"/>
                <w:szCs w:val="26"/>
              </w:rPr>
            </w:pPr>
            <w:r w:rsidRPr="00112C17">
              <w:rPr>
                <w:rFonts w:ascii="Times New Roman" w:hAnsi="Times New Roman" w:cs="Times New Roman"/>
                <w:sz w:val="26"/>
                <w:szCs w:val="26"/>
              </w:rPr>
              <w:t>Наименование оказываемой услуги</w:t>
            </w:r>
          </w:p>
        </w:tc>
        <w:tc>
          <w:tcPr>
            <w:tcW w:w="2014" w:type="dxa"/>
            <w:shd w:val="clear" w:color="auto" w:fill="auto"/>
            <w:vAlign w:val="center"/>
          </w:tcPr>
          <w:p w14:paraId="0D911231" w14:textId="77777777" w:rsidR="00B621A7" w:rsidRPr="00112C17" w:rsidRDefault="00B621A7" w:rsidP="00BA24A1">
            <w:pPr>
              <w:jc w:val="center"/>
              <w:rPr>
                <w:rFonts w:ascii="Times New Roman" w:hAnsi="Times New Roman" w:cs="Times New Roman"/>
                <w:sz w:val="26"/>
                <w:szCs w:val="26"/>
              </w:rPr>
            </w:pPr>
            <w:r w:rsidRPr="00112C17">
              <w:rPr>
                <w:rFonts w:ascii="Times New Roman" w:hAnsi="Times New Roman" w:cs="Times New Roman"/>
                <w:sz w:val="26"/>
                <w:szCs w:val="26"/>
              </w:rPr>
              <w:t>Необходимое количество консультаций</w:t>
            </w:r>
            <w:r>
              <w:rPr>
                <w:rFonts w:ascii="Times New Roman" w:hAnsi="Times New Roman" w:cs="Times New Roman"/>
                <w:sz w:val="26"/>
                <w:szCs w:val="26"/>
              </w:rPr>
              <w:t xml:space="preserve"> и работ по сопровождению</w:t>
            </w:r>
          </w:p>
        </w:tc>
      </w:tr>
      <w:tr w:rsidR="00B621A7" w:rsidRPr="00112C17" w14:paraId="4D3C3907" w14:textId="77777777" w:rsidTr="00BA24A1">
        <w:tc>
          <w:tcPr>
            <w:tcW w:w="567" w:type="dxa"/>
            <w:shd w:val="clear" w:color="auto" w:fill="auto"/>
          </w:tcPr>
          <w:p w14:paraId="18CE2681" w14:textId="77777777" w:rsidR="00B621A7" w:rsidRPr="00112C17" w:rsidRDefault="00B621A7" w:rsidP="00BA24A1">
            <w:pPr>
              <w:jc w:val="both"/>
              <w:rPr>
                <w:rFonts w:ascii="Times New Roman" w:hAnsi="Times New Roman" w:cs="Times New Roman"/>
                <w:sz w:val="26"/>
                <w:szCs w:val="26"/>
              </w:rPr>
            </w:pPr>
            <w:r w:rsidRPr="00112C17">
              <w:rPr>
                <w:rFonts w:ascii="Times New Roman" w:hAnsi="Times New Roman" w:cs="Times New Roman"/>
                <w:sz w:val="26"/>
                <w:szCs w:val="26"/>
              </w:rPr>
              <w:t>1.</w:t>
            </w:r>
          </w:p>
        </w:tc>
        <w:tc>
          <w:tcPr>
            <w:tcW w:w="1696" w:type="dxa"/>
            <w:shd w:val="clear" w:color="auto" w:fill="auto"/>
          </w:tcPr>
          <w:p w14:paraId="37A7E22E" w14:textId="77777777" w:rsidR="00B621A7" w:rsidRPr="00112C17" w:rsidRDefault="00B621A7" w:rsidP="00BA24A1">
            <w:pPr>
              <w:jc w:val="both"/>
              <w:rPr>
                <w:rFonts w:ascii="Times New Roman" w:hAnsi="Times New Roman" w:cs="Times New Roman"/>
                <w:sz w:val="26"/>
                <w:szCs w:val="26"/>
              </w:rPr>
            </w:pPr>
            <w:r w:rsidRPr="00112C17">
              <w:rPr>
                <w:rFonts w:ascii="Times New Roman" w:hAnsi="Times New Roman" w:cs="Times New Roman"/>
                <w:sz w:val="26"/>
                <w:szCs w:val="26"/>
              </w:rPr>
              <w:t xml:space="preserve">По заявке Заказчика </w:t>
            </w:r>
            <w:r w:rsidRPr="000D5CF8">
              <w:rPr>
                <w:rFonts w:ascii="Times New Roman" w:hAnsi="Times New Roman" w:cs="Times New Roman"/>
                <w:sz w:val="26"/>
                <w:szCs w:val="26"/>
              </w:rPr>
              <w:t>по месту нахождения получателя услуги.</w:t>
            </w:r>
          </w:p>
        </w:tc>
        <w:tc>
          <w:tcPr>
            <w:tcW w:w="5068" w:type="dxa"/>
            <w:shd w:val="clear" w:color="auto" w:fill="auto"/>
          </w:tcPr>
          <w:p w14:paraId="3E9CC4D8" w14:textId="51A1707D" w:rsidR="00B621A7" w:rsidRPr="0038302F" w:rsidRDefault="00B621A7" w:rsidP="0038302F">
            <w:pPr>
              <w:rPr>
                <w:rFonts w:ascii="Times New Roman" w:hAnsi="Times New Roman" w:cs="Times New Roman"/>
                <w:sz w:val="26"/>
                <w:szCs w:val="26"/>
              </w:rPr>
            </w:pPr>
            <w:r w:rsidRPr="00112C17">
              <w:rPr>
                <w:rFonts w:ascii="Times New Roman" w:hAnsi="Times New Roman" w:cs="Times New Roman"/>
                <w:sz w:val="26"/>
                <w:szCs w:val="26"/>
              </w:rPr>
              <w:t xml:space="preserve">Доработка, информационно–консультационное обслуживание </w:t>
            </w:r>
            <w:proofErr w:type="gramStart"/>
            <w:r w:rsidRPr="00112C17">
              <w:rPr>
                <w:rFonts w:ascii="Times New Roman" w:hAnsi="Times New Roman" w:cs="Times New Roman"/>
                <w:sz w:val="26"/>
                <w:szCs w:val="26"/>
              </w:rPr>
              <w:t>нетиповых</w:t>
            </w:r>
            <w:proofErr w:type="gramEnd"/>
            <w:r>
              <w:rPr>
                <w:rFonts w:ascii="Times New Roman" w:hAnsi="Times New Roman" w:cs="Times New Roman"/>
                <w:sz w:val="26"/>
                <w:szCs w:val="26"/>
              </w:rPr>
              <w:t xml:space="preserve"> модифицированных</w:t>
            </w:r>
            <w:r w:rsidRPr="00A4187D">
              <w:rPr>
                <w:rFonts w:ascii="Times New Roman" w:hAnsi="Times New Roman" w:cs="Times New Roman"/>
                <w:sz w:val="26"/>
                <w:szCs w:val="26"/>
              </w:rPr>
              <w:t>«1С: Бухгалтерия государственного учреждения 8», 1С: Бухгалтерия для бюджетных учреждений 7.7»</w:t>
            </w:r>
          </w:p>
        </w:tc>
        <w:tc>
          <w:tcPr>
            <w:tcW w:w="2014" w:type="dxa"/>
            <w:shd w:val="clear" w:color="auto" w:fill="auto"/>
          </w:tcPr>
          <w:p w14:paraId="52B6E356" w14:textId="71712208" w:rsidR="00B621A7" w:rsidRPr="00112C17" w:rsidRDefault="00B621A7" w:rsidP="0038302F">
            <w:pPr>
              <w:jc w:val="both"/>
              <w:rPr>
                <w:rFonts w:ascii="Times New Roman" w:hAnsi="Times New Roman" w:cs="Times New Roman"/>
                <w:sz w:val="26"/>
                <w:szCs w:val="26"/>
              </w:rPr>
            </w:pPr>
            <w:r>
              <w:rPr>
                <w:rFonts w:ascii="Times New Roman" w:hAnsi="Times New Roman" w:cs="Times New Roman"/>
                <w:sz w:val="26"/>
                <w:szCs w:val="26"/>
              </w:rPr>
              <w:t xml:space="preserve">Ежемесячно в количестве не менее 1 часа </w:t>
            </w:r>
            <w:r w:rsidR="007E2104">
              <w:rPr>
                <w:rFonts w:ascii="Times New Roman" w:hAnsi="Times New Roman" w:cs="Times New Roman"/>
                <w:sz w:val="26"/>
                <w:szCs w:val="26"/>
              </w:rPr>
              <w:t xml:space="preserve"> </w:t>
            </w:r>
            <w:r w:rsidR="0038302F">
              <w:rPr>
                <w:rFonts w:ascii="Times New Roman" w:hAnsi="Times New Roman" w:cs="Times New Roman"/>
                <w:sz w:val="26"/>
                <w:szCs w:val="26"/>
              </w:rPr>
              <w:t>н</w:t>
            </w:r>
            <w:r w:rsidR="007E2104">
              <w:rPr>
                <w:rFonts w:ascii="Times New Roman" w:hAnsi="Times New Roman" w:cs="Times New Roman"/>
                <w:sz w:val="26"/>
                <w:szCs w:val="26"/>
              </w:rPr>
              <w:t>а сумму _______</w:t>
            </w:r>
            <w:r>
              <w:rPr>
                <w:rFonts w:ascii="Times New Roman" w:hAnsi="Times New Roman" w:cs="Times New Roman"/>
                <w:sz w:val="26"/>
                <w:szCs w:val="26"/>
              </w:rPr>
              <w:t xml:space="preserve"> рубля (ст</w:t>
            </w:r>
            <w:r w:rsidR="007E2104">
              <w:rPr>
                <w:rFonts w:ascii="Times New Roman" w:hAnsi="Times New Roman" w:cs="Times New Roman"/>
                <w:sz w:val="26"/>
                <w:szCs w:val="26"/>
              </w:rPr>
              <w:t>оимость 1 часа составляет _____</w:t>
            </w:r>
            <w:r>
              <w:rPr>
                <w:rFonts w:ascii="Times New Roman" w:hAnsi="Times New Roman" w:cs="Times New Roman"/>
                <w:sz w:val="26"/>
                <w:szCs w:val="26"/>
              </w:rPr>
              <w:t xml:space="preserve"> рублей)</w:t>
            </w:r>
          </w:p>
        </w:tc>
      </w:tr>
      <w:tr w:rsidR="00B621A7" w:rsidRPr="00112C17" w14:paraId="79FAD845" w14:textId="77777777" w:rsidTr="00BA24A1">
        <w:tc>
          <w:tcPr>
            <w:tcW w:w="567" w:type="dxa"/>
            <w:shd w:val="clear" w:color="auto" w:fill="auto"/>
          </w:tcPr>
          <w:p w14:paraId="1A6492C5" w14:textId="77777777" w:rsidR="00B621A7" w:rsidRPr="00112C17" w:rsidRDefault="00B621A7" w:rsidP="00BA24A1">
            <w:pPr>
              <w:jc w:val="both"/>
              <w:rPr>
                <w:rFonts w:ascii="Times New Roman" w:hAnsi="Times New Roman" w:cs="Times New Roman"/>
                <w:sz w:val="26"/>
                <w:szCs w:val="26"/>
              </w:rPr>
            </w:pPr>
            <w:r>
              <w:rPr>
                <w:rFonts w:ascii="Times New Roman" w:hAnsi="Times New Roman" w:cs="Times New Roman"/>
                <w:sz w:val="26"/>
                <w:szCs w:val="26"/>
              </w:rPr>
              <w:t>2.</w:t>
            </w:r>
          </w:p>
        </w:tc>
        <w:tc>
          <w:tcPr>
            <w:tcW w:w="1696" w:type="dxa"/>
            <w:shd w:val="clear" w:color="auto" w:fill="auto"/>
          </w:tcPr>
          <w:p w14:paraId="1F5F3F26" w14:textId="77777777" w:rsidR="00B621A7" w:rsidRPr="00112C17" w:rsidRDefault="00B621A7" w:rsidP="00BA24A1">
            <w:pPr>
              <w:jc w:val="both"/>
              <w:rPr>
                <w:rFonts w:ascii="Times New Roman" w:hAnsi="Times New Roman" w:cs="Times New Roman"/>
                <w:sz w:val="26"/>
                <w:szCs w:val="26"/>
              </w:rPr>
            </w:pPr>
            <w:r>
              <w:rPr>
                <w:rFonts w:ascii="Times New Roman" w:hAnsi="Times New Roman" w:cs="Times New Roman"/>
                <w:sz w:val="26"/>
                <w:szCs w:val="26"/>
              </w:rPr>
              <w:t xml:space="preserve">Регулярно </w:t>
            </w:r>
            <w:r w:rsidRPr="000D5CF8">
              <w:rPr>
                <w:rFonts w:ascii="Times New Roman" w:hAnsi="Times New Roman" w:cs="Times New Roman"/>
                <w:sz w:val="26"/>
                <w:szCs w:val="26"/>
              </w:rPr>
              <w:t>по месту нахождения получателя услуги.</w:t>
            </w:r>
          </w:p>
        </w:tc>
        <w:tc>
          <w:tcPr>
            <w:tcW w:w="5068" w:type="dxa"/>
            <w:shd w:val="clear" w:color="auto" w:fill="auto"/>
          </w:tcPr>
          <w:p w14:paraId="24065565" w14:textId="4BC86ABA" w:rsidR="00B621A7" w:rsidRPr="00B46946" w:rsidRDefault="00B621A7" w:rsidP="0038302F">
            <w:pPr>
              <w:rPr>
                <w:rFonts w:ascii="Times New Roman" w:hAnsi="Times New Roman" w:cs="Times New Roman"/>
                <w:sz w:val="26"/>
                <w:szCs w:val="26"/>
              </w:rPr>
            </w:pPr>
            <w:r>
              <w:rPr>
                <w:rFonts w:ascii="Times New Roman" w:hAnsi="Times New Roman" w:cs="Times New Roman"/>
                <w:sz w:val="26"/>
                <w:szCs w:val="26"/>
              </w:rPr>
              <w:t>Прикладное</w:t>
            </w:r>
            <w:r w:rsidRPr="00707940">
              <w:rPr>
                <w:rFonts w:ascii="Times New Roman" w:hAnsi="Times New Roman" w:cs="Times New Roman"/>
                <w:sz w:val="26"/>
                <w:szCs w:val="26"/>
              </w:rPr>
              <w:t xml:space="preserve"> сопровождени</w:t>
            </w:r>
            <w:r>
              <w:rPr>
                <w:rFonts w:ascii="Times New Roman" w:hAnsi="Times New Roman" w:cs="Times New Roman"/>
                <w:sz w:val="26"/>
                <w:szCs w:val="26"/>
              </w:rPr>
              <w:t>е и технологическое</w:t>
            </w:r>
            <w:r w:rsidRPr="00B46946">
              <w:rPr>
                <w:rFonts w:ascii="Times New Roman" w:hAnsi="Times New Roman" w:cs="Times New Roman"/>
                <w:sz w:val="26"/>
                <w:szCs w:val="26"/>
              </w:rPr>
              <w:t xml:space="preserve"> </w:t>
            </w:r>
            <w:r w:rsidRPr="00707940">
              <w:rPr>
                <w:rFonts w:ascii="Times New Roman" w:hAnsi="Times New Roman" w:cs="Times New Roman"/>
                <w:sz w:val="26"/>
                <w:szCs w:val="26"/>
              </w:rPr>
              <w:t>обслуживани</w:t>
            </w:r>
            <w:r>
              <w:rPr>
                <w:rFonts w:ascii="Times New Roman" w:hAnsi="Times New Roman" w:cs="Times New Roman"/>
                <w:sz w:val="26"/>
                <w:szCs w:val="26"/>
              </w:rPr>
              <w:t>е</w:t>
            </w:r>
            <w:r w:rsidRPr="00B46946">
              <w:rPr>
                <w:rFonts w:ascii="Times New Roman" w:hAnsi="Times New Roman" w:cs="Times New Roman"/>
                <w:sz w:val="26"/>
                <w:szCs w:val="26"/>
              </w:rPr>
              <w:t xml:space="preserve"> </w:t>
            </w:r>
            <w:r w:rsidRPr="00112C17">
              <w:rPr>
                <w:rFonts w:ascii="Times New Roman" w:hAnsi="Times New Roman" w:cs="Times New Roman"/>
                <w:sz w:val="26"/>
                <w:szCs w:val="26"/>
              </w:rPr>
              <w:t>нетиповых</w:t>
            </w:r>
            <w:r>
              <w:rPr>
                <w:rFonts w:ascii="Times New Roman" w:hAnsi="Times New Roman" w:cs="Times New Roman"/>
                <w:sz w:val="26"/>
                <w:szCs w:val="26"/>
              </w:rPr>
              <w:t xml:space="preserve"> модифицированных</w:t>
            </w:r>
            <w:r w:rsidRPr="00112C17">
              <w:rPr>
                <w:rFonts w:ascii="Times New Roman" w:hAnsi="Times New Roman" w:cs="Times New Roman"/>
                <w:sz w:val="26"/>
                <w:szCs w:val="26"/>
              </w:rPr>
              <w:t xml:space="preserve"> конфигураций «1С: Бухгалтерия г</w:t>
            </w:r>
            <w:r w:rsidR="0038302F">
              <w:rPr>
                <w:rFonts w:ascii="Times New Roman" w:hAnsi="Times New Roman" w:cs="Times New Roman"/>
                <w:sz w:val="26"/>
                <w:szCs w:val="26"/>
              </w:rPr>
              <w:t xml:space="preserve">осударственного учреждения 8», </w:t>
            </w:r>
            <w:r w:rsidRPr="00FB6657">
              <w:rPr>
                <w:rFonts w:ascii="Times New Roman" w:hAnsi="Times New Roman" w:cs="Times New Roman"/>
                <w:sz w:val="26"/>
                <w:szCs w:val="26"/>
              </w:rPr>
              <w:t xml:space="preserve">в рамках ИТС </w:t>
            </w:r>
            <w:r w:rsidRPr="00FB6657">
              <w:rPr>
                <w:rFonts w:ascii="Times New Roman" w:hAnsi="Times New Roman"/>
                <w:sz w:val="26"/>
                <w:szCs w:val="26"/>
              </w:rPr>
              <w:t xml:space="preserve">уровня БЮДЖЕТ </w:t>
            </w:r>
            <w:proofErr w:type="gramStart"/>
            <w:r w:rsidRPr="00FB6657">
              <w:rPr>
                <w:rFonts w:ascii="Times New Roman" w:hAnsi="Times New Roman"/>
                <w:sz w:val="26"/>
                <w:szCs w:val="26"/>
              </w:rPr>
              <w:t>ПРОФ</w:t>
            </w:r>
            <w:proofErr w:type="gramEnd"/>
            <w:r w:rsidRPr="00FB6657">
              <w:rPr>
                <w:rFonts w:ascii="Times New Roman" w:hAnsi="Times New Roman"/>
                <w:sz w:val="26"/>
                <w:szCs w:val="26"/>
              </w:rPr>
              <w:t xml:space="preserve"> или комплекта поддержки  (1С:КП) для государственных учреждений ПРОФ</w:t>
            </w:r>
            <w:r w:rsidRPr="00FB6657">
              <w:rPr>
                <w:rFonts w:ascii="Times New Roman" w:hAnsi="Times New Roman" w:cs="Times New Roman"/>
                <w:sz w:val="26"/>
                <w:szCs w:val="26"/>
              </w:rPr>
              <w:t xml:space="preserve"> при нетиповых условиях сопровождения</w:t>
            </w:r>
          </w:p>
        </w:tc>
        <w:tc>
          <w:tcPr>
            <w:tcW w:w="2014" w:type="dxa"/>
            <w:shd w:val="clear" w:color="auto" w:fill="auto"/>
          </w:tcPr>
          <w:p w14:paraId="2206CD33" w14:textId="2C9A4E78" w:rsidR="00B621A7" w:rsidRPr="00F70E1F" w:rsidRDefault="00B621A7" w:rsidP="00BA24A1">
            <w:pPr>
              <w:jc w:val="both"/>
              <w:rPr>
                <w:rFonts w:ascii="Times New Roman" w:hAnsi="Times New Roman" w:cs="Times New Roman"/>
                <w:sz w:val="26"/>
                <w:szCs w:val="26"/>
              </w:rPr>
            </w:pPr>
            <w:r>
              <w:rPr>
                <w:rFonts w:ascii="Times New Roman" w:hAnsi="Times New Roman" w:cs="Times New Roman"/>
                <w:sz w:val="26"/>
                <w:szCs w:val="26"/>
              </w:rPr>
              <w:t>Ежемесячное со</w:t>
            </w:r>
            <w:r w:rsidR="007E2104">
              <w:rPr>
                <w:rFonts w:ascii="Times New Roman" w:hAnsi="Times New Roman" w:cs="Times New Roman"/>
                <w:sz w:val="26"/>
                <w:szCs w:val="26"/>
              </w:rPr>
              <w:t>провождение и обслуживание _______</w:t>
            </w:r>
            <w:r>
              <w:rPr>
                <w:rFonts w:ascii="Times New Roman" w:hAnsi="Times New Roman" w:cs="Times New Roman"/>
                <w:sz w:val="26"/>
                <w:szCs w:val="26"/>
              </w:rPr>
              <w:t xml:space="preserve"> рублей в год </w:t>
            </w:r>
            <w:r w:rsidR="00680902">
              <w:rPr>
                <w:rFonts w:ascii="Times New Roman" w:hAnsi="Times New Roman" w:cs="Times New Roman"/>
                <w:sz w:val="26"/>
                <w:szCs w:val="26"/>
              </w:rPr>
              <w:t xml:space="preserve">в размере 12 часов </w:t>
            </w:r>
            <w:r>
              <w:rPr>
                <w:rFonts w:ascii="Times New Roman" w:hAnsi="Times New Roman" w:cs="Times New Roman"/>
                <w:sz w:val="26"/>
                <w:szCs w:val="26"/>
              </w:rPr>
              <w:t xml:space="preserve">на </w:t>
            </w:r>
            <w:r w:rsidR="007E2104">
              <w:rPr>
                <w:rFonts w:ascii="Times New Roman" w:hAnsi="Times New Roman" w:cs="Times New Roman"/>
                <w:sz w:val="26"/>
                <w:szCs w:val="26"/>
              </w:rPr>
              <w:t xml:space="preserve"> сумму ______</w:t>
            </w:r>
            <w:r>
              <w:rPr>
                <w:rFonts w:ascii="Times New Roman" w:hAnsi="Times New Roman" w:cs="Times New Roman"/>
                <w:sz w:val="26"/>
                <w:szCs w:val="26"/>
              </w:rPr>
              <w:t xml:space="preserve"> рублей</w:t>
            </w:r>
            <w:r w:rsidR="00F70E1F" w:rsidRPr="00F70E1F">
              <w:rPr>
                <w:rFonts w:ascii="Times New Roman" w:hAnsi="Times New Roman" w:cs="Times New Roman"/>
                <w:sz w:val="26"/>
                <w:szCs w:val="26"/>
              </w:rPr>
              <w:t>.</w:t>
            </w:r>
          </w:p>
        </w:tc>
      </w:tr>
    </w:tbl>
    <w:p w14:paraId="2747B87E" w14:textId="77777777" w:rsidR="00B621A7" w:rsidRDefault="00B621A7" w:rsidP="00B621A7">
      <w:pPr>
        <w:jc w:val="both"/>
        <w:rPr>
          <w:rFonts w:ascii="Times New Roman" w:hAnsi="Times New Roman" w:cs="Times New Roman"/>
          <w:b/>
          <w:sz w:val="26"/>
          <w:szCs w:val="26"/>
          <w:u w:val="single"/>
        </w:rPr>
      </w:pPr>
    </w:p>
    <w:p w14:paraId="057D8322" w14:textId="29956B0D" w:rsidR="00B621A7" w:rsidRPr="00112C17" w:rsidRDefault="00B621A7" w:rsidP="00B621A7">
      <w:pPr>
        <w:jc w:val="both"/>
        <w:rPr>
          <w:rFonts w:ascii="Times New Roman" w:hAnsi="Times New Roman" w:cs="Times New Roman"/>
          <w:sz w:val="26"/>
          <w:szCs w:val="26"/>
        </w:rPr>
      </w:pPr>
      <w:r w:rsidRPr="00112C17">
        <w:rPr>
          <w:rFonts w:ascii="Times New Roman" w:hAnsi="Times New Roman" w:cs="Times New Roman"/>
          <w:b/>
          <w:sz w:val="26"/>
          <w:szCs w:val="26"/>
          <w:u w:val="single"/>
        </w:rPr>
        <w:t>Срок Обслуживания</w:t>
      </w:r>
      <w:r>
        <w:rPr>
          <w:rFonts w:ascii="Times New Roman" w:hAnsi="Times New Roman" w:cs="Times New Roman"/>
          <w:b/>
          <w:sz w:val="26"/>
          <w:szCs w:val="26"/>
          <w:u w:val="single"/>
        </w:rPr>
        <w:t xml:space="preserve">: </w:t>
      </w:r>
      <w:r w:rsidRPr="00112C17">
        <w:rPr>
          <w:rFonts w:ascii="Times New Roman" w:hAnsi="Times New Roman" w:cs="Times New Roman"/>
          <w:sz w:val="26"/>
          <w:szCs w:val="26"/>
        </w:rPr>
        <w:t>С момента подписания контракта по 3</w:t>
      </w:r>
      <w:r>
        <w:rPr>
          <w:rFonts w:ascii="Times New Roman" w:hAnsi="Times New Roman" w:cs="Times New Roman"/>
          <w:sz w:val="26"/>
          <w:szCs w:val="26"/>
        </w:rPr>
        <w:t>0</w:t>
      </w:r>
      <w:r w:rsidR="00DA12E1">
        <w:rPr>
          <w:rFonts w:ascii="Times New Roman" w:hAnsi="Times New Roman" w:cs="Times New Roman"/>
          <w:sz w:val="26"/>
          <w:szCs w:val="26"/>
        </w:rPr>
        <w:t xml:space="preserve"> </w:t>
      </w:r>
      <w:r w:rsidRPr="00112C17">
        <w:rPr>
          <w:rFonts w:ascii="Times New Roman" w:hAnsi="Times New Roman" w:cs="Times New Roman"/>
          <w:sz w:val="26"/>
          <w:szCs w:val="26"/>
        </w:rPr>
        <w:t>декабря</w:t>
      </w:r>
      <w:r>
        <w:rPr>
          <w:rFonts w:ascii="Times New Roman" w:hAnsi="Times New Roman" w:cs="Times New Roman"/>
          <w:sz w:val="26"/>
          <w:szCs w:val="26"/>
        </w:rPr>
        <w:t xml:space="preserve"> 202</w:t>
      </w:r>
      <w:r w:rsidR="00F70E1F" w:rsidRPr="00F70E1F">
        <w:rPr>
          <w:rFonts w:ascii="Times New Roman" w:hAnsi="Times New Roman" w:cs="Times New Roman"/>
          <w:sz w:val="26"/>
          <w:szCs w:val="26"/>
        </w:rPr>
        <w:t>6</w:t>
      </w:r>
      <w:r w:rsidRPr="00112C17">
        <w:rPr>
          <w:rFonts w:ascii="Times New Roman" w:hAnsi="Times New Roman" w:cs="Times New Roman"/>
          <w:sz w:val="26"/>
          <w:szCs w:val="26"/>
        </w:rPr>
        <w:t xml:space="preserve"> года</w:t>
      </w:r>
    </w:p>
    <w:p w14:paraId="3B1C5C29" w14:textId="77777777" w:rsidR="00B621A7" w:rsidRPr="004C697A" w:rsidRDefault="00B621A7" w:rsidP="00B621A7">
      <w:pPr>
        <w:pStyle w:val="a4"/>
        <w:ind w:left="0"/>
        <w:jc w:val="both"/>
        <w:rPr>
          <w:rFonts w:ascii="Times New Roman" w:eastAsia="Times New Roman" w:hAnsi="Times New Roman"/>
          <w:b/>
          <w:color w:val="00000A"/>
          <w:sz w:val="26"/>
          <w:szCs w:val="26"/>
          <w:u w:val="single"/>
          <w:lang w:eastAsia="zh-CN"/>
        </w:rPr>
      </w:pPr>
      <w:r w:rsidRPr="00112C17">
        <w:rPr>
          <w:rFonts w:ascii="Times New Roman" w:eastAsia="Times New Roman" w:hAnsi="Times New Roman"/>
          <w:b/>
          <w:color w:val="00000A"/>
          <w:sz w:val="26"/>
          <w:szCs w:val="26"/>
          <w:u w:val="single"/>
          <w:lang w:eastAsia="zh-CN"/>
        </w:rPr>
        <w:t>Требования к оказываемым услугам, состав доработки, информационно – консультационного обслуживания и технологического сопровождения ПП Заказчика:</w:t>
      </w:r>
    </w:p>
    <w:p w14:paraId="4A085C32" w14:textId="77777777" w:rsidR="00B621A7" w:rsidRPr="00112C17" w:rsidRDefault="00B621A7" w:rsidP="00B621A7">
      <w:pPr>
        <w:spacing w:after="0" w:line="240" w:lineRule="auto"/>
        <w:ind w:firstLine="709"/>
        <w:contextualSpacing/>
        <w:jc w:val="both"/>
        <w:rPr>
          <w:rFonts w:ascii="Times New Roman" w:eastAsia="Calibri" w:hAnsi="Times New Roman"/>
          <w:color w:val="000000"/>
          <w:sz w:val="26"/>
          <w:szCs w:val="26"/>
        </w:rPr>
      </w:pPr>
      <w:r w:rsidRPr="00112C17">
        <w:rPr>
          <w:rFonts w:ascii="Times New Roman" w:eastAsia="Calibri" w:hAnsi="Times New Roman"/>
          <w:color w:val="000000"/>
          <w:sz w:val="26"/>
          <w:szCs w:val="26"/>
        </w:rPr>
        <w:t>В рамках исполнения условий настоящего технического задания Исполнитель обязуется выполнять следующие требования:</w:t>
      </w:r>
    </w:p>
    <w:p w14:paraId="3DC5D90F" w14:textId="77777777" w:rsidR="00B621A7" w:rsidRPr="00112C17" w:rsidRDefault="00B621A7" w:rsidP="00B621A7">
      <w:pPr>
        <w:pStyle w:val="a4"/>
        <w:numPr>
          <w:ilvl w:val="0"/>
          <w:numId w:val="3"/>
        </w:numPr>
        <w:tabs>
          <w:tab w:val="left" w:pos="284"/>
        </w:tabs>
        <w:ind w:left="0" w:firstLine="0"/>
        <w:jc w:val="both"/>
        <w:rPr>
          <w:rFonts w:ascii="Times New Roman" w:hAnsi="Times New Roman"/>
          <w:sz w:val="26"/>
          <w:szCs w:val="26"/>
        </w:rPr>
      </w:pPr>
      <w:r w:rsidRPr="00112C17">
        <w:rPr>
          <w:rFonts w:ascii="Times New Roman" w:hAnsi="Times New Roman"/>
          <w:sz w:val="26"/>
          <w:szCs w:val="26"/>
        </w:rPr>
        <w:t>Выполнение работ по доработке и информационно – консультационному обслуживанию и технологическому сопровождению происходит непосредственно по местонахождению Заказчика и его представителей</w:t>
      </w:r>
      <w:r>
        <w:rPr>
          <w:rFonts w:ascii="Times New Roman" w:hAnsi="Times New Roman"/>
          <w:sz w:val="26"/>
          <w:szCs w:val="26"/>
        </w:rPr>
        <w:t>.</w:t>
      </w:r>
    </w:p>
    <w:p w14:paraId="6A24E7B1" w14:textId="77777777" w:rsidR="00B621A7" w:rsidRPr="00112C17" w:rsidRDefault="00B621A7" w:rsidP="00B621A7">
      <w:pPr>
        <w:pStyle w:val="a4"/>
        <w:numPr>
          <w:ilvl w:val="0"/>
          <w:numId w:val="3"/>
        </w:numPr>
        <w:tabs>
          <w:tab w:val="left" w:pos="142"/>
          <w:tab w:val="left" w:pos="284"/>
        </w:tabs>
        <w:spacing w:after="0" w:line="276" w:lineRule="auto"/>
        <w:ind w:left="0" w:firstLine="0"/>
        <w:jc w:val="both"/>
        <w:rPr>
          <w:rFonts w:ascii="Times New Roman" w:hAnsi="Times New Roman"/>
          <w:sz w:val="26"/>
          <w:szCs w:val="26"/>
        </w:rPr>
      </w:pPr>
      <w:r w:rsidRPr="00112C17">
        <w:rPr>
          <w:rFonts w:ascii="Times New Roman" w:hAnsi="Times New Roman"/>
          <w:sz w:val="26"/>
          <w:szCs w:val="26"/>
        </w:rPr>
        <w:t>Закрепление за заказчиком и его представителями постоянного обслуживающего специалиста с соответствующими требованиями (знания бюджетного и налогового учета на уровне формирования и расшифровки форм бюджетной бухгалтерской и налоговой отчетности, консультирование по порядку отражения хозяйственных операций в бюджетном учете и по формированию и расшифровке форм бюджетной отчетности учреждений ФСИН, знания в области расчета заработной платы и налогов, способность дорабатывать, обновлять, выполнять технологические операции с ПП Заказчика).</w:t>
      </w:r>
    </w:p>
    <w:p w14:paraId="24D969F0" w14:textId="77777777" w:rsidR="00B621A7" w:rsidRPr="00112C17" w:rsidRDefault="00B621A7" w:rsidP="00B621A7">
      <w:pPr>
        <w:pStyle w:val="a4"/>
        <w:numPr>
          <w:ilvl w:val="0"/>
          <w:numId w:val="3"/>
        </w:numPr>
        <w:tabs>
          <w:tab w:val="left" w:pos="142"/>
          <w:tab w:val="left" w:pos="284"/>
        </w:tabs>
        <w:ind w:left="0" w:firstLine="0"/>
        <w:jc w:val="both"/>
        <w:rPr>
          <w:rFonts w:ascii="Times New Roman" w:hAnsi="Times New Roman"/>
          <w:sz w:val="26"/>
          <w:szCs w:val="26"/>
        </w:rPr>
      </w:pPr>
      <w:r w:rsidRPr="00112C17">
        <w:rPr>
          <w:rFonts w:ascii="Times New Roman" w:hAnsi="Times New Roman"/>
          <w:sz w:val="26"/>
          <w:szCs w:val="26"/>
        </w:rPr>
        <w:t>Обслуживающий специалист должен обеспечивать импорт из казначейских систем поступающих доходов учреждений, документов по доведению и распределению бюджетных средств.</w:t>
      </w:r>
    </w:p>
    <w:p w14:paraId="43C1E099" w14:textId="77777777" w:rsidR="00B621A7" w:rsidRPr="00112C17" w:rsidRDefault="00B621A7" w:rsidP="00B621A7">
      <w:pPr>
        <w:pStyle w:val="a4"/>
        <w:numPr>
          <w:ilvl w:val="0"/>
          <w:numId w:val="3"/>
        </w:numPr>
        <w:tabs>
          <w:tab w:val="left" w:pos="142"/>
          <w:tab w:val="left" w:pos="284"/>
        </w:tabs>
        <w:spacing w:after="0" w:line="276" w:lineRule="auto"/>
        <w:ind w:left="0" w:firstLine="0"/>
        <w:jc w:val="both"/>
        <w:rPr>
          <w:rFonts w:ascii="Times New Roman" w:hAnsi="Times New Roman"/>
          <w:sz w:val="26"/>
          <w:szCs w:val="26"/>
        </w:rPr>
      </w:pPr>
      <w:r w:rsidRPr="00112C17">
        <w:rPr>
          <w:rFonts w:ascii="Times New Roman" w:hAnsi="Times New Roman"/>
          <w:sz w:val="26"/>
          <w:szCs w:val="26"/>
        </w:rPr>
        <w:t>Консультации по заполнению форм бухгалтерской отчетности в ПП «</w:t>
      </w:r>
      <w:proofErr w:type="spellStart"/>
      <w:r w:rsidRPr="00112C17">
        <w:rPr>
          <w:rFonts w:ascii="Times New Roman" w:hAnsi="Times New Roman"/>
          <w:sz w:val="26"/>
          <w:szCs w:val="26"/>
        </w:rPr>
        <w:t>Аксиок</w:t>
      </w:r>
      <w:proofErr w:type="spellEnd"/>
      <w:r w:rsidRPr="00112C17">
        <w:rPr>
          <w:rFonts w:ascii="Times New Roman" w:hAnsi="Times New Roman"/>
          <w:sz w:val="26"/>
          <w:szCs w:val="26"/>
        </w:rPr>
        <w:t>».</w:t>
      </w:r>
    </w:p>
    <w:p w14:paraId="7FD22133" w14:textId="77777777" w:rsidR="00B621A7" w:rsidRPr="00112C17" w:rsidRDefault="00B621A7" w:rsidP="00B621A7">
      <w:pPr>
        <w:pStyle w:val="a4"/>
        <w:numPr>
          <w:ilvl w:val="0"/>
          <w:numId w:val="3"/>
        </w:numPr>
        <w:tabs>
          <w:tab w:val="left" w:pos="142"/>
          <w:tab w:val="left" w:pos="284"/>
        </w:tabs>
        <w:spacing w:after="0" w:line="276" w:lineRule="auto"/>
        <w:ind w:left="0" w:firstLine="0"/>
        <w:jc w:val="both"/>
        <w:rPr>
          <w:rFonts w:ascii="Times New Roman" w:hAnsi="Times New Roman"/>
          <w:sz w:val="26"/>
          <w:szCs w:val="26"/>
        </w:rPr>
      </w:pPr>
      <w:r w:rsidRPr="00112C17">
        <w:rPr>
          <w:rFonts w:ascii="Times New Roman" w:hAnsi="Times New Roman"/>
          <w:sz w:val="26"/>
          <w:szCs w:val="26"/>
        </w:rPr>
        <w:t>Подключение, настройка и сопровождение сервиса 1С Отчетность, оказание практической помощи в получении, продлении квалифицированных сертификатов подписей, а также в отправке регламентированной отчетности в ФНС,</w:t>
      </w:r>
      <w:r w:rsidR="00B31CC7">
        <w:rPr>
          <w:rFonts w:ascii="Times New Roman" w:hAnsi="Times New Roman"/>
          <w:sz w:val="26"/>
          <w:szCs w:val="26"/>
        </w:rPr>
        <w:t xml:space="preserve"> СФР,</w:t>
      </w:r>
      <w:r w:rsidRPr="00112C17">
        <w:rPr>
          <w:rFonts w:ascii="Times New Roman" w:hAnsi="Times New Roman"/>
          <w:sz w:val="26"/>
          <w:szCs w:val="26"/>
        </w:rPr>
        <w:t xml:space="preserve"> ПФР, ФСС </w:t>
      </w:r>
      <w:r>
        <w:rPr>
          <w:rFonts w:ascii="Times New Roman" w:hAnsi="Times New Roman"/>
          <w:sz w:val="26"/>
          <w:szCs w:val="26"/>
        </w:rPr>
        <w:t>и</w:t>
      </w:r>
      <w:r w:rsidRPr="00112C17">
        <w:rPr>
          <w:rFonts w:ascii="Times New Roman" w:hAnsi="Times New Roman"/>
          <w:sz w:val="26"/>
          <w:szCs w:val="26"/>
        </w:rPr>
        <w:t xml:space="preserve"> Росстат.</w:t>
      </w:r>
    </w:p>
    <w:p w14:paraId="3B5096A4" w14:textId="77777777" w:rsidR="00B621A7" w:rsidRPr="00112C17" w:rsidRDefault="00B621A7" w:rsidP="00B621A7">
      <w:pPr>
        <w:pStyle w:val="a4"/>
        <w:numPr>
          <w:ilvl w:val="0"/>
          <w:numId w:val="3"/>
        </w:numPr>
        <w:tabs>
          <w:tab w:val="left" w:pos="142"/>
          <w:tab w:val="left" w:pos="284"/>
        </w:tabs>
        <w:spacing w:after="0" w:line="276" w:lineRule="auto"/>
        <w:ind w:left="0" w:firstLine="0"/>
        <w:jc w:val="both"/>
        <w:rPr>
          <w:rFonts w:ascii="Times New Roman" w:hAnsi="Times New Roman"/>
          <w:sz w:val="26"/>
          <w:szCs w:val="26"/>
        </w:rPr>
      </w:pPr>
      <w:r w:rsidRPr="00112C17">
        <w:rPr>
          <w:rFonts w:ascii="Times New Roman" w:hAnsi="Times New Roman"/>
          <w:sz w:val="26"/>
          <w:szCs w:val="26"/>
        </w:rPr>
        <w:t>Предоставление возможности получения консультаций по телефону в любые дни недели с 8.00 до 20.00</w:t>
      </w:r>
    </w:p>
    <w:p w14:paraId="1DAFE7D3" w14:textId="77777777" w:rsidR="00B621A7" w:rsidRPr="00112C17" w:rsidRDefault="00B621A7" w:rsidP="00B621A7">
      <w:pPr>
        <w:pStyle w:val="a4"/>
        <w:numPr>
          <w:ilvl w:val="0"/>
          <w:numId w:val="3"/>
        </w:numPr>
        <w:tabs>
          <w:tab w:val="left" w:pos="142"/>
          <w:tab w:val="left" w:pos="284"/>
        </w:tabs>
        <w:spacing w:after="0" w:line="276" w:lineRule="auto"/>
        <w:ind w:left="0" w:firstLine="0"/>
        <w:jc w:val="both"/>
        <w:rPr>
          <w:rFonts w:ascii="Times New Roman" w:hAnsi="Times New Roman"/>
          <w:sz w:val="26"/>
          <w:szCs w:val="26"/>
        </w:rPr>
      </w:pPr>
      <w:r w:rsidRPr="00112C17">
        <w:rPr>
          <w:rFonts w:ascii="Times New Roman" w:hAnsi="Times New Roman"/>
          <w:sz w:val="26"/>
          <w:szCs w:val="26"/>
        </w:rPr>
        <w:t>Выезд специалиста по местонахождению Заказчика и представителей Заказчика в</w:t>
      </w:r>
      <w:r>
        <w:rPr>
          <w:rFonts w:ascii="Times New Roman" w:hAnsi="Times New Roman"/>
          <w:sz w:val="26"/>
          <w:szCs w:val="26"/>
        </w:rPr>
        <w:t xml:space="preserve"> рабочие и </w:t>
      </w:r>
      <w:r w:rsidRPr="00112C17">
        <w:rPr>
          <w:rFonts w:ascii="Times New Roman" w:hAnsi="Times New Roman"/>
          <w:sz w:val="26"/>
          <w:szCs w:val="26"/>
        </w:rPr>
        <w:t>выходные дни, при возникновении внештатных ситуаций в течение 1 часа с момента вызова.</w:t>
      </w:r>
    </w:p>
    <w:p w14:paraId="005D3FC1" w14:textId="77777777" w:rsidR="00B621A7" w:rsidRPr="00DA12E1" w:rsidRDefault="00B621A7" w:rsidP="00B621A7">
      <w:pPr>
        <w:numPr>
          <w:ilvl w:val="0"/>
          <w:numId w:val="3"/>
        </w:numPr>
        <w:tabs>
          <w:tab w:val="left" w:pos="142"/>
          <w:tab w:val="left" w:pos="284"/>
        </w:tabs>
        <w:suppressAutoHyphens/>
        <w:spacing w:after="0" w:line="276" w:lineRule="auto"/>
        <w:ind w:left="0" w:firstLine="0"/>
        <w:jc w:val="both"/>
        <w:rPr>
          <w:rFonts w:ascii="Times New Roman" w:hAnsi="Times New Roman"/>
          <w:sz w:val="26"/>
          <w:szCs w:val="26"/>
        </w:rPr>
      </w:pPr>
      <w:r w:rsidRPr="00112C17">
        <w:rPr>
          <w:rFonts w:ascii="Times New Roman" w:eastAsia="Calibri" w:hAnsi="Times New Roman" w:cs="Times New Roman"/>
          <w:sz w:val="26"/>
          <w:szCs w:val="26"/>
          <w:lang w:eastAsia="en-US"/>
        </w:rPr>
        <w:t>Осуществление периодического архивирования (не реже 1 раза в неделю), и обеспечение сохранности архивных копий ПП Заказчика средствами и на мощностях Исполнителя.</w:t>
      </w:r>
    </w:p>
    <w:p w14:paraId="14638823" w14:textId="77777777" w:rsidR="00E3083E" w:rsidRPr="00E3083E" w:rsidRDefault="00DA12E1" w:rsidP="00E3083E">
      <w:pPr>
        <w:pStyle w:val="a4"/>
        <w:widowControl w:val="0"/>
        <w:numPr>
          <w:ilvl w:val="0"/>
          <w:numId w:val="3"/>
        </w:numPr>
        <w:tabs>
          <w:tab w:val="left" w:pos="426"/>
        </w:tabs>
        <w:spacing w:line="240" w:lineRule="auto"/>
        <w:ind w:left="0" w:firstLine="0"/>
        <w:jc w:val="both"/>
        <w:rPr>
          <w:rFonts w:ascii="Times New Roman" w:hAnsi="Times New Roman" w:cs="Times New Roman"/>
          <w:sz w:val="26"/>
          <w:szCs w:val="26"/>
        </w:rPr>
      </w:pPr>
      <w:r w:rsidRPr="00E3083E">
        <w:rPr>
          <w:rFonts w:ascii="Times New Roman" w:hAnsi="Times New Roman" w:cs="Times New Roman"/>
          <w:sz w:val="26"/>
          <w:szCs w:val="26"/>
        </w:rPr>
        <w:t xml:space="preserve">Провести комплекс работ </w:t>
      </w:r>
      <w:r w:rsidR="00E3083E" w:rsidRPr="00E3083E">
        <w:rPr>
          <w:rFonts w:ascii="Times New Roman" w:hAnsi="Times New Roman" w:cs="Times New Roman"/>
          <w:sz w:val="26"/>
          <w:szCs w:val="26"/>
        </w:rPr>
        <w:t>по переходу на внутренний электронный документооборот и  внешний ЭДО по внутрисистемным расчетам</w:t>
      </w:r>
      <w:r w:rsidR="00E3083E">
        <w:rPr>
          <w:rFonts w:ascii="Times New Roman" w:hAnsi="Times New Roman" w:cs="Times New Roman"/>
          <w:sz w:val="26"/>
          <w:szCs w:val="26"/>
        </w:rPr>
        <w:t>, обучение пользователей работе.</w:t>
      </w:r>
    </w:p>
    <w:p w14:paraId="496A62F5" w14:textId="77777777" w:rsidR="00E3083E" w:rsidRPr="00E3083E" w:rsidRDefault="00E3083E" w:rsidP="00E3083E">
      <w:pPr>
        <w:pStyle w:val="a4"/>
        <w:widowControl w:val="0"/>
        <w:numPr>
          <w:ilvl w:val="0"/>
          <w:numId w:val="3"/>
        </w:numPr>
        <w:tabs>
          <w:tab w:val="left" w:pos="284"/>
        </w:tabs>
        <w:spacing w:line="240" w:lineRule="auto"/>
        <w:ind w:left="0" w:firstLine="0"/>
        <w:jc w:val="both"/>
        <w:rPr>
          <w:rFonts w:ascii="Times New Roman" w:hAnsi="Times New Roman" w:cs="Times New Roman"/>
          <w:sz w:val="26"/>
          <w:szCs w:val="26"/>
        </w:rPr>
      </w:pPr>
      <w:r>
        <w:rPr>
          <w:rFonts w:ascii="Times New Roman" w:hAnsi="Times New Roman" w:cs="Times New Roman"/>
          <w:sz w:val="26"/>
          <w:szCs w:val="26"/>
        </w:rPr>
        <w:t>Разработать интеграцию</w:t>
      </w:r>
      <w:r w:rsidRPr="00E3083E">
        <w:rPr>
          <w:rFonts w:ascii="Times New Roman" w:hAnsi="Times New Roman" w:cs="Times New Roman"/>
          <w:sz w:val="26"/>
          <w:szCs w:val="26"/>
        </w:rPr>
        <w:t xml:space="preserve"> БГУ 2.0 и системы ИС УЗВИ УФСИН, настро</w:t>
      </w:r>
      <w:r>
        <w:rPr>
          <w:rFonts w:ascii="Times New Roman" w:hAnsi="Times New Roman" w:cs="Times New Roman"/>
          <w:sz w:val="26"/>
          <w:szCs w:val="26"/>
        </w:rPr>
        <w:t>ить справочники и отчеты</w:t>
      </w:r>
      <w:r w:rsidRPr="00E3083E">
        <w:rPr>
          <w:rFonts w:ascii="Times New Roman" w:hAnsi="Times New Roman" w:cs="Times New Roman"/>
          <w:sz w:val="26"/>
          <w:szCs w:val="26"/>
        </w:rPr>
        <w:t xml:space="preserve">. </w:t>
      </w:r>
    </w:p>
    <w:p w14:paraId="11633AB6" w14:textId="77777777" w:rsidR="00B621A7" w:rsidRDefault="00B621A7" w:rsidP="00DA12E1">
      <w:pPr>
        <w:numPr>
          <w:ilvl w:val="0"/>
          <w:numId w:val="3"/>
        </w:numPr>
        <w:tabs>
          <w:tab w:val="left" w:pos="426"/>
        </w:tabs>
        <w:suppressAutoHyphens/>
        <w:spacing w:after="0" w:line="240" w:lineRule="auto"/>
        <w:ind w:left="0" w:firstLine="0"/>
        <w:contextualSpacing/>
        <w:jc w:val="both"/>
        <w:rPr>
          <w:rFonts w:ascii="Times New Roman" w:hAnsi="Times New Roman"/>
          <w:sz w:val="26"/>
          <w:szCs w:val="26"/>
        </w:rPr>
      </w:pPr>
      <w:r w:rsidRPr="00DA12E1">
        <w:rPr>
          <w:rFonts w:ascii="Times New Roman" w:hAnsi="Times New Roman" w:cs="Times New Roman"/>
          <w:sz w:val="26"/>
          <w:szCs w:val="26"/>
        </w:rPr>
        <w:t>Доработка, информационно – консультационное обслуживание и технологическое сопровождение ПП Заказчика должны проводиться, в том числе и по специализированным  модулям, входящих в состав ПП Заказчика, ранее установленных на компьютерах</w:t>
      </w:r>
      <w:r>
        <w:rPr>
          <w:rFonts w:ascii="Times New Roman" w:hAnsi="Times New Roman"/>
          <w:sz w:val="26"/>
          <w:szCs w:val="26"/>
        </w:rPr>
        <w:t xml:space="preserve"> Заказчика.</w:t>
      </w:r>
    </w:p>
    <w:p w14:paraId="26D01EC7" w14:textId="043C123F" w:rsidR="00B621A7" w:rsidRPr="00FB6657" w:rsidRDefault="00B621A7" w:rsidP="00B621A7">
      <w:pPr>
        <w:numPr>
          <w:ilvl w:val="0"/>
          <w:numId w:val="3"/>
        </w:numPr>
        <w:tabs>
          <w:tab w:val="left" w:pos="142"/>
          <w:tab w:val="left" w:pos="284"/>
        </w:tabs>
        <w:suppressAutoHyphens/>
        <w:spacing w:after="0" w:line="240" w:lineRule="auto"/>
        <w:ind w:left="0" w:firstLine="0"/>
        <w:contextualSpacing/>
        <w:jc w:val="both"/>
        <w:rPr>
          <w:rFonts w:ascii="Times New Roman" w:hAnsi="Times New Roman"/>
          <w:sz w:val="26"/>
          <w:szCs w:val="26"/>
        </w:rPr>
      </w:pPr>
      <w:r w:rsidRPr="00FB6657">
        <w:rPr>
          <w:rFonts w:ascii="Times New Roman" w:hAnsi="Times New Roman"/>
          <w:sz w:val="26"/>
          <w:szCs w:val="26"/>
        </w:rPr>
        <w:lastRenderedPageBreak/>
        <w:t>Продление подписки на Информационно-Технологическое Сопровождение (1С</w:t>
      </w:r>
      <w:proofErr w:type="gramStart"/>
      <w:r w:rsidRPr="00FB6657">
        <w:rPr>
          <w:rFonts w:ascii="Times New Roman" w:hAnsi="Times New Roman"/>
          <w:sz w:val="26"/>
          <w:szCs w:val="26"/>
        </w:rPr>
        <w:t>:И</w:t>
      </w:r>
      <w:proofErr w:type="gramEnd"/>
      <w:r w:rsidRPr="00FB6657">
        <w:rPr>
          <w:rFonts w:ascii="Times New Roman" w:hAnsi="Times New Roman"/>
          <w:sz w:val="26"/>
          <w:szCs w:val="26"/>
        </w:rPr>
        <w:t>ТС) уровня БЮДЖЕТ ПРОФ или комплекта поддержки (1С:КП для государственных учреждений ПРОФ) и работы (Услуги) по прикладному сопровождению и технологическому обслуживанию  программных продуктов "1С:Предприятие".</w:t>
      </w:r>
    </w:p>
    <w:p w14:paraId="193976C9" w14:textId="77777777" w:rsidR="00B621A7" w:rsidRPr="00FB6657" w:rsidRDefault="00B621A7" w:rsidP="00B621A7">
      <w:pPr>
        <w:numPr>
          <w:ilvl w:val="0"/>
          <w:numId w:val="3"/>
        </w:numPr>
        <w:tabs>
          <w:tab w:val="left" w:pos="142"/>
          <w:tab w:val="left" w:pos="284"/>
        </w:tabs>
        <w:suppressAutoHyphens/>
        <w:spacing w:after="0" w:line="240" w:lineRule="auto"/>
        <w:ind w:left="0" w:firstLine="0"/>
        <w:contextualSpacing/>
        <w:jc w:val="both"/>
        <w:rPr>
          <w:rFonts w:ascii="Times New Roman" w:hAnsi="Times New Roman"/>
          <w:sz w:val="26"/>
          <w:szCs w:val="26"/>
        </w:rPr>
      </w:pPr>
      <w:r w:rsidRPr="00E87B9C">
        <w:rPr>
          <w:rFonts w:ascii="Times New Roman" w:hAnsi="Times New Roman"/>
          <w:sz w:val="26"/>
          <w:szCs w:val="26"/>
        </w:rPr>
        <w:t xml:space="preserve">Выезд по местонахождению Заказчика и его представителей для проведения </w:t>
      </w:r>
      <w:r w:rsidRPr="00FB6657">
        <w:rPr>
          <w:rFonts w:ascii="Times New Roman" w:hAnsi="Times New Roman"/>
          <w:sz w:val="26"/>
          <w:szCs w:val="26"/>
        </w:rPr>
        <w:t>работ по Контракту, доставка комплекта поставки не менее 1 раз в месяц;</w:t>
      </w:r>
    </w:p>
    <w:p w14:paraId="4C8EC33A" w14:textId="77777777" w:rsidR="00B621A7" w:rsidRPr="00FB6657" w:rsidRDefault="00B621A7" w:rsidP="00B621A7">
      <w:pPr>
        <w:numPr>
          <w:ilvl w:val="0"/>
          <w:numId w:val="3"/>
        </w:numPr>
        <w:tabs>
          <w:tab w:val="left" w:pos="142"/>
          <w:tab w:val="left" w:pos="284"/>
        </w:tabs>
        <w:suppressAutoHyphens/>
        <w:spacing w:after="0" w:line="240" w:lineRule="auto"/>
        <w:ind w:left="0" w:firstLine="0"/>
        <w:contextualSpacing/>
        <w:jc w:val="both"/>
        <w:rPr>
          <w:rFonts w:ascii="Times New Roman" w:hAnsi="Times New Roman"/>
          <w:sz w:val="26"/>
          <w:szCs w:val="26"/>
        </w:rPr>
      </w:pPr>
      <w:r w:rsidRPr="00FB6657">
        <w:rPr>
          <w:rFonts w:ascii="Times New Roman" w:hAnsi="Times New Roman"/>
          <w:sz w:val="26"/>
          <w:szCs w:val="26"/>
        </w:rPr>
        <w:t>Предоставление и установка обновлений платформы «1С:Предприятие» и обновление специализированных и модифицированных  конфигураций 1С: Бухгалтерия государственного учреждения 8, 1С: Зарплата и кадры государственного учреждения редакция 8 и других программных продуктов 1С  по местонахождению Заказчика и его представителей -  по мере выпуска обновлений в течение всего срока действия государственного контракта, но не менее 1 раза в месяц.</w:t>
      </w:r>
    </w:p>
    <w:p w14:paraId="1BE4697B" w14:textId="77777777" w:rsidR="00B621A7" w:rsidRPr="00096E47" w:rsidRDefault="00B621A7" w:rsidP="00B621A7">
      <w:pPr>
        <w:numPr>
          <w:ilvl w:val="0"/>
          <w:numId w:val="3"/>
        </w:numPr>
        <w:tabs>
          <w:tab w:val="left" w:pos="142"/>
          <w:tab w:val="left" w:pos="284"/>
        </w:tabs>
        <w:suppressAutoHyphens/>
        <w:spacing w:after="0" w:line="240" w:lineRule="auto"/>
        <w:ind w:left="0" w:firstLine="0"/>
        <w:contextualSpacing/>
        <w:jc w:val="both"/>
        <w:rPr>
          <w:rFonts w:ascii="Times New Roman" w:hAnsi="Times New Roman"/>
          <w:sz w:val="26"/>
          <w:szCs w:val="26"/>
        </w:rPr>
      </w:pPr>
      <w:r w:rsidRPr="00096E47">
        <w:rPr>
          <w:rFonts w:ascii="Times New Roman" w:hAnsi="Times New Roman"/>
          <w:sz w:val="26"/>
          <w:szCs w:val="26"/>
        </w:rPr>
        <w:t>Обновление специализированных защищенных модулей конфигураций входящих в состав ПП Заказчика, ранее установленных на компьютерах Заказчика:</w:t>
      </w:r>
    </w:p>
    <w:p w14:paraId="24AF4C42" w14:textId="77777777" w:rsidR="00B621A7" w:rsidRPr="00112C17" w:rsidRDefault="00B621A7" w:rsidP="00F67E05">
      <w:pPr>
        <w:tabs>
          <w:tab w:val="left" w:pos="705"/>
        </w:tabs>
        <w:overflowPunct w:val="0"/>
        <w:autoSpaceDE w:val="0"/>
        <w:spacing w:after="0" w:line="240" w:lineRule="auto"/>
        <w:contextualSpacing/>
        <w:jc w:val="both"/>
        <w:rPr>
          <w:rFonts w:ascii="Times New Roman" w:eastAsia="Tahoma" w:hAnsi="Times New Roman"/>
          <w:b/>
          <w:bCs/>
          <w:color w:val="000000"/>
          <w:sz w:val="26"/>
          <w:szCs w:val="26"/>
          <w:shd w:val="clear" w:color="auto" w:fill="FFFFFF"/>
        </w:rPr>
      </w:pPr>
      <w:r w:rsidRPr="00CE22E5">
        <w:rPr>
          <w:rFonts w:ascii="Times New Roman" w:hAnsi="Times New Roman"/>
          <w:b/>
          <w:sz w:val="26"/>
          <w:szCs w:val="26"/>
        </w:rPr>
        <w:t>1</w:t>
      </w:r>
      <w:r w:rsidR="00F67E05">
        <w:rPr>
          <w:rFonts w:ascii="Times New Roman" w:hAnsi="Times New Roman"/>
          <w:b/>
          <w:sz w:val="26"/>
          <w:szCs w:val="26"/>
        </w:rPr>
        <w:t>5</w:t>
      </w:r>
      <w:r w:rsidRPr="00CE22E5">
        <w:rPr>
          <w:rFonts w:ascii="Times New Roman" w:hAnsi="Times New Roman"/>
          <w:b/>
          <w:sz w:val="26"/>
          <w:szCs w:val="26"/>
        </w:rPr>
        <w:t>.1.</w:t>
      </w:r>
      <w:r w:rsidRPr="00112C17">
        <w:rPr>
          <w:rFonts w:ascii="Times New Roman" w:eastAsia="Tahoma" w:hAnsi="Times New Roman"/>
          <w:b/>
          <w:color w:val="000000"/>
          <w:sz w:val="26"/>
          <w:szCs w:val="26"/>
          <w:shd w:val="clear" w:color="auto" w:fill="FFFFFF"/>
        </w:rPr>
        <w:t xml:space="preserve">Модуль по </w:t>
      </w:r>
      <w:r w:rsidRPr="00112C17">
        <w:rPr>
          <w:rFonts w:ascii="Times New Roman" w:eastAsia="Tahoma" w:hAnsi="Times New Roman"/>
          <w:b/>
          <w:bCs/>
          <w:color w:val="000000"/>
          <w:sz w:val="26"/>
          <w:szCs w:val="26"/>
          <w:shd w:val="clear" w:color="auto" w:fill="FFFFFF"/>
        </w:rPr>
        <w:t>учету администрирования доходов</w:t>
      </w:r>
    </w:p>
    <w:p w14:paraId="740D38C5" w14:textId="77777777" w:rsidR="00B621A7" w:rsidRPr="00112C17" w:rsidRDefault="00B621A7" w:rsidP="00F67E05">
      <w:pPr>
        <w:tabs>
          <w:tab w:val="left" w:pos="705"/>
        </w:tabs>
        <w:overflowPunct w:val="0"/>
        <w:autoSpaceDE w:val="0"/>
        <w:spacing w:after="0" w:line="240" w:lineRule="auto"/>
        <w:contextualSpacing/>
        <w:jc w:val="both"/>
        <w:rPr>
          <w:rFonts w:ascii="Times New Roman" w:eastAsia="Tahoma" w:hAnsi="Times New Roman"/>
          <w:b/>
          <w:color w:val="000000"/>
          <w:sz w:val="26"/>
          <w:szCs w:val="26"/>
          <w:shd w:val="clear" w:color="auto" w:fill="FFFFFF"/>
        </w:rPr>
      </w:pPr>
      <w:r w:rsidRPr="00112C17">
        <w:rPr>
          <w:rFonts w:ascii="Times New Roman" w:eastAsia="Tahoma" w:hAnsi="Times New Roman"/>
          <w:bCs/>
          <w:color w:val="000000"/>
          <w:sz w:val="26"/>
          <w:szCs w:val="26"/>
          <w:shd w:val="clear" w:color="auto" w:fill="FFFFFF"/>
        </w:rPr>
        <w:t xml:space="preserve">Предназначен </w:t>
      </w:r>
      <w:r w:rsidRPr="00112C17">
        <w:rPr>
          <w:rFonts w:ascii="Times New Roman" w:eastAsia="Tahoma" w:hAnsi="Times New Roman"/>
          <w:color w:val="000000"/>
          <w:sz w:val="26"/>
          <w:szCs w:val="26"/>
          <w:shd w:val="clear" w:color="auto" w:fill="FFFFFF"/>
        </w:rPr>
        <w:t xml:space="preserve">для загрузки «Выписки из лицевого счета администратора доходов бюджета» по соответствующему формату обмена с УФК АДБ. В сформированном документе «Администрирование доходов» отражаются документы поступления денежных средств, контрагент, назначение платежа, осуществляется подбор контрагента по ИНН, суммы поступлений, возвратов и зачетов, неисполненные операции, служебные отметки. При проведении документа «Администрирование доходов» формируются проводки по начислению дохода, с отражением по соответствующим счетам. </w:t>
      </w:r>
    </w:p>
    <w:p w14:paraId="3A47D1A2" w14:textId="77777777" w:rsidR="00B621A7" w:rsidRPr="00112C17" w:rsidRDefault="00B621A7" w:rsidP="00F67E05">
      <w:pPr>
        <w:tabs>
          <w:tab w:val="left" w:pos="705"/>
        </w:tabs>
        <w:overflowPunct w:val="0"/>
        <w:autoSpaceDE w:val="0"/>
        <w:spacing w:after="0" w:line="240" w:lineRule="auto"/>
        <w:contextualSpacing/>
        <w:jc w:val="both"/>
        <w:rPr>
          <w:rFonts w:ascii="Times New Roman" w:eastAsia="Tahoma" w:hAnsi="Times New Roman"/>
          <w:b/>
          <w:color w:val="000000"/>
          <w:sz w:val="26"/>
          <w:szCs w:val="26"/>
          <w:shd w:val="clear" w:color="auto" w:fill="FFFFFF"/>
        </w:rPr>
      </w:pPr>
      <w:r w:rsidRPr="00CE22E5">
        <w:rPr>
          <w:rFonts w:ascii="Times New Roman" w:hAnsi="Times New Roman"/>
          <w:b/>
          <w:sz w:val="26"/>
          <w:szCs w:val="26"/>
        </w:rPr>
        <w:t>1</w:t>
      </w:r>
      <w:r w:rsidR="00F67E05">
        <w:rPr>
          <w:rFonts w:ascii="Times New Roman" w:hAnsi="Times New Roman"/>
          <w:b/>
          <w:sz w:val="26"/>
          <w:szCs w:val="26"/>
        </w:rPr>
        <w:t>5</w:t>
      </w:r>
      <w:r w:rsidRPr="00CE22E5">
        <w:rPr>
          <w:rFonts w:ascii="Times New Roman" w:hAnsi="Times New Roman"/>
          <w:b/>
          <w:sz w:val="26"/>
          <w:szCs w:val="26"/>
        </w:rPr>
        <w:t>.</w:t>
      </w:r>
      <w:r w:rsidRPr="00112C17">
        <w:rPr>
          <w:rFonts w:ascii="Times New Roman" w:eastAsia="Tahoma" w:hAnsi="Times New Roman"/>
          <w:b/>
          <w:color w:val="000000"/>
          <w:sz w:val="26"/>
          <w:szCs w:val="26"/>
          <w:shd w:val="clear" w:color="auto" w:fill="FFFFFF"/>
        </w:rPr>
        <w:t xml:space="preserve">2. Модуль по учету распределения бюджетных средств </w:t>
      </w:r>
    </w:p>
    <w:p w14:paraId="7041F543" w14:textId="77777777" w:rsidR="00B621A7" w:rsidRDefault="00B621A7" w:rsidP="00F67E05">
      <w:pPr>
        <w:tabs>
          <w:tab w:val="left" w:pos="705"/>
        </w:tabs>
        <w:overflowPunct w:val="0"/>
        <w:autoSpaceDE w:val="0"/>
        <w:spacing w:after="0" w:line="240" w:lineRule="auto"/>
        <w:contextualSpacing/>
        <w:jc w:val="both"/>
        <w:rPr>
          <w:rFonts w:ascii="Times New Roman" w:eastAsia="Tahoma" w:hAnsi="Times New Roman"/>
          <w:color w:val="000000"/>
          <w:sz w:val="26"/>
          <w:szCs w:val="26"/>
          <w:shd w:val="clear" w:color="auto" w:fill="FFFFFF"/>
        </w:rPr>
      </w:pPr>
      <w:r w:rsidRPr="00112C17">
        <w:rPr>
          <w:rFonts w:ascii="Times New Roman" w:eastAsia="Tahoma" w:hAnsi="Times New Roman"/>
          <w:bCs/>
          <w:color w:val="000000"/>
          <w:sz w:val="26"/>
          <w:szCs w:val="26"/>
          <w:shd w:val="clear" w:color="auto" w:fill="FFFFFF"/>
        </w:rPr>
        <w:t xml:space="preserve">Предназначен </w:t>
      </w:r>
      <w:r w:rsidRPr="00112C17">
        <w:rPr>
          <w:rFonts w:ascii="Times New Roman" w:eastAsia="Tahoma" w:hAnsi="Times New Roman"/>
          <w:color w:val="000000"/>
          <w:sz w:val="26"/>
          <w:szCs w:val="26"/>
          <w:shd w:val="clear" w:color="auto" w:fill="FFFFFF"/>
        </w:rPr>
        <w:t>для загрузки и формирования документа «Бюджетные данные ПБС» по распорядителю и получателю бюджетных средств по разработанному формату обмена с УФК РБС. В сформированном документе «Бюджетные данные ПБС» отражаются операции санкционирования расходов распорядителя и распределение по подведомственным учреждениям в разрезе ассигнований, лимитов и объемов финансирования, КБК, суммы поступлений, возвратов и зачетов, неисполненные операции, служебные отметки. При проведении документа «Бюджетные данные ПБС» формируются проводки по отражению поступивших и распределенных по учреждениям бюджетных средств.</w:t>
      </w:r>
    </w:p>
    <w:p w14:paraId="2D6AFB22" w14:textId="77777777" w:rsidR="00B621A7" w:rsidRPr="00112C17" w:rsidRDefault="00B621A7" w:rsidP="00F67E05">
      <w:pPr>
        <w:tabs>
          <w:tab w:val="left" w:pos="705"/>
        </w:tabs>
        <w:overflowPunct w:val="0"/>
        <w:autoSpaceDE w:val="0"/>
        <w:spacing w:after="0" w:line="240" w:lineRule="auto"/>
        <w:contextualSpacing/>
        <w:jc w:val="both"/>
        <w:rPr>
          <w:rFonts w:ascii="Times New Roman" w:eastAsia="Tahoma" w:hAnsi="Times New Roman"/>
          <w:b/>
          <w:bCs/>
          <w:color w:val="000000"/>
          <w:sz w:val="26"/>
          <w:szCs w:val="26"/>
          <w:shd w:val="clear" w:color="auto" w:fill="FFFFFF"/>
        </w:rPr>
      </w:pPr>
      <w:r w:rsidRPr="00CE22E5">
        <w:rPr>
          <w:rFonts w:ascii="Times New Roman" w:hAnsi="Times New Roman"/>
          <w:b/>
          <w:sz w:val="26"/>
          <w:szCs w:val="26"/>
        </w:rPr>
        <w:t>1</w:t>
      </w:r>
      <w:r w:rsidR="00F67E05">
        <w:rPr>
          <w:rFonts w:ascii="Times New Roman" w:hAnsi="Times New Roman"/>
          <w:b/>
          <w:sz w:val="26"/>
          <w:szCs w:val="26"/>
        </w:rPr>
        <w:t>5</w:t>
      </w:r>
      <w:r w:rsidRPr="00CE22E5">
        <w:rPr>
          <w:rFonts w:ascii="Times New Roman" w:hAnsi="Times New Roman"/>
          <w:b/>
          <w:sz w:val="26"/>
          <w:szCs w:val="26"/>
        </w:rPr>
        <w:t>.</w:t>
      </w:r>
      <w:r w:rsidRPr="00112C17">
        <w:rPr>
          <w:rFonts w:ascii="Times New Roman" w:hAnsi="Times New Roman"/>
          <w:b/>
          <w:sz w:val="26"/>
          <w:szCs w:val="26"/>
        </w:rPr>
        <w:t xml:space="preserve">3. </w:t>
      </w:r>
      <w:r w:rsidRPr="00112C17">
        <w:rPr>
          <w:rFonts w:ascii="Times New Roman" w:eastAsia="Tahoma" w:hAnsi="Times New Roman"/>
          <w:b/>
          <w:color w:val="000000"/>
          <w:sz w:val="26"/>
          <w:szCs w:val="26"/>
          <w:shd w:val="clear" w:color="auto" w:fill="FFFFFF"/>
        </w:rPr>
        <w:t xml:space="preserve">Модуль по </w:t>
      </w:r>
      <w:r w:rsidRPr="00112C17">
        <w:rPr>
          <w:rFonts w:ascii="Times New Roman" w:eastAsia="Tahoma" w:hAnsi="Times New Roman"/>
          <w:b/>
          <w:bCs/>
          <w:color w:val="000000"/>
          <w:sz w:val="26"/>
          <w:szCs w:val="26"/>
          <w:shd w:val="clear" w:color="auto" w:fill="FFFFFF"/>
        </w:rPr>
        <w:t>учету централизованного снабжения</w:t>
      </w:r>
    </w:p>
    <w:p w14:paraId="7C31217D" w14:textId="77777777" w:rsidR="00B621A7" w:rsidRPr="00112C17" w:rsidRDefault="00B621A7" w:rsidP="00F67E05">
      <w:pPr>
        <w:tabs>
          <w:tab w:val="left" w:pos="705"/>
        </w:tabs>
        <w:overflowPunct w:val="0"/>
        <w:autoSpaceDE w:val="0"/>
        <w:spacing w:after="0" w:line="240" w:lineRule="auto"/>
        <w:contextualSpacing/>
        <w:jc w:val="both"/>
        <w:rPr>
          <w:rFonts w:ascii="Times New Roman" w:eastAsia="Tahoma" w:hAnsi="Times New Roman"/>
          <w:bCs/>
          <w:color w:val="000000"/>
          <w:sz w:val="26"/>
          <w:szCs w:val="26"/>
          <w:shd w:val="clear" w:color="auto" w:fill="FFFFFF"/>
        </w:rPr>
      </w:pPr>
      <w:r w:rsidRPr="00112C17">
        <w:rPr>
          <w:rFonts w:ascii="Times New Roman" w:eastAsia="Tahoma" w:hAnsi="Times New Roman"/>
          <w:bCs/>
          <w:color w:val="000000"/>
          <w:sz w:val="26"/>
          <w:szCs w:val="26"/>
          <w:shd w:val="clear" w:color="auto" w:fill="FFFFFF"/>
        </w:rPr>
        <w:t>Предназначен для учета внутриведомственных перемещений, внутрисистемных поставок основных средств и материальных запасов:</w:t>
      </w:r>
    </w:p>
    <w:p w14:paraId="03DEA5F6" w14:textId="77777777" w:rsidR="00B621A7" w:rsidRPr="00112C17" w:rsidRDefault="00B621A7" w:rsidP="00F67E05">
      <w:pPr>
        <w:tabs>
          <w:tab w:val="left" w:pos="705"/>
        </w:tabs>
        <w:overflowPunct w:val="0"/>
        <w:autoSpaceDE w:val="0"/>
        <w:spacing w:after="0" w:line="240" w:lineRule="auto"/>
        <w:contextualSpacing/>
        <w:jc w:val="both"/>
        <w:rPr>
          <w:rFonts w:ascii="Times New Roman" w:eastAsia="Tahoma" w:hAnsi="Times New Roman"/>
          <w:b/>
          <w:bCs/>
          <w:color w:val="000000"/>
          <w:sz w:val="26"/>
          <w:szCs w:val="26"/>
          <w:shd w:val="clear" w:color="auto" w:fill="FFFFFF"/>
        </w:rPr>
      </w:pPr>
      <w:r w:rsidRPr="00CE22E5">
        <w:rPr>
          <w:rFonts w:ascii="Times New Roman" w:hAnsi="Times New Roman"/>
          <w:b/>
          <w:sz w:val="26"/>
          <w:szCs w:val="26"/>
        </w:rPr>
        <w:t>1</w:t>
      </w:r>
      <w:r w:rsidR="00F67E05">
        <w:rPr>
          <w:rFonts w:ascii="Times New Roman" w:hAnsi="Times New Roman"/>
          <w:b/>
          <w:sz w:val="26"/>
          <w:szCs w:val="26"/>
        </w:rPr>
        <w:t>5</w:t>
      </w:r>
      <w:r w:rsidRPr="00CE22E5">
        <w:rPr>
          <w:rFonts w:ascii="Times New Roman" w:hAnsi="Times New Roman"/>
          <w:b/>
          <w:sz w:val="26"/>
          <w:szCs w:val="26"/>
        </w:rPr>
        <w:t>.</w:t>
      </w:r>
      <w:r w:rsidRPr="00112C17">
        <w:rPr>
          <w:rFonts w:ascii="Times New Roman" w:eastAsia="Tahoma" w:hAnsi="Times New Roman"/>
          <w:b/>
          <w:bCs/>
          <w:color w:val="000000"/>
          <w:sz w:val="26"/>
          <w:szCs w:val="26"/>
          <w:shd w:val="clear" w:color="auto" w:fill="FFFFFF"/>
        </w:rPr>
        <w:t>3.1. Модуль учета внутриведомственных перемещений</w:t>
      </w:r>
    </w:p>
    <w:p w14:paraId="0F917110" w14:textId="77777777" w:rsidR="00B621A7" w:rsidRPr="00112C17" w:rsidRDefault="00B621A7" w:rsidP="00F67E05">
      <w:pPr>
        <w:tabs>
          <w:tab w:val="left" w:pos="705"/>
        </w:tabs>
        <w:overflowPunct w:val="0"/>
        <w:autoSpaceDE w:val="0"/>
        <w:spacing w:after="0" w:line="240" w:lineRule="auto"/>
        <w:contextualSpacing/>
        <w:jc w:val="both"/>
        <w:rPr>
          <w:rFonts w:ascii="Times New Roman" w:eastAsia="Tahoma" w:hAnsi="Times New Roman"/>
          <w:color w:val="000000"/>
          <w:sz w:val="26"/>
          <w:szCs w:val="26"/>
          <w:shd w:val="clear" w:color="auto" w:fill="FFFFFF"/>
        </w:rPr>
      </w:pPr>
      <w:r w:rsidRPr="00112C17">
        <w:rPr>
          <w:rFonts w:ascii="Times New Roman" w:eastAsia="Tahoma" w:hAnsi="Times New Roman"/>
          <w:bCs/>
          <w:color w:val="000000"/>
          <w:sz w:val="26"/>
          <w:szCs w:val="26"/>
          <w:shd w:val="clear" w:color="auto" w:fill="FFFFFF"/>
        </w:rPr>
        <w:t xml:space="preserve">Предназначен </w:t>
      </w:r>
      <w:r w:rsidRPr="00112C17">
        <w:rPr>
          <w:rFonts w:ascii="Times New Roman" w:eastAsia="Tahoma" w:hAnsi="Times New Roman"/>
          <w:color w:val="000000"/>
          <w:sz w:val="26"/>
          <w:szCs w:val="26"/>
          <w:shd w:val="clear" w:color="auto" w:fill="FFFFFF"/>
        </w:rPr>
        <w:t xml:space="preserve">для операций импорта-экспорта документов «Внутренние извещения» учреждений в соответствии с внутренним форматом, с регистрацией предмета, КБК и КОСГУ, количества и сумм внутриведомственного перемещения, В сформированном документе «Внутреннее извещение» отражаются предмет, КБК и КОСГУ, количества и сумм внутриведомственного перемещения, а также принимающие и передающие подведомственные учреждения  При проведении документа «Внутреннее извещение» формируются проводки по отражению перемещений на соответствующих счетах учета.  </w:t>
      </w:r>
    </w:p>
    <w:p w14:paraId="59AB2A1C" w14:textId="77777777" w:rsidR="00B621A7" w:rsidRPr="00112C17" w:rsidRDefault="00B621A7" w:rsidP="00F67E05">
      <w:pPr>
        <w:tabs>
          <w:tab w:val="left" w:pos="705"/>
        </w:tabs>
        <w:overflowPunct w:val="0"/>
        <w:autoSpaceDE w:val="0"/>
        <w:spacing w:after="0" w:line="240" w:lineRule="auto"/>
        <w:contextualSpacing/>
        <w:jc w:val="both"/>
        <w:rPr>
          <w:rFonts w:ascii="Times New Roman" w:eastAsia="Tahoma" w:hAnsi="Times New Roman"/>
          <w:b/>
          <w:bCs/>
          <w:color w:val="000000"/>
          <w:sz w:val="26"/>
          <w:szCs w:val="26"/>
          <w:shd w:val="clear" w:color="auto" w:fill="FFFFFF"/>
        </w:rPr>
      </w:pPr>
      <w:r w:rsidRPr="00CE22E5">
        <w:rPr>
          <w:rFonts w:ascii="Times New Roman" w:hAnsi="Times New Roman"/>
          <w:b/>
          <w:sz w:val="26"/>
          <w:szCs w:val="26"/>
        </w:rPr>
        <w:t>1</w:t>
      </w:r>
      <w:r w:rsidR="00F67E05">
        <w:rPr>
          <w:rFonts w:ascii="Times New Roman" w:hAnsi="Times New Roman"/>
          <w:b/>
          <w:sz w:val="26"/>
          <w:szCs w:val="26"/>
        </w:rPr>
        <w:t>5</w:t>
      </w:r>
      <w:r w:rsidRPr="00CE22E5">
        <w:rPr>
          <w:rFonts w:ascii="Times New Roman" w:hAnsi="Times New Roman"/>
          <w:b/>
          <w:sz w:val="26"/>
          <w:szCs w:val="26"/>
        </w:rPr>
        <w:t>.</w:t>
      </w:r>
      <w:r w:rsidRPr="00112C17">
        <w:rPr>
          <w:rFonts w:ascii="Times New Roman" w:eastAsia="Tahoma" w:hAnsi="Times New Roman"/>
          <w:b/>
          <w:bCs/>
          <w:color w:val="000000"/>
          <w:sz w:val="26"/>
          <w:szCs w:val="26"/>
          <w:shd w:val="clear" w:color="auto" w:fill="FFFFFF"/>
        </w:rPr>
        <w:t>3.2 Модуль учета внутрисистемных поставок</w:t>
      </w:r>
    </w:p>
    <w:p w14:paraId="167B4FF6" w14:textId="77777777" w:rsidR="00B621A7" w:rsidRDefault="00B621A7" w:rsidP="00F67E05">
      <w:pPr>
        <w:tabs>
          <w:tab w:val="left" w:pos="705"/>
        </w:tabs>
        <w:overflowPunct w:val="0"/>
        <w:autoSpaceDE w:val="0"/>
        <w:spacing w:after="0" w:line="240" w:lineRule="auto"/>
        <w:contextualSpacing/>
        <w:jc w:val="both"/>
        <w:rPr>
          <w:rFonts w:ascii="Times New Roman" w:eastAsia="Tahoma" w:hAnsi="Times New Roman"/>
          <w:color w:val="000000"/>
          <w:sz w:val="26"/>
          <w:szCs w:val="26"/>
          <w:shd w:val="clear" w:color="auto" w:fill="FFFFFF"/>
        </w:rPr>
      </w:pPr>
      <w:r w:rsidRPr="00112C17">
        <w:rPr>
          <w:rFonts w:ascii="Times New Roman" w:eastAsia="Tahoma" w:hAnsi="Times New Roman"/>
          <w:bCs/>
          <w:color w:val="000000"/>
          <w:sz w:val="26"/>
          <w:szCs w:val="26"/>
          <w:shd w:val="clear" w:color="auto" w:fill="FFFFFF"/>
        </w:rPr>
        <w:lastRenderedPageBreak/>
        <w:t xml:space="preserve">Предназначен </w:t>
      </w:r>
      <w:r w:rsidRPr="00112C17">
        <w:rPr>
          <w:rFonts w:ascii="Times New Roman" w:eastAsia="Tahoma" w:hAnsi="Times New Roman"/>
          <w:color w:val="000000"/>
          <w:sz w:val="26"/>
          <w:szCs w:val="26"/>
          <w:shd w:val="clear" w:color="auto" w:fill="FFFFFF"/>
        </w:rPr>
        <w:t>для отражения операций внутрисистемных поставок документами «Передача внутрисистемных поставок материалов», «Передача внутрисистемных поставок ОС» от учреждений ФСИН подведомственным учреждениям, «Подтверждение поступления внутрисистемных поставок материалов», «Подтверждение поступления внутрисистемных поставок ОС» учреждениям ФСИН. В сформированных документах отражаются полученные и переданные внутрисистемные поставки материальных ценностей и ОС между учреждениями ФСИН и подведомственными учреждениями, отражения подтвержденных и неподтвержденных поставок.</w:t>
      </w:r>
    </w:p>
    <w:p w14:paraId="61C13EEE" w14:textId="77777777" w:rsidR="00B621A7" w:rsidRPr="00112C17" w:rsidRDefault="00B621A7" w:rsidP="00F67E05">
      <w:pPr>
        <w:pStyle w:val="a5"/>
        <w:widowControl/>
        <w:overflowPunct w:val="0"/>
        <w:contextualSpacing/>
        <w:jc w:val="both"/>
        <w:rPr>
          <w:rFonts w:ascii="Times New Roman" w:hAnsi="Times New Roman" w:cs="Times New Roman"/>
          <w:b/>
          <w:color w:val="000000"/>
          <w:sz w:val="26"/>
          <w:szCs w:val="26"/>
          <w:shd w:val="clear" w:color="auto" w:fill="FFFFFF"/>
        </w:rPr>
      </w:pPr>
      <w:r w:rsidRPr="00CE22E5">
        <w:rPr>
          <w:rFonts w:ascii="Times New Roman" w:hAnsi="Times New Roman"/>
          <w:b/>
          <w:sz w:val="26"/>
          <w:szCs w:val="26"/>
        </w:rPr>
        <w:t>1</w:t>
      </w:r>
      <w:r w:rsidR="00F67E05">
        <w:rPr>
          <w:rFonts w:ascii="Times New Roman" w:hAnsi="Times New Roman"/>
          <w:b/>
          <w:sz w:val="26"/>
          <w:szCs w:val="26"/>
        </w:rPr>
        <w:t>5</w:t>
      </w:r>
      <w:r w:rsidRPr="00CE22E5">
        <w:rPr>
          <w:rFonts w:ascii="Times New Roman" w:hAnsi="Times New Roman"/>
          <w:b/>
          <w:sz w:val="26"/>
          <w:szCs w:val="26"/>
        </w:rPr>
        <w:t>.</w:t>
      </w:r>
      <w:r w:rsidRPr="00112C17">
        <w:rPr>
          <w:rFonts w:ascii="Times New Roman" w:hAnsi="Times New Roman" w:cs="Times New Roman"/>
          <w:b/>
          <w:color w:val="000000"/>
          <w:sz w:val="26"/>
          <w:szCs w:val="26"/>
          <w:shd w:val="clear" w:color="auto" w:fill="FFFFFF"/>
        </w:rPr>
        <w:t xml:space="preserve">5. Модуль </w:t>
      </w:r>
      <w:r w:rsidRPr="00112C17">
        <w:rPr>
          <w:rFonts w:ascii="Times New Roman" w:hAnsi="Times New Roman" w:cs="Times New Roman"/>
          <w:b/>
          <w:bCs/>
          <w:color w:val="000000"/>
          <w:sz w:val="26"/>
          <w:szCs w:val="26"/>
          <w:shd w:val="clear" w:color="auto" w:fill="FFFFFF"/>
        </w:rPr>
        <w:t>учета вещевого довольствия сотрудников</w:t>
      </w:r>
      <w:r w:rsidRPr="00112C17">
        <w:rPr>
          <w:rFonts w:ascii="Times New Roman" w:hAnsi="Times New Roman" w:cs="Times New Roman"/>
          <w:b/>
          <w:color w:val="000000"/>
          <w:sz w:val="26"/>
          <w:szCs w:val="26"/>
          <w:shd w:val="clear" w:color="auto" w:fill="FFFFFF"/>
        </w:rPr>
        <w:t>.</w:t>
      </w:r>
    </w:p>
    <w:p w14:paraId="4D9813E4" w14:textId="77777777" w:rsidR="00B621A7" w:rsidRDefault="00B621A7" w:rsidP="00F67E05">
      <w:pPr>
        <w:overflowPunct w:val="0"/>
        <w:spacing w:after="0" w:line="240" w:lineRule="auto"/>
        <w:contextualSpacing/>
        <w:jc w:val="both"/>
        <w:rPr>
          <w:rFonts w:ascii="Times New Roman" w:hAnsi="Times New Roman"/>
          <w:color w:val="000000"/>
          <w:sz w:val="26"/>
          <w:szCs w:val="26"/>
          <w:shd w:val="clear" w:color="auto" w:fill="FFFFFF"/>
        </w:rPr>
      </w:pPr>
      <w:r w:rsidRPr="00112C17">
        <w:rPr>
          <w:rFonts w:ascii="Times New Roman" w:hAnsi="Times New Roman"/>
          <w:color w:val="000000"/>
          <w:sz w:val="26"/>
          <w:szCs w:val="26"/>
          <w:shd w:val="clear" w:color="auto" w:fill="FFFFFF"/>
        </w:rPr>
        <w:t>Модуль «Вещевое довольствие сотрудников» предназначен для автоматизированного оперативного и бухгалтерского учета вещевого довольствия сотрудников в соответствии с нормами вещевого обеспечения, сроками носки, периодического списания по срокам носки, формирования проводок по отражению операций выдачи имущества сотрудникам, возврата и списания имущества по количеству и сумме. В модуле выполняются операции по учету вещевого обеспечения (установка норм, регистрация, выдача, приостановление и возобновление срока носки, возврат, внутреннее перемещение, списание), соответствующими документами с формированием печатных форм и регистров бухгалтерского и аналитического учета. Обеспечивается раздельный учет в общей информационной базе ПП Заказчика.</w:t>
      </w:r>
    </w:p>
    <w:p w14:paraId="442B1C34" w14:textId="77777777" w:rsidR="00B621A7" w:rsidRPr="00112C17" w:rsidRDefault="00B621A7" w:rsidP="00F67E05">
      <w:pPr>
        <w:pStyle w:val="a4"/>
        <w:ind w:left="0"/>
        <w:jc w:val="both"/>
        <w:rPr>
          <w:rFonts w:ascii="Times New Roman" w:hAnsi="Times New Roman"/>
          <w:b/>
          <w:sz w:val="26"/>
          <w:szCs w:val="26"/>
        </w:rPr>
      </w:pPr>
      <w:r w:rsidRPr="00CE22E5">
        <w:rPr>
          <w:rFonts w:ascii="Times New Roman" w:hAnsi="Times New Roman"/>
          <w:b/>
          <w:sz w:val="26"/>
          <w:szCs w:val="26"/>
        </w:rPr>
        <w:t>1</w:t>
      </w:r>
      <w:r w:rsidR="00F67E05">
        <w:rPr>
          <w:rFonts w:ascii="Times New Roman" w:hAnsi="Times New Roman"/>
          <w:b/>
          <w:sz w:val="26"/>
          <w:szCs w:val="26"/>
        </w:rPr>
        <w:t>5</w:t>
      </w:r>
      <w:r w:rsidRPr="00CE22E5">
        <w:rPr>
          <w:rFonts w:ascii="Times New Roman" w:hAnsi="Times New Roman"/>
          <w:b/>
          <w:sz w:val="26"/>
          <w:szCs w:val="26"/>
        </w:rPr>
        <w:t>.</w:t>
      </w:r>
      <w:r w:rsidRPr="00112C17">
        <w:rPr>
          <w:rFonts w:ascii="Times New Roman" w:hAnsi="Times New Roman"/>
          <w:b/>
          <w:sz w:val="26"/>
          <w:szCs w:val="26"/>
        </w:rPr>
        <w:t>8. Модуль межбалансовых перемещений.</w:t>
      </w:r>
    </w:p>
    <w:p w14:paraId="44E5E017" w14:textId="77777777" w:rsidR="00B621A7" w:rsidRDefault="00B621A7" w:rsidP="00F67E05">
      <w:pPr>
        <w:pStyle w:val="a4"/>
        <w:ind w:left="0"/>
        <w:jc w:val="both"/>
        <w:rPr>
          <w:rFonts w:ascii="Times New Roman" w:eastAsia="Tahoma" w:hAnsi="Times New Roman"/>
          <w:color w:val="000000"/>
          <w:sz w:val="26"/>
          <w:szCs w:val="26"/>
          <w:shd w:val="clear" w:color="auto" w:fill="FFFFFF"/>
        </w:rPr>
      </w:pPr>
      <w:r w:rsidRPr="00112C17">
        <w:rPr>
          <w:rFonts w:ascii="Times New Roman" w:eastAsia="Tahoma" w:hAnsi="Times New Roman"/>
          <w:bCs/>
          <w:color w:val="000000"/>
          <w:sz w:val="26"/>
          <w:szCs w:val="26"/>
          <w:shd w:val="clear" w:color="auto" w:fill="FFFFFF"/>
        </w:rPr>
        <w:t xml:space="preserve">Предназначен </w:t>
      </w:r>
      <w:r w:rsidRPr="00112C17">
        <w:rPr>
          <w:rFonts w:ascii="Times New Roman" w:eastAsia="Tahoma" w:hAnsi="Times New Roman"/>
          <w:color w:val="000000"/>
          <w:sz w:val="26"/>
          <w:szCs w:val="26"/>
          <w:shd w:val="clear" w:color="auto" w:fill="FFFFFF"/>
        </w:rPr>
        <w:t>для отражения операций межбалансовых перемещений внутри учреждения документами «Межбалансовое перемещение материалов», «Межбалансовое перемещение ОС». В сформированных документах отражаются списания с учета материальных запасов и основных средств приобретенных или изготовленных за счет одного источника финансирования и оприходование этих же материальных запасов и основных средств на другой источник финансирования, с формирование соответствующих проводок.</w:t>
      </w:r>
    </w:p>
    <w:p w14:paraId="3F6519F2" w14:textId="77777777" w:rsidR="00B621A7" w:rsidRPr="00112C17" w:rsidRDefault="00B621A7" w:rsidP="00F67E05">
      <w:pPr>
        <w:pStyle w:val="a4"/>
        <w:ind w:left="0"/>
        <w:jc w:val="both"/>
        <w:rPr>
          <w:rFonts w:ascii="Times New Roman" w:hAnsi="Times New Roman"/>
          <w:b/>
          <w:sz w:val="26"/>
          <w:szCs w:val="26"/>
        </w:rPr>
      </w:pPr>
      <w:r w:rsidRPr="00CE22E5">
        <w:rPr>
          <w:rFonts w:ascii="Times New Roman" w:hAnsi="Times New Roman"/>
          <w:b/>
          <w:sz w:val="26"/>
          <w:szCs w:val="26"/>
        </w:rPr>
        <w:t>1</w:t>
      </w:r>
      <w:r w:rsidR="00F67E05">
        <w:rPr>
          <w:rFonts w:ascii="Times New Roman" w:hAnsi="Times New Roman"/>
          <w:b/>
          <w:sz w:val="26"/>
          <w:szCs w:val="26"/>
        </w:rPr>
        <w:t>5</w:t>
      </w:r>
      <w:r w:rsidRPr="00CE22E5">
        <w:rPr>
          <w:rFonts w:ascii="Times New Roman" w:hAnsi="Times New Roman"/>
          <w:b/>
          <w:sz w:val="26"/>
          <w:szCs w:val="26"/>
        </w:rPr>
        <w:t>.</w:t>
      </w:r>
      <w:r w:rsidRPr="00112C17">
        <w:rPr>
          <w:rFonts w:ascii="Times New Roman" w:hAnsi="Times New Roman"/>
          <w:b/>
          <w:sz w:val="26"/>
          <w:szCs w:val="26"/>
        </w:rPr>
        <w:t>11. Модуль по учету расхода ГСМ</w:t>
      </w:r>
    </w:p>
    <w:p w14:paraId="24A13A2C" w14:textId="77777777" w:rsidR="00B621A7" w:rsidRDefault="00B621A7" w:rsidP="00F67E05">
      <w:pPr>
        <w:pStyle w:val="a4"/>
        <w:ind w:left="0"/>
        <w:jc w:val="both"/>
        <w:rPr>
          <w:rFonts w:ascii="Times New Roman" w:hAnsi="Times New Roman"/>
          <w:sz w:val="26"/>
          <w:szCs w:val="26"/>
        </w:rPr>
      </w:pPr>
      <w:r w:rsidRPr="00112C17">
        <w:rPr>
          <w:rFonts w:ascii="Times New Roman" w:hAnsi="Times New Roman"/>
          <w:sz w:val="26"/>
          <w:szCs w:val="26"/>
        </w:rPr>
        <w:t xml:space="preserve">Модуль предназначен для отражения информации по автотранспорту, в том числе по типу автотранспортных средств (легковые, грузовые), по применяемому для данного автотранспорта типу и нормам расхода топлива, масла, видам коэффициентов расхода топлива, показаний спидометра, пробегу автомобиля. Обеспечивается учет регистрации пробега и расхода ГСМ, а также списания ГСМ. Модуль формирует и отражает в учете проводки по списанию ГСМ, производит расчет расхода ГСМ. </w:t>
      </w:r>
    </w:p>
    <w:p w14:paraId="017F0B5E" w14:textId="3CE72985" w:rsidR="00680902" w:rsidRPr="00112C17" w:rsidRDefault="00680902" w:rsidP="00680902">
      <w:pPr>
        <w:pStyle w:val="a4"/>
        <w:ind w:left="0"/>
        <w:jc w:val="both"/>
        <w:rPr>
          <w:rFonts w:ascii="Times New Roman" w:hAnsi="Times New Roman"/>
          <w:b/>
          <w:sz w:val="26"/>
          <w:szCs w:val="26"/>
        </w:rPr>
      </w:pPr>
      <w:r w:rsidRPr="00CE22E5">
        <w:rPr>
          <w:rFonts w:ascii="Times New Roman" w:hAnsi="Times New Roman"/>
          <w:b/>
          <w:sz w:val="26"/>
          <w:szCs w:val="26"/>
        </w:rPr>
        <w:t>1</w:t>
      </w:r>
      <w:r>
        <w:rPr>
          <w:rFonts w:ascii="Times New Roman" w:hAnsi="Times New Roman"/>
          <w:b/>
          <w:sz w:val="26"/>
          <w:szCs w:val="26"/>
        </w:rPr>
        <w:t>5</w:t>
      </w:r>
      <w:r w:rsidRPr="00CE22E5">
        <w:rPr>
          <w:rFonts w:ascii="Times New Roman" w:hAnsi="Times New Roman"/>
          <w:b/>
          <w:sz w:val="26"/>
          <w:szCs w:val="26"/>
        </w:rPr>
        <w:t>.</w:t>
      </w:r>
      <w:r w:rsidRPr="00112C17">
        <w:rPr>
          <w:rFonts w:ascii="Times New Roman" w:hAnsi="Times New Roman"/>
          <w:b/>
          <w:sz w:val="26"/>
          <w:szCs w:val="26"/>
        </w:rPr>
        <w:t xml:space="preserve">11. Модуль по учету </w:t>
      </w:r>
      <w:r>
        <w:rPr>
          <w:rFonts w:ascii="Times New Roman" w:hAnsi="Times New Roman"/>
          <w:b/>
          <w:sz w:val="26"/>
          <w:szCs w:val="26"/>
        </w:rPr>
        <w:t>запасов вещевого имущества (УЗВИ)</w:t>
      </w:r>
    </w:p>
    <w:p w14:paraId="3AF85E0B" w14:textId="77777777" w:rsidR="00680902" w:rsidRPr="00E3083E" w:rsidRDefault="00680902" w:rsidP="00680902">
      <w:pPr>
        <w:pStyle w:val="a4"/>
        <w:widowControl w:val="0"/>
        <w:tabs>
          <w:tab w:val="left" w:pos="284"/>
        </w:tabs>
        <w:spacing w:line="240" w:lineRule="auto"/>
        <w:ind w:left="0"/>
        <w:jc w:val="both"/>
        <w:rPr>
          <w:rFonts w:ascii="Times New Roman" w:hAnsi="Times New Roman" w:cs="Times New Roman"/>
          <w:sz w:val="26"/>
          <w:szCs w:val="26"/>
        </w:rPr>
      </w:pPr>
      <w:r>
        <w:rPr>
          <w:rFonts w:ascii="Times New Roman" w:hAnsi="Times New Roman" w:cs="Times New Roman"/>
          <w:sz w:val="26"/>
          <w:szCs w:val="26"/>
        </w:rPr>
        <w:t>Модуль обеспечивает интеграцию в систему</w:t>
      </w:r>
      <w:r w:rsidRPr="00E3083E">
        <w:rPr>
          <w:rFonts w:ascii="Times New Roman" w:hAnsi="Times New Roman" w:cs="Times New Roman"/>
          <w:sz w:val="26"/>
          <w:szCs w:val="26"/>
        </w:rPr>
        <w:t xml:space="preserve"> ИС УЗВИ УФСИН</w:t>
      </w:r>
      <w:r>
        <w:rPr>
          <w:rFonts w:ascii="Times New Roman" w:hAnsi="Times New Roman" w:cs="Times New Roman"/>
          <w:sz w:val="26"/>
          <w:szCs w:val="26"/>
        </w:rPr>
        <w:t xml:space="preserve"> по движению вещевого имущества на хранении.</w:t>
      </w:r>
      <w:r w:rsidRPr="00E3083E">
        <w:rPr>
          <w:rFonts w:ascii="Times New Roman" w:hAnsi="Times New Roman" w:cs="Times New Roman"/>
          <w:sz w:val="26"/>
          <w:szCs w:val="26"/>
        </w:rPr>
        <w:t xml:space="preserve"> </w:t>
      </w:r>
    </w:p>
    <w:p w14:paraId="58417AFB" w14:textId="6109678D" w:rsidR="00B621A7" w:rsidRPr="00112C17" w:rsidRDefault="00B621A7" w:rsidP="00F67E05">
      <w:pPr>
        <w:pStyle w:val="a4"/>
        <w:ind w:left="0"/>
        <w:jc w:val="both"/>
        <w:rPr>
          <w:rFonts w:ascii="Times New Roman" w:hAnsi="Times New Roman"/>
          <w:b/>
          <w:sz w:val="26"/>
          <w:szCs w:val="26"/>
        </w:rPr>
      </w:pPr>
      <w:r w:rsidRPr="00CE22E5">
        <w:rPr>
          <w:rFonts w:ascii="Times New Roman" w:hAnsi="Times New Roman"/>
          <w:b/>
          <w:sz w:val="26"/>
          <w:szCs w:val="26"/>
        </w:rPr>
        <w:t>1</w:t>
      </w:r>
      <w:r w:rsidR="00F67E05">
        <w:rPr>
          <w:rFonts w:ascii="Times New Roman" w:hAnsi="Times New Roman"/>
          <w:b/>
          <w:sz w:val="26"/>
          <w:szCs w:val="26"/>
        </w:rPr>
        <w:t>5</w:t>
      </w:r>
      <w:r w:rsidRPr="00CE22E5">
        <w:rPr>
          <w:rFonts w:ascii="Times New Roman" w:hAnsi="Times New Roman"/>
          <w:b/>
          <w:sz w:val="26"/>
          <w:szCs w:val="26"/>
        </w:rPr>
        <w:t>.</w:t>
      </w:r>
      <w:r w:rsidRPr="00112C17">
        <w:rPr>
          <w:rFonts w:ascii="Times New Roman" w:hAnsi="Times New Roman"/>
          <w:b/>
          <w:sz w:val="26"/>
          <w:szCs w:val="26"/>
        </w:rPr>
        <w:t>1</w:t>
      </w:r>
      <w:r w:rsidR="00680902">
        <w:rPr>
          <w:rFonts w:ascii="Times New Roman" w:hAnsi="Times New Roman"/>
          <w:b/>
          <w:sz w:val="26"/>
          <w:szCs w:val="26"/>
        </w:rPr>
        <w:t>3</w:t>
      </w:r>
      <w:r w:rsidRPr="00112C17">
        <w:rPr>
          <w:rFonts w:ascii="Times New Roman" w:hAnsi="Times New Roman"/>
          <w:b/>
          <w:sz w:val="26"/>
          <w:szCs w:val="26"/>
        </w:rPr>
        <w:t>. Оперативная отчетность</w:t>
      </w:r>
    </w:p>
    <w:p w14:paraId="6317D695" w14:textId="77777777" w:rsidR="00B621A7" w:rsidRPr="00112C17" w:rsidRDefault="00B621A7" w:rsidP="00F67E05">
      <w:pPr>
        <w:pStyle w:val="a4"/>
        <w:ind w:left="0"/>
        <w:jc w:val="both"/>
        <w:rPr>
          <w:rFonts w:ascii="Times New Roman" w:hAnsi="Times New Roman"/>
          <w:sz w:val="26"/>
          <w:szCs w:val="26"/>
        </w:rPr>
      </w:pPr>
      <w:r w:rsidRPr="00112C17">
        <w:rPr>
          <w:rFonts w:ascii="Times New Roman" w:hAnsi="Times New Roman"/>
          <w:sz w:val="26"/>
          <w:szCs w:val="26"/>
        </w:rPr>
        <w:t>Поддержка и доработка оперативных и развернутых бухгалтерских отчетов для анализа бухгалтерского учета:</w:t>
      </w:r>
    </w:p>
    <w:p w14:paraId="24900572" w14:textId="77777777" w:rsidR="00B621A7" w:rsidRPr="00112C17" w:rsidRDefault="00B621A7" w:rsidP="00B621A7">
      <w:pPr>
        <w:pStyle w:val="a4"/>
        <w:ind w:left="0"/>
        <w:jc w:val="both"/>
        <w:rPr>
          <w:rFonts w:ascii="Times New Roman" w:hAnsi="Times New Roman"/>
          <w:sz w:val="26"/>
          <w:szCs w:val="26"/>
        </w:rPr>
      </w:pPr>
      <w:r w:rsidRPr="00112C17">
        <w:rPr>
          <w:rFonts w:ascii="Times New Roman" w:hAnsi="Times New Roman"/>
          <w:sz w:val="26"/>
          <w:szCs w:val="26"/>
        </w:rPr>
        <w:t xml:space="preserve">Оперативный отчет - для анализа и планирования кассового исполнения обязательств, оборотов и остатков финансирования и фактического и планового кассового расхода в разрезе обязательств, КБК, подразделений. </w:t>
      </w:r>
    </w:p>
    <w:p w14:paraId="442DAECB" w14:textId="77777777" w:rsidR="00B621A7" w:rsidRPr="00112C17" w:rsidRDefault="00B621A7" w:rsidP="00B621A7">
      <w:pPr>
        <w:pStyle w:val="a4"/>
        <w:ind w:left="0"/>
        <w:jc w:val="both"/>
        <w:rPr>
          <w:rFonts w:ascii="Times New Roman" w:hAnsi="Times New Roman"/>
          <w:sz w:val="26"/>
          <w:szCs w:val="26"/>
        </w:rPr>
      </w:pPr>
      <w:r w:rsidRPr="00112C17">
        <w:rPr>
          <w:rFonts w:ascii="Times New Roman" w:hAnsi="Times New Roman"/>
          <w:sz w:val="26"/>
          <w:szCs w:val="26"/>
        </w:rPr>
        <w:lastRenderedPageBreak/>
        <w:t>Форма 127 касса-факт – для анализа кассовых и фактических расходов в разрезе КБК и КОСГУ с расшифровкой операций кассового и фактического расхода, расшифровки отклонений в соответствии с формой «Анализ фактических и кассовых расходов» ФСИН.</w:t>
      </w:r>
    </w:p>
    <w:p w14:paraId="27978D6B" w14:textId="77777777" w:rsidR="00B621A7" w:rsidRDefault="00B621A7" w:rsidP="00B621A7">
      <w:pPr>
        <w:pStyle w:val="a4"/>
        <w:ind w:left="0"/>
        <w:jc w:val="both"/>
        <w:rPr>
          <w:rFonts w:ascii="Times New Roman" w:hAnsi="Times New Roman"/>
          <w:sz w:val="26"/>
          <w:szCs w:val="26"/>
        </w:rPr>
      </w:pPr>
      <w:r w:rsidRPr="00112C17">
        <w:rPr>
          <w:rFonts w:ascii="Times New Roman" w:hAnsi="Times New Roman"/>
          <w:sz w:val="26"/>
          <w:szCs w:val="26"/>
        </w:rPr>
        <w:t>Форма 168 – для анализа движения основных средств с расшифровкой по документам и аналитике движения в соответствии с формой ФСИН.</w:t>
      </w:r>
    </w:p>
    <w:p w14:paraId="7C191C62" w14:textId="4905F2AF" w:rsidR="00F67E05" w:rsidRPr="00F67E05" w:rsidRDefault="00B621A7" w:rsidP="00ED2E26">
      <w:pPr>
        <w:pStyle w:val="a4"/>
        <w:numPr>
          <w:ilvl w:val="0"/>
          <w:numId w:val="3"/>
        </w:numPr>
        <w:spacing w:line="228" w:lineRule="auto"/>
        <w:ind w:left="0" w:firstLine="0"/>
        <w:jc w:val="both"/>
        <w:rPr>
          <w:rFonts w:ascii="Times New Roman" w:hAnsi="Times New Roman"/>
          <w:sz w:val="26"/>
          <w:szCs w:val="26"/>
          <w:lang w:val="de-DE"/>
        </w:rPr>
      </w:pPr>
      <w:r w:rsidRPr="00F67E05">
        <w:rPr>
          <w:rFonts w:ascii="Times New Roman" w:hAnsi="Times New Roman"/>
          <w:sz w:val="26"/>
          <w:szCs w:val="26"/>
        </w:rPr>
        <w:t>Работы (Услуги) по прикладному сопровождению и технологическому обслуживанию программных продуктов "1С</w:t>
      </w:r>
      <w:proofErr w:type="gramStart"/>
      <w:r w:rsidRPr="00F67E05">
        <w:rPr>
          <w:rFonts w:ascii="Times New Roman" w:hAnsi="Times New Roman"/>
          <w:sz w:val="26"/>
          <w:szCs w:val="26"/>
        </w:rPr>
        <w:t>:П</w:t>
      </w:r>
      <w:proofErr w:type="gramEnd"/>
      <w:r w:rsidRPr="00F67E05">
        <w:rPr>
          <w:rFonts w:ascii="Times New Roman" w:hAnsi="Times New Roman"/>
          <w:sz w:val="26"/>
          <w:szCs w:val="26"/>
        </w:rPr>
        <w:t xml:space="preserve">редприятие" </w:t>
      </w:r>
      <w:r w:rsidRPr="00F67E05">
        <w:rPr>
          <w:rFonts w:ascii="Times New Roman" w:eastAsia="Times New Roman" w:hAnsi="Times New Roman" w:cs="Times New Roman"/>
          <w:sz w:val="26"/>
          <w:szCs w:val="26"/>
        </w:rPr>
        <w:t xml:space="preserve">в количестве  </w:t>
      </w:r>
      <w:r w:rsidR="00F70E1F" w:rsidRPr="00F70E1F">
        <w:rPr>
          <w:rFonts w:ascii="Times New Roman" w:eastAsia="Times New Roman" w:hAnsi="Times New Roman" w:cs="Times New Roman"/>
          <w:sz w:val="26"/>
          <w:szCs w:val="26"/>
        </w:rPr>
        <w:t>12</w:t>
      </w:r>
      <w:r w:rsidRPr="00F67E05">
        <w:rPr>
          <w:rFonts w:ascii="Times New Roman" w:eastAsia="Times New Roman" w:hAnsi="Times New Roman" w:cs="Times New Roman"/>
          <w:sz w:val="26"/>
          <w:szCs w:val="26"/>
        </w:rPr>
        <w:t xml:space="preserve">  часов включают в себя: </w:t>
      </w:r>
    </w:p>
    <w:p w14:paraId="6A62C59F" w14:textId="77777777" w:rsidR="00F67E05" w:rsidRDefault="00B621A7" w:rsidP="00F67E05">
      <w:pPr>
        <w:pStyle w:val="a4"/>
        <w:spacing w:line="228" w:lineRule="auto"/>
        <w:ind w:left="0"/>
        <w:jc w:val="both"/>
        <w:rPr>
          <w:rFonts w:ascii="Times New Roman" w:hAnsi="Times New Roman"/>
          <w:sz w:val="26"/>
          <w:szCs w:val="26"/>
        </w:rPr>
      </w:pPr>
      <w:r w:rsidRPr="00F67E05">
        <w:rPr>
          <w:rFonts w:ascii="Times New Roman" w:hAnsi="Times New Roman"/>
          <w:sz w:val="26"/>
          <w:szCs w:val="26"/>
        </w:rPr>
        <w:t>1</w:t>
      </w:r>
      <w:r w:rsidR="00F67E05" w:rsidRPr="00F67E05">
        <w:rPr>
          <w:rFonts w:ascii="Times New Roman" w:hAnsi="Times New Roman"/>
          <w:sz w:val="26"/>
          <w:szCs w:val="26"/>
        </w:rPr>
        <w:t>6</w:t>
      </w:r>
      <w:r w:rsidRPr="00F67E05">
        <w:rPr>
          <w:rFonts w:ascii="Times New Roman" w:hAnsi="Times New Roman"/>
          <w:sz w:val="26"/>
          <w:szCs w:val="26"/>
        </w:rPr>
        <w:t>.1. Обновление форматов электронного взаимодействия с Федеральными органами: максимальный срок оказания услуг – 4 календарных дня с момента опубликования нового формата (вне зависимости от сроков выпуска релиза, содержащего соответствующий формат обмена, производителем типовых конфигураций – фирмой «1С»), но не позднее, чем за один день до начала его применения (вступления в силу).</w:t>
      </w:r>
    </w:p>
    <w:p w14:paraId="6A4465DC" w14:textId="77777777" w:rsidR="00F67E05" w:rsidRDefault="00B621A7" w:rsidP="00F67E05">
      <w:pPr>
        <w:pStyle w:val="a4"/>
        <w:spacing w:line="228" w:lineRule="auto"/>
        <w:ind w:left="0"/>
        <w:jc w:val="both"/>
        <w:rPr>
          <w:rFonts w:ascii="Times New Roman" w:hAnsi="Times New Roman"/>
          <w:sz w:val="26"/>
          <w:szCs w:val="26"/>
        </w:rPr>
      </w:pPr>
      <w:r>
        <w:rPr>
          <w:rFonts w:ascii="Times New Roman" w:hAnsi="Times New Roman"/>
          <w:sz w:val="26"/>
          <w:szCs w:val="26"/>
        </w:rPr>
        <w:t>1</w:t>
      </w:r>
      <w:r w:rsidR="00F67E05">
        <w:rPr>
          <w:rFonts w:ascii="Times New Roman" w:hAnsi="Times New Roman"/>
          <w:sz w:val="26"/>
          <w:szCs w:val="26"/>
        </w:rPr>
        <w:t>6</w:t>
      </w:r>
      <w:r>
        <w:rPr>
          <w:rFonts w:ascii="Times New Roman" w:hAnsi="Times New Roman"/>
          <w:sz w:val="26"/>
          <w:szCs w:val="26"/>
        </w:rPr>
        <w:t>.2.  У</w:t>
      </w:r>
      <w:r w:rsidRPr="002C60E9">
        <w:rPr>
          <w:rFonts w:ascii="Times New Roman" w:hAnsi="Times New Roman"/>
          <w:sz w:val="26"/>
          <w:szCs w:val="26"/>
        </w:rPr>
        <w:t>странение критических ошибок функционирования программы (критичность ошибки определяется Заказчиком или представителями при составлении Заявки на исправление ошибки) 4 часа с момента предоставления заявки на исправление ошибки Заказчиком или представителями Исполнителю.</w:t>
      </w:r>
    </w:p>
    <w:p w14:paraId="5D04A7D9" w14:textId="77777777" w:rsidR="00F67E05" w:rsidRDefault="00F67E05" w:rsidP="00F67E05">
      <w:pPr>
        <w:pStyle w:val="a4"/>
        <w:spacing w:line="228" w:lineRule="auto"/>
        <w:ind w:left="0"/>
        <w:jc w:val="both"/>
        <w:rPr>
          <w:rFonts w:ascii="Times New Roman" w:hAnsi="Times New Roman"/>
          <w:color w:val="000000"/>
          <w:sz w:val="26"/>
          <w:szCs w:val="26"/>
        </w:rPr>
      </w:pPr>
      <w:r>
        <w:rPr>
          <w:rFonts w:ascii="Times New Roman" w:hAnsi="Times New Roman"/>
          <w:sz w:val="26"/>
          <w:szCs w:val="26"/>
        </w:rPr>
        <w:t>16</w:t>
      </w:r>
      <w:r w:rsidR="00B621A7">
        <w:rPr>
          <w:rFonts w:ascii="Times New Roman" w:hAnsi="Times New Roman"/>
          <w:sz w:val="26"/>
          <w:szCs w:val="26"/>
        </w:rPr>
        <w:t xml:space="preserve">.3. </w:t>
      </w:r>
      <w:r w:rsidR="00B621A7" w:rsidRPr="002C60E9">
        <w:rPr>
          <w:rFonts w:ascii="Times New Roman" w:hAnsi="Times New Roman"/>
          <w:sz w:val="26"/>
          <w:szCs w:val="26"/>
        </w:rPr>
        <w:t>Диагностика состояния информационных баз, создание архивных копий по местонахождению Заказчика и его представителей -</w:t>
      </w:r>
      <w:r w:rsidR="00B621A7">
        <w:rPr>
          <w:rFonts w:ascii="Times New Roman" w:hAnsi="Times New Roman"/>
          <w:sz w:val="26"/>
          <w:szCs w:val="26"/>
        </w:rPr>
        <w:t xml:space="preserve"> не менее 1 раза в месяц, </w:t>
      </w:r>
      <w:r w:rsidR="00B621A7" w:rsidRPr="002C60E9">
        <w:rPr>
          <w:rFonts w:ascii="Times New Roman" w:hAnsi="Times New Roman"/>
          <w:color w:val="000000"/>
          <w:sz w:val="26"/>
          <w:szCs w:val="26"/>
        </w:rPr>
        <w:t>настройка и проверка доступа к интернет-версии ИТС и</w:t>
      </w:r>
      <w:r w:rsidR="00B621A7">
        <w:rPr>
          <w:rFonts w:ascii="Times New Roman" w:hAnsi="Times New Roman"/>
          <w:color w:val="000000"/>
          <w:sz w:val="26"/>
          <w:szCs w:val="26"/>
        </w:rPr>
        <w:t xml:space="preserve"> Порталу 1С:ИТС - 1 раз в месяц </w:t>
      </w:r>
      <w:r w:rsidR="00B621A7" w:rsidRPr="002C60E9">
        <w:rPr>
          <w:rFonts w:ascii="Times New Roman" w:hAnsi="Times New Roman"/>
          <w:color w:val="000000"/>
          <w:sz w:val="26"/>
          <w:szCs w:val="26"/>
        </w:rPr>
        <w:t xml:space="preserve">по местонахождению Заказчика и его представителей, </w:t>
      </w:r>
    </w:p>
    <w:p w14:paraId="16A82480" w14:textId="77777777" w:rsidR="00F67E05" w:rsidRDefault="00F67E05" w:rsidP="00F67E05">
      <w:pPr>
        <w:pStyle w:val="a4"/>
        <w:spacing w:line="228" w:lineRule="auto"/>
        <w:ind w:left="0"/>
        <w:jc w:val="both"/>
        <w:rPr>
          <w:rFonts w:ascii="Times New Roman" w:hAnsi="Times New Roman"/>
          <w:color w:val="000000"/>
          <w:sz w:val="26"/>
          <w:szCs w:val="26"/>
        </w:rPr>
      </w:pPr>
      <w:r>
        <w:rPr>
          <w:rFonts w:ascii="Times New Roman" w:hAnsi="Times New Roman"/>
          <w:sz w:val="26"/>
          <w:szCs w:val="26"/>
        </w:rPr>
        <w:t>16</w:t>
      </w:r>
      <w:r w:rsidR="00B621A7">
        <w:rPr>
          <w:rFonts w:ascii="Times New Roman" w:hAnsi="Times New Roman"/>
          <w:sz w:val="26"/>
          <w:szCs w:val="26"/>
        </w:rPr>
        <w:t xml:space="preserve">.5. </w:t>
      </w:r>
      <w:r w:rsidR="00B621A7" w:rsidRPr="002C60E9">
        <w:rPr>
          <w:rFonts w:ascii="Times New Roman" w:hAnsi="Times New Roman"/>
          <w:color w:val="000000"/>
          <w:sz w:val="26"/>
          <w:szCs w:val="26"/>
        </w:rPr>
        <w:t>Ознакомление пользователей Заказчика с новыми материалами и возможностями ИТС по местонахождению Заказчика и его представителей - 2 раза, не менее 1 раза в месяц.</w:t>
      </w:r>
    </w:p>
    <w:p w14:paraId="4B8CEEDB" w14:textId="77777777" w:rsidR="00B621A7" w:rsidRPr="002C60E9" w:rsidRDefault="00B621A7" w:rsidP="00F67E05">
      <w:pPr>
        <w:pStyle w:val="a4"/>
        <w:spacing w:line="228" w:lineRule="auto"/>
        <w:ind w:left="0"/>
        <w:jc w:val="both"/>
        <w:rPr>
          <w:rFonts w:ascii="Times New Roman" w:hAnsi="Times New Roman"/>
          <w:color w:val="000000"/>
          <w:sz w:val="26"/>
          <w:szCs w:val="26"/>
        </w:rPr>
      </w:pPr>
      <w:r>
        <w:rPr>
          <w:rFonts w:ascii="Times New Roman" w:hAnsi="Times New Roman"/>
          <w:sz w:val="26"/>
          <w:szCs w:val="26"/>
        </w:rPr>
        <w:t>1</w:t>
      </w:r>
      <w:r w:rsidR="00F67E05">
        <w:rPr>
          <w:rFonts w:ascii="Times New Roman" w:hAnsi="Times New Roman"/>
          <w:sz w:val="26"/>
          <w:szCs w:val="26"/>
        </w:rPr>
        <w:t>6</w:t>
      </w:r>
      <w:r>
        <w:rPr>
          <w:rFonts w:ascii="Times New Roman" w:hAnsi="Times New Roman"/>
          <w:sz w:val="26"/>
          <w:szCs w:val="26"/>
        </w:rPr>
        <w:t xml:space="preserve">.6. </w:t>
      </w:r>
      <w:r w:rsidRPr="002C60E9">
        <w:rPr>
          <w:rFonts w:ascii="Times New Roman" w:hAnsi="Times New Roman"/>
          <w:color w:val="000000"/>
          <w:sz w:val="26"/>
          <w:szCs w:val="26"/>
        </w:rPr>
        <w:t xml:space="preserve"> Оказание практической помощи в подключении, настройке и сопровождении сервиса 1С Отчетность, выпуске и установке сертификатов для отправки отчетности в </w:t>
      </w:r>
      <w:r w:rsidRPr="002C60E9">
        <w:rPr>
          <w:rFonts w:ascii="Times New Roman" w:hAnsi="Times New Roman"/>
          <w:sz w:val="26"/>
          <w:szCs w:val="26"/>
        </w:rPr>
        <w:t xml:space="preserve">программных продуктах «1С: Предприятие», оказание практической помощи в загрузке и отправке регламентированной отчетности по всем направлениям (ФНС, </w:t>
      </w:r>
      <w:r w:rsidR="00B31CC7">
        <w:rPr>
          <w:rFonts w:ascii="Times New Roman" w:hAnsi="Times New Roman"/>
          <w:sz w:val="26"/>
          <w:szCs w:val="26"/>
        </w:rPr>
        <w:t>СФР,</w:t>
      </w:r>
      <w:r w:rsidR="00B31CC7" w:rsidRPr="00112C17">
        <w:rPr>
          <w:rFonts w:ascii="Times New Roman" w:hAnsi="Times New Roman"/>
          <w:sz w:val="26"/>
          <w:szCs w:val="26"/>
        </w:rPr>
        <w:t xml:space="preserve"> </w:t>
      </w:r>
      <w:r w:rsidRPr="002C60E9">
        <w:rPr>
          <w:rFonts w:ascii="Times New Roman" w:hAnsi="Times New Roman"/>
          <w:sz w:val="26"/>
          <w:szCs w:val="26"/>
        </w:rPr>
        <w:t>ПФР, Росстат).</w:t>
      </w:r>
    </w:p>
    <w:p w14:paraId="78B435C6" w14:textId="77777777" w:rsidR="00B621A7" w:rsidRPr="001E467F" w:rsidRDefault="00B621A7" w:rsidP="00B621A7">
      <w:pPr>
        <w:pStyle w:val="a4"/>
        <w:ind w:left="0"/>
        <w:jc w:val="both"/>
        <w:rPr>
          <w:rFonts w:ascii="Times New Roman" w:hAnsi="Times New Roman"/>
          <w:sz w:val="26"/>
          <w:szCs w:val="26"/>
        </w:rPr>
      </w:pPr>
      <w:r>
        <w:rPr>
          <w:rFonts w:ascii="Times New Roman" w:hAnsi="Times New Roman"/>
          <w:sz w:val="26"/>
          <w:szCs w:val="26"/>
        </w:rPr>
        <w:t>1</w:t>
      </w:r>
      <w:r w:rsidR="00F67E05">
        <w:rPr>
          <w:rFonts w:ascii="Times New Roman" w:hAnsi="Times New Roman"/>
          <w:sz w:val="26"/>
          <w:szCs w:val="26"/>
        </w:rPr>
        <w:t>6</w:t>
      </w:r>
      <w:r>
        <w:rPr>
          <w:rFonts w:ascii="Times New Roman" w:hAnsi="Times New Roman"/>
          <w:sz w:val="26"/>
          <w:szCs w:val="26"/>
        </w:rPr>
        <w:t xml:space="preserve">.7. </w:t>
      </w:r>
      <w:r w:rsidRPr="001E467F">
        <w:rPr>
          <w:rFonts w:ascii="Times New Roman" w:hAnsi="Times New Roman"/>
          <w:sz w:val="26"/>
          <w:szCs w:val="26"/>
        </w:rPr>
        <w:t>Сервисы, предоставляемые в рамках комплекта поддержки:</w:t>
      </w:r>
    </w:p>
    <w:p w14:paraId="347FF48D" w14:textId="77777777" w:rsidR="00B621A7" w:rsidRPr="001E467F" w:rsidRDefault="00B621A7" w:rsidP="00B621A7">
      <w:pPr>
        <w:pStyle w:val="a4"/>
        <w:ind w:left="0"/>
        <w:jc w:val="both"/>
        <w:rPr>
          <w:rFonts w:ascii="Times New Roman" w:hAnsi="Times New Roman"/>
          <w:sz w:val="26"/>
          <w:szCs w:val="26"/>
        </w:rPr>
      </w:pPr>
      <w:r>
        <w:rPr>
          <w:rFonts w:ascii="Times New Roman" w:hAnsi="Times New Roman"/>
          <w:sz w:val="26"/>
          <w:szCs w:val="26"/>
        </w:rPr>
        <w:t>1</w:t>
      </w:r>
      <w:r w:rsidR="00F67E05">
        <w:rPr>
          <w:rFonts w:ascii="Times New Roman" w:hAnsi="Times New Roman"/>
          <w:sz w:val="26"/>
          <w:szCs w:val="26"/>
        </w:rPr>
        <w:t>6</w:t>
      </w:r>
      <w:r>
        <w:rPr>
          <w:rFonts w:ascii="Times New Roman" w:hAnsi="Times New Roman"/>
          <w:sz w:val="26"/>
          <w:szCs w:val="26"/>
        </w:rPr>
        <w:t>.7.1</w:t>
      </w:r>
      <w:r w:rsidRPr="001E467F">
        <w:rPr>
          <w:rFonts w:ascii="Times New Roman" w:hAnsi="Times New Roman"/>
          <w:sz w:val="26"/>
          <w:szCs w:val="26"/>
        </w:rPr>
        <w:t xml:space="preserve"> Доступ к информационной системе 1С</w:t>
      </w:r>
      <w:proofErr w:type="gramStart"/>
      <w:r w:rsidRPr="001E467F">
        <w:rPr>
          <w:rFonts w:ascii="Times New Roman" w:hAnsi="Times New Roman"/>
          <w:sz w:val="26"/>
          <w:szCs w:val="26"/>
        </w:rPr>
        <w:t>:И</w:t>
      </w:r>
      <w:proofErr w:type="gramEnd"/>
      <w:r w:rsidRPr="001E467F">
        <w:rPr>
          <w:rFonts w:ascii="Times New Roman" w:hAnsi="Times New Roman"/>
          <w:sz w:val="26"/>
          <w:szCs w:val="26"/>
        </w:rPr>
        <w:t>ТС, которая включает в себя:</w:t>
      </w:r>
    </w:p>
    <w:p w14:paraId="2BD5965F" w14:textId="77777777" w:rsidR="00B621A7" w:rsidRPr="00096E47" w:rsidRDefault="00B621A7" w:rsidP="00B621A7">
      <w:pPr>
        <w:pStyle w:val="a4"/>
        <w:ind w:left="0"/>
        <w:jc w:val="both"/>
        <w:rPr>
          <w:rFonts w:ascii="Times New Roman" w:hAnsi="Times New Roman"/>
          <w:sz w:val="26"/>
          <w:szCs w:val="26"/>
        </w:rPr>
      </w:pPr>
      <w:r w:rsidRPr="00096E47">
        <w:rPr>
          <w:rFonts w:ascii="Times New Roman" w:hAnsi="Times New Roman"/>
          <w:sz w:val="26"/>
          <w:szCs w:val="26"/>
        </w:rPr>
        <w:t>- Методические материалы по настройке и эффективному использованию программ 1С</w:t>
      </w:r>
    </w:p>
    <w:p w14:paraId="3BF6897D" w14:textId="77777777" w:rsidR="00B621A7" w:rsidRPr="00096E47" w:rsidRDefault="00B621A7" w:rsidP="00B621A7">
      <w:pPr>
        <w:pStyle w:val="a4"/>
        <w:ind w:left="0"/>
        <w:jc w:val="both"/>
        <w:rPr>
          <w:rFonts w:ascii="Times New Roman" w:hAnsi="Times New Roman"/>
          <w:sz w:val="26"/>
          <w:szCs w:val="26"/>
        </w:rPr>
      </w:pPr>
      <w:r w:rsidRPr="00096E47">
        <w:rPr>
          <w:rFonts w:ascii="Times New Roman" w:hAnsi="Times New Roman"/>
          <w:sz w:val="26"/>
          <w:szCs w:val="26"/>
        </w:rPr>
        <w:t>- Рекомендации по разработке и администрированию программ 1С;</w:t>
      </w:r>
    </w:p>
    <w:p w14:paraId="7C05451E" w14:textId="77777777" w:rsidR="00B621A7" w:rsidRPr="00096E47" w:rsidRDefault="00B621A7" w:rsidP="00B621A7">
      <w:pPr>
        <w:pStyle w:val="a4"/>
        <w:ind w:left="0"/>
        <w:jc w:val="both"/>
        <w:rPr>
          <w:rFonts w:ascii="Times New Roman" w:hAnsi="Times New Roman"/>
          <w:sz w:val="26"/>
          <w:szCs w:val="26"/>
        </w:rPr>
      </w:pPr>
      <w:r w:rsidRPr="00096E47">
        <w:rPr>
          <w:rFonts w:ascii="Times New Roman" w:hAnsi="Times New Roman"/>
          <w:sz w:val="26"/>
          <w:szCs w:val="26"/>
        </w:rPr>
        <w:t xml:space="preserve">- Справочники по бухгалтерскому и налоговому учету в программах 1С; </w:t>
      </w:r>
      <w:r w:rsidRPr="00096E47">
        <w:rPr>
          <w:rFonts w:ascii="Times New Roman" w:hAnsi="Times New Roman"/>
          <w:sz w:val="26"/>
          <w:szCs w:val="26"/>
        </w:rPr>
        <w:tab/>
      </w:r>
      <w:r w:rsidRPr="00096E47">
        <w:rPr>
          <w:rFonts w:ascii="Times New Roman" w:hAnsi="Times New Roman"/>
          <w:sz w:val="26"/>
          <w:szCs w:val="26"/>
        </w:rPr>
        <w:tab/>
      </w:r>
    </w:p>
    <w:p w14:paraId="71397F64" w14:textId="77777777" w:rsidR="00B621A7" w:rsidRPr="00096E47" w:rsidRDefault="00B621A7" w:rsidP="00B621A7">
      <w:pPr>
        <w:pStyle w:val="a4"/>
        <w:ind w:left="0"/>
        <w:jc w:val="both"/>
        <w:rPr>
          <w:rFonts w:ascii="Times New Roman" w:hAnsi="Times New Roman"/>
          <w:sz w:val="26"/>
          <w:szCs w:val="26"/>
        </w:rPr>
      </w:pPr>
      <w:r w:rsidRPr="00096E47">
        <w:rPr>
          <w:rFonts w:ascii="Times New Roman" w:hAnsi="Times New Roman"/>
          <w:sz w:val="26"/>
          <w:szCs w:val="26"/>
        </w:rPr>
        <w:t>- Справочники по налогам и взносам;</w:t>
      </w:r>
    </w:p>
    <w:p w14:paraId="45D903F5" w14:textId="77777777" w:rsidR="00B621A7" w:rsidRPr="00096E47" w:rsidRDefault="00B621A7" w:rsidP="00B621A7">
      <w:pPr>
        <w:pStyle w:val="a4"/>
        <w:ind w:left="0"/>
        <w:jc w:val="both"/>
        <w:rPr>
          <w:rFonts w:ascii="Times New Roman" w:hAnsi="Times New Roman"/>
          <w:sz w:val="26"/>
          <w:szCs w:val="26"/>
        </w:rPr>
      </w:pPr>
      <w:r w:rsidRPr="00096E47">
        <w:rPr>
          <w:rFonts w:ascii="Times New Roman" w:hAnsi="Times New Roman"/>
          <w:sz w:val="26"/>
          <w:szCs w:val="26"/>
        </w:rPr>
        <w:t>- Справочники по составлению бухгалтерской и налоговой отчетности, а также отчетности по страховым взносам в программах 1С;</w:t>
      </w:r>
    </w:p>
    <w:p w14:paraId="3179A5BF" w14:textId="77777777" w:rsidR="00B621A7" w:rsidRPr="00096E47" w:rsidRDefault="00B621A7" w:rsidP="00B621A7">
      <w:pPr>
        <w:pStyle w:val="a4"/>
        <w:ind w:left="0"/>
        <w:jc w:val="both"/>
        <w:rPr>
          <w:rFonts w:ascii="Times New Roman" w:hAnsi="Times New Roman"/>
          <w:sz w:val="26"/>
          <w:szCs w:val="26"/>
        </w:rPr>
      </w:pPr>
      <w:r w:rsidRPr="00096E47">
        <w:rPr>
          <w:rFonts w:ascii="Times New Roman" w:hAnsi="Times New Roman"/>
          <w:sz w:val="26"/>
          <w:szCs w:val="26"/>
        </w:rPr>
        <w:t>- Справочник по электронному документообороту и его применению в программах 1С;</w:t>
      </w:r>
      <w:r w:rsidRPr="00096E47">
        <w:rPr>
          <w:rFonts w:ascii="Times New Roman" w:hAnsi="Times New Roman"/>
          <w:sz w:val="26"/>
          <w:szCs w:val="26"/>
        </w:rPr>
        <w:tab/>
      </w:r>
    </w:p>
    <w:p w14:paraId="22D85EC4" w14:textId="77777777" w:rsidR="00B621A7" w:rsidRPr="00096E47" w:rsidRDefault="00B621A7" w:rsidP="00B621A7">
      <w:pPr>
        <w:pStyle w:val="a4"/>
        <w:ind w:left="0"/>
        <w:jc w:val="both"/>
        <w:rPr>
          <w:rFonts w:ascii="Times New Roman" w:hAnsi="Times New Roman"/>
          <w:sz w:val="26"/>
          <w:szCs w:val="26"/>
        </w:rPr>
      </w:pPr>
      <w:r w:rsidRPr="00096E47">
        <w:rPr>
          <w:rFonts w:ascii="Times New Roman" w:hAnsi="Times New Roman"/>
          <w:sz w:val="26"/>
          <w:szCs w:val="26"/>
        </w:rPr>
        <w:t>- Справочник по универсальному передаточному документу и его применению в программах 1С;</w:t>
      </w:r>
    </w:p>
    <w:p w14:paraId="61B83887" w14:textId="77777777" w:rsidR="00B621A7" w:rsidRPr="00096E47" w:rsidRDefault="00B621A7" w:rsidP="00B621A7">
      <w:pPr>
        <w:pStyle w:val="a4"/>
        <w:ind w:left="0"/>
        <w:jc w:val="both"/>
        <w:rPr>
          <w:rFonts w:ascii="Times New Roman" w:hAnsi="Times New Roman"/>
          <w:sz w:val="26"/>
          <w:szCs w:val="26"/>
        </w:rPr>
      </w:pPr>
      <w:r w:rsidRPr="00096E47">
        <w:rPr>
          <w:rFonts w:ascii="Times New Roman" w:hAnsi="Times New Roman"/>
          <w:sz w:val="26"/>
          <w:szCs w:val="26"/>
        </w:rPr>
        <w:t xml:space="preserve">- Справочники по кадрам и ведению кадрового учета и расчетов с персоналом в программах 1С; </w:t>
      </w:r>
    </w:p>
    <w:p w14:paraId="735D7D23" w14:textId="77777777" w:rsidR="00B621A7" w:rsidRPr="00096E47" w:rsidRDefault="00B621A7" w:rsidP="00B621A7">
      <w:pPr>
        <w:pStyle w:val="a4"/>
        <w:ind w:left="0"/>
        <w:jc w:val="both"/>
        <w:rPr>
          <w:rFonts w:ascii="Times New Roman" w:hAnsi="Times New Roman"/>
          <w:sz w:val="26"/>
          <w:szCs w:val="26"/>
        </w:rPr>
      </w:pPr>
      <w:r w:rsidRPr="00096E47">
        <w:rPr>
          <w:rFonts w:ascii="Times New Roman" w:hAnsi="Times New Roman"/>
          <w:sz w:val="26"/>
          <w:szCs w:val="26"/>
        </w:rPr>
        <w:t>- Помощники расчетов отпускных, командировочных и различных пособий;</w:t>
      </w:r>
    </w:p>
    <w:p w14:paraId="6496AFB5" w14:textId="77777777" w:rsidR="00B621A7" w:rsidRPr="00096E47" w:rsidRDefault="00B621A7" w:rsidP="00B621A7">
      <w:pPr>
        <w:pStyle w:val="a4"/>
        <w:ind w:left="0"/>
        <w:jc w:val="both"/>
        <w:rPr>
          <w:rFonts w:ascii="Times New Roman" w:hAnsi="Times New Roman"/>
          <w:sz w:val="26"/>
          <w:szCs w:val="26"/>
        </w:rPr>
      </w:pPr>
      <w:r w:rsidRPr="00096E47">
        <w:rPr>
          <w:rFonts w:ascii="Times New Roman" w:hAnsi="Times New Roman"/>
          <w:sz w:val="26"/>
          <w:szCs w:val="26"/>
        </w:rPr>
        <w:t>- Правовой справочник руководителя по ведению бизнеса;</w:t>
      </w:r>
    </w:p>
    <w:p w14:paraId="03DFA6AC" w14:textId="77777777" w:rsidR="00B621A7" w:rsidRPr="00096E47" w:rsidRDefault="00B621A7" w:rsidP="00B621A7">
      <w:pPr>
        <w:pStyle w:val="a4"/>
        <w:ind w:left="0"/>
        <w:jc w:val="both"/>
        <w:rPr>
          <w:rFonts w:ascii="Times New Roman" w:hAnsi="Times New Roman"/>
          <w:sz w:val="26"/>
          <w:szCs w:val="26"/>
        </w:rPr>
      </w:pPr>
      <w:r w:rsidRPr="00096E47">
        <w:rPr>
          <w:rFonts w:ascii="Times New Roman" w:hAnsi="Times New Roman"/>
          <w:sz w:val="26"/>
          <w:szCs w:val="26"/>
        </w:rPr>
        <w:t>- Справочник по договорам и налоговым последствиям при их заключении;</w:t>
      </w:r>
    </w:p>
    <w:p w14:paraId="3609C7E3" w14:textId="77777777" w:rsidR="00B621A7" w:rsidRPr="00096E47" w:rsidRDefault="00B621A7" w:rsidP="00B621A7">
      <w:pPr>
        <w:pStyle w:val="a4"/>
        <w:ind w:left="0"/>
        <w:jc w:val="both"/>
        <w:rPr>
          <w:rFonts w:ascii="Times New Roman" w:hAnsi="Times New Roman"/>
          <w:sz w:val="26"/>
          <w:szCs w:val="26"/>
        </w:rPr>
      </w:pPr>
      <w:r w:rsidRPr="00096E47">
        <w:rPr>
          <w:rFonts w:ascii="Times New Roman" w:hAnsi="Times New Roman"/>
          <w:sz w:val="26"/>
          <w:szCs w:val="26"/>
        </w:rPr>
        <w:lastRenderedPageBreak/>
        <w:t>- Справочник по контрольно-кассовой технике и ответы на распространенные вопросы по ее использованию;</w:t>
      </w:r>
    </w:p>
    <w:p w14:paraId="30461A2B" w14:textId="77777777" w:rsidR="00B621A7" w:rsidRPr="00096E47" w:rsidRDefault="00B621A7" w:rsidP="00B621A7">
      <w:pPr>
        <w:pStyle w:val="a4"/>
        <w:ind w:left="0"/>
        <w:jc w:val="both"/>
        <w:rPr>
          <w:rFonts w:ascii="Times New Roman" w:hAnsi="Times New Roman"/>
          <w:sz w:val="26"/>
          <w:szCs w:val="26"/>
        </w:rPr>
      </w:pPr>
      <w:r w:rsidRPr="00096E47">
        <w:rPr>
          <w:rFonts w:ascii="Times New Roman" w:hAnsi="Times New Roman"/>
          <w:sz w:val="26"/>
          <w:szCs w:val="26"/>
        </w:rPr>
        <w:t>- Ответы аудиторов и экспертов на вопросы пользователей 1C:ИТС по бухгалтерскому учету, налогообложению и кадровым вопросам;</w:t>
      </w:r>
    </w:p>
    <w:p w14:paraId="0C66C123" w14:textId="77777777" w:rsidR="00B621A7" w:rsidRPr="00096E47" w:rsidRDefault="00B621A7" w:rsidP="00B621A7">
      <w:pPr>
        <w:pStyle w:val="a4"/>
        <w:ind w:left="0"/>
        <w:jc w:val="both"/>
        <w:rPr>
          <w:rFonts w:ascii="Times New Roman" w:hAnsi="Times New Roman"/>
          <w:sz w:val="26"/>
          <w:szCs w:val="26"/>
        </w:rPr>
      </w:pPr>
      <w:r w:rsidRPr="00096E47">
        <w:rPr>
          <w:rFonts w:ascii="Times New Roman" w:hAnsi="Times New Roman"/>
          <w:sz w:val="26"/>
          <w:szCs w:val="26"/>
        </w:rPr>
        <w:t>- Нормативно-правовая база "1С</w:t>
      </w:r>
      <w:proofErr w:type="gramStart"/>
      <w:r w:rsidRPr="00096E47">
        <w:rPr>
          <w:rFonts w:ascii="Times New Roman" w:hAnsi="Times New Roman"/>
          <w:sz w:val="26"/>
          <w:szCs w:val="26"/>
        </w:rPr>
        <w:t>:Г</w:t>
      </w:r>
      <w:proofErr w:type="gramEnd"/>
      <w:r w:rsidRPr="00096E47">
        <w:rPr>
          <w:rFonts w:ascii="Times New Roman" w:hAnsi="Times New Roman"/>
          <w:sz w:val="26"/>
          <w:szCs w:val="26"/>
        </w:rPr>
        <w:t>арант", комментарии экспертов фирмы  "1С" к законам, письмам и решениям судов;</w:t>
      </w:r>
    </w:p>
    <w:p w14:paraId="5D0C0333" w14:textId="77777777" w:rsidR="00B621A7" w:rsidRDefault="00B621A7" w:rsidP="00F67E05">
      <w:pPr>
        <w:pStyle w:val="a4"/>
        <w:ind w:left="0"/>
        <w:jc w:val="both"/>
        <w:rPr>
          <w:rFonts w:ascii="Times New Roman" w:hAnsi="Times New Roman"/>
          <w:sz w:val="26"/>
          <w:szCs w:val="26"/>
        </w:rPr>
      </w:pPr>
      <w:r w:rsidRPr="00096E47">
        <w:rPr>
          <w:rFonts w:ascii="Times New Roman" w:hAnsi="Times New Roman"/>
          <w:sz w:val="26"/>
          <w:szCs w:val="26"/>
        </w:rPr>
        <w:t>- Бухгалтерская периодика и электронные версии книг издательства "1С-Паблишинг".</w:t>
      </w:r>
    </w:p>
    <w:p w14:paraId="30E3B12A" w14:textId="77777777" w:rsidR="00B621A7" w:rsidRPr="001E467F" w:rsidRDefault="00B621A7" w:rsidP="00B621A7">
      <w:pPr>
        <w:pStyle w:val="a4"/>
        <w:ind w:hanging="578"/>
        <w:jc w:val="both"/>
        <w:rPr>
          <w:rFonts w:ascii="Times New Roman" w:hAnsi="Times New Roman"/>
          <w:sz w:val="26"/>
          <w:szCs w:val="26"/>
        </w:rPr>
      </w:pPr>
      <w:r>
        <w:rPr>
          <w:rFonts w:ascii="Times New Roman" w:hAnsi="Times New Roman"/>
          <w:sz w:val="26"/>
          <w:szCs w:val="26"/>
        </w:rPr>
        <w:t>1</w:t>
      </w:r>
      <w:r w:rsidR="00F67E05">
        <w:rPr>
          <w:rFonts w:ascii="Times New Roman" w:hAnsi="Times New Roman"/>
          <w:sz w:val="26"/>
          <w:szCs w:val="26"/>
        </w:rPr>
        <w:t>6</w:t>
      </w:r>
      <w:r>
        <w:rPr>
          <w:rFonts w:ascii="Times New Roman" w:hAnsi="Times New Roman"/>
          <w:sz w:val="26"/>
          <w:szCs w:val="26"/>
        </w:rPr>
        <w:t xml:space="preserve">.7.2 </w:t>
      </w:r>
      <w:r w:rsidR="00F67E05">
        <w:rPr>
          <w:rFonts w:ascii="Times New Roman" w:hAnsi="Times New Roman"/>
          <w:sz w:val="26"/>
          <w:szCs w:val="26"/>
        </w:rPr>
        <w:t xml:space="preserve"> </w:t>
      </w:r>
      <w:r w:rsidRPr="001E467F">
        <w:rPr>
          <w:rFonts w:ascii="Times New Roman" w:hAnsi="Times New Roman"/>
          <w:sz w:val="26"/>
          <w:szCs w:val="26"/>
        </w:rPr>
        <w:t>Возможность использования сервисов: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9"/>
        <w:gridCol w:w="3282"/>
      </w:tblGrid>
      <w:tr w:rsidR="00B621A7" w:rsidRPr="002C60E9" w14:paraId="6362D1A9" w14:textId="77777777" w:rsidTr="00BA24A1">
        <w:trPr>
          <w:cantSplit/>
        </w:trPr>
        <w:tc>
          <w:tcPr>
            <w:tcW w:w="6289" w:type="dxa"/>
            <w:tcBorders>
              <w:top w:val="single" w:sz="4" w:space="0" w:color="auto"/>
              <w:left w:val="single" w:sz="4" w:space="0" w:color="auto"/>
              <w:bottom w:val="single" w:sz="4" w:space="0" w:color="auto"/>
              <w:right w:val="single" w:sz="4" w:space="0" w:color="auto"/>
            </w:tcBorders>
            <w:hideMark/>
          </w:tcPr>
          <w:p w14:paraId="2A1078D8" w14:textId="77777777" w:rsidR="00B621A7" w:rsidRPr="002C60E9" w:rsidRDefault="00B621A7" w:rsidP="00BA24A1">
            <w:pPr>
              <w:pStyle w:val="1"/>
              <w:spacing w:line="228" w:lineRule="auto"/>
              <w:jc w:val="center"/>
              <w:rPr>
                <w:rFonts w:ascii="Times New Roman" w:hAnsi="Times New Roman"/>
                <w:spacing w:val="-6"/>
                <w:sz w:val="26"/>
                <w:szCs w:val="26"/>
              </w:rPr>
            </w:pPr>
            <w:r w:rsidRPr="002C60E9">
              <w:rPr>
                <w:rFonts w:ascii="Times New Roman" w:hAnsi="Times New Roman"/>
                <w:spacing w:val="-6"/>
                <w:sz w:val="26"/>
                <w:szCs w:val="26"/>
              </w:rPr>
              <w:t>Наименование сервиса</w:t>
            </w:r>
          </w:p>
        </w:tc>
        <w:tc>
          <w:tcPr>
            <w:tcW w:w="3282" w:type="dxa"/>
            <w:tcBorders>
              <w:top w:val="single" w:sz="4" w:space="0" w:color="auto"/>
              <w:left w:val="single" w:sz="4" w:space="0" w:color="auto"/>
              <w:bottom w:val="single" w:sz="4" w:space="0" w:color="auto"/>
              <w:right w:val="single" w:sz="4" w:space="0" w:color="auto"/>
            </w:tcBorders>
            <w:hideMark/>
          </w:tcPr>
          <w:p w14:paraId="54F8AF1D" w14:textId="77777777" w:rsidR="00B621A7" w:rsidRPr="002C60E9" w:rsidRDefault="00B621A7" w:rsidP="00BA24A1">
            <w:pPr>
              <w:pStyle w:val="1"/>
              <w:spacing w:line="228" w:lineRule="auto"/>
              <w:jc w:val="center"/>
              <w:rPr>
                <w:rFonts w:ascii="Times New Roman" w:hAnsi="Times New Roman"/>
                <w:spacing w:val="-6"/>
                <w:sz w:val="26"/>
                <w:szCs w:val="26"/>
              </w:rPr>
            </w:pPr>
            <w:r w:rsidRPr="002C60E9">
              <w:rPr>
                <w:rFonts w:ascii="Times New Roman" w:hAnsi="Times New Roman"/>
                <w:spacing w:val="-6"/>
                <w:sz w:val="26"/>
                <w:szCs w:val="26"/>
              </w:rPr>
              <w:t>Примечание</w:t>
            </w:r>
          </w:p>
        </w:tc>
      </w:tr>
      <w:tr w:rsidR="00B621A7" w:rsidRPr="006F1C4E" w14:paraId="3C5177BB" w14:textId="77777777" w:rsidTr="00BA24A1">
        <w:trPr>
          <w:cantSplit/>
        </w:trPr>
        <w:tc>
          <w:tcPr>
            <w:tcW w:w="6289" w:type="dxa"/>
            <w:tcBorders>
              <w:top w:val="single" w:sz="4" w:space="0" w:color="auto"/>
              <w:left w:val="single" w:sz="4" w:space="0" w:color="auto"/>
              <w:bottom w:val="single" w:sz="4" w:space="0" w:color="auto"/>
              <w:right w:val="single" w:sz="4" w:space="0" w:color="auto"/>
            </w:tcBorders>
            <w:hideMark/>
          </w:tcPr>
          <w:p w14:paraId="61123056" w14:textId="77777777" w:rsidR="00B621A7" w:rsidRPr="006F1C4E" w:rsidRDefault="00B621A7" w:rsidP="00BA24A1">
            <w:pPr>
              <w:pStyle w:val="1"/>
              <w:spacing w:line="228" w:lineRule="auto"/>
              <w:rPr>
                <w:rFonts w:ascii="Times New Roman" w:hAnsi="Times New Roman"/>
                <w:spacing w:val="-6"/>
                <w:sz w:val="20"/>
                <w:szCs w:val="20"/>
              </w:rPr>
            </w:pPr>
            <w:r w:rsidRPr="006F1C4E">
              <w:rPr>
                <w:rFonts w:ascii="Times New Roman" w:hAnsi="Times New Roman"/>
                <w:spacing w:val="-6"/>
                <w:sz w:val="20"/>
                <w:szCs w:val="20"/>
              </w:rPr>
              <w:t>Линия консультаций "1С" по телефону или электронной почте.</w:t>
            </w:r>
          </w:p>
        </w:tc>
        <w:tc>
          <w:tcPr>
            <w:tcW w:w="3282" w:type="dxa"/>
            <w:tcBorders>
              <w:top w:val="single" w:sz="4" w:space="0" w:color="auto"/>
              <w:left w:val="single" w:sz="4" w:space="0" w:color="auto"/>
              <w:bottom w:val="single" w:sz="4" w:space="0" w:color="auto"/>
              <w:right w:val="single" w:sz="4" w:space="0" w:color="auto"/>
            </w:tcBorders>
            <w:hideMark/>
          </w:tcPr>
          <w:p w14:paraId="11D53B52" w14:textId="77777777" w:rsidR="00B621A7" w:rsidRPr="006F1C4E" w:rsidRDefault="00B621A7" w:rsidP="00BA24A1">
            <w:pPr>
              <w:pStyle w:val="1"/>
              <w:spacing w:line="228" w:lineRule="auto"/>
              <w:rPr>
                <w:rFonts w:ascii="Times New Roman" w:hAnsi="Times New Roman"/>
                <w:spacing w:val="-6"/>
                <w:sz w:val="20"/>
                <w:szCs w:val="20"/>
              </w:rPr>
            </w:pPr>
            <w:r w:rsidRPr="006F1C4E">
              <w:rPr>
                <w:rFonts w:ascii="Times New Roman" w:hAnsi="Times New Roman"/>
                <w:spacing w:val="-6"/>
                <w:sz w:val="20"/>
                <w:szCs w:val="20"/>
              </w:rPr>
              <w:t>В течение всего срока действия государственному контракта</w:t>
            </w:r>
          </w:p>
        </w:tc>
      </w:tr>
      <w:tr w:rsidR="00B621A7" w:rsidRPr="006F1C4E" w14:paraId="050167F5" w14:textId="77777777" w:rsidTr="00BA24A1">
        <w:trPr>
          <w:cantSplit/>
        </w:trPr>
        <w:tc>
          <w:tcPr>
            <w:tcW w:w="6289" w:type="dxa"/>
            <w:tcBorders>
              <w:top w:val="single" w:sz="4" w:space="0" w:color="auto"/>
              <w:left w:val="single" w:sz="4" w:space="0" w:color="auto"/>
              <w:bottom w:val="single" w:sz="4" w:space="0" w:color="auto"/>
              <w:right w:val="single" w:sz="4" w:space="0" w:color="auto"/>
            </w:tcBorders>
            <w:hideMark/>
          </w:tcPr>
          <w:p w14:paraId="1C6B0A97" w14:textId="77777777" w:rsidR="00B621A7" w:rsidRPr="006F1C4E" w:rsidRDefault="00B621A7" w:rsidP="00BA24A1">
            <w:pPr>
              <w:widowControl w:val="0"/>
              <w:autoSpaceDE w:val="0"/>
              <w:autoSpaceDN w:val="0"/>
              <w:adjustRightInd w:val="0"/>
              <w:rPr>
                <w:rFonts w:ascii="Times New Roman" w:hAnsi="Times New Roman" w:cs="Times New Roman"/>
                <w:sz w:val="20"/>
                <w:szCs w:val="20"/>
                <w:lang w:eastAsia="en-US"/>
              </w:rPr>
            </w:pPr>
            <w:r w:rsidRPr="006F1C4E">
              <w:rPr>
                <w:rFonts w:ascii="Times New Roman" w:hAnsi="Times New Roman" w:cs="Times New Roman"/>
                <w:sz w:val="20"/>
                <w:szCs w:val="20"/>
                <w:lang w:eastAsia="en-US"/>
              </w:rPr>
              <w:t>Линия консультаций Исполнителя по работе с программами «1С»</w:t>
            </w:r>
          </w:p>
        </w:tc>
        <w:tc>
          <w:tcPr>
            <w:tcW w:w="3282" w:type="dxa"/>
            <w:tcBorders>
              <w:top w:val="single" w:sz="4" w:space="0" w:color="auto"/>
              <w:left w:val="single" w:sz="4" w:space="0" w:color="auto"/>
              <w:bottom w:val="single" w:sz="4" w:space="0" w:color="auto"/>
              <w:right w:val="single" w:sz="4" w:space="0" w:color="auto"/>
            </w:tcBorders>
            <w:vAlign w:val="center"/>
            <w:hideMark/>
          </w:tcPr>
          <w:p w14:paraId="51820B89" w14:textId="77777777" w:rsidR="00B621A7" w:rsidRPr="006F1C4E" w:rsidRDefault="00B621A7" w:rsidP="00BA24A1">
            <w:pPr>
              <w:widowControl w:val="0"/>
              <w:autoSpaceDE w:val="0"/>
              <w:autoSpaceDN w:val="0"/>
              <w:adjustRightInd w:val="0"/>
              <w:ind w:firstLine="82"/>
              <w:jc w:val="center"/>
              <w:rPr>
                <w:rFonts w:ascii="Times New Roman" w:hAnsi="Times New Roman" w:cs="Times New Roman"/>
                <w:sz w:val="20"/>
                <w:szCs w:val="20"/>
                <w:lang w:eastAsia="en-US"/>
              </w:rPr>
            </w:pPr>
            <w:r w:rsidRPr="006F1C4E">
              <w:rPr>
                <w:rFonts w:ascii="Times New Roman" w:hAnsi="Times New Roman" w:cs="Times New Roman"/>
                <w:sz w:val="20"/>
                <w:szCs w:val="20"/>
                <w:lang w:eastAsia="en-US"/>
              </w:rPr>
              <w:t>Не менее двух часов в месяц (15 минутная тарификация)</w:t>
            </w:r>
          </w:p>
        </w:tc>
      </w:tr>
      <w:tr w:rsidR="00B621A7" w:rsidRPr="006F1C4E" w14:paraId="3678B285" w14:textId="77777777" w:rsidTr="00BA24A1">
        <w:trPr>
          <w:cantSplit/>
        </w:trPr>
        <w:tc>
          <w:tcPr>
            <w:tcW w:w="6289" w:type="dxa"/>
            <w:tcBorders>
              <w:top w:val="single" w:sz="4" w:space="0" w:color="auto"/>
              <w:left w:val="single" w:sz="4" w:space="0" w:color="auto"/>
              <w:bottom w:val="single" w:sz="4" w:space="0" w:color="auto"/>
              <w:right w:val="single" w:sz="4" w:space="0" w:color="auto"/>
            </w:tcBorders>
            <w:hideMark/>
          </w:tcPr>
          <w:p w14:paraId="21FDC5AC" w14:textId="77777777" w:rsidR="00B621A7" w:rsidRPr="006F1C4E" w:rsidRDefault="00B621A7" w:rsidP="00BA24A1">
            <w:pPr>
              <w:pStyle w:val="1"/>
              <w:spacing w:line="228" w:lineRule="auto"/>
              <w:rPr>
                <w:rFonts w:ascii="Times New Roman" w:hAnsi="Times New Roman"/>
                <w:spacing w:val="-6"/>
                <w:sz w:val="20"/>
                <w:szCs w:val="20"/>
                <w:lang w:eastAsia="fa-IR"/>
              </w:rPr>
            </w:pPr>
            <w:r w:rsidRPr="006F1C4E">
              <w:rPr>
                <w:rFonts w:ascii="Times New Roman" w:hAnsi="Times New Roman"/>
                <w:spacing w:val="-6"/>
                <w:sz w:val="20"/>
                <w:szCs w:val="20"/>
              </w:rPr>
              <w:t>Круглосуточный доступ к официальным интернет-ресурсам фирмы "1С" (its.1c.ru, portal.1c.ru) для оперативного получения обновлений программ и конфигураций</w:t>
            </w:r>
          </w:p>
        </w:tc>
        <w:tc>
          <w:tcPr>
            <w:tcW w:w="3282" w:type="dxa"/>
            <w:tcBorders>
              <w:top w:val="single" w:sz="4" w:space="0" w:color="auto"/>
              <w:left w:val="single" w:sz="4" w:space="0" w:color="auto"/>
              <w:bottom w:val="single" w:sz="4" w:space="0" w:color="auto"/>
              <w:right w:val="single" w:sz="4" w:space="0" w:color="auto"/>
            </w:tcBorders>
            <w:hideMark/>
          </w:tcPr>
          <w:p w14:paraId="1F951CA5" w14:textId="77777777" w:rsidR="00B621A7" w:rsidRPr="006F1C4E" w:rsidRDefault="00B621A7" w:rsidP="00BA24A1">
            <w:pPr>
              <w:pStyle w:val="1"/>
              <w:spacing w:line="228" w:lineRule="auto"/>
              <w:rPr>
                <w:rFonts w:ascii="Times New Roman" w:hAnsi="Times New Roman"/>
                <w:spacing w:val="-6"/>
                <w:sz w:val="20"/>
                <w:szCs w:val="20"/>
              </w:rPr>
            </w:pPr>
            <w:r w:rsidRPr="006F1C4E">
              <w:rPr>
                <w:rFonts w:ascii="Times New Roman" w:hAnsi="Times New Roman"/>
                <w:spacing w:val="-6"/>
                <w:sz w:val="20"/>
                <w:szCs w:val="20"/>
              </w:rPr>
              <w:t>В течение всего срока действия государственному контракта</w:t>
            </w:r>
          </w:p>
        </w:tc>
      </w:tr>
      <w:tr w:rsidR="00B621A7" w:rsidRPr="006F1C4E" w14:paraId="6671C69D" w14:textId="77777777" w:rsidTr="00BA24A1">
        <w:trPr>
          <w:cantSplit/>
        </w:trPr>
        <w:tc>
          <w:tcPr>
            <w:tcW w:w="6289" w:type="dxa"/>
            <w:tcBorders>
              <w:top w:val="single" w:sz="4" w:space="0" w:color="auto"/>
              <w:left w:val="single" w:sz="4" w:space="0" w:color="auto"/>
              <w:bottom w:val="single" w:sz="4" w:space="0" w:color="auto"/>
              <w:right w:val="single" w:sz="4" w:space="0" w:color="auto"/>
            </w:tcBorders>
            <w:hideMark/>
          </w:tcPr>
          <w:p w14:paraId="4F656438" w14:textId="77777777" w:rsidR="00B621A7" w:rsidRPr="006F1C4E" w:rsidRDefault="00B621A7" w:rsidP="00BA24A1">
            <w:pPr>
              <w:pStyle w:val="1"/>
              <w:spacing w:line="228" w:lineRule="auto"/>
              <w:rPr>
                <w:rFonts w:ascii="Times New Roman" w:hAnsi="Times New Roman"/>
                <w:spacing w:val="-6"/>
                <w:sz w:val="20"/>
                <w:szCs w:val="20"/>
              </w:rPr>
            </w:pPr>
            <w:r w:rsidRPr="006F1C4E">
              <w:rPr>
                <w:rFonts w:ascii="Times New Roman" w:hAnsi="Times New Roman"/>
                <w:spacing w:val="-6"/>
                <w:sz w:val="20"/>
                <w:szCs w:val="20"/>
              </w:rPr>
              <w:t>Консультации "Отвечает аудитор"</w:t>
            </w:r>
          </w:p>
        </w:tc>
        <w:tc>
          <w:tcPr>
            <w:tcW w:w="3282" w:type="dxa"/>
            <w:tcBorders>
              <w:top w:val="single" w:sz="4" w:space="0" w:color="auto"/>
              <w:left w:val="single" w:sz="4" w:space="0" w:color="auto"/>
              <w:bottom w:val="single" w:sz="4" w:space="0" w:color="auto"/>
              <w:right w:val="single" w:sz="4" w:space="0" w:color="auto"/>
            </w:tcBorders>
            <w:hideMark/>
          </w:tcPr>
          <w:p w14:paraId="7FC29241" w14:textId="77777777" w:rsidR="00B621A7" w:rsidRPr="006F1C4E" w:rsidRDefault="00B621A7" w:rsidP="00BA24A1">
            <w:pPr>
              <w:pStyle w:val="1"/>
              <w:spacing w:line="228" w:lineRule="auto"/>
              <w:rPr>
                <w:rFonts w:ascii="Times New Roman" w:hAnsi="Times New Roman"/>
                <w:spacing w:val="-6"/>
                <w:sz w:val="20"/>
                <w:szCs w:val="20"/>
              </w:rPr>
            </w:pPr>
            <w:r w:rsidRPr="006F1C4E">
              <w:rPr>
                <w:rFonts w:ascii="Times New Roman" w:hAnsi="Times New Roman"/>
                <w:spacing w:val="-6"/>
                <w:sz w:val="20"/>
                <w:szCs w:val="20"/>
              </w:rPr>
              <w:t>В течение всего срока действия государственному контракта</w:t>
            </w:r>
          </w:p>
        </w:tc>
      </w:tr>
      <w:tr w:rsidR="00B621A7" w:rsidRPr="006F1C4E" w14:paraId="7145D153" w14:textId="77777777" w:rsidTr="00BA24A1">
        <w:trPr>
          <w:cantSplit/>
        </w:trPr>
        <w:tc>
          <w:tcPr>
            <w:tcW w:w="6289" w:type="dxa"/>
            <w:tcBorders>
              <w:top w:val="single" w:sz="4" w:space="0" w:color="auto"/>
              <w:left w:val="single" w:sz="4" w:space="0" w:color="auto"/>
              <w:bottom w:val="single" w:sz="4" w:space="0" w:color="auto"/>
              <w:right w:val="single" w:sz="4" w:space="0" w:color="auto"/>
            </w:tcBorders>
            <w:hideMark/>
          </w:tcPr>
          <w:p w14:paraId="35DD70BE" w14:textId="77777777" w:rsidR="00B621A7" w:rsidRPr="006F1C4E" w:rsidRDefault="00B621A7" w:rsidP="00BA24A1">
            <w:pPr>
              <w:pStyle w:val="1"/>
              <w:spacing w:line="228" w:lineRule="auto"/>
              <w:rPr>
                <w:rFonts w:ascii="Times New Roman" w:hAnsi="Times New Roman"/>
                <w:spacing w:val="-6"/>
                <w:sz w:val="20"/>
                <w:szCs w:val="20"/>
              </w:rPr>
            </w:pPr>
            <w:r w:rsidRPr="006F1C4E">
              <w:rPr>
                <w:rFonts w:ascii="Times New Roman" w:hAnsi="Times New Roman"/>
                <w:spacing w:val="-6"/>
                <w:sz w:val="20"/>
                <w:szCs w:val="20"/>
              </w:rPr>
              <w:t>1С</w:t>
            </w:r>
            <w:proofErr w:type="gramStart"/>
            <w:r w:rsidRPr="006F1C4E">
              <w:rPr>
                <w:rFonts w:ascii="Times New Roman" w:hAnsi="Times New Roman"/>
                <w:spacing w:val="-6"/>
                <w:sz w:val="20"/>
                <w:szCs w:val="20"/>
              </w:rPr>
              <w:t>:Л</w:t>
            </w:r>
            <w:proofErr w:type="gramEnd"/>
            <w:r w:rsidRPr="006F1C4E">
              <w:rPr>
                <w:rFonts w:ascii="Times New Roman" w:hAnsi="Times New Roman"/>
                <w:spacing w:val="-6"/>
                <w:sz w:val="20"/>
                <w:szCs w:val="20"/>
              </w:rPr>
              <w:t>екторий - регулярные встречи пользователей с методистами 1С</w:t>
            </w:r>
          </w:p>
        </w:tc>
        <w:tc>
          <w:tcPr>
            <w:tcW w:w="3282" w:type="dxa"/>
            <w:tcBorders>
              <w:top w:val="single" w:sz="4" w:space="0" w:color="auto"/>
              <w:left w:val="single" w:sz="4" w:space="0" w:color="auto"/>
              <w:bottom w:val="single" w:sz="4" w:space="0" w:color="auto"/>
              <w:right w:val="single" w:sz="4" w:space="0" w:color="auto"/>
            </w:tcBorders>
            <w:hideMark/>
          </w:tcPr>
          <w:p w14:paraId="0B3AFE98" w14:textId="77777777" w:rsidR="00B621A7" w:rsidRPr="006F1C4E" w:rsidRDefault="00B621A7" w:rsidP="00BA24A1">
            <w:pPr>
              <w:pStyle w:val="1"/>
              <w:spacing w:line="228" w:lineRule="auto"/>
              <w:rPr>
                <w:rFonts w:ascii="Times New Roman" w:hAnsi="Times New Roman"/>
                <w:spacing w:val="-6"/>
                <w:sz w:val="20"/>
                <w:szCs w:val="20"/>
              </w:rPr>
            </w:pPr>
            <w:r w:rsidRPr="006F1C4E">
              <w:rPr>
                <w:rFonts w:ascii="Times New Roman" w:hAnsi="Times New Roman"/>
                <w:spacing w:val="-6"/>
                <w:sz w:val="20"/>
                <w:szCs w:val="20"/>
              </w:rPr>
              <w:t>В течение всего срока действия государственному контракта</w:t>
            </w:r>
          </w:p>
        </w:tc>
      </w:tr>
      <w:tr w:rsidR="00B621A7" w:rsidRPr="006F1C4E" w14:paraId="681C1705" w14:textId="77777777" w:rsidTr="00BA24A1">
        <w:trPr>
          <w:cantSplit/>
        </w:trPr>
        <w:tc>
          <w:tcPr>
            <w:tcW w:w="6289" w:type="dxa"/>
            <w:tcBorders>
              <w:top w:val="single" w:sz="4" w:space="0" w:color="auto"/>
              <w:left w:val="single" w:sz="4" w:space="0" w:color="auto"/>
              <w:bottom w:val="single" w:sz="4" w:space="0" w:color="auto"/>
              <w:right w:val="single" w:sz="4" w:space="0" w:color="auto"/>
            </w:tcBorders>
            <w:hideMark/>
          </w:tcPr>
          <w:p w14:paraId="1E7C61A1" w14:textId="77777777" w:rsidR="00B621A7" w:rsidRPr="006F1C4E" w:rsidRDefault="00B621A7" w:rsidP="00BA24A1">
            <w:pPr>
              <w:pStyle w:val="1"/>
              <w:spacing w:line="228" w:lineRule="auto"/>
              <w:rPr>
                <w:rFonts w:ascii="Times New Roman" w:hAnsi="Times New Roman"/>
                <w:spacing w:val="-6"/>
                <w:sz w:val="20"/>
                <w:szCs w:val="20"/>
              </w:rPr>
            </w:pPr>
            <w:r w:rsidRPr="006F1C4E">
              <w:rPr>
                <w:rFonts w:ascii="Times New Roman" w:hAnsi="Times New Roman"/>
                <w:spacing w:val="-6"/>
                <w:sz w:val="20"/>
                <w:szCs w:val="20"/>
              </w:rPr>
              <w:t>1С-ЭДО (включая 1С-Такском) - удобный сервис для обмена электронными счетами-фактурами и другими документами "1С</w:t>
            </w:r>
            <w:proofErr w:type="gramStart"/>
            <w:r w:rsidRPr="006F1C4E">
              <w:rPr>
                <w:rFonts w:ascii="Times New Roman" w:hAnsi="Times New Roman"/>
                <w:spacing w:val="-6"/>
                <w:sz w:val="20"/>
                <w:szCs w:val="20"/>
              </w:rPr>
              <w:t>:П</w:t>
            </w:r>
            <w:proofErr w:type="gramEnd"/>
            <w:r w:rsidRPr="006F1C4E">
              <w:rPr>
                <w:rFonts w:ascii="Times New Roman" w:hAnsi="Times New Roman"/>
                <w:spacing w:val="-6"/>
                <w:sz w:val="20"/>
                <w:szCs w:val="20"/>
              </w:rPr>
              <w:t>редприятия 8"</w:t>
            </w:r>
          </w:p>
        </w:tc>
        <w:tc>
          <w:tcPr>
            <w:tcW w:w="3282" w:type="dxa"/>
            <w:tcBorders>
              <w:top w:val="single" w:sz="4" w:space="0" w:color="auto"/>
              <w:left w:val="single" w:sz="4" w:space="0" w:color="auto"/>
              <w:bottom w:val="single" w:sz="4" w:space="0" w:color="auto"/>
              <w:right w:val="single" w:sz="4" w:space="0" w:color="auto"/>
            </w:tcBorders>
            <w:hideMark/>
          </w:tcPr>
          <w:p w14:paraId="24BA165C" w14:textId="77777777" w:rsidR="00B621A7" w:rsidRPr="006F1C4E" w:rsidRDefault="00B621A7" w:rsidP="00BA24A1">
            <w:pPr>
              <w:pStyle w:val="1"/>
              <w:spacing w:line="228" w:lineRule="auto"/>
              <w:rPr>
                <w:rFonts w:ascii="Times New Roman" w:hAnsi="Times New Roman"/>
                <w:spacing w:val="-6"/>
                <w:sz w:val="20"/>
                <w:szCs w:val="20"/>
              </w:rPr>
            </w:pPr>
            <w:r w:rsidRPr="006F1C4E">
              <w:rPr>
                <w:rFonts w:ascii="Times New Roman" w:hAnsi="Times New Roman"/>
                <w:spacing w:val="-6"/>
                <w:sz w:val="20"/>
                <w:szCs w:val="20"/>
              </w:rPr>
              <w:t>до 100 пакетов документов</w:t>
            </w:r>
          </w:p>
          <w:p w14:paraId="11F89C18" w14:textId="77777777" w:rsidR="00B621A7" w:rsidRPr="006F1C4E" w:rsidRDefault="00B621A7" w:rsidP="00BA24A1">
            <w:pPr>
              <w:pStyle w:val="1"/>
              <w:spacing w:line="228" w:lineRule="auto"/>
              <w:rPr>
                <w:rFonts w:ascii="Times New Roman" w:hAnsi="Times New Roman"/>
                <w:spacing w:val="-6"/>
                <w:sz w:val="20"/>
                <w:szCs w:val="20"/>
              </w:rPr>
            </w:pPr>
            <w:r w:rsidRPr="006F1C4E">
              <w:rPr>
                <w:rFonts w:ascii="Times New Roman" w:hAnsi="Times New Roman"/>
                <w:spacing w:val="-6"/>
                <w:sz w:val="20"/>
                <w:szCs w:val="20"/>
              </w:rPr>
              <w:t>в месяц</w:t>
            </w:r>
          </w:p>
          <w:p w14:paraId="098901F0" w14:textId="77777777" w:rsidR="00B621A7" w:rsidRPr="006F1C4E" w:rsidRDefault="00B621A7" w:rsidP="00BA24A1">
            <w:pPr>
              <w:pStyle w:val="1"/>
              <w:spacing w:line="228" w:lineRule="auto"/>
              <w:rPr>
                <w:rFonts w:ascii="Times New Roman" w:hAnsi="Times New Roman"/>
                <w:spacing w:val="-6"/>
                <w:sz w:val="20"/>
                <w:szCs w:val="20"/>
              </w:rPr>
            </w:pPr>
            <w:r w:rsidRPr="006F1C4E">
              <w:rPr>
                <w:rFonts w:ascii="Times New Roman" w:hAnsi="Times New Roman"/>
                <w:spacing w:val="-6"/>
                <w:sz w:val="20"/>
                <w:szCs w:val="20"/>
              </w:rPr>
              <w:t>свыше – 10 руб. за комплект</w:t>
            </w:r>
          </w:p>
        </w:tc>
      </w:tr>
      <w:tr w:rsidR="00B621A7" w:rsidRPr="006F1C4E" w14:paraId="31F06B7D" w14:textId="77777777" w:rsidTr="00BA24A1">
        <w:trPr>
          <w:cantSplit/>
        </w:trPr>
        <w:tc>
          <w:tcPr>
            <w:tcW w:w="6289" w:type="dxa"/>
            <w:tcBorders>
              <w:top w:val="single" w:sz="4" w:space="0" w:color="auto"/>
              <w:left w:val="single" w:sz="4" w:space="0" w:color="auto"/>
              <w:bottom w:val="single" w:sz="4" w:space="0" w:color="auto"/>
              <w:right w:val="single" w:sz="4" w:space="0" w:color="auto"/>
            </w:tcBorders>
            <w:hideMark/>
          </w:tcPr>
          <w:p w14:paraId="18AC1BEC" w14:textId="77777777" w:rsidR="00B621A7" w:rsidRPr="006F1C4E" w:rsidRDefault="00B621A7" w:rsidP="00BA24A1">
            <w:pPr>
              <w:pStyle w:val="1"/>
              <w:spacing w:line="228" w:lineRule="auto"/>
              <w:rPr>
                <w:rFonts w:ascii="Times New Roman" w:hAnsi="Times New Roman"/>
                <w:spacing w:val="-6"/>
                <w:sz w:val="20"/>
                <w:szCs w:val="20"/>
              </w:rPr>
            </w:pPr>
            <w:r w:rsidRPr="006F1C4E">
              <w:rPr>
                <w:rFonts w:ascii="Times New Roman" w:hAnsi="Times New Roman"/>
                <w:spacing w:val="-6"/>
                <w:sz w:val="20"/>
                <w:szCs w:val="20"/>
              </w:rPr>
              <w:t xml:space="preserve">Подключение, настройка и сопровождение сервиса 1С Отчетность, оказание практической помощи в получении, продлении квалифицированных сертификатов подписей, а также в отправке регламентированной отчетности в ФНС, </w:t>
            </w:r>
            <w:r w:rsidR="00B31CC7" w:rsidRPr="00B31CC7">
              <w:rPr>
                <w:rFonts w:ascii="Times New Roman" w:hAnsi="Times New Roman"/>
                <w:spacing w:val="-6"/>
                <w:sz w:val="20"/>
                <w:szCs w:val="20"/>
              </w:rPr>
              <w:t xml:space="preserve">СФР, </w:t>
            </w:r>
            <w:r w:rsidRPr="006F1C4E">
              <w:rPr>
                <w:rFonts w:ascii="Times New Roman" w:hAnsi="Times New Roman"/>
                <w:spacing w:val="-6"/>
                <w:sz w:val="20"/>
                <w:szCs w:val="20"/>
              </w:rPr>
              <w:t>ПФР, ФСС И Росстат  по местонахождению Заказчика и его представителей</w:t>
            </w:r>
          </w:p>
        </w:tc>
        <w:tc>
          <w:tcPr>
            <w:tcW w:w="3282" w:type="dxa"/>
            <w:tcBorders>
              <w:top w:val="single" w:sz="4" w:space="0" w:color="auto"/>
              <w:left w:val="single" w:sz="4" w:space="0" w:color="auto"/>
              <w:bottom w:val="single" w:sz="4" w:space="0" w:color="auto"/>
              <w:right w:val="single" w:sz="4" w:space="0" w:color="auto"/>
            </w:tcBorders>
            <w:hideMark/>
          </w:tcPr>
          <w:p w14:paraId="1DB7DEF0" w14:textId="77777777" w:rsidR="00B621A7" w:rsidRPr="006F1C4E" w:rsidRDefault="00B621A7" w:rsidP="00BA24A1">
            <w:pPr>
              <w:pStyle w:val="1"/>
              <w:spacing w:line="228" w:lineRule="auto"/>
              <w:rPr>
                <w:rFonts w:ascii="Times New Roman" w:hAnsi="Times New Roman"/>
                <w:spacing w:val="-6"/>
                <w:sz w:val="20"/>
                <w:szCs w:val="20"/>
              </w:rPr>
            </w:pPr>
            <w:r w:rsidRPr="006F1C4E">
              <w:rPr>
                <w:rFonts w:ascii="Times New Roman" w:hAnsi="Times New Roman"/>
                <w:spacing w:val="-6"/>
                <w:sz w:val="20"/>
                <w:szCs w:val="20"/>
              </w:rPr>
              <w:t>В течение всего срока действия государственному контракта (один ИНН, несколько КПП для каждого Учреждения)</w:t>
            </w:r>
          </w:p>
        </w:tc>
      </w:tr>
      <w:tr w:rsidR="00B621A7" w:rsidRPr="006F1C4E" w14:paraId="3EE774C9" w14:textId="77777777" w:rsidTr="00BA24A1">
        <w:trPr>
          <w:cantSplit/>
        </w:trPr>
        <w:tc>
          <w:tcPr>
            <w:tcW w:w="6289" w:type="dxa"/>
            <w:tcBorders>
              <w:top w:val="single" w:sz="4" w:space="0" w:color="auto"/>
              <w:left w:val="single" w:sz="4" w:space="0" w:color="auto"/>
              <w:bottom w:val="single" w:sz="4" w:space="0" w:color="auto"/>
              <w:right w:val="single" w:sz="4" w:space="0" w:color="auto"/>
            </w:tcBorders>
            <w:hideMark/>
          </w:tcPr>
          <w:p w14:paraId="6F586D21" w14:textId="77777777" w:rsidR="00B621A7" w:rsidRPr="006F1C4E" w:rsidRDefault="00B621A7" w:rsidP="00BA24A1">
            <w:pPr>
              <w:pStyle w:val="1"/>
              <w:spacing w:line="228" w:lineRule="auto"/>
              <w:rPr>
                <w:rFonts w:ascii="Times New Roman" w:hAnsi="Times New Roman"/>
                <w:spacing w:val="-6"/>
                <w:sz w:val="20"/>
                <w:szCs w:val="20"/>
              </w:rPr>
            </w:pPr>
            <w:r w:rsidRPr="006F1C4E">
              <w:rPr>
                <w:rFonts w:ascii="Times New Roman" w:hAnsi="Times New Roman"/>
                <w:spacing w:val="-6"/>
                <w:sz w:val="20"/>
                <w:szCs w:val="20"/>
              </w:rPr>
              <w:t>1С-Коннект – технология для связи со специалистом поддержки обслуживающего Партнера 1С, Вендора и для общения с коллегами</w:t>
            </w:r>
          </w:p>
        </w:tc>
        <w:tc>
          <w:tcPr>
            <w:tcW w:w="3282" w:type="dxa"/>
            <w:tcBorders>
              <w:top w:val="single" w:sz="4" w:space="0" w:color="auto"/>
              <w:left w:val="single" w:sz="4" w:space="0" w:color="auto"/>
              <w:bottom w:val="single" w:sz="4" w:space="0" w:color="auto"/>
              <w:right w:val="single" w:sz="4" w:space="0" w:color="auto"/>
            </w:tcBorders>
            <w:hideMark/>
          </w:tcPr>
          <w:p w14:paraId="2E5F7936" w14:textId="77777777" w:rsidR="00B621A7" w:rsidRPr="006F1C4E" w:rsidRDefault="00B621A7" w:rsidP="00BA24A1">
            <w:pPr>
              <w:pStyle w:val="1"/>
              <w:spacing w:line="228" w:lineRule="auto"/>
              <w:rPr>
                <w:rFonts w:ascii="Times New Roman" w:hAnsi="Times New Roman"/>
                <w:spacing w:val="-6"/>
                <w:sz w:val="20"/>
                <w:szCs w:val="20"/>
              </w:rPr>
            </w:pPr>
            <w:r w:rsidRPr="006F1C4E">
              <w:rPr>
                <w:rFonts w:ascii="Times New Roman" w:hAnsi="Times New Roman"/>
                <w:spacing w:val="-6"/>
                <w:sz w:val="20"/>
                <w:szCs w:val="20"/>
              </w:rPr>
              <w:t>Консультации разработчиков</w:t>
            </w:r>
          </w:p>
          <w:p w14:paraId="1FB9C797" w14:textId="77777777" w:rsidR="00B621A7" w:rsidRPr="006F1C4E" w:rsidRDefault="00B621A7" w:rsidP="00BA24A1">
            <w:pPr>
              <w:pStyle w:val="1"/>
              <w:spacing w:line="228" w:lineRule="auto"/>
              <w:jc w:val="center"/>
              <w:rPr>
                <w:rFonts w:ascii="Times New Roman" w:hAnsi="Times New Roman"/>
                <w:spacing w:val="-6"/>
                <w:sz w:val="20"/>
                <w:szCs w:val="20"/>
              </w:rPr>
            </w:pPr>
            <w:r w:rsidRPr="006F1C4E">
              <w:rPr>
                <w:rFonts w:ascii="Times New Roman" w:hAnsi="Times New Roman"/>
                <w:spacing w:val="-6"/>
                <w:sz w:val="20"/>
                <w:szCs w:val="20"/>
              </w:rPr>
              <w:t>+</w:t>
            </w:r>
          </w:p>
          <w:p w14:paraId="352A9D76" w14:textId="77777777" w:rsidR="00B621A7" w:rsidRPr="006F1C4E" w:rsidRDefault="00B621A7" w:rsidP="00BA24A1">
            <w:pPr>
              <w:pStyle w:val="1"/>
              <w:spacing w:line="228" w:lineRule="auto"/>
              <w:rPr>
                <w:rFonts w:ascii="Times New Roman" w:hAnsi="Times New Roman"/>
                <w:spacing w:val="-6"/>
                <w:sz w:val="20"/>
                <w:szCs w:val="20"/>
              </w:rPr>
            </w:pPr>
            <w:r w:rsidRPr="006F1C4E">
              <w:rPr>
                <w:rFonts w:ascii="Times New Roman" w:hAnsi="Times New Roman"/>
                <w:spacing w:val="-6"/>
                <w:sz w:val="20"/>
                <w:szCs w:val="20"/>
              </w:rPr>
              <w:t>два аккаунта с возможностью подключения любого количества услуг партнера без дополнительной платы</w:t>
            </w:r>
          </w:p>
        </w:tc>
      </w:tr>
      <w:tr w:rsidR="00B621A7" w:rsidRPr="006F1C4E" w14:paraId="319D5A09" w14:textId="77777777" w:rsidTr="00BA24A1">
        <w:trPr>
          <w:cantSplit/>
        </w:trPr>
        <w:tc>
          <w:tcPr>
            <w:tcW w:w="6289" w:type="dxa"/>
            <w:tcBorders>
              <w:top w:val="single" w:sz="4" w:space="0" w:color="auto"/>
              <w:left w:val="single" w:sz="4" w:space="0" w:color="auto"/>
              <w:bottom w:val="single" w:sz="4" w:space="0" w:color="auto"/>
              <w:right w:val="single" w:sz="4" w:space="0" w:color="auto"/>
            </w:tcBorders>
            <w:hideMark/>
          </w:tcPr>
          <w:p w14:paraId="50781058" w14:textId="77777777" w:rsidR="00B621A7" w:rsidRPr="006F1C4E" w:rsidRDefault="00B621A7" w:rsidP="00BA24A1">
            <w:pPr>
              <w:pStyle w:val="1"/>
              <w:spacing w:line="228" w:lineRule="auto"/>
              <w:rPr>
                <w:rFonts w:ascii="Times New Roman" w:hAnsi="Times New Roman"/>
                <w:spacing w:val="-6"/>
                <w:sz w:val="20"/>
                <w:szCs w:val="20"/>
              </w:rPr>
            </w:pPr>
            <w:r w:rsidRPr="006F1C4E">
              <w:rPr>
                <w:rFonts w:ascii="Times New Roman" w:hAnsi="Times New Roman"/>
                <w:spacing w:val="-6"/>
                <w:sz w:val="20"/>
                <w:szCs w:val="20"/>
              </w:rPr>
              <w:t>1С</w:t>
            </w:r>
            <w:proofErr w:type="gramStart"/>
            <w:r w:rsidRPr="006F1C4E">
              <w:rPr>
                <w:rFonts w:ascii="Times New Roman" w:hAnsi="Times New Roman"/>
                <w:spacing w:val="-6"/>
                <w:sz w:val="20"/>
                <w:szCs w:val="20"/>
              </w:rPr>
              <w:t>:Л</w:t>
            </w:r>
            <w:proofErr w:type="gramEnd"/>
            <w:r w:rsidRPr="006F1C4E">
              <w:rPr>
                <w:rFonts w:ascii="Times New Roman" w:hAnsi="Times New Roman"/>
                <w:spacing w:val="-6"/>
                <w:sz w:val="20"/>
                <w:szCs w:val="20"/>
              </w:rPr>
              <w:t>инк - простой способ организовать безопасный удаленный доступ через Интернет к программам (информационным базам) 1С:Предприятия, установленным на компьютере пользователя</w:t>
            </w:r>
          </w:p>
        </w:tc>
        <w:tc>
          <w:tcPr>
            <w:tcW w:w="3282" w:type="dxa"/>
            <w:tcBorders>
              <w:top w:val="single" w:sz="4" w:space="0" w:color="auto"/>
              <w:left w:val="single" w:sz="4" w:space="0" w:color="auto"/>
              <w:bottom w:val="single" w:sz="4" w:space="0" w:color="auto"/>
              <w:right w:val="single" w:sz="4" w:space="0" w:color="auto"/>
            </w:tcBorders>
            <w:hideMark/>
          </w:tcPr>
          <w:p w14:paraId="2917EB31" w14:textId="77777777" w:rsidR="00B621A7" w:rsidRPr="006F1C4E" w:rsidRDefault="00B621A7" w:rsidP="00BA24A1">
            <w:pPr>
              <w:pStyle w:val="1"/>
              <w:spacing w:line="228" w:lineRule="auto"/>
              <w:rPr>
                <w:rFonts w:ascii="Times New Roman" w:hAnsi="Times New Roman"/>
                <w:spacing w:val="-6"/>
                <w:sz w:val="20"/>
                <w:szCs w:val="20"/>
              </w:rPr>
            </w:pPr>
            <w:r w:rsidRPr="006F1C4E">
              <w:rPr>
                <w:rFonts w:ascii="Times New Roman" w:hAnsi="Times New Roman"/>
                <w:spacing w:val="-6"/>
                <w:sz w:val="20"/>
                <w:szCs w:val="20"/>
              </w:rPr>
              <w:t>1 туннель</w:t>
            </w:r>
          </w:p>
          <w:p w14:paraId="15A68DDF" w14:textId="77777777" w:rsidR="00B621A7" w:rsidRPr="006F1C4E" w:rsidRDefault="00B621A7" w:rsidP="00BA24A1">
            <w:pPr>
              <w:pStyle w:val="1"/>
              <w:spacing w:line="228" w:lineRule="auto"/>
              <w:rPr>
                <w:rFonts w:ascii="Times New Roman" w:hAnsi="Times New Roman"/>
                <w:spacing w:val="-6"/>
                <w:sz w:val="20"/>
                <w:szCs w:val="20"/>
              </w:rPr>
            </w:pPr>
            <w:r w:rsidRPr="006F1C4E">
              <w:rPr>
                <w:rFonts w:ascii="Times New Roman" w:hAnsi="Times New Roman"/>
                <w:spacing w:val="-6"/>
                <w:sz w:val="20"/>
                <w:szCs w:val="20"/>
              </w:rPr>
              <w:t>с подключением 2 баз</w:t>
            </w:r>
          </w:p>
        </w:tc>
      </w:tr>
      <w:tr w:rsidR="00B621A7" w:rsidRPr="006F1C4E" w14:paraId="22C34003" w14:textId="77777777" w:rsidTr="00BA24A1">
        <w:trPr>
          <w:cantSplit/>
        </w:trPr>
        <w:tc>
          <w:tcPr>
            <w:tcW w:w="6289" w:type="dxa"/>
            <w:tcBorders>
              <w:top w:val="single" w:sz="4" w:space="0" w:color="auto"/>
              <w:left w:val="single" w:sz="4" w:space="0" w:color="auto"/>
              <w:bottom w:val="single" w:sz="4" w:space="0" w:color="auto"/>
              <w:right w:val="single" w:sz="4" w:space="0" w:color="auto"/>
            </w:tcBorders>
            <w:hideMark/>
          </w:tcPr>
          <w:p w14:paraId="7C93E3AE" w14:textId="77777777" w:rsidR="00B621A7" w:rsidRPr="006F1C4E" w:rsidRDefault="00B621A7" w:rsidP="00BA24A1">
            <w:pPr>
              <w:pStyle w:val="1"/>
              <w:spacing w:line="228" w:lineRule="auto"/>
              <w:rPr>
                <w:rFonts w:ascii="Times New Roman" w:hAnsi="Times New Roman"/>
                <w:spacing w:val="-6"/>
                <w:sz w:val="20"/>
                <w:szCs w:val="20"/>
              </w:rPr>
            </w:pPr>
            <w:r w:rsidRPr="006F1C4E">
              <w:rPr>
                <w:rFonts w:ascii="Times New Roman" w:hAnsi="Times New Roman"/>
                <w:spacing w:val="-6"/>
                <w:sz w:val="20"/>
                <w:szCs w:val="20"/>
              </w:rPr>
              <w:t>1С</w:t>
            </w:r>
            <w:proofErr w:type="gramStart"/>
            <w:r w:rsidRPr="006F1C4E">
              <w:rPr>
                <w:rFonts w:ascii="Times New Roman" w:hAnsi="Times New Roman"/>
                <w:spacing w:val="-6"/>
                <w:sz w:val="20"/>
                <w:szCs w:val="20"/>
              </w:rPr>
              <w:t>:О</w:t>
            </w:r>
            <w:proofErr w:type="gramEnd"/>
            <w:r w:rsidRPr="006F1C4E">
              <w:rPr>
                <w:rFonts w:ascii="Times New Roman" w:hAnsi="Times New Roman"/>
                <w:spacing w:val="-6"/>
                <w:sz w:val="20"/>
                <w:szCs w:val="20"/>
              </w:rPr>
              <w:t>блачный архив - "облачная" защита баз данных пользователей 1С от непредвиденных ситуаций</w:t>
            </w:r>
          </w:p>
        </w:tc>
        <w:tc>
          <w:tcPr>
            <w:tcW w:w="3282" w:type="dxa"/>
            <w:tcBorders>
              <w:top w:val="single" w:sz="4" w:space="0" w:color="auto"/>
              <w:left w:val="single" w:sz="4" w:space="0" w:color="auto"/>
              <w:bottom w:val="single" w:sz="4" w:space="0" w:color="auto"/>
              <w:right w:val="single" w:sz="4" w:space="0" w:color="auto"/>
            </w:tcBorders>
            <w:hideMark/>
          </w:tcPr>
          <w:p w14:paraId="5092974D" w14:textId="77777777" w:rsidR="00B621A7" w:rsidRPr="006F1C4E" w:rsidRDefault="00B621A7" w:rsidP="00BA24A1">
            <w:pPr>
              <w:pStyle w:val="1"/>
              <w:spacing w:line="228" w:lineRule="auto"/>
              <w:rPr>
                <w:rFonts w:ascii="Times New Roman" w:hAnsi="Times New Roman"/>
                <w:spacing w:val="-6"/>
                <w:sz w:val="20"/>
                <w:szCs w:val="20"/>
              </w:rPr>
            </w:pPr>
            <w:r w:rsidRPr="006F1C4E">
              <w:rPr>
                <w:rFonts w:ascii="Times New Roman" w:hAnsi="Times New Roman"/>
                <w:spacing w:val="-6"/>
                <w:sz w:val="20"/>
                <w:szCs w:val="20"/>
              </w:rPr>
              <w:t>20 Гб для хранения резервных копий</w:t>
            </w:r>
          </w:p>
        </w:tc>
      </w:tr>
      <w:tr w:rsidR="00B621A7" w:rsidRPr="006F1C4E" w14:paraId="76020A11" w14:textId="77777777" w:rsidTr="00BA24A1">
        <w:trPr>
          <w:cantSplit/>
        </w:trPr>
        <w:tc>
          <w:tcPr>
            <w:tcW w:w="6289" w:type="dxa"/>
            <w:tcBorders>
              <w:top w:val="single" w:sz="4" w:space="0" w:color="auto"/>
              <w:left w:val="single" w:sz="4" w:space="0" w:color="auto"/>
              <w:bottom w:val="single" w:sz="4" w:space="0" w:color="auto"/>
              <w:right w:val="single" w:sz="4" w:space="0" w:color="auto"/>
            </w:tcBorders>
            <w:hideMark/>
          </w:tcPr>
          <w:p w14:paraId="377B812A" w14:textId="77777777" w:rsidR="00B621A7" w:rsidRPr="006F1C4E" w:rsidRDefault="00B621A7" w:rsidP="00BA24A1">
            <w:pPr>
              <w:pStyle w:val="1"/>
              <w:spacing w:line="228" w:lineRule="auto"/>
              <w:rPr>
                <w:rFonts w:ascii="Times New Roman" w:hAnsi="Times New Roman"/>
                <w:spacing w:val="-6"/>
                <w:sz w:val="20"/>
                <w:szCs w:val="20"/>
              </w:rPr>
            </w:pPr>
            <w:r w:rsidRPr="006F1C4E">
              <w:rPr>
                <w:rFonts w:ascii="Times New Roman" w:hAnsi="Times New Roman"/>
                <w:spacing w:val="-6"/>
                <w:sz w:val="20"/>
                <w:szCs w:val="20"/>
              </w:rPr>
              <w:t>1С</w:t>
            </w:r>
            <w:proofErr w:type="gramStart"/>
            <w:r w:rsidRPr="006F1C4E">
              <w:rPr>
                <w:rFonts w:ascii="Times New Roman" w:hAnsi="Times New Roman"/>
                <w:spacing w:val="-6"/>
                <w:sz w:val="20"/>
                <w:szCs w:val="20"/>
              </w:rPr>
              <w:t>:К</w:t>
            </w:r>
            <w:proofErr w:type="gramEnd"/>
            <w:r w:rsidRPr="006F1C4E">
              <w:rPr>
                <w:rFonts w:ascii="Times New Roman" w:hAnsi="Times New Roman"/>
                <w:spacing w:val="-6"/>
                <w:sz w:val="20"/>
                <w:szCs w:val="20"/>
              </w:rPr>
              <w:t>онтрагент - быстрая проверка информации о контрагентах, автоматическое заполнение реквизитов контрагентов в различных документах и другие полезные функции</w:t>
            </w:r>
          </w:p>
        </w:tc>
        <w:tc>
          <w:tcPr>
            <w:tcW w:w="3282" w:type="dxa"/>
            <w:tcBorders>
              <w:top w:val="single" w:sz="4" w:space="0" w:color="auto"/>
              <w:left w:val="single" w:sz="4" w:space="0" w:color="auto"/>
              <w:bottom w:val="single" w:sz="4" w:space="0" w:color="auto"/>
              <w:right w:val="single" w:sz="4" w:space="0" w:color="auto"/>
            </w:tcBorders>
            <w:hideMark/>
          </w:tcPr>
          <w:p w14:paraId="18170C71" w14:textId="77777777" w:rsidR="00B621A7" w:rsidRPr="006F1C4E" w:rsidRDefault="00B621A7" w:rsidP="00BA24A1">
            <w:pPr>
              <w:pStyle w:val="1"/>
              <w:spacing w:line="228" w:lineRule="auto"/>
              <w:rPr>
                <w:rFonts w:ascii="Times New Roman" w:hAnsi="Times New Roman"/>
                <w:spacing w:val="-6"/>
                <w:sz w:val="20"/>
                <w:szCs w:val="20"/>
              </w:rPr>
            </w:pPr>
            <w:r w:rsidRPr="006F1C4E">
              <w:rPr>
                <w:rFonts w:ascii="Times New Roman" w:hAnsi="Times New Roman"/>
                <w:spacing w:val="-6"/>
                <w:sz w:val="20"/>
                <w:szCs w:val="20"/>
              </w:rPr>
              <w:t>7200 автозаполнений по ИНН или наименованию</w:t>
            </w:r>
          </w:p>
          <w:p w14:paraId="4744F8E8" w14:textId="77777777" w:rsidR="00B621A7" w:rsidRPr="006F1C4E" w:rsidRDefault="00B621A7" w:rsidP="00BA24A1">
            <w:pPr>
              <w:pStyle w:val="1"/>
              <w:spacing w:line="228" w:lineRule="auto"/>
              <w:rPr>
                <w:rFonts w:ascii="Times New Roman" w:hAnsi="Times New Roman"/>
                <w:spacing w:val="-6"/>
                <w:sz w:val="20"/>
                <w:szCs w:val="20"/>
              </w:rPr>
            </w:pPr>
            <w:r w:rsidRPr="006F1C4E">
              <w:rPr>
                <w:rFonts w:ascii="Times New Roman" w:hAnsi="Times New Roman"/>
                <w:spacing w:val="-6"/>
                <w:sz w:val="20"/>
                <w:szCs w:val="20"/>
              </w:rPr>
              <w:t>+</w:t>
            </w:r>
          </w:p>
          <w:p w14:paraId="3C0DBC6A" w14:textId="77777777" w:rsidR="00B621A7" w:rsidRPr="006F1C4E" w:rsidRDefault="00B621A7" w:rsidP="00BA24A1">
            <w:pPr>
              <w:pStyle w:val="1"/>
              <w:spacing w:line="228" w:lineRule="auto"/>
              <w:rPr>
                <w:rFonts w:ascii="Times New Roman" w:hAnsi="Times New Roman"/>
                <w:spacing w:val="-6"/>
                <w:sz w:val="20"/>
                <w:szCs w:val="20"/>
              </w:rPr>
            </w:pPr>
            <w:r w:rsidRPr="006F1C4E">
              <w:rPr>
                <w:rFonts w:ascii="Times New Roman" w:hAnsi="Times New Roman"/>
                <w:spacing w:val="-6"/>
                <w:sz w:val="20"/>
                <w:szCs w:val="20"/>
              </w:rPr>
              <w:t>360 "Досье контрагента"</w:t>
            </w:r>
          </w:p>
        </w:tc>
      </w:tr>
      <w:tr w:rsidR="00B621A7" w:rsidRPr="006F1C4E" w14:paraId="13F601E0" w14:textId="77777777" w:rsidTr="00BA24A1">
        <w:trPr>
          <w:cantSplit/>
        </w:trPr>
        <w:tc>
          <w:tcPr>
            <w:tcW w:w="6289" w:type="dxa"/>
            <w:tcBorders>
              <w:top w:val="single" w:sz="4" w:space="0" w:color="auto"/>
              <w:left w:val="single" w:sz="4" w:space="0" w:color="auto"/>
              <w:bottom w:val="single" w:sz="4" w:space="0" w:color="auto"/>
              <w:right w:val="single" w:sz="4" w:space="0" w:color="auto"/>
            </w:tcBorders>
            <w:hideMark/>
          </w:tcPr>
          <w:p w14:paraId="47492D07" w14:textId="77777777" w:rsidR="00B621A7" w:rsidRPr="006F1C4E" w:rsidRDefault="00B621A7" w:rsidP="00BA24A1">
            <w:pPr>
              <w:pStyle w:val="1"/>
              <w:spacing w:line="228" w:lineRule="auto"/>
              <w:rPr>
                <w:rFonts w:ascii="Times New Roman" w:hAnsi="Times New Roman"/>
                <w:spacing w:val="-6"/>
                <w:sz w:val="20"/>
                <w:szCs w:val="20"/>
              </w:rPr>
            </w:pPr>
            <w:r w:rsidRPr="006F1C4E">
              <w:rPr>
                <w:rFonts w:ascii="Times New Roman" w:hAnsi="Times New Roman"/>
                <w:spacing w:val="-6"/>
                <w:sz w:val="20"/>
                <w:szCs w:val="20"/>
              </w:rPr>
              <w:t>1С</w:t>
            </w:r>
            <w:proofErr w:type="gramStart"/>
            <w:r w:rsidRPr="006F1C4E">
              <w:rPr>
                <w:rFonts w:ascii="Times New Roman" w:hAnsi="Times New Roman"/>
                <w:spacing w:val="-6"/>
                <w:sz w:val="20"/>
                <w:szCs w:val="20"/>
              </w:rPr>
              <w:t>:П</w:t>
            </w:r>
            <w:proofErr w:type="gramEnd"/>
            <w:r w:rsidRPr="006F1C4E">
              <w:rPr>
                <w:rFonts w:ascii="Times New Roman" w:hAnsi="Times New Roman"/>
                <w:spacing w:val="-6"/>
                <w:sz w:val="20"/>
                <w:szCs w:val="20"/>
              </w:rPr>
              <w:t>одпись - удобный способ получения квалифицированного сертификата электронной подписи для обмена юридически значимыми электронными документами непосредственно в программе 1С</w:t>
            </w:r>
          </w:p>
        </w:tc>
        <w:tc>
          <w:tcPr>
            <w:tcW w:w="3282" w:type="dxa"/>
            <w:tcBorders>
              <w:top w:val="single" w:sz="4" w:space="0" w:color="auto"/>
              <w:left w:val="single" w:sz="4" w:space="0" w:color="auto"/>
              <w:bottom w:val="single" w:sz="4" w:space="0" w:color="auto"/>
              <w:right w:val="single" w:sz="4" w:space="0" w:color="auto"/>
            </w:tcBorders>
            <w:hideMark/>
          </w:tcPr>
          <w:p w14:paraId="5D515350" w14:textId="77777777" w:rsidR="00B621A7" w:rsidRPr="006F1C4E" w:rsidRDefault="00B621A7" w:rsidP="00BA24A1">
            <w:pPr>
              <w:pStyle w:val="1"/>
              <w:spacing w:line="228" w:lineRule="auto"/>
              <w:rPr>
                <w:rFonts w:ascii="Times New Roman" w:hAnsi="Times New Roman"/>
                <w:spacing w:val="-6"/>
                <w:sz w:val="20"/>
                <w:szCs w:val="20"/>
              </w:rPr>
            </w:pPr>
            <w:r w:rsidRPr="006F1C4E">
              <w:rPr>
                <w:rFonts w:ascii="Times New Roman" w:hAnsi="Times New Roman"/>
                <w:spacing w:val="-6"/>
                <w:sz w:val="20"/>
                <w:szCs w:val="20"/>
              </w:rPr>
              <w:t>Одна лицензия для оформления квалифицированного сертификата</w:t>
            </w:r>
          </w:p>
        </w:tc>
      </w:tr>
    </w:tbl>
    <w:p w14:paraId="5FB2B1BC" w14:textId="77777777" w:rsidR="00B621A7" w:rsidRDefault="00B621A7" w:rsidP="00B621A7">
      <w:pPr>
        <w:pStyle w:val="a4"/>
        <w:jc w:val="both"/>
        <w:rPr>
          <w:rFonts w:ascii="Times New Roman" w:hAnsi="Times New Roman"/>
          <w:sz w:val="26"/>
          <w:szCs w:val="26"/>
        </w:rPr>
      </w:pPr>
    </w:p>
    <w:p w14:paraId="65595E73" w14:textId="77777777" w:rsidR="00B621A7" w:rsidRPr="001E467F" w:rsidRDefault="00B621A7" w:rsidP="00B621A7">
      <w:pPr>
        <w:pStyle w:val="a4"/>
        <w:ind w:left="0" w:hanging="284"/>
        <w:jc w:val="both"/>
        <w:rPr>
          <w:rFonts w:ascii="Times New Roman" w:hAnsi="Times New Roman"/>
          <w:sz w:val="26"/>
          <w:szCs w:val="26"/>
        </w:rPr>
      </w:pPr>
      <w:r w:rsidRPr="001E467F">
        <w:rPr>
          <w:rFonts w:ascii="Times New Roman" w:hAnsi="Times New Roman"/>
          <w:sz w:val="26"/>
          <w:szCs w:val="26"/>
        </w:rPr>
        <w:tab/>
      </w:r>
      <w:r w:rsidR="00F67E05">
        <w:rPr>
          <w:rFonts w:ascii="Times New Roman" w:hAnsi="Times New Roman"/>
          <w:sz w:val="26"/>
          <w:szCs w:val="26"/>
        </w:rPr>
        <w:t>17</w:t>
      </w:r>
      <w:r>
        <w:rPr>
          <w:rFonts w:ascii="Times New Roman" w:hAnsi="Times New Roman"/>
          <w:sz w:val="26"/>
          <w:szCs w:val="26"/>
        </w:rPr>
        <w:t xml:space="preserve">. </w:t>
      </w:r>
      <w:r w:rsidRPr="001E467F">
        <w:rPr>
          <w:rFonts w:ascii="Times New Roman" w:hAnsi="Times New Roman"/>
          <w:sz w:val="26"/>
          <w:szCs w:val="26"/>
        </w:rPr>
        <w:t>ПЕРЕЧЕНЬ НОРМАТИВНО-ПРАВОВЫХ ДОКУМЕНТОВ, ИСПОЛЬЗУЕМЫХ ПРИ ОКАЗАНИИ УСЛУГ</w:t>
      </w:r>
    </w:p>
    <w:p w14:paraId="308943DC" w14:textId="77777777" w:rsidR="00B621A7" w:rsidRPr="001E467F" w:rsidRDefault="00B621A7" w:rsidP="00B621A7">
      <w:pPr>
        <w:pStyle w:val="a4"/>
        <w:ind w:left="0"/>
        <w:jc w:val="both"/>
        <w:rPr>
          <w:rFonts w:ascii="Times New Roman" w:hAnsi="Times New Roman"/>
          <w:sz w:val="26"/>
          <w:szCs w:val="26"/>
        </w:rPr>
      </w:pPr>
      <w:r w:rsidRPr="001E467F">
        <w:rPr>
          <w:rFonts w:ascii="Times New Roman" w:hAnsi="Times New Roman"/>
          <w:sz w:val="26"/>
          <w:szCs w:val="26"/>
        </w:rPr>
        <w:t>В своей деятельности по обеспечению реализации положений бухгалтерского учета в ПО Исполнитель должен руководствоваться следующими актуальными нормативными документами:</w:t>
      </w:r>
    </w:p>
    <w:p w14:paraId="68331AF5" w14:textId="4CD0B13D" w:rsidR="00BA6E38" w:rsidRPr="0074739D" w:rsidRDefault="00F67E05" w:rsidP="00BA6E38">
      <w:pPr>
        <w:spacing w:after="0" w:line="240" w:lineRule="auto"/>
        <w:jc w:val="both"/>
        <w:rPr>
          <w:rStyle w:val="a6"/>
          <w:rFonts w:ascii="Times New Roman" w:hAnsi="Times New Roman"/>
          <w:b w:val="0"/>
          <w:sz w:val="26"/>
          <w:szCs w:val="26"/>
        </w:rPr>
      </w:pPr>
      <w:r>
        <w:rPr>
          <w:rFonts w:ascii="Times New Roman" w:hAnsi="Times New Roman"/>
          <w:sz w:val="26"/>
          <w:szCs w:val="26"/>
        </w:rPr>
        <w:t>17</w:t>
      </w:r>
      <w:r w:rsidR="00B621A7" w:rsidRPr="001E467F">
        <w:rPr>
          <w:rFonts w:ascii="Times New Roman" w:hAnsi="Times New Roman"/>
          <w:sz w:val="26"/>
          <w:szCs w:val="26"/>
        </w:rPr>
        <w:t xml:space="preserve">.1. </w:t>
      </w:r>
      <w:r w:rsidR="00BA6E38" w:rsidRPr="0074739D">
        <w:rPr>
          <w:rFonts w:ascii="Times New Roman" w:hAnsi="Times New Roman"/>
          <w:sz w:val="26"/>
          <w:szCs w:val="26"/>
        </w:rPr>
        <w:t>Приказ от 30.08.2024 № 121н «Об утверждении федерального стандарта бухгалтерского учета государственных финансов «Единый план счетов бухгалтерского учета государственных финансов»;</w:t>
      </w:r>
    </w:p>
    <w:p w14:paraId="1CFD1FD9" w14:textId="3A22E835" w:rsidR="00B621A7" w:rsidRPr="001E467F" w:rsidRDefault="00B621A7" w:rsidP="00B621A7">
      <w:pPr>
        <w:pStyle w:val="a4"/>
        <w:ind w:left="0"/>
        <w:jc w:val="both"/>
        <w:rPr>
          <w:rFonts w:ascii="Times New Roman" w:hAnsi="Times New Roman"/>
          <w:sz w:val="26"/>
          <w:szCs w:val="26"/>
        </w:rPr>
      </w:pPr>
    </w:p>
    <w:p w14:paraId="75734BFD" w14:textId="27056954" w:rsidR="00B621A7" w:rsidRPr="001E467F" w:rsidRDefault="00F67E05" w:rsidP="00B621A7">
      <w:pPr>
        <w:pStyle w:val="a4"/>
        <w:ind w:left="0"/>
        <w:jc w:val="both"/>
        <w:rPr>
          <w:rFonts w:ascii="Times New Roman" w:hAnsi="Times New Roman"/>
          <w:sz w:val="26"/>
          <w:szCs w:val="26"/>
        </w:rPr>
      </w:pPr>
      <w:r>
        <w:rPr>
          <w:rFonts w:ascii="Times New Roman" w:hAnsi="Times New Roman"/>
          <w:sz w:val="26"/>
          <w:szCs w:val="26"/>
        </w:rPr>
        <w:t>17</w:t>
      </w:r>
      <w:r w:rsidR="00B621A7" w:rsidRPr="001E467F">
        <w:rPr>
          <w:rFonts w:ascii="Times New Roman" w:hAnsi="Times New Roman"/>
          <w:sz w:val="26"/>
          <w:szCs w:val="26"/>
        </w:rPr>
        <w:t>.2. Приказ Минфина РФ от 28.12.2010 № 191 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(с последующими изменениями и дополнениями);</w:t>
      </w:r>
    </w:p>
    <w:p w14:paraId="63371747" w14:textId="2E5B882B" w:rsidR="00B621A7" w:rsidRPr="001E467F" w:rsidRDefault="00F67E05" w:rsidP="00B621A7">
      <w:pPr>
        <w:pStyle w:val="a4"/>
        <w:ind w:left="0"/>
        <w:jc w:val="both"/>
        <w:rPr>
          <w:rFonts w:ascii="Times New Roman" w:hAnsi="Times New Roman"/>
          <w:sz w:val="26"/>
          <w:szCs w:val="26"/>
        </w:rPr>
      </w:pPr>
      <w:r>
        <w:rPr>
          <w:rFonts w:ascii="Times New Roman" w:hAnsi="Times New Roman"/>
          <w:sz w:val="26"/>
          <w:szCs w:val="26"/>
        </w:rPr>
        <w:t>17</w:t>
      </w:r>
      <w:r w:rsidR="00B621A7" w:rsidRPr="001E467F">
        <w:rPr>
          <w:rFonts w:ascii="Times New Roman" w:hAnsi="Times New Roman"/>
          <w:sz w:val="26"/>
          <w:szCs w:val="26"/>
        </w:rPr>
        <w:t>.</w:t>
      </w:r>
      <w:r w:rsidR="00BA6E38">
        <w:rPr>
          <w:rFonts w:ascii="Times New Roman" w:hAnsi="Times New Roman"/>
          <w:sz w:val="26"/>
          <w:szCs w:val="26"/>
        </w:rPr>
        <w:t>3</w:t>
      </w:r>
      <w:r w:rsidR="00B621A7" w:rsidRPr="001E467F">
        <w:rPr>
          <w:rFonts w:ascii="Times New Roman" w:hAnsi="Times New Roman"/>
          <w:sz w:val="26"/>
          <w:szCs w:val="26"/>
        </w:rPr>
        <w:t>. Приказ Минфина России от 30.03.2015 № 52 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формами, государственными (муниципальными) учреждениями, и Методических указаний по их применению» (с последующими изменениями и дополнениями);</w:t>
      </w:r>
    </w:p>
    <w:p w14:paraId="5384EE10" w14:textId="3EDC0F4D" w:rsidR="00B621A7" w:rsidRPr="001E467F" w:rsidRDefault="00F67E05" w:rsidP="00B621A7">
      <w:pPr>
        <w:pStyle w:val="a4"/>
        <w:ind w:left="0"/>
        <w:jc w:val="both"/>
        <w:rPr>
          <w:rFonts w:ascii="Times New Roman" w:hAnsi="Times New Roman"/>
          <w:sz w:val="26"/>
          <w:szCs w:val="26"/>
        </w:rPr>
      </w:pPr>
      <w:r>
        <w:rPr>
          <w:rFonts w:ascii="Times New Roman" w:hAnsi="Times New Roman"/>
          <w:sz w:val="26"/>
          <w:szCs w:val="26"/>
        </w:rPr>
        <w:t>17</w:t>
      </w:r>
      <w:r w:rsidR="00B621A7" w:rsidRPr="001E467F">
        <w:rPr>
          <w:rFonts w:ascii="Times New Roman" w:hAnsi="Times New Roman"/>
          <w:sz w:val="26"/>
          <w:szCs w:val="26"/>
        </w:rPr>
        <w:t>.</w:t>
      </w:r>
      <w:r w:rsidR="00BA6E38">
        <w:rPr>
          <w:rFonts w:ascii="Times New Roman" w:hAnsi="Times New Roman"/>
          <w:sz w:val="26"/>
          <w:szCs w:val="26"/>
        </w:rPr>
        <w:t>4</w:t>
      </w:r>
      <w:r w:rsidR="00B621A7" w:rsidRPr="001E467F">
        <w:rPr>
          <w:rFonts w:ascii="Times New Roman" w:hAnsi="Times New Roman"/>
          <w:sz w:val="26"/>
          <w:szCs w:val="26"/>
        </w:rPr>
        <w:t>. Актуальные письма МФ РФ и Распорядителя с методическими указаниями по ведению бюджетного учета и составлению регламентированной отчетности.</w:t>
      </w:r>
    </w:p>
    <w:p w14:paraId="2DADAB8A" w14:textId="115320BE" w:rsidR="00B621A7" w:rsidRPr="001E467F" w:rsidRDefault="00F67E05" w:rsidP="00B621A7">
      <w:pPr>
        <w:pStyle w:val="a4"/>
        <w:ind w:left="0"/>
        <w:jc w:val="both"/>
        <w:rPr>
          <w:rFonts w:ascii="Times New Roman" w:hAnsi="Times New Roman"/>
          <w:sz w:val="26"/>
          <w:szCs w:val="26"/>
        </w:rPr>
      </w:pPr>
      <w:r>
        <w:rPr>
          <w:rFonts w:ascii="Times New Roman" w:hAnsi="Times New Roman"/>
          <w:sz w:val="26"/>
          <w:szCs w:val="26"/>
        </w:rPr>
        <w:t>17</w:t>
      </w:r>
      <w:r w:rsidR="00B621A7" w:rsidRPr="001E467F">
        <w:rPr>
          <w:rFonts w:ascii="Times New Roman" w:hAnsi="Times New Roman"/>
          <w:sz w:val="26"/>
          <w:szCs w:val="26"/>
        </w:rPr>
        <w:t>.</w:t>
      </w:r>
      <w:r w:rsidR="00BA6E38">
        <w:rPr>
          <w:rFonts w:ascii="Times New Roman" w:hAnsi="Times New Roman"/>
          <w:sz w:val="26"/>
          <w:szCs w:val="26"/>
        </w:rPr>
        <w:t>5</w:t>
      </w:r>
      <w:r w:rsidR="00B621A7" w:rsidRPr="001E467F">
        <w:rPr>
          <w:rFonts w:ascii="Times New Roman" w:hAnsi="Times New Roman"/>
          <w:sz w:val="26"/>
          <w:szCs w:val="26"/>
        </w:rPr>
        <w:t>. Федеральные стандарты государственного сектора.</w:t>
      </w:r>
    </w:p>
    <w:p w14:paraId="7A9A8ACC" w14:textId="77777777" w:rsidR="00B621A7" w:rsidRPr="001E467F" w:rsidRDefault="00F67E05" w:rsidP="00B621A7">
      <w:pPr>
        <w:pStyle w:val="a4"/>
        <w:ind w:left="0"/>
        <w:jc w:val="both"/>
        <w:rPr>
          <w:rFonts w:ascii="Times New Roman" w:hAnsi="Times New Roman"/>
          <w:sz w:val="26"/>
          <w:szCs w:val="26"/>
        </w:rPr>
      </w:pPr>
      <w:r>
        <w:rPr>
          <w:rFonts w:ascii="Times New Roman" w:hAnsi="Times New Roman"/>
          <w:sz w:val="26"/>
          <w:szCs w:val="26"/>
        </w:rPr>
        <w:t>18</w:t>
      </w:r>
      <w:r w:rsidR="00B621A7" w:rsidRPr="001E467F">
        <w:rPr>
          <w:rFonts w:ascii="Times New Roman" w:hAnsi="Times New Roman"/>
          <w:sz w:val="26"/>
          <w:szCs w:val="26"/>
        </w:rPr>
        <w:t>.</w:t>
      </w:r>
      <w:r w:rsidR="00B621A7" w:rsidRPr="001E467F">
        <w:rPr>
          <w:rFonts w:ascii="Times New Roman" w:hAnsi="Times New Roman"/>
          <w:sz w:val="26"/>
          <w:szCs w:val="26"/>
        </w:rPr>
        <w:tab/>
        <w:t>ТРЕБОВАНИЯ К БЕЗОПАСНОСТИ ОКАЗАНИЯ УСЛУГ</w:t>
      </w:r>
    </w:p>
    <w:p w14:paraId="15CBA0C2" w14:textId="77777777" w:rsidR="00B621A7" w:rsidRPr="001E467F" w:rsidRDefault="00B621A7" w:rsidP="00B621A7">
      <w:pPr>
        <w:pStyle w:val="a4"/>
        <w:ind w:left="0"/>
        <w:jc w:val="both"/>
        <w:rPr>
          <w:rFonts w:ascii="Times New Roman" w:hAnsi="Times New Roman"/>
          <w:sz w:val="26"/>
          <w:szCs w:val="26"/>
        </w:rPr>
      </w:pPr>
      <w:r w:rsidRPr="001E467F">
        <w:rPr>
          <w:rFonts w:ascii="Times New Roman" w:hAnsi="Times New Roman"/>
          <w:sz w:val="26"/>
          <w:szCs w:val="26"/>
        </w:rPr>
        <w:t>В рамках исполнения условий настоящего технического задания Исполнитель обязуется  выполнять следующие требования:</w:t>
      </w:r>
    </w:p>
    <w:p w14:paraId="3FE2F4A3" w14:textId="77777777" w:rsidR="00B621A7" w:rsidRPr="001E467F" w:rsidRDefault="00F67E05" w:rsidP="00B621A7">
      <w:pPr>
        <w:pStyle w:val="a4"/>
        <w:ind w:left="0"/>
        <w:jc w:val="both"/>
        <w:rPr>
          <w:rFonts w:ascii="Times New Roman" w:hAnsi="Times New Roman"/>
          <w:sz w:val="26"/>
          <w:szCs w:val="26"/>
        </w:rPr>
      </w:pPr>
      <w:r>
        <w:rPr>
          <w:rFonts w:ascii="Times New Roman" w:hAnsi="Times New Roman"/>
          <w:sz w:val="26"/>
          <w:szCs w:val="26"/>
        </w:rPr>
        <w:t>18</w:t>
      </w:r>
      <w:r w:rsidR="00B621A7" w:rsidRPr="001E467F">
        <w:rPr>
          <w:rFonts w:ascii="Times New Roman" w:hAnsi="Times New Roman"/>
          <w:sz w:val="26"/>
          <w:szCs w:val="26"/>
        </w:rPr>
        <w:t>.1. Соблюдать мероприятия по защите конфиденциальной информации  в соответствие с «Требованиями о защите информации, не составляющей государственную тайну, содержащейся в государственных информационных системах» утвержденным приказом ФСТЭК №17 от 11.02.2013 (в ред. Приказа ФСТЭК от 15.02.2017 №27)</w:t>
      </w:r>
    </w:p>
    <w:p w14:paraId="00CFF9F8" w14:textId="77777777" w:rsidR="00B621A7" w:rsidRPr="001E467F" w:rsidRDefault="00F67E05" w:rsidP="00B621A7">
      <w:pPr>
        <w:pStyle w:val="a4"/>
        <w:ind w:left="0"/>
        <w:jc w:val="both"/>
        <w:rPr>
          <w:rFonts w:ascii="Times New Roman" w:hAnsi="Times New Roman"/>
          <w:sz w:val="26"/>
          <w:szCs w:val="26"/>
        </w:rPr>
      </w:pPr>
      <w:r>
        <w:rPr>
          <w:rFonts w:ascii="Times New Roman" w:hAnsi="Times New Roman"/>
          <w:sz w:val="26"/>
          <w:szCs w:val="26"/>
        </w:rPr>
        <w:t>18</w:t>
      </w:r>
      <w:r w:rsidR="00B621A7" w:rsidRPr="001E467F">
        <w:rPr>
          <w:rFonts w:ascii="Times New Roman" w:hAnsi="Times New Roman"/>
          <w:sz w:val="26"/>
          <w:szCs w:val="26"/>
        </w:rPr>
        <w:t>.2. Соблюдать меры по защите Персональных данных (далее ПД) в соответствие с Требованиями к защите  ПД при их обработке в информационных системах персональных данных, утвержденным Постановлением правительства Российской Федерации от 01.11.2012 №1119, и  Составом и содержанием организационных и технических мер по обеспечению безопасности ПД при их обработке в информационных системах персональных данных, утвержденным приказом ФСТЭК России от 18.02.2013 №21.</w:t>
      </w:r>
    </w:p>
    <w:p w14:paraId="45B55006" w14:textId="77777777" w:rsidR="00B621A7" w:rsidRPr="001E467F" w:rsidRDefault="00F67E05" w:rsidP="00B621A7">
      <w:pPr>
        <w:pStyle w:val="a4"/>
        <w:ind w:left="0"/>
        <w:jc w:val="both"/>
        <w:rPr>
          <w:rFonts w:ascii="Times New Roman" w:hAnsi="Times New Roman"/>
          <w:sz w:val="26"/>
          <w:szCs w:val="26"/>
        </w:rPr>
      </w:pPr>
      <w:r>
        <w:rPr>
          <w:rFonts w:ascii="Times New Roman" w:hAnsi="Times New Roman"/>
          <w:sz w:val="26"/>
          <w:szCs w:val="26"/>
        </w:rPr>
        <w:t>18</w:t>
      </w:r>
      <w:r w:rsidR="00B621A7" w:rsidRPr="001E467F">
        <w:rPr>
          <w:rFonts w:ascii="Times New Roman" w:hAnsi="Times New Roman"/>
          <w:sz w:val="26"/>
          <w:szCs w:val="26"/>
        </w:rPr>
        <w:t>.3. Соблюдать Федеральный закон от 27.07.2006 №152-ФЗ «О персональных данных», и остальное законодательство Российской Федерации связанного с обработкой персональных данных.</w:t>
      </w:r>
    </w:p>
    <w:p w14:paraId="57CBC11C" w14:textId="77777777" w:rsidR="00B621A7" w:rsidRPr="001E467F" w:rsidRDefault="00F67E05" w:rsidP="00B621A7">
      <w:pPr>
        <w:pStyle w:val="a4"/>
        <w:ind w:left="0"/>
        <w:jc w:val="both"/>
        <w:rPr>
          <w:rFonts w:ascii="Times New Roman" w:hAnsi="Times New Roman"/>
          <w:sz w:val="26"/>
          <w:szCs w:val="26"/>
        </w:rPr>
      </w:pPr>
      <w:r>
        <w:rPr>
          <w:rFonts w:ascii="Times New Roman" w:hAnsi="Times New Roman"/>
          <w:sz w:val="26"/>
          <w:szCs w:val="26"/>
        </w:rPr>
        <w:t>18</w:t>
      </w:r>
      <w:r w:rsidR="00B621A7" w:rsidRPr="001E467F">
        <w:rPr>
          <w:rFonts w:ascii="Times New Roman" w:hAnsi="Times New Roman"/>
          <w:sz w:val="26"/>
          <w:szCs w:val="26"/>
        </w:rPr>
        <w:t>.4.</w:t>
      </w:r>
      <w:r w:rsidR="00B621A7" w:rsidRPr="001E467F">
        <w:rPr>
          <w:rFonts w:ascii="Times New Roman" w:hAnsi="Times New Roman"/>
          <w:sz w:val="26"/>
          <w:szCs w:val="26"/>
        </w:rPr>
        <w:tab/>
        <w:t>Исполнитель обязан соблюдать требования конфиденциальности информации, не разглашать и никаким образом не использовать сведения Получателей  Государственного заказчика, ставшие известными Исполнителю в ходе исполнении обязанностей по настоящему контракту.</w:t>
      </w:r>
    </w:p>
    <w:p w14:paraId="3EBC26B0" w14:textId="77777777" w:rsidR="00B621A7" w:rsidRPr="001E467F" w:rsidRDefault="00F67E05" w:rsidP="00B621A7">
      <w:pPr>
        <w:pStyle w:val="a4"/>
        <w:ind w:left="0"/>
        <w:jc w:val="both"/>
        <w:rPr>
          <w:rFonts w:ascii="Times New Roman" w:hAnsi="Times New Roman"/>
          <w:sz w:val="26"/>
          <w:szCs w:val="26"/>
        </w:rPr>
      </w:pPr>
      <w:r>
        <w:rPr>
          <w:rFonts w:ascii="Times New Roman" w:hAnsi="Times New Roman"/>
          <w:sz w:val="26"/>
          <w:szCs w:val="26"/>
        </w:rPr>
        <w:t>18</w:t>
      </w:r>
      <w:r w:rsidR="00B621A7" w:rsidRPr="001E467F">
        <w:rPr>
          <w:rFonts w:ascii="Times New Roman" w:hAnsi="Times New Roman"/>
          <w:sz w:val="26"/>
          <w:szCs w:val="26"/>
        </w:rPr>
        <w:t>.5.</w:t>
      </w:r>
      <w:r w:rsidR="00B621A7" w:rsidRPr="001E467F">
        <w:rPr>
          <w:rFonts w:ascii="Times New Roman" w:hAnsi="Times New Roman"/>
          <w:sz w:val="26"/>
          <w:szCs w:val="26"/>
        </w:rPr>
        <w:tab/>
        <w:t>В процессе оказания Услуг обработка и хранение персональных данных и конфиденциальной информации должны производиться в соответствии с действующим законодательством РФ Федерального закона от 27 июля 2006 г. № 152-ФЗ «О персональных данных».</w:t>
      </w:r>
    </w:p>
    <w:p w14:paraId="4F8E249E" w14:textId="77777777" w:rsidR="00B621A7" w:rsidRPr="001E467F" w:rsidRDefault="00F67E05" w:rsidP="00B621A7">
      <w:pPr>
        <w:pStyle w:val="a4"/>
        <w:ind w:left="0"/>
        <w:jc w:val="both"/>
        <w:rPr>
          <w:rFonts w:ascii="Times New Roman" w:hAnsi="Times New Roman"/>
          <w:sz w:val="26"/>
          <w:szCs w:val="26"/>
        </w:rPr>
      </w:pPr>
      <w:r>
        <w:rPr>
          <w:rFonts w:ascii="Times New Roman" w:hAnsi="Times New Roman"/>
          <w:sz w:val="26"/>
          <w:szCs w:val="26"/>
        </w:rPr>
        <w:t>19</w:t>
      </w:r>
      <w:r w:rsidR="00B621A7" w:rsidRPr="001E467F">
        <w:rPr>
          <w:rFonts w:ascii="Times New Roman" w:hAnsi="Times New Roman"/>
          <w:sz w:val="26"/>
          <w:szCs w:val="26"/>
        </w:rPr>
        <w:t>.</w:t>
      </w:r>
      <w:r w:rsidR="00B621A7" w:rsidRPr="001E467F">
        <w:rPr>
          <w:rFonts w:ascii="Times New Roman" w:hAnsi="Times New Roman"/>
          <w:sz w:val="26"/>
          <w:szCs w:val="26"/>
        </w:rPr>
        <w:tab/>
        <w:t>МЕСТО, ОБЪЕМ И СРОК ОКАЗАНИЯ УСЛУГ</w:t>
      </w:r>
    </w:p>
    <w:p w14:paraId="1B1FAA60" w14:textId="62B33A0F" w:rsidR="00B621A7" w:rsidRPr="001E467F" w:rsidRDefault="00B621A7" w:rsidP="00B621A7">
      <w:pPr>
        <w:pStyle w:val="a4"/>
        <w:ind w:left="0"/>
        <w:jc w:val="both"/>
        <w:rPr>
          <w:rFonts w:ascii="Times New Roman" w:hAnsi="Times New Roman"/>
          <w:sz w:val="26"/>
          <w:szCs w:val="26"/>
        </w:rPr>
      </w:pPr>
      <w:r w:rsidRPr="001E467F">
        <w:rPr>
          <w:rFonts w:ascii="Times New Roman" w:hAnsi="Times New Roman"/>
          <w:sz w:val="26"/>
          <w:szCs w:val="26"/>
        </w:rPr>
        <w:t>Место и объем оказания услуг:</w:t>
      </w:r>
      <w:r w:rsidR="0038302F">
        <w:rPr>
          <w:rFonts w:ascii="Times New Roman" w:hAnsi="Times New Roman"/>
          <w:sz w:val="26"/>
          <w:szCs w:val="26"/>
        </w:rPr>
        <w:t xml:space="preserve"> </w:t>
      </w:r>
    </w:p>
    <w:p w14:paraId="28D7EAB6" w14:textId="77777777" w:rsidR="00B621A7" w:rsidRPr="001E467F" w:rsidRDefault="00B621A7" w:rsidP="00B621A7">
      <w:pPr>
        <w:pStyle w:val="a4"/>
        <w:ind w:left="0"/>
        <w:jc w:val="both"/>
        <w:rPr>
          <w:rFonts w:ascii="Times New Roman" w:hAnsi="Times New Roman"/>
          <w:sz w:val="26"/>
          <w:szCs w:val="26"/>
        </w:rPr>
      </w:pPr>
      <w:r w:rsidRPr="001E467F">
        <w:rPr>
          <w:rFonts w:ascii="Times New Roman" w:hAnsi="Times New Roman"/>
          <w:sz w:val="26"/>
          <w:szCs w:val="26"/>
        </w:rPr>
        <w:t xml:space="preserve">Исполнитель обязуется оказать Получателям Государственного заказчика Услуги </w:t>
      </w:r>
      <w:r w:rsidRPr="00112C17">
        <w:rPr>
          <w:rFonts w:ascii="Times New Roman" w:eastAsia="Times New Roman" w:hAnsi="Times New Roman" w:cs="Times New Roman"/>
          <w:sz w:val="26"/>
          <w:szCs w:val="26"/>
        </w:rPr>
        <w:t>по</w:t>
      </w:r>
      <w:r>
        <w:rPr>
          <w:rFonts w:ascii="Times New Roman" w:eastAsia="Times New Roman" w:hAnsi="Times New Roman" w:cs="Times New Roman"/>
          <w:sz w:val="26"/>
          <w:szCs w:val="26"/>
        </w:rPr>
        <w:t xml:space="preserve"> </w:t>
      </w:r>
      <w:r w:rsidRPr="00112C17">
        <w:rPr>
          <w:rFonts w:ascii="Times New Roman" w:eastAsia="Times New Roman" w:hAnsi="Times New Roman" w:cs="Times New Roman"/>
          <w:sz w:val="26"/>
          <w:szCs w:val="26"/>
        </w:rPr>
        <w:t>доработк</w:t>
      </w:r>
      <w:r>
        <w:rPr>
          <w:rFonts w:ascii="Times New Roman" w:eastAsia="Times New Roman" w:hAnsi="Times New Roman" w:cs="Times New Roman"/>
          <w:sz w:val="26"/>
          <w:szCs w:val="26"/>
        </w:rPr>
        <w:t xml:space="preserve">е, </w:t>
      </w:r>
      <w:r w:rsidRPr="00112C17">
        <w:rPr>
          <w:rFonts w:ascii="Times New Roman" w:eastAsia="Times New Roman" w:hAnsi="Times New Roman" w:cs="Times New Roman"/>
          <w:sz w:val="26"/>
          <w:szCs w:val="26"/>
        </w:rPr>
        <w:t xml:space="preserve">информационному – консультационному обслуживанию </w:t>
      </w:r>
      <w:r w:rsidRPr="00112C17">
        <w:rPr>
          <w:rFonts w:ascii="Times New Roman" w:eastAsia="Times New Roman" w:hAnsi="Times New Roman" w:cs="Times New Roman"/>
          <w:sz w:val="26"/>
          <w:szCs w:val="26"/>
        </w:rPr>
        <w:lastRenderedPageBreak/>
        <w:t>программных продуктов</w:t>
      </w:r>
      <w:r>
        <w:rPr>
          <w:rFonts w:ascii="Times New Roman" w:eastAsia="Times New Roman" w:hAnsi="Times New Roman" w:cs="Times New Roman"/>
          <w:sz w:val="26"/>
          <w:szCs w:val="26"/>
        </w:rPr>
        <w:t xml:space="preserve">, </w:t>
      </w:r>
      <w:r w:rsidRPr="001E467F">
        <w:rPr>
          <w:rFonts w:ascii="Times New Roman" w:hAnsi="Times New Roman"/>
          <w:sz w:val="26"/>
          <w:szCs w:val="26"/>
        </w:rPr>
        <w:t xml:space="preserve">прикладному сопровождению и технологическому обслуживанию по адресам: </w:t>
      </w:r>
    </w:p>
    <w:p w14:paraId="789134BF" w14:textId="6E2221E2" w:rsidR="00B621A7" w:rsidRDefault="00495310" w:rsidP="00B621A7">
      <w:pPr>
        <w:pStyle w:val="a4"/>
        <w:tabs>
          <w:tab w:val="left" w:pos="426"/>
        </w:tabs>
        <w:ind w:left="0"/>
        <w:jc w:val="both"/>
        <w:rPr>
          <w:rFonts w:ascii="Times New Roman" w:hAnsi="Times New Roman"/>
          <w:sz w:val="26"/>
          <w:szCs w:val="26"/>
        </w:rPr>
      </w:pPr>
      <w:r>
        <w:rPr>
          <w:rFonts w:ascii="Times New Roman" w:hAnsi="Times New Roman"/>
          <w:sz w:val="26"/>
          <w:szCs w:val="26"/>
        </w:rPr>
        <w:tab/>
      </w:r>
      <w:r w:rsidR="0038302F">
        <w:rPr>
          <w:rFonts w:ascii="Times New Roman" w:hAnsi="Times New Roman"/>
          <w:sz w:val="26"/>
          <w:szCs w:val="26"/>
        </w:rPr>
        <w:t xml:space="preserve">ФКП образовательное учреждение №48 ФСИН России, г. Иваново ул. </w:t>
      </w:r>
      <w:proofErr w:type="gramStart"/>
      <w:r w:rsidR="0038302F">
        <w:rPr>
          <w:rFonts w:ascii="Times New Roman" w:hAnsi="Times New Roman"/>
          <w:sz w:val="26"/>
          <w:szCs w:val="26"/>
        </w:rPr>
        <w:t>Болотная</w:t>
      </w:r>
      <w:proofErr w:type="gramEnd"/>
      <w:r w:rsidR="0038302F">
        <w:rPr>
          <w:rFonts w:ascii="Times New Roman" w:hAnsi="Times New Roman"/>
          <w:sz w:val="26"/>
          <w:szCs w:val="26"/>
        </w:rPr>
        <w:t xml:space="preserve"> д. 12</w:t>
      </w:r>
    </w:p>
    <w:p w14:paraId="71720969" w14:textId="77777777" w:rsidR="00A661D5" w:rsidRPr="001E467F" w:rsidRDefault="00A661D5" w:rsidP="00B621A7">
      <w:pPr>
        <w:pStyle w:val="a4"/>
        <w:tabs>
          <w:tab w:val="left" w:pos="426"/>
        </w:tabs>
        <w:ind w:left="0"/>
        <w:jc w:val="both"/>
        <w:rPr>
          <w:rFonts w:ascii="Times New Roman" w:hAnsi="Times New Roman"/>
          <w:sz w:val="26"/>
          <w:szCs w:val="26"/>
        </w:rPr>
      </w:pPr>
    </w:p>
    <w:tbl>
      <w:tblPr>
        <w:tblStyle w:val="a7"/>
        <w:tblW w:w="0" w:type="auto"/>
        <w:tblInd w:w="-34" w:type="dxa"/>
        <w:tblLayout w:type="fixed"/>
        <w:tblLook w:val="04A0" w:firstRow="1" w:lastRow="0" w:firstColumn="1" w:lastColumn="0" w:noHBand="0" w:noVBand="1"/>
      </w:tblPr>
      <w:tblGrid>
        <w:gridCol w:w="4424"/>
        <w:gridCol w:w="4967"/>
      </w:tblGrid>
      <w:tr w:rsidR="00495310" w:rsidRPr="000B175A" w14:paraId="2E7CCA57" w14:textId="77777777" w:rsidTr="00A661D5">
        <w:tc>
          <w:tcPr>
            <w:tcW w:w="4424" w:type="dxa"/>
          </w:tcPr>
          <w:p w14:paraId="1BCA0EDA" w14:textId="77777777" w:rsidR="00495310" w:rsidRPr="000B175A" w:rsidRDefault="00495310" w:rsidP="00C743F8">
            <w:pPr>
              <w:rPr>
                <w:rFonts w:ascii="Times New Roman" w:hAnsi="Times New Roman"/>
                <w:sz w:val="28"/>
                <w:szCs w:val="28"/>
              </w:rPr>
            </w:pPr>
            <w:bookmarkStart w:id="0" w:name="_GoBack" w:colFirst="0" w:colLast="1"/>
            <w:r w:rsidRPr="000B175A">
              <w:rPr>
                <w:rFonts w:ascii="Times New Roman" w:hAnsi="Times New Roman"/>
                <w:sz w:val="28"/>
                <w:szCs w:val="28"/>
              </w:rPr>
              <w:t>ИСПОЛНИТЕЛЬ:</w:t>
            </w:r>
          </w:p>
          <w:p w14:paraId="31A88621" w14:textId="77777777" w:rsidR="00495310" w:rsidRPr="000B175A" w:rsidRDefault="00495310" w:rsidP="00C743F8">
            <w:pPr>
              <w:rPr>
                <w:rFonts w:ascii="Times New Roman" w:hAnsi="Times New Roman"/>
                <w:sz w:val="28"/>
                <w:szCs w:val="28"/>
              </w:rPr>
            </w:pPr>
          </w:p>
        </w:tc>
        <w:tc>
          <w:tcPr>
            <w:tcW w:w="4967" w:type="dxa"/>
          </w:tcPr>
          <w:p w14:paraId="292E7E06" w14:textId="77777777" w:rsidR="00495310" w:rsidRPr="000B175A" w:rsidRDefault="00495310" w:rsidP="00C743F8">
            <w:pPr>
              <w:rPr>
                <w:rFonts w:ascii="Times New Roman" w:hAnsi="Times New Roman"/>
                <w:sz w:val="28"/>
                <w:szCs w:val="28"/>
              </w:rPr>
            </w:pPr>
            <w:r w:rsidRPr="000B175A">
              <w:rPr>
                <w:rFonts w:ascii="Times New Roman" w:hAnsi="Times New Roman"/>
                <w:sz w:val="28"/>
                <w:szCs w:val="28"/>
              </w:rPr>
              <w:t>ГОСУДАРСТВЕННЫЙ ЗАКАЗЧИК:</w:t>
            </w:r>
          </w:p>
          <w:p w14:paraId="77A58471" w14:textId="77777777" w:rsidR="00495310" w:rsidRPr="000B175A" w:rsidRDefault="00495310" w:rsidP="00C743F8">
            <w:pPr>
              <w:rPr>
                <w:rFonts w:ascii="Times New Roman" w:hAnsi="Times New Roman"/>
                <w:b/>
                <w:sz w:val="28"/>
                <w:szCs w:val="28"/>
              </w:rPr>
            </w:pPr>
            <w:r w:rsidRPr="000B175A">
              <w:rPr>
                <w:rFonts w:ascii="Times New Roman" w:hAnsi="Times New Roman"/>
                <w:b/>
                <w:sz w:val="28"/>
                <w:szCs w:val="28"/>
              </w:rPr>
              <w:t>УФСИН России по Ивановской области</w:t>
            </w:r>
          </w:p>
          <w:p w14:paraId="23D6E235" w14:textId="77777777" w:rsidR="00495310" w:rsidRPr="000B175A" w:rsidRDefault="00495310" w:rsidP="00C743F8">
            <w:pPr>
              <w:rPr>
                <w:rFonts w:ascii="Times New Roman" w:hAnsi="Times New Roman"/>
                <w:sz w:val="28"/>
                <w:szCs w:val="28"/>
              </w:rPr>
            </w:pPr>
          </w:p>
          <w:p w14:paraId="05B0C82D" w14:textId="77777777" w:rsidR="00495310" w:rsidRPr="000B175A" w:rsidRDefault="00495310" w:rsidP="00C743F8">
            <w:pPr>
              <w:rPr>
                <w:rFonts w:ascii="Times New Roman" w:hAnsi="Times New Roman"/>
                <w:sz w:val="28"/>
                <w:szCs w:val="28"/>
              </w:rPr>
            </w:pPr>
            <w:r w:rsidRPr="000B175A">
              <w:rPr>
                <w:rFonts w:ascii="Times New Roman" w:hAnsi="Times New Roman"/>
                <w:sz w:val="28"/>
                <w:szCs w:val="28"/>
              </w:rPr>
              <w:t>Заместитель начальника:</w:t>
            </w:r>
          </w:p>
          <w:p w14:paraId="69FC0D4F" w14:textId="77777777" w:rsidR="00495310" w:rsidRPr="000B175A" w:rsidRDefault="00495310" w:rsidP="00C743F8">
            <w:pPr>
              <w:rPr>
                <w:rFonts w:ascii="Times New Roman" w:hAnsi="Times New Roman"/>
                <w:sz w:val="28"/>
                <w:szCs w:val="28"/>
              </w:rPr>
            </w:pPr>
          </w:p>
          <w:p w14:paraId="05977AED" w14:textId="77777777" w:rsidR="00495310" w:rsidRPr="000B175A" w:rsidRDefault="00495310" w:rsidP="00C743F8">
            <w:pPr>
              <w:rPr>
                <w:rFonts w:ascii="Times New Roman" w:hAnsi="Times New Roman"/>
                <w:sz w:val="28"/>
                <w:szCs w:val="28"/>
              </w:rPr>
            </w:pPr>
          </w:p>
          <w:p w14:paraId="1F5386CE" w14:textId="77777777" w:rsidR="00495310" w:rsidRPr="000B175A" w:rsidRDefault="00495310" w:rsidP="00C743F8">
            <w:pPr>
              <w:rPr>
                <w:rFonts w:ascii="Times New Roman" w:hAnsi="Times New Roman"/>
                <w:sz w:val="28"/>
                <w:szCs w:val="28"/>
              </w:rPr>
            </w:pPr>
            <w:r w:rsidRPr="000B175A">
              <w:rPr>
                <w:rFonts w:ascii="Times New Roman" w:hAnsi="Times New Roman"/>
                <w:sz w:val="28"/>
                <w:szCs w:val="28"/>
              </w:rPr>
              <w:t xml:space="preserve">__________________ Е.В. </w:t>
            </w:r>
            <w:proofErr w:type="spellStart"/>
            <w:r w:rsidRPr="000B175A">
              <w:rPr>
                <w:rFonts w:ascii="Times New Roman" w:hAnsi="Times New Roman"/>
                <w:sz w:val="28"/>
                <w:szCs w:val="28"/>
              </w:rPr>
              <w:t>Хайбулин</w:t>
            </w:r>
            <w:proofErr w:type="spellEnd"/>
          </w:p>
          <w:p w14:paraId="626742DC" w14:textId="77777777" w:rsidR="00495310" w:rsidRPr="000B175A" w:rsidRDefault="00495310" w:rsidP="00C743F8">
            <w:pPr>
              <w:rPr>
                <w:rFonts w:ascii="Times New Roman" w:hAnsi="Times New Roman"/>
                <w:sz w:val="28"/>
                <w:szCs w:val="28"/>
              </w:rPr>
            </w:pPr>
            <w:r w:rsidRPr="000B175A">
              <w:rPr>
                <w:rFonts w:ascii="Times New Roman" w:hAnsi="Times New Roman"/>
                <w:sz w:val="28"/>
                <w:szCs w:val="28"/>
              </w:rPr>
              <w:t>М.П.</w:t>
            </w:r>
          </w:p>
        </w:tc>
      </w:tr>
      <w:bookmarkEnd w:id="0"/>
    </w:tbl>
    <w:p w14:paraId="5BA3C179" w14:textId="77777777" w:rsidR="00FA6B53" w:rsidRDefault="00FA6B53"/>
    <w:sectPr w:rsidR="00FA6B53" w:rsidSect="007002EB">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022CE"/>
    <w:multiLevelType w:val="hybridMultilevel"/>
    <w:tmpl w:val="75C47AF8"/>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
    <w:nsid w:val="26670164"/>
    <w:multiLevelType w:val="hybridMultilevel"/>
    <w:tmpl w:val="852ED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D5E0C92"/>
    <w:multiLevelType w:val="hybridMultilevel"/>
    <w:tmpl w:val="32BA8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B0A0864"/>
    <w:multiLevelType w:val="hybridMultilevel"/>
    <w:tmpl w:val="5358CB3A"/>
    <w:lvl w:ilvl="0" w:tplc="AE3E21E2">
      <w:start w:val="1"/>
      <w:numFmt w:val="decimal"/>
      <w:lvlText w:val="%1."/>
      <w:lvlJc w:val="left"/>
      <w:pPr>
        <w:ind w:left="2345"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50B"/>
    <w:rsid w:val="00012ADE"/>
    <w:rsid w:val="0008461E"/>
    <w:rsid w:val="000B3CFD"/>
    <w:rsid w:val="000E56C4"/>
    <w:rsid w:val="00110753"/>
    <w:rsid w:val="001600CC"/>
    <w:rsid w:val="0038302F"/>
    <w:rsid w:val="003C51DA"/>
    <w:rsid w:val="00495310"/>
    <w:rsid w:val="005012AB"/>
    <w:rsid w:val="00626357"/>
    <w:rsid w:val="00680902"/>
    <w:rsid w:val="007002EB"/>
    <w:rsid w:val="007E2104"/>
    <w:rsid w:val="008322F2"/>
    <w:rsid w:val="009510E6"/>
    <w:rsid w:val="0098477F"/>
    <w:rsid w:val="00A661D5"/>
    <w:rsid w:val="00AE750B"/>
    <w:rsid w:val="00B03067"/>
    <w:rsid w:val="00B31CC7"/>
    <w:rsid w:val="00B621A7"/>
    <w:rsid w:val="00B675E9"/>
    <w:rsid w:val="00BA6E38"/>
    <w:rsid w:val="00BF2C3A"/>
    <w:rsid w:val="00D01601"/>
    <w:rsid w:val="00DA12E1"/>
    <w:rsid w:val="00DB6406"/>
    <w:rsid w:val="00E3083E"/>
    <w:rsid w:val="00F67E05"/>
    <w:rsid w:val="00F70E1F"/>
    <w:rsid w:val="00FA6B53"/>
    <w:rsid w:val="00FC199D"/>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A6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1A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21A7"/>
    <w:rPr>
      <w:color w:val="0563C1" w:themeColor="hyperlink"/>
      <w:u w:val="single"/>
    </w:rPr>
  </w:style>
  <w:style w:type="paragraph" w:styleId="a4">
    <w:name w:val="List Paragraph"/>
    <w:basedOn w:val="a"/>
    <w:uiPriority w:val="34"/>
    <w:qFormat/>
    <w:rsid w:val="00B621A7"/>
    <w:pPr>
      <w:ind w:left="720"/>
      <w:contextualSpacing/>
    </w:pPr>
  </w:style>
  <w:style w:type="paragraph" w:customStyle="1" w:styleId="a5">
    <w:name w:val="Текст в заданном формате"/>
    <w:basedOn w:val="a"/>
    <w:rsid w:val="00B621A7"/>
    <w:pPr>
      <w:widowControl w:val="0"/>
      <w:suppressAutoHyphens/>
      <w:spacing w:after="0" w:line="240" w:lineRule="auto"/>
    </w:pPr>
    <w:rPr>
      <w:rFonts w:ascii="Courier New" w:eastAsia="Courier New" w:hAnsi="Courier New" w:cs="Courier New"/>
      <w:sz w:val="20"/>
      <w:szCs w:val="20"/>
      <w:lang w:eastAsia="ar-SA"/>
    </w:rPr>
  </w:style>
  <w:style w:type="paragraph" w:customStyle="1" w:styleId="1">
    <w:name w:val="Без интервала1"/>
    <w:rsid w:val="00B621A7"/>
    <w:pPr>
      <w:spacing w:after="0" w:line="240" w:lineRule="auto"/>
    </w:pPr>
    <w:rPr>
      <w:rFonts w:ascii="Calibri" w:eastAsia="Times New Roman" w:hAnsi="Calibri" w:cs="Times New Roman"/>
      <w:lang w:eastAsia="ru-RU"/>
    </w:rPr>
  </w:style>
  <w:style w:type="character" w:styleId="a6">
    <w:name w:val="Strong"/>
    <w:basedOn w:val="a0"/>
    <w:qFormat/>
    <w:rsid w:val="00BA6E38"/>
    <w:rPr>
      <w:b/>
      <w:bCs/>
    </w:rPr>
  </w:style>
  <w:style w:type="table" w:styleId="a7">
    <w:name w:val="Table Grid"/>
    <w:basedOn w:val="a1"/>
    <w:uiPriority w:val="99"/>
    <w:rsid w:val="00495310"/>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A661D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661D5"/>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1A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21A7"/>
    <w:rPr>
      <w:color w:val="0563C1" w:themeColor="hyperlink"/>
      <w:u w:val="single"/>
    </w:rPr>
  </w:style>
  <w:style w:type="paragraph" w:styleId="a4">
    <w:name w:val="List Paragraph"/>
    <w:basedOn w:val="a"/>
    <w:uiPriority w:val="34"/>
    <w:qFormat/>
    <w:rsid w:val="00B621A7"/>
    <w:pPr>
      <w:ind w:left="720"/>
      <w:contextualSpacing/>
    </w:pPr>
  </w:style>
  <w:style w:type="paragraph" w:customStyle="1" w:styleId="a5">
    <w:name w:val="Текст в заданном формате"/>
    <w:basedOn w:val="a"/>
    <w:rsid w:val="00B621A7"/>
    <w:pPr>
      <w:widowControl w:val="0"/>
      <w:suppressAutoHyphens/>
      <w:spacing w:after="0" w:line="240" w:lineRule="auto"/>
    </w:pPr>
    <w:rPr>
      <w:rFonts w:ascii="Courier New" w:eastAsia="Courier New" w:hAnsi="Courier New" w:cs="Courier New"/>
      <w:sz w:val="20"/>
      <w:szCs w:val="20"/>
      <w:lang w:eastAsia="ar-SA"/>
    </w:rPr>
  </w:style>
  <w:style w:type="paragraph" w:customStyle="1" w:styleId="1">
    <w:name w:val="Без интервала1"/>
    <w:rsid w:val="00B621A7"/>
    <w:pPr>
      <w:spacing w:after="0" w:line="240" w:lineRule="auto"/>
    </w:pPr>
    <w:rPr>
      <w:rFonts w:ascii="Calibri" w:eastAsia="Times New Roman" w:hAnsi="Calibri" w:cs="Times New Roman"/>
      <w:lang w:eastAsia="ru-RU"/>
    </w:rPr>
  </w:style>
  <w:style w:type="character" w:styleId="a6">
    <w:name w:val="Strong"/>
    <w:basedOn w:val="a0"/>
    <w:qFormat/>
    <w:rsid w:val="00BA6E38"/>
    <w:rPr>
      <w:b/>
      <w:bCs/>
    </w:rPr>
  </w:style>
  <w:style w:type="table" w:styleId="a7">
    <w:name w:val="Table Grid"/>
    <w:basedOn w:val="a1"/>
    <w:uiPriority w:val="99"/>
    <w:rsid w:val="00495310"/>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A661D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661D5"/>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794194">
      <w:bodyDiv w:val="1"/>
      <w:marLeft w:val="0"/>
      <w:marRight w:val="0"/>
      <w:marTop w:val="0"/>
      <w:marBottom w:val="0"/>
      <w:divBdr>
        <w:top w:val="none" w:sz="0" w:space="0" w:color="auto"/>
        <w:left w:val="none" w:sz="0" w:space="0" w:color="auto"/>
        <w:bottom w:val="none" w:sz="0" w:space="0" w:color="auto"/>
        <w:right w:val="none" w:sz="0" w:space="0" w:color="auto"/>
      </w:divBdr>
      <w:divsChild>
        <w:div w:id="24063456">
          <w:marLeft w:val="0"/>
          <w:marRight w:val="0"/>
          <w:marTop w:val="0"/>
          <w:marBottom w:val="0"/>
          <w:divBdr>
            <w:top w:val="none" w:sz="0" w:space="0" w:color="auto"/>
            <w:left w:val="none" w:sz="0" w:space="0" w:color="auto"/>
            <w:bottom w:val="none" w:sz="0" w:space="0" w:color="auto"/>
            <w:right w:val="none" w:sz="0" w:space="0" w:color="auto"/>
          </w:divBdr>
        </w:div>
        <w:div w:id="180708558">
          <w:marLeft w:val="0"/>
          <w:marRight w:val="0"/>
          <w:marTop w:val="0"/>
          <w:marBottom w:val="0"/>
          <w:divBdr>
            <w:top w:val="none" w:sz="0" w:space="0" w:color="auto"/>
            <w:left w:val="none" w:sz="0" w:space="0" w:color="auto"/>
            <w:bottom w:val="none" w:sz="0" w:space="0" w:color="auto"/>
            <w:right w:val="none" w:sz="0" w:space="0" w:color="auto"/>
          </w:divBdr>
        </w:div>
        <w:div w:id="1641687977">
          <w:marLeft w:val="0"/>
          <w:marRight w:val="0"/>
          <w:marTop w:val="0"/>
          <w:marBottom w:val="0"/>
          <w:divBdr>
            <w:top w:val="none" w:sz="0" w:space="0" w:color="auto"/>
            <w:left w:val="none" w:sz="0" w:space="0" w:color="auto"/>
            <w:bottom w:val="none" w:sz="0" w:space="0" w:color="auto"/>
            <w:right w:val="none" w:sz="0" w:space="0" w:color="auto"/>
          </w:divBdr>
        </w:div>
      </w:divsChild>
    </w:div>
    <w:div w:id="185934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3264</Words>
  <Characters>18606</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Попова Мария Сергеевна</cp:lastModifiedBy>
  <cp:revision>5</cp:revision>
  <cp:lastPrinted>2026-08-03T08:12:00Z</cp:lastPrinted>
  <dcterms:created xsi:type="dcterms:W3CDTF">2026-08-03T08:04:00Z</dcterms:created>
  <dcterms:modified xsi:type="dcterms:W3CDTF">2026-08-03T08:12:00Z</dcterms:modified>
</cp:coreProperties>
</file>