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2A2" w:rsidRDefault="0066399D">
      <w:pPr>
        <w:widowControl w:val="0"/>
        <w:tabs>
          <w:tab w:val="left" w:pos="1335"/>
        </w:tabs>
        <w:ind w:firstLine="0"/>
        <w:jc w:val="center"/>
        <w:rPr>
          <w:rFonts w:ascii="Times New Roman" w:eastAsia="Times New Roman" w:hAnsi="Times New Roman" w:cs="Times New Roman"/>
          <w:b/>
          <w:color w:val="000000" w:themeColor="text1"/>
          <w:sz w:val="25"/>
          <w:szCs w:val="25"/>
        </w:rPr>
      </w:pPr>
      <w:r>
        <w:rPr>
          <w:rFonts w:ascii="Times New Roman" w:eastAsia="Times New Roman" w:hAnsi="Times New Roman" w:cs="Times New Roman"/>
          <w:b/>
          <w:color w:val="000000" w:themeColor="text1"/>
          <w:sz w:val="25"/>
          <w:szCs w:val="25"/>
        </w:rPr>
        <w:t>ГОСУДАРСТВЕННЫЙ КОНТРАКТ</w:t>
      </w:r>
    </w:p>
    <w:p w:rsidR="002C52A2" w:rsidRDefault="002C52A2">
      <w:pPr>
        <w:widowControl w:val="0"/>
        <w:tabs>
          <w:tab w:val="left" w:pos="1335"/>
        </w:tabs>
        <w:jc w:val="center"/>
        <w:rPr>
          <w:rFonts w:ascii="Times New Roman" w:eastAsia="Times New Roman" w:hAnsi="Times New Roman" w:cs="Times New Roman"/>
          <w:b/>
          <w:color w:val="000000" w:themeColor="text1"/>
          <w:sz w:val="25"/>
          <w:szCs w:val="25"/>
        </w:rPr>
      </w:pPr>
    </w:p>
    <w:p w:rsidR="002C52A2" w:rsidRDefault="0066399D">
      <w:pPr>
        <w:widowControl w:val="0"/>
        <w:shd w:val="clear" w:color="auto" w:fill="FFFFFF"/>
        <w:tabs>
          <w:tab w:val="left" w:pos="6442"/>
          <w:tab w:val="left" w:leader="underscore" w:pos="7157"/>
        </w:tabs>
        <w:ind w:firstLine="0"/>
        <w:rPr>
          <w:rFonts w:ascii="Times New Roman" w:eastAsia="Times New Roman" w:hAnsi="Times New Roman" w:cs="Times New Roman"/>
          <w:color w:val="000000" w:themeColor="text1"/>
          <w:sz w:val="25"/>
          <w:szCs w:val="25"/>
        </w:rPr>
      </w:pPr>
      <w:r>
        <w:rPr>
          <w:rFonts w:ascii="Times New Roman" w:eastAsia="Times New Roman" w:hAnsi="Times New Roman" w:cs="Times New Roman"/>
          <w:color w:val="000000" w:themeColor="text1"/>
          <w:sz w:val="25"/>
          <w:szCs w:val="25"/>
        </w:rPr>
        <w:t>г. Новочебоксарск</w:t>
      </w:r>
      <w:r>
        <w:rPr>
          <w:rFonts w:ascii="Times New Roman" w:eastAsia="Times New Roman" w:hAnsi="Times New Roman" w:cs="Times New Roman"/>
          <w:color w:val="000000" w:themeColor="text1"/>
          <w:sz w:val="25"/>
          <w:szCs w:val="25"/>
        </w:rPr>
        <w:tab/>
      </w:r>
      <w:r w:rsidR="00523CD4">
        <w:rPr>
          <w:rFonts w:ascii="Times New Roman" w:eastAsia="Times New Roman" w:hAnsi="Times New Roman" w:cs="Times New Roman"/>
          <w:color w:val="000000" w:themeColor="text1"/>
          <w:sz w:val="25"/>
          <w:szCs w:val="25"/>
        </w:rPr>
        <w:t xml:space="preserve">        </w:t>
      </w:r>
      <w:r>
        <w:rPr>
          <w:rFonts w:ascii="Times New Roman" w:eastAsia="Times New Roman" w:hAnsi="Times New Roman" w:cs="Times New Roman"/>
          <w:color w:val="000000" w:themeColor="text1"/>
          <w:sz w:val="25"/>
          <w:szCs w:val="25"/>
        </w:rPr>
        <w:t xml:space="preserve">«  </w:t>
      </w:r>
      <w:r w:rsidR="009957BF">
        <w:rPr>
          <w:rFonts w:ascii="Times New Roman" w:eastAsia="Times New Roman" w:hAnsi="Times New Roman" w:cs="Times New Roman"/>
          <w:color w:val="000000" w:themeColor="text1"/>
          <w:sz w:val="25"/>
          <w:szCs w:val="25"/>
        </w:rPr>
        <w:t xml:space="preserve">  </w:t>
      </w:r>
      <w:r>
        <w:rPr>
          <w:rFonts w:ascii="Times New Roman" w:eastAsia="Times New Roman" w:hAnsi="Times New Roman" w:cs="Times New Roman"/>
          <w:color w:val="000000" w:themeColor="text1"/>
          <w:sz w:val="25"/>
          <w:szCs w:val="25"/>
        </w:rPr>
        <w:t xml:space="preserve"> » ___________ 202</w:t>
      </w:r>
      <w:r w:rsidR="00D25BF8">
        <w:rPr>
          <w:rFonts w:ascii="Times New Roman" w:eastAsia="Times New Roman" w:hAnsi="Times New Roman" w:cs="Times New Roman"/>
          <w:color w:val="000000" w:themeColor="text1"/>
          <w:sz w:val="25"/>
          <w:szCs w:val="25"/>
        </w:rPr>
        <w:t>6</w:t>
      </w:r>
      <w:r>
        <w:rPr>
          <w:rFonts w:ascii="Times New Roman" w:eastAsia="Times New Roman" w:hAnsi="Times New Roman" w:cs="Times New Roman"/>
          <w:color w:val="000000" w:themeColor="text1"/>
          <w:sz w:val="25"/>
          <w:szCs w:val="25"/>
        </w:rPr>
        <w:t xml:space="preserve"> г.   </w:t>
      </w:r>
    </w:p>
    <w:p w:rsidR="002C52A2" w:rsidRDefault="002C52A2">
      <w:pPr>
        <w:widowControl w:val="0"/>
        <w:shd w:val="clear" w:color="auto" w:fill="FFFFFF"/>
        <w:tabs>
          <w:tab w:val="left" w:pos="6442"/>
          <w:tab w:val="left" w:leader="underscore" w:pos="7157"/>
        </w:tabs>
        <w:rPr>
          <w:rFonts w:ascii="Times New Roman" w:eastAsia="Times New Roman" w:hAnsi="Times New Roman" w:cs="Times New Roman"/>
          <w:color w:val="000000" w:themeColor="text1"/>
          <w:sz w:val="25"/>
          <w:szCs w:val="25"/>
        </w:rPr>
      </w:pPr>
    </w:p>
    <w:p w:rsidR="002C52A2" w:rsidRPr="00626488" w:rsidRDefault="0066399D">
      <w:pPr>
        <w:widowControl w:val="0"/>
        <w:ind w:firstLine="709"/>
        <w:rPr>
          <w:rFonts w:ascii="Times New Roman" w:eastAsia="Times New Roman" w:hAnsi="Times New Roman" w:cs="Times New Roman"/>
          <w:color w:val="000000" w:themeColor="text1"/>
          <w:sz w:val="24"/>
          <w:szCs w:val="24"/>
        </w:rPr>
      </w:pPr>
      <w:proofErr w:type="gramStart"/>
      <w:r w:rsidRPr="00626488">
        <w:rPr>
          <w:rFonts w:ascii="Times New Roman" w:eastAsia="Times New Roman" w:hAnsi="Times New Roman" w:cs="Times New Roman"/>
          <w:sz w:val="24"/>
          <w:szCs w:val="24"/>
        </w:rPr>
        <w:t xml:space="preserve">федеральное казенное учреждение «Исправительная колония № 3 Управления Федеральной службы исполнения наказаний по Чувашской Республике – Чувашии», выступающее от имени Российской Федерации, именуемое в дальнейшем «Государственный заказчик», </w:t>
      </w:r>
      <w:r w:rsidR="005733CD" w:rsidRPr="00626488">
        <w:rPr>
          <w:rFonts w:ascii="Times New Roman" w:eastAsia="Times New Roman" w:hAnsi="Times New Roman" w:cs="Times New Roman"/>
          <w:sz w:val="24"/>
          <w:szCs w:val="24"/>
        </w:rPr>
        <w:t xml:space="preserve">в лице </w:t>
      </w:r>
      <w:r w:rsidR="005733CD" w:rsidRPr="00626488">
        <w:rPr>
          <w:rFonts w:ascii="Times New Roman" w:eastAsia="Times New Roman" w:hAnsi="Times New Roman" w:cs="Times New Roman"/>
          <w:bCs/>
          <w:sz w:val="24"/>
          <w:szCs w:val="24"/>
        </w:rPr>
        <w:t xml:space="preserve">начальника </w:t>
      </w:r>
      <w:r w:rsidR="00626488">
        <w:rPr>
          <w:rFonts w:ascii="Times New Roman" w:eastAsia="Times New Roman" w:hAnsi="Times New Roman" w:cs="Times New Roman"/>
          <w:bCs/>
          <w:sz w:val="24"/>
          <w:szCs w:val="24"/>
        </w:rPr>
        <w:t>Афанасьева Станислава Анатольевича</w:t>
      </w:r>
      <w:r w:rsidR="005733CD" w:rsidRPr="00626488">
        <w:rPr>
          <w:rFonts w:ascii="Times New Roman" w:eastAsia="Times New Roman" w:hAnsi="Times New Roman" w:cs="Times New Roman"/>
          <w:bCs/>
          <w:sz w:val="24"/>
          <w:szCs w:val="24"/>
        </w:rPr>
        <w:t>, действующего на основании Устава</w:t>
      </w:r>
      <w:r w:rsidRPr="00626488">
        <w:rPr>
          <w:rFonts w:ascii="Times New Roman" w:eastAsia="Times New Roman" w:hAnsi="Times New Roman" w:cs="Times New Roman"/>
          <w:sz w:val="24"/>
          <w:szCs w:val="24"/>
        </w:rPr>
        <w:t>,</w:t>
      </w:r>
      <w:r w:rsidR="000D555B" w:rsidRPr="00626488">
        <w:rPr>
          <w:rFonts w:ascii="Times New Roman" w:eastAsia="Times New Roman" w:hAnsi="Times New Roman" w:cs="Times New Roman"/>
          <w:sz w:val="24"/>
          <w:szCs w:val="24"/>
        </w:rPr>
        <w:t xml:space="preserve"> с одной стороны и ________________________________</w:t>
      </w:r>
      <w:r w:rsidRPr="00626488">
        <w:rPr>
          <w:rFonts w:ascii="Times New Roman" w:eastAsia="Times New Roman" w:hAnsi="Times New Roman" w:cs="Times New Roman"/>
          <w:sz w:val="24"/>
          <w:szCs w:val="24"/>
        </w:rPr>
        <w:t xml:space="preserve"> именуемое в дальнейшем «Поставщик», в лице ___________________________________, действующего на основании </w:t>
      </w:r>
      <w:proofErr w:type="spellStart"/>
      <w:r w:rsidRPr="00626488">
        <w:rPr>
          <w:rFonts w:ascii="Times New Roman" w:eastAsia="Times New Roman" w:hAnsi="Times New Roman" w:cs="Times New Roman"/>
          <w:sz w:val="24"/>
          <w:szCs w:val="24"/>
        </w:rPr>
        <w:t>__________с</w:t>
      </w:r>
      <w:proofErr w:type="spellEnd"/>
      <w:r w:rsidRPr="00626488">
        <w:rPr>
          <w:rFonts w:ascii="Times New Roman" w:eastAsia="Times New Roman" w:hAnsi="Times New Roman" w:cs="Times New Roman"/>
          <w:sz w:val="24"/>
          <w:szCs w:val="24"/>
        </w:rPr>
        <w:t xml:space="preserve"> другой стороны, именуемые в дальнейшем «Стороны», в соответствии с пунктом 4</w:t>
      </w:r>
      <w:proofErr w:type="gramEnd"/>
      <w:r w:rsidRPr="00626488">
        <w:rPr>
          <w:rFonts w:ascii="Times New Roman" w:eastAsia="Times New Roman" w:hAnsi="Times New Roman" w:cs="Times New Roman"/>
          <w:sz w:val="24"/>
          <w:szCs w:val="24"/>
        </w:rPr>
        <w:t xml:space="preserve"> части 1 статьи 93 Федерального закона от 05.04.2013 № 44-ФЗ «О</w:t>
      </w:r>
      <w:bookmarkStart w:id="0" w:name="_GoBack"/>
      <w:bookmarkEnd w:id="0"/>
      <w:r w:rsidRPr="00626488">
        <w:rPr>
          <w:rFonts w:ascii="Times New Roman" w:eastAsia="Times New Roman" w:hAnsi="Times New Roman" w:cs="Times New Roman"/>
          <w:sz w:val="24"/>
          <w:szCs w:val="24"/>
        </w:rPr>
        <w:t xml:space="preserve"> контрактной системе в сфере закупок товаров, работ, услуг для обеспечения государственных и муниципальных нужд» ИКЗ: </w:t>
      </w:r>
      <w:r w:rsidRPr="00626488">
        <w:rPr>
          <w:rFonts w:ascii="Times New Roman" w:hAnsi="Times New Roman" w:cs="Times New Roman"/>
          <w:sz w:val="24"/>
          <w:szCs w:val="24"/>
        </w:rPr>
        <w:t>2</w:t>
      </w:r>
      <w:r w:rsidR="00D25BF8" w:rsidRPr="00626488">
        <w:rPr>
          <w:rFonts w:ascii="Times New Roman" w:hAnsi="Times New Roman" w:cs="Times New Roman"/>
          <w:sz w:val="24"/>
          <w:szCs w:val="24"/>
        </w:rPr>
        <w:t>6</w:t>
      </w:r>
      <w:r w:rsidRPr="00626488">
        <w:rPr>
          <w:rFonts w:ascii="Times New Roman" w:hAnsi="Times New Roman" w:cs="Times New Roman"/>
          <w:sz w:val="24"/>
          <w:szCs w:val="24"/>
        </w:rPr>
        <w:t>1212401511621240100100010000000000</w:t>
      </w:r>
      <w:r w:rsidRPr="00626488">
        <w:rPr>
          <w:rFonts w:ascii="Times New Roman" w:eastAsia="BatangChe" w:hAnsi="Times New Roman" w:cs="Times New Roman"/>
          <w:sz w:val="24"/>
          <w:szCs w:val="24"/>
        </w:rPr>
        <w:t xml:space="preserve">, на основании Итогового протокола закупочной сессии № </w:t>
      </w:r>
      <w:r w:rsidRPr="00626488">
        <w:rPr>
          <w:rFonts w:ascii="Times New Roman" w:hAnsi="Times New Roman" w:cs="Times New Roman"/>
          <w:sz w:val="24"/>
          <w:szCs w:val="24"/>
        </w:rPr>
        <w:t>10004490412</w:t>
      </w:r>
      <w:r w:rsidR="005A3DF9" w:rsidRPr="00626488">
        <w:rPr>
          <w:rFonts w:ascii="Times New Roman" w:hAnsi="Times New Roman" w:cs="Times New Roman"/>
          <w:sz w:val="24"/>
          <w:szCs w:val="24"/>
        </w:rPr>
        <w:t>6</w:t>
      </w:r>
      <w:r w:rsidRPr="00626488">
        <w:rPr>
          <w:rFonts w:ascii="Times New Roman" w:hAnsi="Times New Roman" w:cs="Times New Roman"/>
          <w:sz w:val="24"/>
          <w:szCs w:val="24"/>
        </w:rPr>
        <w:t>1000</w:t>
      </w:r>
      <w:r w:rsidR="005A3DF9" w:rsidRPr="00626488">
        <w:rPr>
          <w:rFonts w:ascii="Times New Roman" w:hAnsi="Times New Roman" w:cs="Times New Roman"/>
          <w:sz w:val="24"/>
          <w:szCs w:val="24"/>
        </w:rPr>
        <w:t>_</w:t>
      </w:r>
      <w:r w:rsidRPr="00626488">
        <w:rPr>
          <w:rFonts w:ascii="Times New Roman" w:eastAsia="BatangChe" w:hAnsi="Times New Roman" w:cs="Times New Roman"/>
          <w:sz w:val="24"/>
          <w:szCs w:val="24"/>
        </w:rPr>
        <w:t>__ на ЕАТ «Березка» заключили настоящий государственный контракт (далее – Контракт) о  нижеследующем</w:t>
      </w:r>
      <w:r w:rsidRPr="00626488">
        <w:rPr>
          <w:rFonts w:ascii="Times New Roman" w:eastAsia="Times New Roman" w:hAnsi="Times New Roman" w:cs="Times New Roman"/>
          <w:color w:val="000000" w:themeColor="text1"/>
          <w:sz w:val="24"/>
          <w:szCs w:val="24"/>
        </w:rPr>
        <w:t>:</w:t>
      </w:r>
    </w:p>
    <w:p w:rsidR="002C52A2" w:rsidRDefault="002C52A2">
      <w:pPr>
        <w:widowControl w:val="0"/>
        <w:ind w:firstLine="851"/>
        <w:rPr>
          <w:rFonts w:ascii="Times New Roman" w:eastAsia="Times New Roman" w:hAnsi="Times New Roman" w:cs="Times New Roman"/>
          <w:color w:val="000000" w:themeColor="text1"/>
          <w:sz w:val="25"/>
          <w:szCs w:val="25"/>
        </w:rPr>
      </w:pPr>
    </w:p>
    <w:p w:rsidR="002C52A2" w:rsidRDefault="0066399D">
      <w:pPr>
        <w:widowControl w:val="0"/>
        <w:ind w:firstLine="0"/>
        <w:jc w:val="center"/>
        <w:rPr>
          <w:rFonts w:ascii="Times New Roman" w:eastAsia="Times New Roman" w:hAnsi="Times New Roman" w:cs="Times New Roman"/>
          <w:b/>
          <w:bCs/>
          <w:color w:val="000000" w:themeColor="text1"/>
          <w:sz w:val="25"/>
          <w:szCs w:val="25"/>
        </w:rPr>
      </w:pPr>
      <w:r>
        <w:rPr>
          <w:rFonts w:ascii="Times New Roman" w:eastAsia="Times New Roman" w:hAnsi="Times New Roman" w:cs="Times New Roman"/>
          <w:b/>
          <w:bCs/>
          <w:color w:val="000000" w:themeColor="text1"/>
          <w:sz w:val="25"/>
          <w:szCs w:val="25"/>
        </w:rPr>
        <w:t>1. Предмет Контракта</w:t>
      </w:r>
    </w:p>
    <w:p w:rsidR="002C52A2" w:rsidRDefault="0066399D">
      <w:pPr>
        <w:widowControl w:val="0"/>
        <w:ind w:firstLine="851"/>
        <w:rPr>
          <w:rFonts w:ascii="Times New Roman" w:eastAsia="Times New Roman" w:hAnsi="Times New Roman" w:cs="Times New Roman"/>
          <w:color w:val="000000" w:themeColor="text1"/>
          <w:sz w:val="25"/>
          <w:szCs w:val="25"/>
        </w:rPr>
      </w:pPr>
      <w:r>
        <w:rPr>
          <w:rFonts w:ascii="Times New Roman" w:eastAsia="Times New Roman" w:hAnsi="Times New Roman" w:cs="Times New Roman"/>
          <w:color w:val="000000" w:themeColor="text1"/>
          <w:sz w:val="25"/>
          <w:szCs w:val="25"/>
        </w:rPr>
        <w:t>1.1. Государственный заказчик поручает, а Поставщик принимает на себя обязательства по поставке товара в адрес Государственного заказчика в количестве и ассортименте, указанные в Спецификации (приложение №1), являющейся неотъемлемой частью настоящего Контракта.</w:t>
      </w:r>
    </w:p>
    <w:p w:rsidR="002C52A2" w:rsidRDefault="0066399D">
      <w:pPr>
        <w:widowControl w:val="0"/>
        <w:ind w:firstLine="709"/>
        <w:rPr>
          <w:rFonts w:ascii="Times New Roman" w:eastAsia="Times New Roman" w:hAnsi="Times New Roman" w:cs="Times New Roman"/>
          <w:color w:val="000000" w:themeColor="text1"/>
          <w:sz w:val="25"/>
          <w:szCs w:val="25"/>
        </w:rPr>
      </w:pPr>
      <w:r>
        <w:rPr>
          <w:rFonts w:ascii="Times New Roman" w:hAnsi="Times New Roman" w:cs="Times New Roman"/>
          <w:color w:val="000000" w:themeColor="text1"/>
          <w:sz w:val="25"/>
          <w:szCs w:val="25"/>
          <w:lang w:eastAsia="ru-RU"/>
        </w:rPr>
        <w:t>1.2. Товар, поставляемый согласно настоящему Контракту, должен соответствовать требованиям государственных стандартов Российской Федерации.</w:t>
      </w:r>
    </w:p>
    <w:p w:rsidR="002C52A2" w:rsidRDefault="002C52A2">
      <w:pPr>
        <w:widowControl w:val="0"/>
        <w:ind w:firstLine="851"/>
        <w:jc w:val="center"/>
        <w:rPr>
          <w:rFonts w:ascii="Times New Roman" w:eastAsia="Times New Roman" w:hAnsi="Times New Roman" w:cs="Times New Roman"/>
          <w:b/>
          <w:bCs/>
          <w:color w:val="000000" w:themeColor="text1"/>
          <w:sz w:val="25"/>
          <w:szCs w:val="25"/>
        </w:rPr>
      </w:pPr>
    </w:p>
    <w:p w:rsidR="002C52A2" w:rsidRDefault="0066399D">
      <w:pPr>
        <w:widowControl w:val="0"/>
        <w:ind w:firstLine="0"/>
        <w:jc w:val="center"/>
        <w:rPr>
          <w:rFonts w:ascii="Times New Roman" w:eastAsia="Times New Roman" w:hAnsi="Times New Roman" w:cs="Times New Roman"/>
          <w:b/>
          <w:bCs/>
          <w:color w:val="000000" w:themeColor="text1"/>
          <w:sz w:val="25"/>
          <w:szCs w:val="25"/>
        </w:rPr>
      </w:pPr>
      <w:r>
        <w:rPr>
          <w:rFonts w:ascii="Times New Roman" w:eastAsia="Times New Roman" w:hAnsi="Times New Roman" w:cs="Times New Roman"/>
          <w:b/>
          <w:bCs/>
          <w:color w:val="000000" w:themeColor="text1"/>
          <w:sz w:val="25"/>
          <w:szCs w:val="25"/>
        </w:rPr>
        <w:t>2. Цена контракта и порядок расчетов</w:t>
      </w:r>
    </w:p>
    <w:p w:rsidR="002C52A2" w:rsidRDefault="0066399D">
      <w:pPr>
        <w:widowControl w:val="0"/>
        <w:ind w:firstLine="709"/>
        <w:rPr>
          <w:rFonts w:ascii="Times New Roman" w:eastAsia="Times New Roman" w:hAnsi="Times New Roman" w:cs="Times New Roman"/>
          <w:bCs/>
          <w:sz w:val="25"/>
          <w:szCs w:val="25"/>
        </w:rPr>
      </w:pPr>
      <w:r>
        <w:rPr>
          <w:rFonts w:ascii="Times New Roman" w:eastAsia="Times New Roman" w:hAnsi="Times New Roman" w:cs="Times New Roman"/>
          <w:bCs/>
          <w:color w:val="000000" w:themeColor="text1"/>
          <w:sz w:val="25"/>
          <w:szCs w:val="25"/>
        </w:rPr>
        <w:t xml:space="preserve">2.1. </w:t>
      </w:r>
      <w:proofErr w:type="gramStart"/>
      <w:r>
        <w:rPr>
          <w:rFonts w:ascii="Times New Roman" w:eastAsia="Times New Roman" w:hAnsi="Times New Roman" w:cs="Times New Roman"/>
          <w:bCs/>
          <w:sz w:val="25"/>
          <w:szCs w:val="25"/>
        </w:rPr>
        <w:t>Цена Контракта составляет ______________________________________, в том числе НДС в сумме __________________________(</w:t>
      </w:r>
      <w:r>
        <w:rPr>
          <w:rFonts w:ascii="Times New Roman" w:eastAsia="Times New Roman" w:hAnsi="Times New Roman" w:cs="Times New Roman"/>
          <w:bCs/>
          <w:i/>
          <w:sz w:val="25"/>
          <w:szCs w:val="25"/>
        </w:rPr>
        <w:t>в случае, если Поставщик имеет право на освобождение от уплаты НДС, то слова «включая НДС» заменяются на слова «НДС не облагается в связи с установлением для Поставщика упрощенной системы налогообложения в соответствии со ст. 346.11 Налогового кодекса РФ»</w:t>
      </w:r>
      <w:r>
        <w:rPr>
          <w:rFonts w:ascii="Times New Roman" w:eastAsia="Times New Roman" w:hAnsi="Times New Roman" w:cs="Times New Roman"/>
          <w:bCs/>
          <w:sz w:val="25"/>
          <w:szCs w:val="25"/>
        </w:rPr>
        <w:t>).</w:t>
      </w:r>
      <w:proofErr w:type="gramEnd"/>
    </w:p>
    <w:p w:rsidR="002C52A2" w:rsidRDefault="0066399D">
      <w:pPr>
        <w:widowControl w:val="0"/>
        <w:ind w:firstLine="709"/>
        <w:rPr>
          <w:rFonts w:ascii="Times New Roman" w:eastAsia="Times New Roman" w:hAnsi="Times New Roman" w:cs="Times New Roman"/>
          <w:bCs/>
          <w:color w:val="000000" w:themeColor="text1"/>
          <w:sz w:val="25"/>
          <w:szCs w:val="25"/>
        </w:rPr>
      </w:pPr>
      <w:r>
        <w:rPr>
          <w:rFonts w:ascii="Times New Roman" w:eastAsia="Times New Roman" w:hAnsi="Times New Roman" w:cs="Times New Roman"/>
          <w:bCs/>
          <w:color w:val="000000" w:themeColor="text1"/>
          <w:sz w:val="25"/>
          <w:szCs w:val="25"/>
        </w:rPr>
        <w:t xml:space="preserve">2.2. Цена Контракта включает в себя общую стоимость Товара, всех затрат, издержек и иных расходов Поставщика (транспортные расходы, доставка, страхование, а также таможенные пошлины и другие обязательные платежи, налоги и сборы, связанные с исполнением настоящего Контракта) </w:t>
      </w:r>
      <w:r>
        <w:rPr>
          <w:rFonts w:ascii="Times New Roman" w:hAnsi="Times New Roman" w:cs="Times New Roman"/>
          <w:bCs/>
          <w:color w:val="000000" w:themeColor="text1"/>
          <w:sz w:val="25"/>
          <w:szCs w:val="25"/>
          <w:lang w:eastAsia="ru-RU"/>
        </w:rPr>
        <w:t>не включая погрузо-разгрузочные работы</w:t>
      </w:r>
      <w:r>
        <w:rPr>
          <w:rFonts w:ascii="Times New Roman" w:eastAsia="Times New Roman" w:hAnsi="Times New Roman" w:cs="Times New Roman"/>
          <w:bCs/>
          <w:color w:val="000000" w:themeColor="text1"/>
          <w:sz w:val="25"/>
          <w:szCs w:val="25"/>
        </w:rPr>
        <w:t xml:space="preserve">. </w:t>
      </w:r>
    </w:p>
    <w:p w:rsidR="002C52A2" w:rsidRDefault="0066399D">
      <w:pPr>
        <w:widowControl w:val="0"/>
        <w:ind w:firstLine="709"/>
        <w:rPr>
          <w:rFonts w:ascii="Times New Roman" w:eastAsia="Times New Roman" w:hAnsi="Times New Roman" w:cs="Times New Roman"/>
          <w:bCs/>
          <w:color w:val="000000" w:themeColor="text1"/>
          <w:sz w:val="25"/>
          <w:szCs w:val="25"/>
        </w:rPr>
      </w:pPr>
      <w:r>
        <w:rPr>
          <w:rFonts w:ascii="Times New Roman" w:eastAsia="Times New Roman" w:hAnsi="Times New Roman" w:cs="Times New Roman"/>
          <w:bCs/>
          <w:color w:val="000000" w:themeColor="text1"/>
          <w:sz w:val="25"/>
          <w:szCs w:val="25"/>
        </w:rPr>
        <w:t xml:space="preserve">2.3. Цена Контракта является твердой и определяется на весь срок исполнения контракта. </w:t>
      </w:r>
    </w:p>
    <w:p w:rsidR="002C52A2" w:rsidRDefault="0066399D">
      <w:pPr>
        <w:widowControl w:val="0"/>
        <w:ind w:firstLine="709"/>
        <w:rPr>
          <w:rFonts w:ascii="Times New Roman" w:eastAsia="Times New Roman" w:hAnsi="Times New Roman" w:cs="Times New Roman"/>
          <w:bCs/>
          <w:color w:val="000000" w:themeColor="text1"/>
          <w:sz w:val="25"/>
          <w:szCs w:val="25"/>
        </w:rPr>
      </w:pPr>
      <w:r>
        <w:rPr>
          <w:rFonts w:ascii="Times New Roman" w:eastAsia="Times New Roman" w:hAnsi="Times New Roman" w:cs="Times New Roman"/>
          <w:bCs/>
          <w:color w:val="000000" w:themeColor="text1"/>
          <w:sz w:val="25"/>
          <w:szCs w:val="25"/>
        </w:rPr>
        <w:t>2.4. Настоящим контрактом  предусмотрена возможность изменения условий контракта в следующих случаях:</w:t>
      </w:r>
    </w:p>
    <w:p w:rsidR="002C52A2" w:rsidRDefault="0066399D">
      <w:pPr>
        <w:widowControl w:val="0"/>
        <w:ind w:firstLine="709"/>
        <w:rPr>
          <w:rFonts w:ascii="Times New Roman" w:eastAsia="Times New Roman" w:hAnsi="Times New Roman" w:cs="Times New Roman"/>
          <w:bCs/>
          <w:color w:val="000000" w:themeColor="text1"/>
          <w:sz w:val="25"/>
          <w:szCs w:val="25"/>
        </w:rPr>
      </w:pPr>
      <w:proofErr w:type="gramStart"/>
      <w:r>
        <w:rPr>
          <w:rFonts w:ascii="Times New Roman" w:eastAsia="Times New Roman" w:hAnsi="Times New Roman" w:cs="Times New Roman"/>
          <w:bCs/>
          <w:color w:val="000000" w:themeColor="text1"/>
          <w:sz w:val="25"/>
          <w:szCs w:val="25"/>
        </w:rPr>
        <w:t>1)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roofErr w:type="gramEnd"/>
    </w:p>
    <w:p w:rsidR="002C52A2" w:rsidRDefault="0066399D">
      <w:pPr>
        <w:widowControl w:val="0"/>
        <w:ind w:firstLine="709"/>
        <w:rPr>
          <w:rFonts w:ascii="Times New Roman" w:eastAsia="Times New Roman" w:hAnsi="Times New Roman" w:cs="Times New Roman"/>
          <w:bCs/>
          <w:color w:val="000000" w:themeColor="text1"/>
          <w:sz w:val="25"/>
          <w:szCs w:val="25"/>
        </w:rPr>
      </w:pPr>
      <w:r>
        <w:rPr>
          <w:rFonts w:ascii="Times New Roman" w:eastAsia="Times New Roman" w:hAnsi="Times New Roman" w:cs="Times New Roman"/>
          <w:bCs/>
          <w:color w:val="000000" w:themeColor="text1"/>
          <w:sz w:val="25"/>
          <w:szCs w:val="25"/>
        </w:rPr>
        <w:t xml:space="preserve">2)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proofErr w:type="gramStart"/>
      <w:r>
        <w:rPr>
          <w:rFonts w:ascii="Times New Roman" w:eastAsia="Times New Roman" w:hAnsi="Times New Roman" w:cs="Times New Roman"/>
          <w:bCs/>
          <w:color w:val="000000" w:themeColor="text1"/>
          <w:sz w:val="25"/>
          <w:szCs w:val="25"/>
        </w:rPr>
        <w:t>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w:t>
      </w:r>
      <w:proofErr w:type="gramEnd"/>
      <w:r>
        <w:rPr>
          <w:rFonts w:ascii="Times New Roman" w:eastAsia="Times New Roman" w:hAnsi="Times New Roman" w:cs="Times New Roman"/>
          <w:bCs/>
          <w:color w:val="000000" w:themeColor="text1"/>
          <w:sz w:val="25"/>
          <w:szCs w:val="25"/>
        </w:rPr>
        <w:t xml:space="preserve"> </w:t>
      </w:r>
      <w:proofErr w:type="gramStart"/>
      <w:r>
        <w:rPr>
          <w:rFonts w:ascii="Times New Roman" w:eastAsia="Times New Roman" w:hAnsi="Times New Roman" w:cs="Times New Roman"/>
          <w:bCs/>
          <w:color w:val="000000" w:themeColor="text1"/>
          <w:sz w:val="25"/>
          <w:szCs w:val="25"/>
        </w:rPr>
        <w:t xml:space="preserve">При уменьшении предусмотренных контрактом </w:t>
      </w:r>
      <w:r>
        <w:rPr>
          <w:rFonts w:ascii="Times New Roman" w:eastAsia="Times New Roman" w:hAnsi="Times New Roman" w:cs="Times New Roman"/>
          <w:bCs/>
          <w:color w:val="000000" w:themeColor="text1"/>
          <w:sz w:val="25"/>
          <w:szCs w:val="25"/>
        </w:rPr>
        <w:lastRenderedPageBreak/>
        <w:t>количества товара, объема работы или услуги стороны контракта обязаны уменьшить цену контракта исходя из цены единицы товара, работы или услуги.</w:t>
      </w:r>
      <w:proofErr w:type="gramEnd"/>
      <w:r>
        <w:rPr>
          <w:rFonts w:ascii="Times New Roman" w:eastAsia="Times New Roman" w:hAnsi="Times New Roman" w:cs="Times New Roman"/>
          <w:bCs/>
          <w:color w:val="000000" w:themeColor="text1"/>
          <w:sz w:val="25"/>
          <w:szCs w:val="25"/>
        </w:rPr>
        <w:t xml:space="preserve"> </w:t>
      </w:r>
      <w:proofErr w:type="gramStart"/>
      <w:r>
        <w:rPr>
          <w:rFonts w:ascii="Times New Roman" w:eastAsia="Times New Roman" w:hAnsi="Times New Roman" w:cs="Times New Roman"/>
          <w:bCs/>
          <w:color w:val="000000" w:themeColor="text1"/>
          <w:sz w:val="25"/>
          <w:szCs w:val="25"/>
        </w:rPr>
        <w:t>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roofErr w:type="gramEnd"/>
    </w:p>
    <w:p w:rsidR="002C52A2" w:rsidRDefault="0066399D">
      <w:pPr>
        <w:widowControl w:val="0"/>
        <w:ind w:firstLine="709"/>
        <w:rPr>
          <w:rFonts w:ascii="Times New Roman" w:eastAsia="Times New Roman" w:hAnsi="Times New Roman" w:cs="Times New Roman"/>
          <w:bCs/>
          <w:color w:val="000000" w:themeColor="text1"/>
          <w:sz w:val="25"/>
          <w:szCs w:val="25"/>
        </w:rPr>
      </w:pPr>
      <w:r>
        <w:rPr>
          <w:rFonts w:ascii="Times New Roman" w:eastAsia="Times New Roman" w:hAnsi="Times New Roman" w:cs="Times New Roman"/>
          <w:bCs/>
          <w:color w:val="000000" w:themeColor="text1"/>
          <w:sz w:val="25"/>
          <w:szCs w:val="25"/>
        </w:rPr>
        <w:t xml:space="preserve">3) в случаях, предусмотренных </w:t>
      </w:r>
      <w:hyperlink r:id="rId7" w:history="1">
        <w:r>
          <w:rPr>
            <w:rStyle w:val="a4"/>
            <w:rFonts w:ascii="Times New Roman" w:eastAsia="Times New Roman" w:hAnsi="Times New Roman" w:cs="Times New Roman"/>
            <w:bCs/>
            <w:color w:val="000000" w:themeColor="text1"/>
            <w:sz w:val="25"/>
            <w:szCs w:val="25"/>
          </w:rPr>
          <w:t>пунктом 6 статьи 161</w:t>
        </w:r>
      </w:hyperlink>
      <w:r>
        <w:rPr>
          <w:rFonts w:ascii="Times New Roman" w:eastAsia="Times New Roman" w:hAnsi="Times New Roman" w:cs="Times New Roman"/>
          <w:bCs/>
          <w:color w:val="000000" w:themeColor="text1"/>
          <w:sz w:val="25"/>
          <w:szCs w:val="25"/>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w:t>
      </w:r>
      <w:hyperlink r:id="rId8" w:history="1">
        <w:r>
          <w:rPr>
            <w:rStyle w:val="a4"/>
            <w:rFonts w:ascii="Times New Roman" w:eastAsia="Times New Roman" w:hAnsi="Times New Roman" w:cs="Times New Roman"/>
            <w:bCs/>
            <w:color w:val="000000" w:themeColor="text1"/>
            <w:sz w:val="25"/>
            <w:szCs w:val="25"/>
          </w:rPr>
          <w:t>обеспечивает согласование</w:t>
        </w:r>
      </w:hyperlink>
      <w:r>
        <w:rPr>
          <w:rFonts w:ascii="Times New Roman" w:eastAsia="Times New Roman" w:hAnsi="Times New Roman" w:cs="Times New Roman"/>
          <w:bCs/>
          <w:color w:val="000000" w:themeColor="text1"/>
          <w:sz w:val="25"/>
          <w:szCs w:val="25"/>
        </w:rP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2C52A2" w:rsidRDefault="0066399D">
      <w:pPr>
        <w:widowControl w:val="0"/>
        <w:ind w:firstLine="709"/>
        <w:rPr>
          <w:rFonts w:ascii="Times New Roman" w:eastAsia="Times New Roman" w:hAnsi="Times New Roman" w:cs="Times New Roman"/>
          <w:bCs/>
          <w:color w:val="000000" w:themeColor="text1"/>
          <w:sz w:val="25"/>
          <w:szCs w:val="25"/>
        </w:rPr>
      </w:pPr>
      <w:r>
        <w:rPr>
          <w:rFonts w:ascii="Times New Roman" w:eastAsia="Times New Roman" w:hAnsi="Times New Roman" w:cs="Times New Roman"/>
          <w:bCs/>
          <w:color w:val="000000" w:themeColor="text1"/>
          <w:sz w:val="25"/>
          <w:szCs w:val="25"/>
        </w:rPr>
        <w:t xml:space="preserve">4)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 </w:t>
      </w:r>
    </w:p>
    <w:p w:rsidR="002C52A2" w:rsidRDefault="0066399D">
      <w:pPr>
        <w:widowControl w:val="0"/>
        <w:ind w:firstLine="709"/>
        <w:rPr>
          <w:rFonts w:ascii="Times New Roman" w:eastAsia="Times New Roman" w:hAnsi="Times New Roman" w:cs="Times New Roman"/>
          <w:bCs/>
          <w:color w:val="000000" w:themeColor="text1"/>
          <w:sz w:val="25"/>
          <w:szCs w:val="25"/>
        </w:rPr>
      </w:pPr>
      <w:r>
        <w:rPr>
          <w:rFonts w:ascii="Times New Roman" w:eastAsia="Times New Roman" w:hAnsi="Times New Roman" w:cs="Times New Roman"/>
          <w:bCs/>
          <w:color w:val="000000" w:themeColor="text1"/>
          <w:sz w:val="25"/>
          <w:szCs w:val="25"/>
        </w:rPr>
        <w:t xml:space="preserve">2.5. </w:t>
      </w:r>
      <w:proofErr w:type="gramStart"/>
      <w:r>
        <w:rPr>
          <w:rFonts w:ascii="Times New Roman" w:eastAsia="Times New Roman" w:hAnsi="Times New Roman" w:cs="Times New Roman"/>
          <w:bCs/>
          <w:color w:val="000000" w:themeColor="text1"/>
          <w:sz w:val="25"/>
          <w:szCs w:val="25"/>
        </w:rPr>
        <w:t>Оплата товара осуществляется Государственным заказчиком путем перечисления денежных средств на расчетный счет Поставщика по факту поставки  товара в течение 10 (десяти) рабочих дней с даты подписания Заказчиком документа о приемке (со дня подписания накладной, представления счета-фактуры или универсального передаточного документа) и выделения предельных объемов финансирования на 202</w:t>
      </w:r>
      <w:r w:rsidR="00D25BF8">
        <w:rPr>
          <w:rFonts w:ascii="Times New Roman" w:eastAsia="Times New Roman" w:hAnsi="Times New Roman" w:cs="Times New Roman"/>
          <w:bCs/>
          <w:color w:val="000000" w:themeColor="text1"/>
          <w:sz w:val="25"/>
          <w:szCs w:val="25"/>
        </w:rPr>
        <w:t>6</w:t>
      </w:r>
      <w:r>
        <w:rPr>
          <w:rFonts w:ascii="Times New Roman" w:eastAsia="Times New Roman" w:hAnsi="Times New Roman" w:cs="Times New Roman"/>
          <w:bCs/>
          <w:color w:val="000000" w:themeColor="text1"/>
          <w:sz w:val="25"/>
          <w:szCs w:val="25"/>
        </w:rPr>
        <w:t xml:space="preserve"> год для оплаты поставленного товара.</w:t>
      </w:r>
      <w:proofErr w:type="gramEnd"/>
    </w:p>
    <w:p w:rsidR="002C52A2" w:rsidRDefault="0066399D">
      <w:pPr>
        <w:widowControl w:val="0"/>
        <w:ind w:firstLine="709"/>
        <w:rPr>
          <w:rFonts w:ascii="Times New Roman" w:eastAsia="Times New Roman" w:hAnsi="Times New Roman" w:cs="Times New Roman"/>
          <w:bCs/>
          <w:color w:val="000000" w:themeColor="text1"/>
          <w:sz w:val="25"/>
          <w:szCs w:val="25"/>
        </w:rPr>
      </w:pPr>
      <w:r>
        <w:rPr>
          <w:rFonts w:ascii="Times New Roman" w:eastAsia="Times New Roman" w:hAnsi="Times New Roman" w:cs="Times New Roman"/>
          <w:bCs/>
          <w:color w:val="000000" w:themeColor="text1"/>
          <w:sz w:val="25"/>
          <w:szCs w:val="25"/>
        </w:rPr>
        <w:t xml:space="preserve">2.6. </w:t>
      </w:r>
      <w:r>
        <w:rPr>
          <w:rFonts w:ascii="Times New Roman" w:eastAsia="Times New Roman" w:hAnsi="Times New Roman" w:cs="Times New Roman"/>
          <w:bCs/>
          <w:sz w:val="25"/>
          <w:szCs w:val="25"/>
        </w:rPr>
        <w:t xml:space="preserve">Оплата поставленного товара осуществляется </w:t>
      </w:r>
      <w:r w:rsidR="00D25BF8" w:rsidRPr="00D25BF8">
        <w:rPr>
          <w:rFonts w:ascii="Times New Roman" w:eastAsia="Times New Roman" w:hAnsi="Times New Roman" w:cs="Times New Roman"/>
          <w:bCs/>
          <w:sz w:val="25"/>
          <w:szCs w:val="25"/>
        </w:rPr>
        <w:t xml:space="preserve">за счет средств Федерального </w:t>
      </w:r>
      <w:proofErr w:type="gramStart"/>
      <w:r w:rsidR="00D25BF8" w:rsidRPr="00D25BF8">
        <w:rPr>
          <w:rFonts w:ascii="Times New Roman" w:eastAsia="Times New Roman" w:hAnsi="Times New Roman" w:cs="Times New Roman"/>
          <w:bCs/>
          <w:sz w:val="25"/>
          <w:szCs w:val="25"/>
        </w:rPr>
        <w:t>бюджета</w:t>
      </w:r>
      <w:proofErr w:type="gramEnd"/>
      <w:r w:rsidR="00D25BF8" w:rsidRPr="00D25BF8">
        <w:rPr>
          <w:rFonts w:ascii="Times New Roman" w:eastAsia="Times New Roman" w:hAnsi="Times New Roman" w:cs="Times New Roman"/>
          <w:bCs/>
          <w:sz w:val="25"/>
          <w:szCs w:val="25"/>
        </w:rPr>
        <w:t xml:space="preserve"> в пределах утвержденных и доведенных лимитов бюджетных обязательств на 202</w:t>
      </w:r>
      <w:r w:rsidR="00A04977">
        <w:rPr>
          <w:rFonts w:ascii="Times New Roman" w:eastAsia="Times New Roman" w:hAnsi="Times New Roman" w:cs="Times New Roman"/>
          <w:bCs/>
          <w:sz w:val="25"/>
          <w:szCs w:val="25"/>
        </w:rPr>
        <w:t>6</w:t>
      </w:r>
      <w:r w:rsidR="00D25BF8" w:rsidRPr="00D25BF8">
        <w:rPr>
          <w:rFonts w:ascii="Times New Roman" w:eastAsia="Times New Roman" w:hAnsi="Times New Roman" w:cs="Times New Roman"/>
          <w:bCs/>
          <w:sz w:val="25"/>
          <w:szCs w:val="25"/>
        </w:rPr>
        <w:t xml:space="preserve"> год</w:t>
      </w:r>
      <w:r w:rsidRPr="0066399D">
        <w:rPr>
          <w:rFonts w:ascii="Times New Roman" w:eastAsia="Times New Roman" w:hAnsi="Times New Roman" w:cs="Times New Roman"/>
          <w:bCs/>
          <w:sz w:val="25"/>
          <w:szCs w:val="25"/>
        </w:rPr>
        <w:t xml:space="preserve"> соответствующих коду бюджетной классификации</w:t>
      </w:r>
      <w:r>
        <w:rPr>
          <w:rFonts w:ascii="Times New Roman" w:eastAsia="Times New Roman" w:hAnsi="Times New Roman" w:cs="Times New Roman"/>
          <w:bCs/>
          <w:sz w:val="25"/>
          <w:szCs w:val="25"/>
        </w:rPr>
        <w:t xml:space="preserve"> 3200305424069004</w:t>
      </w:r>
      <w:r w:rsidR="00322873">
        <w:rPr>
          <w:rFonts w:ascii="Times New Roman" w:eastAsia="Times New Roman" w:hAnsi="Times New Roman" w:cs="Times New Roman"/>
          <w:bCs/>
          <w:sz w:val="25"/>
          <w:szCs w:val="25"/>
        </w:rPr>
        <w:t>9</w:t>
      </w:r>
      <w:r>
        <w:rPr>
          <w:rFonts w:ascii="Times New Roman" w:eastAsia="Times New Roman" w:hAnsi="Times New Roman" w:cs="Times New Roman"/>
          <w:bCs/>
          <w:sz w:val="25"/>
          <w:szCs w:val="25"/>
        </w:rPr>
        <w:t>24</w:t>
      </w:r>
      <w:r w:rsidR="005733CD">
        <w:rPr>
          <w:rFonts w:ascii="Times New Roman" w:eastAsia="Times New Roman" w:hAnsi="Times New Roman" w:cs="Times New Roman"/>
          <w:bCs/>
          <w:sz w:val="25"/>
          <w:szCs w:val="25"/>
        </w:rPr>
        <w:t>4</w:t>
      </w:r>
      <w:r>
        <w:rPr>
          <w:rFonts w:ascii="Times New Roman" w:eastAsia="Times New Roman" w:hAnsi="Times New Roman" w:cs="Times New Roman"/>
          <w:bCs/>
          <w:color w:val="000000" w:themeColor="text1"/>
          <w:sz w:val="25"/>
          <w:szCs w:val="25"/>
        </w:rPr>
        <w:t>.</w:t>
      </w:r>
    </w:p>
    <w:p w:rsidR="002C52A2" w:rsidRDefault="0066399D">
      <w:pPr>
        <w:widowControl w:val="0"/>
        <w:ind w:firstLine="709"/>
        <w:rPr>
          <w:rFonts w:ascii="Times New Roman" w:eastAsia="Times New Roman" w:hAnsi="Times New Roman" w:cs="Times New Roman"/>
          <w:bCs/>
          <w:color w:val="000000" w:themeColor="text1"/>
          <w:sz w:val="25"/>
          <w:szCs w:val="25"/>
        </w:rPr>
      </w:pPr>
      <w:r>
        <w:rPr>
          <w:rFonts w:ascii="Times New Roman" w:eastAsia="Times New Roman" w:hAnsi="Times New Roman" w:cs="Times New Roman"/>
          <w:bCs/>
          <w:color w:val="000000" w:themeColor="text1"/>
          <w:sz w:val="25"/>
          <w:szCs w:val="25"/>
        </w:rPr>
        <w:t xml:space="preserve">2.7. Государственный заказчик считается исполнившим свое обязательство </w:t>
      </w:r>
      <w:proofErr w:type="gramStart"/>
      <w:r>
        <w:rPr>
          <w:rFonts w:ascii="Times New Roman" w:eastAsia="Times New Roman" w:hAnsi="Times New Roman" w:cs="Times New Roman"/>
          <w:bCs/>
          <w:color w:val="000000" w:themeColor="text1"/>
          <w:sz w:val="25"/>
          <w:szCs w:val="25"/>
        </w:rPr>
        <w:t>по оплате Товара со дня списания денежных средств с расчетного счета Государственного заказчика в пользу</w:t>
      </w:r>
      <w:proofErr w:type="gramEnd"/>
      <w:r>
        <w:rPr>
          <w:rFonts w:ascii="Times New Roman" w:eastAsia="Times New Roman" w:hAnsi="Times New Roman" w:cs="Times New Roman"/>
          <w:bCs/>
          <w:color w:val="000000" w:themeColor="text1"/>
          <w:sz w:val="25"/>
          <w:szCs w:val="25"/>
        </w:rPr>
        <w:t xml:space="preserve"> Поставщика.</w:t>
      </w:r>
    </w:p>
    <w:p w:rsidR="002C52A2" w:rsidRDefault="0066399D">
      <w:pPr>
        <w:widowControl w:val="0"/>
        <w:ind w:firstLine="709"/>
        <w:rPr>
          <w:rFonts w:ascii="Times New Roman" w:eastAsia="Times New Roman" w:hAnsi="Times New Roman" w:cs="Times New Roman"/>
          <w:color w:val="000000" w:themeColor="text1"/>
          <w:kern w:val="1"/>
          <w:sz w:val="25"/>
          <w:szCs w:val="25"/>
          <w:lang w:eastAsia="ar-SA"/>
        </w:rPr>
      </w:pPr>
      <w:r>
        <w:rPr>
          <w:rFonts w:ascii="Times New Roman" w:eastAsia="Times New Roman" w:hAnsi="Times New Roman" w:cs="Times New Roman"/>
          <w:color w:val="000000" w:themeColor="text1"/>
          <w:sz w:val="25"/>
          <w:szCs w:val="25"/>
        </w:rPr>
        <w:t xml:space="preserve">2.8. Если в соответствии с законодательством Российской Федерации о налогах и </w:t>
      </w:r>
      <w:proofErr w:type="gramStart"/>
      <w:r>
        <w:rPr>
          <w:rFonts w:ascii="Times New Roman" w:eastAsia="Times New Roman" w:hAnsi="Times New Roman" w:cs="Times New Roman"/>
          <w:color w:val="000000" w:themeColor="text1"/>
          <w:sz w:val="25"/>
          <w:szCs w:val="25"/>
        </w:rPr>
        <w:t>сборах такие налоги, сборы и иные обязательный платежи подлежат уплате в бюджеты бюджетной системы Российской Федерации заказчиком, государственный заказчик уменьшает сумму, подлежащую уплате юридическому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w:t>
      </w:r>
      <w:hyperlink r:id="rId9" w:history="1">
        <w:r>
          <w:rPr>
            <w:rStyle w:val="a4"/>
            <w:rFonts w:ascii="Times New Roman" w:eastAsia="Times New Roman" w:hAnsi="Times New Roman" w:cs="Times New Roman"/>
            <w:sz w:val="25"/>
            <w:szCs w:val="25"/>
          </w:rPr>
          <w:t>п. 2 ч. 13 ст. 34</w:t>
        </w:r>
      </w:hyperlink>
      <w:r>
        <w:rPr>
          <w:rFonts w:ascii="Times New Roman" w:eastAsia="Times New Roman" w:hAnsi="Times New Roman" w:cs="Times New Roman"/>
          <w:color w:val="000000" w:themeColor="text1"/>
          <w:sz w:val="25"/>
          <w:szCs w:val="25"/>
        </w:rPr>
        <w:t xml:space="preserve"> Закона</w:t>
      </w:r>
      <w:proofErr w:type="gramEnd"/>
      <w:r>
        <w:rPr>
          <w:rFonts w:ascii="Times New Roman" w:eastAsia="Times New Roman" w:hAnsi="Times New Roman" w:cs="Times New Roman"/>
          <w:color w:val="000000" w:themeColor="text1"/>
          <w:sz w:val="25"/>
          <w:szCs w:val="25"/>
        </w:rPr>
        <w:t xml:space="preserve"> N 44-ФЗ).</w:t>
      </w:r>
    </w:p>
    <w:p w:rsidR="002C52A2" w:rsidRDefault="002C52A2">
      <w:pPr>
        <w:widowControl w:val="0"/>
        <w:ind w:firstLine="851"/>
        <w:rPr>
          <w:rFonts w:ascii="Times New Roman" w:eastAsia="Times New Roman" w:hAnsi="Times New Roman" w:cs="Times New Roman"/>
          <w:color w:val="000000" w:themeColor="text1"/>
          <w:kern w:val="1"/>
          <w:sz w:val="25"/>
          <w:szCs w:val="25"/>
          <w:lang w:eastAsia="ar-SA"/>
        </w:rPr>
      </w:pPr>
    </w:p>
    <w:p w:rsidR="002C52A2" w:rsidRDefault="0066399D">
      <w:pPr>
        <w:widowControl w:val="0"/>
        <w:ind w:firstLine="0"/>
        <w:jc w:val="center"/>
        <w:rPr>
          <w:rFonts w:ascii="Times New Roman" w:eastAsia="Times New Roman" w:hAnsi="Times New Roman" w:cs="Times New Roman"/>
          <w:b/>
          <w:bCs/>
          <w:color w:val="000000" w:themeColor="text1"/>
          <w:sz w:val="25"/>
          <w:szCs w:val="25"/>
        </w:rPr>
      </w:pPr>
      <w:r>
        <w:rPr>
          <w:rFonts w:ascii="Times New Roman" w:eastAsia="Times New Roman" w:hAnsi="Times New Roman" w:cs="Times New Roman"/>
          <w:b/>
          <w:bCs/>
          <w:color w:val="000000" w:themeColor="text1"/>
          <w:sz w:val="25"/>
          <w:szCs w:val="25"/>
        </w:rPr>
        <w:t>3. Права и обязанности сторон</w:t>
      </w:r>
    </w:p>
    <w:p w:rsidR="002C52A2" w:rsidRDefault="0066399D">
      <w:pPr>
        <w:widowControl w:val="0"/>
        <w:ind w:firstLine="709"/>
        <w:rPr>
          <w:rFonts w:ascii="Times New Roman" w:eastAsia="Times New Roman" w:hAnsi="Times New Roman" w:cs="Times New Roman"/>
          <w:bCs/>
          <w:color w:val="000000" w:themeColor="text1"/>
          <w:sz w:val="25"/>
          <w:szCs w:val="25"/>
        </w:rPr>
      </w:pPr>
      <w:r>
        <w:rPr>
          <w:rFonts w:ascii="Times New Roman" w:eastAsia="Times New Roman" w:hAnsi="Times New Roman" w:cs="Times New Roman"/>
          <w:bCs/>
          <w:color w:val="000000" w:themeColor="text1"/>
          <w:sz w:val="25"/>
          <w:szCs w:val="25"/>
        </w:rPr>
        <w:t>3.1. Поставщик обязан:</w:t>
      </w:r>
    </w:p>
    <w:p w:rsidR="002C52A2" w:rsidRDefault="0066399D">
      <w:pPr>
        <w:widowControl w:val="0"/>
        <w:ind w:firstLine="709"/>
        <w:rPr>
          <w:rFonts w:ascii="Times New Roman" w:eastAsia="Times New Roman" w:hAnsi="Times New Roman" w:cs="Times New Roman"/>
          <w:bCs/>
          <w:color w:val="000000" w:themeColor="text1"/>
          <w:sz w:val="25"/>
          <w:szCs w:val="25"/>
        </w:rPr>
      </w:pPr>
      <w:r>
        <w:rPr>
          <w:rFonts w:ascii="Times New Roman" w:eastAsia="Times New Roman" w:hAnsi="Times New Roman" w:cs="Times New Roman"/>
          <w:bCs/>
          <w:color w:val="000000" w:themeColor="text1"/>
          <w:sz w:val="25"/>
          <w:szCs w:val="25"/>
        </w:rPr>
        <w:t xml:space="preserve">3.1.1. Поставить товар в объеме, сроки, надлежащего качества и комплектности, </w:t>
      </w:r>
      <w:proofErr w:type="gramStart"/>
      <w:r>
        <w:rPr>
          <w:rFonts w:ascii="Times New Roman" w:eastAsia="Times New Roman" w:hAnsi="Times New Roman" w:cs="Times New Roman"/>
          <w:bCs/>
          <w:color w:val="000000" w:themeColor="text1"/>
          <w:sz w:val="25"/>
          <w:szCs w:val="25"/>
        </w:rPr>
        <w:t>предусмотренными</w:t>
      </w:r>
      <w:proofErr w:type="gramEnd"/>
      <w:r>
        <w:rPr>
          <w:rFonts w:ascii="Times New Roman" w:eastAsia="Times New Roman" w:hAnsi="Times New Roman" w:cs="Times New Roman"/>
          <w:bCs/>
          <w:color w:val="000000" w:themeColor="text1"/>
          <w:sz w:val="25"/>
          <w:szCs w:val="25"/>
        </w:rPr>
        <w:t xml:space="preserve"> настоящим Контрактом.</w:t>
      </w:r>
    </w:p>
    <w:p w:rsidR="002C52A2" w:rsidRDefault="0066399D">
      <w:pPr>
        <w:widowControl w:val="0"/>
        <w:ind w:firstLine="709"/>
        <w:rPr>
          <w:rFonts w:ascii="Times New Roman" w:eastAsia="Times New Roman" w:hAnsi="Times New Roman" w:cs="Times New Roman"/>
          <w:bCs/>
          <w:color w:val="000000" w:themeColor="text1"/>
          <w:sz w:val="25"/>
          <w:szCs w:val="25"/>
        </w:rPr>
      </w:pPr>
      <w:r>
        <w:rPr>
          <w:rFonts w:ascii="Times New Roman" w:eastAsia="Times New Roman" w:hAnsi="Times New Roman" w:cs="Times New Roman"/>
          <w:bCs/>
          <w:color w:val="000000" w:themeColor="text1"/>
          <w:sz w:val="25"/>
          <w:szCs w:val="25"/>
        </w:rPr>
        <w:t xml:space="preserve">3.1.2. При передаче товара представить Государственному заказчику платежные документы на Товар. </w:t>
      </w:r>
    </w:p>
    <w:p w:rsidR="002C52A2" w:rsidRDefault="0066399D">
      <w:pPr>
        <w:widowControl w:val="0"/>
        <w:ind w:firstLine="709"/>
        <w:rPr>
          <w:rFonts w:ascii="Times New Roman" w:eastAsia="Times New Roman" w:hAnsi="Times New Roman" w:cs="Times New Roman"/>
          <w:bCs/>
          <w:color w:val="000000" w:themeColor="text1"/>
          <w:sz w:val="25"/>
          <w:szCs w:val="25"/>
        </w:rPr>
      </w:pPr>
      <w:r>
        <w:rPr>
          <w:rFonts w:ascii="Times New Roman" w:eastAsia="Times New Roman" w:hAnsi="Times New Roman" w:cs="Times New Roman"/>
          <w:bCs/>
          <w:color w:val="000000" w:themeColor="text1"/>
          <w:sz w:val="25"/>
          <w:szCs w:val="25"/>
        </w:rPr>
        <w:t xml:space="preserve">3.1.3. В случае возникновения обстоятельств, указанных в п. 5.2.3. настоящего Контракта, незамедлительно в полном объеме и за свой счет осуществить замену некачественного (несоответствующего спецификации, комплектности) товара на аналогичный товар надлежащего качества, в течение 3 (трех) рабочих дней с момента составления Сторонами Акта. </w:t>
      </w:r>
    </w:p>
    <w:p w:rsidR="002C52A2" w:rsidRDefault="0066399D">
      <w:pPr>
        <w:widowControl w:val="0"/>
        <w:ind w:firstLine="709"/>
        <w:rPr>
          <w:rFonts w:ascii="Times New Roman" w:eastAsia="Times New Roman" w:hAnsi="Times New Roman" w:cs="Times New Roman"/>
          <w:bCs/>
          <w:color w:val="000000" w:themeColor="text1"/>
          <w:sz w:val="25"/>
          <w:szCs w:val="25"/>
        </w:rPr>
      </w:pPr>
      <w:r>
        <w:rPr>
          <w:rFonts w:ascii="Times New Roman" w:eastAsia="Times New Roman" w:hAnsi="Times New Roman" w:cs="Times New Roman"/>
          <w:bCs/>
          <w:color w:val="000000" w:themeColor="text1"/>
          <w:sz w:val="25"/>
          <w:szCs w:val="25"/>
        </w:rPr>
        <w:lastRenderedPageBreak/>
        <w:t>3.2. Поставщик вправе:</w:t>
      </w:r>
    </w:p>
    <w:p w:rsidR="002C52A2" w:rsidRDefault="0066399D">
      <w:pPr>
        <w:widowControl w:val="0"/>
        <w:ind w:firstLine="709"/>
        <w:rPr>
          <w:rFonts w:ascii="Times New Roman" w:eastAsia="Times New Roman" w:hAnsi="Times New Roman" w:cs="Times New Roman"/>
          <w:bCs/>
          <w:color w:val="000000" w:themeColor="text1"/>
          <w:sz w:val="25"/>
          <w:szCs w:val="25"/>
        </w:rPr>
      </w:pPr>
      <w:r>
        <w:rPr>
          <w:rFonts w:ascii="Times New Roman" w:eastAsia="Times New Roman" w:hAnsi="Times New Roman" w:cs="Times New Roman"/>
          <w:bCs/>
          <w:color w:val="000000" w:themeColor="text1"/>
          <w:sz w:val="25"/>
          <w:szCs w:val="25"/>
        </w:rPr>
        <w:t xml:space="preserve">3.2.1. Требовать своевременной оплаты поставленного Товара в соответствии с подписанной Сторонами товарной накладной </w:t>
      </w:r>
      <w:r>
        <w:rPr>
          <w:rFonts w:ascii="Times New Roman" w:eastAsia="BatangChe" w:hAnsi="Times New Roman" w:cs="Times New Roman"/>
          <w:bCs/>
          <w:sz w:val="25"/>
          <w:szCs w:val="25"/>
        </w:rPr>
        <w:t>или универсального передаточного документа</w:t>
      </w:r>
      <w:r>
        <w:rPr>
          <w:rFonts w:ascii="Times New Roman" w:eastAsia="Times New Roman" w:hAnsi="Times New Roman" w:cs="Times New Roman"/>
          <w:bCs/>
          <w:color w:val="000000" w:themeColor="text1"/>
          <w:sz w:val="25"/>
          <w:szCs w:val="25"/>
        </w:rPr>
        <w:t xml:space="preserve">. </w:t>
      </w:r>
    </w:p>
    <w:p w:rsidR="002C52A2" w:rsidRDefault="0066399D">
      <w:pPr>
        <w:widowControl w:val="0"/>
        <w:ind w:firstLine="709"/>
        <w:rPr>
          <w:rFonts w:ascii="Times New Roman" w:eastAsia="Times New Roman" w:hAnsi="Times New Roman" w:cs="Times New Roman"/>
          <w:bCs/>
          <w:color w:val="000000" w:themeColor="text1"/>
          <w:sz w:val="25"/>
          <w:szCs w:val="25"/>
        </w:rPr>
      </w:pPr>
      <w:r>
        <w:rPr>
          <w:rFonts w:ascii="Times New Roman" w:eastAsia="Times New Roman" w:hAnsi="Times New Roman" w:cs="Times New Roman"/>
          <w:bCs/>
          <w:color w:val="000000" w:themeColor="text1"/>
          <w:sz w:val="25"/>
          <w:szCs w:val="25"/>
        </w:rPr>
        <w:t>3.3. Государственный заказчик обязан:</w:t>
      </w:r>
    </w:p>
    <w:p w:rsidR="002C52A2" w:rsidRDefault="0066399D">
      <w:pPr>
        <w:widowControl w:val="0"/>
        <w:ind w:firstLine="709"/>
        <w:rPr>
          <w:rFonts w:ascii="Times New Roman" w:eastAsia="Times New Roman" w:hAnsi="Times New Roman" w:cs="Times New Roman"/>
          <w:bCs/>
          <w:color w:val="000000" w:themeColor="text1"/>
          <w:sz w:val="25"/>
          <w:szCs w:val="25"/>
        </w:rPr>
      </w:pPr>
      <w:r>
        <w:rPr>
          <w:rFonts w:ascii="Times New Roman" w:eastAsia="Times New Roman" w:hAnsi="Times New Roman" w:cs="Times New Roman"/>
          <w:bCs/>
          <w:color w:val="000000" w:themeColor="text1"/>
          <w:sz w:val="25"/>
          <w:szCs w:val="25"/>
        </w:rPr>
        <w:t>3.3.1. Произвести оплату Товара в соответствии с п. 2.5. настоящего Контракта.</w:t>
      </w:r>
    </w:p>
    <w:p w:rsidR="002C52A2" w:rsidRDefault="0066399D">
      <w:pPr>
        <w:widowControl w:val="0"/>
        <w:ind w:firstLine="709"/>
        <w:rPr>
          <w:rFonts w:ascii="Times New Roman" w:eastAsia="Times New Roman" w:hAnsi="Times New Roman" w:cs="Times New Roman"/>
          <w:bCs/>
          <w:color w:val="000000" w:themeColor="text1"/>
          <w:sz w:val="25"/>
          <w:szCs w:val="25"/>
        </w:rPr>
      </w:pPr>
      <w:r>
        <w:rPr>
          <w:rFonts w:ascii="Times New Roman" w:eastAsia="Times New Roman" w:hAnsi="Times New Roman" w:cs="Times New Roman"/>
          <w:bCs/>
          <w:color w:val="000000" w:themeColor="text1"/>
          <w:sz w:val="25"/>
          <w:szCs w:val="25"/>
        </w:rPr>
        <w:t xml:space="preserve">3.3.2. Обеспечивать своевременную приемку поставленного Товара. </w:t>
      </w:r>
    </w:p>
    <w:p w:rsidR="002C52A2" w:rsidRDefault="0066399D">
      <w:pPr>
        <w:widowControl w:val="0"/>
        <w:ind w:firstLine="709"/>
        <w:rPr>
          <w:rFonts w:ascii="Times New Roman" w:eastAsia="Times New Roman" w:hAnsi="Times New Roman" w:cs="Times New Roman"/>
          <w:bCs/>
          <w:color w:val="000000" w:themeColor="text1"/>
          <w:sz w:val="25"/>
          <w:szCs w:val="25"/>
        </w:rPr>
      </w:pPr>
      <w:r>
        <w:rPr>
          <w:rFonts w:ascii="Times New Roman" w:eastAsia="Times New Roman" w:hAnsi="Times New Roman" w:cs="Times New Roman"/>
          <w:bCs/>
          <w:color w:val="000000" w:themeColor="text1"/>
          <w:sz w:val="25"/>
          <w:szCs w:val="25"/>
        </w:rPr>
        <w:t>3.3.3. Своевременно сообщить в письменной форме Поставщику о недостатках Товара, обнаруженных в ходе его приемки.</w:t>
      </w:r>
    </w:p>
    <w:p w:rsidR="002C52A2" w:rsidRDefault="0066399D">
      <w:pPr>
        <w:widowControl w:val="0"/>
        <w:ind w:firstLine="709"/>
        <w:rPr>
          <w:rFonts w:ascii="Times New Roman" w:eastAsia="Times New Roman" w:hAnsi="Times New Roman" w:cs="Times New Roman"/>
          <w:bCs/>
          <w:color w:val="000000" w:themeColor="text1"/>
          <w:sz w:val="25"/>
          <w:szCs w:val="25"/>
        </w:rPr>
      </w:pPr>
      <w:r>
        <w:rPr>
          <w:rFonts w:ascii="Times New Roman" w:eastAsia="Times New Roman" w:hAnsi="Times New Roman" w:cs="Times New Roman"/>
          <w:bCs/>
          <w:color w:val="000000" w:themeColor="text1"/>
          <w:sz w:val="25"/>
          <w:szCs w:val="25"/>
        </w:rPr>
        <w:t>3.4. Государственный заказчик вправе:</w:t>
      </w:r>
    </w:p>
    <w:p w:rsidR="002C52A2" w:rsidRDefault="0066399D">
      <w:pPr>
        <w:widowControl w:val="0"/>
        <w:ind w:firstLine="709"/>
        <w:rPr>
          <w:rFonts w:ascii="Times New Roman" w:eastAsia="Times New Roman" w:hAnsi="Times New Roman" w:cs="Times New Roman"/>
          <w:bCs/>
          <w:color w:val="000000" w:themeColor="text1"/>
          <w:sz w:val="25"/>
          <w:szCs w:val="25"/>
        </w:rPr>
      </w:pPr>
      <w:r>
        <w:rPr>
          <w:rFonts w:ascii="Times New Roman" w:eastAsia="Times New Roman" w:hAnsi="Times New Roman" w:cs="Times New Roman"/>
          <w:bCs/>
          <w:color w:val="000000" w:themeColor="text1"/>
          <w:sz w:val="25"/>
          <w:szCs w:val="25"/>
        </w:rPr>
        <w:t>3.4.1. Требовать от Поставщика надлежащей поставки Товара, соответствующего качеству, объемам, срокам его поставки и иным требованиям, предусмотренным настоящим Контрактом.</w:t>
      </w:r>
    </w:p>
    <w:p w:rsidR="002C52A2" w:rsidRDefault="0066399D">
      <w:pPr>
        <w:widowControl w:val="0"/>
        <w:ind w:firstLine="709"/>
        <w:rPr>
          <w:rFonts w:ascii="Times New Roman" w:eastAsia="Times New Roman" w:hAnsi="Times New Roman" w:cs="Times New Roman"/>
          <w:bCs/>
          <w:color w:val="000000" w:themeColor="text1"/>
          <w:sz w:val="25"/>
          <w:szCs w:val="25"/>
        </w:rPr>
      </w:pPr>
      <w:r>
        <w:rPr>
          <w:rFonts w:ascii="Times New Roman" w:eastAsia="Times New Roman" w:hAnsi="Times New Roman" w:cs="Times New Roman"/>
          <w:bCs/>
          <w:color w:val="000000" w:themeColor="text1"/>
          <w:sz w:val="25"/>
          <w:szCs w:val="25"/>
        </w:rPr>
        <w:t>3.4.2. </w:t>
      </w:r>
      <w:proofErr w:type="gramStart"/>
      <w:r>
        <w:rPr>
          <w:rFonts w:ascii="Times New Roman" w:eastAsia="Times New Roman" w:hAnsi="Times New Roman" w:cs="Times New Roman"/>
          <w:bCs/>
          <w:color w:val="000000" w:themeColor="text1"/>
          <w:sz w:val="25"/>
          <w:szCs w:val="25"/>
        </w:rPr>
        <w:t>Отказаться от оплаты поставленного Товара и потребовать возврата уплаченных Поставщику денежных средств, которые подлежат возврату в течение 3 (трех) рабочих дней с момента получения Поставщиком письменного требования, или потребовать уменьшения оплаты стоимости Товара в соответствии с законодательством Российской Федерации в случае поставки Товара с нарушением условий настоящего Контракта.</w:t>
      </w:r>
      <w:proofErr w:type="gramEnd"/>
    </w:p>
    <w:p w:rsidR="002C52A2" w:rsidRDefault="0066399D">
      <w:pPr>
        <w:widowControl w:val="0"/>
        <w:ind w:firstLine="709"/>
        <w:rPr>
          <w:rFonts w:ascii="Times New Roman" w:eastAsia="Times New Roman" w:hAnsi="Times New Roman" w:cs="Times New Roman"/>
          <w:bCs/>
          <w:color w:val="000000" w:themeColor="text1"/>
          <w:sz w:val="25"/>
          <w:szCs w:val="25"/>
        </w:rPr>
      </w:pPr>
      <w:r>
        <w:rPr>
          <w:rFonts w:ascii="Times New Roman" w:eastAsia="Times New Roman" w:hAnsi="Times New Roman" w:cs="Times New Roman"/>
          <w:bCs/>
          <w:color w:val="000000" w:themeColor="text1"/>
          <w:sz w:val="25"/>
          <w:szCs w:val="25"/>
        </w:rPr>
        <w:t>3.4.3. Требовать от Поставщика передачи недостающих отчетных документов, материалов и иной документации, подтверждающих поставку Товара.</w:t>
      </w:r>
    </w:p>
    <w:p w:rsidR="002C52A2" w:rsidRDefault="0066399D">
      <w:pPr>
        <w:widowControl w:val="0"/>
        <w:ind w:firstLine="709"/>
        <w:rPr>
          <w:rFonts w:ascii="Times New Roman" w:eastAsia="Times New Roman" w:hAnsi="Times New Roman" w:cs="Times New Roman"/>
          <w:bCs/>
          <w:color w:val="000000" w:themeColor="text1"/>
          <w:sz w:val="25"/>
          <w:szCs w:val="25"/>
        </w:rPr>
      </w:pPr>
      <w:r>
        <w:rPr>
          <w:rFonts w:ascii="Times New Roman" w:eastAsia="Times New Roman" w:hAnsi="Times New Roman" w:cs="Times New Roman"/>
          <w:bCs/>
          <w:color w:val="000000" w:themeColor="text1"/>
          <w:sz w:val="25"/>
          <w:szCs w:val="25"/>
        </w:rPr>
        <w:t>3.4.4. Назначать лиц для участия в проведении экспертизы поставленного Товара, а так же лиц, ответственных за приемку Товара от Поставщика по количеству и качеству.</w:t>
      </w:r>
    </w:p>
    <w:p w:rsidR="002C52A2" w:rsidRDefault="0066399D">
      <w:pPr>
        <w:widowControl w:val="0"/>
        <w:ind w:firstLine="709"/>
        <w:rPr>
          <w:rFonts w:ascii="Times New Roman" w:eastAsia="Times New Roman" w:hAnsi="Times New Roman" w:cs="Times New Roman"/>
          <w:color w:val="000000" w:themeColor="text1"/>
          <w:kern w:val="1"/>
          <w:sz w:val="25"/>
          <w:szCs w:val="25"/>
          <w:lang w:eastAsia="ar-SA"/>
        </w:rPr>
      </w:pPr>
      <w:r>
        <w:rPr>
          <w:rFonts w:ascii="Times New Roman" w:eastAsia="Times New Roman" w:hAnsi="Times New Roman" w:cs="Times New Roman"/>
          <w:color w:val="000000" w:themeColor="text1"/>
          <w:sz w:val="25"/>
          <w:szCs w:val="25"/>
        </w:rPr>
        <w:t>3.4.5. Отказаться от оплаты расходов, не предусмотренных настоящим Контрактом.</w:t>
      </w:r>
    </w:p>
    <w:p w:rsidR="002C52A2" w:rsidRDefault="002C52A2">
      <w:pPr>
        <w:widowControl w:val="0"/>
        <w:overflowPunct w:val="0"/>
        <w:autoSpaceDE w:val="0"/>
        <w:autoSpaceDN w:val="0"/>
        <w:adjustRightInd w:val="0"/>
        <w:ind w:firstLine="0"/>
        <w:jc w:val="center"/>
        <w:textAlignment w:val="baseline"/>
        <w:rPr>
          <w:rFonts w:ascii="Times New Roman" w:hAnsi="Times New Roman" w:cs="Times New Roman"/>
          <w:b/>
          <w:bCs/>
          <w:color w:val="000000" w:themeColor="text1"/>
          <w:sz w:val="25"/>
          <w:szCs w:val="25"/>
          <w:lang w:eastAsia="ru-RU"/>
        </w:rPr>
      </w:pPr>
    </w:p>
    <w:p w:rsidR="002C52A2" w:rsidRDefault="0066399D">
      <w:pPr>
        <w:widowControl w:val="0"/>
        <w:overflowPunct w:val="0"/>
        <w:autoSpaceDE w:val="0"/>
        <w:autoSpaceDN w:val="0"/>
        <w:adjustRightInd w:val="0"/>
        <w:ind w:firstLine="0"/>
        <w:jc w:val="center"/>
        <w:textAlignment w:val="baseline"/>
        <w:rPr>
          <w:rFonts w:ascii="Times New Roman" w:eastAsia="Times New Roman" w:hAnsi="Times New Roman" w:cs="Times New Roman"/>
          <w:b/>
          <w:color w:val="000000" w:themeColor="text1"/>
          <w:kern w:val="1"/>
          <w:sz w:val="25"/>
          <w:szCs w:val="25"/>
          <w:lang w:eastAsia="ar-SA"/>
        </w:rPr>
      </w:pPr>
      <w:r>
        <w:rPr>
          <w:rFonts w:ascii="Times New Roman" w:hAnsi="Times New Roman" w:cs="Times New Roman"/>
          <w:b/>
          <w:bCs/>
          <w:color w:val="000000" w:themeColor="text1"/>
          <w:sz w:val="25"/>
          <w:szCs w:val="25"/>
          <w:lang w:eastAsia="ru-RU"/>
        </w:rPr>
        <w:t xml:space="preserve">4. Сроки и условия </w:t>
      </w:r>
      <w:r>
        <w:rPr>
          <w:rFonts w:ascii="Times New Roman" w:eastAsia="Times New Roman" w:hAnsi="Times New Roman" w:cs="Times New Roman"/>
          <w:b/>
          <w:color w:val="000000" w:themeColor="text1"/>
          <w:kern w:val="1"/>
          <w:sz w:val="25"/>
          <w:szCs w:val="25"/>
          <w:lang w:eastAsia="ar-SA"/>
        </w:rPr>
        <w:t>поставки товара</w:t>
      </w:r>
    </w:p>
    <w:p w:rsidR="002C52A2" w:rsidRDefault="0066399D">
      <w:pPr>
        <w:widowControl w:val="0"/>
        <w:overflowPunct w:val="0"/>
        <w:autoSpaceDE w:val="0"/>
        <w:autoSpaceDN w:val="0"/>
        <w:adjustRightInd w:val="0"/>
        <w:ind w:firstLine="709"/>
        <w:textAlignment w:val="baseline"/>
        <w:rPr>
          <w:rFonts w:ascii="Times New Roman" w:hAnsi="Times New Roman" w:cs="Times New Roman"/>
          <w:bCs/>
          <w:color w:val="000000" w:themeColor="text1"/>
          <w:sz w:val="25"/>
          <w:szCs w:val="25"/>
          <w:lang w:eastAsia="ru-RU"/>
        </w:rPr>
      </w:pPr>
      <w:r>
        <w:rPr>
          <w:rFonts w:ascii="Times New Roman" w:hAnsi="Times New Roman" w:cs="Times New Roman"/>
          <w:bCs/>
          <w:color w:val="000000" w:themeColor="text1"/>
          <w:sz w:val="25"/>
          <w:szCs w:val="25"/>
          <w:lang w:eastAsia="ru-RU"/>
        </w:rPr>
        <w:t xml:space="preserve">4.1. Поставка товара производится в сроки, указанные в Спецификации (приложение №1) к настоящему государственному контракту.  </w:t>
      </w:r>
    </w:p>
    <w:p w:rsidR="002C52A2" w:rsidRDefault="0066399D">
      <w:pPr>
        <w:widowControl w:val="0"/>
        <w:overflowPunct w:val="0"/>
        <w:autoSpaceDE w:val="0"/>
        <w:autoSpaceDN w:val="0"/>
        <w:adjustRightInd w:val="0"/>
        <w:ind w:firstLine="709"/>
        <w:textAlignment w:val="baseline"/>
        <w:rPr>
          <w:rFonts w:ascii="Times New Roman" w:hAnsi="Times New Roman" w:cs="Times New Roman"/>
          <w:bCs/>
          <w:color w:val="000000" w:themeColor="text1"/>
          <w:sz w:val="25"/>
          <w:szCs w:val="25"/>
          <w:lang w:eastAsia="ru-RU"/>
        </w:rPr>
      </w:pPr>
      <w:r>
        <w:rPr>
          <w:rFonts w:ascii="Times New Roman" w:hAnsi="Times New Roman" w:cs="Times New Roman"/>
          <w:bCs/>
          <w:color w:val="000000" w:themeColor="text1"/>
          <w:sz w:val="25"/>
          <w:szCs w:val="25"/>
          <w:lang w:eastAsia="ru-RU"/>
        </w:rPr>
        <w:t>4.2. Поставка товара осуществляется Поставщиком за его счет, по адресу: 429955, г. Новочебоксарск, ул. Промышленная, 72.</w:t>
      </w:r>
    </w:p>
    <w:p w:rsidR="002C52A2" w:rsidRDefault="0066399D">
      <w:pPr>
        <w:widowControl w:val="0"/>
        <w:overflowPunct w:val="0"/>
        <w:autoSpaceDE w:val="0"/>
        <w:autoSpaceDN w:val="0"/>
        <w:adjustRightInd w:val="0"/>
        <w:ind w:firstLine="709"/>
        <w:textAlignment w:val="baseline"/>
        <w:rPr>
          <w:rFonts w:ascii="Times New Roman" w:hAnsi="Times New Roman" w:cs="Times New Roman"/>
          <w:bCs/>
          <w:color w:val="000000" w:themeColor="text1"/>
          <w:sz w:val="25"/>
          <w:szCs w:val="25"/>
          <w:lang w:eastAsia="ru-RU"/>
        </w:rPr>
      </w:pPr>
      <w:r>
        <w:rPr>
          <w:rFonts w:ascii="Times New Roman" w:hAnsi="Times New Roman" w:cs="Times New Roman"/>
          <w:bCs/>
          <w:color w:val="000000" w:themeColor="text1"/>
          <w:sz w:val="25"/>
          <w:szCs w:val="25"/>
          <w:lang w:eastAsia="ru-RU"/>
        </w:rPr>
        <w:t xml:space="preserve">4.3. Датой поставки товара является дата подписания товарной накладной </w:t>
      </w:r>
      <w:r>
        <w:rPr>
          <w:rFonts w:ascii="Times New Roman" w:eastAsia="BatangChe" w:hAnsi="Times New Roman" w:cs="Times New Roman"/>
          <w:bCs/>
          <w:sz w:val="25"/>
          <w:szCs w:val="25"/>
        </w:rPr>
        <w:t>или универсального передаточного документа</w:t>
      </w:r>
      <w:r>
        <w:rPr>
          <w:rFonts w:ascii="Times New Roman" w:hAnsi="Times New Roman" w:cs="Times New Roman"/>
          <w:bCs/>
          <w:color w:val="000000" w:themeColor="text1"/>
          <w:sz w:val="25"/>
          <w:szCs w:val="25"/>
          <w:lang w:eastAsia="ru-RU"/>
        </w:rPr>
        <w:t>, составляемой в двух экземплярах и подписываемых Сторонами в момент передачи товара Государственному заказчику.</w:t>
      </w:r>
    </w:p>
    <w:p w:rsidR="002C52A2" w:rsidRDefault="0066399D">
      <w:pPr>
        <w:widowControl w:val="0"/>
        <w:shd w:val="clear" w:color="auto" w:fill="FFFFFF"/>
        <w:tabs>
          <w:tab w:val="left" w:pos="567"/>
        </w:tabs>
        <w:ind w:firstLine="709"/>
        <w:rPr>
          <w:rFonts w:ascii="Times New Roman" w:eastAsia="Times New Roman" w:hAnsi="Times New Roman" w:cs="Times New Roman"/>
          <w:color w:val="000000" w:themeColor="text1"/>
          <w:sz w:val="25"/>
          <w:szCs w:val="25"/>
        </w:rPr>
      </w:pPr>
      <w:r>
        <w:rPr>
          <w:rFonts w:ascii="Times New Roman" w:hAnsi="Times New Roman" w:cs="Times New Roman"/>
          <w:color w:val="000000" w:themeColor="text1"/>
          <w:sz w:val="25"/>
          <w:szCs w:val="25"/>
          <w:lang w:eastAsia="ru-RU"/>
        </w:rPr>
        <w:t xml:space="preserve">4.4. Право собственности и риск случайной гибели или повреждения товара, переходит от Поставщика к Государственному заказчику с момента подписания товарной накладной </w:t>
      </w:r>
      <w:r>
        <w:rPr>
          <w:rFonts w:ascii="Times New Roman" w:eastAsia="BatangChe" w:hAnsi="Times New Roman" w:cs="Times New Roman"/>
          <w:bCs/>
          <w:sz w:val="25"/>
          <w:szCs w:val="25"/>
        </w:rPr>
        <w:t>или универсального передаточного документа</w:t>
      </w:r>
      <w:r>
        <w:rPr>
          <w:rFonts w:ascii="Times New Roman" w:hAnsi="Times New Roman" w:cs="Times New Roman"/>
          <w:color w:val="000000" w:themeColor="text1"/>
          <w:sz w:val="25"/>
          <w:szCs w:val="25"/>
          <w:lang w:eastAsia="ru-RU"/>
        </w:rPr>
        <w:t>.</w:t>
      </w:r>
    </w:p>
    <w:p w:rsidR="00A04977" w:rsidRDefault="00A04977">
      <w:pPr>
        <w:widowControl w:val="0"/>
        <w:overflowPunct w:val="0"/>
        <w:autoSpaceDE w:val="0"/>
        <w:autoSpaceDN w:val="0"/>
        <w:adjustRightInd w:val="0"/>
        <w:ind w:firstLine="0"/>
        <w:jc w:val="center"/>
        <w:textAlignment w:val="baseline"/>
        <w:rPr>
          <w:rFonts w:ascii="Times New Roman" w:hAnsi="Times New Roman" w:cs="Times New Roman"/>
          <w:b/>
          <w:bCs/>
          <w:color w:val="000000" w:themeColor="text1"/>
          <w:sz w:val="25"/>
          <w:szCs w:val="25"/>
          <w:lang w:eastAsia="ru-RU"/>
        </w:rPr>
      </w:pPr>
    </w:p>
    <w:p w:rsidR="002C52A2" w:rsidRDefault="0066399D">
      <w:pPr>
        <w:widowControl w:val="0"/>
        <w:overflowPunct w:val="0"/>
        <w:autoSpaceDE w:val="0"/>
        <w:autoSpaceDN w:val="0"/>
        <w:adjustRightInd w:val="0"/>
        <w:ind w:firstLine="0"/>
        <w:jc w:val="center"/>
        <w:textAlignment w:val="baseline"/>
        <w:rPr>
          <w:rFonts w:ascii="Times New Roman" w:hAnsi="Times New Roman" w:cs="Times New Roman"/>
          <w:b/>
          <w:bCs/>
          <w:color w:val="000000" w:themeColor="text1"/>
          <w:sz w:val="25"/>
          <w:szCs w:val="25"/>
          <w:lang w:eastAsia="ru-RU"/>
        </w:rPr>
      </w:pPr>
      <w:r>
        <w:rPr>
          <w:rFonts w:ascii="Times New Roman" w:hAnsi="Times New Roman" w:cs="Times New Roman"/>
          <w:b/>
          <w:bCs/>
          <w:color w:val="000000" w:themeColor="text1"/>
          <w:sz w:val="25"/>
          <w:szCs w:val="25"/>
          <w:lang w:eastAsia="ru-RU"/>
        </w:rPr>
        <w:t>5. Качество и порядок приема</w:t>
      </w:r>
    </w:p>
    <w:p w:rsidR="002C52A2" w:rsidRDefault="0066399D">
      <w:pPr>
        <w:widowControl w:val="0"/>
        <w:ind w:firstLine="709"/>
        <w:rPr>
          <w:rFonts w:ascii="Times New Roman" w:hAnsi="Times New Roman" w:cs="Times New Roman"/>
          <w:bCs/>
          <w:color w:val="000000" w:themeColor="text1"/>
          <w:sz w:val="25"/>
          <w:szCs w:val="25"/>
          <w:lang w:eastAsia="ru-RU"/>
        </w:rPr>
      </w:pPr>
      <w:r>
        <w:rPr>
          <w:rFonts w:ascii="Times New Roman" w:hAnsi="Times New Roman" w:cs="Times New Roman"/>
          <w:bCs/>
          <w:color w:val="000000" w:themeColor="text1"/>
          <w:sz w:val="25"/>
          <w:szCs w:val="25"/>
          <w:lang w:eastAsia="ru-RU"/>
        </w:rPr>
        <w:t>5.1. Качество товара:</w:t>
      </w:r>
    </w:p>
    <w:p w:rsidR="002C52A2" w:rsidRDefault="0066399D">
      <w:pPr>
        <w:widowControl w:val="0"/>
        <w:ind w:firstLine="709"/>
        <w:rPr>
          <w:rFonts w:ascii="Times New Roman" w:hAnsi="Times New Roman" w:cs="Times New Roman"/>
          <w:bCs/>
          <w:color w:val="000000" w:themeColor="text1"/>
          <w:sz w:val="25"/>
          <w:szCs w:val="25"/>
          <w:lang w:eastAsia="ru-RU"/>
        </w:rPr>
      </w:pPr>
      <w:r>
        <w:rPr>
          <w:rFonts w:ascii="Times New Roman" w:hAnsi="Times New Roman" w:cs="Times New Roman"/>
          <w:bCs/>
          <w:color w:val="000000" w:themeColor="text1"/>
          <w:sz w:val="25"/>
          <w:szCs w:val="25"/>
          <w:lang w:eastAsia="ru-RU"/>
        </w:rPr>
        <w:t xml:space="preserve">5.1.1. Поставляемые товары должны соответствовать действующим </w:t>
      </w:r>
      <w:proofErr w:type="spellStart"/>
      <w:r>
        <w:rPr>
          <w:rFonts w:ascii="Times New Roman" w:hAnsi="Times New Roman" w:cs="Times New Roman"/>
          <w:bCs/>
          <w:color w:val="000000" w:themeColor="text1"/>
          <w:sz w:val="25"/>
          <w:szCs w:val="25"/>
          <w:lang w:eastAsia="ru-RU"/>
        </w:rPr>
        <w:t>ГОСТам</w:t>
      </w:r>
      <w:proofErr w:type="spellEnd"/>
      <w:r>
        <w:rPr>
          <w:rFonts w:ascii="Times New Roman" w:hAnsi="Times New Roman" w:cs="Times New Roman"/>
          <w:bCs/>
          <w:color w:val="000000" w:themeColor="text1"/>
          <w:sz w:val="25"/>
          <w:szCs w:val="25"/>
          <w:lang w:eastAsia="ru-RU"/>
        </w:rPr>
        <w:t xml:space="preserve">, иметь сертификат (паспорт) качества и санитарно-эпидемиологическое заключение. </w:t>
      </w:r>
    </w:p>
    <w:p w:rsidR="002C52A2" w:rsidRDefault="0066399D">
      <w:pPr>
        <w:widowControl w:val="0"/>
        <w:ind w:firstLine="709"/>
        <w:rPr>
          <w:rFonts w:ascii="Times New Roman" w:hAnsi="Times New Roman" w:cs="Times New Roman"/>
          <w:bCs/>
          <w:color w:val="000000" w:themeColor="text1"/>
          <w:sz w:val="25"/>
          <w:szCs w:val="25"/>
          <w:lang w:eastAsia="ru-RU"/>
        </w:rPr>
      </w:pPr>
      <w:r>
        <w:rPr>
          <w:rFonts w:ascii="Times New Roman" w:hAnsi="Times New Roman" w:cs="Times New Roman"/>
          <w:bCs/>
          <w:color w:val="000000" w:themeColor="text1"/>
          <w:sz w:val="25"/>
          <w:szCs w:val="25"/>
          <w:lang w:eastAsia="ru-RU"/>
        </w:rPr>
        <w:t xml:space="preserve">5.1.2. Гарантийный срок на поставляемый товар устанавливается в соответствии с нормативными документами на данный вид товара. Гарантия исчисляется с момента подписания Сторонами товарной накладной </w:t>
      </w:r>
      <w:r>
        <w:rPr>
          <w:rFonts w:ascii="Times New Roman" w:eastAsia="BatangChe" w:hAnsi="Times New Roman" w:cs="Times New Roman"/>
          <w:bCs/>
          <w:sz w:val="25"/>
          <w:szCs w:val="25"/>
        </w:rPr>
        <w:t>или универсального передаточного документа</w:t>
      </w:r>
      <w:r>
        <w:rPr>
          <w:rFonts w:ascii="Times New Roman" w:hAnsi="Times New Roman" w:cs="Times New Roman"/>
          <w:bCs/>
          <w:color w:val="000000" w:themeColor="text1"/>
          <w:sz w:val="25"/>
          <w:szCs w:val="25"/>
          <w:lang w:eastAsia="ru-RU"/>
        </w:rPr>
        <w:t>.</w:t>
      </w:r>
    </w:p>
    <w:p w:rsidR="002C52A2" w:rsidRDefault="0066399D">
      <w:pPr>
        <w:widowControl w:val="0"/>
        <w:ind w:firstLine="709"/>
        <w:rPr>
          <w:rFonts w:ascii="Times New Roman" w:hAnsi="Times New Roman" w:cs="Times New Roman"/>
          <w:bCs/>
          <w:color w:val="000000" w:themeColor="text1"/>
          <w:sz w:val="25"/>
          <w:szCs w:val="25"/>
          <w:lang w:eastAsia="ru-RU"/>
        </w:rPr>
      </w:pPr>
      <w:r>
        <w:rPr>
          <w:rFonts w:ascii="Times New Roman" w:hAnsi="Times New Roman" w:cs="Times New Roman"/>
          <w:bCs/>
          <w:color w:val="000000" w:themeColor="text1"/>
          <w:sz w:val="25"/>
          <w:szCs w:val="25"/>
          <w:lang w:eastAsia="ru-RU"/>
        </w:rPr>
        <w:t>5.2. Порядок приема товара:</w:t>
      </w:r>
    </w:p>
    <w:p w:rsidR="002C52A2" w:rsidRDefault="0066399D">
      <w:pPr>
        <w:widowControl w:val="0"/>
        <w:ind w:firstLine="709"/>
        <w:rPr>
          <w:rFonts w:ascii="Times New Roman" w:hAnsi="Times New Roman" w:cs="Times New Roman"/>
          <w:bCs/>
          <w:color w:val="000000" w:themeColor="text1"/>
          <w:sz w:val="25"/>
          <w:szCs w:val="25"/>
          <w:lang w:eastAsia="ru-RU"/>
        </w:rPr>
      </w:pPr>
      <w:r>
        <w:rPr>
          <w:rFonts w:ascii="Times New Roman" w:hAnsi="Times New Roman" w:cs="Times New Roman"/>
          <w:bCs/>
          <w:color w:val="000000" w:themeColor="text1"/>
          <w:sz w:val="25"/>
          <w:szCs w:val="25"/>
          <w:lang w:eastAsia="ru-RU"/>
        </w:rPr>
        <w:t>5.2.1. Товар должен быть поставлен полностью в соответствии со Спецификацией (Приложение № 1 к контракту).</w:t>
      </w:r>
    </w:p>
    <w:p w:rsidR="002C52A2" w:rsidRDefault="0066399D">
      <w:pPr>
        <w:widowControl w:val="0"/>
        <w:ind w:firstLine="709"/>
        <w:rPr>
          <w:rFonts w:ascii="Times New Roman" w:hAnsi="Times New Roman" w:cs="Times New Roman"/>
          <w:bCs/>
          <w:color w:val="000000" w:themeColor="text1"/>
          <w:sz w:val="25"/>
          <w:szCs w:val="25"/>
          <w:lang w:eastAsia="ru-RU"/>
        </w:rPr>
      </w:pPr>
      <w:r>
        <w:rPr>
          <w:rFonts w:ascii="Times New Roman" w:hAnsi="Times New Roman" w:cs="Times New Roman"/>
          <w:bCs/>
          <w:color w:val="000000" w:themeColor="text1"/>
          <w:sz w:val="25"/>
          <w:szCs w:val="25"/>
          <w:lang w:eastAsia="ru-RU"/>
        </w:rPr>
        <w:t>5.2.2 Поставка товара осуществляется в рабочие дни с 08-00 до 17-00 согласно указанным срокам и условиям контракта. Поставщик обязан известить не менее чем за  сутки о точном времени и дате поставки товара.</w:t>
      </w:r>
    </w:p>
    <w:p w:rsidR="002C52A2" w:rsidRDefault="0066399D">
      <w:pPr>
        <w:widowControl w:val="0"/>
        <w:ind w:firstLine="709"/>
        <w:rPr>
          <w:rFonts w:ascii="Times New Roman" w:hAnsi="Times New Roman" w:cs="Times New Roman"/>
          <w:bCs/>
          <w:color w:val="000000" w:themeColor="text1"/>
          <w:sz w:val="25"/>
          <w:szCs w:val="25"/>
          <w:lang w:eastAsia="ru-RU"/>
        </w:rPr>
      </w:pPr>
      <w:r>
        <w:rPr>
          <w:rFonts w:ascii="Times New Roman" w:hAnsi="Times New Roman" w:cs="Times New Roman"/>
          <w:bCs/>
          <w:color w:val="000000" w:themeColor="text1"/>
          <w:sz w:val="25"/>
          <w:szCs w:val="25"/>
          <w:lang w:eastAsia="ru-RU"/>
        </w:rPr>
        <w:lastRenderedPageBreak/>
        <w:t xml:space="preserve">5.2.3. В случае обнаружения несоответствия его наименованию, отклонения от качества (которые объективно могут быть обнаружены при внешнем осмотре товара), комплектности, не соответствие товара Спецификации, Сторонами составляется двухсторонний акт, который является основанием для замены товара. </w:t>
      </w:r>
    </w:p>
    <w:p w:rsidR="002C52A2" w:rsidRDefault="0066399D">
      <w:pPr>
        <w:widowControl w:val="0"/>
        <w:ind w:firstLine="709"/>
        <w:rPr>
          <w:rFonts w:ascii="Times New Roman" w:hAnsi="Times New Roman" w:cs="Times New Roman"/>
          <w:bCs/>
          <w:color w:val="000000" w:themeColor="text1"/>
          <w:sz w:val="25"/>
          <w:szCs w:val="25"/>
          <w:lang w:eastAsia="ru-RU"/>
        </w:rPr>
      </w:pPr>
      <w:r>
        <w:rPr>
          <w:rFonts w:ascii="Times New Roman" w:hAnsi="Times New Roman" w:cs="Times New Roman"/>
          <w:bCs/>
          <w:color w:val="000000" w:themeColor="text1"/>
          <w:sz w:val="25"/>
          <w:szCs w:val="25"/>
          <w:lang w:eastAsia="ru-RU"/>
        </w:rPr>
        <w:t xml:space="preserve">5.2.4. </w:t>
      </w:r>
      <w:proofErr w:type="gramStart"/>
      <w:r>
        <w:rPr>
          <w:rFonts w:ascii="Times New Roman" w:hAnsi="Times New Roman" w:cs="Times New Roman"/>
          <w:bCs/>
          <w:color w:val="000000" w:themeColor="text1"/>
          <w:sz w:val="25"/>
          <w:szCs w:val="25"/>
          <w:lang w:eastAsia="ru-RU"/>
        </w:rPr>
        <w:t xml:space="preserve">При передаче товара Государственный заказчик обязан провести экспертизу поставленных товаров в части их соответствия условиям контракта, проверить комплектацию товара, визуально осмотреть товар на предмет наличия дефектов и некомплектности. </w:t>
      </w:r>
      <w:proofErr w:type="gramEnd"/>
    </w:p>
    <w:p w:rsidR="002C52A2" w:rsidRDefault="0066399D">
      <w:pPr>
        <w:widowControl w:val="0"/>
        <w:ind w:firstLine="709"/>
        <w:rPr>
          <w:rFonts w:ascii="Times New Roman" w:hAnsi="Times New Roman" w:cs="Times New Roman"/>
          <w:bCs/>
          <w:color w:val="000000" w:themeColor="text1"/>
          <w:sz w:val="25"/>
          <w:szCs w:val="25"/>
          <w:lang w:eastAsia="ru-RU"/>
        </w:rPr>
      </w:pPr>
      <w:r>
        <w:rPr>
          <w:rFonts w:ascii="Times New Roman" w:hAnsi="Times New Roman" w:cs="Times New Roman"/>
          <w:bCs/>
          <w:color w:val="000000" w:themeColor="text1"/>
          <w:sz w:val="25"/>
          <w:szCs w:val="25"/>
          <w:lang w:eastAsia="ru-RU"/>
        </w:rPr>
        <w:t>5.2.5. В случае обнаружения скрытых недостатков товара, в период гарантийного срока Поставщик обязуется безвозмездно устранить выявленные недостатки.</w:t>
      </w:r>
    </w:p>
    <w:p w:rsidR="002C52A2" w:rsidRDefault="0066399D">
      <w:pPr>
        <w:widowControl w:val="0"/>
        <w:ind w:firstLine="709"/>
        <w:rPr>
          <w:rFonts w:ascii="Times New Roman" w:hAnsi="Times New Roman" w:cs="Times New Roman"/>
          <w:bCs/>
          <w:color w:val="000000" w:themeColor="text1"/>
          <w:sz w:val="25"/>
          <w:szCs w:val="25"/>
          <w:lang w:eastAsia="ru-RU"/>
        </w:rPr>
      </w:pPr>
      <w:r>
        <w:rPr>
          <w:rFonts w:ascii="Times New Roman" w:hAnsi="Times New Roman" w:cs="Times New Roman"/>
          <w:bCs/>
          <w:color w:val="000000" w:themeColor="text1"/>
          <w:sz w:val="25"/>
          <w:szCs w:val="25"/>
          <w:lang w:eastAsia="ru-RU"/>
        </w:rPr>
        <w:t xml:space="preserve">5.2.6. Приемка товара по качеству и количеству производиться в соответствии с действующими инструкциями, утвержденными постановлением Государственного арбитража при </w:t>
      </w:r>
      <w:proofErr w:type="gramStart"/>
      <w:r>
        <w:rPr>
          <w:rFonts w:ascii="Times New Roman" w:hAnsi="Times New Roman" w:cs="Times New Roman"/>
          <w:bCs/>
          <w:color w:val="000000" w:themeColor="text1"/>
          <w:sz w:val="25"/>
          <w:szCs w:val="25"/>
          <w:lang w:eastAsia="ru-RU"/>
        </w:rPr>
        <w:t>СМ</w:t>
      </w:r>
      <w:proofErr w:type="gramEnd"/>
      <w:r>
        <w:rPr>
          <w:rFonts w:ascii="Times New Roman" w:hAnsi="Times New Roman" w:cs="Times New Roman"/>
          <w:bCs/>
          <w:color w:val="000000" w:themeColor="text1"/>
          <w:sz w:val="25"/>
          <w:szCs w:val="25"/>
          <w:lang w:eastAsia="ru-RU"/>
        </w:rPr>
        <w:t xml:space="preserve"> СССР № П-6 от 15.06.1965 г., № П-7 от 25.04.1966 г. с последующими изменениями и дополнениями.</w:t>
      </w:r>
    </w:p>
    <w:p w:rsidR="002C52A2" w:rsidRDefault="0066399D">
      <w:pPr>
        <w:widowControl w:val="0"/>
        <w:ind w:firstLine="709"/>
        <w:rPr>
          <w:rFonts w:ascii="Times New Roman" w:eastAsia="Times New Roman" w:hAnsi="Times New Roman" w:cs="Times New Roman"/>
          <w:color w:val="000000" w:themeColor="text1"/>
          <w:sz w:val="25"/>
          <w:szCs w:val="25"/>
        </w:rPr>
      </w:pPr>
      <w:r>
        <w:rPr>
          <w:rFonts w:ascii="Times New Roman" w:hAnsi="Times New Roman" w:cs="Times New Roman"/>
          <w:color w:val="000000" w:themeColor="text1"/>
          <w:sz w:val="25"/>
          <w:szCs w:val="25"/>
          <w:lang w:eastAsia="ru-RU"/>
        </w:rPr>
        <w:t xml:space="preserve">5.2.7. При приемке товара, Поставщик обязан передать Заказчику следующие документы: счета – фактуры, товарные накладные </w:t>
      </w:r>
      <w:r>
        <w:rPr>
          <w:rFonts w:ascii="Times New Roman" w:hAnsi="Times New Roman" w:cs="Times New Roman"/>
          <w:bCs/>
          <w:color w:val="000000" w:themeColor="text1"/>
          <w:sz w:val="25"/>
          <w:szCs w:val="25"/>
          <w:lang w:eastAsia="ru-RU"/>
        </w:rPr>
        <w:t>или универсальный передаточный документ</w:t>
      </w:r>
      <w:r>
        <w:rPr>
          <w:rFonts w:ascii="Times New Roman" w:hAnsi="Times New Roman" w:cs="Times New Roman"/>
          <w:color w:val="000000" w:themeColor="text1"/>
          <w:sz w:val="25"/>
          <w:szCs w:val="25"/>
          <w:lang w:eastAsia="ru-RU"/>
        </w:rPr>
        <w:t>.</w:t>
      </w:r>
    </w:p>
    <w:p w:rsidR="002C52A2" w:rsidRDefault="002C52A2">
      <w:pPr>
        <w:widowControl w:val="0"/>
        <w:ind w:firstLine="851"/>
        <w:rPr>
          <w:rFonts w:ascii="Times New Roman" w:eastAsia="Times New Roman" w:hAnsi="Times New Roman" w:cs="Times New Roman"/>
          <w:color w:val="000000" w:themeColor="text1"/>
          <w:sz w:val="25"/>
          <w:szCs w:val="25"/>
        </w:rPr>
      </w:pPr>
    </w:p>
    <w:p w:rsidR="002C52A2" w:rsidRDefault="0066399D">
      <w:pPr>
        <w:widowControl w:val="0"/>
        <w:ind w:firstLine="709"/>
        <w:jc w:val="center"/>
        <w:rPr>
          <w:rFonts w:ascii="Times New Roman" w:eastAsia="Times New Roman" w:hAnsi="Times New Roman" w:cs="Times New Roman"/>
          <w:b/>
          <w:color w:val="000000" w:themeColor="text1"/>
          <w:sz w:val="25"/>
          <w:szCs w:val="25"/>
        </w:rPr>
      </w:pPr>
      <w:bookmarkStart w:id="1" w:name="sub_2261"/>
      <w:r>
        <w:rPr>
          <w:rFonts w:ascii="Times New Roman" w:eastAsia="Times New Roman" w:hAnsi="Times New Roman" w:cs="Times New Roman"/>
          <w:b/>
          <w:color w:val="000000" w:themeColor="text1"/>
          <w:sz w:val="25"/>
          <w:szCs w:val="25"/>
        </w:rPr>
        <w:t>6. Ответственность сторон</w:t>
      </w:r>
    </w:p>
    <w:bookmarkEnd w:id="1"/>
    <w:p w:rsidR="002C52A2" w:rsidRDefault="0066399D">
      <w:pPr>
        <w:ind w:firstLine="567"/>
        <w:rPr>
          <w:rFonts w:ascii="Times New Roman" w:hAnsi="Times New Roman"/>
          <w:b/>
          <w:color w:val="000000" w:themeColor="text1"/>
          <w:sz w:val="25"/>
          <w:szCs w:val="25"/>
        </w:rPr>
      </w:pPr>
      <w:r>
        <w:rPr>
          <w:rFonts w:ascii="Times New Roman" w:hAnsi="Times New Roman"/>
          <w:color w:val="000000" w:themeColor="text1"/>
          <w:sz w:val="25"/>
          <w:szCs w:val="25"/>
        </w:rPr>
        <w:t>6.1. За неисполнение или ненадлежащее исполнение иных обязательств по настоящему Контракту, Государственный заказчик и Поставщик несут ответственность в соответствии с действующим законодательством Российской Федерации.</w:t>
      </w:r>
    </w:p>
    <w:p w:rsidR="002C52A2" w:rsidRPr="00A04977" w:rsidRDefault="0066399D">
      <w:pPr>
        <w:autoSpaceDE w:val="0"/>
        <w:autoSpaceDN w:val="0"/>
        <w:adjustRightInd w:val="0"/>
        <w:ind w:firstLine="567"/>
        <w:contextualSpacing/>
        <w:rPr>
          <w:rFonts w:ascii="Times New Roman" w:hAnsi="Times New Roman"/>
          <w:color w:val="000000" w:themeColor="text1"/>
          <w:sz w:val="25"/>
          <w:szCs w:val="25"/>
        </w:rPr>
      </w:pPr>
      <w:r>
        <w:rPr>
          <w:rFonts w:ascii="Times New Roman" w:hAnsi="Times New Roman"/>
          <w:color w:val="000000" w:themeColor="text1"/>
          <w:sz w:val="25"/>
          <w:szCs w:val="25"/>
        </w:rPr>
        <w:t xml:space="preserve">6.2.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w:t>
      </w:r>
      <w:proofErr w:type="gramStart"/>
      <w:r>
        <w:rPr>
          <w:rFonts w:ascii="Times New Roman" w:hAnsi="Times New Roman"/>
          <w:color w:val="000000" w:themeColor="text1"/>
          <w:sz w:val="25"/>
          <w:szCs w:val="25"/>
        </w:rPr>
        <w:t xml:space="preserve">Пеня начисляется за каждый день просрочки исполнения обязательства, предусмотренного контрактом, начиная </w:t>
      </w:r>
      <w:r w:rsidRPr="00A04977">
        <w:rPr>
          <w:rFonts w:ascii="Times New Roman" w:hAnsi="Times New Roman"/>
          <w:color w:val="000000" w:themeColor="text1"/>
          <w:sz w:val="25"/>
          <w:szCs w:val="25"/>
        </w:rPr>
        <w:t>со дня, следующего после дня истечения установленного контрактом срока исполнения обязательства.</w:t>
      </w:r>
      <w:proofErr w:type="gramEnd"/>
      <w:r w:rsidRPr="00A04977">
        <w:rPr>
          <w:rFonts w:ascii="Times New Roman" w:hAnsi="Times New Roman"/>
          <w:color w:val="000000" w:themeColor="text1"/>
          <w:sz w:val="25"/>
          <w:szCs w:val="25"/>
        </w:rPr>
        <w:t xml:space="preserve">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w:t>
      </w:r>
      <w:r w:rsidR="00A04977" w:rsidRPr="00A04977">
        <w:rPr>
          <w:rFonts w:ascii="Times New Roman" w:hAnsi="Times New Roman"/>
          <w:color w:val="000000"/>
          <w:sz w:val="25"/>
          <w:szCs w:val="25"/>
        </w:rPr>
        <w:t xml:space="preserve">Размер штрафа устанавливается </w:t>
      </w:r>
      <w:r w:rsidR="00A04977" w:rsidRPr="00A04977">
        <w:rPr>
          <w:rFonts w:ascii="Times New Roman" w:hAnsi="Times New Roman" w:cs="Times New Roman"/>
          <w:color w:val="000000"/>
          <w:sz w:val="25"/>
          <w:szCs w:val="25"/>
        </w:rPr>
        <w:t>в следующем порядке: 1000 (Одна тысяча) рублей</w:t>
      </w:r>
      <w:r w:rsidR="00A04977" w:rsidRPr="00A04977">
        <w:rPr>
          <w:rFonts w:ascii="Times New Roman" w:hAnsi="Times New Roman"/>
          <w:color w:val="000000"/>
          <w:sz w:val="25"/>
          <w:szCs w:val="25"/>
        </w:rPr>
        <w:t>.</w:t>
      </w:r>
    </w:p>
    <w:p w:rsidR="002C52A2" w:rsidRDefault="0066399D">
      <w:pPr>
        <w:ind w:firstLine="567"/>
        <w:contextualSpacing/>
        <w:rPr>
          <w:rFonts w:ascii="Times New Roman" w:hAnsi="Times New Roman"/>
          <w:color w:val="000000" w:themeColor="text1"/>
          <w:sz w:val="25"/>
          <w:szCs w:val="25"/>
        </w:rPr>
      </w:pPr>
      <w:r w:rsidRPr="00A04977">
        <w:rPr>
          <w:rFonts w:ascii="Times New Roman" w:hAnsi="Times New Roman"/>
          <w:color w:val="000000" w:themeColor="text1"/>
          <w:sz w:val="25"/>
          <w:szCs w:val="25"/>
        </w:rPr>
        <w:t xml:space="preserve">6.3. </w:t>
      </w:r>
      <w:proofErr w:type="gramStart"/>
      <w:r w:rsidRPr="00A04977">
        <w:rPr>
          <w:rFonts w:ascii="Times New Roman" w:hAnsi="Times New Roman"/>
          <w:color w:val="000000" w:themeColor="text1"/>
          <w:sz w:val="25"/>
          <w:szCs w:val="25"/>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требование об уплате неустоек (штрафов, пеней).</w:t>
      </w:r>
      <w:proofErr w:type="gramEnd"/>
      <w:r w:rsidRPr="00A04977">
        <w:rPr>
          <w:rFonts w:ascii="Times New Roman" w:hAnsi="Times New Roman"/>
          <w:color w:val="000000" w:themeColor="text1"/>
          <w:sz w:val="25"/>
          <w:szCs w:val="25"/>
        </w:rPr>
        <w:t xml:space="preserve"> </w:t>
      </w:r>
      <w:proofErr w:type="gramStart"/>
      <w:r w:rsidRPr="00A04977">
        <w:rPr>
          <w:rFonts w:ascii="Times New Roman" w:hAnsi="Times New Roman"/>
          <w:color w:val="000000" w:themeColor="text1"/>
          <w:sz w:val="25"/>
          <w:szCs w:val="25"/>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w:t>
      </w:r>
      <w:r>
        <w:rPr>
          <w:rFonts w:ascii="Times New Roman" w:hAnsi="Times New Roman"/>
          <w:color w:val="000000" w:themeColor="text1"/>
          <w:sz w:val="25"/>
          <w:szCs w:val="25"/>
        </w:rPr>
        <w:t>,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roofErr w:type="gramEnd"/>
      <w:r>
        <w:rPr>
          <w:rFonts w:ascii="Times New Roman" w:hAnsi="Times New Roman"/>
          <w:color w:val="000000" w:themeColor="text1"/>
          <w:sz w:val="25"/>
          <w:szCs w:val="25"/>
        </w:rPr>
        <w:t>), за исключением случаев, если законодательством Российской Федерации установлен иной порядок начисления пени.</w:t>
      </w:r>
    </w:p>
    <w:p w:rsidR="002C52A2" w:rsidRDefault="0066399D">
      <w:pPr>
        <w:ind w:firstLine="567"/>
        <w:contextualSpacing/>
        <w:rPr>
          <w:rFonts w:ascii="Times New Roman" w:hAnsi="Times New Roman"/>
          <w:color w:val="000000" w:themeColor="text1"/>
          <w:sz w:val="25"/>
          <w:szCs w:val="25"/>
        </w:rPr>
      </w:pPr>
      <w:r>
        <w:rPr>
          <w:rFonts w:ascii="Times New Roman" w:hAnsi="Times New Roman"/>
          <w:color w:val="000000" w:themeColor="text1"/>
          <w:sz w:val="25"/>
          <w:szCs w:val="25"/>
        </w:rPr>
        <w:t xml:space="preserve">6.4.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w:t>
      </w:r>
      <w:r>
        <w:rPr>
          <w:rFonts w:ascii="Times New Roman" w:hAnsi="Times New Roman"/>
          <w:color w:val="000000" w:themeColor="text1"/>
          <w:sz w:val="25"/>
          <w:szCs w:val="25"/>
        </w:rPr>
        <w:lastRenderedPageBreak/>
        <w:t xml:space="preserve">обязательств (в том числе гарантийного обязательства), предусмотренных контрактом. </w:t>
      </w:r>
      <w:r w:rsidR="00A04977" w:rsidRPr="00A04977">
        <w:rPr>
          <w:rFonts w:ascii="Times New Roman" w:hAnsi="Times New Roman"/>
          <w:color w:val="000000" w:themeColor="text1"/>
          <w:sz w:val="25"/>
          <w:szCs w:val="25"/>
        </w:rPr>
        <w:t>Размер штрафа устанавливается контрактом в следующем порядке: 10% цены контракта в случае, если цена контракта не превышает 3 млн. рублей.</w:t>
      </w:r>
    </w:p>
    <w:p w:rsidR="002C52A2" w:rsidRPr="00A04977" w:rsidRDefault="0066399D">
      <w:pPr>
        <w:pStyle w:val="ConsPlusNormal"/>
        <w:ind w:firstLine="567"/>
        <w:jc w:val="both"/>
        <w:rPr>
          <w:rFonts w:ascii="Times New Roman" w:hAnsi="Times New Roman"/>
          <w:color w:val="000000" w:themeColor="text1"/>
          <w:sz w:val="25"/>
          <w:szCs w:val="25"/>
        </w:rPr>
      </w:pPr>
      <w:r>
        <w:rPr>
          <w:rFonts w:ascii="Times New Roman" w:hAnsi="Times New Roman"/>
          <w:color w:val="000000" w:themeColor="text1"/>
          <w:sz w:val="25"/>
          <w:szCs w:val="25"/>
        </w:rPr>
        <w:t xml:space="preserve">6.5. За каждый факт неисполнения или ненадлежащего исполнения Поставщиком обязательства, </w:t>
      </w:r>
      <w:r w:rsidRPr="00A04977">
        <w:rPr>
          <w:rFonts w:ascii="Times New Roman" w:hAnsi="Times New Roman"/>
          <w:color w:val="000000" w:themeColor="text1"/>
          <w:sz w:val="25"/>
          <w:szCs w:val="25"/>
        </w:rPr>
        <w:t xml:space="preserve">предусмотренного Контрактом, которое не имеет стоимостного выражения, </w:t>
      </w:r>
      <w:r w:rsidR="00A04977" w:rsidRPr="00A04977">
        <w:rPr>
          <w:rFonts w:ascii="Times New Roman" w:hAnsi="Times New Roman" w:cs="Times New Roman"/>
          <w:color w:val="000000"/>
          <w:sz w:val="25"/>
          <w:szCs w:val="25"/>
        </w:rPr>
        <w:t>размер штрафа устанавливается (при наличии в Контракте таких обязательств) контрактом, в следующем порядке: 1000 (Одна тысяча) рублей.</w:t>
      </w:r>
    </w:p>
    <w:p w:rsidR="002C52A2" w:rsidRPr="00A04977" w:rsidRDefault="0066399D">
      <w:pPr>
        <w:pStyle w:val="af7"/>
        <w:ind w:firstLine="567"/>
        <w:rPr>
          <w:rFonts w:ascii="Times New Roman" w:hAnsi="Times New Roman"/>
          <w:color w:val="000000" w:themeColor="text1"/>
          <w:sz w:val="25"/>
          <w:szCs w:val="25"/>
        </w:rPr>
      </w:pPr>
      <w:r w:rsidRPr="00A04977">
        <w:rPr>
          <w:rFonts w:ascii="Times New Roman" w:hAnsi="Times New Roman"/>
          <w:color w:val="000000" w:themeColor="text1"/>
          <w:sz w:val="25"/>
          <w:szCs w:val="25"/>
        </w:rPr>
        <w:t>6.6.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C52A2" w:rsidRDefault="0066399D">
      <w:pPr>
        <w:pStyle w:val="af7"/>
        <w:ind w:firstLine="567"/>
        <w:rPr>
          <w:rFonts w:ascii="Times New Roman" w:hAnsi="Times New Roman"/>
          <w:color w:val="000000" w:themeColor="text1"/>
          <w:sz w:val="25"/>
          <w:szCs w:val="25"/>
        </w:rPr>
      </w:pPr>
      <w:r w:rsidRPr="00A04977">
        <w:rPr>
          <w:rFonts w:ascii="Times New Roman" w:hAnsi="Times New Roman"/>
          <w:color w:val="000000" w:themeColor="text1"/>
          <w:sz w:val="25"/>
          <w:szCs w:val="25"/>
        </w:rPr>
        <w:t>6.7. Уплата Поставщиком неустойки</w:t>
      </w:r>
      <w:r>
        <w:rPr>
          <w:rFonts w:ascii="Times New Roman" w:hAnsi="Times New Roman"/>
          <w:color w:val="000000" w:themeColor="text1"/>
          <w:sz w:val="25"/>
          <w:szCs w:val="25"/>
        </w:rPr>
        <w:t xml:space="preserve"> или применение иной формы ответственности не освобождает его от исполнения обязательств по контракту.</w:t>
      </w:r>
    </w:p>
    <w:p w:rsidR="002C52A2" w:rsidRDefault="0066399D">
      <w:pPr>
        <w:pStyle w:val="af7"/>
        <w:ind w:firstLine="567"/>
        <w:rPr>
          <w:rFonts w:ascii="Times New Roman" w:hAnsi="Times New Roman"/>
          <w:color w:val="000000" w:themeColor="text1"/>
          <w:sz w:val="25"/>
          <w:szCs w:val="25"/>
        </w:rPr>
      </w:pPr>
      <w:r>
        <w:rPr>
          <w:rFonts w:ascii="Times New Roman" w:hAnsi="Times New Roman"/>
          <w:color w:val="000000" w:themeColor="text1"/>
          <w:sz w:val="25"/>
          <w:szCs w:val="25"/>
        </w:rPr>
        <w:t>6.8.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2C52A2" w:rsidRDefault="0066399D">
      <w:pPr>
        <w:tabs>
          <w:tab w:val="left" w:pos="540"/>
        </w:tabs>
        <w:ind w:firstLine="567"/>
        <w:rPr>
          <w:rFonts w:ascii="Times New Roman" w:hAnsi="Times New Roman"/>
          <w:color w:val="000000" w:themeColor="text1"/>
          <w:sz w:val="25"/>
          <w:szCs w:val="25"/>
        </w:rPr>
      </w:pPr>
      <w:r>
        <w:rPr>
          <w:rFonts w:ascii="Times New Roman" w:hAnsi="Times New Roman"/>
          <w:color w:val="000000" w:themeColor="text1"/>
          <w:sz w:val="25"/>
          <w:szCs w:val="25"/>
        </w:rPr>
        <w:t>6.9.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C52A2" w:rsidRDefault="002C52A2">
      <w:pPr>
        <w:pStyle w:val="1"/>
        <w:widowControl w:val="0"/>
        <w:spacing w:before="0" w:beforeAutospacing="0" w:after="0" w:afterAutospacing="0"/>
        <w:ind w:left="0"/>
        <w:jc w:val="center"/>
        <w:rPr>
          <w:color w:val="000000" w:themeColor="text1"/>
          <w:sz w:val="25"/>
          <w:szCs w:val="25"/>
          <w:lang w:eastAsia="ar-SA"/>
        </w:rPr>
      </w:pPr>
    </w:p>
    <w:p w:rsidR="002C52A2" w:rsidRDefault="0066399D">
      <w:pPr>
        <w:pStyle w:val="1"/>
        <w:widowControl w:val="0"/>
        <w:spacing w:before="0" w:beforeAutospacing="0" w:after="0" w:afterAutospacing="0"/>
        <w:ind w:left="0"/>
        <w:jc w:val="center"/>
        <w:rPr>
          <w:color w:val="000000" w:themeColor="text1"/>
          <w:sz w:val="25"/>
          <w:szCs w:val="25"/>
          <w:lang w:eastAsia="ar-SA"/>
        </w:rPr>
      </w:pPr>
      <w:r>
        <w:rPr>
          <w:color w:val="000000" w:themeColor="text1"/>
          <w:sz w:val="25"/>
          <w:szCs w:val="25"/>
          <w:lang w:eastAsia="ar-SA"/>
        </w:rPr>
        <w:t>7. Порядок урегулирования споров. Расторжение Контракта</w:t>
      </w:r>
    </w:p>
    <w:p w:rsidR="002C52A2" w:rsidRDefault="0066399D">
      <w:pPr>
        <w:pStyle w:val="1"/>
        <w:widowControl w:val="0"/>
        <w:spacing w:before="0" w:beforeAutospacing="0" w:after="0" w:afterAutospacing="0"/>
        <w:ind w:left="0" w:firstLine="709"/>
        <w:jc w:val="both"/>
        <w:rPr>
          <w:b w:val="0"/>
          <w:color w:val="000000" w:themeColor="text1"/>
          <w:sz w:val="25"/>
          <w:szCs w:val="25"/>
          <w:lang w:eastAsia="ar-SA"/>
        </w:rPr>
      </w:pPr>
      <w:r>
        <w:rPr>
          <w:b w:val="0"/>
          <w:color w:val="000000" w:themeColor="text1"/>
          <w:sz w:val="25"/>
          <w:szCs w:val="25"/>
          <w:lang w:eastAsia="ar-SA"/>
        </w:rPr>
        <w:t>7.1. Стороны принимают все меры для того, чтобы любые спорные вопросы, разногласия либо претензии, касающиеся исполнения настоящего Контракта, были урегулированы путем переговоров с оформлением совместного протокола урегулирования разногласий.</w:t>
      </w:r>
    </w:p>
    <w:p w:rsidR="002C52A2" w:rsidRDefault="0066399D">
      <w:pPr>
        <w:pStyle w:val="1"/>
        <w:widowControl w:val="0"/>
        <w:spacing w:before="0" w:beforeAutospacing="0" w:after="0" w:afterAutospacing="0"/>
        <w:ind w:left="0" w:firstLine="709"/>
        <w:jc w:val="both"/>
        <w:rPr>
          <w:b w:val="0"/>
          <w:color w:val="000000" w:themeColor="text1"/>
          <w:sz w:val="25"/>
          <w:szCs w:val="25"/>
          <w:lang w:eastAsia="ar-SA"/>
        </w:rPr>
      </w:pPr>
      <w:r>
        <w:rPr>
          <w:b w:val="0"/>
          <w:color w:val="000000" w:themeColor="text1"/>
          <w:sz w:val="25"/>
          <w:szCs w:val="25"/>
          <w:lang w:eastAsia="ar-SA"/>
        </w:rPr>
        <w:t>7.2. В случае не достижения взаимного согласия все споры, разногласия или требования, возникшие из настоящего Контракта или в связи с ним, в том числе касающиеся его исполнения, нарушения, прекращения или недействительности, подлежат разрешению в Арбитражном суде Чувашской Республики в соответствии с действующим законодательством Российской Федерации.</w:t>
      </w:r>
    </w:p>
    <w:p w:rsidR="002C52A2" w:rsidRDefault="0066399D">
      <w:pPr>
        <w:pStyle w:val="1"/>
        <w:widowControl w:val="0"/>
        <w:spacing w:before="0" w:beforeAutospacing="0" w:after="0" w:afterAutospacing="0"/>
        <w:ind w:left="0" w:firstLine="709"/>
        <w:jc w:val="both"/>
        <w:rPr>
          <w:b w:val="0"/>
          <w:color w:val="000000" w:themeColor="text1"/>
          <w:sz w:val="25"/>
          <w:szCs w:val="25"/>
        </w:rPr>
      </w:pPr>
      <w:r>
        <w:rPr>
          <w:b w:val="0"/>
          <w:color w:val="000000" w:themeColor="text1"/>
          <w:sz w:val="25"/>
          <w:szCs w:val="25"/>
        </w:rPr>
        <w:t xml:space="preserve">7.3. </w:t>
      </w:r>
      <w:proofErr w:type="gramStart"/>
      <w:r>
        <w:rPr>
          <w:b w:val="0"/>
          <w:color w:val="000000" w:themeColor="text1"/>
          <w:sz w:val="25"/>
          <w:szCs w:val="25"/>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roofErr w:type="gramEnd"/>
    </w:p>
    <w:p w:rsidR="002C52A2" w:rsidRDefault="0066399D">
      <w:pPr>
        <w:pStyle w:val="1"/>
        <w:widowControl w:val="0"/>
        <w:spacing w:before="0" w:beforeAutospacing="0" w:after="0" w:afterAutospacing="0"/>
        <w:ind w:left="0" w:firstLine="709"/>
        <w:jc w:val="both"/>
        <w:rPr>
          <w:b w:val="0"/>
          <w:color w:val="000000" w:themeColor="text1"/>
          <w:sz w:val="25"/>
          <w:szCs w:val="25"/>
        </w:rPr>
      </w:pPr>
      <w:r>
        <w:rPr>
          <w:b w:val="0"/>
          <w:color w:val="000000" w:themeColor="text1"/>
          <w:sz w:val="25"/>
          <w:szCs w:val="25"/>
        </w:rPr>
        <w:t>7.4.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C52A2" w:rsidRDefault="0066399D">
      <w:pPr>
        <w:pStyle w:val="1"/>
        <w:widowControl w:val="0"/>
        <w:spacing w:before="0" w:beforeAutospacing="0" w:after="0" w:afterAutospacing="0"/>
        <w:ind w:left="0" w:firstLine="709"/>
        <w:jc w:val="both"/>
        <w:rPr>
          <w:b w:val="0"/>
          <w:color w:val="000000" w:themeColor="text1"/>
          <w:sz w:val="25"/>
          <w:szCs w:val="25"/>
        </w:rPr>
      </w:pPr>
      <w:r>
        <w:rPr>
          <w:b w:val="0"/>
          <w:color w:val="000000" w:themeColor="text1"/>
          <w:sz w:val="25"/>
          <w:szCs w:val="25"/>
        </w:rPr>
        <w:t>7.5. Государственный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rsidR="002C52A2" w:rsidRDefault="0066399D">
      <w:pPr>
        <w:pStyle w:val="1"/>
        <w:widowControl w:val="0"/>
        <w:spacing w:before="0" w:beforeAutospacing="0" w:after="0" w:afterAutospacing="0"/>
        <w:ind w:left="0" w:firstLine="709"/>
        <w:jc w:val="both"/>
        <w:rPr>
          <w:b w:val="0"/>
          <w:color w:val="000000" w:themeColor="text1"/>
          <w:sz w:val="25"/>
          <w:szCs w:val="25"/>
          <w:lang w:eastAsia="ar-SA"/>
        </w:rPr>
      </w:pPr>
      <w:r>
        <w:rPr>
          <w:b w:val="0"/>
          <w:color w:val="000000" w:themeColor="text1"/>
          <w:sz w:val="25"/>
          <w:szCs w:val="25"/>
          <w:lang w:eastAsia="ar-SA"/>
        </w:rPr>
        <w:t>7.6. К отношениям Сторон по настоящему Контракту и в связи с ним применяется законодательство Российской Федерации.</w:t>
      </w:r>
    </w:p>
    <w:p w:rsidR="002C52A2" w:rsidRDefault="002C52A2">
      <w:pPr>
        <w:pStyle w:val="1"/>
        <w:widowControl w:val="0"/>
        <w:spacing w:before="0" w:beforeAutospacing="0" w:after="0" w:afterAutospacing="0"/>
        <w:ind w:left="0"/>
        <w:jc w:val="center"/>
        <w:rPr>
          <w:color w:val="000000" w:themeColor="text1"/>
          <w:sz w:val="25"/>
          <w:szCs w:val="25"/>
          <w:lang w:eastAsia="ar-SA"/>
        </w:rPr>
      </w:pPr>
    </w:p>
    <w:p w:rsidR="002C52A2" w:rsidRDefault="0066399D">
      <w:pPr>
        <w:pStyle w:val="1"/>
        <w:widowControl w:val="0"/>
        <w:spacing w:before="0" w:beforeAutospacing="0" w:after="0" w:afterAutospacing="0"/>
        <w:ind w:left="0"/>
        <w:jc w:val="center"/>
        <w:rPr>
          <w:color w:val="000000" w:themeColor="text1"/>
          <w:sz w:val="25"/>
          <w:szCs w:val="25"/>
          <w:lang w:eastAsia="ar-SA"/>
        </w:rPr>
      </w:pPr>
      <w:r>
        <w:rPr>
          <w:color w:val="000000" w:themeColor="text1"/>
          <w:sz w:val="25"/>
          <w:szCs w:val="25"/>
          <w:lang w:eastAsia="ar-SA"/>
        </w:rPr>
        <w:t>8. Заключительные положения</w:t>
      </w:r>
    </w:p>
    <w:p w:rsidR="002C52A2" w:rsidRDefault="0066399D">
      <w:pPr>
        <w:pStyle w:val="1"/>
        <w:widowControl w:val="0"/>
        <w:spacing w:before="0" w:beforeAutospacing="0" w:after="0" w:afterAutospacing="0"/>
        <w:ind w:left="0" w:firstLine="709"/>
        <w:jc w:val="both"/>
        <w:rPr>
          <w:b w:val="0"/>
          <w:color w:val="000000" w:themeColor="text1"/>
          <w:sz w:val="25"/>
          <w:szCs w:val="25"/>
          <w:lang w:eastAsia="ar-SA"/>
        </w:rPr>
      </w:pPr>
      <w:r>
        <w:rPr>
          <w:b w:val="0"/>
          <w:color w:val="000000" w:themeColor="text1"/>
          <w:sz w:val="25"/>
          <w:szCs w:val="25"/>
          <w:lang w:eastAsia="ar-SA"/>
        </w:rPr>
        <w:t>8.1. Настоящий Контра</w:t>
      </w:r>
      <w:proofErr w:type="gramStart"/>
      <w:r>
        <w:rPr>
          <w:b w:val="0"/>
          <w:color w:val="000000" w:themeColor="text1"/>
          <w:sz w:val="25"/>
          <w:szCs w:val="25"/>
          <w:lang w:eastAsia="ar-SA"/>
        </w:rPr>
        <w:t>кт вст</w:t>
      </w:r>
      <w:proofErr w:type="gramEnd"/>
      <w:r>
        <w:rPr>
          <w:b w:val="0"/>
          <w:color w:val="000000" w:themeColor="text1"/>
          <w:sz w:val="25"/>
          <w:szCs w:val="25"/>
          <w:lang w:eastAsia="ar-SA"/>
        </w:rPr>
        <w:t>упает в силу со дня его подписания Сторонами и действует до 31 декабря 202</w:t>
      </w:r>
      <w:r w:rsidR="000973CD">
        <w:rPr>
          <w:b w:val="0"/>
          <w:color w:val="000000" w:themeColor="text1"/>
          <w:sz w:val="25"/>
          <w:szCs w:val="25"/>
          <w:lang w:eastAsia="ar-SA"/>
        </w:rPr>
        <w:t>6</w:t>
      </w:r>
      <w:r>
        <w:rPr>
          <w:b w:val="0"/>
          <w:color w:val="000000" w:themeColor="text1"/>
          <w:sz w:val="25"/>
          <w:szCs w:val="25"/>
          <w:lang w:eastAsia="ar-SA"/>
        </w:rPr>
        <w:t xml:space="preserve"> года.</w:t>
      </w:r>
    </w:p>
    <w:p w:rsidR="002C52A2" w:rsidRDefault="0066399D">
      <w:pPr>
        <w:pStyle w:val="1"/>
        <w:widowControl w:val="0"/>
        <w:spacing w:before="0" w:beforeAutospacing="0" w:after="0" w:afterAutospacing="0"/>
        <w:ind w:left="0" w:firstLine="709"/>
        <w:jc w:val="both"/>
        <w:rPr>
          <w:b w:val="0"/>
          <w:color w:val="000000" w:themeColor="text1"/>
          <w:sz w:val="25"/>
          <w:szCs w:val="25"/>
        </w:rPr>
      </w:pPr>
      <w:r>
        <w:rPr>
          <w:b w:val="0"/>
          <w:color w:val="000000" w:themeColor="text1"/>
          <w:sz w:val="25"/>
          <w:szCs w:val="25"/>
        </w:rPr>
        <w:t>8.2. Окончание срока действия настоящего Контракта не освобождает Стороны от выполнения в полном объеме своих обязательств по настоящему Контракту и от ответственности за нарушение его условий, если таковые имели место в период исполнения настоящего Контракта.</w:t>
      </w:r>
    </w:p>
    <w:p w:rsidR="002C52A2" w:rsidRDefault="0066399D">
      <w:pPr>
        <w:pStyle w:val="1"/>
        <w:widowControl w:val="0"/>
        <w:spacing w:before="0" w:beforeAutospacing="0" w:after="0" w:afterAutospacing="0"/>
        <w:ind w:left="0" w:firstLine="709"/>
        <w:jc w:val="both"/>
        <w:rPr>
          <w:b w:val="0"/>
          <w:color w:val="000000" w:themeColor="text1"/>
          <w:sz w:val="25"/>
          <w:szCs w:val="25"/>
          <w:lang w:eastAsia="ar-SA"/>
        </w:rPr>
      </w:pPr>
      <w:r>
        <w:rPr>
          <w:b w:val="0"/>
          <w:color w:val="000000" w:themeColor="text1"/>
          <w:sz w:val="25"/>
          <w:szCs w:val="25"/>
          <w:lang w:eastAsia="ar-SA"/>
        </w:rPr>
        <w:t>8.3. Изменения и дополнения к настоящему Контракту допускаются в соответствии с действующим законодательством Российской Федерации.</w:t>
      </w:r>
    </w:p>
    <w:p w:rsidR="002C52A2" w:rsidRDefault="0066399D">
      <w:pPr>
        <w:pStyle w:val="1"/>
        <w:widowControl w:val="0"/>
        <w:spacing w:before="0" w:beforeAutospacing="0" w:after="0" w:afterAutospacing="0"/>
        <w:ind w:left="0" w:firstLine="709"/>
        <w:jc w:val="both"/>
        <w:rPr>
          <w:b w:val="0"/>
          <w:color w:val="000000" w:themeColor="text1"/>
          <w:sz w:val="25"/>
          <w:szCs w:val="25"/>
          <w:lang w:eastAsia="ar-SA"/>
        </w:rPr>
      </w:pPr>
      <w:r>
        <w:rPr>
          <w:b w:val="0"/>
          <w:color w:val="000000" w:themeColor="text1"/>
          <w:sz w:val="25"/>
          <w:szCs w:val="25"/>
          <w:lang w:eastAsia="ar-SA"/>
        </w:rPr>
        <w:t xml:space="preserve">8.4. Ни одна из сторон не вправе передавать свои права и обязанности по </w:t>
      </w:r>
      <w:r>
        <w:rPr>
          <w:b w:val="0"/>
          <w:color w:val="000000" w:themeColor="text1"/>
          <w:sz w:val="25"/>
          <w:szCs w:val="25"/>
          <w:lang w:eastAsia="ar-SA"/>
        </w:rPr>
        <w:lastRenderedPageBreak/>
        <w:t>настоящему Контракту третьей стороне без письменного согласия другой стороны.</w:t>
      </w:r>
    </w:p>
    <w:p w:rsidR="002C52A2" w:rsidRDefault="0066399D">
      <w:pPr>
        <w:pStyle w:val="1"/>
        <w:widowControl w:val="0"/>
        <w:spacing w:before="0" w:beforeAutospacing="0" w:after="0" w:afterAutospacing="0"/>
        <w:ind w:left="0" w:firstLine="709"/>
        <w:jc w:val="both"/>
        <w:rPr>
          <w:b w:val="0"/>
          <w:color w:val="000000" w:themeColor="text1"/>
          <w:sz w:val="25"/>
          <w:szCs w:val="25"/>
          <w:lang w:eastAsia="ar-SA"/>
        </w:rPr>
      </w:pPr>
      <w:r>
        <w:rPr>
          <w:b w:val="0"/>
          <w:color w:val="000000" w:themeColor="text1"/>
          <w:sz w:val="25"/>
          <w:szCs w:val="25"/>
          <w:lang w:eastAsia="ar-SA"/>
        </w:rPr>
        <w:t>8.5. Во всем остальном, что не предусмотрено настоящим Контрактом, Стороны будут руководствоваться действующим законодательством Российской Федерации.</w:t>
      </w:r>
    </w:p>
    <w:p w:rsidR="002C52A2" w:rsidRDefault="0066399D">
      <w:pPr>
        <w:pStyle w:val="1"/>
        <w:widowControl w:val="0"/>
        <w:spacing w:before="0" w:beforeAutospacing="0" w:after="0" w:afterAutospacing="0"/>
        <w:ind w:left="0" w:firstLine="709"/>
        <w:jc w:val="both"/>
        <w:rPr>
          <w:b w:val="0"/>
          <w:color w:val="000000" w:themeColor="text1"/>
          <w:sz w:val="25"/>
          <w:szCs w:val="25"/>
          <w:lang w:eastAsia="ar-SA"/>
        </w:rPr>
      </w:pPr>
      <w:r>
        <w:rPr>
          <w:b w:val="0"/>
          <w:color w:val="000000" w:themeColor="text1"/>
          <w:sz w:val="25"/>
          <w:szCs w:val="25"/>
          <w:lang w:eastAsia="ar-SA"/>
        </w:rPr>
        <w:t>8.6. Факсимильные и иные копии настоящего Государственного контракта и приложений к нему, подписанные и скрепленные печатью обеими сторонами, имеют силу оригинала до получения  стороной подлинного экземпляра.</w:t>
      </w:r>
    </w:p>
    <w:p w:rsidR="002C52A2" w:rsidRDefault="0066399D">
      <w:pPr>
        <w:pStyle w:val="1"/>
        <w:widowControl w:val="0"/>
        <w:spacing w:before="0" w:beforeAutospacing="0" w:after="0" w:afterAutospacing="0"/>
        <w:ind w:left="0" w:firstLine="709"/>
        <w:jc w:val="both"/>
        <w:rPr>
          <w:b w:val="0"/>
          <w:color w:val="000000" w:themeColor="text1"/>
          <w:sz w:val="25"/>
          <w:szCs w:val="25"/>
          <w:lang w:eastAsia="ar-SA"/>
        </w:rPr>
      </w:pPr>
      <w:r>
        <w:rPr>
          <w:b w:val="0"/>
          <w:color w:val="000000" w:themeColor="text1"/>
          <w:sz w:val="25"/>
          <w:szCs w:val="25"/>
          <w:lang w:eastAsia="ar-SA"/>
        </w:rPr>
        <w:t>8.7. Возможно оформление и обмен документами о приемке товаров (работ, услуг) в форме электронных документов, подписанных электронной подписью в ЕИС;</w:t>
      </w:r>
    </w:p>
    <w:p w:rsidR="002C52A2" w:rsidRDefault="0066399D">
      <w:pPr>
        <w:pStyle w:val="1"/>
        <w:widowControl w:val="0"/>
        <w:spacing w:before="0" w:beforeAutospacing="0" w:after="0" w:afterAutospacing="0"/>
        <w:ind w:left="0" w:firstLine="709"/>
        <w:jc w:val="both"/>
        <w:rPr>
          <w:b w:val="0"/>
          <w:color w:val="000000" w:themeColor="text1"/>
          <w:sz w:val="25"/>
          <w:szCs w:val="25"/>
          <w:lang w:eastAsia="ar-SA"/>
        </w:rPr>
      </w:pPr>
      <w:r>
        <w:rPr>
          <w:b w:val="0"/>
          <w:color w:val="000000" w:themeColor="text1"/>
          <w:sz w:val="25"/>
          <w:szCs w:val="25"/>
          <w:lang w:eastAsia="ar-SA"/>
        </w:rPr>
        <w:t xml:space="preserve"> - представление в качестве первичных учетных документов, подтверждающих (сопровождающих) поставку товаров (передачу результатов выполненных работ, оказанных услуг), универсального передаточного документа (счета-фактуры), в том числе корректировочных документов к ним.</w:t>
      </w:r>
    </w:p>
    <w:p w:rsidR="002C52A2" w:rsidRDefault="0066399D">
      <w:pPr>
        <w:pStyle w:val="1"/>
        <w:widowControl w:val="0"/>
        <w:spacing w:before="0" w:beforeAutospacing="0" w:after="0" w:afterAutospacing="0"/>
        <w:ind w:left="0" w:firstLine="709"/>
        <w:jc w:val="both"/>
        <w:rPr>
          <w:b w:val="0"/>
          <w:color w:val="000000" w:themeColor="text1"/>
          <w:sz w:val="25"/>
          <w:szCs w:val="25"/>
          <w:lang w:eastAsia="ar-SA"/>
        </w:rPr>
      </w:pPr>
      <w:r>
        <w:rPr>
          <w:b w:val="0"/>
          <w:color w:val="000000" w:themeColor="text1"/>
          <w:sz w:val="25"/>
          <w:szCs w:val="25"/>
          <w:lang w:eastAsia="ar-SA"/>
        </w:rPr>
        <w:t>8.6. К настоящему контракту прилагаются и являются его неотъемлемой частью: Приложение № 1 – Спецификация;</w:t>
      </w:r>
    </w:p>
    <w:p w:rsidR="002C52A2" w:rsidRDefault="002C52A2">
      <w:pPr>
        <w:pStyle w:val="1"/>
        <w:widowControl w:val="0"/>
        <w:spacing w:before="0" w:beforeAutospacing="0" w:after="0" w:afterAutospacing="0"/>
        <w:ind w:left="0"/>
        <w:jc w:val="center"/>
        <w:rPr>
          <w:color w:val="000000" w:themeColor="text1"/>
          <w:sz w:val="25"/>
          <w:szCs w:val="25"/>
        </w:rPr>
      </w:pPr>
    </w:p>
    <w:p w:rsidR="002C52A2" w:rsidRDefault="0066399D">
      <w:pPr>
        <w:pStyle w:val="1"/>
        <w:widowControl w:val="0"/>
        <w:spacing w:before="0" w:beforeAutospacing="0" w:after="0" w:afterAutospacing="0"/>
        <w:ind w:left="0"/>
        <w:jc w:val="center"/>
        <w:rPr>
          <w:color w:val="000000" w:themeColor="text1"/>
          <w:sz w:val="25"/>
          <w:szCs w:val="25"/>
        </w:rPr>
      </w:pPr>
      <w:r>
        <w:rPr>
          <w:color w:val="000000" w:themeColor="text1"/>
          <w:sz w:val="25"/>
          <w:szCs w:val="25"/>
        </w:rPr>
        <w:t>9. Адреса, реквизиты и подписи Сторон</w:t>
      </w:r>
    </w:p>
    <w:p w:rsidR="002C52A2" w:rsidRDefault="002C52A2">
      <w:pPr>
        <w:pStyle w:val="1"/>
        <w:widowControl w:val="0"/>
        <w:spacing w:before="0" w:beforeAutospacing="0" w:after="0" w:afterAutospacing="0"/>
        <w:ind w:left="0"/>
        <w:jc w:val="both"/>
        <w:rPr>
          <w:b w:val="0"/>
          <w:color w:val="000000" w:themeColor="text1"/>
          <w:sz w:val="16"/>
          <w:szCs w:val="16"/>
        </w:rPr>
      </w:pPr>
    </w:p>
    <w:tbl>
      <w:tblPr>
        <w:tblW w:w="9923" w:type="dxa"/>
        <w:tblInd w:w="-34" w:type="dxa"/>
        <w:tblLook w:val="04A0"/>
      </w:tblPr>
      <w:tblGrid>
        <w:gridCol w:w="5272"/>
        <w:gridCol w:w="236"/>
        <w:gridCol w:w="4415"/>
      </w:tblGrid>
      <w:tr w:rsidR="002C52A2" w:rsidRPr="00C8358E" w:rsidTr="00322873">
        <w:tc>
          <w:tcPr>
            <w:tcW w:w="5272" w:type="dxa"/>
          </w:tcPr>
          <w:p w:rsidR="002C52A2" w:rsidRPr="00C8358E" w:rsidRDefault="0066399D">
            <w:pPr>
              <w:pStyle w:val="1"/>
              <w:widowControl w:val="0"/>
              <w:spacing w:before="0" w:beforeAutospacing="0" w:after="0" w:afterAutospacing="0"/>
              <w:ind w:left="0"/>
              <w:rPr>
                <w:color w:val="000000" w:themeColor="text1"/>
                <w:sz w:val="25"/>
                <w:szCs w:val="25"/>
              </w:rPr>
            </w:pPr>
            <w:r w:rsidRPr="00C8358E">
              <w:rPr>
                <w:color w:val="000000" w:themeColor="text1"/>
                <w:sz w:val="25"/>
                <w:szCs w:val="25"/>
              </w:rPr>
              <w:t>Государственный Заказчик:</w:t>
            </w:r>
          </w:p>
        </w:tc>
        <w:tc>
          <w:tcPr>
            <w:tcW w:w="236" w:type="dxa"/>
          </w:tcPr>
          <w:p w:rsidR="002C52A2" w:rsidRPr="00C8358E" w:rsidRDefault="002C52A2">
            <w:pPr>
              <w:pStyle w:val="1"/>
              <w:widowControl w:val="0"/>
              <w:spacing w:before="0" w:beforeAutospacing="0" w:after="0" w:afterAutospacing="0"/>
              <w:ind w:left="-113" w:right="-113"/>
              <w:rPr>
                <w:color w:val="000000" w:themeColor="text1"/>
                <w:sz w:val="25"/>
                <w:szCs w:val="25"/>
              </w:rPr>
            </w:pPr>
          </w:p>
        </w:tc>
        <w:tc>
          <w:tcPr>
            <w:tcW w:w="4415" w:type="dxa"/>
          </w:tcPr>
          <w:p w:rsidR="002C52A2" w:rsidRPr="00C8358E" w:rsidRDefault="0066399D">
            <w:pPr>
              <w:pStyle w:val="1"/>
              <w:widowControl w:val="0"/>
              <w:spacing w:before="0" w:beforeAutospacing="0" w:after="0" w:afterAutospacing="0"/>
              <w:ind w:left="0"/>
              <w:rPr>
                <w:color w:val="000000" w:themeColor="text1"/>
                <w:sz w:val="25"/>
                <w:szCs w:val="25"/>
              </w:rPr>
            </w:pPr>
            <w:r w:rsidRPr="00C8358E">
              <w:rPr>
                <w:color w:val="000000" w:themeColor="text1"/>
                <w:sz w:val="25"/>
                <w:szCs w:val="25"/>
              </w:rPr>
              <w:t>Поставщик:</w:t>
            </w:r>
          </w:p>
        </w:tc>
      </w:tr>
      <w:tr w:rsidR="002C52A2" w:rsidRPr="00C8358E" w:rsidTr="00322873">
        <w:tc>
          <w:tcPr>
            <w:tcW w:w="5272" w:type="dxa"/>
          </w:tcPr>
          <w:p w:rsidR="00C8358E" w:rsidRPr="00C8358E" w:rsidRDefault="00C8358E" w:rsidP="00C8358E">
            <w:pPr>
              <w:widowControl w:val="0"/>
              <w:ind w:firstLine="0"/>
              <w:jc w:val="left"/>
              <w:rPr>
                <w:rFonts w:ascii="Times New Roman" w:hAnsi="Times New Roman" w:cs="Times New Roman"/>
                <w:bCs/>
                <w:color w:val="000000" w:themeColor="text1"/>
                <w:sz w:val="25"/>
                <w:szCs w:val="25"/>
              </w:rPr>
            </w:pPr>
            <w:r w:rsidRPr="00C8358E">
              <w:rPr>
                <w:rFonts w:ascii="Times New Roman" w:hAnsi="Times New Roman" w:cs="Times New Roman"/>
                <w:bCs/>
                <w:color w:val="000000" w:themeColor="text1"/>
                <w:sz w:val="25"/>
                <w:szCs w:val="25"/>
              </w:rPr>
              <w:t>федеральное казенное учреждение «Исправительная колония №3 Управления Федеральной службы исполнения наказаний по Чувашской Республике - Чувашии»</w:t>
            </w:r>
          </w:p>
          <w:p w:rsidR="00C8358E" w:rsidRPr="00C8358E" w:rsidRDefault="00C8358E" w:rsidP="00C8358E">
            <w:pPr>
              <w:widowControl w:val="0"/>
              <w:ind w:firstLine="0"/>
              <w:jc w:val="left"/>
              <w:rPr>
                <w:rFonts w:ascii="Times New Roman" w:hAnsi="Times New Roman" w:cs="Times New Roman"/>
                <w:bCs/>
                <w:color w:val="000000" w:themeColor="text1"/>
                <w:sz w:val="25"/>
                <w:szCs w:val="25"/>
              </w:rPr>
            </w:pPr>
            <w:r w:rsidRPr="00C8358E">
              <w:rPr>
                <w:rFonts w:ascii="Times New Roman" w:hAnsi="Times New Roman" w:cs="Times New Roman"/>
                <w:bCs/>
                <w:color w:val="000000" w:themeColor="text1"/>
                <w:sz w:val="25"/>
                <w:szCs w:val="25"/>
              </w:rPr>
              <w:t xml:space="preserve">429955, г. Новочебоксарск ул. </w:t>
            </w:r>
            <w:proofErr w:type="gramStart"/>
            <w:r w:rsidRPr="00C8358E">
              <w:rPr>
                <w:rFonts w:ascii="Times New Roman" w:hAnsi="Times New Roman" w:cs="Times New Roman"/>
                <w:bCs/>
                <w:color w:val="000000" w:themeColor="text1"/>
                <w:sz w:val="25"/>
                <w:szCs w:val="25"/>
              </w:rPr>
              <w:t>Промышленная</w:t>
            </w:r>
            <w:proofErr w:type="gramEnd"/>
            <w:r w:rsidRPr="00C8358E">
              <w:rPr>
                <w:rFonts w:ascii="Times New Roman" w:hAnsi="Times New Roman" w:cs="Times New Roman"/>
                <w:bCs/>
                <w:color w:val="000000" w:themeColor="text1"/>
                <w:sz w:val="25"/>
                <w:szCs w:val="25"/>
              </w:rPr>
              <w:t>,72</w:t>
            </w:r>
          </w:p>
          <w:p w:rsidR="00C8358E" w:rsidRPr="00C8358E" w:rsidRDefault="00C8358E" w:rsidP="00C8358E">
            <w:pPr>
              <w:widowControl w:val="0"/>
              <w:ind w:firstLine="0"/>
              <w:jc w:val="left"/>
              <w:rPr>
                <w:rFonts w:ascii="Times New Roman" w:hAnsi="Times New Roman" w:cs="Times New Roman"/>
                <w:bCs/>
                <w:color w:val="000000" w:themeColor="text1"/>
                <w:sz w:val="25"/>
                <w:szCs w:val="25"/>
              </w:rPr>
            </w:pPr>
            <w:r w:rsidRPr="00C8358E">
              <w:rPr>
                <w:rFonts w:ascii="Times New Roman" w:hAnsi="Times New Roman" w:cs="Times New Roman"/>
                <w:bCs/>
                <w:color w:val="000000" w:themeColor="text1"/>
                <w:sz w:val="25"/>
                <w:szCs w:val="25"/>
              </w:rPr>
              <w:t>ИНН 2124015116/  КПП 212401001</w:t>
            </w:r>
          </w:p>
          <w:p w:rsidR="00C8358E" w:rsidRPr="00C8358E" w:rsidRDefault="00C8358E" w:rsidP="00C8358E">
            <w:pPr>
              <w:widowControl w:val="0"/>
              <w:ind w:firstLine="0"/>
              <w:jc w:val="left"/>
              <w:rPr>
                <w:rFonts w:ascii="Times New Roman" w:hAnsi="Times New Roman" w:cs="Times New Roman"/>
                <w:bCs/>
                <w:iCs/>
                <w:color w:val="000000" w:themeColor="text1"/>
                <w:sz w:val="25"/>
                <w:szCs w:val="25"/>
              </w:rPr>
            </w:pPr>
            <w:r w:rsidRPr="00C8358E">
              <w:rPr>
                <w:rFonts w:ascii="Times New Roman" w:hAnsi="Times New Roman" w:cs="Times New Roman"/>
                <w:bCs/>
                <w:color w:val="000000" w:themeColor="text1"/>
                <w:sz w:val="25"/>
                <w:szCs w:val="25"/>
              </w:rPr>
              <w:t>Наименование получателя: ОКЦ № 1 Волго-Вятского ГУ Банка России // УФК по Нижегородской области г</w:t>
            </w:r>
            <w:proofErr w:type="gramStart"/>
            <w:r w:rsidRPr="00C8358E">
              <w:rPr>
                <w:rFonts w:ascii="Times New Roman" w:hAnsi="Times New Roman" w:cs="Times New Roman"/>
                <w:bCs/>
                <w:color w:val="000000" w:themeColor="text1"/>
                <w:sz w:val="25"/>
                <w:szCs w:val="25"/>
              </w:rPr>
              <w:t>.Н</w:t>
            </w:r>
            <w:proofErr w:type="gramEnd"/>
            <w:r w:rsidRPr="00C8358E">
              <w:rPr>
                <w:rFonts w:ascii="Times New Roman" w:hAnsi="Times New Roman" w:cs="Times New Roman"/>
                <w:bCs/>
                <w:color w:val="000000" w:themeColor="text1"/>
                <w:sz w:val="25"/>
                <w:szCs w:val="25"/>
              </w:rPr>
              <w:t>ижний Новгород</w:t>
            </w:r>
            <w:r w:rsidRPr="00C8358E">
              <w:rPr>
                <w:rFonts w:ascii="Times New Roman" w:hAnsi="Times New Roman" w:cs="Times New Roman"/>
                <w:bCs/>
                <w:iCs/>
                <w:color w:val="000000" w:themeColor="text1"/>
                <w:sz w:val="25"/>
                <w:szCs w:val="25"/>
              </w:rPr>
              <w:t xml:space="preserve"> </w:t>
            </w:r>
          </w:p>
          <w:p w:rsidR="00C8358E" w:rsidRPr="00C8358E" w:rsidRDefault="00C8358E" w:rsidP="00C8358E">
            <w:pPr>
              <w:widowControl w:val="0"/>
              <w:ind w:firstLine="0"/>
              <w:jc w:val="left"/>
              <w:rPr>
                <w:rFonts w:ascii="Times New Roman" w:hAnsi="Times New Roman" w:cs="Times New Roman"/>
                <w:bCs/>
                <w:iCs/>
                <w:color w:val="000000" w:themeColor="text1"/>
                <w:sz w:val="25"/>
                <w:szCs w:val="25"/>
              </w:rPr>
            </w:pPr>
            <w:r w:rsidRPr="00C8358E">
              <w:rPr>
                <w:rFonts w:ascii="Times New Roman" w:hAnsi="Times New Roman" w:cs="Times New Roman"/>
                <w:bCs/>
                <w:color w:val="000000" w:themeColor="text1"/>
                <w:sz w:val="25"/>
                <w:szCs w:val="25"/>
              </w:rPr>
              <w:t xml:space="preserve">УФК по Нижегородской области </w:t>
            </w:r>
            <w:r w:rsidRPr="00C8358E">
              <w:rPr>
                <w:rFonts w:ascii="Times New Roman" w:hAnsi="Times New Roman" w:cs="Times New Roman"/>
                <w:bCs/>
                <w:iCs/>
                <w:color w:val="000000" w:themeColor="text1"/>
                <w:sz w:val="25"/>
                <w:szCs w:val="25"/>
              </w:rPr>
              <w:t xml:space="preserve">(ФКУ ИК-3 УФСИН России по Чувашской Республике - Чувашии </w:t>
            </w:r>
            <w:proofErr w:type="gramStart"/>
            <w:r w:rsidRPr="00C8358E">
              <w:rPr>
                <w:rFonts w:ascii="Times New Roman" w:hAnsi="Times New Roman" w:cs="Times New Roman"/>
                <w:bCs/>
                <w:iCs/>
                <w:color w:val="000000" w:themeColor="text1"/>
                <w:sz w:val="25"/>
                <w:szCs w:val="25"/>
              </w:rPr>
              <w:t>л</w:t>
            </w:r>
            <w:proofErr w:type="gramEnd"/>
            <w:r w:rsidRPr="00C8358E">
              <w:rPr>
                <w:rFonts w:ascii="Times New Roman" w:hAnsi="Times New Roman" w:cs="Times New Roman"/>
                <w:bCs/>
                <w:iCs/>
                <w:color w:val="000000" w:themeColor="text1"/>
                <w:sz w:val="25"/>
                <w:szCs w:val="25"/>
              </w:rPr>
              <w:t>/с 03151361180)</w:t>
            </w:r>
          </w:p>
          <w:p w:rsidR="00C8358E" w:rsidRPr="00C8358E" w:rsidRDefault="00C8358E" w:rsidP="00C8358E">
            <w:pPr>
              <w:widowControl w:val="0"/>
              <w:ind w:firstLine="0"/>
              <w:jc w:val="left"/>
              <w:rPr>
                <w:rFonts w:ascii="Times New Roman" w:hAnsi="Times New Roman" w:cs="Times New Roman"/>
                <w:bCs/>
                <w:color w:val="000000" w:themeColor="text1"/>
                <w:sz w:val="25"/>
                <w:szCs w:val="25"/>
              </w:rPr>
            </w:pPr>
            <w:proofErr w:type="spellStart"/>
            <w:proofErr w:type="gramStart"/>
            <w:r w:rsidRPr="00C8358E">
              <w:rPr>
                <w:rFonts w:ascii="Times New Roman" w:hAnsi="Times New Roman" w:cs="Times New Roman"/>
                <w:bCs/>
                <w:color w:val="000000" w:themeColor="text1"/>
                <w:sz w:val="25"/>
                <w:szCs w:val="25"/>
              </w:rPr>
              <w:t>р</w:t>
            </w:r>
            <w:proofErr w:type="spellEnd"/>
            <w:proofErr w:type="gramEnd"/>
            <w:r w:rsidRPr="00C8358E">
              <w:rPr>
                <w:rFonts w:ascii="Times New Roman" w:hAnsi="Times New Roman" w:cs="Times New Roman"/>
                <w:bCs/>
                <w:color w:val="000000" w:themeColor="text1"/>
                <w:sz w:val="25"/>
                <w:szCs w:val="25"/>
              </w:rPr>
              <w:t>/</w:t>
            </w:r>
            <w:proofErr w:type="spellStart"/>
            <w:r w:rsidRPr="00C8358E">
              <w:rPr>
                <w:rFonts w:ascii="Times New Roman" w:hAnsi="Times New Roman" w:cs="Times New Roman"/>
                <w:bCs/>
                <w:color w:val="000000" w:themeColor="text1"/>
                <w:sz w:val="25"/>
                <w:szCs w:val="25"/>
              </w:rPr>
              <w:t>сч</w:t>
            </w:r>
            <w:proofErr w:type="spellEnd"/>
            <w:r w:rsidRPr="00C8358E">
              <w:rPr>
                <w:rFonts w:ascii="Times New Roman" w:hAnsi="Times New Roman" w:cs="Times New Roman"/>
                <w:bCs/>
                <w:color w:val="000000" w:themeColor="text1"/>
                <w:sz w:val="25"/>
                <w:szCs w:val="25"/>
              </w:rPr>
              <w:t xml:space="preserve"> 03211643000000013201</w:t>
            </w:r>
          </w:p>
          <w:p w:rsidR="00C8358E" w:rsidRPr="00C8358E" w:rsidRDefault="00C8358E" w:rsidP="00C8358E">
            <w:pPr>
              <w:widowControl w:val="0"/>
              <w:ind w:firstLine="0"/>
              <w:jc w:val="left"/>
              <w:rPr>
                <w:rFonts w:ascii="Times New Roman" w:hAnsi="Times New Roman" w:cs="Times New Roman"/>
                <w:bCs/>
                <w:color w:val="000000" w:themeColor="text1"/>
                <w:sz w:val="25"/>
                <w:szCs w:val="25"/>
              </w:rPr>
            </w:pPr>
            <w:r w:rsidRPr="00C8358E">
              <w:rPr>
                <w:rFonts w:ascii="Times New Roman" w:hAnsi="Times New Roman" w:cs="Times New Roman"/>
                <w:bCs/>
                <w:color w:val="000000" w:themeColor="text1"/>
                <w:sz w:val="25"/>
                <w:szCs w:val="25"/>
              </w:rPr>
              <w:t>БИК 012202102</w:t>
            </w:r>
          </w:p>
          <w:p w:rsidR="00C8358E" w:rsidRPr="00C8358E" w:rsidRDefault="00C8358E" w:rsidP="00C8358E">
            <w:pPr>
              <w:widowControl w:val="0"/>
              <w:ind w:firstLine="0"/>
              <w:jc w:val="left"/>
              <w:rPr>
                <w:rFonts w:ascii="Times New Roman" w:hAnsi="Times New Roman" w:cs="Times New Roman"/>
                <w:bCs/>
                <w:color w:val="000000" w:themeColor="text1"/>
                <w:sz w:val="25"/>
                <w:szCs w:val="25"/>
              </w:rPr>
            </w:pPr>
            <w:r w:rsidRPr="00C8358E">
              <w:rPr>
                <w:rFonts w:ascii="Times New Roman" w:hAnsi="Times New Roman" w:cs="Times New Roman"/>
                <w:bCs/>
                <w:color w:val="000000" w:themeColor="text1"/>
                <w:sz w:val="25"/>
                <w:szCs w:val="25"/>
              </w:rPr>
              <w:t>к/</w:t>
            </w:r>
            <w:proofErr w:type="spellStart"/>
            <w:r w:rsidRPr="00C8358E">
              <w:rPr>
                <w:rFonts w:ascii="Times New Roman" w:hAnsi="Times New Roman" w:cs="Times New Roman"/>
                <w:bCs/>
                <w:color w:val="000000" w:themeColor="text1"/>
                <w:sz w:val="25"/>
                <w:szCs w:val="25"/>
              </w:rPr>
              <w:t>сч</w:t>
            </w:r>
            <w:proofErr w:type="spellEnd"/>
            <w:r w:rsidRPr="00C8358E">
              <w:rPr>
                <w:rFonts w:ascii="Times New Roman" w:hAnsi="Times New Roman" w:cs="Times New Roman"/>
                <w:bCs/>
                <w:color w:val="000000" w:themeColor="text1"/>
                <w:sz w:val="25"/>
                <w:szCs w:val="25"/>
              </w:rPr>
              <w:t xml:space="preserve"> 40102810745370000024</w:t>
            </w:r>
          </w:p>
          <w:p w:rsidR="00C8358E" w:rsidRPr="00C8358E" w:rsidRDefault="00C8358E" w:rsidP="00C8358E">
            <w:pPr>
              <w:widowControl w:val="0"/>
              <w:ind w:firstLine="0"/>
              <w:jc w:val="left"/>
              <w:rPr>
                <w:rFonts w:ascii="Times New Roman" w:hAnsi="Times New Roman" w:cs="Times New Roman"/>
                <w:bCs/>
                <w:color w:val="000000" w:themeColor="text1"/>
                <w:sz w:val="25"/>
                <w:szCs w:val="25"/>
              </w:rPr>
            </w:pPr>
            <w:r w:rsidRPr="00C8358E">
              <w:rPr>
                <w:rFonts w:ascii="Times New Roman" w:hAnsi="Times New Roman" w:cs="Times New Roman"/>
                <w:bCs/>
                <w:color w:val="000000" w:themeColor="text1"/>
                <w:sz w:val="25"/>
                <w:szCs w:val="25"/>
              </w:rPr>
              <w:t>ОГРН: 1022100910248</w:t>
            </w:r>
          </w:p>
          <w:p w:rsidR="00C8358E" w:rsidRPr="00C8358E" w:rsidRDefault="00C8358E" w:rsidP="00C8358E">
            <w:pPr>
              <w:widowControl w:val="0"/>
              <w:ind w:firstLine="0"/>
              <w:jc w:val="left"/>
              <w:rPr>
                <w:rFonts w:ascii="Times New Roman" w:hAnsi="Times New Roman" w:cs="Times New Roman"/>
                <w:bCs/>
                <w:color w:val="000000" w:themeColor="text1"/>
                <w:sz w:val="25"/>
                <w:szCs w:val="25"/>
              </w:rPr>
            </w:pPr>
            <w:r w:rsidRPr="00C8358E">
              <w:rPr>
                <w:rFonts w:ascii="Times New Roman" w:hAnsi="Times New Roman" w:cs="Times New Roman"/>
                <w:bCs/>
                <w:color w:val="000000" w:themeColor="text1"/>
                <w:sz w:val="25"/>
                <w:szCs w:val="25"/>
              </w:rPr>
              <w:t>ОКПО 08826633</w:t>
            </w:r>
          </w:p>
          <w:p w:rsidR="00C8358E" w:rsidRPr="00C8358E" w:rsidRDefault="00C8358E" w:rsidP="00C8358E">
            <w:pPr>
              <w:widowControl w:val="0"/>
              <w:ind w:firstLine="0"/>
              <w:jc w:val="left"/>
              <w:rPr>
                <w:rFonts w:ascii="Times New Roman" w:hAnsi="Times New Roman" w:cs="Times New Roman"/>
                <w:bCs/>
                <w:color w:val="000000" w:themeColor="text1"/>
                <w:sz w:val="25"/>
                <w:szCs w:val="25"/>
              </w:rPr>
            </w:pPr>
            <w:r w:rsidRPr="00C8358E">
              <w:rPr>
                <w:rFonts w:ascii="Times New Roman" w:hAnsi="Times New Roman" w:cs="Times New Roman"/>
                <w:bCs/>
                <w:color w:val="000000" w:themeColor="text1"/>
                <w:sz w:val="25"/>
                <w:szCs w:val="25"/>
              </w:rPr>
              <w:t>ОКТМО 97410000</w:t>
            </w:r>
          </w:p>
          <w:p w:rsidR="00C8358E" w:rsidRPr="00C8358E" w:rsidRDefault="00C8358E" w:rsidP="00C8358E">
            <w:pPr>
              <w:widowControl w:val="0"/>
              <w:ind w:firstLine="0"/>
              <w:jc w:val="left"/>
              <w:rPr>
                <w:rFonts w:ascii="Times New Roman" w:hAnsi="Times New Roman" w:cs="Times New Roman"/>
                <w:bCs/>
                <w:color w:val="000000" w:themeColor="text1"/>
                <w:sz w:val="25"/>
                <w:szCs w:val="25"/>
              </w:rPr>
            </w:pPr>
            <w:r w:rsidRPr="00C8358E">
              <w:rPr>
                <w:rFonts w:ascii="Times New Roman" w:hAnsi="Times New Roman" w:cs="Times New Roman"/>
                <w:bCs/>
                <w:color w:val="000000" w:themeColor="text1"/>
                <w:sz w:val="25"/>
                <w:szCs w:val="25"/>
              </w:rPr>
              <w:t xml:space="preserve">тел. (8352) 75-77-90, 75-70-70 </w:t>
            </w:r>
          </w:p>
          <w:p w:rsidR="002C52A2" w:rsidRPr="00C8358E" w:rsidRDefault="00C8358E" w:rsidP="00C8358E">
            <w:pPr>
              <w:ind w:firstLine="0"/>
              <w:rPr>
                <w:rFonts w:ascii="Times New Roman" w:hAnsi="Times New Roman" w:cs="Times New Roman"/>
                <w:bCs/>
                <w:sz w:val="25"/>
                <w:szCs w:val="25"/>
              </w:rPr>
            </w:pPr>
            <w:r w:rsidRPr="00C8358E">
              <w:rPr>
                <w:rFonts w:ascii="Times New Roman" w:hAnsi="Times New Roman" w:cs="Times New Roman"/>
                <w:bCs/>
                <w:color w:val="000000" w:themeColor="text1"/>
                <w:sz w:val="25"/>
                <w:szCs w:val="25"/>
              </w:rPr>
              <w:t xml:space="preserve">Электронный адрес: </w:t>
            </w:r>
            <w:hyperlink r:id="rId10" w:history="1">
              <w:r w:rsidRPr="00C8358E">
                <w:rPr>
                  <w:rStyle w:val="a4"/>
                  <w:rFonts w:ascii="Times New Roman" w:hAnsi="Times New Roman" w:cs="Times New Roman"/>
                  <w:bCs/>
                  <w:sz w:val="25"/>
                  <w:szCs w:val="25"/>
                  <w:lang w:val="en-US"/>
                </w:rPr>
                <w:t>ul</w:t>
              </w:r>
              <w:r w:rsidRPr="00C8358E">
                <w:rPr>
                  <w:rStyle w:val="a4"/>
                  <w:rFonts w:ascii="Times New Roman" w:hAnsi="Times New Roman" w:cs="Times New Roman"/>
                  <w:bCs/>
                  <w:sz w:val="25"/>
                  <w:szCs w:val="25"/>
                </w:rPr>
                <w:t>3</w:t>
              </w:r>
              <w:r w:rsidRPr="00C8358E">
                <w:rPr>
                  <w:rStyle w:val="a4"/>
                  <w:rFonts w:ascii="Times New Roman" w:hAnsi="Times New Roman" w:cs="Times New Roman"/>
                  <w:bCs/>
                  <w:sz w:val="25"/>
                  <w:szCs w:val="25"/>
                  <w:lang w:val="en-US"/>
                </w:rPr>
                <w:t>ufsin</w:t>
              </w:r>
              <w:r w:rsidRPr="00C8358E">
                <w:rPr>
                  <w:rStyle w:val="a4"/>
                  <w:rFonts w:ascii="Times New Roman" w:hAnsi="Times New Roman" w:cs="Times New Roman"/>
                  <w:bCs/>
                  <w:sz w:val="25"/>
                  <w:szCs w:val="25"/>
                </w:rPr>
                <w:t>@</w:t>
              </w:r>
              <w:r w:rsidRPr="00C8358E">
                <w:rPr>
                  <w:rStyle w:val="a4"/>
                  <w:rFonts w:ascii="Times New Roman" w:hAnsi="Times New Roman" w:cs="Times New Roman"/>
                  <w:bCs/>
                  <w:sz w:val="25"/>
                  <w:szCs w:val="25"/>
                  <w:lang w:val="en-US"/>
                </w:rPr>
                <w:t>mail</w:t>
              </w:r>
              <w:r w:rsidRPr="00C8358E">
                <w:rPr>
                  <w:rStyle w:val="a4"/>
                  <w:rFonts w:ascii="Times New Roman" w:hAnsi="Times New Roman" w:cs="Times New Roman"/>
                  <w:bCs/>
                  <w:sz w:val="25"/>
                  <w:szCs w:val="25"/>
                </w:rPr>
                <w:t>.</w:t>
              </w:r>
              <w:r w:rsidRPr="00C8358E">
                <w:rPr>
                  <w:rStyle w:val="a4"/>
                  <w:rFonts w:ascii="Times New Roman" w:hAnsi="Times New Roman" w:cs="Times New Roman"/>
                  <w:bCs/>
                  <w:sz w:val="25"/>
                  <w:szCs w:val="25"/>
                  <w:lang w:val="en-US"/>
                </w:rPr>
                <w:t>ru</w:t>
              </w:r>
            </w:hyperlink>
          </w:p>
          <w:p w:rsidR="002C52A2" w:rsidRPr="00C8358E" w:rsidRDefault="002C52A2">
            <w:pPr>
              <w:ind w:firstLine="0"/>
              <w:jc w:val="left"/>
              <w:rPr>
                <w:rFonts w:ascii="Times New Roman" w:hAnsi="Times New Roman" w:cs="Times New Roman"/>
                <w:b/>
                <w:bCs/>
                <w:color w:val="000000" w:themeColor="text1"/>
                <w:sz w:val="25"/>
                <w:szCs w:val="25"/>
              </w:rPr>
            </w:pPr>
          </w:p>
          <w:p w:rsidR="002C52A2" w:rsidRPr="00C8358E" w:rsidRDefault="002C52A2">
            <w:pPr>
              <w:widowControl w:val="0"/>
              <w:ind w:firstLine="0"/>
              <w:rPr>
                <w:rFonts w:ascii="Times New Roman" w:hAnsi="Times New Roman" w:cs="Times New Roman"/>
                <w:b/>
                <w:bCs/>
                <w:color w:val="000000" w:themeColor="text1"/>
                <w:sz w:val="25"/>
                <w:szCs w:val="25"/>
              </w:rPr>
            </w:pPr>
          </w:p>
        </w:tc>
        <w:tc>
          <w:tcPr>
            <w:tcW w:w="236" w:type="dxa"/>
          </w:tcPr>
          <w:p w:rsidR="002C52A2" w:rsidRPr="00C8358E" w:rsidRDefault="002C52A2">
            <w:pPr>
              <w:pStyle w:val="1"/>
              <w:widowControl w:val="0"/>
              <w:spacing w:before="0" w:beforeAutospacing="0" w:after="0" w:afterAutospacing="0"/>
              <w:ind w:left="-113" w:right="-113"/>
              <w:rPr>
                <w:b w:val="0"/>
                <w:color w:val="000000" w:themeColor="text1"/>
                <w:sz w:val="25"/>
                <w:szCs w:val="25"/>
              </w:rPr>
            </w:pPr>
          </w:p>
        </w:tc>
        <w:tc>
          <w:tcPr>
            <w:tcW w:w="4415" w:type="dxa"/>
          </w:tcPr>
          <w:p w:rsidR="002C52A2" w:rsidRPr="00C8358E" w:rsidRDefault="002C52A2">
            <w:pPr>
              <w:pStyle w:val="1"/>
              <w:widowControl w:val="0"/>
              <w:spacing w:before="0" w:beforeAutospacing="0" w:after="0" w:afterAutospacing="0"/>
              <w:ind w:left="0"/>
              <w:rPr>
                <w:b w:val="0"/>
                <w:color w:val="000000" w:themeColor="text1"/>
                <w:sz w:val="25"/>
                <w:szCs w:val="25"/>
              </w:rPr>
            </w:pPr>
          </w:p>
        </w:tc>
      </w:tr>
      <w:tr w:rsidR="00C8358E" w:rsidRPr="00C8358E" w:rsidTr="00322873">
        <w:tc>
          <w:tcPr>
            <w:tcW w:w="5272" w:type="dxa"/>
          </w:tcPr>
          <w:p w:rsidR="00C8358E" w:rsidRPr="003E05A9" w:rsidRDefault="00626488" w:rsidP="00F54FA5">
            <w:pPr>
              <w:ind w:firstLine="0"/>
              <w:rPr>
                <w:rFonts w:ascii="Times New Roman" w:hAnsi="Times New Roman" w:cs="Times New Roman"/>
                <w:color w:val="000000" w:themeColor="text1"/>
                <w:sz w:val="25"/>
                <w:szCs w:val="25"/>
              </w:rPr>
            </w:pPr>
            <w:r>
              <w:rPr>
                <w:rFonts w:ascii="Times New Roman" w:eastAsia="Times New Roman" w:hAnsi="Times New Roman" w:cs="Times New Roman"/>
                <w:sz w:val="25"/>
                <w:szCs w:val="25"/>
              </w:rPr>
              <w:t>Начальник</w:t>
            </w:r>
            <w:r w:rsidR="00C8358E" w:rsidRPr="003E05A9">
              <w:rPr>
                <w:rFonts w:ascii="Times New Roman" w:eastAsia="Times New Roman" w:hAnsi="Times New Roman" w:cs="Times New Roman"/>
                <w:sz w:val="25"/>
                <w:szCs w:val="25"/>
              </w:rPr>
              <w:t xml:space="preserve"> </w:t>
            </w:r>
            <w:r w:rsidR="00C8358E" w:rsidRPr="003E05A9">
              <w:rPr>
                <w:rFonts w:ascii="Times New Roman" w:hAnsi="Times New Roman" w:cs="Times New Roman"/>
                <w:color w:val="000000" w:themeColor="text1"/>
                <w:sz w:val="25"/>
                <w:szCs w:val="25"/>
              </w:rPr>
              <w:t>ФКУ ИК-3 УФСИН России</w:t>
            </w:r>
          </w:p>
          <w:p w:rsidR="00C8358E" w:rsidRPr="003E05A9" w:rsidRDefault="00C8358E" w:rsidP="00F54FA5">
            <w:pPr>
              <w:ind w:firstLine="0"/>
              <w:rPr>
                <w:rFonts w:ascii="Times New Roman" w:hAnsi="Times New Roman" w:cs="Times New Roman"/>
                <w:color w:val="000000" w:themeColor="text1"/>
                <w:sz w:val="25"/>
                <w:szCs w:val="25"/>
              </w:rPr>
            </w:pPr>
            <w:r w:rsidRPr="003E05A9">
              <w:rPr>
                <w:rFonts w:ascii="Times New Roman" w:hAnsi="Times New Roman" w:cs="Times New Roman"/>
                <w:color w:val="000000" w:themeColor="text1"/>
                <w:sz w:val="25"/>
                <w:szCs w:val="25"/>
              </w:rPr>
              <w:t>по Чувашской Республике – Чувашии</w:t>
            </w:r>
          </w:p>
          <w:p w:rsidR="00C8358E" w:rsidRPr="003E05A9" w:rsidRDefault="00C8358E" w:rsidP="00F54FA5">
            <w:pPr>
              <w:pStyle w:val="ad"/>
              <w:spacing w:after="0"/>
              <w:ind w:firstLine="0"/>
              <w:rPr>
                <w:rFonts w:ascii="Times New Roman" w:hAnsi="Times New Roman" w:cs="Times New Roman"/>
                <w:sz w:val="25"/>
                <w:szCs w:val="25"/>
              </w:rPr>
            </w:pPr>
          </w:p>
        </w:tc>
        <w:tc>
          <w:tcPr>
            <w:tcW w:w="236" w:type="dxa"/>
          </w:tcPr>
          <w:p w:rsidR="00C8358E" w:rsidRPr="00C8358E" w:rsidRDefault="00C8358E" w:rsidP="007E5B23">
            <w:pPr>
              <w:pStyle w:val="1"/>
              <w:widowControl w:val="0"/>
              <w:spacing w:before="0" w:beforeAutospacing="0" w:after="0" w:afterAutospacing="0"/>
              <w:ind w:left="-113" w:right="-113"/>
              <w:rPr>
                <w:b w:val="0"/>
                <w:color w:val="000000" w:themeColor="text1"/>
                <w:sz w:val="25"/>
                <w:szCs w:val="25"/>
              </w:rPr>
            </w:pPr>
          </w:p>
        </w:tc>
        <w:tc>
          <w:tcPr>
            <w:tcW w:w="4415" w:type="dxa"/>
          </w:tcPr>
          <w:p w:rsidR="00C8358E" w:rsidRPr="00C8358E" w:rsidRDefault="00C8358E" w:rsidP="007E5B23">
            <w:pPr>
              <w:widowControl w:val="0"/>
              <w:ind w:firstLine="0"/>
              <w:rPr>
                <w:rFonts w:ascii="Times New Roman" w:hAnsi="Times New Roman" w:cs="Times New Roman"/>
                <w:sz w:val="25"/>
                <w:szCs w:val="25"/>
              </w:rPr>
            </w:pPr>
          </w:p>
        </w:tc>
      </w:tr>
      <w:tr w:rsidR="00C8358E" w:rsidRPr="00C8358E" w:rsidTr="00322873">
        <w:tc>
          <w:tcPr>
            <w:tcW w:w="5272" w:type="dxa"/>
          </w:tcPr>
          <w:p w:rsidR="00C8358E" w:rsidRPr="003E05A9" w:rsidRDefault="00C8358E" w:rsidP="00F54FA5">
            <w:pPr>
              <w:ind w:firstLine="0"/>
              <w:rPr>
                <w:rFonts w:ascii="Times New Roman" w:hAnsi="Times New Roman" w:cs="Times New Roman"/>
                <w:iCs/>
                <w:sz w:val="25"/>
                <w:szCs w:val="25"/>
              </w:rPr>
            </w:pPr>
            <w:r w:rsidRPr="003E05A9">
              <w:rPr>
                <w:rFonts w:ascii="Times New Roman" w:hAnsi="Times New Roman" w:cs="Times New Roman"/>
                <w:iCs/>
                <w:sz w:val="25"/>
                <w:szCs w:val="25"/>
              </w:rPr>
              <w:t xml:space="preserve">_______________________ </w:t>
            </w:r>
            <w:r w:rsidR="00626488">
              <w:rPr>
                <w:rFonts w:ascii="Times New Roman" w:hAnsi="Times New Roman" w:cs="Times New Roman"/>
                <w:iCs/>
                <w:sz w:val="25"/>
                <w:szCs w:val="25"/>
              </w:rPr>
              <w:t>С.А. Афанасьев</w:t>
            </w:r>
          </w:p>
          <w:p w:rsidR="00C8358E" w:rsidRPr="003E05A9" w:rsidRDefault="00C8358E" w:rsidP="00F54FA5">
            <w:pPr>
              <w:ind w:firstLine="0"/>
              <w:rPr>
                <w:rFonts w:ascii="Times New Roman" w:hAnsi="Times New Roman" w:cs="Times New Roman"/>
                <w:sz w:val="25"/>
                <w:szCs w:val="25"/>
              </w:rPr>
            </w:pPr>
            <w:r w:rsidRPr="003E05A9">
              <w:rPr>
                <w:rFonts w:ascii="Times New Roman" w:hAnsi="Times New Roman" w:cs="Times New Roman"/>
                <w:sz w:val="25"/>
                <w:szCs w:val="25"/>
              </w:rPr>
              <w:t>М.П.</w:t>
            </w:r>
          </w:p>
        </w:tc>
        <w:tc>
          <w:tcPr>
            <w:tcW w:w="236" w:type="dxa"/>
          </w:tcPr>
          <w:p w:rsidR="00C8358E" w:rsidRPr="00C8358E" w:rsidRDefault="00C8358E" w:rsidP="007E5B23">
            <w:pPr>
              <w:pStyle w:val="1"/>
              <w:widowControl w:val="0"/>
              <w:spacing w:before="0" w:beforeAutospacing="0" w:after="0" w:afterAutospacing="0"/>
              <w:ind w:left="-113" w:right="-113"/>
              <w:rPr>
                <w:b w:val="0"/>
                <w:color w:val="000000" w:themeColor="text1"/>
                <w:sz w:val="25"/>
                <w:szCs w:val="25"/>
              </w:rPr>
            </w:pPr>
          </w:p>
        </w:tc>
        <w:tc>
          <w:tcPr>
            <w:tcW w:w="4415" w:type="dxa"/>
          </w:tcPr>
          <w:p w:rsidR="00C8358E" w:rsidRPr="00C8358E" w:rsidRDefault="00C8358E" w:rsidP="007E5B23">
            <w:pPr>
              <w:widowControl w:val="0"/>
              <w:ind w:firstLine="0"/>
              <w:rPr>
                <w:rFonts w:ascii="Times New Roman" w:hAnsi="Times New Roman" w:cs="Times New Roman"/>
                <w:bCs/>
                <w:sz w:val="25"/>
                <w:szCs w:val="25"/>
              </w:rPr>
            </w:pPr>
            <w:r w:rsidRPr="00C8358E">
              <w:rPr>
                <w:rFonts w:ascii="Times New Roman" w:hAnsi="Times New Roman" w:cs="Times New Roman"/>
                <w:bCs/>
                <w:sz w:val="25"/>
                <w:szCs w:val="25"/>
              </w:rPr>
              <w:t>______________</w:t>
            </w:r>
            <w:r w:rsidR="00EA0A0D">
              <w:rPr>
                <w:rFonts w:ascii="Times New Roman" w:hAnsi="Times New Roman" w:cs="Times New Roman"/>
                <w:bCs/>
                <w:sz w:val="25"/>
                <w:szCs w:val="25"/>
              </w:rPr>
              <w:t>____</w:t>
            </w:r>
            <w:r w:rsidRPr="00C8358E">
              <w:rPr>
                <w:rFonts w:ascii="Times New Roman" w:hAnsi="Times New Roman" w:cs="Times New Roman"/>
                <w:bCs/>
                <w:sz w:val="25"/>
                <w:szCs w:val="25"/>
              </w:rPr>
              <w:t>__</w:t>
            </w:r>
          </w:p>
          <w:p w:rsidR="00C8358E" w:rsidRPr="00C8358E" w:rsidRDefault="00C8358E" w:rsidP="007E5B23">
            <w:pPr>
              <w:widowControl w:val="0"/>
              <w:ind w:firstLine="0"/>
              <w:rPr>
                <w:rFonts w:ascii="Times New Roman" w:hAnsi="Times New Roman" w:cs="Times New Roman"/>
                <w:iCs/>
                <w:sz w:val="25"/>
                <w:szCs w:val="25"/>
              </w:rPr>
            </w:pPr>
            <w:r w:rsidRPr="00C8358E">
              <w:rPr>
                <w:rFonts w:ascii="Times New Roman" w:hAnsi="Times New Roman" w:cs="Times New Roman"/>
                <w:sz w:val="25"/>
                <w:szCs w:val="25"/>
              </w:rPr>
              <w:t xml:space="preserve">М.П. </w:t>
            </w:r>
          </w:p>
        </w:tc>
      </w:tr>
    </w:tbl>
    <w:p w:rsidR="00322873" w:rsidRDefault="00322873">
      <w:pPr>
        <w:widowControl w:val="0"/>
        <w:ind w:left="5103" w:firstLine="0"/>
        <w:jc w:val="right"/>
        <w:rPr>
          <w:rFonts w:ascii="Times New Roman" w:eastAsia="Times New Roman" w:hAnsi="Times New Roman" w:cs="Times New Roman"/>
          <w:color w:val="000000" w:themeColor="text1"/>
          <w:sz w:val="25"/>
          <w:szCs w:val="25"/>
        </w:rPr>
      </w:pPr>
    </w:p>
    <w:p w:rsidR="00322873" w:rsidRDefault="00322873">
      <w:pPr>
        <w:widowControl w:val="0"/>
        <w:ind w:left="5103" w:firstLine="0"/>
        <w:jc w:val="right"/>
        <w:rPr>
          <w:rFonts w:ascii="Times New Roman" w:eastAsia="Times New Roman" w:hAnsi="Times New Roman" w:cs="Times New Roman"/>
          <w:color w:val="000000" w:themeColor="text1"/>
          <w:sz w:val="25"/>
          <w:szCs w:val="25"/>
        </w:rPr>
      </w:pPr>
    </w:p>
    <w:p w:rsidR="00626488" w:rsidRDefault="00626488">
      <w:pPr>
        <w:widowControl w:val="0"/>
        <w:ind w:left="5103" w:firstLine="0"/>
        <w:jc w:val="right"/>
        <w:rPr>
          <w:rFonts w:ascii="Times New Roman" w:eastAsia="Times New Roman" w:hAnsi="Times New Roman" w:cs="Times New Roman"/>
          <w:color w:val="000000" w:themeColor="text1"/>
          <w:sz w:val="25"/>
          <w:szCs w:val="25"/>
        </w:rPr>
      </w:pPr>
    </w:p>
    <w:p w:rsidR="00626488" w:rsidRDefault="00626488">
      <w:pPr>
        <w:widowControl w:val="0"/>
        <w:ind w:left="5103" w:firstLine="0"/>
        <w:jc w:val="right"/>
        <w:rPr>
          <w:rFonts w:ascii="Times New Roman" w:eastAsia="Times New Roman" w:hAnsi="Times New Roman" w:cs="Times New Roman"/>
          <w:color w:val="000000" w:themeColor="text1"/>
          <w:sz w:val="25"/>
          <w:szCs w:val="25"/>
        </w:rPr>
      </w:pPr>
    </w:p>
    <w:p w:rsidR="00626488" w:rsidRDefault="00626488">
      <w:pPr>
        <w:widowControl w:val="0"/>
        <w:ind w:left="5103" w:firstLine="0"/>
        <w:jc w:val="right"/>
        <w:rPr>
          <w:rFonts w:ascii="Times New Roman" w:eastAsia="Times New Roman" w:hAnsi="Times New Roman" w:cs="Times New Roman"/>
          <w:color w:val="000000" w:themeColor="text1"/>
          <w:sz w:val="25"/>
          <w:szCs w:val="25"/>
        </w:rPr>
      </w:pPr>
    </w:p>
    <w:p w:rsidR="002C52A2" w:rsidRDefault="00411382">
      <w:pPr>
        <w:widowControl w:val="0"/>
        <w:ind w:left="5103" w:firstLine="0"/>
        <w:jc w:val="right"/>
        <w:rPr>
          <w:rFonts w:ascii="Times New Roman" w:eastAsia="Times New Roman" w:hAnsi="Times New Roman" w:cs="Times New Roman"/>
          <w:color w:val="000000" w:themeColor="text1"/>
          <w:sz w:val="25"/>
          <w:szCs w:val="25"/>
        </w:rPr>
      </w:pPr>
      <w:r>
        <w:rPr>
          <w:rFonts w:ascii="Times New Roman" w:eastAsia="Times New Roman" w:hAnsi="Times New Roman" w:cs="Times New Roman"/>
          <w:color w:val="000000" w:themeColor="text1"/>
          <w:sz w:val="25"/>
          <w:szCs w:val="25"/>
        </w:rPr>
        <w:lastRenderedPageBreak/>
        <w:t xml:space="preserve"> </w:t>
      </w:r>
      <w:r w:rsidR="0066399D">
        <w:rPr>
          <w:rFonts w:ascii="Times New Roman" w:eastAsia="Times New Roman" w:hAnsi="Times New Roman" w:cs="Times New Roman"/>
          <w:color w:val="000000" w:themeColor="text1"/>
          <w:sz w:val="25"/>
          <w:szCs w:val="25"/>
        </w:rPr>
        <w:t>Приложение 1</w:t>
      </w:r>
    </w:p>
    <w:p w:rsidR="002C52A2" w:rsidRDefault="0066399D">
      <w:pPr>
        <w:widowControl w:val="0"/>
        <w:shd w:val="clear" w:color="auto" w:fill="FFFFFF"/>
        <w:tabs>
          <w:tab w:val="left" w:pos="180"/>
        </w:tabs>
        <w:ind w:left="5103" w:firstLine="0"/>
        <w:jc w:val="right"/>
        <w:rPr>
          <w:rFonts w:ascii="Times New Roman" w:eastAsia="Times New Roman" w:hAnsi="Times New Roman" w:cs="Times New Roman"/>
          <w:b/>
          <w:bCs/>
          <w:color w:val="000000" w:themeColor="text1"/>
          <w:sz w:val="25"/>
          <w:szCs w:val="25"/>
        </w:rPr>
      </w:pPr>
      <w:r>
        <w:rPr>
          <w:rFonts w:ascii="Times New Roman" w:eastAsia="Times New Roman" w:hAnsi="Times New Roman" w:cs="Times New Roman"/>
          <w:color w:val="000000" w:themeColor="text1"/>
          <w:sz w:val="25"/>
          <w:szCs w:val="25"/>
        </w:rPr>
        <w:t>к государственному контракту № ___</w:t>
      </w:r>
    </w:p>
    <w:p w:rsidR="002C52A2" w:rsidRDefault="0066399D">
      <w:pPr>
        <w:widowControl w:val="0"/>
        <w:ind w:left="5103" w:firstLine="0"/>
        <w:jc w:val="right"/>
        <w:rPr>
          <w:rFonts w:ascii="Times New Roman" w:eastAsia="Times New Roman" w:hAnsi="Times New Roman" w:cs="Times New Roman"/>
          <w:b/>
          <w:bCs/>
          <w:color w:val="000000" w:themeColor="text1"/>
          <w:sz w:val="25"/>
          <w:szCs w:val="25"/>
        </w:rPr>
      </w:pPr>
      <w:r>
        <w:rPr>
          <w:rFonts w:ascii="Times New Roman" w:eastAsia="Times New Roman" w:hAnsi="Times New Roman" w:cs="Times New Roman"/>
          <w:color w:val="000000" w:themeColor="text1"/>
          <w:sz w:val="25"/>
          <w:szCs w:val="25"/>
        </w:rPr>
        <w:t>от  «__»________________202</w:t>
      </w:r>
      <w:r w:rsidR="00B74CA4">
        <w:rPr>
          <w:rFonts w:ascii="Times New Roman" w:eastAsia="Times New Roman" w:hAnsi="Times New Roman" w:cs="Times New Roman"/>
          <w:color w:val="000000" w:themeColor="text1"/>
          <w:sz w:val="25"/>
          <w:szCs w:val="25"/>
        </w:rPr>
        <w:t>6</w:t>
      </w:r>
      <w:r>
        <w:rPr>
          <w:rFonts w:ascii="Times New Roman" w:eastAsia="Times New Roman" w:hAnsi="Times New Roman" w:cs="Times New Roman"/>
          <w:color w:val="000000" w:themeColor="text1"/>
          <w:sz w:val="25"/>
          <w:szCs w:val="25"/>
        </w:rPr>
        <w:t xml:space="preserve"> года</w:t>
      </w:r>
    </w:p>
    <w:p w:rsidR="002C52A2" w:rsidRDefault="002C52A2">
      <w:pPr>
        <w:widowControl w:val="0"/>
        <w:jc w:val="center"/>
        <w:rPr>
          <w:rFonts w:ascii="Times New Roman" w:eastAsia="Times New Roman" w:hAnsi="Times New Roman" w:cs="Times New Roman"/>
          <w:b/>
          <w:bCs/>
          <w:color w:val="000000" w:themeColor="text1"/>
          <w:sz w:val="25"/>
          <w:szCs w:val="25"/>
        </w:rPr>
      </w:pPr>
    </w:p>
    <w:p w:rsidR="002C52A2" w:rsidRDefault="002C52A2">
      <w:pPr>
        <w:widowControl w:val="0"/>
        <w:jc w:val="center"/>
        <w:rPr>
          <w:rFonts w:ascii="Times New Roman" w:eastAsia="Times New Roman" w:hAnsi="Times New Roman" w:cs="Times New Roman"/>
          <w:b/>
          <w:bCs/>
          <w:color w:val="000000" w:themeColor="text1"/>
          <w:sz w:val="25"/>
          <w:szCs w:val="25"/>
        </w:rPr>
      </w:pPr>
    </w:p>
    <w:p w:rsidR="002C52A2" w:rsidRDefault="0066399D">
      <w:pPr>
        <w:widowControl w:val="0"/>
        <w:jc w:val="center"/>
        <w:rPr>
          <w:rFonts w:ascii="Times New Roman" w:eastAsia="Times New Roman" w:hAnsi="Times New Roman" w:cs="Times New Roman"/>
          <w:color w:val="000000" w:themeColor="text1"/>
          <w:sz w:val="25"/>
          <w:szCs w:val="25"/>
        </w:rPr>
      </w:pPr>
      <w:r>
        <w:rPr>
          <w:rFonts w:ascii="Times New Roman" w:eastAsia="Times New Roman" w:hAnsi="Times New Roman" w:cs="Times New Roman"/>
          <w:b/>
          <w:bCs/>
          <w:color w:val="000000" w:themeColor="text1"/>
          <w:sz w:val="25"/>
          <w:szCs w:val="25"/>
        </w:rPr>
        <w:t xml:space="preserve">Спецификация </w:t>
      </w:r>
    </w:p>
    <w:p w:rsidR="002C52A2" w:rsidRDefault="002C52A2">
      <w:pPr>
        <w:widowControl w:val="0"/>
        <w:jc w:val="center"/>
        <w:rPr>
          <w:rFonts w:ascii="Times New Roman" w:eastAsia="Times New Roman" w:hAnsi="Times New Roman" w:cs="Times New Roman"/>
          <w:b/>
          <w:bCs/>
          <w:color w:val="000000" w:themeColor="text1"/>
          <w:sz w:val="25"/>
          <w:szCs w:val="25"/>
        </w:rPr>
      </w:pPr>
    </w:p>
    <w:tbl>
      <w:tblPr>
        <w:tblW w:w="9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4961"/>
        <w:gridCol w:w="851"/>
        <w:gridCol w:w="824"/>
        <w:gridCol w:w="1159"/>
        <w:gridCol w:w="1276"/>
      </w:tblGrid>
      <w:tr w:rsidR="002C52A2" w:rsidRPr="00411382">
        <w:tc>
          <w:tcPr>
            <w:tcW w:w="675" w:type="dxa"/>
            <w:tcBorders>
              <w:top w:val="single" w:sz="4" w:space="0" w:color="auto"/>
              <w:left w:val="single" w:sz="4" w:space="0" w:color="auto"/>
              <w:bottom w:val="single" w:sz="4" w:space="0" w:color="auto"/>
              <w:right w:val="single" w:sz="4" w:space="0" w:color="auto"/>
            </w:tcBorders>
            <w:vAlign w:val="center"/>
          </w:tcPr>
          <w:p w:rsidR="002C52A2" w:rsidRPr="00411382" w:rsidRDefault="0066399D">
            <w:pPr>
              <w:widowControl w:val="0"/>
              <w:ind w:firstLine="0"/>
              <w:jc w:val="center"/>
              <w:rPr>
                <w:rFonts w:ascii="Times New Roman" w:eastAsia="Times New Roman" w:hAnsi="Times New Roman" w:cs="Times New Roman"/>
                <w:color w:val="000000" w:themeColor="text1"/>
                <w:sz w:val="25"/>
                <w:szCs w:val="25"/>
              </w:rPr>
            </w:pPr>
            <w:r w:rsidRPr="00411382">
              <w:rPr>
                <w:rFonts w:ascii="Times New Roman" w:eastAsia="Times New Roman" w:hAnsi="Times New Roman" w:cs="Times New Roman"/>
                <w:color w:val="000000" w:themeColor="text1"/>
                <w:sz w:val="25"/>
                <w:szCs w:val="25"/>
              </w:rPr>
              <w:t xml:space="preserve">№ </w:t>
            </w:r>
            <w:proofErr w:type="spellStart"/>
            <w:proofErr w:type="gramStart"/>
            <w:r w:rsidRPr="00411382">
              <w:rPr>
                <w:rFonts w:ascii="Times New Roman" w:eastAsia="Times New Roman" w:hAnsi="Times New Roman" w:cs="Times New Roman"/>
                <w:color w:val="000000" w:themeColor="text1"/>
                <w:sz w:val="25"/>
                <w:szCs w:val="25"/>
              </w:rPr>
              <w:t>п</w:t>
            </w:r>
            <w:proofErr w:type="spellEnd"/>
            <w:proofErr w:type="gramEnd"/>
            <w:r w:rsidRPr="00411382">
              <w:rPr>
                <w:rFonts w:ascii="Times New Roman" w:eastAsia="Times New Roman" w:hAnsi="Times New Roman" w:cs="Times New Roman"/>
                <w:color w:val="000000" w:themeColor="text1"/>
                <w:sz w:val="25"/>
                <w:szCs w:val="25"/>
              </w:rPr>
              <w:t>/</w:t>
            </w:r>
            <w:proofErr w:type="spellStart"/>
            <w:r w:rsidRPr="00411382">
              <w:rPr>
                <w:rFonts w:ascii="Times New Roman" w:eastAsia="Times New Roman" w:hAnsi="Times New Roman" w:cs="Times New Roman"/>
                <w:color w:val="000000" w:themeColor="text1"/>
                <w:sz w:val="25"/>
                <w:szCs w:val="25"/>
              </w:rPr>
              <w:t>п</w:t>
            </w:r>
            <w:proofErr w:type="spellEnd"/>
          </w:p>
        </w:tc>
        <w:tc>
          <w:tcPr>
            <w:tcW w:w="4961" w:type="dxa"/>
            <w:tcBorders>
              <w:top w:val="single" w:sz="4" w:space="0" w:color="auto"/>
              <w:left w:val="single" w:sz="4" w:space="0" w:color="auto"/>
              <w:bottom w:val="single" w:sz="4" w:space="0" w:color="auto"/>
              <w:right w:val="single" w:sz="4" w:space="0" w:color="auto"/>
            </w:tcBorders>
            <w:vAlign w:val="center"/>
          </w:tcPr>
          <w:p w:rsidR="002C52A2" w:rsidRPr="00411382" w:rsidRDefault="0066399D">
            <w:pPr>
              <w:widowControl w:val="0"/>
              <w:ind w:firstLine="0"/>
              <w:jc w:val="center"/>
              <w:rPr>
                <w:rFonts w:ascii="Times New Roman" w:eastAsia="Times New Roman" w:hAnsi="Times New Roman" w:cs="Times New Roman"/>
                <w:color w:val="000000" w:themeColor="text1"/>
                <w:sz w:val="25"/>
                <w:szCs w:val="25"/>
              </w:rPr>
            </w:pPr>
            <w:r w:rsidRPr="00411382">
              <w:rPr>
                <w:rFonts w:ascii="Times New Roman" w:eastAsia="Times New Roman" w:hAnsi="Times New Roman" w:cs="Times New Roman"/>
                <w:color w:val="000000" w:themeColor="text1"/>
                <w:sz w:val="25"/>
                <w:szCs w:val="25"/>
              </w:rPr>
              <w:t>Наименование</w:t>
            </w:r>
          </w:p>
        </w:tc>
        <w:tc>
          <w:tcPr>
            <w:tcW w:w="851" w:type="dxa"/>
            <w:tcBorders>
              <w:top w:val="single" w:sz="4" w:space="0" w:color="auto"/>
              <w:left w:val="single" w:sz="4" w:space="0" w:color="auto"/>
              <w:bottom w:val="single" w:sz="4" w:space="0" w:color="auto"/>
              <w:right w:val="single" w:sz="4" w:space="0" w:color="auto"/>
            </w:tcBorders>
            <w:vAlign w:val="center"/>
          </w:tcPr>
          <w:p w:rsidR="002C52A2" w:rsidRPr="00411382" w:rsidRDefault="0066399D">
            <w:pPr>
              <w:widowControl w:val="0"/>
              <w:ind w:firstLine="0"/>
              <w:jc w:val="center"/>
              <w:rPr>
                <w:rFonts w:ascii="Times New Roman" w:eastAsia="Times New Roman" w:hAnsi="Times New Roman" w:cs="Times New Roman"/>
                <w:color w:val="000000" w:themeColor="text1"/>
                <w:sz w:val="25"/>
                <w:szCs w:val="25"/>
              </w:rPr>
            </w:pPr>
            <w:r w:rsidRPr="00411382">
              <w:rPr>
                <w:rFonts w:ascii="Times New Roman" w:eastAsia="Times New Roman" w:hAnsi="Times New Roman" w:cs="Times New Roman"/>
                <w:color w:val="000000" w:themeColor="text1"/>
                <w:sz w:val="25"/>
                <w:szCs w:val="25"/>
              </w:rPr>
              <w:t>Ед.</w:t>
            </w:r>
          </w:p>
          <w:p w:rsidR="002C52A2" w:rsidRPr="00411382" w:rsidRDefault="0066399D">
            <w:pPr>
              <w:widowControl w:val="0"/>
              <w:ind w:firstLine="0"/>
              <w:jc w:val="center"/>
              <w:rPr>
                <w:rFonts w:ascii="Times New Roman" w:eastAsia="Times New Roman" w:hAnsi="Times New Roman" w:cs="Times New Roman"/>
                <w:color w:val="000000" w:themeColor="text1"/>
                <w:sz w:val="25"/>
                <w:szCs w:val="25"/>
              </w:rPr>
            </w:pPr>
            <w:proofErr w:type="spellStart"/>
            <w:r w:rsidRPr="00411382">
              <w:rPr>
                <w:rFonts w:ascii="Times New Roman" w:eastAsia="Times New Roman" w:hAnsi="Times New Roman" w:cs="Times New Roman"/>
                <w:color w:val="000000" w:themeColor="text1"/>
                <w:sz w:val="25"/>
                <w:szCs w:val="25"/>
              </w:rPr>
              <w:t>изм</w:t>
            </w:r>
            <w:proofErr w:type="spellEnd"/>
            <w:r w:rsidRPr="00411382">
              <w:rPr>
                <w:rFonts w:ascii="Times New Roman" w:eastAsia="Times New Roman" w:hAnsi="Times New Roman" w:cs="Times New Roman"/>
                <w:color w:val="000000" w:themeColor="text1"/>
                <w:sz w:val="25"/>
                <w:szCs w:val="25"/>
              </w:rPr>
              <w:t>.</w:t>
            </w:r>
          </w:p>
        </w:tc>
        <w:tc>
          <w:tcPr>
            <w:tcW w:w="824" w:type="dxa"/>
            <w:tcBorders>
              <w:top w:val="single" w:sz="4" w:space="0" w:color="auto"/>
              <w:left w:val="single" w:sz="4" w:space="0" w:color="auto"/>
              <w:bottom w:val="single" w:sz="4" w:space="0" w:color="auto"/>
              <w:right w:val="single" w:sz="4" w:space="0" w:color="auto"/>
            </w:tcBorders>
            <w:vAlign w:val="center"/>
          </w:tcPr>
          <w:p w:rsidR="002C52A2" w:rsidRPr="00411382" w:rsidRDefault="0066399D">
            <w:pPr>
              <w:widowControl w:val="0"/>
              <w:ind w:firstLine="0"/>
              <w:jc w:val="center"/>
              <w:rPr>
                <w:rFonts w:ascii="Times New Roman" w:eastAsia="Times New Roman" w:hAnsi="Times New Roman" w:cs="Times New Roman"/>
                <w:color w:val="000000" w:themeColor="text1"/>
                <w:sz w:val="25"/>
                <w:szCs w:val="25"/>
              </w:rPr>
            </w:pPr>
            <w:r w:rsidRPr="00411382">
              <w:rPr>
                <w:rFonts w:ascii="Times New Roman" w:eastAsia="Times New Roman" w:hAnsi="Times New Roman" w:cs="Times New Roman"/>
                <w:color w:val="000000" w:themeColor="text1"/>
                <w:sz w:val="25"/>
                <w:szCs w:val="25"/>
              </w:rPr>
              <w:t>Кол-во</w:t>
            </w:r>
          </w:p>
        </w:tc>
        <w:tc>
          <w:tcPr>
            <w:tcW w:w="1159" w:type="dxa"/>
            <w:tcBorders>
              <w:top w:val="single" w:sz="4" w:space="0" w:color="auto"/>
              <w:left w:val="single" w:sz="4" w:space="0" w:color="auto"/>
              <w:bottom w:val="single" w:sz="4" w:space="0" w:color="auto"/>
              <w:right w:val="single" w:sz="4" w:space="0" w:color="auto"/>
            </w:tcBorders>
            <w:vAlign w:val="center"/>
          </w:tcPr>
          <w:p w:rsidR="002C52A2" w:rsidRPr="00411382" w:rsidRDefault="0066399D">
            <w:pPr>
              <w:widowControl w:val="0"/>
              <w:ind w:firstLine="0"/>
              <w:jc w:val="center"/>
              <w:rPr>
                <w:rFonts w:ascii="Times New Roman" w:eastAsia="Times New Roman" w:hAnsi="Times New Roman" w:cs="Times New Roman"/>
                <w:color w:val="000000" w:themeColor="text1"/>
                <w:sz w:val="25"/>
                <w:szCs w:val="25"/>
              </w:rPr>
            </w:pPr>
            <w:r w:rsidRPr="00411382">
              <w:rPr>
                <w:rFonts w:ascii="Times New Roman" w:eastAsia="Times New Roman" w:hAnsi="Times New Roman" w:cs="Times New Roman"/>
                <w:color w:val="000000" w:themeColor="text1"/>
                <w:sz w:val="25"/>
                <w:szCs w:val="25"/>
              </w:rPr>
              <w:t>Цена за единицу (руб.)</w:t>
            </w:r>
          </w:p>
        </w:tc>
        <w:tc>
          <w:tcPr>
            <w:tcW w:w="1276" w:type="dxa"/>
            <w:tcBorders>
              <w:top w:val="single" w:sz="4" w:space="0" w:color="auto"/>
              <w:left w:val="single" w:sz="4" w:space="0" w:color="auto"/>
              <w:bottom w:val="single" w:sz="4" w:space="0" w:color="auto"/>
              <w:right w:val="single" w:sz="4" w:space="0" w:color="auto"/>
            </w:tcBorders>
            <w:vAlign w:val="center"/>
          </w:tcPr>
          <w:p w:rsidR="002C52A2" w:rsidRPr="00411382" w:rsidRDefault="0066399D">
            <w:pPr>
              <w:widowControl w:val="0"/>
              <w:ind w:firstLine="0"/>
              <w:jc w:val="center"/>
              <w:rPr>
                <w:rFonts w:ascii="Times New Roman" w:eastAsia="Times New Roman" w:hAnsi="Times New Roman" w:cs="Times New Roman"/>
                <w:color w:val="000000" w:themeColor="text1"/>
                <w:sz w:val="25"/>
                <w:szCs w:val="25"/>
              </w:rPr>
            </w:pPr>
            <w:r w:rsidRPr="00411382">
              <w:rPr>
                <w:rFonts w:ascii="Times New Roman" w:eastAsia="Times New Roman" w:hAnsi="Times New Roman" w:cs="Times New Roman"/>
                <w:color w:val="000000" w:themeColor="text1"/>
                <w:sz w:val="25"/>
                <w:szCs w:val="25"/>
              </w:rPr>
              <w:t>Сумма</w:t>
            </w:r>
          </w:p>
        </w:tc>
      </w:tr>
      <w:tr w:rsidR="00B67EA9" w:rsidRPr="00411382">
        <w:trPr>
          <w:trHeight w:val="340"/>
        </w:trPr>
        <w:tc>
          <w:tcPr>
            <w:tcW w:w="675" w:type="dxa"/>
            <w:tcBorders>
              <w:top w:val="single" w:sz="4" w:space="0" w:color="auto"/>
              <w:left w:val="single" w:sz="4" w:space="0" w:color="auto"/>
              <w:bottom w:val="single" w:sz="4" w:space="0" w:color="auto"/>
              <w:right w:val="single" w:sz="4" w:space="0" w:color="auto"/>
            </w:tcBorders>
            <w:vAlign w:val="center"/>
          </w:tcPr>
          <w:p w:rsidR="00B67EA9" w:rsidRPr="00B74CA4" w:rsidRDefault="00B67EA9" w:rsidP="007E5B23">
            <w:pPr>
              <w:widowControl w:val="0"/>
              <w:ind w:firstLine="0"/>
              <w:jc w:val="center"/>
              <w:rPr>
                <w:rFonts w:ascii="Times New Roman" w:eastAsia="Times New Roman" w:hAnsi="Times New Roman" w:cs="Times New Roman"/>
                <w:color w:val="000000" w:themeColor="text1"/>
                <w:sz w:val="25"/>
                <w:szCs w:val="25"/>
              </w:rPr>
            </w:pPr>
            <w:r w:rsidRPr="00B74CA4">
              <w:rPr>
                <w:rFonts w:ascii="Times New Roman" w:eastAsia="Times New Roman" w:hAnsi="Times New Roman" w:cs="Times New Roman"/>
                <w:color w:val="000000" w:themeColor="text1"/>
                <w:sz w:val="25"/>
                <w:szCs w:val="25"/>
              </w:rPr>
              <w:t>1</w:t>
            </w:r>
          </w:p>
        </w:tc>
        <w:tc>
          <w:tcPr>
            <w:tcW w:w="4961" w:type="dxa"/>
            <w:tcBorders>
              <w:top w:val="single" w:sz="4" w:space="0" w:color="auto"/>
              <w:left w:val="single" w:sz="4" w:space="0" w:color="auto"/>
              <w:bottom w:val="single" w:sz="4" w:space="0" w:color="auto"/>
              <w:right w:val="single" w:sz="4" w:space="0" w:color="auto"/>
            </w:tcBorders>
            <w:vAlign w:val="center"/>
          </w:tcPr>
          <w:p w:rsidR="00B67EA9" w:rsidRPr="00442E3C" w:rsidRDefault="00442E3C">
            <w:pPr>
              <w:rPr>
                <w:rFonts w:ascii="Times New Roman" w:hAnsi="Times New Roman" w:cs="Times New Roman"/>
                <w:color w:val="000000"/>
                <w:sz w:val="25"/>
                <w:szCs w:val="25"/>
                <w:highlight w:val="yellow"/>
                <w:lang w:val="en-US"/>
              </w:rPr>
            </w:pPr>
            <w:r w:rsidRPr="00442E3C">
              <w:rPr>
                <w:rFonts w:ascii="Times New Roman" w:hAnsi="Times New Roman" w:cs="Times New Roman"/>
                <w:color w:val="000000"/>
                <w:sz w:val="25"/>
                <w:szCs w:val="25"/>
              </w:rPr>
              <w:t>Шины</w:t>
            </w:r>
            <w:r w:rsidRPr="00442E3C">
              <w:rPr>
                <w:rFonts w:ascii="Times New Roman" w:hAnsi="Times New Roman" w:cs="Times New Roman"/>
                <w:color w:val="000000"/>
                <w:sz w:val="25"/>
                <w:szCs w:val="25"/>
                <w:lang w:val="en-US"/>
              </w:rPr>
              <w:t xml:space="preserve"> </w:t>
            </w:r>
            <w:proofErr w:type="gramStart"/>
            <w:r w:rsidRPr="00442E3C">
              <w:rPr>
                <w:rFonts w:ascii="Times New Roman" w:hAnsi="Times New Roman" w:cs="Times New Roman"/>
                <w:color w:val="000000"/>
                <w:sz w:val="25"/>
                <w:szCs w:val="25"/>
              </w:rPr>
              <w:t>летняя</w:t>
            </w:r>
            <w:proofErr w:type="gramEnd"/>
            <w:r w:rsidRPr="00442E3C">
              <w:rPr>
                <w:rFonts w:ascii="Times New Roman" w:hAnsi="Times New Roman" w:cs="Times New Roman"/>
                <w:color w:val="000000"/>
                <w:sz w:val="25"/>
                <w:szCs w:val="25"/>
                <w:lang w:val="en-US"/>
              </w:rPr>
              <w:t xml:space="preserve"> Cordiant 195/65R15 95H Comfort 2PS-6 TL</w:t>
            </w:r>
          </w:p>
        </w:tc>
        <w:tc>
          <w:tcPr>
            <w:tcW w:w="851" w:type="dxa"/>
            <w:tcBorders>
              <w:top w:val="single" w:sz="4" w:space="0" w:color="auto"/>
              <w:left w:val="single" w:sz="4" w:space="0" w:color="auto"/>
              <w:bottom w:val="single" w:sz="4" w:space="0" w:color="auto"/>
              <w:right w:val="single" w:sz="4" w:space="0" w:color="auto"/>
            </w:tcBorders>
            <w:vAlign w:val="center"/>
          </w:tcPr>
          <w:p w:rsidR="00B67EA9" w:rsidRPr="00442E3C" w:rsidRDefault="005733CD">
            <w:pPr>
              <w:jc w:val="center"/>
              <w:rPr>
                <w:rFonts w:ascii="Times New Roman" w:hAnsi="Times New Roman" w:cs="Times New Roman"/>
                <w:bCs/>
                <w:color w:val="000000"/>
                <w:sz w:val="25"/>
                <w:szCs w:val="25"/>
              </w:rPr>
            </w:pPr>
            <w:proofErr w:type="spellStart"/>
            <w:proofErr w:type="gramStart"/>
            <w:r w:rsidRPr="00442E3C">
              <w:rPr>
                <w:rFonts w:ascii="Times New Roman" w:hAnsi="Times New Roman" w:cs="Times New Roman"/>
                <w:bCs/>
                <w:color w:val="000000"/>
                <w:sz w:val="25"/>
                <w:szCs w:val="25"/>
              </w:rPr>
              <w:t>шт</w:t>
            </w:r>
            <w:proofErr w:type="spellEnd"/>
            <w:proofErr w:type="gramEnd"/>
          </w:p>
        </w:tc>
        <w:tc>
          <w:tcPr>
            <w:tcW w:w="824" w:type="dxa"/>
            <w:tcBorders>
              <w:top w:val="single" w:sz="4" w:space="0" w:color="auto"/>
              <w:left w:val="single" w:sz="4" w:space="0" w:color="auto"/>
              <w:bottom w:val="single" w:sz="4" w:space="0" w:color="auto"/>
              <w:right w:val="single" w:sz="4" w:space="0" w:color="auto"/>
            </w:tcBorders>
            <w:vAlign w:val="center"/>
          </w:tcPr>
          <w:p w:rsidR="00B67EA9" w:rsidRPr="00442E3C" w:rsidRDefault="00442E3C">
            <w:pPr>
              <w:jc w:val="center"/>
              <w:rPr>
                <w:rFonts w:ascii="Times New Roman" w:hAnsi="Times New Roman" w:cs="Times New Roman"/>
                <w:color w:val="000000"/>
                <w:sz w:val="25"/>
                <w:szCs w:val="25"/>
              </w:rPr>
            </w:pPr>
            <w:r w:rsidRPr="00442E3C">
              <w:rPr>
                <w:rFonts w:ascii="Times New Roman" w:hAnsi="Times New Roman" w:cs="Times New Roman"/>
                <w:color w:val="000000"/>
                <w:sz w:val="25"/>
                <w:szCs w:val="25"/>
              </w:rPr>
              <w:t>4</w:t>
            </w:r>
          </w:p>
        </w:tc>
        <w:tc>
          <w:tcPr>
            <w:tcW w:w="1159" w:type="dxa"/>
            <w:tcBorders>
              <w:top w:val="single" w:sz="4" w:space="0" w:color="auto"/>
              <w:left w:val="single" w:sz="4" w:space="0" w:color="auto"/>
              <w:bottom w:val="single" w:sz="4" w:space="0" w:color="auto"/>
              <w:right w:val="single" w:sz="4" w:space="0" w:color="auto"/>
            </w:tcBorders>
            <w:vAlign w:val="center"/>
          </w:tcPr>
          <w:p w:rsidR="00B67EA9" w:rsidRPr="00B74CA4" w:rsidRDefault="00B67EA9" w:rsidP="007E5B23">
            <w:pPr>
              <w:widowControl w:val="0"/>
              <w:ind w:firstLine="0"/>
              <w:jc w:val="center"/>
              <w:rPr>
                <w:rFonts w:ascii="Times New Roman" w:eastAsia="Times New Roman" w:hAnsi="Times New Roman" w:cs="Times New Roman"/>
                <w:color w:val="000000" w:themeColor="text1"/>
                <w:sz w:val="25"/>
                <w:szCs w:val="25"/>
              </w:rPr>
            </w:pPr>
          </w:p>
        </w:tc>
        <w:tc>
          <w:tcPr>
            <w:tcW w:w="1276" w:type="dxa"/>
            <w:tcBorders>
              <w:top w:val="single" w:sz="4" w:space="0" w:color="auto"/>
              <w:left w:val="single" w:sz="4" w:space="0" w:color="auto"/>
              <w:bottom w:val="single" w:sz="4" w:space="0" w:color="auto"/>
              <w:right w:val="single" w:sz="4" w:space="0" w:color="auto"/>
            </w:tcBorders>
            <w:vAlign w:val="center"/>
          </w:tcPr>
          <w:p w:rsidR="00B67EA9" w:rsidRPr="00B74CA4" w:rsidRDefault="00B67EA9" w:rsidP="007E5B23">
            <w:pPr>
              <w:widowControl w:val="0"/>
              <w:ind w:firstLine="0"/>
              <w:jc w:val="center"/>
              <w:rPr>
                <w:rFonts w:ascii="Times New Roman" w:eastAsia="Times New Roman" w:hAnsi="Times New Roman" w:cs="Times New Roman"/>
                <w:color w:val="000000" w:themeColor="text1"/>
                <w:sz w:val="25"/>
                <w:szCs w:val="25"/>
              </w:rPr>
            </w:pPr>
          </w:p>
        </w:tc>
      </w:tr>
      <w:tr w:rsidR="002C52A2" w:rsidRPr="00411382">
        <w:trPr>
          <w:trHeight w:val="153"/>
        </w:trPr>
        <w:tc>
          <w:tcPr>
            <w:tcW w:w="8470" w:type="dxa"/>
            <w:gridSpan w:val="5"/>
            <w:tcBorders>
              <w:top w:val="single" w:sz="4" w:space="0" w:color="auto"/>
              <w:left w:val="single" w:sz="4" w:space="0" w:color="auto"/>
              <w:bottom w:val="single" w:sz="4" w:space="0" w:color="auto"/>
              <w:right w:val="single" w:sz="4" w:space="0" w:color="auto"/>
            </w:tcBorders>
            <w:vAlign w:val="center"/>
          </w:tcPr>
          <w:p w:rsidR="002C52A2" w:rsidRPr="00411382" w:rsidRDefault="0066399D">
            <w:pPr>
              <w:widowControl w:val="0"/>
              <w:ind w:firstLine="0"/>
              <w:jc w:val="center"/>
              <w:rPr>
                <w:rFonts w:ascii="Times New Roman" w:eastAsia="Times New Roman" w:hAnsi="Times New Roman" w:cs="Times New Roman"/>
                <w:color w:val="000000" w:themeColor="text1"/>
                <w:sz w:val="25"/>
                <w:szCs w:val="25"/>
              </w:rPr>
            </w:pPr>
            <w:r w:rsidRPr="00411382">
              <w:rPr>
                <w:rFonts w:ascii="Times New Roman" w:eastAsia="Times New Roman" w:hAnsi="Times New Roman" w:cs="Times New Roman"/>
                <w:color w:val="000000" w:themeColor="text1"/>
                <w:sz w:val="25"/>
                <w:szCs w:val="25"/>
              </w:rPr>
              <w:t>Итого:</w:t>
            </w:r>
          </w:p>
        </w:tc>
        <w:tc>
          <w:tcPr>
            <w:tcW w:w="1276" w:type="dxa"/>
            <w:tcBorders>
              <w:top w:val="single" w:sz="4" w:space="0" w:color="auto"/>
              <w:left w:val="single" w:sz="4" w:space="0" w:color="auto"/>
              <w:bottom w:val="single" w:sz="4" w:space="0" w:color="auto"/>
              <w:right w:val="single" w:sz="4" w:space="0" w:color="auto"/>
            </w:tcBorders>
            <w:vAlign w:val="center"/>
          </w:tcPr>
          <w:p w:rsidR="002C52A2" w:rsidRPr="00411382" w:rsidRDefault="002C52A2">
            <w:pPr>
              <w:jc w:val="center"/>
              <w:rPr>
                <w:rFonts w:ascii="Times New Roman" w:hAnsi="Times New Roman" w:cs="Times New Roman"/>
                <w:color w:val="000000" w:themeColor="text1"/>
                <w:sz w:val="25"/>
                <w:szCs w:val="25"/>
              </w:rPr>
            </w:pPr>
          </w:p>
        </w:tc>
      </w:tr>
    </w:tbl>
    <w:p w:rsidR="002C52A2" w:rsidRDefault="002C52A2">
      <w:pPr>
        <w:widowControl w:val="0"/>
        <w:jc w:val="center"/>
        <w:rPr>
          <w:rFonts w:ascii="Times New Roman" w:eastAsia="Times New Roman" w:hAnsi="Times New Roman" w:cs="Times New Roman"/>
          <w:b/>
          <w:bCs/>
          <w:color w:val="000000" w:themeColor="text1"/>
          <w:sz w:val="25"/>
          <w:szCs w:val="25"/>
        </w:rPr>
      </w:pPr>
    </w:p>
    <w:p w:rsidR="002C52A2" w:rsidRDefault="0066399D">
      <w:pPr>
        <w:widowControl w:val="0"/>
        <w:shd w:val="clear" w:color="auto" w:fill="FFFFFF"/>
        <w:tabs>
          <w:tab w:val="left" w:pos="180"/>
        </w:tabs>
        <w:rPr>
          <w:rFonts w:ascii="Times New Roman" w:eastAsia="Times New Roman" w:hAnsi="Times New Roman" w:cs="Times New Roman"/>
          <w:color w:val="000000" w:themeColor="text1"/>
          <w:sz w:val="25"/>
          <w:szCs w:val="25"/>
        </w:rPr>
      </w:pPr>
      <w:r>
        <w:rPr>
          <w:rFonts w:ascii="Times New Roman" w:eastAsia="Times New Roman" w:hAnsi="Times New Roman" w:cs="Times New Roman"/>
          <w:color w:val="000000" w:themeColor="text1"/>
          <w:sz w:val="25"/>
          <w:szCs w:val="25"/>
        </w:rPr>
        <w:t xml:space="preserve">Срок поставки: </w:t>
      </w:r>
      <w:r>
        <w:rPr>
          <w:rFonts w:ascii="Times New Roman" w:eastAsia="Times New Roman" w:hAnsi="Times New Roman" w:cs="Times New Roman"/>
          <w:sz w:val="25"/>
          <w:szCs w:val="25"/>
        </w:rPr>
        <w:t xml:space="preserve">в течение </w:t>
      </w:r>
      <w:r w:rsidR="00322873">
        <w:rPr>
          <w:rFonts w:ascii="Times New Roman" w:eastAsia="Times New Roman" w:hAnsi="Times New Roman" w:cs="Times New Roman"/>
          <w:sz w:val="25"/>
          <w:szCs w:val="25"/>
        </w:rPr>
        <w:t>10</w:t>
      </w:r>
      <w:r>
        <w:rPr>
          <w:rFonts w:ascii="Times New Roman" w:eastAsia="Times New Roman" w:hAnsi="Times New Roman" w:cs="Times New Roman"/>
          <w:sz w:val="25"/>
          <w:szCs w:val="25"/>
        </w:rPr>
        <w:t xml:space="preserve"> дней после заключения контракта</w:t>
      </w:r>
    </w:p>
    <w:p w:rsidR="002C52A2" w:rsidRDefault="002C52A2">
      <w:pPr>
        <w:widowControl w:val="0"/>
        <w:shd w:val="clear" w:color="auto" w:fill="FFFFFF"/>
        <w:tabs>
          <w:tab w:val="left" w:pos="180"/>
        </w:tabs>
        <w:rPr>
          <w:rFonts w:ascii="Times New Roman" w:eastAsia="Times New Roman" w:hAnsi="Times New Roman" w:cs="Times New Roman"/>
          <w:color w:val="000000" w:themeColor="text1"/>
          <w:sz w:val="24"/>
          <w:szCs w:val="24"/>
        </w:rPr>
      </w:pPr>
    </w:p>
    <w:p w:rsidR="002C52A2" w:rsidRDefault="002C52A2">
      <w:pPr>
        <w:widowControl w:val="0"/>
        <w:shd w:val="clear" w:color="auto" w:fill="FFFFFF"/>
        <w:tabs>
          <w:tab w:val="left" w:pos="180"/>
        </w:tabs>
        <w:rPr>
          <w:rFonts w:ascii="Times New Roman" w:eastAsia="Times New Roman" w:hAnsi="Times New Roman" w:cs="Times New Roman"/>
          <w:color w:val="000000" w:themeColor="text1"/>
          <w:sz w:val="24"/>
          <w:szCs w:val="24"/>
        </w:rPr>
      </w:pPr>
    </w:p>
    <w:p w:rsidR="002C52A2" w:rsidRDefault="002C52A2">
      <w:pPr>
        <w:widowControl w:val="0"/>
        <w:shd w:val="clear" w:color="auto" w:fill="FFFFFF"/>
        <w:tabs>
          <w:tab w:val="left" w:pos="180"/>
        </w:tabs>
        <w:rPr>
          <w:rFonts w:ascii="Times New Roman" w:eastAsia="Times New Roman" w:hAnsi="Times New Roman" w:cs="Times New Roman"/>
          <w:color w:val="000000" w:themeColor="text1"/>
          <w:sz w:val="24"/>
          <w:szCs w:val="24"/>
        </w:rPr>
      </w:pPr>
    </w:p>
    <w:tbl>
      <w:tblPr>
        <w:tblW w:w="10065" w:type="dxa"/>
        <w:tblInd w:w="-34" w:type="dxa"/>
        <w:tblLook w:val="04A0"/>
      </w:tblPr>
      <w:tblGrid>
        <w:gridCol w:w="5104"/>
        <w:gridCol w:w="4961"/>
      </w:tblGrid>
      <w:tr w:rsidR="00C8358E" w:rsidTr="00C8358E">
        <w:tc>
          <w:tcPr>
            <w:tcW w:w="5104" w:type="dxa"/>
          </w:tcPr>
          <w:p w:rsidR="00C8358E" w:rsidRPr="003E05A9" w:rsidRDefault="00626488" w:rsidP="00F54FA5">
            <w:pPr>
              <w:ind w:firstLine="0"/>
              <w:rPr>
                <w:rFonts w:ascii="Times New Roman" w:hAnsi="Times New Roman" w:cs="Times New Roman"/>
                <w:color w:val="000000" w:themeColor="text1"/>
                <w:sz w:val="25"/>
                <w:szCs w:val="25"/>
              </w:rPr>
            </w:pPr>
            <w:r>
              <w:rPr>
                <w:rFonts w:ascii="Times New Roman" w:eastAsia="Times New Roman" w:hAnsi="Times New Roman" w:cs="Times New Roman"/>
                <w:sz w:val="25"/>
                <w:szCs w:val="25"/>
              </w:rPr>
              <w:t>Н</w:t>
            </w:r>
            <w:r w:rsidR="00C8358E" w:rsidRPr="003E05A9">
              <w:rPr>
                <w:rFonts w:ascii="Times New Roman" w:eastAsia="Times New Roman" w:hAnsi="Times New Roman" w:cs="Times New Roman"/>
                <w:sz w:val="25"/>
                <w:szCs w:val="25"/>
              </w:rPr>
              <w:t xml:space="preserve">ачальник </w:t>
            </w:r>
            <w:r w:rsidR="00C8358E" w:rsidRPr="003E05A9">
              <w:rPr>
                <w:rFonts w:ascii="Times New Roman" w:hAnsi="Times New Roman" w:cs="Times New Roman"/>
                <w:color w:val="000000" w:themeColor="text1"/>
                <w:sz w:val="25"/>
                <w:szCs w:val="25"/>
              </w:rPr>
              <w:t>ФКУ ИК-3 УФСИН России</w:t>
            </w:r>
          </w:p>
          <w:p w:rsidR="00C8358E" w:rsidRPr="003E05A9" w:rsidRDefault="00C8358E" w:rsidP="00F54FA5">
            <w:pPr>
              <w:ind w:firstLine="0"/>
              <w:rPr>
                <w:rFonts w:ascii="Times New Roman" w:hAnsi="Times New Roman" w:cs="Times New Roman"/>
                <w:color w:val="000000" w:themeColor="text1"/>
                <w:sz w:val="25"/>
                <w:szCs w:val="25"/>
              </w:rPr>
            </w:pPr>
            <w:r w:rsidRPr="003E05A9">
              <w:rPr>
                <w:rFonts w:ascii="Times New Roman" w:hAnsi="Times New Roman" w:cs="Times New Roman"/>
                <w:color w:val="000000" w:themeColor="text1"/>
                <w:sz w:val="25"/>
                <w:szCs w:val="25"/>
              </w:rPr>
              <w:t>по Чувашской Республике – Чувашии</w:t>
            </w:r>
          </w:p>
          <w:p w:rsidR="00C8358E" w:rsidRPr="003E05A9" w:rsidRDefault="00C8358E" w:rsidP="00F54FA5">
            <w:pPr>
              <w:pStyle w:val="ad"/>
              <w:spacing w:after="0"/>
              <w:ind w:firstLine="0"/>
              <w:rPr>
                <w:rFonts w:ascii="Times New Roman" w:hAnsi="Times New Roman" w:cs="Times New Roman"/>
                <w:sz w:val="25"/>
                <w:szCs w:val="25"/>
              </w:rPr>
            </w:pPr>
          </w:p>
        </w:tc>
        <w:tc>
          <w:tcPr>
            <w:tcW w:w="4961" w:type="dxa"/>
          </w:tcPr>
          <w:p w:rsidR="00C8358E" w:rsidRDefault="00C8358E">
            <w:pPr>
              <w:widowControl w:val="0"/>
              <w:ind w:firstLine="0"/>
              <w:rPr>
                <w:rFonts w:ascii="Times New Roman" w:hAnsi="Times New Roman"/>
                <w:sz w:val="25"/>
                <w:szCs w:val="25"/>
              </w:rPr>
            </w:pPr>
          </w:p>
        </w:tc>
      </w:tr>
      <w:tr w:rsidR="00C8358E" w:rsidTr="00C8358E">
        <w:tc>
          <w:tcPr>
            <w:tcW w:w="5104" w:type="dxa"/>
          </w:tcPr>
          <w:p w:rsidR="00C8358E" w:rsidRPr="003E05A9" w:rsidRDefault="00C8358E" w:rsidP="00F54FA5">
            <w:pPr>
              <w:ind w:firstLine="0"/>
              <w:rPr>
                <w:rFonts w:ascii="Times New Roman" w:hAnsi="Times New Roman" w:cs="Times New Roman"/>
                <w:iCs/>
                <w:sz w:val="25"/>
                <w:szCs w:val="25"/>
              </w:rPr>
            </w:pPr>
            <w:r w:rsidRPr="003E05A9">
              <w:rPr>
                <w:rFonts w:ascii="Times New Roman" w:hAnsi="Times New Roman" w:cs="Times New Roman"/>
                <w:iCs/>
                <w:sz w:val="25"/>
                <w:szCs w:val="25"/>
              </w:rPr>
              <w:t xml:space="preserve">_______________________ </w:t>
            </w:r>
            <w:r w:rsidR="00626488">
              <w:rPr>
                <w:rFonts w:ascii="Times New Roman" w:hAnsi="Times New Roman" w:cs="Times New Roman"/>
                <w:iCs/>
                <w:sz w:val="25"/>
                <w:szCs w:val="25"/>
              </w:rPr>
              <w:t>С.А. Афанасьев</w:t>
            </w:r>
          </w:p>
          <w:p w:rsidR="00C8358E" w:rsidRPr="003E05A9" w:rsidRDefault="00C8358E" w:rsidP="00F54FA5">
            <w:pPr>
              <w:ind w:firstLine="0"/>
              <w:rPr>
                <w:rFonts w:ascii="Times New Roman" w:hAnsi="Times New Roman" w:cs="Times New Roman"/>
                <w:sz w:val="25"/>
                <w:szCs w:val="25"/>
              </w:rPr>
            </w:pPr>
            <w:r w:rsidRPr="003E05A9">
              <w:rPr>
                <w:rFonts w:ascii="Times New Roman" w:hAnsi="Times New Roman" w:cs="Times New Roman"/>
                <w:sz w:val="25"/>
                <w:szCs w:val="25"/>
              </w:rPr>
              <w:t>М.П.</w:t>
            </w:r>
          </w:p>
        </w:tc>
        <w:tc>
          <w:tcPr>
            <w:tcW w:w="4961" w:type="dxa"/>
          </w:tcPr>
          <w:p w:rsidR="00C8358E" w:rsidRDefault="00C8358E">
            <w:pPr>
              <w:widowControl w:val="0"/>
              <w:ind w:firstLine="0"/>
              <w:rPr>
                <w:rFonts w:ascii="Times New Roman" w:hAnsi="Times New Roman"/>
                <w:bCs/>
                <w:sz w:val="25"/>
                <w:szCs w:val="25"/>
              </w:rPr>
            </w:pPr>
            <w:r>
              <w:rPr>
                <w:rFonts w:ascii="Times New Roman" w:hAnsi="Times New Roman"/>
                <w:bCs/>
                <w:sz w:val="25"/>
                <w:szCs w:val="25"/>
              </w:rPr>
              <w:t>_____________</w:t>
            </w:r>
            <w:r w:rsidR="00EA0A0D">
              <w:rPr>
                <w:rFonts w:ascii="Times New Roman" w:hAnsi="Times New Roman"/>
                <w:bCs/>
                <w:sz w:val="25"/>
                <w:szCs w:val="25"/>
              </w:rPr>
              <w:t>___</w:t>
            </w:r>
            <w:r>
              <w:rPr>
                <w:rFonts w:ascii="Times New Roman" w:hAnsi="Times New Roman"/>
                <w:bCs/>
                <w:sz w:val="25"/>
                <w:szCs w:val="25"/>
              </w:rPr>
              <w:t>____</w:t>
            </w:r>
          </w:p>
          <w:p w:rsidR="00C8358E" w:rsidRDefault="00C8358E">
            <w:pPr>
              <w:widowControl w:val="0"/>
              <w:ind w:firstLine="0"/>
              <w:rPr>
                <w:rFonts w:ascii="Times New Roman" w:hAnsi="Times New Roman"/>
                <w:iCs/>
                <w:sz w:val="25"/>
                <w:szCs w:val="25"/>
              </w:rPr>
            </w:pPr>
            <w:r>
              <w:rPr>
                <w:rFonts w:ascii="Times New Roman" w:hAnsi="Times New Roman"/>
                <w:sz w:val="25"/>
                <w:szCs w:val="25"/>
              </w:rPr>
              <w:t xml:space="preserve">М.П. </w:t>
            </w:r>
          </w:p>
        </w:tc>
      </w:tr>
    </w:tbl>
    <w:p w:rsidR="002C52A2" w:rsidRDefault="002C52A2">
      <w:pPr>
        <w:widowControl w:val="0"/>
        <w:ind w:firstLine="850"/>
        <w:rPr>
          <w:rFonts w:ascii="Times New Roman" w:hAnsi="Times New Roman" w:cs="Times New Roman"/>
          <w:color w:val="000000" w:themeColor="text1"/>
          <w:sz w:val="25"/>
          <w:szCs w:val="25"/>
        </w:rPr>
      </w:pPr>
    </w:p>
    <w:sectPr w:rsidR="002C52A2" w:rsidSect="002C52A2">
      <w:footerReference w:type="default" r:id="rId11"/>
      <w:pgSz w:w="11906" w:h="16838"/>
      <w:pgMar w:top="1021" w:right="680" w:bottom="1021" w:left="1474" w:header="709" w:footer="41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52A2" w:rsidRDefault="002C52A2" w:rsidP="002C52A2">
      <w:r>
        <w:separator/>
      </w:r>
    </w:p>
  </w:endnote>
  <w:endnote w:type="continuationSeparator" w:id="0">
    <w:p w:rsidR="002C52A2" w:rsidRDefault="002C52A2" w:rsidP="002C52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2A2" w:rsidRDefault="00937588">
    <w:pPr>
      <w:pStyle w:val="af1"/>
      <w:jc w:val="center"/>
    </w:pPr>
    <w:r>
      <w:fldChar w:fldCharType="begin"/>
    </w:r>
    <w:r w:rsidR="0066399D">
      <w:instrText xml:space="preserve"> PAGE   \* MERGEFORMAT </w:instrText>
    </w:r>
    <w:r>
      <w:fldChar w:fldCharType="separate"/>
    </w:r>
    <w:r w:rsidR="00442E3C">
      <w:rPr>
        <w:noProof/>
      </w:rPr>
      <w:t>2</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52A2" w:rsidRDefault="002C52A2" w:rsidP="002C52A2">
      <w:r>
        <w:separator/>
      </w:r>
    </w:p>
  </w:footnote>
  <w:footnote w:type="continuationSeparator" w:id="0">
    <w:p w:rsidR="002C52A2" w:rsidRDefault="002C52A2" w:rsidP="002C52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drawingGridHorizontalSpacing w:val="110"/>
  <w:noPunctuationKerning/>
  <w:characterSpacingControl w:val="doNotCompress"/>
  <w:doNotValidateAgainstSchema/>
  <w:doNotDemarcateInvalidXml/>
  <w:footnotePr>
    <w:footnote w:id="-1"/>
    <w:footnote w:id="0"/>
  </w:footnotePr>
  <w:endnotePr>
    <w:endnote w:id="-1"/>
    <w:endnote w:id="0"/>
  </w:endnotePr>
  <w:compat>
    <w:doNotExpandShiftReturn/>
    <w:doNotWrapTextWithPunct/>
    <w:doNotUseEastAsianBreakRules/>
    <w:useFELayout/>
  </w:compat>
  <w:rsids>
    <w:rsidRoot w:val="006B58BB"/>
    <w:rsid w:val="00000B02"/>
    <w:rsid w:val="00001BB4"/>
    <w:rsid w:val="0000220D"/>
    <w:rsid w:val="00002B00"/>
    <w:rsid w:val="00002BA8"/>
    <w:rsid w:val="00002E4C"/>
    <w:rsid w:val="00004B8A"/>
    <w:rsid w:val="00006C8C"/>
    <w:rsid w:val="00007B01"/>
    <w:rsid w:val="00007F76"/>
    <w:rsid w:val="00011952"/>
    <w:rsid w:val="0001217F"/>
    <w:rsid w:val="00013BA5"/>
    <w:rsid w:val="00015152"/>
    <w:rsid w:val="00015967"/>
    <w:rsid w:val="00015F2F"/>
    <w:rsid w:val="00020941"/>
    <w:rsid w:val="00020976"/>
    <w:rsid w:val="00021384"/>
    <w:rsid w:val="0002241F"/>
    <w:rsid w:val="00023F60"/>
    <w:rsid w:val="00024C37"/>
    <w:rsid w:val="00025639"/>
    <w:rsid w:val="00026DA6"/>
    <w:rsid w:val="00027FDE"/>
    <w:rsid w:val="0003078D"/>
    <w:rsid w:val="000311A7"/>
    <w:rsid w:val="000316FA"/>
    <w:rsid w:val="00032190"/>
    <w:rsid w:val="00032447"/>
    <w:rsid w:val="00033E39"/>
    <w:rsid w:val="000370BF"/>
    <w:rsid w:val="00040C80"/>
    <w:rsid w:val="00040FAB"/>
    <w:rsid w:val="00042684"/>
    <w:rsid w:val="00043876"/>
    <w:rsid w:val="00043C8E"/>
    <w:rsid w:val="0004446B"/>
    <w:rsid w:val="0004562B"/>
    <w:rsid w:val="00046B4B"/>
    <w:rsid w:val="000504B2"/>
    <w:rsid w:val="00052D2E"/>
    <w:rsid w:val="00053032"/>
    <w:rsid w:val="00053CE8"/>
    <w:rsid w:val="00055472"/>
    <w:rsid w:val="00055AA8"/>
    <w:rsid w:val="00055BAA"/>
    <w:rsid w:val="00057711"/>
    <w:rsid w:val="00057C79"/>
    <w:rsid w:val="00061C70"/>
    <w:rsid w:val="00063152"/>
    <w:rsid w:val="00063FD5"/>
    <w:rsid w:val="00065659"/>
    <w:rsid w:val="00065AF6"/>
    <w:rsid w:val="00065EEF"/>
    <w:rsid w:val="00065FB0"/>
    <w:rsid w:val="000669A5"/>
    <w:rsid w:val="00067E11"/>
    <w:rsid w:val="00070502"/>
    <w:rsid w:val="00070649"/>
    <w:rsid w:val="000706E1"/>
    <w:rsid w:val="00070FA2"/>
    <w:rsid w:val="000711A8"/>
    <w:rsid w:val="00071D08"/>
    <w:rsid w:val="00072DA0"/>
    <w:rsid w:val="0007305A"/>
    <w:rsid w:val="0007382A"/>
    <w:rsid w:val="00074558"/>
    <w:rsid w:val="00074EA4"/>
    <w:rsid w:val="0007664A"/>
    <w:rsid w:val="000770D8"/>
    <w:rsid w:val="00077B35"/>
    <w:rsid w:val="00077D56"/>
    <w:rsid w:val="00080E9A"/>
    <w:rsid w:val="000817C8"/>
    <w:rsid w:val="00082105"/>
    <w:rsid w:val="00084875"/>
    <w:rsid w:val="00084F8B"/>
    <w:rsid w:val="000870E3"/>
    <w:rsid w:val="0009017C"/>
    <w:rsid w:val="00090205"/>
    <w:rsid w:val="00091473"/>
    <w:rsid w:val="00092C22"/>
    <w:rsid w:val="0009433D"/>
    <w:rsid w:val="00095D0D"/>
    <w:rsid w:val="00095E56"/>
    <w:rsid w:val="00096CEE"/>
    <w:rsid w:val="000973CD"/>
    <w:rsid w:val="00097E22"/>
    <w:rsid w:val="000A386D"/>
    <w:rsid w:val="000A456B"/>
    <w:rsid w:val="000A4922"/>
    <w:rsid w:val="000A4D74"/>
    <w:rsid w:val="000A5B41"/>
    <w:rsid w:val="000A7101"/>
    <w:rsid w:val="000A72C1"/>
    <w:rsid w:val="000A743D"/>
    <w:rsid w:val="000A77D2"/>
    <w:rsid w:val="000A7843"/>
    <w:rsid w:val="000A7CD6"/>
    <w:rsid w:val="000B0501"/>
    <w:rsid w:val="000B197A"/>
    <w:rsid w:val="000B3FC5"/>
    <w:rsid w:val="000B50AF"/>
    <w:rsid w:val="000B5E5E"/>
    <w:rsid w:val="000B78B8"/>
    <w:rsid w:val="000C3F46"/>
    <w:rsid w:val="000C5661"/>
    <w:rsid w:val="000C5AD7"/>
    <w:rsid w:val="000D01EB"/>
    <w:rsid w:val="000D1A5B"/>
    <w:rsid w:val="000D1E80"/>
    <w:rsid w:val="000D555B"/>
    <w:rsid w:val="000D5861"/>
    <w:rsid w:val="000D7B3D"/>
    <w:rsid w:val="000D7DD8"/>
    <w:rsid w:val="000E170C"/>
    <w:rsid w:val="000E18B5"/>
    <w:rsid w:val="000E1EAC"/>
    <w:rsid w:val="000E4C4E"/>
    <w:rsid w:val="000E56CB"/>
    <w:rsid w:val="000E7279"/>
    <w:rsid w:val="000E75F9"/>
    <w:rsid w:val="000F0174"/>
    <w:rsid w:val="000F01C8"/>
    <w:rsid w:val="000F1827"/>
    <w:rsid w:val="000F32DF"/>
    <w:rsid w:val="000F38A0"/>
    <w:rsid w:val="000F3C5B"/>
    <w:rsid w:val="000F457F"/>
    <w:rsid w:val="000F4782"/>
    <w:rsid w:val="000F47E2"/>
    <w:rsid w:val="000F4E0A"/>
    <w:rsid w:val="000F5006"/>
    <w:rsid w:val="000F6D4C"/>
    <w:rsid w:val="0010041C"/>
    <w:rsid w:val="00100CE3"/>
    <w:rsid w:val="00100CEC"/>
    <w:rsid w:val="00100F28"/>
    <w:rsid w:val="001011F1"/>
    <w:rsid w:val="0010150E"/>
    <w:rsid w:val="00101DD9"/>
    <w:rsid w:val="00103EF9"/>
    <w:rsid w:val="00104905"/>
    <w:rsid w:val="001049FE"/>
    <w:rsid w:val="00105A9C"/>
    <w:rsid w:val="0011037D"/>
    <w:rsid w:val="0011114F"/>
    <w:rsid w:val="00111498"/>
    <w:rsid w:val="00111DC0"/>
    <w:rsid w:val="00112799"/>
    <w:rsid w:val="00113748"/>
    <w:rsid w:val="001140CF"/>
    <w:rsid w:val="0011449A"/>
    <w:rsid w:val="001159C3"/>
    <w:rsid w:val="001207E7"/>
    <w:rsid w:val="001215BC"/>
    <w:rsid w:val="00122526"/>
    <w:rsid w:val="001233B1"/>
    <w:rsid w:val="00124363"/>
    <w:rsid w:val="00124871"/>
    <w:rsid w:val="001253CE"/>
    <w:rsid w:val="00125454"/>
    <w:rsid w:val="0012671C"/>
    <w:rsid w:val="00130D60"/>
    <w:rsid w:val="00131079"/>
    <w:rsid w:val="0013121C"/>
    <w:rsid w:val="001312E3"/>
    <w:rsid w:val="001316CC"/>
    <w:rsid w:val="0013249D"/>
    <w:rsid w:val="00134425"/>
    <w:rsid w:val="00135125"/>
    <w:rsid w:val="001369DC"/>
    <w:rsid w:val="0013746B"/>
    <w:rsid w:val="00140C33"/>
    <w:rsid w:val="00140E18"/>
    <w:rsid w:val="001415A6"/>
    <w:rsid w:val="00141DB5"/>
    <w:rsid w:val="0014268F"/>
    <w:rsid w:val="00142D2C"/>
    <w:rsid w:val="00144DE8"/>
    <w:rsid w:val="00146AAB"/>
    <w:rsid w:val="00147048"/>
    <w:rsid w:val="0014739D"/>
    <w:rsid w:val="0015008C"/>
    <w:rsid w:val="00154461"/>
    <w:rsid w:val="001552AF"/>
    <w:rsid w:val="00155BFB"/>
    <w:rsid w:val="00156739"/>
    <w:rsid w:val="001608D7"/>
    <w:rsid w:val="00160E31"/>
    <w:rsid w:val="0016158C"/>
    <w:rsid w:val="001618D3"/>
    <w:rsid w:val="0016396A"/>
    <w:rsid w:val="00163EAF"/>
    <w:rsid w:val="00164851"/>
    <w:rsid w:val="001669B0"/>
    <w:rsid w:val="00166D7E"/>
    <w:rsid w:val="001670E1"/>
    <w:rsid w:val="001674F8"/>
    <w:rsid w:val="00167B6E"/>
    <w:rsid w:val="00171A43"/>
    <w:rsid w:val="00171B47"/>
    <w:rsid w:val="00172F90"/>
    <w:rsid w:val="00175059"/>
    <w:rsid w:val="00175265"/>
    <w:rsid w:val="00180184"/>
    <w:rsid w:val="001807CD"/>
    <w:rsid w:val="0018151C"/>
    <w:rsid w:val="001847CF"/>
    <w:rsid w:val="0018605D"/>
    <w:rsid w:val="0018684B"/>
    <w:rsid w:val="0018724E"/>
    <w:rsid w:val="00187259"/>
    <w:rsid w:val="00187F54"/>
    <w:rsid w:val="0019014B"/>
    <w:rsid w:val="00190CC2"/>
    <w:rsid w:val="00191BFD"/>
    <w:rsid w:val="00191DC0"/>
    <w:rsid w:val="00191E96"/>
    <w:rsid w:val="001925C6"/>
    <w:rsid w:val="00192E58"/>
    <w:rsid w:val="00193EE9"/>
    <w:rsid w:val="0019441A"/>
    <w:rsid w:val="001947CB"/>
    <w:rsid w:val="00194BA9"/>
    <w:rsid w:val="00194E0A"/>
    <w:rsid w:val="001953EF"/>
    <w:rsid w:val="00195814"/>
    <w:rsid w:val="0019640F"/>
    <w:rsid w:val="001968FE"/>
    <w:rsid w:val="00196A2C"/>
    <w:rsid w:val="0019761B"/>
    <w:rsid w:val="001A1467"/>
    <w:rsid w:val="001A2A9C"/>
    <w:rsid w:val="001A48CE"/>
    <w:rsid w:val="001A6429"/>
    <w:rsid w:val="001B2C6F"/>
    <w:rsid w:val="001B5AC1"/>
    <w:rsid w:val="001B6467"/>
    <w:rsid w:val="001B73D1"/>
    <w:rsid w:val="001C1EDC"/>
    <w:rsid w:val="001C2E43"/>
    <w:rsid w:val="001C455F"/>
    <w:rsid w:val="001C539A"/>
    <w:rsid w:val="001C6332"/>
    <w:rsid w:val="001C6D49"/>
    <w:rsid w:val="001D11A3"/>
    <w:rsid w:val="001D15A2"/>
    <w:rsid w:val="001D316F"/>
    <w:rsid w:val="001D3225"/>
    <w:rsid w:val="001D5A75"/>
    <w:rsid w:val="001D5EDD"/>
    <w:rsid w:val="001D5F1B"/>
    <w:rsid w:val="001D6983"/>
    <w:rsid w:val="001D6AC8"/>
    <w:rsid w:val="001E0BD8"/>
    <w:rsid w:val="001E0F1C"/>
    <w:rsid w:val="001E1B5E"/>
    <w:rsid w:val="001E2B8B"/>
    <w:rsid w:val="001E415E"/>
    <w:rsid w:val="001E4531"/>
    <w:rsid w:val="001E5EDC"/>
    <w:rsid w:val="001E69B6"/>
    <w:rsid w:val="001E76DE"/>
    <w:rsid w:val="001F0967"/>
    <w:rsid w:val="001F0ED7"/>
    <w:rsid w:val="001F3CCF"/>
    <w:rsid w:val="001F51FF"/>
    <w:rsid w:val="001F529A"/>
    <w:rsid w:val="001F5D58"/>
    <w:rsid w:val="001F6E97"/>
    <w:rsid w:val="001F74D8"/>
    <w:rsid w:val="00201CF4"/>
    <w:rsid w:val="00202388"/>
    <w:rsid w:val="002030DA"/>
    <w:rsid w:val="002058F4"/>
    <w:rsid w:val="00210CDF"/>
    <w:rsid w:val="0021165D"/>
    <w:rsid w:val="0021233C"/>
    <w:rsid w:val="00213479"/>
    <w:rsid w:val="00213ADF"/>
    <w:rsid w:val="002142D6"/>
    <w:rsid w:val="002171F6"/>
    <w:rsid w:val="0022099F"/>
    <w:rsid w:val="00220C93"/>
    <w:rsid w:val="00221C5E"/>
    <w:rsid w:val="00222261"/>
    <w:rsid w:val="002223FF"/>
    <w:rsid w:val="002228E8"/>
    <w:rsid w:val="00222C3B"/>
    <w:rsid w:val="00224304"/>
    <w:rsid w:val="00226DED"/>
    <w:rsid w:val="0023086B"/>
    <w:rsid w:val="002314FC"/>
    <w:rsid w:val="00231B0E"/>
    <w:rsid w:val="00231DB0"/>
    <w:rsid w:val="00232E0C"/>
    <w:rsid w:val="00233375"/>
    <w:rsid w:val="002338D3"/>
    <w:rsid w:val="00234BF2"/>
    <w:rsid w:val="0023605D"/>
    <w:rsid w:val="0023713A"/>
    <w:rsid w:val="00237590"/>
    <w:rsid w:val="00237C5A"/>
    <w:rsid w:val="0024001E"/>
    <w:rsid w:val="00240506"/>
    <w:rsid w:val="002408A2"/>
    <w:rsid w:val="00240A2F"/>
    <w:rsid w:val="00241828"/>
    <w:rsid w:val="002421F9"/>
    <w:rsid w:val="00242B4B"/>
    <w:rsid w:val="00245D6B"/>
    <w:rsid w:val="002469F4"/>
    <w:rsid w:val="0025245D"/>
    <w:rsid w:val="0025259C"/>
    <w:rsid w:val="00252654"/>
    <w:rsid w:val="00255001"/>
    <w:rsid w:val="002558EF"/>
    <w:rsid w:val="0025650E"/>
    <w:rsid w:val="00257A1B"/>
    <w:rsid w:val="00257B67"/>
    <w:rsid w:val="002623A0"/>
    <w:rsid w:val="002636A6"/>
    <w:rsid w:val="00264A87"/>
    <w:rsid w:val="00265DBC"/>
    <w:rsid w:val="002669EC"/>
    <w:rsid w:val="00267E96"/>
    <w:rsid w:val="00271652"/>
    <w:rsid w:val="00272004"/>
    <w:rsid w:val="00272343"/>
    <w:rsid w:val="002730AE"/>
    <w:rsid w:val="002738FE"/>
    <w:rsid w:val="00274113"/>
    <w:rsid w:val="002743A7"/>
    <w:rsid w:val="00275D7C"/>
    <w:rsid w:val="00276779"/>
    <w:rsid w:val="002773B4"/>
    <w:rsid w:val="00277C1A"/>
    <w:rsid w:val="00281591"/>
    <w:rsid w:val="002823A0"/>
    <w:rsid w:val="002830B8"/>
    <w:rsid w:val="00284EA7"/>
    <w:rsid w:val="00285131"/>
    <w:rsid w:val="00285428"/>
    <w:rsid w:val="00285517"/>
    <w:rsid w:val="002862DC"/>
    <w:rsid w:val="0028637E"/>
    <w:rsid w:val="002863C2"/>
    <w:rsid w:val="00287565"/>
    <w:rsid w:val="00287DF7"/>
    <w:rsid w:val="00291B51"/>
    <w:rsid w:val="00291D4C"/>
    <w:rsid w:val="00292B12"/>
    <w:rsid w:val="00293D94"/>
    <w:rsid w:val="00294571"/>
    <w:rsid w:val="00295B08"/>
    <w:rsid w:val="00295EBD"/>
    <w:rsid w:val="00296875"/>
    <w:rsid w:val="002978E5"/>
    <w:rsid w:val="002A2412"/>
    <w:rsid w:val="002A269E"/>
    <w:rsid w:val="002A43E4"/>
    <w:rsid w:val="002A440A"/>
    <w:rsid w:val="002A44B1"/>
    <w:rsid w:val="002A4C2A"/>
    <w:rsid w:val="002A4F6D"/>
    <w:rsid w:val="002A5229"/>
    <w:rsid w:val="002A766A"/>
    <w:rsid w:val="002B0787"/>
    <w:rsid w:val="002B0969"/>
    <w:rsid w:val="002B0976"/>
    <w:rsid w:val="002B1F9F"/>
    <w:rsid w:val="002B2787"/>
    <w:rsid w:val="002B4413"/>
    <w:rsid w:val="002B48AE"/>
    <w:rsid w:val="002B4AA5"/>
    <w:rsid w:val="002B6471"/>
    <w:rsid w:val="002B7853"/>
    <w:rsid w:val="002C008E"/>
    <w:rsid w:val="002C2517"/>
    <w:rsid w:val="002C2770"/>
    <w:rsid w:val="002C3540"/>
    <w:rsid w:val="002C3B6E"/>
    <w:rsid w:val="002C42B6"/>
    <w:rsid w:val="002C467F"/>
    <w:rsid w:val="002C46B3"/>
    <w:rsid w:val="002C49BC"/>
    <w:rsid w:val="002C52A2"/>
    <w:rsid w:val="002C59FD"/>
    <w:rsid w:val="002C666A"/>
    <w:rsid w:val="002C6859"/>
    <w:rsid w:val="002D1552"/>
    <w:rsid w:val="002D1F68"/>
    <w:rsid w:val="002D209F"/>
    <w:rsid w:val="002D32D3"/>
    <w:rsid w:val="002D3D3A"/>
    <w:rsid w:val="002D51E6"/>
    <w:rsid w:val="002D5657"/>
    <w:rsid w:val="002D5A7E"/>
    <w:rsid w:val="002D5AFD"/>
    <w:rsid w:val="002D6B0D"/>
    <w:rsid w:val="002D7383"/>
    <w:rsid w:val="002E01F5"/>
    <w:rsid w:val="002E121A"/>
    <w:rsid w:val="002E1789"/>
    <w:rsid w:val="002E17C1"/>
    <w:rsid w:val="002E1899"/>
    <w:rsid w:val="002E2249"/>
    <w:rsid w:val="002E2485"/>
    <w:rsid w:val="002E3333"/>
    <w:rsid w:val="002E3EA6"/>
    <w:rsid w:val="002E472B"/>
    <w:rsid w:val="002E49D8"/>
    <w:rsid w:val="002E6901"/>
    <w:rsid w:val="002E6B14"/>
    <w:rsid w:val="002F163F"/>
    <w:rsid w:val="002F1A0E"/>
    <w:rsid w:val="002F1A88"/>
    <w:rsid w:val="002F2954"/>
    <w:rsid w:val="002F29D2"/>
    <w:rsid w:val="002F461C"/>
    <w:rsid w:val="002F51D8"/>
    <w:rsid w:val="002F6064"/>
    <w:rsid w:val="002F67BB"/>
    <w:rsid w:val="002F71A4"/>
    <w:rsid w:val="00300661"/>
    <w:rsid w:val="00300E18"/>
    <w:rsid w:val="003011A5"/>
    <w:rsid w:val="00301933"/>
    <w:rsid w:val="00303152"/>
    <w:rsid w:val="00303E86"/>
    <w:rsid w:val="003040D6"/>
    <w:rsid w:val="00307E20"/>
    <w:rsid w:val="00311B49"/>
    <w:rsid w:val="00312864"/>
    <w:rsid w:val="0031480C"/>
    <w:rsid w:val="00316B47"/>
    <w:rsid w:val="00316D9A"/>
    <w:rsid w:val="00316F84"/>
    <w:rsid w:val="0031773B"/>
    <w:rsid w:val="003206F3"/>
    <w:rsid w:val="00320A40"/>
    <w:rsid w:val="00320D41"/>
    <w:rsid w:val="00321A44"/>
    <w:rsid w:val="00322873"/>
    <w:rsid w:val="00323088"/>
    <w:rsid w:val="003256CB"/>
    <w:rsid w:val="00326050"/>
    <w:rsid w:val="00326663"/>
    <w:rsid w:val="00327052"/>
    <w:rsid w:val="00332C05"/>
    <w:rsid w:val="003339AA"/>
    <w:rsid w:val="00333FA0"/>
    <w:rsid w:val="003345A6"/>
    <w:rsid w:val="00334A02"/>
    <w:rsid w:val="00335F43"/>
    <w:rsid w:val="003365E1"/>
    <w:rsid w:val="00336674"/>
    <w:rsid w:val="0033669F"/>
    <w:rsid w:val="003372ED"/>
    <w:rsid w:val="003375D6"/>
    <w:rsid w:val="00343AFE"/>
    <w:rsid w:val="00344D2D"/>
    <w:rsid w:val="003459B2"/>
    <w:rsid w:val="00346229"/>
    <w:rsid w:val="003468CE"/>
    <w:rsid w:val="00347690"/>
    <w:rsid w:val="003508F5"/>
    <w:rsid w:val="00350B5D"/>
    <w:rsid w:val="00351107"/>
    <w:rsid w:val="003529E6"/>
    <w:rsid w:val="003535F2"/>
    <w:rsid w:val="00353AFF"/>
    <w:rsid w:val="00354C6F"/>
    <w:rsid w:val="003566A3"/>
    <w:rsid w:val="0035778E"/>
    <w:rsid w:val="00357835"/>
    <w:rsid w:val="0036212C"/>
    <w:rsid w:val="003621D5"/>
    <w:rsid w:val="0036360D"/>
    <w:rsid w:val="00363F0B"/>
    <w:rsid w:val="00364A26"/>
    <w:rsid w:val="00367F76"/>
    <w:rsid w:val="00367FE2"/>
    <w:rsid w:val="003708C2"/>
    <w:rsid w:val="0037117B"/>
    <w:rsid w:val="00373E75"/>
    <w:rsid w:val="00374E5D"/>
    <w:rsid w:val="0037524F"/>
    <w:rsid w:val="00380113"/>
    <w:rsid w:val="00381DEE"/>
    <w:rsid w:val="003822B2"/>
    <w:rsid w:val="003839EA"/>
    <w:rsid w:val="00386F00"/>
    <w:rsid w:val="0038722C"/>
    <w:rsid w:val="00387B92"/>
    <w:rsid w:val="00390FE2"/>
    <w:rsid w:val="00390FFD"/>
    <w:rsid w:val="00392719"/>
    <w:rsid w:val="00393F84"/>
    <w:rsid w:val="00393F87"/>
    <w:rsid w:val="0039477A"/>
    <w:rsid w:val="00395DEB"/>
    <w:rsid w:val="003A00FD"/>
    <w:rsid w:val="003A0198"/>
    <w:rsid w:val="003A126D"/>
    <w:rsid w:val="003A1937"/>
    <w:rsid w:val="003A2409"/>
    <w:rsid w:val="003A2C23"/>
    <w:rsid w:val="003A31F8"/>
    <w:rsid w:val="003A5880"/>
    <w:rsid w:val="003A5A79"/>
    <w:rsid w:val="003A647E"/>
    <w:rsid w:val="003A64FF"/>
    <w:rsid w:val="003A6743"/>
    <w:rsid w:val="003A7A29"/>
    <w:rsid w:val="003B1A24"/>
    <w:rsid w:val="003B5CF8"/>
    <w:rsid w:val="003B6649"/>
    <w:rsid w:val="003B671D"/>
    <w:rsid w:val="003C077A"/>
    <w:rsid w:val="003C43D9"/>
    <w:rsid w:val="003C46FF"/>
    <w:rsid w:val="003C4792"/>
    <w:rsid w:val="003C53CF"/>
    <w:rsid w:val="003C599D"/>
    <w:rsid w:val="003C5C35"/>
    <w:rsid w:val="003C66F7"/>
    <w:rsid w:val="003C73B8"/>
    <w:rsid w:val="003D012C"/>
    <w:rsid w:val="003D01BC"/>
    <w:rsid w:val="003D19B8"/>
    <w:rsid w:val="003D19DD"/>
    <w:rsid w:val="003D2457"/>
    <w:rsid w:val="003D4D70"/>
    <w:rsid w:val="003D5911"/>
    <w:rsid w:val="003D5C98"/>
    <w:rsid w:val="003D7887"/>
    <w:rsid w:val="003D7937"/>
    <w:rsid w:val="003E0582"/>
    <w:rsid w:val="003E0DF1"/>
    <w:rsid w:val="003E5759"/>
    <w:rsid w:val="003E7D75"/>
    <w:rsid w:val="003F095C"/>
    <w:rsid w:val="003F1F42"/>
    <w:rsid w:val="003F2C69"/>
    <w:rsid w:val="003F4023"/>
    <w:rsid w:val="003F55D1"/>
    <w:rsid w:val="003F56D2"/>
    <w:rsid w:val="003F706A"/>
    <w:rsid w:val="003F731E"/>
    <w:rsid w:val="003F79D4"/>
    <w:rsid w:val="003F7EDB"/>
    <w:rsid w:val="00400265"/>
    <w:rsid w:val="00400AF4"/>
    <w:rsid w:val="0040217B"/>
    <w:rsid w:val="0040282A"/>
    <w:rsid w:val="00402AEA"/>
    <w:rsid w:val="00404E48"/>
    <w:rsid w:val="0040660E"/>
    <w:rsid w:val="00407A70"/>
    <w:rsid w:val="00407B2A"/>
    <w:rsid w:val="00410130"/>
    <w:rsid w:val="00410527"/>
    <w:rsid w:val="00410868"/>
    <w:rsid w:val="00411382"/>
    <w:rsid w:val="0041272F"/>
    <w:rsid w:val="00413281"/>
    <w:rsid w:val="00414362"/>
    <w:rsid w:val="004166BE"/>
    <w:rsid w:val="0041674A"/>
    <w:rsid w:val="004176A1"/>
    <w:rsid w:val="0042073E"/>
    <w:rsid w:val="00420B86"/>
    <w:rsid w:val="00421D72"/>
    <w:rsid w:val="004227C2"/>
    <w:rsid w:val="004234A0"/>
    <w:rsid w:val="0042471D"/>
    <w:rsid w:val="00425136"/>
    <w:rsid w:val="00425D4F"/>
    <w:rsid w:val="00431F20"/>
    <w:rsid w:val="00431FD8"/>
    <w:rsid w:val="0043253E"/>
    <w:rsid w:val="004329EE"/>
    <w:rsid w:val="004338A8"/>
    <w:rsid w:val="00434931"/>
    <w:rsid w:val="00435465"/>
    <w:rsid w:val="00436506"/>
    <w:rsid w:val="00436627"/>
    <w:rsid w:val="00436B43"/>
    <w:rsid w:val="00436BC0"/>
    <w:rsid w:val="00436E6C"/>
    <w:rsid w:val="00436F78"/>
    <w:rsid w:val="004374C0"/>
    <w:rsid w:val="00437E37"/>
    <w:rsid w:val="00440CCD"/>
    <w:rsid w:val="0044140C"/>
    <w:rsid w:val="00442E3C"/>
    <w:rsid w:val="00443CE9"/>
    <w:rsid w:val="004456C4"/>
    <w:rsid w:val="00446D3C"/>
    <w:rsid w:val="00447BCC"/>
    <w:rsid w:val="00452703"/>
    <w:rsid w:val="00452C8B"/>
    <w:rsid w:val="00452E9A"/>
    <w:rsid w:val="00456323"/>
    <w:rsid w:val="00456510"/>
    <w:rsid w:val="00463021"/>
    <w:rsid w:val="00464517"/>
    <w:rsid w:val="00464FD1"/>
    <w:rsid w:val="00465A16"/>
    <w:rsid w:val="00465FEE"/>
    <w:rsid w:val="0046691A"/>
    <w:rsid w:val="00466DB8"/>
    <w:rsid w:val="00471F98"/>
    <w:rsid w:val="004720FA"/>
    <w:rsid w:val="004722F5"/>
    <w:rsid w:val="004752AE"/>
    <w:rsid w:val="00476AE9"/>
    <w:rsid w:val="00476D11"/>
    <w:rsid w:val="00476D51"/>
    <w:rsid w:val="0047702F"/>
    <w:rsid w:val="00477CCD"/>
    <w:rsid w:val="00481341"/>
    <w:rsid w:val="004825C2"/>
    <w:rsid w:val="00483DBA"/>
    <w:rsid w:val="004843ED"/>
    <w:rsid w:val="004845AD"/>
    <w:rsid w:val="00486129"/>
    <w:rsid w:val="0048685F"/>
    <w:rsid w:val="00486AE5"/>
    <w:rsid w:val="00487A43"/>
    <w:rsid w:val="004901D2"/>
    <w:rsid w:val="004905E7"/>
    <w:rsid w:val="00491236"/>
    <w:rsid w:val="00492281"/>
    <w:rsid w:val="00492937"/>
    <w:rsid w:val="00492ED9"/>
    <w:rsid w:val="00496684"/>
    <w:rsid w:val="004A0E16"/>
    <w:rsid w:val="004A14A1"/>
    <w:rsid w:val="004A1553"/>
    <w:rsid w:val="004A2C42"/>
    <w:rsid w:val="004A51EA"/>
    <w:rsid w:val="004A65BF"/>
    <w:rsid w:val="004B0DD4"/>
    <w:rsid w:val="004B2431"/>
    <w:rsid w:val="004B24A4"/>
    <w:rsid w:val="004B2A42"/>
    <w:rsid w:val="004B42FE"/>
    <w:rsid w:val="004B53E9"/>
    <w:rsid w:val="004B6AED"/>
    <w:rsid w:val="004C0132"/>
    <w:rsid w:val="004C04C0"/>
    <w:rsid w:val="004C0DA6"/>
    <w:rsid w:val="004C1213"/>
    <w:rsid w:val="004C1EAA"/>
    <w:rsid w:val="004C3324"/>
    <w:rsid w:val="004C44F2"/>
    <w:rsid w:val="004C541C"/>
    <w:rsid w:val="004C5E7C"/>
    <w:rsid w:val="004C6378"/>
    <w:rsid w:val="004C639C"/>
    <w:rsid w:val="004C780D"/>
    <w:rsid w:val="004C7F2F"/>
    <w:rsid w:val="004D14AB"/>
    <w:rsid w:val="004D1E2C"/>
    <w:rsid w:val="004D38BA"/>
    <w:rsid w:val="004D4D71"/>
    <w:rsid w:val="004D4DCF"/>
    <w:rsid w:val="004D516D"/>
    <w:rsid w:val="004D5C03"/>
    <w:rsid w:val="004E0163"/>
    <w:rsid w:val="004E24F2"/>
    <w:rsid w:val="004E5AD5"/>
    <w:rsid w:val="004E7D26"/>
    <w:rsid w:val="004E7DA8"/>
    <w:rsid w:val="004F0498"/>
    <w:rsid w:val="004F0881"/>
    <w:rsid w:val="004F3317"/>
    <w:rsid w:val="004F3340"/>
    <w:rsid w:val="004F3C9D"/>
    <w:rsid w:val="004F3D5E"/>
    <w:rsid w:val="004F4FBB"/>
    <w:rsid w:val="004F5C4C"/>
    <w:rsid w:val="004F7225"/>
    <w:rsid w:val="004F7A20"/>
    <w:rsid w:val="004F7BC1"/>
    <w:rsid w:val="0050039B"/>
    <w:rsid w:val="005004B6"/>
    <w:rsid w:val="005005BF"/>
    <w:rsid w:val="005009C5"/>
    <w:rsid w:val="00500A0D"/>
    <w:rsid w:val="00502570"/>
    <w:rsid w:val="0050315F"/>
    <w:rsid w:val="0050390C"/>
    <w:rsid w:val="00505EF6"/>
    <w:rsid w:val="00506324"/>
    <w:rsid w:val="005114A8"/>
    <w:rsid w:val="0051192E"/>
    <w:rsid w:val="00511E43"/>
    <w:rsid w:val="00512341"/>
    <w:rsid w:val="00514332"/>
    <w:rsid w:val="005147E6"/>
    <w:rsid w:val="00514C59"/>
    <w:rsid w:val="00515145"/>
    <w:rsid w:val="00515881"/>
    <w:rsid w:val="00515B17"/>
    <w:rsid w:val="00516F02"/>
    <w:rsid w:val="00517085"/>
    <w:rsid w:val="005202B3"/>
    <w:rsid w:val="00521675"/>
    <w:rsid w:val="00522DD6"/>
    <w:rsid w:val="00523BF5"/>
    <w:rsid w:val="00523CD4"/>
    <w:rsid w:val="00524EEA"/>
    <w:rsid w:val="00525047"/>
    <w:rsid w:val="0052642B"/>
    <w:rsid w:val="00526812"/>
    <w:rsid w:val="00527244"/>
    <w:rsid w:val="00530770"/>
    <w:rsid w:val="005309CD"/>
    <w:rsid w:val="00530AB8"/>
    <w:rsid w:val="00531F06"/>
    <w:rsid w:val="0053291E"/>
    <w:rsid w:val="00532AA2"/>
    <w:rsid w:val="00534AF5"/>
    <w:rsid w:val="00534D33"/>
    <w:rsid w:val="00534ED8"/>
    <w:rsid w:val="0053554F"/>
    <w:rsid w:val="00540740"/>
    <w:rsid w:val="005408D5"/>
    <w:rsid w:val="005412B7"/>
    <w:rsid w:val="0054162E"/>
    <w:rsid w:val="005419D6"/>
    <w:rsid w:val="00542415"/>
    <w:rsid w:val="005443CA"/>
    <w:rsid w:val="005446B9"/>
    <w:rsid w:val="00544D1B"/>
    <w:rsid w:val="00544ECF"/>
    <w:rsid w:val="00550020"/>
    <w:rsid w:val="00550770"/>
    <w:rsid w:val="00551141"/>
    <w:rsid w:val="00551C6E"/>
    <w:rsid w:val="00551E76"/>
    <w:rsid w:val="0055436B"/>
    <w:rsid w:val="00555CFC"/>
    <w:rsid w:val="00557AB0"/>
    <w:rsid w:val="00557BFC"/>
    <w:rsid w:val="00557DE1"/>
    <w:rsid w:val="005613CB"/>
    <w:rsid w:val="00561B68"/>
    <w:rsid w:val="00562B9B"/>
    <w:rsid w:val="0056305E"/>
    <w:rsid w:val="005634D0"/>
    <w:rsid w:val="00563CBE"/>
    <w:rsid w:val="005656C6"/>
    <w:rsid w:val="0056672E"/>
    <w:rsid w:val="00566F9B"/>
    <w:rsid w:val="00571483"/>
    <w:rsid w:val="005733CD"/>
    <w:rsid w:val="00574A9A"/>
    <w:rsid w:val="00575528"/>
    <w:rsid w:val="00575DCE"/>
    <w:rsid w:val="0057796F"/>
    <w:rsid w:val="00581B29"/>
    <w:rsid w:val="00582945"/>
    <w:rsid w:val="00583608"/>
    <w:rsid w:val="00583ECF"/>
    <w:rsid w:val="00585610"/>
    <w:rsid w:val="00587BB0"/>
    <w:rsid w:val="0059010E"/>
    <w:rsid w:val="0059163C"/>
    <w:rsid w:val="00591DC6"/>
    <w:rsid w:val="00592A49"/>
    <w:rsid w:val="00592E2F"/>
    <w:rsid w:val="00594E01"/>
    <w:rsid w:val="00595679"/>
    <w:rsid w:val="005956D5"/>
    <w:rsid w:val="005956D9"/>
    <w:rsid w:val="005966AC"/>
    <w:rsid w:val="005A26D0"/>
    <w:rsid w:val="005A26D3"/>
    <w:rsid w:val="005A384E"/>
    <w:rsid w:val="005A3DF9"/>
    <w:rsid w:val="005A70D3"/>
    <w:rsid w:val="005A756D"/>
    <w:rsid w:val="005A7CEA"/>
    <w:rsid w:val="005B0728"/>
    <w:rsid w:val="005B0C1C"/>
    <w:rsid w:val="005B0CEB"/>
    <w:rsid w:val="005B1E04"/>
    <w:rsid w:val="005B2F0B"/>
    <w:rsid w:val="005B37DD"/>
    <w:rsid w:val="005B51E7"/>
    <w:rsid w:val="005B5321"/>
    <w:rsid w:val="005B5FB1"/>
    <w:rsid w:val="005B720E"/>
    <w:rsid w:val="005C08D5"/>
    <w:rsid w:val="005C393C"/>
    <w:rsid w:val="005C5303"/>
    <w:rsid w:val="005C5C37"/>
    <w:rsid w:val="005C7301"/>
    <w:rsid w:val="005D0481"/>
    <w:rsid w:val="005D2E80"/>
    <w:rsid w:val="005D33B5"/>
    <w:rsid w:val="005D3F22"/>
    <w:rsid w:val="005D48FF"/>
    <w:rsid w:val="005D512E"/>
    <w:rsid w:val="005D557C"/>
    <w:rsid w:val="005D56B7"/>
    <w:rsid w:val="005D584F"/>
    <w:rsid w:val="005D5DC0"/>
    <w:rsid w:val="005D5F65"/>
    <w:rsid w:val="005D6217"/>
    <w:rsid w:val="005E1502"/>
    <w:rsid w:val="005E17E0"/>
    <w:rsid w:val="005E1968"/>
    <w:rsid w:val="005E25F1"/>
    <w:rsid w:val="005E4C23"/>
    <w:rsid w:val="005E783F"/>
    <w:rsid w:val="005E7E70"/>
    <w:rsid w:val="005F17EB"/>
    <w:rsid w:val="005F1DCA"/>
    <w:rsid w:val="005F2A25"/>
    <w:rsid w:val="005F2BA0"/>
    <w:rsid w:val="005F3879"/>
    <w:rsid w:val="00601F48"/>
    <w:rsid w:val="00603ED8"/>
    <w:rsid w:val="006049AF"/>
    <w:rsid w:val="006077DE"/>
    <w:rsid w:val="00610FA2"/>
    <w:rsid w:val="00611011"/>
    <w:rsid w:val="00611DCA"/>
    <w:rsid w:val="006123FD"/>
    <w:rsid w:val="0061243F"/>
    <w:rsid w:val="0061275C"/>
    <w:rsid w:val="00612C29"/>
    <w:rsid w:val="0061311D"/>
    <w:rsid w:val="006159CB"/>
    <w:rsid w:val="0061685E"/>
    <w:rsid w:val="00617AD0"/>
    <w:rsid w:val="0062029F"/>
    <w:rsid w:val="006217BB"/>
    <w:rsid w:val="00621E07"/>
    <w:rsid w:val="00622E4B"/>
    <w:rsid w:val="00625459"/>
    <w:rsid w:val="006257D7"/>
    <w:rsid w:val="00626488"/>
    <w:rsid w:val="006274A4"/>
    <w:rsid w:val="00630006"/>
    <w:rsid w:val="00633489"/>
    <w:rsid w:val="00633B97"/>
    <w:rsid w:val="006348E1"/>
    <w:rsid w:val="006442AC"/>
    <w:rsid w:val="00645288"/>
    <w:rsid w:val="006462A7"/>
    <w:rsid w:val="0065134E"/>
    <w:rsid w:val="006514D5"/>
    <w:rsid w:val="006517F2"/>
    <w:rsid w:val="00651E0B"/>
    <w:rsid w:val="00652F06"/>
    <w:rsid w:val="00653CF6"/>
    <w:rsid w:val="006547A0"/>
    <w:rsid w:val="006551A7"/>
    <w:rsid w:val="006564D1"/>
    <w:rsid w:val="0065662E"/>
    <w:rsid w:val="00656E55"/>
    <w:rsid w:val="00657832"/>
    <w:rsid w:val="0066030F"/>
    <w:rsid w:val="006607F2"/>
    <w:rsid w:val="006610E1"/>
    <w:rsid w:val="006613FF"/>
    <w:rsid w:val="00661B3B"/>
    <w:rsid w:val="00661D2C"/>
    <w:rsid w:val="006626C7"/>
    <w:rsid w:val="0066399D"/>
    <w:rsid w:val="00665117"/>
    <w:rsid w:val="00665139"/>
    <w:rsid w:val="00667872"/>
    <w:rsid w:val="00667FAF"/>
    <w:rsid w:val="00672286"/>
    <w:rsid w:val="006725E2"/>
    <w:rsid w:val="00673301"/>
    <w:rsid w:val="00673A81"/>
    <w:rsid w:val="00675000"/>
    <w:rsid w:val="0067577F"/>
    <w:rsid w:val="006770E7"/>
    <w:rsid w:val="00677CED"/>
    <w:rsid w:val="006801EE"/>
    <w:rsid w:val="00681EC7"/>
    <w:rsid w:val="00682530"/>
    <w:rsid w:val="0068387D"/>
    <w:rsid w:val="0068498B"/>
    <w:rsid w:val="00685546"/>
    <w:rsid w:val="0068597E"/>
    <w:rsid w:val="00687F03"/>
    <w:rsid w:val="00690C97"/>
    <w:rsid w:val="006918F1"/>
    <w:rsid w:val="00691ED4"/>
    <w:rsid w:val="00692F6A"/>
    <w:rsid w:val="00694971"/>
    <w:rsid w:val="00696990"/>
    <w:rsid w:val="00696BAD"/>
    <w:rsid w:val="00697139"/>
    <w:rsid w:val="006976E2"/>
    <w:rsid w:val="00697DB3"/>
    <w:rsid w:val="00697F19"/>
    <w:rsid w:val="006A05F7"/>
    <w:rsid w:val="006A0A2E"/>
    <w:rsid w:val="006A0CAE"/>
    <w:rsid w:val="006A190B"/>
    <w:rsid w:val="006A1AE3"/>
    <w:rsid w:val="006A4E61"/>
    <w:rsid w:val="006A4E79"/>
    <w:rsid w:val="006A7B20"/>
    <w:rsid w:val="006B048C"/>
    <w:rsid w:val="006B04E0"/>
    <w:rsid w:val="006B0710"/>
    <w:rsid w:val="006B0B5D"/>
    <w:rsid w:val="006B5501"/>
    <w:rsid w:val="006B57BD"/>
    <w:rsid w:val="006B58BB"/>
    <w:rsid w:val="006B5D18"/>
    <w:rsid w:val="006B5FA2"/>
    <w:rsid w:val="006C13D2"/>
    <w:rsid w:val="006C1B3D"/>
    <w:rsid w:val="006C35D6"/>
    <w:rsid w:val="006C3F1E"/>
    <w:rsid w:val="006C4375"/>
    <w:rsid w:val="006C56CD"/>
    <w:rsid w:val="006C5887"/>
    <w:rsid w:val="006C6A59"/>
    <w:rsid w:val="006C7ADD"/>
    <w:rsid w:val="006D06C7"/>
    <w:rsid w:val="006D0919"/>
    <w:rsid w:val="006D5ABC"/>
    <w:rsid w:val="006D5CCE"/>
    <w:rsid w:val="006E024C"/>
    <w:rsid w:val="006E0D7A"/>
    <w:rsid w:val="006E18B9"/>
    <w:rsid w:val="006E247C"/>
    <w:rsid w:val="006E2881"/>
    <w:rsid w:val="006E3306"/>
    <w:rsid w:val="006E3345"/>
    <w:rsid w:val="006E3D16"/>
    <w:rsid w:val="006E4ADE"/>
    <w:rsid w:val="006E4E9E"/>
    <w:rsid w:val="006E68E5"/>
    <w:rsid w:val="006E6C0F"/>
    <w:rsid w:val="006E74E2"/>
    <w:rsid w:val="006F0422"/>
    <w:rsid w:val="006F59F9"/>
    <w:rsid w:val="006F6779"/>
    <w:rsid w:val="007003EC"/>
    <w:rsid w:val="007016FF"/>
    <w:rsid w:val="00701F23"/>
    <w:rsid w:val="007025E4"/>
    <w:rsid w:val="0070594B"/>
    <w:rsid w:val="007067EA"/>
    <w:rsid w:val="00712887"/>
    <w:rsid w:val="00714ECE"/>
    <w:rsid w:val="007169F7"/>
    <w:rsid w:val="00717575"/>
    <w:rsid w:val="007177B3"/>
    <w:rsid w:val="007201C1"/>
    <w:rsid w:val="0072110D"/>
    <w:rsid w:val="00723412"/>
    <w:rsid w:val="00724BF5"/>
    <w:rsid w:val="007270F8"/>
    <w:rsid w:val="00727608"/>
    <w:rsid w:val="00727C33"/>
    <w:rsid w:val="00730112"/>
    <w:rsid w:val="00730BF5"/>
    <w:rsid w:val="00730E01"/>
    <w:rsid w:val="00731304"/>
    <w:rsid w:val="007319FC"/>
    <w:rsid w:val="007346A1"/>
    <w:rsid w:val="00737A55"/>
    <w:rsid w:val="00740BBB"/>
    <w:rsid w:val="00740BC8"/>
    <w:rsid w:val="00743F17"/>
    <w:rsid w:val="00743FF2"/>
    <w:rsid w:val="00745D79"/>
    <w:rsid w:val="00747250"/>
    <w:rsid w:val="007478F5"/>
    <w:rsid w:val="00747A1C"/>
    <w:rsid w:val="00750E79"/>
    <w:rsid w:val="00751B8D"/>
    <w:rsid w:val="007520DB"/>
    <w:rsid w:val="0075240C"/>
    <w:rsid w:val="00752654"/>
    <w:rsid w:val="0076265C"/>
    <w:rsid w:val="0076341A"/>
    <w:rsid w:val="0076344B"/>
    <w:rsid w:val="007653AF"/>
    <w:rsid w:val="0076577D"/>
    <w:rsid w:val="00766E94"/>
    <w:rsid w:val="00767447"/>
    <w:rsid w:val="007700D7"/>
    <w:rsid w:val="00770FD1"/>
    <w:rsid w:val="007715AB"/>
    <w:rsid w:val="00772BB5"/>
    <w:rsid w:val="0077308E"/>
    <w:rsid w:val="00775053"/>
    <w:rsid w:val="00775A50"/>
    <w:rsid w:val="0078002F"/>
    <w:rsid w:val="00780F38"/>
    <w:rsid w:val="00781289"/>
    <w:rsid w:val="00782839"/>
    <w:rsid w:val="0078361E"/>
    <w:rsid w:val="0078388D"/>
    <w:rsid w:val="00784380"/>
    <w:rsid w:val="00784BEC"/>
    <w:rsid w:val="00784D52"/>
    <w:rsid w:val="00785481"/>
    <w:rsid w:val="00785C4A"/>
    <w:rsid w:val="00785CAE"/>
    <w:rsid w:val="00787642"/>
    <w:rsid w:val="00790754"/>
    <w:rsid w:val="007907BB"/>
    <w:rsid w:val="007912D6"/>
    <w:rsid w:val="00791375"/>
    <w:rsid w:val="007921F8"/>
    <w:rsid w:val="00792777"/>
    <w:rsid w:val="00794C9C"/>
    <w:rsid w:val="00795DE7"/>
    <w:rsid w:val="007966BB"/>
    <w:rsid w:val="007970BB"/>
    <w:rsid w:val="00797F01"/>
    <w:rsid w:val="007A1C03"/>
    <w:rsid w:val="007A32A7"/>
    <w:rsid w:val="007A5C5A"/>
    <w:rsid w:val="007A76A7"/>
    <w:rsid w:val="007B18AA"/>
    <w:rsid w:val="007B1E46"/>
    <w:rsid w:val="007B3012"/>
    <w:rsid w:val="007B327A"/>
    <w:rsid w:val="007B3330"/>
    <w:rsid w:val="007B4A34"/>
    <w:rsid w:val="007B4E13"/>
    <w:rsid w:val="007B6066"/>
    <w:rsid w:val="007B78EA"/>
    <w:rsid w:val="007B7C24"/>
    <w:rsid w:val="007C0AD0"/>
    <w:rsid w:val="007C247C"/>
    <w:rsid w:val="007C773F"/>
    <w:rsid w:val="007D02BC"/>
    <w:rsid w:val="007D04EA"/>
    <w:rsid w:val="007D0A3D"/>
    <w:rsid w:val="007D2367"/>
    <w:rsid w:val="007D28D3"/>
    <w:rsid w:val="007D3B00"/>
    <w:rsid w:val="007D480D"/>
    <w:rsid w:val="007D74D0"/>
    <w:rsid w:val="007E0FFB"/>
    <w:rsid w:val="007E1FDD"/>
    <w:rsid w:val="007E3BE9"/>
    <w:rsid w:val="007E3CAE"/>
    <w:rsid w:val="007E4C50"/>
    <w:rsid w:val="007E533E"/>
    <w:rsid w:val="007E5B23"/>
    <w:rsid w:val="007E5D46"/>
    <w:rsid w:val="007E6064"/>
    <w:rsid w:val="007E6AB9"/>
    <w:rsid w:val="007E6DBA"/>
    <w:rsid w:val="007E7A24"/>
    <w:rsid w:val="007F0599"/>
    <w:rsid w:val="007F0E0E"/>
    <w:rsid w:val="007F20E6"/>
    <w:rsid w:val="007F2210"/>
    <w:rsid w:val="007F3124"/>
    <w:rsid w:val="007F4202"/>
    <w:rsid w:val="007F45BE"/>
    <w:rsid w:val="007F5F09"/>
    <w:rsid w:val="007F6E7E"/>
    <w:rsid w:val="00800C43"/>
    <w:rsid w:val="008034A8"/>
    <w:rsid w:val="00803B27"/>
    <w:rsid w:val="00804040"/>
    <w:rsid w:val="00806E76"/>
    <w:rsid w:val="008074B5"/>
    <w:rsid w:val="00807A1B"/>
    <w:rsid w:val="0081022A"/>
    <w:rsid w:val="0081063A"/>
    <w:rsid w:val="00812CD8"/>
    <w:rsid w:val="00813239"/>
    <w:rsid w:val="00813EC5"/>
    <w:rsid w:val="008140A7"/>
    <w:rsid w:val="00814649"/>
    <w:rsid w:val="00814DA4"/>
    <w:rsid w:val="00815B7A"/>
    <w:rsid w:val="008166AC"/>
    <w:rsid w:val="0081715D"/>
    <w:rsid w:val="00817FB0"/>
    <w:rsid w:val="00820963"/>
    <w:rsid w:val="00820FC9"/>
    <w:rsid w:val="00821553"/>
    <w:rsid w:val="008218FC"/>
    <w:rsid w:val="008222D6"/>
    <w:rsid w:val="00823F6C"/>
    <w:rsid w:val="0082431A"/>
    <w:rsid w:val="00824B98"/>
    <w:rsid w:val="008267C8"/>
    <w:rsid w:val="00826B28"/>
    <w:rsid w:val="00827748"/>
    <w:rsid w:val="00827F6B"/>
    <w:rsid w:val="0083006A"/>
    <w:rsid w:val="00831469"/>
    <w:rsid w:val="008314AB"/>
    <w:rsid w:val="0083243F"/>
    <w:rsid w:val="00833E9F"/>
    <w:rsid w:val="0083432F"/>
    <w:rsid w:val="0083496C"/>
    <w:rsid w:val="00837BE0"/>
    <w:rsid w:val="00840147"/>
    <w:rsid w:val="00840B19"/>
    <w:rsid w:val="00842351"/>
    <w:rsid w:val="00842586"/>
    <w:rsid w:val="008435FD"/>
    <w:rsid w:val="00846980"/>
    <w:rsid w:val="00847A2C"/>
    <w:rsid w:val="00851D42"/>
    <w:rsid w:val="00852235"/>
    <w:rsid w:val="00853D09"/>
    <w:rsid w:val="00854489"/>
    <w:rsid w:val="0085504C"/>
    <w:rsid w:val="00855895"/>
    <w:rsid w:val="00855ED7"/>
    <w:rsid w:val="0085648E"/>
    <w:rsid w:val="008565D0"/>
    <w:rsid w:val="00856AE5"/>
    <w:rsid w:val="0085709D"/>
    <w:rsid w:val="008579CC"/>
    <w:rsid w:val="00860410"/>
    <w:rsid w:val="0086047E"/>
    <w:rsid w:val="008612DD"/>
    <w:rsid w:val="0086202B"/>
    <w:rsid w:val="008631AE"/>
    <w:rsid w:val="008635C1"/>
    <w:rsid w:val="008637A0"/>
    <w:rsid w:val="00863EB7"/>
    <w:rsid w:val="008646CB"/>
    <w:rsid w:val="00864B41"/>
    <w:rsid w:val="00865F07"/>
    <w:rsid w:val="00866E39"/>
    <w:rsid w:val="00866E91"/>
    <w:rsid w:val="00867A55"/>
    <w:rsid w:val="00867AE4"/>
    <w:rsid w:val="00872AC2"/>
    <w:rsid w:val="00872DF2"/>
    <w:rsid w:val="0087350B"/>
    <w:rsid w:val="00874ECB"/>
    <w:rsid w:val="00875D2B"/>
    <w:rsid w:val="00875E83"/>
    <w:rsid w:val="00875F97"/>
    <w:rsid w:val="008767CC"/>
    <w:rsid w:val="0087723D"/>
    <w:rsid w:val="00877776"/>
    <w:rsid w:val="00880CF7"/>
    <w:rsid w:val="00881284"/>
    <w:rsid w:val="00881907"/>
    <w:rsid w:val="00882170"/>
    <w:rsid w:val="008826A6"/>
    <w:rsid w:val="00882B9D"/>
    <w:rsid w:val="00884D86"/>
    <w:rsid w:val="0088554E"/>
    <w:rsid w:val="00886454"/>
    <w:rsid w:val="00886777"/>
    <w:rsid w:val="0088680B"/>
    <w:rsid w:val="00890380"/>
    <w:rsid w:val="008916C0"/>
    <w:rsid w:val="00893269"/>
    <w:rsid w:val="008935E4"/>
    <w:rsid w:val="00896436"/>
    <w:rsid w:val="00897DF7"/>
    <w:rsid w:val="008A0441"/>
    <w:rsid w:val="008A0A62"/>
    <w:rsid w:val="008A0EAA"/>
    <w:rsid w:val="008A11E2"/>
    <w:rsid w:val="008A14AC"/>
    <w:rsid w:val="008A227C"/>
    <w:rsid w:val="008A25E5"/>
    <w:rsid w:val="008A3801"/>
    <w:rsid w:val="008A4285"/>
    <w:rsid w:val="008A48F7"/>
    <w:rsid w:val="008A5AE6"/>
    <w:rsid w:val="008A5EFB"/>
    <w:rsid w:val="008A5FF9"/>
    <w:rsid w:val="008A6326"/>
    <w:rsid w:val="008B2336"/>
    <w:rsid w:val="008B39B1"/>
    <w:rsid w:val="008B5269"/>
    <w:rsid w:val="008B555A"/>
    <w:rsid w:val="008B69B8"/>
    <w:rsid w:val="008B79A4"/>
    <w:rsid w:val="008B7F26"/>
    <w:rsid w:val="008C014A"/>
    <w:rsid w:val="008C0E2E"/>
    <w:rsid w:val="008C1E1C"/>
    <w:rsid w:val="008C1FEE"/>
    <w:rsid w:val="008C33AF"/>
    <w:rsid w:val="008C3661"/>
    <w:rsid w:val="008C48BB"/>
    <w:rsid w:val="008C519F"/>
    <w:rsid w:val="008C5878"/>
    <w:rsid w:val="008C59D1"/>
    <w:rsid w:val="008C5AF9"/>
    <w:rsid w:val="008C63CF"/>
    <w:rsid w:val="008C6DD1"/>
    <w:rsid w:val="008C7BB3"/>
    <w:rsid w:val="008D1003"/>
    <w:rsid w:val="008D1FFF"/>
    <w:rsid w:val="008D2065"/>
    <w:rsid w:val="008D224B"/>
    <w:rsid w:val="008D2EAD"/>
    <w:rsid w:val="008D38CC"/>
    <w:rsid w:val="008D4ED0"/>
    <w:rsid w:val="008D591B"/>
    <w:rsid w:val="008D71AB"/>
    <w:rsid w:val="008E01C5"/>
    <w:rsid w:val="008E15C3"/>
    <w:rsid w:val="008E1BD7"/>
    <w:rsid w:val="008E2C9C"/>
    <w:rsid w:val="008E2DFA"/>
    <w:rsid w:val="008E2E13"/>
    <w:rsid w:val="008E31D8"/>
    <w:rsid w:val="008E3E25"/>
    <w:rsid w:val="008E3F37"/>
    <w:rsid w:val="008E596A"/>
    <w:rsid w:val="008E5ACB"/>
    <w:rsid w:val="008E6995"/>
    <w:rsid w:val="008E70F0"/>
    <w:rsid w:val="008F17D5"/>
    <w:rsid w:val="008F1B56"/>
    <w:rsid w:val="008F1F7B"/>
    <w:rsid w:val="008F28D4"/>
    <w:rsid w:val="008F3165"/>
    <w:rsid w:val="008F3280"/>
    <w:rsid w:val="008F3C8A"/>
    <w:rsid w:val="008F3D05"/>
    <w:rsid w:val="008F3E03"/>
    <w:rsid w:val="008F7D7E"/>
    <w:rsid w:val="009017A3"/>
    <w:rsid w:val="0090289B"/>
    <w:rsid w:val="0090380B"/>
    <w:rsid w:val="00905A56"/>
    <w:rsid w:val="00906569"/>
    <w:rsid w:val="00906912"/>
    <w:rsid w:val="00906C9E"/>
    <w:rsid w:val="00906CC2"/>
    <w:rsid w:val="009074E2"/>
    <w:rsid w:val="009077A7"/>
    <w:rsid w:val="0091068D"/>
    <w:rsid w:val="009169E2"/>
    <w:rsid w:val="00916A55"/>
    <w:rsid w:val="0091756A"/>
    <w:rsid w:val="009264C8"/>
    <w:rsid w:val="00927718"/>
    <w:rsid w:val="00930B04"/>
    <w:rsid w:val="00931CC1"/>
    <w:rsid w:val="00931E40"/>
    <w:rsid w:val="00937013"/>
    <w:rsid w:val="009372B5"/>
    <w:rsid w:val="00937588"/>
    <w:rsid w:val="00937E27"/>
    <w:rsid w:val="0094142D"/>
    <w:rsid w:val="00941A4B"/>
    <w:rsid w:val="00942041"/>
    <w:rsid w:val="00942E6D"/>
    <w:rsid w:val="00943BFB"/>
    <w:rsid w:val="00946877"/>
    <w:rsid w:val="00946BFA"/>
    <w:rsid w:val="00946C6D"/>
    <w:rsid w:val="0095202A"/>
    <w:rsid w:val="00952725"/>
    <w:rsid w:val="00953837"/>
    <w:rsid w:val="00953B2B"/>
    <w:rsid w:val="00953BD6"/>
    <w:rsid w:val="00954429"/>
    <w:rsid w:val="009552AD"/>
    <w:rsid w:val="00957A77"/>
    <w:rsid w:val="00960DC1"/>
    <w:rsid w:val="00962520"/>
    <w:rsid w:val="00962BFD"/>
    <w:rsid w:val="00962EAD"/>
    <w:rsid w:val="00963DBE"/>
    <w:rsid w:val="00965EA6"/>
    <w:rsid w:val="00965EA7"/>
    <w:rsid w:val="00965F11"/>
    <w:rsid w:val="00966679"/>
    <w:rsid w:val="00966F3E"/>
    <w:rsid w:val="0096739D"/>
    <w:rsid w:val="00971638"/>
    <w:rsid w:val="00972060"/>
    <w:rsid w:val="009721D8"/>
    <w:rsid w:val="009747DA"/>
    <w:rsid w:val="00974E9A"/>
    <w:rsid w:val="00975788"/>
    <w:rsid w:val="0097683E"/>
    <w:rsid w:val="00980809"/>
    <w:rsid w:val="009834BD"/>
    <w:rsid w:val="00983A38"/>
    <w:rsid w:val="00985751"/>
    <w:rsid w:val="00985999"/>
    <w:rsid w:val="009907EA"/>
    <w:rsid w:val="0099085B"/>
    <w:rsid w:val="009921A3"/>
    <w:rsid w:val="00992DA6"/>
    <w:rsid w:val="00993205"/>
    <w:rsid w:val="00993B56"/>
    <w:rsid w:val="00994557"/>
    <w:rsid w:val="009945EF"/>
    <w:rsid w:val="0099503B"/>
    <w:rsid w:val="009957BF"/>
    <w:rsid w:val="00997D1D"/>
    <w:rsid w:val="009A0DD2"/>
    <w:rsid w:val="009A27BC"/>
    <w:rsid w:val="009A3F53"/>
    <w:rsid w:val="009A5BE9"/>
    <w:rsid w:val="009A6460"/>
    <w:rsid w:val="009B0E75"/>
    <w:rsid w:val="009B1112"/>
    <w:rsid w:val="009B14E1"/>
    <w:rsid w:val="009B24F9"/>
    <w:rsid w:val="009B43FE"/>
    <w:rsid w:val="009B480B"/>
    <w:rsid w:val="009B481F"/>
    <w:rsid w:val="009B501E"/>
    <w:rsid w:val="009B6676"/>
    <w:rsid w:val="009B66BB"/>
    <w:rsid w:val="009B7946"/>
    <w:rsid w:val="009C07DC"/>
    <w:rsid w:val="009C2C31"/>
    <w:rsid w:val="009C418B"/>
    <w:rsid w:val="009C5AF0"/>
    <w:rsid w:val="009C613D"/>
    <w:rsid w:val="009C67C8"/>
    <w:rsid w:val="009C7213"/>
    <w:rsid w:val="009C7234"/>
    <w:rsid w:val="009D0263"/>
    <w:rsid w:val="009D26EC"/>
    <w:rsid w:val="009D3772"/>
    <w:rsid w:val="009D3AA2"/>
    <w:rsid w:val="009D3E68"/>
    <w:rsid w:val="009D4C25"/>
    <w:rsid w:val="009D59C3"/>
    <w:rsid w:val="009D6859"/>
    <w:rsid w:val="009E0B06"/>
    <w:rsid w:val="009E0BD2"/>
    <w:rsid w:val="009E2C7A"/>
    <w:rsid w:val="009E3789"/>
    <w:rsid w:val="009E37EC"/>
    <w:rsid w:val="009E4ACC"/>
    <w:rsid w:val="009E55DD"/>
    <w:rsid w:val="009E56B6"/>
    <w:rsid w:val="009E5789"/>
    <w:rsid w:val="009E6EAC"/>
    <w:rsid w:val="009E7171"/>
    <w:rsid w:val="009E722F"/>
    <w:rsid w:val="009E7822"/>
    <w:rsid w:val="009F0769"/>
    <w:rsid w:val="009F0967"/>
    <w:rsid w:val="009F1801"/>
    <w:rsid w:val="00A0018B"/>
    <w:rsid w:val="00A00DB2"/>
    <w:rsid w:val="00A0123B"/>
    <w:rsid w:val="00A023D3"/>
    <w:rsid w:val="00A03775"/>
    <w:rsid w:val="00A0452E"/>
    <w:rsid w:val="00A0488B"/>
    <w:rsid w:val="00A04977"/>
    <w:rsid w:val="00A063CE"/>
    <w:rsid w:val="00A115F6"/>
    <w:rsid w:val="00A1214A"/>
    <w:rsid w:val="00A121F8"/>
    <w:rsid w:val="00A147D5"/>
    <w:rsid w:val="00A14DDE"/>
    <w:rsid w:val="00A17BAA"/>
    <w:rsid w:val="00A2045A"/>
    <w:rsid w:val="00A20A2F"/>
    <w:rsid w:val="00A21796"/>
    <w:rsid w:val="00A22534"/>
    <w:rsid w:val="00A2277D"/>
    <w:rsid w:val="00A227B1"/>
    <w:rsid w:val="00A23430"/>
    <w:rsid w:val="00A24C41"/>
    <w:rsid w:val="00A309A8"/>
    <w:rsid w:val="00A31DB8"/>
    <w:rsid w:val="00A322EA"/>
    <w:rsid w:val="00A327A2"/>
    <w:rsid w:val="00A335D1"/>
    <w:rsid w:val="00A35538"/>
    <w:rsid w:val="00A37A01"/>
    <w:rsid w:val="00A4067D"/>
    <w:rsid w:val="00A418A2"/>
    <w:rsid w:val="00A41C80"/>
    <w:rsid w:val="00A42955"/>
    <w:rsid w:val="00A43189"/>
    <w:rsid w:val="00A433E2"/>
    <w:rsid w:val="00A4505F"/>
    <w:rsid w:val="00A45FC7"/>
    <w:rsid w:val="00A505B6"/>
    <w:rsid w:val="00A528B6"/>
    <w:rsid w:val="00A53559"/>
    <w:rsid w:val="00A53FCE"/>
    <w:rsid w:val="00A542CE"/>
    <w:rsid w:val="00A548BA"/>
    <w:rsid w:val="00A553CC"/>
    <w:rsid w:val="00A55B98"/>
    <w:rsid w:val="00A57A30"/>
    <w:rsid w:val="00A60EE0"/>
    <w:rsid w:val="00A64860"/>
    <w:rsid w:val="00A651D7"/>
    <w:rsid w:val="00A65659"/>
    <w:rsid w:val="00A65C89"/>
    <w:rsid w:val="00A669D5"/>
    <w:rsid w:val="00A67C96"/>
    <w:rsid w:val="00A704FB"/>
    <w:rsid w:val="00A70A17"/>
    <w:rsid w:val="00A7238F"/>
    <w:rsid w:val="00A7245B"/>
    <w:rsid w:val="00A72946"/>
    <w:rsid w:val="00A7462F"/>
    <w:rsid w:val="00A74CF1"/>
    <w:rsid w:val="00A75C53"/>
    <w:rsid w:val="00A77582"/>
    <w:rsid w:val="00A801B2"/>
    <w:rsid w:val="00A813BD"/>
    <w:rsid w:val="00A82273"/>
    <w:rsid w:val="00A82786"/>
    <w:rsid w:val="00A82A4A"/>
    <w:rsid w:val="00A87580"/>
    <w:rsid w:val="00A875F6"/>
    <w:rsid w:val="00A8791F"/>
    <w:rsid w:val="00A87D25"/>
    <w:rsid w:val="00A918AB"/>
    <w:rsid w:val="00A91B83"/>
    <w:rsid w:val="00A92658"/>
    <w:rsid w:val="00A93A00"/>
    <w:rsid w:val="00A94452"/>
    <w:rsid w:val="00A94E93"/>
    <w:rsid w:val="00A952B3"/>
    <w:rsid w:val="00A96441"/>
    <w:rsid w:val="00A97123"/>
    <w:rsid w:val="00A97386"/>
    <w:rsid w:val="00A97A60"/>
    <w:rsid w:val="00AA0D28"/>
    <w:rsid w:val="00AA1997"/>
    <w:rsid w:val="00AA25FB"/>
    <w:rsid w:val="00AA2CBF"/>
    <w:rsid w:val="00AA44D9"/>
    <w:rsid w:val="00AA4557"/>
    <w:rsid w:val="00AA55B3"/>
    <w:rsid w:val="00AA5C6D"/>
    <w:rsid w:val="00AA738E"/>
    <w:rsid w:val="00AA78E9"/>
    <w:rsid w:val="00AB108B"/>
    <w:rsid w:val="00AB2D4E"/>
    <w:rsid w:val="00AB302A"/>
    <w:rsid w:val="00AB46BE"/>
    <w:rsid w:val="00AB5222"/>
    <w:rsid w:val="00AB5D7E"/>
    <w:rsid w:val="00AB600A"/>
    <w:rsid w:val="00AB67B7"/>
    <w:rsid w:val="00AB77B3"/>
    <w:rsid w:val="00AB7B65"/>
    <w:rsid w:val="00AB7C6F"/>
    <w:rsid w:val="00AC01FD"/>
    <w:rsid w:val="00AC0D7C"/>
    <w:rsid w:val="00AC18B2"/>
    <w:rsid w:val="00AC3F53"/>
    <w:rsid w:val="00AC5F7F"/>
    <w:rsid w:val="00AD0D7C"/>
    <w:rsid w:val="00AD0E55"/>
    <w:rsid w:val="00AD1B9F"/>
    <w:rsid w:val="00AD4FC4"/>
    <w:rsid w:val="00AD53D2"/>
    <w:rsid w:val="00AD65ED"/>
    <w:rsid w:val="00AE2100"/>
    <w:rsid w:val="00AE2330"/>
    <w:rsid w:val="00AE29AE"/>
    <w:rsid w:val="00AF05C9"/>
    <w:rsid w:val="00AF1486"/>
    <w:rsid w:val="00AF26D6"/>
    <w:rsid w:val="00AF460D"/>
    <w:rsid w:val="00AF5209"/>
    <w:rsid w:val="00B0082B"/>
    <w:rsid w:val="00B01412"/>
    <w:rsid w:val="00B0271F"/>
    <w:rsid w:val="00B0515A"/>
    <w:rsid w:val="00B0689E"/>
    <w:rsid w:val="00B11990"/>
    <w:rsid w:val="00B14067"/>
    <w:rsid w:val="00B14C3C"/>
    <w:rsid w:val="00B15215"/>
    <w:rsid w:val="00B1781E"/>
    <w:rsid w:val="00B17A64"/>
    <w:rsid w:val="00B207E2"/>
    <w:rsid w:val="00B2183C"/>
    <w:rsid w:val="00B21927"/>
    <w:rsid w:val="00B2298C"/>
    <w:rsid w:val="00B24B32"/>
    <w:rsid w:val="00B26746"/>
    <w:rsid w:val="00B26FB9"/>
    <w:rsid w:val="00B279F6"/>
    <w:rsid w:val="00B321EE"/>
    <w:rsid w:val="00B34FDD"/>
    <w:rsid w:val="00B361EC"/>
    <w:rsid w:val="00B373E0"/>
    <w:rsid w:val="00B37959"/>
    <w:rsid w:val="00B40650"/>
    <w:rsid w:val="00B43833"/>
    <w:rsid w:val="00B43ECA"/>
    <w:rsid w:val="00B442EB"/>
    <w:rsid w:val="00B46F4F"/>
    <w:rsid w:val="00B474F8"/>
    <w:rsid w:val="00B47E4D"/>
    <w:rsid w:val="00B50773"/>
    <w:rsid w:val="00B528C4"/>
    <w:rsid w:val="00B52F24"/>
    <w:rsid w:val="00B53724"/>
    <w:rsid w:val="00B53DF0"/>
    <w:rsid w:val="00B54FBE"/>
    <w:rsid w:val="00B550EB"/>
    <w:rsid w:val="00B55643"/>
    <w:rsid w:val="00B55A8E"/>
    <w:rsid w:val="00B55C51"/>
    <w:rsid w:val="00B566AB"/>
    <w:rsid w:val="00B5713A"/>
    <w:rsid w:val="00B57CF6"/>
    <w:rsid w:val="00B60319"/>
    <w:rsid w:val="00B606C5"/>
    <w:rsid w:val="00B6247D"/>
    <w:rsid w:val="00B638D3"/>
    <w:rsid w:val="00B64001"/>
    <w:rsid w:val="00B64AF6"/>
    <w:rsid w:val="00B652BA"/>
    <w:rsid w:val="00B67EA9"/>
    <w:rsid w:val="00B72F51"/>
    <w:rsid w:val="00B7464A"/>
    <w:rsid w:val="00B74CA4"/>
    <w:rsid w:val="00B77C1D"/>
    <w:rsid w:val="00B80F67"/>
    <w:rsid w:val="00B823B2"/>
    <w:rsid w:val="00B826C3"/>
    <w:rsid w:val="00B8321D"/>
    <w:rsid w:val="00B84667"/>
    <w:rsid w:val="00B84E4A"/>
    <w:rsid w:val="00B877EE"/>
    <w:rsid w:val="00B87A22"/>
    <w:rsid w:val="00B87F80"/>
    <w:rsid w:val="00B908D6"/>
    <w:rsid w:val="00B92392"/>
    <w:rsid w:val="00B925C6"/>
    <w:rsid w:val="00B92768"/>
    <w:rsid w:val="00B928BF"/>
    <w:rsid w:val="00B93B54"/>
    <w:rsid w:val="00B947F0"/>
    <w:rsid w:val="00B9775E"/>
    <w:rsid w:val="00BA2436"/>
    <w:rsid w:val="00BA2499"/>
    <w:rsid w:val="00BA2699"/>
    <w:rsid w:val="00BA4B79"/>
    <w:rsid w:val="00BA4BC7"/>
    <w:rsid w:val="00BA58FC"/>
    <w:rsid w:val="00BA5B1D"/>
    <w:rsid w:val="00BB0AAC"/>
    <w:rsid w:val="00BB0BA5"/>
    <w:rsid w:val="00BB27E3"/>
    <w:rsid w:val="00BB3E13"/>
    <w:rsid w:val="00BB521F"/>
    <w:rsid w:val="00BB58BA"/>
    <w:rsid w:val="00BB6198"/>
    <w:rsid w:val="00BB6689"/>
    <w:rsid w:val="00BC0370"/>
    <w:rsid w:val="00BC2734"/>
    <w:rsid w:val="00BC3EB4"/>
    <w:rsid w:val="00BC52F6"/>
    <w:rsid w:val="00BC5782"/>
    <w:rsid w:val="00BC5C7D"/>
    <w:rsid w:val="00BC79A8"/>
    <w:rsid w:val="00BC7F4D"/>
    <w:rsid w:val="00BD08AC"/>
    <w:rsid w:val="00BD0F4C"/>
    <w:rsid w:val="00BD358F"/>
    <w:rsid w:val="00BD5796"/>
    <w:rsid w:val="00BD5D00"/>
    <w:rsid w:val="00BD7991"/>
    <w:rsid w:val="00BD7C35"/>
    <w:rsid w:val="00BE072A"/>
    <w:rsid w:val="00BE135A"/>
    <w:rsid w:val="00BE1B6C"/>
    <w:rsid w:val="00BE2ED6"/>
    <w:rsid w:val="00BE30BA"/>
    <w:rsid w:val="00BE3BE8"/>
    <w:rsid w:val="00BE443C"/>
    <w:rsid w:val="00BE4A81"/>
    <w:rsid w:val="00BE6070"/>
    <w:rsid w:val="00BF0324"/>
    <w:rsid w:val="00BF18AC"/>
    <w:rsid w:val="00BF287E"/>
    <w:rsid w:val="00BF3286"/>
    <w:rsid w:val="00BF3A28"/>
    <w:rsid w:val="00BF41A4"/>
    <w:rsid w:val="00BF4EF9"/>
    <w:rsid w:val="00BF677B"/>
    <w:rsid w:val="00BF6CB6"/>
    <w:rsid w:val="00BF7ADB"/>
    <w:rsid w:val="00C00A66"/>
    <w:rsid w:val="00C02700"/>
    <w:rsid w:val="00C03B26"/>
    <w:rsid w:val="00C04068"/>
    <w:rsid w:val="00C04D6E"/>
    <w:rsid w:val="00C04F49"/>
    <w:rsid w:val="00C053DE"/>
    <w:rsid w:val="00C055AA"/>
    <w:rsid w:val="00C06706"/>
    <w:rsid w:val="00C06E2C"/>
    <w:rsid w:val="00C07C25"/>
    <w:rsid w:val="00C10060"/>
    <w:rsid w:val="00C10FBD"/>
    <w:rsid w:val="00C14580"/>
    <w:rsid w:val="00C15A38"/>
    <w:rsid w:val="00C15BD0"/>
    <w:rsid w:val="00C167B0"/>
    <w:rsid w:val="00C17F7A"/>
    <w:rsid w:val="00C201D3"/>
    <w:rsid w:val="00C2023F"/>
    <w:rsid w:val="00C205A4"/>
    <w:rsid w:val="00C21F57"/>
    <w:rsid w:val="00C22462"/>
    <w:rsid w:val="00C242AE"/>
    <w:rsid w:val="00C27713"/>
    <w:rsid w:val="00C27725"/>
    <w:rsid w:val="00C27FB4"/>
    <w:rsid w:val="00C30865"/>
    <w:rsid w:val="00C30E65"/>
    <w:rsid w:val="00C30FEC"/>
    <w:rsid w:val="00C3120E"/>
    <w:rsid w:val="00C31C20"/>
    <w:rsid w:val="00C33231"/>
    <w:rsid w:val="00C355BC"/>
    <w:rsid w:val="00C36749"/>
    <w:rsid w:val="00C37B52"/>
    <w:rsid w:val="00C37CCC"/>
    <w:rsid w:val="00C41989"/>
    <w:rsid w:val="00C4447F"/>
    <w:rsid w:val="00C46727"/>
    <w:rsid w:val="00C47B15"/>
    <w:rsid w:val="00C501DC"/>
    <w:rsid w:val="00C506D9"/>
    <w:rsid w:val="00C50D9A"/>
    <w:rsid w:val="00C51B1B"/>
    <w:rsid w:val="00C52175"/>
    <w:rsid w:val="00C524CA"/>
    <w:rsid w:val="00C54F47"/>
    <w:rsid w:val="00C559C9"/>
    <w:rsid w:val="00C56A17"/>
    <w:rsid w:val="00C576E0"/>
    <w:rsid w:val="00C576F2"/>
    <w:rsid w:val="00C600E1"/>
    <w:rsid w:val="00C6058E"/>
    <w:rsid w:val="00C60831"/>
    <w:rsid w:val="00C60E1D"/>
    <w:rsid w:val="00C61346"/>
    <w:rsid w:val="00C6193E"/>
    <w:rsid w:val="00C61BB9"/>
    <w:rsid w:val="00C63E29"/>
    <w:rsid w:val="00C6445F"/>
    <w:rsid w:val="00C66060"/>
    <w:rsid w:val="00C70430"/>
    <w:rsid w:val="00C70820"/>
    <w:rsid w:val="00C70AE9"/>
    <w:rsid w:val="00C71277"/>
    <w:rsid w:val="00C7135B"/>
    <w:rsid w:val="00C718B6"/>
    <w:rsid w:val="00C721E6"/>
    <w:rsid w:val="00C73786"/>
    <w:rsid w:val="00C738F6"/>
    <w:rsid w:val="00C74492"/>
    <w:rsid w:val="00C75622"/>
    <w:rsid w:val="00C75829"/>
    <w:rsid w:val="00C7639A"/>
    <w:rsid w:val="00C7755C"/>
    <w:rsid w:val="00C775E0"/>
    <w:rsid w:val="00C77DED"/>
    <w:rsid w:val="00C81598"/>
    <w:rsid w:val="00C81ED2"/>
    <w:rsid w:val="00C82001"/>
    <w:rsid w:val="00C82550"/>
    <w:rsid w:val="00C82672"/>
    <w:rsid w:val="00C826CE"/>
    <w:rsid w:val="00C82739"/>
    <w:rsid w:val="00C82F19"/>
    <w:rsid w:val="00C8358E"/>
    <w:rsid w:val="00C84C26"/>
    <w:rsid w:val="00C8502E"/>
    <w:rsid w:val="00C86145"/>
    <w:rsid w:val="00C86C42"/>
    <w:rsid w:val="00C87BCB"/>
    <w:rsid w:val="00C91DD8"/>
    <w:rsid w:val="00C93804"/>
    <w:rsid w:val="00C9415D"/>
    <w:rsid w:val="00C9449E"/>
    <w:rsid w:val="00C947D4"/>
    <w:rsid w:val="00C95169"/>
    <w:rsid w:val="00C97B0C"/>
    <w:rsid w:val="00CA0548"/>
    <w:rsid w:val="00CA38BD"/>
    <w:rsid w:val="00CA3E5C"/>
    <w:rsid w:val="00CA64E5"/>
    <w:rsid w:val="00CA6F4E"/>
    <w:rsid w:val="00CB0517"/>
    <w:rsid w:val="00CB0BDA"/>
    <w:rsid w:val="00CB2438"/>
    <w:rsid w:val="00CB3532"/>
    <w:rsid w:val="00CB3671"/>
    <w:rsid w:val="00CB57AF"/>
    <w:rsid w:val="00CB625D"/>
    <w:rsid w:val="00CB638C"/>
    <w:rsid w:val="00CB63D2"/>
    <w:rsid w:val="00CB702F"/>
    <w:rsid w:val="00CB754E"/>
    <w:rsid w:val="00CB7DD5"/>
    <w:rsid w:val="00CC0392"/>
    <w:rsid w:val="00CC078F"/>
    <w:rsid w:val="00CC39C6"/>
    <w:rsid w:val="00CC5F70"/>
    <w:rsid w:val="00CC608B"/>
    <w:rsid w:val="00CC64A9"/>
    <w:rsid w:val="00CD1249"/>
    <w:rsid w:val="00CD4ADE"/>
    <w:rsid w:val="00CD5359"/>
    <w:rsid w:val="00CD7FB6"/>
    <w:rsid w:val="00CE008A"/>
    <w:rsid w:val="00CE0A96"/>
    <w:rsid w:val="00CE114B"/>
    <w:rsid w:val="00CE1603"/>
    <w:rsid w:val="00CE3236"/>
    <w:rsid w:val="00CE4CAA"/>
    <w:rsid w:val="00CE6897"/>
    <w:rsid w:val="00CE6B25"/>
    <w:rsid w:val="00CE7386"/>
    <w:rsid w:val="00CE7F22"/>
    <w:rsid w:val="00CF1385"/>
    <w:rsid w:val="00CF280D"/>
    <w:rsid w:val="00CF3432"/>
    <w:rsid w:val="00CF3FC9"/>
    <w:rsid w:val="00CF47EF"/>
    <w:rsid w:val="00CF4F51"/>
    <w:rsid w:val="00CF52B4"/>
    <w:rsid w:val="00CF5EBB"/>
    <w:rsid w:val="00CF61B9"/>
    <w:rsid w:val="00CF75E9"/>
    <w:rsid w:val="00D00358"/>
    <w:rsid w:val="00D00907"/>
    <w:rsid w:val="00D01BD1"/>
    <w:rsid w:val="00D01C83"/>
    <w:rsid w:val="00D021E8"/>
    <w:rsid w:val="00D054C2"/>
    <w:rsid w:val="00D071BF"/>
    <w:rsid w:val="00D07399"/>
    <w:rsid w:val="00D11F1F"/>
    <w:rsid w:val="00D12D47"/>
    <w:rsid w:val="00D14092"/>
    <w:rsid w:val="00D1453B"/>
    <w:rsid w:val="00D14665"/>
    <w:rsid w:val="00D15BB1"/>
    <w:rsid w:val="00D1733F"/>
    <w:rsid w:val="00D2068A"/>
    <w:rsid w:val="00D21106"/>
    <w:rsid w:val="00D21C48"/>
    <w:rsid w:val="00D21C77"/>
    <w:rsid w:val="00D22803"/>
    <w:rsid w:val="00D228AC"/>
    <w:rsid w:val="00D2433C"/>
    <w:rsid w:val="00D2581F"/>
    <w:rsid w:val="00D25BF8"/>
    <w:rsid w:val="00D2711F"/>
    <w:rsid w:val="00D274FC"/>
    <w:rsid w:val="00D31A4B"/>
    <w:rsid w:val="00D32340"/>
    <w:rsid w:val="00D32871"/>
    <w:rsid w:val="00D328CE"/>
    <w:rsid w:val="00D33546"/>
    <w:rsid w:val="00D33AFC"/>
    <w:rsid w:val="00D34C24"/>
    <w:rsid w:val="00D34FC7"/>
    <w:rsid w:val="00D350D5"/>
    <w:rsid w:val="00D35335"/>
    <w:rsid w:val="00D36F92"/>
    <w:rsid w:val="00D3771E"/>
    <w:rsid w:val="00D37DD3"/>
    <w:rsid w:val="00D42BB2"/>
    <w:rsid w:val="00D42EB3"/>
    <w:rsid w:val="00D44DE3"/>
    <w:rsid w:val="00D450C0"/>
    <w:rsid w:val="00D45CE0"/>
    <w:rsid w:val="00D47418"/>
    <w:rsid w:val="00D47746"/>
    <w:rsid w:val="00D501F2"/>
    <w:rsid w:val="00D5388C"/>
    <w:rsid w:val="00D561B7"/>
    <w:rsid w:val="00D56452"/>
    <w:rsid w:val="00D5790E"/>
    <w:rsid w:val="00D609F1"/>
    <w:rsid w:val="00D63C72"/>
    <w:rsid w:val="00D63ED6"/>
    <w:rsid w:val="00D6436E"/>
    <w:rsid w:val="00D64959"/>
    <w:rsid w:val="00D65534"/>
    <w:rsid w:val="00D679D5"/>
    <w:rsid w:val="00D70E64"/>
    <w:rsid w:val="00D710C2"/>
    <w:rsid w:val="00D7201A"/>
    <w:rsid w:val="00D7223B"/>
    <w:rsid w:val="00D72ACF"/>
    <w:rsid w:val="00D73C13"/>
    <w:rsid w:val="00D7416A"/>
    <w:rsid w:val="00D74854"/>
    <w:rsid w:val="00D74ACE"/>
    <w:rsid w:val="00D75E8D"/>
    <w:rsid w:val="00D7710E"/>
    <w:rsid w:val="00D806DE"/>
    <w:rsid w:val="00D8129F"/>
    <w:rsid w:val="00D82F6D"/>
    <w:rsid w:val="00D83515"/>
    <w:rsid w:val="00D841E6"/>
    <w:rsid w:val="00D879C4"/>
    <w:rsid w:val="00D953BC"/>
    <w:rsid w:val="00D9773A"/>
    <w:rsid w:val="00D97E78"/>
    <w:rsid w:val="00DA0046"/>
    <w:rsid w:val="00DA04AA"/>
    <w:rsid w:val="00DA15DD"/>
    <w:rsid w:val="00DA2142"/>
    <w:rsid w:val="00DA3FE9"/>
    <w:rsid w:val="00DA4341"/>
    <w:rsid w:val="00DA45C6"/>
    <w:rsid w:val="00DA473B"/>
    <w:rsid w:val="00DA65E3"/>
    <w:rsid w:val="00DA73F1"/>
    <w:rsid w:val="00DA76F0"/>
    <w:rsid w:val="00DA7D96"/>
    <w:rsid w:val="00DB0860"/>
    <w:rsid w:val="00DB16A7"/>
    <w:rsid w:val="00DB1D57"/>
    <w:rsid w:val="00DB54ED"/>
    <w:rsid w:val="00DB70BA"/>
    <w:rsid w:val="00DB74C0"/>
    <w:rsid w:val="00DB7C63"/>
    <w:rsid w:val="00DB7DF6"/>
    <w:rsid w:val="00DC1438"/>
    <w:rsid w:val="00DC1CDD"/>
    <w:rsid w:val="00DC2031"/>
    <w:rsid w:val="00DC2E3F"/>
    <w:rsid w:val="00DC3F91"/>
    <w:rsid w:val="00DC4414"/>
    <w:rsid w:val="00DC512C"/>
    <w:rsid w:val="00DC6495"/>
    <w:rsid w:val="00DC6C49"/>
    <w:rsid w:val="00DC6D81"/>
    <w:rsid w:val="00DC72B4"/>
    <w:rsid w:val="00DC7941"/>
    <w:rsid w:val="00DD01FB"/>
    <w:rsid w:val="00DD0779"/>
    <w:rsid w:val="00DD3122"/>
    <w:rsid w:val="00DD3A6D"/>
    <w:rsid w:val="00DD46DA"/>
    <w:rsid w:val="00DD4704"/>
    <w:rsid w:val="00DD47AD"/>
    <w:rsid w:val="00DD4DCB"/>
    <w:rsid w:val="00DD5368"/>
    <w:rsid w:val="00DD632A"/>
    <w:rsid w:val="00DD718A"/>
    <w:rsid w:val="00DD7C44"/>
    <w:rsid w:val="00DE2223"/>
    <w:rsid w:val="00DE67A7"/>
    <w:rsid w:val="00DE6865"/>
    <w:rsid w:val="00DE6DDB"/>
    <w:rsid w:val="00DE6F14"/>
    <w:rsid w:val="00DE7E72"/>
    <w:rsid w:val="00DF06D1"/>
    <w:rsid w:val="00DF1354"/>
    <w:rsid w:val="00DF42DA"/>
    <w:rsid w:val="00DF5C9E"/>
    <w:rsid w:val="00DF6B95"/>
    <w:rsid w:val="00E02234"/>
    <w:rsid w:val="00E03F23"/>
    <w:rsid w:val="00E03F60"/>
    <w:rsid w:val="00E05468"/>
    <w:rsid w:val="00E05DCF"/>
    <w:rsid w:val="00E05E2F"/>
    <w:rsid w:val="00E062BE"/>
    <w:rsid w:val="00E07BE2"/>
    <w:rsid w:val="00E10822"/>
    <w:rsid w:val="00E10823"/>
    <w:rsid w:val="00E10C1E"/>
    <w:rsid w:val="00E1116D"/>
    <w:rsid w:val="00E127F2"/>
    <w:rsid w:val="00E12D72"/>
    <w:rsid w:val="00E141C2"/>
    <w:rsid w:val="00E142DF"/>
    <w:rsid w:val="00E14DD6"/>
    <w:rsid w:val="00E14F54"/>
    <w:rsid w:val="00E15A61"/>
    <w:rsid w:val="00E211C2"/>
    <w:rsid w:val="00E21778"/>
    <w:rsid w:val="00E217F6"/>
    <w:rsid w:val="00E21878"/>
    <w:rsid w:val="00E218BC"/>
    <w:rsid w:val="00E21A8A"/>
    <w:rsid w:val="00E23425"/>
    <w:rsid w:val="00E241AD"/>
    <w:rsid w:val="00E25035"/>
    <w:rsid w:val="00E264A3"/>
    <w:rsid w:val="00E30D5B"/>
    <w:rsid w:val="00E32849"/>
    <w:rsid w:val="00E34240"/>
    <w:rsid w:val="00E348F2"/>
    <w:rsid w:val="00E356E4"/>
    <w:rsid w:val="00E36E8F"/>
    <w:rsid w:val="00E401A8"/>
    <w:rsid w:val="00E4246E"/>
    <w:rsid w:val="00E42D46"/>
    <w:rsid w:val="00E42F84"/>
    <w:rsid w:val="00E4303E"/>
    <w:rsid w:val="00E44B5F"/>
    <w:rsid w:val="00E45C36"/>
    <w:rsid w:val="00E45E62"/>
    <w:rsid w:val="00E45F57"/>
    <w:rsid w:val="00E47B8C"/>
    <w:rsid w:val="00E47ECE"/>
    <w:rsid w:val="00E50F67"/>
    <w:rsid w:val="00E525AA"/>
    <w:rsid w:val="00E53937"/>
    <w:rsid w:val="00E54AFF"/>
    <w:rsid w:val="00E5522F"/>
    <w:rsid w:val="00E55FFB"/>
    <w:rsid w:val="00E56D5C"/>
    <w:rsid w:val="00E57FD5"/>
    <w:rsid w:val="00E648CC"/>
    <w:rsid w:val="00E652FF"/>
    <w:rsid w:val="00E660BF"/>
    <w:rsid w:val="00E6772B"/>
    <w:rsid w:val="00E71156"/>
    <w:rsid w:val="00E73583"/>
    <w:rsid w:val="00E75B01"/>
    <w:rsid w:val="00E801A9"/>
    <w:rsid w:val="00E82486"/>
    <w:rsid w:val="00E8252F"/>
    <w:rsid w:val="00E828ED"/>
    <w:rsid w:val="00E8363D"/>
    <w:rsid w:val="00E846D7"/>
    <w:rsid w:val="00E851E6"/>
    <w:rsid w:val="00E85422"/>
    <w:rsid w:val="00E86C32"/>
    <w:rsid w:val="00E86FB5"/>
    <w:rsid w:val="00E8743C"/>
    <w:rsid w:val="00E93882"/>
    <w:rsid w:val="00E94625"/>
    <w:rsid w:val="00E94B54"/>
    <w:rsid w:val="00E94E16"/>
    <w:rsid w:val="00E97480"/>
    <w:rsid w:val="00E97AAB"/>
    <w:rsid w:val="00EA007D"/>
    <w:rsid w:val="00EA0A0D"/>
    <w:rsid w:val="00EA0BA3"/>
    <w:rsid w:val="00EA38B5"/>
    <w:rsid w:val="00EA4ABB"/>
    <w:rsid w:val="00EA6753"/>
    <w:rsid w:val="00EA68C5"/>
    <w:rsid w:val="00EB0260"/>
    <w:rsid w:val="00EB02E1"/>
    <w:rsid w:val="00EB0C0A"/>
    <w:rsid w:val="00EB1C61"/>
    <w:rsid w:val="00EB20A1"/>
    <w:rsid w:val="00EB252A"/>
    <w:rsid w:val="00EB2E06"/>
    <w:rsid w:val="00EB3D4F"/>
    <w:rsid w:val="00EB400F"/>
    <w:rsid w:val="00EB44EA"/>
    <w:rsid w:val="00EB4928"/>
    <w:rsid w:val="00EB50F0"/>
    <w:rsid w:val="00EB5205"/>
    <w:rsid w:val="00EB56F8"/>
    <w:rsid w:val="00EB59A7"/>
    <w:rsid w:val="00EB74E6"/>
    <w:rsid w:val="00EB7830"/>
    <w:rsid w:val="00EC0CE7"/>
    <w:rsid w:val="00EC233B"/>
    <w:rsid w:val="00EC26CA"/>
    <w:rsid w:val="00EC394E"/>
    <w:rsid w:val="00EC3DBC"/>
    <w:rsid w:val="00EC5239"/>
    <w:rsid w:val="00EC5252"/>
    <w:rsid w:val="00EC70D8"/>
    <w:rsid w:val="00EC7437"/>
    <w:rsid w:val="00EC7E0B"/>
    <w:rsid w:val="00EC7E39"/>
    <w:rsid w:val="00ED0273"/>
    <w:rsid w:val="00ED0DDA"/>
    <w:rsid w:val="00ED2379"/>
    <w:rsid w:val="00ED2684"/>
    <w:rsid w:val="00ED2E26"/>
    <w:rsid w:val="00ED348D"/>
    <w:rsid w:val="00ED5249"/>
    <w:rsid w:val="00ED5E21"/>
    <w:rsid w:val="00ED640D"/>
    <w:rsid w:val="00ED6E51"/>
    <w:rsid w:val="00EE04B3"/>
    <w:rsid w:val="00EE10E7"/>
    <w:rsid w:val="00EE14DE"/>
    <w:rsid w:val="00EE3D79"/>
    <w:rsid w:val="00EE432D"/>
    <w:rsid w:val="00EE442E"/>
    <w:rsid w:val="00EE4D3F"/>
    <w:rsid w:val="00EE69C4"/>
    <w:rsid w:val="00EE7A4F"/>
    <w:rsid w:val="00EE7E31"/>
    <w:rsid w:val="00EF0268"/>
    <w:rsid w:val="00EF2B36"/>
    <w:rsid w:val="00EF3AAA"/>
    <w:rsid w:val="00EF5C20"/>
    <w:rsid w:val="00EF6392"/>
    <w:rsid w:val="00EF6DA8"/>
    <w:rsid w:val="00EF7656"/>
    <w:rsid w:val="00EF7809"/>
    <w:rsid w:val="00EF787A"/>
    <w:rsid w:val="00F00614"/>
    <w:rsid w:val="00F00A71"/>
    <w:rsid w:val="00F0113D"/>
    <w:rsid w:val="00F01520"/>
    <w:rsid w:val="00F01758"/>
    <w:rsid w:val="00F02C40"/>
    <w:rsid w:val="00F0376B"/>
    <w:rsid w:val="00F041EC"/>
    <w:rsid w:val="00F06C56"/>
    <w:rsid w:val="00F11D3E"/>
    <w:rsid w:val="00F14434"/>
    <w:rsid w:val="00F15452"/>
    <w:rsid w:val="00F154CA"/>
    <w:rsid w:val="00F177E5"/>
    <w:rsid w:val="00F17A63"/>
    <w:rsid w:val="00F204AC"/>
    <w:rsid w:val="00F21371"/>
    <w:rsid w:val="00F2236D"/>
    <w:rsid w:val="00F23832"/>
    <w:rsid w:val="00F24540"/>
    <w:rsid w:val="00F248F4"/>
    <w:rsid w:val="00F24DFA"/>
    <w:rsid w:val="00F25801"/>
    <w:rsid w:val="00F268DF"/>
    <w:rsid w:val="00F303F9"/>
    <w:rsid w:val="00F306D9"/>
    <w:rsid w:val="00F310A9"/>
    <w:rsid w:val="00F31E29"/>
    <w:rsid w:val="00F33343"/>
    <w:rsid w:val="00F35A1F"/>
    <w:rsid w:val="00F3638A"/>
    <w:rsid w:val="00F3642D"/>
    <w:rsid w:val="00F36A72"/>
    <w:rsid w:val="00F3752D"/>
    <w:rsid w:val="00F378CC"/>
    <w:rsid w:val="00F404D0"/>
    <w:rsid w:val="00F427C1"/>
    <w:rsid w:val="00F42FC6"/>
    <w:rsid w:val="00F43C7B"/>
    <w:rsid w:val="00F5208B"/>
    <w:rsid w:val="00F52560"/>
    <w:rsid w:val="00F5281A"/>
    <w:rsid w:val="00F535E3"/>
    <w:rsid w:val="00F538E6"/>
    <w:rsid w:val="00F53D95"/>
    <w:rsid w:val="00F56534"/>
    <w:rsid w:val="00F577C9"/>
    <w:rsid w:val="00F609B3"/>
    <w:rsid w:val="00F60B00"/>
    <w:rsid w:val="00F60BF8"/>
    <w:rsid w:val="00F61C26"/>
    <w:rsid w:val="00F62589"/>
    <w:rsid w:val="00F62A45"/>
    <w:rsid w:val="00F62A92"/>
    <w:rsid w:val="00F62B1E"/>
    <w:rsid w:val="00F636BF"/>
    <w:rsid w:val="00F64355"/>
    <w:rsid w:val="00F643A8"/>
    <w:rsid w:val="00F64A22"/>
    <w:rsid w:val="00F64A40"/>
    <w:rsid w:val="00F6565A"/>
    <w:rsid w:val="00F65AB9"/>
    <w:rsid w:val="00F66C9F"/>
    <w:rsid w:val="00F67D84"/>
    <w:rsid w:val="00F70C6E"/>
    <w:rsid w:val="00F70CAC"/>
    <w:rsid w:val="00F71C76"/>
    <w:rsid w:val="00F72E47"/>
    <w:rsid w:val="00F74107"/>
    <w:rsid w:val="00F7451F"/>
    <w:rsid w:val="00F74A1B"/>
    <w:rsid w:val="00F74F20"/>
    <w:rsid w:val="00F7536F"/>
    <w:rsid w:val="00F8079B"/>
    <w:rsid w:val="00F819FF"/>
    <w:rsid w:val="00F822F2"/>
    <w:rsid w:val="00F82AD4"/>
    <w:rsid w:val="00F837AA"/>
    <w:rsid w:val="00F86B1E"/>
    <w:rsid w:val="00F904A0"/>
    <w:rsid w:val="00F904BC"/>
    <w:rsid w:val="00F91989"/>
    <w:rsid w:val="00F92A4B"/>
    <w:rsid w:val="00F92F50"/>
    <w:rsid w:val="00F93D9F"/>
    <w:rsid w:val="00F954AB"/>
    <w:rsid w:val="00F96136"/>
    <w:rsid w:val="00F96A5E"/>
    <w:rsid w:val="00FA14E3"/>
    <w:rsid w:val="00FA1807"/>
    <w:rsid w:val="00FA2168"/>
    <w:rsid w:val="00FA363E"/>
    <w:rsid w:val="00FA3C43"/>
    <w:rsid w:val="00FA5B1D"/>
    <w:rsid w:val="00FA7809"/>
    <w:rsid w:val="00FB07D0"/>
    <w:rsid w:val="00FB0ABE"/>
    <w:rsid w:val="00FB1C5A"/>
    <w:rsid w:val="00FB3AC6"/>
    <w:rsid w:val="00FB410C"/>
    <w:rsid w:val="00FB7665"/>
    <w:rsid w:val="00FB7A41"/>
    <w:rsid w:val="00FB7F45"/>
    <w:rsid w:val="00FC0348"/>
    <w:rsid w:val="00FC17C7"/>
    <w:rsid w:val="00FC36CB"/>
    <w:rsid w:val="00FC5225"/>
    <w:rsid w:val="00FC5F01"/>
    <w:rsid w:val="00FC72BC"/>
    <w:rsid w:val="00FD0872"/>
    <w:rsid w:val="00FD0DD2"/>
    <w:rsid w:val="00FD10A1"/>
    <w:rsid w:val="00FD221D"/>
    <w:rsid w:val="00FD3AE4"/>
    <w:rsid w:val="00FD4A17"/>
    <w:rsid w:val="00FD5F5B"/>
    <w:rsid w:val="00FD60B6"/>
    <w:rsid w:val="00FD6A04"/>
    <w:rsid w:val="00FD6BC8"/>
    <w:rsid w:val="00FD7DA8"/>
    <w:rsid w:val="00FD7DEA"/>
    <w:rsid w:val="00FE12A6"/>
    <w:rsid w:val="00FE1812"/>
    <w:rsid w:val="00FE1840"/>
    <w:rsid w:val="00FE19F0"/>
    <w:rsid w:val="00FE4B32"/>
    <w:rsid w:val="00FE6EF4"/>
    <w:rsid w:val="00FF0E3D"/>
    <w:rsid w:val="00FF372E"/>
    <w:rsid w:val="00FF3B86"/>
    <w:rsid w:val="00FF63F0"/>
    <w:rsid w:val="00FF648B"/>
    <w:rsid w:val="00FF79A2"/>
    <w:rsid w:val="00FF7EBC"/>
    <w:rsid w:val="75397F9C"/>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lsdException w:name="header" w:unhideWhenUsed="0"/>
    <w:lsdException w:name="footer" w:semiHidden="0" w:unhideWhenUsed="0"/>
    <w:lsdException w:name="caption" w:uiPriority="35" w:qFormat="1"/>
    <w:lsdException w:name="footnote reference" w:semiHidden="0" w:qFormat="1"/>
    <w:lsdException w:name="Title" w:semiHidden="0" w:uiPriority="10" w:unhideWhenUsed="0" w:qFormat="1"/>
    <w:lsdException w:name="Default Paragraph Font" w:uiPriority="1"/>
    <w:lsdException w:name="Body Text" w:semiHidden="0" w:unhideWhenUsed="0"/>
    <w:lsdException w:name="Body Text Indent" w:qFormat="1"/>
    <w:lsdException w:name="Subtitle" w:semiHidden="0" w:uiPriority="11" w:unhideWhenUsed="0" w:qFormat="1"/>
    <w:lsdException w:name="Body Text 2" w:semiHidden="0" w:unhideWhenUsed="0"/>
    <w:lsdException w:name="Body Text Indent 2" w:semiHidden="0" w:unhideWhenUsed="0"/>
    <w:lsdException w:name="Hyperlink" w:semiHidden="0" w:uiPriority="0" w:unhideWhenUsed="0" w:qFormat="1"/>
    <w:lsdException w:name="Strong" w:semiHidden="0" w:uiPriority="22" w:unhideWhenUsed="0" w:qFormat="1"/>
    <w:lsdException w:name="Emphasis" w:semiHidden="0" w:uiPriority="20" w:unhideWhenUsed="0" w:qFormat="1"/>
    <w:lsdException w:name="Plain Text" w:semiHidden="0" w:unhideWhenUsed="0"/>
    <w:lsdException w:name="Normal (Web)" w:semiHidden="0"/>
    <w:lsdException w:name="Normal Table" w:qFormat="1"/>
    <w:lsdException w:name="Balloon Text" w:unhideWhenUsed="0" w:qFormat="1"/>
    <w:lsdException w:name="Table Grid" w:semiHidden="0" w:unhideWhenUsed="0" w:qFormat="1"/>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52A2"/>
    <w:pPr>
      <w:ind w:firstLine="74"/>
      <w:jc w:val="both"/>
    </w:pPr>
    <w:rPr>
      <w:rFonts w:ascii="Calibri" w:eastAsia="Calibri" w:hAnsi="Calibri" w:cs="Calibri"/>
      <w:sz w:val="22"/>
      <w:szCs w:val="22"/>
      <w:lang w:eastAsia="en-US"/>
    </w:rPr>
  </w:style>
  <w:style w:type="paragraph" w:styleId="1">
    <w:name w:val="heading 1"/>
    <w:basedOn w:val="a"/>
    <w:link w:val="10"/>
    <w:qFormat/>
    <w:rsid w:val="002C52A2"/>
    <w:pPr>
      <w:spacing w:before="100" w:beforeAutospacing="1" w:after="100" w:afterAutospacing="1"/>
      <w:ind w:left="150" w:firstLine="0"/>
      <w:jc w:val="left"/>
      <w:outlineLvl w:val="0"/>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unhideWhenUsed/>
    <w:qFormat/>
    <w:rsid w:val="002C52A2"/>
    <w:rPr>
      <w:vertAlign w:val="superscript"/>
    </w:rPr>
  </w:style>
  <w:style w:type="character" w:styleId="a4">
    <w:name w:val="Hyperlink"/>
    <w:qFormat/>
    <w:rsid w:val="002C52A2"/>
    <w:rPr>
      <w:color w:val="0000FF"/>
      <w:u w:val="single"/>
    </w:rPr>
  </w:style>
  <w:style w:type="paragraph" w:styleId="a5">
    <w:name w:val="Balloon Text"/>
    <w:basedOn w:val="a"/>
    <w:link w:val="a6"/>
    <w:uiPriority w:val="99"/>
    <w:semiHidden/>
    <w:qFormat/>
    <w:rsid w:val="002C52A2"/>
    <w:rPr>
      <w:rFonts w:ascii="Tahoma" w:hAnsi="Tahoma" w:cs="Tahoma"/>
      <w:sz w:val="16"/>
      <w:szCs w:val="16"/>
    </w:rPr>
  </w:style>
  <w:style w:type="paragraph" w:styleId="2">
    <w:name w:val="Body Text 2"/>
    <w:basedOn w:val="a"/>
    <w:link w:val="20"/>
    <w:uiPriority w:val="99"/>
    <w:rsid w:val="002C52A2"/>
    <w:pPr>
      <w:suppressAutoHyphens/>
      <w:spacing w:after="120" w:line="480" w:lineRule="auto"/>
      <w:ind w:firstLine="0"/>
    </w:pPr>
    <w:rPr>
      <w:rFonts w:ascii="Times New Roman" w:eastAsia="Times New Roman" w:hAnsi="Times New Roman" w:cs="Times New Roman"/>
      <w:sz w:val="24"/>
      <w:szCs w:val="24"/>
      <w:lang w:eastAsia="ar-SA"/>
    </w:rPr>
  </w:style>
  <w:style w:type="paragraph" w:styleId="a7">
    <w:name w:val="Plain Text"/>
    <w:basedOn w:val="a"/>
    <w:link w:val="a8"/>
    <w:uiPriority w:val="99"/>
    <w:rsid w:val="002C52A2"/>
    <w:pPr>
      <w:ind w:firstLine="0"/>
      <w:jc w:val="left"/>
    </w:pPr>
    <w:rPr>
      <w:rFonts w:ascii="Courier New" w:eastAsia="Times New Roman" w:hAnsi="Courier New" w:cs="Courier New"/>
      <w:sz w:val="20"/>
      <w:szCs w:val="20"/>
    </w:rPr>
  </w:style>
  <w:style w:type="paragraph" w:styleId="a9">
    <w:name w:val="footnote text"/>
    <w:basedOn w:val="a"/>
    <w:link w:val="aa"/>
    <w:uiPriority w:val="99"/>
    <w:unhideWhenUsed/>
    <w:rsid w:val="002C52A2"/>
    <w:rPr>
      <w:sz w:val="20"/>
      <w:szCs w:val="20"/>
    </w:rPr>
  </w:style>
  <w:style w:type="paragraph" w:styleId="ab">
    <w:name w:val="header"/>
    <w:basedOn w:val="a"/>
    <w:link w:val="ac"/>
    <w:uiPriority w:val="99"/>
    <w:semiHidden/>
    <w:rsid w:val="002C52A2"/>
    <w:pPr>
      <w:tabs>
        <w:tab w:val="center" w:pos="4677"/>
        <w:tab w:val="right" w:pos="9355"/>
      </w:tabs>
    </w:pPr>
  </w:style>
  <w:style w:type="paragraph" w:styleId="ad">
    <w:name w:val="Body Text"/>
    <w:basedOn w:val="a"/>
    <w:link w:val="ae"/>
    <w:uiPriority w:val="99"/>
    <w:rsid w:val="002C52A2"/>
    <w:pPr>
      <w:spacing w:after="120"/>
    </w:pPr>
  </w:style>
  <w:style w:type="paragraph" w:styleId="af">
    <w:name w:val="Body Text Indent"/>
    <w:basedOn w:val="a"/>
    <w:link w:val="af0"/>
    <w:uiPriority w:val="99"/>
    <w:semiHidden/>
    <w:unhideWhenUsed/>
    <w:qFormat/>
    <w:rsid w:val="002C52A2"/>
    <w:pPr>
      <w:spacing w:after="120"/>
      <w:ind w:left="283"/>
    </w:pPr>
  </w:style>
  <w:style w:type="paragraph" w:styleId="af1">
    <w:name w:val="footer"/>
    <w:basedOn w:val="a"/>
    <w:link w:val="af2"/>
    <w:uiPriority w:val="99"/>
    <w:rsid w:val="002C52A2"/>
    <w:pPr>
      <w:tabs>
        <w:tab w:val="center" w:pos="4677"/>
        <w:tab w:val="right" w:pos="9355"/>
      </w:tabs>
    </w:pPr>
  </w:style>
  <w:style w:type="paragraph" w:styleId="af3">
    <w:name w:val="Normal (Web)"/>
    <w:basedOn w:val="a"/>
    <w:uiPriority w:val="99"/>
    <w:unhideWhenUsed/>
    <w:rsid w:val="002C52A2"/>
    <w:pPr>
      <w:spacing w:before="100" w:beforeAutospacing="1" w:after="100" w:afterAutospacing="1"/>
      <w:ind w:firstLine="0"/>
      <w:jc w:val="left"/>
    </w:pPr>
    <w:rPr>
      <w:rFonts w:ascii="Times New Roman" w:eastAsia="Times New Roman" w:hAnsi="Times New Roman" w:cs="Times New Roman"/>
      <w:sz w:val="18"/>
      <w:szCs w:val="18"/>
      <w:lang w:eastAsia="ru-RU"/>
    </w:rPr>
  </w:style>
  <w:style w:type="paragraph" w:styleId="21">
    <w:name w:val="Body Text Indent 2"/>
    <w:basedOn w:val="a"/>
    <w:link w:val="22"/>
    <w:uiPriority w:val="99"/>
    <w:rsid w:val="002C52A2"/>
    <w:pPr>
      <w:suppressAutoHyphens/>
      <w:spacing w:after="120" w:line="480" w:lineRule="auto"/>
      <w:ind w:left="283" w:firstLine="0"/>
    </w:pPr>
    <w:rPr>
      <w:rFonts w:ascii="Times New Roman" w:eastAsia="Times New Roman" w:hAnsi="Times New Roman" w:cs="Times New Roman"/>
      <w:sz w:val="24"/>
      <w:szCs w:val="24"/>
      <w:lang w:eastAsia="ar-SA"/>
    </w:rPr>
  </w:style>
  <w:style w:type="table" w:styleId="af4">
    <w:name w:val="Table Grid"/>
    <w:basedOn w:val="a1"/>
    <w:uiPriority w:val="99"/>
    <w:qFormat/>
    <w:rsid w:val="002C52A2"/>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qFormat/>
    <w:rsid w:val="002C52A2"/>
    <w:rPr>
      <w:rFonts w:ascii="Times New Roman" w:hAnsi="Times New Roman" w:cs="Times New Roman"/>
      <w:b/>
      <w:bCs/>
      <w:sz w:val="24"/>
      <w:szCs w:val="24"/>
      <w:lang w:eastAsia="ru-RU"/>
    </w:rPr>
  </w:style>
  <w:style w:type="paragraph" w:styleId="af5">
    <w:name w:val="List Paragraph"/>
    <w:basedOn w:val="a"/>
    <w:uiPriority w:val="34"/>
    <w:qFormat/>
    <w:rsid w:val="002C52A2"/>
    <w:pPr>
      <w:ind w:left="720"/>
    </w:pPr>
  </w:style>
  <w:style w:type="character" w:customStyle="1" w:styleId="11">
    <w:name w:val="Сильная ссылка1"/>
    <w:uiPriority w:val="99"/>
    <w:qFormat/>
    <w:rsid w:val="002C52A2"/>
    <w:rPr>
      <w:b/>
      <w:bCs/>
      <w:smallCaps/>
      <w:color w:val="C0504D"/>
      <w:spacing w:val="5"/>
      <w:u w:val="single"/>
    </w:rPr>
  </w:style>
  <w:style w:type="character" w:customStyle="1" w:styleId="20">
    <w:name w:val="Основной текст 2 Знак"/>
    <w:link w:val="2"/>
    <w:uiPriority w:val="99"/>
    <w:qFormat/>
    <w:rsid w:val="002C52A2"/>
    <w:rPr>
      <w:rFonts w:ascii="Times New Roman" w:hAnsi="Times New Roman" w:cs="Times New Roman"/>
      <w:sz w:val="24"/>
      <w:szCs w:val="24"/>
      <w:lang w:eastAsia="ar-SA" w:bidi="ar-SA"/>
    </w:rPr>
  </w:style>
  <w:style w:type="character" w:customStyle="1" w:styleId="22">
    <w:name w:val="Основной текст с отступом 2 Знак"/>
    <w:link w:val="21"/>
    <w:uiPriority w:val="99"/>
    <w:rsid w:val="002C52A2"/>
    <w:rPr>
      <w:rFonts w:ascii="Times New Roman" w:hAnsi="Times New Roman" w:cs="Times New Roman"/>
      <w:sz w:val="24"/>
      <w:szCs w:val="24"/>
      <w:lang w:eastAsia="ar-SA" w:bidi="ar-SA"/>
    </w:rPr>
  </w:style>
  <w:style w:type="paragraph" w:customStyle="1" w:styleId="af6">
    <w:name w:val="Пункт"/>
    <w:basedOn w:val="a"/>
    <w:rsid w:val="002C52A2"/>
    <w:pPr>
      <w:tabs>
        <w:tab w:val="left" w:pos="1980"/>
      </w:tabs>
      <w:ind w:left="1404" w:hanging="504"/>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2C52A2"/>
    <w:pPr>
      <w:widowControl w:val="0"/>
      <w:suppressAutoHyphens/>
      <w:autoSpaceDE w:val="0"/>
      <w:ind w:firstLine="720"/>
    </w:pPr>
    <w:rPr>
      <w:rFonts w:ascii="Arial" w:eastAsia="Calibri" w:hAnsi="Arial" w:cs="Arial"/>
      <w:kern w:val="1"/>
      <w:lang w:eastAsia="ar-SA"/>
    </w:rPr>
  </w:style>
  <w:style w:type="paragraph" w:customStyle="1" w:styleId="12">
    <w:name w:val="Цитата1"/>
    <w:basedOn w:val="a"/>
    <w:uiPriority w:val="99"/>
    <w:rsid w:val="002C52A2"/>
    <w:pPr>
      <w:widowControl w:val="0"/>
      <w:suppressAutoHyphens/>
      <w:ind w:left="-709" w:right="-766" w:firstLine="709"/>
    </w:pPr>
    <w:rPr>
      <w:kern w:val="1"/>
      <w:sz w:val="24"/>
      <w:szCs w:val="24"/>
      <w:lang w:eastAsia="ar-SA"/>
    </w:rPr>
  </w:style>
  <w:style w:type="paragraph" w:customStyle="1" w:styleId="FR1">
    <w:name w:val="FR1"/>
    <w:uiPriority w:val="99"/>
    <w:rsid w:val="002C52A2"/>
    <w:pPr>
      <w:widowControl w:val="0"/>
      <w:overflowPunct w:val="0"/>
      <w:autoSpaceDE w:val="0"/>
      <w:autoSpaceDN w:val="0"/>
      <w:adjustRightInd w:val="0"/>
      <w:spacing w:before="240" w:line="260" w:lineRule="auto"/>
      <w:jc w:val="both"/>
      <w:textAlignment w:val="baseline"/>
    </w:pPr>
    <w:rPr>
      <w:rFonts w:eastAsia="Times New Roman"/>
      <w:sz w:val="28"/>
      <w:szCs w:val="28"/>
    </w:rPr>
  </w:style>
  <w:style w:type="character" w:customStyle="1" w:styleId="ac">
    <w:name w:val="Верхний колонтитул Знак"/>
    <w:basedOn w:val="a0"/>
    <w:link w:val="ab"/>
    <w:uiPriority w:val="99"/>
    <w:semiHidden/>
    <w:qFormat/>
    <w:rsid w:val="002C52A2"/>
  </w:style>
  <w:style w:type="character" w:customStyle="1" w:styleId="af2">
    <w:name w:val="Нижний колонтитул Знак"/>
    <w:basedOn w:val="a0"/>
    <w:link w:val="af1"/>
    <w:uiPriority w:val="99"/>
    <w:rsid w:val="002C52A2"/>
  </w:style>
  <w:style w:type="character" w:customStyle="1" w:styleId="a6">
    <w:name w:val="Текст выноски Знак"/>
    <w:link w:val="a5"/>
    <w:uiPriority w:val="99"/>
    <w:semiHidden/>
    <w:rsid w:val="002C52A2"/>
    <w:rPr>
      <w:rFonts w:ascii="Tahoma" w:hAnsi="Tahoma" w:cs="Tahoma"/>
      <w:sz w:val="16"/>
      <w:szCs w:val="16"/>
    </w:rPr>
  </w:style>
  <w:style w:type="character" w:customStyle="1" w:styleId="ae">
    <w:name w:val="Основной текст Знак"/>
    <w:basedOn w:val="a0"/>
    <w:link w:val="ad"/>
    <w:uiPriority w:val="99"/>
    <w:qFormat/>
    <w:rsid w:val="002C52A2"/>
  </w:style>
  <w:style w:type="paragraph" w:styleId="af7">
    <w:name w:val="No Spacing"/>
    <w:link w:val="af8"/>
    <w:uiPriority w:val="1"/>
    <w:qFormat/>
    <w:rsid w:val="002C52A2"/>
    <w:pPr>
      <w:ind w:firstLine="74"/>
      <w:jc w:val="both"/>
    </w:pPr>
    <w:rPr>
      <w:rFonts w:ascii="Calibri" w:eastAsia="Calibri" w:hAnsi="Calibri" w:cs="Calibri"/>
      <w:sz w:val="22"/>
      <w:szCs w:val="22"/>
      <w:lang w:eastAsia="en-US"/>
    </w:rPr>
  </w:style>
  <w:style w:type="paragraph" w:customStyle="1" w:styleId="af9">
    <w:name w:val="Знак Знак Знак Знак Знак Знак Знак Знак Знак Знак Знак Знак Знак Знак Знак Знак Знак Знак Знак"/>
    <w:basedOn w:val="a"/>
    <w:autoRedefine/>
    <w:uiPriority w:val="99"/>
    <w:rsid w:val="002C52A2"/>
    <w:pPr>
      <w:spacing w:after="160" w:line="240" w:lineRule="exact"/>
      <w:ind w:firstLine="0"/>
      <w:jc w:val="left"/>
    </w:pPr>
    <w:rPr>
      <w:rFonts w:ascii="Times New Roman" w:eastAsia="Times New Roman" w:hAnsi="Times New Roman" w:cs="Times New Roman"/>
      <w:sz w:val="28"/>
      <w:szCs w:val="28"/>
      <w:lang w:val="en-US"/>
    </w:rPr>
  </w:style>
  <w:style w:type="paragraph" w:customStyle="1" w:styleId="13">
    <w:name w:val="Абзац списка1"/>
    <w:basedOn w:val="a"/>
    <w:uiPriority w:val="99"/>
    <w:qFormat/>
    <w:rsid w:val="002C52A2"/>
    <w:pPr>
      <w:ind w:left="720" w:firstLine="0"/>
      <w:jc w:val="left"/>
    </w:pPr>
    <w:rPr>
      <w:rFonts w:cs="Times New Roman"/>
      <w:sz w:val="20"/>
      <w:szCs w:val="20"/>
      <w:lang w:eastAsia="ru-RU"/>
    </w:rPr>
  </w:style>
  <w:style w:type="paragraph" w:customStyle="1" w:styleId="14">
    <w:name w:val="Знак Знак Знак Знак Знак Знак Знак Знак Знак Знак Знак Знак Знак Знак Знак Знак Знак Знак Знак1"/>
    <w:basedOn w:val="a"/>
    <w:autoRedefine/>
    <w:uiPriority w:val="99"/>
    <w:rsid w:val="002C52A2"/>
    <w:pPr>
      <w:spacing w:after="160" w:line="240" w:lineRule="exact"/>
      <w:ind w:firstLine="0"/>
      <w:jc w:val="left"/>
    </w:pPr>
    <w:rPr>
      <w:rFonts w:ascii="Times New Roman" w:eastAsia="Times New Roman" w:hAnsi="Times New Roman" w:cs="Times New Roman"/>
      <w:sz w:val="28"/>
      <w:szCs w:val="28"/>
      <w:lang w:val="en-US"/>
    </w:rPr>
  </w:style>
  <w:style w:type="character" w:customStyle="1" w:styleId="ConsPlusNormal0">
    <w:name w:val="ConsPlusNormal Знак"/>
    <w:link w:val="ConsPlusNormal"/>
    <w:qFormat/>
    <w:rsid w:val="002C52A2"/>
    <w:rPr>
      <w:rFonts w:ascii="Arial" w:eastAsia="Times New Roman" w:hAnsi="Arial" w:cs="Arial"/>
      <w:kern w:val="1"/>
      <w:lang w:val="ru-RU" w:eastAsia="ar-SA" w:bidi="ar-SA"/>
    </w:rPr>
  </w:style>
  <w:style w:type="character" w:customStyle="1" w:styleId="a8">
    <w:name w:val="Текст Знак"/>
    <w:link w:val="a7"/>
    <w:uiPriority w:val="99"/>
    <w:rsid w:val="002C52A2"/>
    <w:rPr>
      <w:rFonts w:ascii="Courier New" w:hAnsi="Courier New" w:cs="Courier New"/>
      <w:sz w:val="20"/>
      <w:szCs w:val="20"/>
    </w:rPr>
  </w:style>
  <w:style w:type="paragraph" w:customStyle="1" w:styleId="Style1">
    <w:name w:val="Style 1"/>
    <w:uiPriority w:val="99"/>
    <w:qFormat/>
    <w:rsid w:val="002C52A2"/>
    <w:pPr>
      <w:widowControl w:val="0"/>
      <w:autoSpaceDE w:val="0"/>
      <w:autoSpaceDN w:val="0"/>
      <w:adjustRightInd w:val="0"/>
    </w:pPr>
    <w:rPr>
      <w:rFonts w:eastAsia="Times New Roman"/>
    </w:rPr>
  </w:style>
  <w:style w:type="character" w:customStyle="1" w:styleId="aa">
    <w:name w:val="Текст сноски Знак"/>
    <w:basedOn w:val="a0"/>
    <w:link w:val="a9"/>
    <w:uiPriority w:val="99"/>
    <w:rsid w:val="002C52A2"/>
    <w:rPr>
      <w:rFonts w:cs="Calibri"/>
      <w:lang w:eastAsia="en-US"/>
    </w:rPr>
  </w:style>
  <w:style w:type="character" w:customStyle="1" w:styleId="af8">
    <w:name w:val="Без интервала Знак"/>
    <w:link w:val="af7"/>
    <w:uiPriority w:val="1"/>
    <w:qFormat/>
    <w:locked/>
    <w:rsid w:val="002C52A2"/>
    <w:rPr>
      <w:rFonts w:cs="Calibri"/>
      <w:sz w:val="22"/>
      <w:szCs w:val="22"/>
      <w:lang w:eastAsia="en-US"/>
    </w:rPr>
  </w:style>
  <w:style w:type="character" w:customStyle="1" w:styleId="af0">
    <w:name w:val="Основной текст с отступом Знак"/>
    <w:basedOn w:val="a0"/>
    <w:link w:val="af"/>
    <w:uiPriority w:val="99"/>
    <w:semiHidden/>
    <w:qFormat/>
    <w:rsid w:val="002C52A2"/>
    <w:rPr>
      <w:rFonts w:cs="Calibri"/>
      <w:sz w:val="22"/>
      <w:szCs w:val="22"/>
      <w:lang w:eastAsia="en-US"/>
    </w:rPr>
  </w:style>
  <w:style w:type="paragraph" w:customStyle="1" w:styleId="Web">
    <w:name w:val="Обычный (Web)"/>
    <w:basedOn w:val="a"/>
    <w:next w:val="af3"/>
    <w:link w:val="afa"/>
    <w:qFormat/>
    <w:rsid w:val="002C52A2"/>
    <w:pPr>
      <w:spacing w:before="30" w:after="30"/>
      <w:ind w:firstLine="0"/>
      <w:jc w:val="left"/>
    </w:pPr>
    <w:rPr>
      <w:rFonts w:ascii="Arial" w:eastAsia="Times New Roman" w:hAnsi="Arial" w:cs="Times New Roman"/>
      <w:color w:val="332E2D"/>
      <w:spacing w:val="2"/>
      <w:sz w:val="24"/>
      <w:szCs w:val="24"/>
      <w:lang w:eastAsia="ru-RU"/>
    </w:rPr>
  </w:style>
  <w:style w:type="character" w:customStyle="1" w:styleId="afa">
    <w:name w:val="Обычный (веб) Знак"/>
    <w:link w:val="Web"/>
    <w:qFormat/>
    <w:locked/>
    <w:rsid w:val="002C52A2"/>
    <w:rPr>
      <w:rFonts w:ascii="Arial" w:eastAsia="Times New Roman" w:hAnsi="Arial"/>
      <w:color w:val="332E2D"/>
      <w:spacing w:val="2"/>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consultantplus://offline/ref=31A69801238F136160F20812E7D5D0997718F705BEAF0D4564F6B10B63F97D78542170886E4CCCABm0dD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31A69801238F136160F20812E7D5D0997719FA0CB2A00D4564F6B10B63F97D785421708A6F4BmCd5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ul3ufsin@mail.ru" TargetMode="External"/><Relationship Id="rId4" Type="http://schemas.openxmlformats.org/officeDocument/2006/relationships/webSettings" Target="webSettings.xml"/><Relationship Id="rId9" Type="http://schemas.openxmlformats.org/officeDocument/2006/relationships/hyperlink" Target="consultantplus://offline/ref=14065195D00634FD8160A43F6D0CF7C663D9357B48FE2981505A57D09DE4CD8621F77E6477F7D7AE092EB28C82AD15C7BE3AA7F031Q5Y4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D065B-F4D0-4E4E-91B0-256312FBA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7</Pages>
  <Words>2239</Words>
  <Characters>16980</Characters>
  <Application>Microsoft Office Word</Application>
  <DocSecurity>0</DocSecurity>
  <Lines>141</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19181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чагина</dc:creator>
  <cp:lastModifiedBy>ОКБО</cp:lastModifiedBy>
  <cp:revision>35</cp:revision>
  <cp:lastPrinted>2024-01-30T13:23:00Z</cp:lastPrinted>
  <dcterms:created xsi:type="dcterms:W3CDTF">2024-08-30T07:20:00Z</dcterms:created>
  <dcterms:modified xsi:type="dcterms:W3CDTF">2026-06-03T09:11:00Z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1245689487024C14ABC2E08E69BB839C_12</vt:lpwstr>
  </property>
</Properties>
</file>