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EB4" w:rsidRPr="004E4651" w:rsidRDefault="00D82EB4" w:rsidP="00D82EB4">
      <w:pPr>
        <w:keepNext/>
        <w:spacing w:after="0" w:line="240" w:lineRule="auto"/>
        <w:ind w:right="-241"/>
        <w:jc w:val="center"/>
        <w:outlineLvl w:val="0"/>
        <w:rPr>
          <w:rFonts w:ascii="Times New Roman" w:eastAsia="Times New Roman" w:hAnsi="Times New Roman"/>
          <w:b/>
          <w:sz w:val="24"/>
          <w:szCs w:val="24"/>
          <w:lang w:val="x-none" w:eastAsia="ru-RU"/>
        </w:rPr>
      </w:pPr>
      <w:r w:rsidRPr="00687DBC">
        <w:rPr>
          <w:rFonts w:ascii="Times New Roman" w:eastAsia="Times New Roman" w:hAnsi="Times New Roman"/>
          <w:b/>
          <w:sz w:val="24"/>
          <w:szCs w:val="24"/>
          <w:lang w:val="x-none" w:eastAsia="ru-RU"/>
        </w:rPr>
        <w:t xml:space="preserve">Государственный контракт № </w:t>
      </w:r>
    </w:p>
    <w:p w:rsidR="00D82EB4" w:rsidRPr="00687DBC" w:rsidRDefault="00D82EB4" w:rsidP="00D82EB4">
      <w:pPr>
        <w:keepNext/>
        <w:spacing w:after="0" w:line="240" w:lineRule="auto"/>
        <w:ind w:right="-241"/>
        <w:jc w:val="center"/>
        <w:outlineLvl w:val="0"/>
        <w:rPr>
          <w:rFonts w:ascii="Times New Roman" w:eastAsia="Times New Roman" w:hAnsi="Times New Roman"/>
          <w:b/>
          <w:sz w:val="24"/>
          <w:szCs w:val="24"/>
          <w:lang w:val="x-none" w:eastAsia="ru-RU"/>
        </w:rPr>
      </w:pPr>
      <w:r w:rsidRPr="00687DBC">
        <w:rPr>
          <w:rFonts w:ascii="Times New Roman" w:eastAsia="Times New Roman" w:hAnsi="Times New Roman"/>
          <w:b/>
          <w:sz w:val="24"/>
          <w:szCs w:val="24"/>
          <w:lang w:val="x-none" w:eastAsia="ru-RU"/>
        </w:rPr>
        <w:t xml:space="preserve">на поставку товара для государственных нужд </w:t>
      </w:r>
    </w:p>
    <w:p w:rsidR="00D82EB4" w:rsidRPr="002E7D98" w:rsidRDefault="00E0214B" w:rsidP="00E0214B">
      <w:pPr>
        <w:keepNext/>
        <w:spacing w:after="0" w:line="240" w:lineRule="auto"/>
        <w:ind w:right="-241" w:firstLine="567"/>
        <w:jc w:val="center"/>
        <w:outlineLvl w:val="0"/>
        <w:rPr>
          <w:rFonts w:ascii="Times New Roman" w:eastAsia="Times New Roman" w:hAnsi="Times New Roman"/>
          <w:b/>
          <w:sz w:val="24"/>
          <w:szCs w:val="24"/>
          <w:lang w:eastAsia="ru-RU"/>
        </w:rPr>
      </w:pPr>
      <w:r w:rsidRPr="00687DBC">
        <w:rPr>
          <w:rFonts w:ascii="Times New Roman" w:eastAsia="Times New Roman" w:hAnsi="Times New Roman"/>
          <w:b/>
          <w:sz w:val="24"/>
          <w:szCs w:val="24"/>
          <w:lang w:val="x-none" w:eastAsia="ru-RU"/>
        </w:rPr>
        <w:t xml:space="preserve">Идентификационный код закупки </w:t>
      </w:r>
      <w:r w:rsidR="002E7D98">
        <w:rPr>
          <w:rFonts w:ascii="Times New Roman" w:eastAsia="Times New Roman" w:hAnsi="Times New Roman"/>
          <w:b/>
          <w:sz w:val="24"/>
          <w:szCs w:val="24"/>
          <w:lang w:eastAsia="ru-RU"/>
        </w:rPr>
        <w:t>261442700022544270100100010000000244</w:t>
      </w:r>
    </w:p>
    <w:p w:rsidR="00E0214B" w:rsidRPr="00E0214B" w:rsidRDefault="00E0214B" w:rsidP="00E0214B">
      <w:pPr>
        <w:keepNext/>
        <w:spacing w:after="0" w:line="240" w:lineRule="auto"/>
        <w:ind w:right="-241" w:firstLine="567"/>
        <w:jc w:val="center"/>
        <w:outlineLvl w:val="0"/>
        <w:rPr>
          <w:rFonts w:ascii="Times New Roman" w:eastAsia="Times New Roman" w:hAnsi="Times New Roman"/>
          <w:b/>
          <w:lang w:eastAsia="ru-RU"/>
        </w:rPr>
      </w:pPr>
    </w:p>
    <w:p w:rsidR="00D82EB4" w:rsidRDefault="00D82EB4" w:rsidP="00D82EB4">
      <w:pPr>
        <w:spacing w:after="0" w:line="240" w:lineRule="auto"/>
        <w:ind w:right="4"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 Березовая ро</w:t>
      </w:r>
      <w:r w:rsidR="002E7D98">
        <w:rPr>
          <w:rFonts w:ascii="Times New Roman" w:eastAsia="Times New Roman" w:hAnsi="Times New Roman"/>
          <w:sz w:val="24"/>
          <w:szCs w:val="24"/>
          <w:lang w:eastAsia="ru-RU"/>
        </w:rPr>
        <w:t>ща</w:t>
      </w:r>
      <w:r w:rsidR="002E7D98">
        <w:rPr>
          <w:rFonts w:ascii="Times New Roman" w:eastAsia="Times New Roman" w:hAnsi="Times New Roman"/>
          <w:sz w:val="24"/>
          <w:szCs w:val="24"/>
          <w:lang w:eastAsia="ru-RU"/>
        </w:rPr>
        <w:tab/>
      </w:r>
      <w:r w:rsidR="002E7D98">
        <w:rPr>
          <w:rFonts w:ascii="Times New Roman" w:eastAsia="Times New Roman" w:hAnsi="Times New Roman"/>
          <w:sz w:val="24"/>
          <w:szCs w:val="24"/>
          <w:lang w:eastAsia="ru-RU"/>
        </w:rPr>
        <w:tab/>
      </w:r>
      <w:r w:rsidR="002E7D98">
        <w:rPr>
          <w:rFonts w:ascii="Times New Roman" w:eastAsia="Times New Roman" w:hAnsi="Times New Roman"/>
          <w:sz w:val="24"/>
          <w:szCs w:val="24"/>
          <w:lang w:eastAsia="ru-RU"/>
        </w:rPr>
        <w:tab/>
      </w:r>
      <w:r w:rsidR="002E7D98">
        <w:rPr>
          <w:rFonts w:ascii="Times New Roman" w:eastAsia="Times New Roman" w:hAnsi="Times New Roman"/>
          <w:sz w:val="24"/>
          <w:szCs w:val="24"/>
          <w:lang w:eastAsia="ru-RU"/>
        </w:rPr>
        <w:tab/>
      </w:r>
      <w:r w:rsidR="002E7D98">
        <w:rPr>
          <w:rFonts w:ascii="Times New Roman" w:eastAsia="Times New Roman" w:hAnsi="Times New Roman"/>
          <w:sz w:val="24"/>
          <w:szCs w:val="24"/>
          <w:lang w:eastAsia="ru-RU"/>
        </w:rPr>
        <w:tab/>
      </w:r>
      <w:r w:rsidR="002E7D98">
        <w:rPr>
          <w:rFonts w:ascii="Times New Roman" w:eastAsia="Times New Roman" w:hAnsi="Times New Roman"/>
          <w:sz w:val="24"/>
          <w:szCs w:val="24"/>
          <w:lang w:eastAsia="ru-RU"/>
        </w:rPr>
        <w:tab/>
      </w:r>
      <w:r w:rsidR="002E7D98">
        <w:rPr>
          <w:rFonts w:ascii="Times New Roman" w:eastAsia="Times New Roman" w:hAnsi="Times New Roman"/>
          <w:sz w:val="24"/>
          <w:szCs w:val="24"/>
          <w:lang w:eastAsia="ru-RU"/>
        </w:rPr>
        <w:tab/>
        <w:t>«____» ___________ 2026</w:t>
      </w:r>
      <w:r>
        <w:rPr>
          <w:rFonts w:ascii="Times New Roman" w:eastAsia="Times New Roman" w:hAnsi="Times New Roman"/>
          <w:sz w:val="24"/>
          <w:szCs w:val="24"/>
          <w:lang w:eastAsia="ru-RU"/>
        </w:rPr>
        <w:t xml:space="preserve"> г.</w:t>
      </w:r>
    </w:p>
    <w:p w:rsidR="00D82EB4" w:rsidRDefault="00D82EB4" w:rsidP="00D82EB4">
      <w:pPr>
        <w:spacing w:after="0" w:line="240" w:lineRule="auto"/>
        <w:ind w:firstLine="567"/>
        <w:jc w:val="both"/>
        <w:rPr>
          <w:rFonts w:ascii="Times New Roman" w:eastAsia="Times New Roman" w:hAnsi="Times New Roman"/>
          <w:color w:val="000000"/>
          <w:sz w:val="24"/>
          <w:szCs w:val="24"/>
          <w:lang w:eastAsia="ru-RU"/>
        </w:rPr>
      </w:pPr>
    </w:p>
    <w:p w:rsidR="00D82EB4" w:rsidRDefault="00D82EB4" w:rsidP="00D82EB4">
      <w:pPr>
        <w:spacing w:after="0" w:line="240" w:lineRule="auto"/>
        <w:ind w:firstLine="709"/>
        <w:jc w:val="both"/>
        <w:rPr>
          <w:rFonts w:ascii="Times New Roman" w:eastAsia="Times New Roman" w:hAnsi="Times New Roman"/>
          <w:noProof/>
          <w:snapToGrid w:val="0"/>
          <w:sz w:val="24"/>
          <w:szCs w:val="24"/>
          <w:lang w:eastAsia="ru-RU"/>
        </w:rPr>
      </w:pPr>
      <w:r>
        <w:rPr>
          <w:rFonts w:ascii="Times New Roman" w:eastAsia="Times New Roman" w:hAnsi="Times New Roman"/>
          <w:b/>
          <w:sz w:val="24"/>
          <w:szCs w:val="24"/>
          <w:lang w:eastAsia="ru-RU"/>
        </w:rPr>
        <w:t>Федеральное казенное учреждение «Отдел охраны федерального казенного учреждения «Костромская психиатрическая больница (стационар) специализированного типа с интенсивным наблюдением» Министерства здравоохранения Российской Федерации Управления Федеральной службы исполнения наказаний по Костромской области»</w:t>
      </w:r>
      <w:r>
        <w:rPr>
          <w:rFonts w:ascii="Times New Roman" w:eastAsia="Times New Roman" w:hAnsi="Times New Roman"/>
          <w:sz w:val="24"/>
          <w:szCs w:val="24"/>
          <w:lang w:eastAsia="ru-RU"/>
        </w:rPr>
        <w:t xml:space="preserve"> (далее – ФКУ ОО КПБСТИН УФСИН России по Костромской области),</w:t>
      </w:r>
      <w:r>
        <w:rPr>
          <w:rFonts w:ascii="Times New Roman" w:eastAsia="Times New Roman" w:hAnsi="Times New Roman"/>
          <w:bCs/>
          <w:sz w:val="24"/>
          <w:szCs w:val="24"/>
          <w:lang w:eastAsia="ru-RU"/>
        </w:rPr>
        <w:t xml:space="preserve"> выступающее от имени Российской Федерации, в целях обеспечения государственных нужд,</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именуемое в дальнейшем </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Государственный заказчик»</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далее – Заказчик), в лице начальника </w:t>
      </w:r>
      <w:r w:rsidR="00836811">
        <w:rPr>
          <w:rFonts w:ascii="Times New Roman" w:eastAsia="Times New Roman" w:hAnsi="Times New Roman"/>
          <w:sz w:val="24"/>
          <w:szCs w:val="24"/>
          <w:lang w:eastAsia="ru-RU"/>
        </w:rPr>
        <w:t>Петрова Романа Вячеславовича</w:t>
      </w:r>
      <w:r>
        <w:rPr>
          <w:rFonts w:ascii="Times New Roman" w:eastAsia="Times New Roman" w:hAnsi="Times New Roman"/>
          <w:sz w:val="24"/>
          <w:szCs w:val="24"/>
          <w:lang w:eastAsia="ru-RU"/>
        </w:rPr>
        <w:t xml:space="preserve">, действующего на основании </w:t>
      </w:r>
      <w:r w:rsidR="00836811">
        <w:rPr>
          <w:rFonts w:ascii="Times New Roman" w:eastAsia="Times New Roman" w:hAnsi="Times New Roman"/>
          <w:sz w:val="24"/>
          <w:szCs w:val="24"/>
          <w:lang w:eastAsia="ru-RU"/>
        </w:rPr>
        <w:t>Устава</w:t>
      </w:r>
      <w:r>
        <w:rPr>
          <w:rFonts w:ascii="Times New Roman" w:eastAsia="Times New Roman" w:hAnsi="Times New Roman"/>
          <w:sz w:val="24"/>
          <w:szCs w:val="24"/>
          <w:lang w:eastAsia="ru-RU"/>
        </w:rPr>
        <w:t>, с одной стороны</w:t>
      </w:r>
      <w:r w:rsidR="00FF53D8">
        <w:rPr>
          <w:rFonts w:ascii="Times New Roman" w:eastAsia="Times New Roman" w:hAnsi="Times New Roman"/>
          <w:sz w:val="24"/>
          <w:szCs w:val="24"/>
          <w:lang w:eastAsia="ru-RU"/>
        </w:rPr>
        <w:t xml:space="preserve"> и</w:t>
      </w:r>
      <w:r>
        <w:rPr>
          <w:rFonts w:ascii="Times New Roman" w:eastAsia="Times New Roman" w:hAnsi="Times New Roman"/>
          <w:sz w:val="24"/>
          <w:szCs w:val="24"/>
          <w:lang w:eastAsia="ru-RU"/>
        </w:rPr>
        <w:t xml:space="preserve"> </w:t>
      </w:r>
      <w:r w:rsidR="004E4651">
        <w:rPr>
          <w:rFonts w:ascii="Times New Roman" w:eastAsia="Times New Roman" w:hAnsi="Times New Roman"/>
          <w:b/>
          <w:sz w:val="24"/>
          <w:szCs w:val="24"/>
          <w:lang w:eastAsia="ru-RU"/>
        </w:rPr>
        <w:t>_____________________________________________________________________</w:t>
      </w:r>
      <w:r w:rsidR="009334CF">
        <w:rPr>
          <w:rFonts w:ascii="Times New Roman" w:eastAsia="Times New Roman" w:hAnsi="Times New Roman"/>
          <w:sz w:val="24"/>
          <w:szCs w:val="24"/>
          <w:lang w:eastAsia="ru-RU"/>
        </w:rPr>
        <w:t xml:space="preserve"> (далее – </w:t>
      </w:r>
      <w:r w:rsidR="004E4651">
        <w:rPr>
          <w:rFonts w:ascii="Times New Roman" w:eastAsia="Times New Roman" w:hAnsi="Times New Roman"/>
          <w:sz w:val="24"/>
          <w:szCs w:val="24"/>
          <w:lang w:eastAsia="ru-RU"/>
        </w:rPr>
        <w:t>___________________</w:t>
      </w:r>
      <w:r w:rsidR="009334C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действующий </w:t>
      </w:r>
      <w:r w:rsidR="00491B3C">
        <w:rPr>
          <w:rFonts w:ascii="Times New Roman" w:eastAsia="Times New Roman" w:hAnsi="Times New Roman"/>
          <w:sz w:val="24"/>
          <w:szCs w:val="24"/>
          <w:lang w:eastAsia="ru-RU"/>
        </w:rPr>
        <w:t>на </w:t>
      </w:r>
      <w:r w:rsidRPr="00681584">
        <w:rPr>
          <w:rFonts w:ascii="Times New Roman" w:eastAsia="Times New Roman" w:hAnsi="Times New Roman"/>
          <w:sz w:val="24"/>
          <w:szCs w:val="24"/>
          <w:lang w:eastAsia="ru-RU"/>
        </w:rPr>
        <w:t xml:space="preserve">основании </w:t>
      </w:r>
      <w:r w:rsidR="004E4651">
        <w:rPr>
          <w:rFonts w:ascii="Times New Roman" w:eastAsia="Times New Roman" w:hAnsi="Times New Roman"/>
          <w:sz w:val="24"/>
          <w:szCs w:val="24"/>
          <w:lang w:eastAsia="ru-RU"/>
        </w:rPr>
        <w:t>___________________________________________</w:t>
      </w:r>
      <w:r w:rsidRPr="00681584">
        <w:rPr>
          <w:rFonts w:ascii="Times New Roman" w:eastAsia="Times New Roman" w:hAnsi="Times New Roman"/>
          <w:sz w:val="24"/>
          <w:szCs w:val="24"/>
          <w:lang w:eastAsia="ru-RU"/>
        </w:rPr>
        <w:t>,</w:t>
      </w:r>
      <w:r w:rsidR="00E569A6">
        <w:rPr>
          <w:rFonts w:ascii="Times New Roman" w:eastAsia="Times New Roman" w:hAnsi="Times New Roman"/>
          <w:sz w:val="24"/>
          <w:szCs w:val="24"/>
          <w:lang w:eastAsia="ru-RU"/>
        </w:rPr>
        <w:t xml:space="preserve"> именуемый в </w:t>
      </w:r>
      <w:r w:rsidR="004E4651">
        <w:rPr>
          <w:rFonts w:ascii="Times New Roman" w:eastAsia="Times New Roman" w:hAnsi="Times New Roman"/>
          <w:sz w:val="24"/>
          <w:szCs w:val="24"/>
          <w:lang w:eastAsia="ru-RU"/>
        </w:rPr>
        <w:t>дальнейшем «Поставщик», с </w:t>
      </w:r>
      <w:r>
        <w:rPr>
          <w:rFonts w:ascii="Times New Roman" w:eastAsia="Times New Roman" w:hAnsi="Times New Roman"/>
          <w:sz w:val="24"/>
          <w:szCs w:val="24"/>
          <w:lang w:eastAsia="ru-RU"/>
        </w:rPr>
        <w:t>другой стороны, в соответствии с п.</w:t>
      </w:r>
      <w:r>
        <w:rPr>
          <w:rFonts w:ascii="Times New Roman" w:eastAsia="Times New Roman" w:hAnsi="Times New Roman"/>
          <w:snapToGrid w:val="0"/>
          <w:sz w:val="24"/>
          <w:szCs w:val="24"/>
          <w:lang w:eastAsia="ru-RU"/>
        </w:rPr>
        <w:t xml:space="preserve"> 4 ч.1 ст. 93 Федерального закона №44-ФЗ 05.04.2013 года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noProof/>
          <w:snapToGrid w:val="0"/>
          <w:sz w:val="24"/>
          <w:szCs w:val="24"/>
          <w:lang w:eastAsia="ru-RU"/>
        </w:rPr>
        <w:t>заключили настоящий Государственны</w:t>
      </w:r>
      <w:r w:rsidR="004E4651">
        <w:rPr>
          <w:rFonts w:ascii="Times New Roman" w:eastAsia="Times New Roman" w:hAnsi="Times New Roman"/>
          <w:noProof/>
          <w:snapToGrid w:val="0"/>
          <w:sz w:val="24"/>
          <w:szCs w:val="24"/>
          <w:lang w:eastAsia="ru-RU"/>
        </w:rPr>
        <w:t>й контракт (далее – Контракт) о </w:t>
      </w:r>
      <w:r>
        <w:rPr>
          <w:rFonts w:ascii="Times New Roman" w:eastAsia="Times New Roman" w:hAnsi="Times New Roman"/>
          <w:noProof/>
          <w:snapToGrid w:val="0"/>
          <w:sz w:val="24"/>
          <w:szCs w:val="24"/>
          <w:lang w:eastAsia="ru-RU"/>
        </w:rPr>
        <w:t>нижеследующем:</w:t>
      </w:r>
    </w:p>
    <w:p w:rsidR="00D82EB4" w:rsidRDefault="00D82EB4" w:rsidP="00D82EB4">
      <w:pPr>
        <w:spacing w:after="0" w:line="240" w:lineRule="auto"/>
        <w:ind w:firstLine="11"/>
        <w:jc w:val="center"/>
        <w:rPr>
          <w:rFonts w:ascii="Times New Roman" w:eastAsia="Times New Roman" w:hAnsi="Times New Roman"/>
          <w:b/>
          <w:sz w:val="24"/>
          <w:szCs w:val="24"/>
          <w:lang w:eastAsia="ru-RU"/>
        </w:rPr>
      </w:pPr>
    </w:p>
    <w:p w:rsidR="00D82EB4" w:rsidRPr="00687DBC" w:rsidRDefault="00D82EB4" w:rsidP="00687DBC">
      <w:pPr>
        <w:pStyle w:val="a5"/>
        <w:numPr>
          <w:ilvl w:val="0"/>
          <w:numId w:val="1"/>
        </w:numPr>
        <w:spacing w:after="0" w:line="240" w:lineRule="auto"/>
        <w:jc w:val="center"/>
        <w:rPr>
          <w:rFonts w:ascii="Times New Roman" w:eastAsia="Times New Roman" w:hAnsi="Times New Roman"/>
          <w:b/>
          <w:sz w:val="24"/>
          <w:szCs w:val="24"/>
          <w:lang w:eastAsia="ru-RU"/>
        </w:rPr>
      </w:pPr>
      <w:r w:rsidRPr="00687DBC">
        <w:rPr>
          <w:rFonts w:ascii="Times New Roman" w:eastAsia="Times New Roman" w:hAnsi="Times New Roman"/>
          <w:b/>
          <w:sz w:val="24"/>
          <w:szCs w:val="24"/>
          <w:lang w:eastAsia="ru-RU"/>
        </w:rPr>
        <w:t>Предмет контракта</w:t>
      </w:r>
    </w:p>
    <w:p w:rsidR="00687DBC" w:rsidRPr="00687DBC" w:rsidRDefault="00687DBC" w:rsidP="00687DBC">
      <w:pPr>
        <w:spacing w:after="0" w:line="240" w:lineRule="auto"/>
        <w:ind w:left="11"/>
        <w:rPr>
          <w:rFonts w:ascii="Times New Roman" w:eastAsia="Times New Roman" w:hAnsi="Times New Roman"/>
          <w:b/>
          <w:sz w:val="24"/>
          <w:szCs w:val="24"/>
          <w:lang w:eastAsia="ru-RU"/>
        </w:rPr>
      </w:pPr>
    </w:p>
    <w:p w:rsidR="00D82EB4" w:rsidRDefault="00D82EB4" w:rsidP="00D82EB4">
      <w:pPr>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 xml:space="preserve">Поставщик обязуется поставить заказчику запасные части для автомобиля </w:t>
      </w:r>
      <w:r w:rsidR="00BB2626">
        <w:rPr>
          <w:rFonts w:ascii="Times New Roman" w:eastAsia="Times New Roman" w:hAnsi="Times New Roman"/>
          <w:sz w:val="24"/>
          <w:szCs w:val="24"/>
          <w:lang w:eastAsia="ru-RU"/>
        </w:rPr>
        <w:t>ЛАДА 213100 ЛАДА 4*4</w:t>
      </w:r>
      <w:r w:rsidRPr="00A5556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 дальнейшем именуемый «Товар»),</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согласно спецификации (приложение №1), в срок до </w:t>
      </w:r>
      <w:r w:rsidR="00A55565" w:rsidRPr="00A55565">
        <w:rPr>
          <w:rFonts w:ascii="Times New Roman" w:eastAsia="Times New Roman" w:hAnsi="Times New Roman"/>
          <w:sz w:val="24"/>
          <w:szCs w:val="24"/>
          <w:lang w:eastAsia="ru-RU"/>
        </w:rPr>
        <w:t>3</w:t>
      </w:r>
      <w:r w:rsidR="00BB2626">
        <w:rPr>
          <w:rFonts w:ascii="Times New Roman" w:eastAsia="Times New Roman" w:hAnsi="Times New Roman"/>
          <w:sz w:val="24"/>
          <w:szCs w:val="24"/>
          <w:lang w:eastAsia="ru-RU"/>
        </w:rPr>
        <w:t>0</w:t>
      </w:r>
      <w:r w:rsidR="00A55565" w:rsidRPr="00A55565">
        <w:rPr>
          <w:rFonts w:ascii="Times New Roman" w:eastAsia="Times New Roman" w:hAnsi="Times New Roman"/>
          <w:sz w:val="24"/>
          <w:szCs w:val="24"/>
          <w:lang w:eastAsia="ru-RU"/>
        </w:rPr>
        <w:t>.</w:t>
      </w:r>
      <w:r w:rsidR="005B12C2">
        <w:rPr>
          <w:rFonts w:ascii="Times New Roman" w:eastAsia="Times New Roman" w:hAnsi="Times New Roman"/>
          <w:sz w:val="24"/>
          <w:szCs w:val="24"/>
          <w:lang w:eastAsia="ru-RU"/>
        </w:rPr>
        <w:t>0</w:t>
      </w:r>
      <w:r w:rsidR="00836811">
        <w:rPr>
          <w:rFonts w:ascii="Times New Roman" w:eastAsia="Times New Roman" w:hAnsi="Times New Roman"/>
          <w:sz w:val="24"/>
          <w:szCs w:val="24"/>
          <w:lang w:eastAsia="ru-RU"/>
        </w:rPr>
        <w:t>9</w:t>
      </w:r>
      <w:r w:rsidR="00BB2626">
        <w:rPr>
          <w:rFonts w:ascii="Times New Roman" w:eastAsia="Times New Roman" w:hAnsi="Times New Roman"/>
          <w:sz w:val="24"/>
          <w:szCs w:val="24"/>
          <w:lang w:eastAsia="ru-RU"/>
        </w:rPr>
        <w:t>.2026</w:t>
      </w:r>
      <w:r>
        <w:rPr>
          <w:rFonts w:ascii="Times New Roman" w:eastAsia="Times New Roman" w:hAnsi="Times New Roman"/>
          <w:sz w:val="24"/>
          <w:szCs w:val="24"/>
          <w:lang w:eastAsia="ru-RU"/>
        </w:rPr>
        <w:t>, а Заказчик обязуется обеспечить приемку и оплату товара согласно условиям Контракта.</w:t>
      </w:r>
    </w:p>
    <w:p w:rsidR="00D82EB4" w:rsidRDefault="00D82EB4" w:rsidP="00D82EB4">
      <w:pPr>
        <w:tabs>
          <w:tab w:val="left" w:pos="-2340"/>
        </w:tabs>
        <w:suppressAutoHyphens/>
        <w:spacing w:after="0" w:line="240" w:lineRule="auto"/>
        <w:ind w:firstLine="720"/>
        <w:jc w:val="both"/>
        <w:rPr>
          <w:rFonts w:ascii="Times New Roman" w:eastAsia="Times New Roman" w:hAnsi="Times New Roman" w:cs="Calibri"/>
          <w:sz w:val="24"/>
          <w:szCs w:val="24"/>
          <w:shd w:val="clear" w:color="auto" w:fill="FFFF00"/>
          <w:lang w:eastAsia="ar-SA"/>
        </w:rPr>
      </w:pPr>
      <w:r>
        <w:rPr>
          <w:rFonts w:ascii="Times New Roman" w:eastAsia="Times New Roman" w:hAnsi="Times New Roman"/>
          <w:sz w:val="24"/>
          <w:szCs w:val="24"/>
          <w:lang w:eastAsia="ru-RU"/>
        </w:rPr>
        <w:t>1.2.</w:t>
      </w:r>
      <w:r>
        <w:rPr>
          <w:rFonts w:ascii="Times New Roman" w:eastAsia="Times New Roman" w:hAnsi="Times New Roman"/>
          <w:sz w:val="24"/>
          <w:szCs w:val="24"/>
          <w:lang w:val="en-US" w:eastAsia="ru-RU"/>
        </w:rPr>
        <w:t> </w:t>
      </w:r>
      <w:r>
        <w:rPr>
          <w:rFonts w:ascii="Times New Roman" w:eastAsia="Times New Roman" w:hAnsi="Times New Roman" w:cs="Calibri"/>
          <w:sz w:val="24"/>
          <w:szCs w:val="24"/>
          <w:lang w:eastAsia="ar-SA"/>
        </w:rPr>
        <w:t>Качество поставляемого товара должно соответствовать действующим</w:t>
      </w:r>
      <w:r>
        <w:rPr>
          <w:rFonts w:ascii="Times New Roman" w:eastAsia="Times New Roman" w:hAnsi="Times New Roman" w:cs="Calibri"/>
          <w:sz w:val="24"/>
          <w:szCs w:val="24"/>
          <w:lang w:eastAsia="ar-SA"/>
        </w:rPr>
        <w:br/>
        <w:t xml:space="preserve">в Российской Федерации требованиям к такому товару,  ТУ и условиям Контракта. </w:t>
      </w:r>
    </w:p>
    <w:p w:rsidR="00D82EB4" w:rsidRPr="00E0214B" w:rsidRDefault="00D82EB4" w:rsidP="00E0214B">
      <w:pPr>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Pr>
          <w:rFonts w:ascii="Times New Roman" w:eastAsia="Times New Roman" w:hAnsi="Times New Roman"/>
          <w:sz w:val="24"/>
          <w:szCs w:val="24"/>
          <w:lang w:val="en-US" w:eastAsia="ru-RU"/>
        </w:rPr>
        <w:t> </w:t>
      </w:r>
      <w:r>
        <w:rPr>
          <w:rFonts w:ascii="Times New Roman" w:eastAsia="Times New Roman" w:hAnsi="Times New Roman"/>
          <w:sz w:val="24"/>
          <w:szCs w:val="24"/>
          <w:lang w:eastAsia="ru-RU"/>
        </w:rPr>
        <w:t>Заказчик обязуется использовать приобретенный товар только для своих внутренних производственных целей, не связанных с перепродажей товара.</w:t>
      </w:r>
    </w:p>
    <w:p w:rsidR="00D82EB4" w:rsidRDefault="00D82EB4" w:rsidP="00D82EB4">
      <w:pPr>
        <w:spacing w:after="0" w:line="240" w:lineRule="auto"/>
        <w:ind w:firstLine="720"/>
        <w:jc w:val="both"/>
        <w:rPr>
          <w:rFonts w:ascii="Times New Roman" w:eastAsia="Times New Roman" w:hAnsi="Times New Roman"/>
          <w:b/>
          <w:sz w:val="24"/>
          <w:szCs w:val="24"/>
          <w:lang w:eastAsia="ru-RU"/>
        </w:rPr>
      </w:pPr>
    </w:p>
    <w:p w:rsidR="00D82EB4" w:rsidRPr="00687DBC" w:rsidRDefault="00D82EB4" w:rsidP="00687DBC">
      <w:pPr>
        <w:pStyle w:val="a5"/>
        <w:numPr>
          <w:ilvl w:val="0"/>
          <w:numId w:val="1"/>
        </w:numPr>
        <w:spacing w:after="0" w:line="240" w:lineRule="auto"/>
        <w:ind w:right="-1"/>
        <w:jc w:val="center"/>
        <w:outlineLvl w:val="0"/>
        <w:rPr>
          <w:rFonts w:ascii="Times New Roman" w:eastAsia="Times New Roman" w:hAnsi="Times New Roman"/>
          <w:b/>
          <w:sz w:val="24"/>
          <w:szCs w:val="24"/>
          <w:lang w:eastAsia="ru-RU"/>
        </w:rPr>
      </w:pPr>
      <w:r w:rsidRPr="00687DBC">
        <w:rPr>
          <w:rFonts w:ascii="Times New Roman" w:eastAsia="Times New Roman" w:hAnsi="Times New Roman"/>
          <w:b/>
          <w:sz w:val="24"/>
          <w:szCs w:val="24"/>
          <w:lang w:val="x-none" w:eastAsia="ru-RU"/>
        </w:rPr>
        <w:t>Цена контракта</w:t>
      </w:r>
    </w:p>
    <w:p w:rsidR="00687DBC" w:rsidRPr="00687DBC" w:rsidRDefault="00687DBC" w:rsidP="00687DBC">
      <w:pPr>
        <w:spacing w:after="0" w:line="240" w:lineRule="auto"/>
        <w:ind w:left="11" w:right="-1"/>
        <w:outlineLvl w:val="0"/>
        <w:rPr>
          <w:rFonts w:ascii="Times New Roman" w:eastAsia="Times New Roman" w:hAnsi="Times New Roman"/>
          <w:b/>
          <w:sz w:val="24"/>
          <w:szCs w:val="24"/>
          <w:lang w:eastAsia="ru-RU"/>
        </w:rPr>
      </w:pPr>
    </w:p>
    <w:p w:rsidR="00D82EB4" w:rsidRDefault="00D82EB4" w:rsidP="00D82EB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 Цена Контракта составляет </w:t>
      </w:r>
      <w:r w:rsidR="00836811">
        <w:rPr>
          <w:rFonts w:ascii="Times New Roman" w:eastAsia="Times New Roman" w:hAnsi="Times New Roman"/>
          <w:sz w:val="24"/>
          <w:szCs w:val="24"/>
          <w:lang w:eastAsia="ru-RU"/>
        </w:rPr>
        <w:t>13 890</w:t>
      </w:r>
      <w:r w:rsidR="004E4651">
        <w:rPr>
          <w:rFonts w:ascii="Times New Roman" w:eastAsia="Times New Roman" w:hAnsi="Times New Roman"/>
          <w:sz w:val="24"/>
          <w:szCs w:val="24"/>
          <w:lang w:eastAsia="ru-RU"/>
        </w:rPr>
        <w:t>, 00</w:t>
      </w:r>
      <w:r>
        <w:rPr>
          <w:rFonts w:ascii="Times New Roman" w:eastAsia="Times New Roman" w:hAnsi="Times New Roman"/>
          <w:b/>
          <w:bCs/>
          <w:sz w:val="24"/>
          <w:szCs w:val="24"/>
          <w:lang w:val="x-none" w:eastAsia="ru-RU"/>
        </w:rPr>
        <w:t xml:space="preserve"> </w:t>
      </w:r>
      <w:r>
        <w:rPr>
          <w:rFonts w:ascii="Times New Roman" w:eastAsia="Times New Roman" w:hAnsi="Times New Roman"/>
          <w:bCs/>
          <w:sz w:val="24"/>
          <w:szCs w:val="24"/>
          <w:lang w:val="x-none" w:eastAsia="ru-RU"/>
        </w:rPr>
        <w:t>(</w:t>
      </w:r>
      <w:r w:rsidR="00836811">
        <w:rPr>
          <w:rFonts w:ascii="Times New Roman" w:eastAsia="Times New Roman" w:hAnsi="Times New Roman"/>
          <w:bCs/>
          <w:sz w:val="24"/>
          <w:szCs w:val="24"/>
          <w:lang w:eastAsia="ru-RU"/>
        </w:rPr>
        <w:t>тринадцать тысяч восемьсот девяносто рублей</w:t>
      </w:r>
      <w:r w:rsidR="005B12C2">
        <w:rPr>
          <w:rFonts w:ascii="Times New Roman" w:eastAsia="Times New Roman" w:hAnsi="Times New Roman"/>
          <w:bCs/>
          <w:sz w:val="24"/>
          <w:szCs w:val="24"/>
          <w:lang w:eastAsia="ru-RU"/>
        </w:rPr>
        <w:t>, 00 копеек</w:t>
      </w:r>
      <w:r>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и включает стоимость товаров, уплату налогов, сборов и других обязательных платежей.</w:t>
      </w:r>
    </w:p>
    <w:p w:rsidR="00D82EB4" w:rsidRDefault="00D82EB4" w:rsidP="00D82EB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Цена контракта является твердой и может изменяться т</w:t>
      </w:r>
      <w:r w:rsidR="00E569A6">
        <w:rPr>
          <w:rFonts w:ascii="Times New Roman" w:eastAsia="Times New Roman" w:hAnsi="Times New Roman"/>
          <w:sz w:val="24"/>
          <w:szCs w:val="24"/>
          <w:lang w:eastAsia="ru-RU"/>
        </w:rPr>
        <w:t>олько в случаях, в порядке и на </w:t>
      </w:r>
      <w:r>
        <w:rPr>
          <w:rFonts w:ascii="Times New Roman" w:eastAsia="Times New Roman" w:hAnsi="Times New Roman"/>
          <w:sz w:val="24"/>
          <w:szCs w:val="24"/>
          <w:lang w:eastAsia="ru-RU"/>
        </w:rPr>
        <w:t>условиях, которые установлены законодательством Российской Федерации о контрактной системе в сфере закупок и государственным контрактом.</w:t>
      </w:r>
    </w:p>
    <w:p w:rsidR="00D82EB4" w:rsidRDefault="00D82EB4" w:rsidP="00D82EB4">
      <w:pPr>
        <w:spacing w:after="0" w:line="240" w:lineRule="auto"/>
        <w:ind w:firstLine="709"/>
        <w:jc w:val="both"/>
        <w:rPr>
          <w:rFonts w:ascii="Times New Roman" w:eastAsia="Times New Roman" w:hAnsi="Times New Roman"/>
          <w:color w:val="000000"/>
          <w:sz w:val="24"/>
          <w:szCs w:val="24"/>
          <w:lang w:eastAsia="ru-RU"/>
        </w:rPr>
      </w:pPr>
      <w:r>
        <w:rPr>
          <w:rFonts w:ascii="Times New Roman" w:eastAsia="Arial" w:hAnsi="Times New Roman" w:cs="Calibri"/>
          <w:sz w:val="24"/>
          <w:szCs w:val="24"/>
          <w:lang w:eastAsia="ar-SA"/>
        </w:rPr>
        <w:t xml:space="preserve">2.3. </w:t>
      </w:r>
      <w:r>
        <w:rPr>
          <w:rFonts w:ascii="Times New Roman" w:eastAsia="Times New Roman" w:hAnsi="Times New Roman"/>
          <w:color w:val="000000"/>
          <w:sz w:val="24"/>
          <w:szCs w:val="24"/>
          <w:lang w:eastAsia="ru-RU"/>
        </w:rPr>
        <w:t>Расчеты за поставленный товар производятся в форме безналичного денежного расчета за счет средств федерального бюджета в следующем порядке:</w:t>
      </w:r>
    </w:p>
    <w:p w:rsidR="00D82EB4" w:rsidRDefault="00D82EB4" w:rsidP="00D82EB4">
      <w:pPr>
        <w:spacing w:after="0" w:line="240" w:lineRule="auto"/>
        <w:ind w:right="42" w:firstLine="709"/>
        <w:jc w:val="both"/>
        <w:rPr>
          <w:rFonts w:ascii="Times New Roman" w:eastAsia="Times New Roman" w:hAnsi="Times New Roman"/>
          <w:b/>
          <w:sz w:val="24"/>
          <w:szCs w:val="24"/>
        </w:rPr>
      </w:pPr>
      <w:r>
        <w:rPr>
          <w:rFonts w:ascii="Times New Roman" w:eastAsia="Times New Roman" w:hAnsi="Times New Roman"/>
          <w:sz w:val="24"/>
          <w:szCs w:val="24"/>
          <w:lang w:val="x-none"/>
        </w:rPr>
        <w:t>расчет за</w:t>
      </w:r>
      <w:r>
        <w:rPr>
          <w:rFonts w:ascii="Times New Roman" w:eastAsia="Times New Roman" w:hAnsi="Times New Roman"/>
          <w:snapToGrid w:val="0"/>
          <w:sz w:val="24"/>
          <w:szCs w:val="24"/>
          <w:lang w:val="x-none"/>
        </w:rPr>
        <w:t xml:space="preserve"> </w:t>
      </w:r>
      <w:r>
        <w:rPr>
          <w:rFonts w:ascii="Times New Roman" w:eastAsia="Times New Roman" w:hAnsi="Times New Roman"/>
          <w:snapToGrid w:val="0"/>
          <w:sz w:val="24"/>
          <w:szCs w:val="24"/>
        </w:rPr>
        <w:t>товар</w:t>
      </w:r>
      <w:r>
        <w:rPr>
          <w:rFonts w:ascii="Times New Roman" w:eastAsia="Times New Roman" w:hAnsi="Times New Roman"/>
          <w:snapToGrid w:val="0"/>
          <w:sz w:val="24"/>
          <w:szCs w:val="24"/>
          <w:lang w:val="x-none"/>
        </w:rPr>
        <w:t xml:space="preserve"> осуществляется в течение </w:t>
      </w:r>
      <w:r>
        <w:rPr>
          <w:rFonts w:ascii="Times New Roman" w:eastAsia="Times New Roman" w:hAnsi="Times New Roman"/>
          <w:snapToGrid w:val="0"/>
          <w:sz w:val="24"/>
          <w:szCs w:val="24"/>
        </w:rPr>
        <w:t>7</w:t>
      </w:r>
      <w:r>
        <w:rPr>
          <w:rFonts w:ascii="Times New Roman" w:eastAsia="Times New Roman" w:hAnsi="Times New Roman"/>
          <w:snapToGrid w:val="0"/>
          <w:sz w:val="24"/>
          <w:szCs w:val="24"/>
          <w:lang w:val="x-none"/>
        </w:rPr>
        <w:t xml:space="preserve"> (</w:t>
      </w:r>
      <w:r>
        <w:rPr>
          <w:rFonts w:ascii="Times New Roman" w:eastAsia="Times New Roman" w:hAnsi="Times New Roman"/>
          <w:snapToGrid w:val="0"/>
          <w:sz w:val="24"/>
          <w:szCs w:val="24"/>
        </w:rPr>
        <w:t>семи</w:t>
      </w:r>
      <w:r>
        <w:rPr>
          <w:rFonts w:ascii="Times New Roman" w:eastAsia="Times New Roman" w:hAnsi="Times New Roman"/>
          <w:snapToGrid w:val="0"/>
          <w:sz w:val="24"/>
          <w:szCs w:val="24"/>
          <w:lang w:val="x-none"/>
        </w:rPr>
        <w:t xml:space="preserve">) </w:t>
      </w:r>
      <w:r>
        <w:rPr>
          <w:rFonts w:ascii="Times New Roman" w:eastAsia="Times New Roman" w:hAnsi="Times New Roman"/>
          <w:snapToGrid w:val="0"/>
          <w:sz w:val="24"/>
          <w:szCs w:val="24"/>
        </w:rPr>
        <w:t>рабочих</w:t>
      </w:r>
      <w:r>
        <w:rPr>
          <w:rFonts w:ascii="Times New Roman" w:eastAsia="Times New Roman" w:hAnsi="Times New Roman"/>
          <w:snapToGrid w:val="0"/>
          <w:sz w:val="24"/>
          <w:szCs w:val="24"/>
          <w:lang w:val="x-none"/>
        </w:rPr>
        <w:t xml:space="preserve"> дней после</w:t>
      </w:r>
      <w:r w:rsidR="00E569A6">
        <w:rPr>
          <w:rFonts w:ascii="Times New Roman" w:eastAsia="Times New Roman" w:hAnsi="Times New Roman"/>
          <w:snapToGrid w:val="0"/>
          <w:sz w:val="24"/>
          <w:szCs w:val="24"/>
        </w:rPr>
        <w:t xml:space="preserve"> получения товара и </w:t>
      </w:r>
      <w:r>
        <w:rPr>
          <w:rFonts w:ascii="Times New Roman" w:eastAsia="Times New Roman" w:hAnsi="Times New Roman"/>
          <w:snapToGrid w:val="0"/>
          <w:sz w:val="24"/>
          <w:szCs w:val="24"/>
        </w:rPr>
        <w:t xml:space="preserve">подписания товарной накладной или </w:t>
      </w:r>
      <w:r>
        <w:rPr>
          <w:rFonts w:ascii="Times New Roman" w:eastAsia="Times New Roman" w:hAnsi="Times New Roman"/>
          <w:sz w:val="24"/>
          <w:szCs w:val="24"/>
          <w:lang w:val="x-none"/>
        </w:rPr>
        <w:t>универсальн</w:t>
      </w:r>
      <w:r>
        <w:rPr>
          <w:rFonts w:ascii="Times New Roman" w:eastAsia="Times New Roman" w:hAnsi="Times New Roman"/>
          <w:sz w:val="24"/>
          <w:szCs w:val="24"/>
        </w:rPr>
        <w:t>ого</w:t>
      </w:r>
      <w:r>
        <w:rPr>
          <w:rFonts w:ascii="Times New Roman" w:eastAsia="Times New Roman" w:hAnsi="Times New Roman"/>
          <w:sz w:val="24"/>
          <w:szCs w:val="24"/>
          <w:lang w:val="x-none"/>
        </w:rPr>
        <w:t xml:space="preserve"> передаточн</w:t>
      </w:r>
      <w:r>
        <w:rPr>
          <w:rFonts w:ascii="Times New Roman" w:eastAsia="Times New Roman" w:hAnsi="Times New Roman"/>
          <w:sz w:val="24"/>
          <w:szCs w:val="24"/>
        </w:rPr>
        <w:t>ого</w:t>
      </w:r>
      <w:r>
        <w:rPr>
          <w:rFonts w:ascii="Times New Roman" w:eastAsia="Times New Roman" w:hAnsi="Times New Roman"/>
          <w:sz w:val="24"/>
          <w:szCs w:val="24"/>
          <w:lang w:val="x-none"/>
        </w:rPr>
        <w:t xml:space="preserve"> </w:t>
      </w:r>
      <w:r>
        <w:rPr>
          <w:rFonts w:ascii="Times New Roman" w:eastAsia="Times New Roman" w:hAnsi="Times New Roman"/>
          <w:color w:val="000000"/>
          <w:spacing w:val="10"/>
          <w:sz w:val="24"/>
          <w:szCs w:val="24"/>
          <w:shd w:val="clear" w:color="auto" w:fill="FFFFFF"/>
          <w:lang w:eastAsia="ru-RU" w:bidi="ru-RU"/>
        </w:rPr>
        <w:t>документа</w:t>
      </w:r>
      <w:r>
        <w:rPr>
          <w:rFonts w:ascii="Times New Roman" w:eastAsia="Times New Roman" w:hAnsi="Times New Roman"/>
          <w:snapToGrid w:val="0"/>
          <w:sz w:val="24"/>
          <w:szCs w:val="24"/>
        </w:rPr>
        <w:t xml:space="preserve">. </w:t>
      </w:r>
    </w:p>
    <w:p w:rsidR="00D82EB4" w:rsidRDefault="00D82EB4" w:rsidP="00D82EB4">
      <w:pPr>
        <w:spacing w:after="0" w:line="240" w:lineRule="auto"/>
        <w:ind w:left="927" w:right="42"/>
        <w:jc w:val="both"/>
        <w:rPr>
          <w:rFonts w:ascii="Times New Roman" w:eastAsia="Times New Roman" w:hAnsi="Times New Roman"/>
          <w:b/>
          <w:sz w:val="24"/>
          <w:szCs w:val="24"/>
        </w:rPr>
      </w:pPr>
    </w:p>
    <w:p w:rsidR="00D82EB4" w:rsidRPr="00687DBC" w:rsidRDefault="00D82EB4" w:rsidP="00687DBC">
      <w:pPr>
        <w:pStyle w:val="a5"/>
        <w:numPr>
          <w:ilvl w:val="0"/>
          <w:numId w:val="1"/>
        </w:numPr>
        <w:spacing w:after="0" w:line="240" w:lineRule="auto"/>
        <w:ind w:right="42"/>
        <w:jc w:val="center"/>
        <w:rPr>
          <w:rFonts w:ascii="Times New Roman" w:eastAsia="Times New Roman" w:hAnsi="Times New Roman"/>
          <w:b/>
          <w:sz w:val="24"/>
          <w:szCs w:val="24"/>
        </w:rPr>
      </w:pPr>
      <w:r w:rsidRPr="00687DBC">
        <w:rPr>
          <w:rFonts w:ascii="Times New Roman" w:eastAsia="Times New Roman" w:hAnsi="Times New Roman"/>
          <w:b/>
          <w:sz w:val="24"/>
          <w:szCs w:val="24"/>
          <w:lang w:val="x-none"/>
        </w:rPr>
        <w:t>Порядок поставки и приемки товара</w:t>
      </w:r>
      <w:r w:rsidRPr="00687DBC">
        <w:rPr>
          <w:rFonts w:ascii="Times New Roman" w:eastAsia="Times New Roman" w:hAnsi="Times New Roman"/>
          <w:b/>
          <w:sz w:val="24"/>
          <w:szCs w:val="24"/>
        </w:rPr>
        <w:t>, экспертиза товара</w:t>
      </w:r>
    </w:p>
    <w:p w:rsidR="00687DBC" w:rsidRPr="00A858B1" w:rsidRDefault="00687DBC" w:rsidP="00687DBC">
      <w:pPr>
        <w:spacing w:after="0" w:line="240" w:lineRule="auto"/>
        <w:ind w:left="11" w:right="42"/>
        <w:rPr>
          <w:rFonts w:ascii="Times New Roman" w:eastAsia="Times New Roman" w:hAnsi="Times New Roman"/>
          <w:b/>
          <w:color w:val="FF0000"/>
          <w:sz w:val="24"/>
          <w:szCs w:val="24"/>
        </w:rPr>
      </w:pPr>
    </w:p>
    <w:p w:rsidR="00AB49C0" w:rsidRDefault="00D82EB4" w:rsidP="00AB49C0">
      <w:pPr>
        <w:spacing w:after="0" w:line="240" w:lineRule="auto"/>
        <w:ind w:firstLine="720"/>
        <w:jc w:val="both"/>
        <w:rPr>
          <w:rFonts w:ascii="Times New Roman" w:eastAsia="Times New Roman" w:hAnsi="Times New Roman"/>
          <w:sz w:val="24"/>
          <w:szCs w:val="24"/>
          <w:lang w:eastAsia="ru-RU"/>
        </w:rPr>
      </w:pPr>
      <w:r w:rsidRPr="00A55565">
        <w:rPr>
          <w:rFonts w:ascii="Times New Roman" w:eastAsia="Times New Roman" w:hAnsi="Times New Roman"/>
          <w:sz w:val="24"/>
          <w:szCs w:val="24"/>
          <w:lang w:eastAsia="ru-RU"/>
        </w:rPr>
        <w:t xml:space="preserve">3.1. </w:t>
      </w:r>
      <w:r w:rsidR="00682BD7">
        <w:rPr>
          <w:rFonts w:ascii="Times New Roman" w:eastAsia="Arial" w:hAnsi="Times New Roman" w:cs="Calibri"/>
          <w:sz w:val="24"/>
          <w:szCs w:val="24"/>
          <w:lang w:eastAsia="ar-SA"/>
        </w:rPr>
        <w:t xml:space="preserve">Поставка осуществляется силами, средствами и за счет Поставщика по адресу: 157876, п. Березовая роща, Судиславский район, Костромская область (ФКУ ОО КПБСТИН УФСИН России по Костромской области), в рабочие дни. Режим работы: понедельник-четверг с </w:t>
      </w:r>
      <w:r w:rsidR="00682BD7">
        <w:rPr>
          <w:rFonts w:ascii="Times New Roman" w:eastAsia="Arial" w:hAnsi="Times New Roman" w:cs="Calibri"/>
          <w:sz w:val="24"/>
          <w:szCs w:val="24"/>
          <w:lang w:eastAsia="ar-SA"/>
        </w:rPr>
        <w:lastRenderedPageBreak/>
        <w:t>8.00-17.00, обед с 12.00 до 13.00</w:t>
      </w:r>
      <w:r w:rsidR="00AB49C0">
        <w:rPr>
          <w:rFonts w:ascii="Times New Roman" w:eastAsia="Arial" w:hAnsi="Times New Roman" w:cs="Calibri"/>
          <w:sz w:val="24"/>
          <w:szCs w:val="24"/>
          <w:lang w:eastAsia="ar-SA"/>
        </w:rPr>
        <w:t xml:space="preserve">, пятница – до 16.30 (время московское), суббота, воскресение – выходной день. </w:t>
      </w:r>
      <w:r w:rsidR="00AB49C0">
        <w:rPr>
          <w:rFonts w:ascii="Times New Roman" w:eastAsia="Times New Roman" w:hAnsi="Times New Roman"/>
          <w:sz w:val="24"/>
          <w:szCs w:val="24"/>
          <w:lang w:eastAsia="ru-RU"/>
        </w:rPr>
        <w:t>Срок поставки Товара с</w:t>
      </w:r>
      <w:r w:rsidR="005B12C2">
        <w:rPr>
          <w:rFonts w:ascii="Times New Roman" w:eastAsia="Times New Roman" w:hAnsi="Times New Roman"/>
          <w:sz w:val="24"/>
          <w:szCs w:val="24"/>
          <w:lang w:eastAsia="ru-RU"/>
        </w:rPr>
        <w:t xml:space="preserve"> да</w:t>
      </w:r>
      <w:r w:rsidR="00E522CC">
        <w:rPr>
          <w:rFonts w:ascii="Times New Roman" w:eastAsia="Times New Roman" w:hAnsi="Times New Roman"/>
          <w:sz w:val="24"/>
          <w:szCs w:val="24"/>
          <w:lang w:eastAsia="ru-RU"/>
        </w:rPr>
        <w:t>ты заключения Контракта до 30.09</w:t>
      </w:r>
      <w:r w:rsidR="00AB49C0">
        <w:rPr>
          <w:rFonts w:ascii="Times New Roman" w:eastAsia="Times New Roman" w:hAnsi="Times New Roman"/>
          <w:sz w:val="24"/>
          <w:szCs w:val="24"/>
          <w:lang w:eastAsia="ru-RU"/>
        </w:rPr>
        <w:t>.2026</w:t>
      </w:r>
      <w:r w:rsidR="00AB49C0" w:rsidRPr="00A55565">
        <w:rPr>
          <w:rFonts w:ascii="Times New Roman" w:eastAsia="Times New Roman" w:hAnsi="Times New Roman"/>
          <w:sz w:val="24"/>
          <w:szCs w:val="24"/>
          <w:lang w:eastAsia="ru-RU"/>
        </w:rPr>
        <w:t xml:space="preserve">. </w:t>
      </w:r>
    </w:p>
    <w:p w:rsidR="00D82EB4" w:rsidRDefault="00D82EB4" w:rsidP="00D82EB4">
      <w:pPr>
        <w:tabs>
          <w:tab w:val="left" w:pos="426"/>
        </w:tabs>
        <w:spacing w:after="0" w:line="240" w:lineRule="auto"/>
        <w:ind w:firstLine="709"/>
        <w:jc w:val="both"/>
        <w:rPr>
          <w:rFonts w:ascii="Times New Roman" w:eastAsia="Times New Roman" w:hAnsi="Times New Roman"/>
          <w:i/>
          <w:sz w:val="24"/>
          <w:szCs w:val="24"/>
          <w:lang w:eastAsia="ru-RU"/>
        </w:rPr>
      </w:pPr>
      <w:r>
        <w:rPr>
          <w:rFonts w:ascii="Times New Roman" w:eastAsia="Times New Roman" w:hAnsi="Times New Roman" w:cs="Calibri"/>
          <w:sz w:val="24"/>
          <w:szCs w:val="24"/>
          <w:lang w:eastAsia="ar-SA"/>
        </w:rPr>
        <w:t xml:space="preserve">Вместе с товаром Поставщик передает Заказчику относящуюся к нему документацию: товарную накладную или </w:t>
      </w:r>
      <w:r>
        <w:rPr>
          <w:rFonts w:ascii="Times New Roman" w:eastAsia="Times New Roman" w:hAnsi="Times New Roman"/>
          <w:sz w:val="24"/>
          <w:szCs w:val="24"/>
          <w:lang w:eastAsia="ru-RU"/>
        </w:rPr>
        <w:t xml:space="preserve">универсальный передаточный </w:t>
      </w:r>
      <w:r>
        <w:rPr>
          <w:rFonts w:ascii="Times New Roman" w:eastAsia="Times New Roman" w:hAnsi="Times New Roman"/>
          <w:color w:val="000000"/>
          <w:spacing w:val="10"/>
          <w:sz w:val="24"/>
          <w:szCs w:val="24"/>
          <w:shd w:val="clear" w:color="auto" w:fill="FFFFFF"/>
          <w:lang w:eastAsia="ru-RU" w:bidi="ru-RU"/>
        </w:rPr>
        <w:t>документ,</w:t>
      </w:r>
      <w:r>
        <w:rPr>
          <w:rFonts w:ascii="Times New Roman" w:eastAsia="Times New Roman" w:hAnsi="Times New Roman" w:cs="Calibri"/>
          <w:sz w:val="24"/>
          <w:szCs w:val="24"/>
          <w:lang w:eastAsia="ar-SA"/>
        </w:rPr>
        <w:t xml:space="preserve"> счет на оплату.</w:t>
      </w:r>
      <w:r>
        <w:rPr>
          <w:rFonts w:ascii="Times New Roman" w:eastAsia="Times New Roman" w:hAnsi="Times New Roman" w:cs="Calibri"/>
          <w:i/>
          <w:color w:val="FF0000"/>
          <w:sz w:val="24"/>
          <w:szCs w:val="24"/>
          <w:shd w:val="clear" w:color="auto" w:fill="FFFFFF"/>
          <w:lang w:eastAsia="ar-SA"/>
        </w:rPr>
        <w:t xml:space="preserve"> </w:t>
      </w:r>
      <w:r>
        <w:rPr>
          <w:rFonts w:ascii="Times New Roman" w:eastAsia="Arial" w:hAnsi="Times New Roman" w:cs="Calibri"/>
          <w:sz w:val="24"/>
          <w:szCs w:val="24"/>
          <w:lang w:eastAsia="ar-SA"/>
        </w:rPr>
        <w:t>Все копии документов должны быть заверены печатью Поставщика.</w:t>
      </w:r>
      <w:r>
        <w:rPr>
          <w:rFonts w:ascii="Times New Roman" w:eastAsia="Times New Roman" w:hAnsi="Times New Roman" w:cs="Calibri"/>
          <w:i/>
          <w:color w:val="FF0000"/>
          <w:sz w:val="24"/>
          <w:szCs w:val="24"/>
          <w:shd w:val="clear" w:color="auto" w:fill="FFFFFF"/>
          <w:lang w:eastAsia="ar-SA"/>
        </w:rPr>
        <w:t xml:space="preserve"> </w:t>
      </w:r>
      <w:r w:rsidR="003E59D4">
        <w:rPr>
          <w:rFonts w:ascii="Times New Roman" w:eastAsia="Arial" w:hAnsi="Times New Roman" w:cs="Calibri"/>
          <w:sz w:val="24"/>
          <w:szCs w:val="24"/>
          <w:lang w:eastAsia="ar-SA"/>
        </w:rPr>
        <w:t>В случае</w:t>
      </w:r>
      <w:r>
        <w:rPr>
          <w:rFonts w:ascii="Times New Roman" w:eastAsia="Arial" w:hAnsi="Times New Roman" w:cs="Calibri"/>
          <w:sz w:val="24"/>
          <w:szCs w:val="24"/>
          <w:lang w:eastAsia="ar-SA"/>
        </w:rPr>
        <w:t xml:space="preserve"> если документы не переданы Поставщиком одновременно с товаром, товар считается непоставленным и приемке не подлежит.</w:t>
      </w:r>
    </w:p>
    <w:p w:rsidR="00D82EB4" w:rsidRDefault="00D82EB4" w:rsidP="00D82EB4">
      <w:pPr>
        <w:tabs>
          <w:tab w:val="left" w:pos="42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 Приемка товара по количеству и качеств</w:t>
      </w:r>
      <w:r w:rsidR="00E569A6">
        <w:rPr>
          <w:rFonts w:ascii="Times New Roman" w:eastAsia="Times New Roman" w:hAnsi="Times New Roman"/>
          <w:sz w:val="24"/>
          <w:szCs w:val="24"/>
          <w:lang w:eastAsia="ru-RU"/>
        </w:rPr>
        <w:t>у производится в соответствии с </w:t>
      </w:r>
      <w:r>
        <w:rPr>
          <w:rFonts w:ascii="Times New Roman" w:eastAsia="Times New Roman" w:hAnsi="Times New Roman"/>
          <w:sz w:val="24"/>
          <w:szCs w:val="24"/>
          <w:lang w:eastAsia="ru-RU"/>
        </w:rPr>
        <w:t>Инструкциями о порядке приемки товара производстве</w:t>
      </w:r>
      <w:r w:rsidR="00E569A6">
        <w:rPr>
          <w:rFonts w:ascii="Times New Roman" w:eastAsia="Times New Roman" w:hAnsi="Times New Roman"/>
          <w:sz w:val="24"/>
          <w:szCs w:val="24"/>
          <w:lang w:eastAsia="ru-RU"/>
        </w:rPr>
        <w:t>нно - технического назначения и </w:t>
      </w:r>
      <w:r>
        <w:rPr>
          <w:rFonts w:ascii="Times New Roman" w:eastAsia="Times New Roman" w:hAnsi="Times New Roman"/>
          <w:sz w:val="24"/>
          <w:szCs w:val="24"/>
          <w:lang w:eastAsia="ru-RU"/>
        </w:rPr>
        <w:t>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00AB49C0">
        <w:rPr>
          <w:rFonts w:ascii="Times New Roman" w:eastAsia="Times New Roman" w:hAnsi="Times New Roman"/>
          <w:color w:val="000000"/>
          <w:sz w:val="24"/>
          <w:szCs w:val="24"/>
          <w:lang w:eastAsia="ru-RU"/>
        </w:rPr>
        <w:t xml:space="preserve"> с </w:t>
      </w:r>
      <w:r>
        <w:rPr>
          <w:rFonts w:ascii="Times New Roman" w:eastAsia="Times New Roman" w:hAnsi="Times New Roman"/>
          <w:color w:val="000000"/>
          <w:sz w:val="24"/>
          <w:szCs w:val="24"/>
          <w:lang w:eastAsia="ru-RU"/>
        </w:rPr>
        <w:t>изменениями и дополнениями.</w:t>
      </w:r>
    </w:p>
    <w:p w:rsidR="00D82EB4" w:rsidRDefault="00D82EB4" w:rsidP="00D82EB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D82EB4" w:rsidRDefault="00D82EB4" w:rsidP="00D82EB4">
      <w:pPr>
        <w:tabs>
          <w:tab w:val="left" w:pos="42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Поставщик в течение 10 (десяти) календарных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D82EB4" w:rsidRDefault="00D82EB4" w:rsidP="00D82EB4">
      <w:pPr>
        <w:tabs>
          <w:tab w:val="left" w:pos="42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Претензии по качеству принимаются Поставщиком в течение одного года со дня поставки товара. </w:t>
      </w:r>
    </w:p>
    <w:p w:rsidR="00D82EB4" w:rsidRDefault="00D82EB4" w:rsidP="00D82EB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D82EB4" w:rsidRDefault="00D82EB4" w:rsidP="00D82EB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поставленного товара своими силами.</w:t>
      </w:r>
    </w:p>
    <w:p w:rsidR="00D82EB4" w:rsidRDefault="00D82EB4" w:rsidP="00D82EB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3.8. Экспертиза товара на соответствие требованиям, установленным Контрактом, проводится Заказчиком в течение 3 (трех) рабочих дней со дня получения товарной накладной.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Поставщика. </w:t>
      </w:r>
    </w:p>
    <w:p w:rsidR="00D82EB4" w:rsidRDefault="00D82EB4" w:rsidP="00D82EB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 Подписание Заключения экспертизы является основанием для подписания акта приема-передачи товара.</w:t>
      </w:r>
    </w:p>
    <w:p w:rsidR="00D82EB4" w:rsidRDefault="00D82EB4" w:rsidP="00D82EB4">
      <w:pPr>
        <w:spacing w:after="0" w:line="240" w:lineRule="auto"/>
        <w:ind w:firstLine="709"/>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D82EB4" w:rsidRDefault="00D82EB4" w:rsidP="00D82EB4">
      <w:pPr>
        <w:spacing w:after="0" w:line="240" w:lineRule="auto"/>
        <w:ind w:firstLine="567"/>
        <w:jc w:val="both"/>
        <w:rPr>
          <w:rFonts w:ascii="Times New Roman" w:eastAsia="Times New Roman" w:hAnsi="Times New Roman"/>
          <w:noProof/>
          <w:sz w:val="24"/>
          <w:szCs w:val="24"/>
          <w:lang w:eastAsia="ru-RU"/>
        </w:rPr>
      </w:pPr>
    </w:p>
    <w:p w:rsidR="00D82EB4" w:rsidRPr="00687DBC" w:rsidRDefault="00D82EB4" w:rsidP="00687DBC">
      <w:pPr>
        <w:pStyle w:val="a5"/>
        <w:numPr>
          <w:ilvl w:val="0"/>
          <w:numId w:val="1"/>
        </w:numPr>
        <w:spacing w:after="0" w:line="240" w:lineRule="auto"/>
        <w:jc w:val="center"/>
        <w:outlineLvl w:val="0"/>
        <w:rPr>
          <w:rFonts w:ascii="Times New Roman" w:eastAsia="Times New Roman" w:hAnsi="Times New Roman"/>
          <w:b/>
          <w:sz w:val="24"/>
          <w:szCs w:val="24"/>
          <w:lang w:eastAsia="ru-RU"/>
        </w:rPr>
      </w:pPr>
      <w:r w:rsidRPr="00687DBC">
        <w:rPr>
          <w:rFonts w:ascii="Times New Roman" w:eastAsia="Times New Roman" w:hAnsi="Times New Roman"/>
          <w:b/>
          <w:sz w:val="24"/>
          <w:szCs w:val="24"/>
          <w:lang w:eastAsia="ru-RU"/>
        </w:rPr>
        <w:t>Ответственность сторон</w:t>
      </w:r>
    </w:p>
    <w:p w:rsidR="00687DBC" w:rsidRPr="00687DBC" w:rsidRDefault="00687DBC" w:rsidP="00687DBC">
      <w:pPr>
        <w:spacing w:after="0" w:line="240" w:lineRule="auto"/>
        <w:ind w:left="11"/>
        <w:outlineLvl w:val="0"/>
        <w:rPr>
          <w:rFonts w:ascii="Times New Roman" w:eastAsia="Times New Roman" w:hAnsi="Times New Roman"/>
          <w:b/>
          <w:sz w:val="24"/>
          <w:szCs w:val="24"/>
          <w:lang w:eastAsia="ru-RU"/>
        </w:rPr>
      </w:pP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4.2.1. Штрафы начисляются за ненадлежащее исполнение заказчиком обязательств, </w:t>
      </w:r>
      <w:r>
        <w:rPr>
          <w:rFonts w:ascii="Times New Roman" w:hAnsi="Times New Roman"/>
          <w:sz w:val="24"/>
          <w:szCs w:val="24"/>
        </w:rPr>
        <w:lastRenderedPageBreak/>
        <w:t>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а) 1000 рублей, если цена контракта не превышает 3 млн. рублей (включительно);</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б) 5000 рублей, если цена контракта составляет от 3 млн. рублей до 50 млн. рублей (включительно);</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в) 10000 рублей, если цена контракта составляет от 50 млн. рублей до 100 млн. рублей (включительно);</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а) 1000 рублей, если цена контракта не превышает 3 млн. рублей;</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б) 5000 рублей, если цена контракта составляет от 3 млн. рублей до 50 млн. рублей (включительно);</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в) 10000 рублей, если цена контракта составляет от 50 млн. рублей до 100 млн. рублей (включительно);</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4.5.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Pr>
          <w:rFonts w:ascii="Times New Roman" w:hAnsi="Times New Roman"/>
          <w:sz w:val="24"/>
          <w:szCs w:val="24"/>
        </w:rPr>
        <w:lastRenderedPageBreak/>
        <w:t>контрактом, произошло вследствие непреодолимой силы или по вине другой Стороны.</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4.7. Уплата неустойки (штрафа, пеней) не освобождает Стороны от исполнения обязательств по Контракту.</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4.8. Убытки, причиненные вследствие ненадлежащего исполнения Поставщиком обязательств по контракту, возмещаются заказчику в полном размере.</w:t>
      </w:r>
    </w:p>
    <w:p w:rsidR="00D82EB4" w:rsidRDefault="00D82EB4"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4.9. Поставщик несет ответственность за нецелевое использование финансовых средств, выплачиваемых государственным заказчиком Поставщику.</w:t>
      </w:r>
    </w:p>
    <w:p w:rsidR="0073179D" w:rsidRDefault="0073179D" w:rsidP="00D82EB4">
      <w:pPr>
        <w:widowControl w:val="0"/>
        <w:suppressAutoHyphens/>
        <w:spacing w:after="0" w:line="240" w:lineRule="auto"/>
        <w:ind w:firstLine="709"/>
        <w:jc w:val="both"/>
        <w:rPr>
          <w:rFonts w:ascii="Times New Roman" w:hAnsi="Times New Roman"/>
          <w:sz w:val="24"/>
          <w:szCs w:val="24"/>
        </w:rPr>
      </w:pPr>
      <w:r>
        <w:rPr>
          <w:rFonts w:ascii="Times New Roman" w:hAnsi="Times New Roman"/>
          <w:sz w:val="24"/>
          <w:szCs w:val="24"/>
        </w:rPr>
        <w:t>4.10. Заказчик вправе удерживать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Российско</w:t>
      </w:r>
      <w:r w:rsidR="00A858B1">
        <w:rPr>
          <w:rFonts w:ascii="Times New Roman" w:hAnsi="Times New Roman"/>
          <w:sz w:val="24"/>
          <w:szCs w:val="24"/>
        </w:rPr>
        <w:t>й Федерации от 4 июля 2018 года</w:t>
      </w:r>
      <w:r w:rsidR="00A858B1">
        <w:rPr>
          <w:rFonts w:ascii="Times New Roman" w:hAnsi="Times New Roman"/>
          <w:sz w:val="24"/>
          <w:szCs w:val="24"/>
        </w:rPr>
        <w:br/>
      </w:r>
      <w:r>
        <w:rPr>
          <w:rFonts w:ascii="Times New Roman" w:hAnsi="Times New Roman"/>
          <w:sz w:val="24"/>
          <w:szCs w:val="24"/>
        </w:rPr>
        <w:t>№ 783 «О списании начисленных Поставщику (подрядчику, исполнителю),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D82EB4" w:rsidRDefault="00D82EB4" w:rsidP="00D82EB4">
      <w:pPr>
        <w:tabs>
          <w:tab w:val="num" w:pos="360"/>
        </w:tabs>
        <w:spacing w:after="0" w:line="240" w:lineRule="auto"/>
        <w:ind w:firstLine="709"/>
        <w:jc w:val="center"/>
        <w:outlineLvl w:val="0"/>
        <w:rPr>
          <w:rFonts w:ascii="Times New Roman" w:eastAsia="Times New Roman" w:hAnsi="Times New Roman"/>
          <w:b/>
          <w:sz w:val="24"/>
          <w:szCs w:val="24"/>
          <w:lang w:eastAsia="ru-RU"/>
        </w:rPr>
      </w:pPr>
    </w:p>
    <w:p w:rsidR="00D82EB4" w:rsidRPr="00687DBC" w:rsidRDefault="00D82EB4" w:rsidP="00687DBC">
      <w:pPr>
        <w:pStyle w:val="a5"/>
        <w:numPr>
          <w:ilvl w:val="0"/>
          <w:numId w:val="1"/>
        </w:numPr>
        <w:spacing w:after="0" w:line="240" w:lineRule="auto"/>
        <w:jc w:val="center"/>
        <w:outlineLvl w:val="0"/>
        <w:rPr>
          <w:rFonts w:ascii="Times New Roman" w:eastAsia="Times New Roman" w:hAnsi="Times New Roman"/>
          <w:b/>
          <w:sz w:val="24"/>
          <w:szCs w:val="24"/>
          <w:lang w:eastAsia="ru-RU"/>
        </w:rPr>
      </w:pPr>
      <w:r w:rsidRPr="00687DBC">
        <w:rPr>
          <w:rFonts w:ascii="Times New Roman" w:eastAsia="Times New Roman" w:hAnsi="Times New Roman"/>
          <w:b/>
          <w:sz w:val="24"/>
          <w:szCs w:val="24"/>
          <w:lang w:eastAsia="ru-RU"/>
        </w:rPr>
        <w:t>Форс-мажор</w:t>
      </w:r>
    </w:p>
    <w:p w:rsidR="00687DBC" w:rsidRPr="00687DBC" w:rsidRDefault="00687DBC" w:rsidP="00687DBC">
      <w:pPr>
        <w:spacing w:after="0" w:line="240" w:lineRule="auto"/>
        <w:ind w:left="11"/>
        <w:outlineLvl w:val="0"/>
        <w:rPr>
          <w:rFonts w:ascii="Times New Roman" w:eastAsia="Times New Roman" w:hAnsi="Times New Roman"/>
          <w:b/>
          <w:sz w:val="24"/>
          <w:szCs w:val="24"/>
          <w:lang w:eastAsia="ru-RU"/>
        </w:rPr>
      </w:pPr>
    </w:p>
    <w:p w:rsidR="00D82EB4" w:rsidRDefault="00D82EB4" w:rsidP="00D82EB4">
      <w:pPr>
        <w:spacing w:after="0" w:line="240" w:lineRule="auto"/>
        <w:ind w:firstLine="709"/>
        <w:jc w:val="both"/>
        <w:rPr>
          <w:rFonts w:ascii="Times New Roman" w:eastAsia="Times New Roman" w:hAnsi="Times New Roman"/>
          <w:sz w:val="24"/>
          <w:szCs w:val="24"/>
          <w:lang w:val="x-none" w:eastAsia="ru-RU"/>
        </w:rPr>
      </w:pPr>
      <w:r>
        <w:rPr>
          <w:rFonts w:ascii="Times New Roman" w:eastAsia="Times New Roman" w:hAnsi="Times New Roman"/>
          <w:sz w:val="24"/>
          <w:szCs w:val="24"/>
          <w:lang w:val="x-none" w:eastAsia="ru-RU"/>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D82EB4" w:rsidRDefault="00D82EB4" w:rsidP="00D82EB4">
      <w:pPr>
        <w:spacing w:after="0" w:line="240" w:lineRule="auto"/>
        <w:ind w:firstLine="709"/>
        <w:jc w:val="both"/>
        <w:rPr>
          <w:rFonts w:ascii="Times New Roman" w:eastAsia="Times New Roman" w:hAnsi="Times New Roman"/>
          <w:sz w:val="24"/>
          <w:szCs w:val="24"/>
          <w:lang w:val="x-none" w:eastAsia="ru-RU"/>
        </w:rPr>
      </w:pPr>
      <w:r>
        <w:rPr>
          <w:rFonts w:ascii="Times New Roman" w:eastAsia="Times New Roman" w:hAnsi="Times New Roman"/>
          <w:sz w:val="24"/>
          <w:szCs w:val="24"/>
          <w:lang w:val="x-none" w:eastAsia="ru-RU"/>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D82EB4" w:rsidRDefault="00D82EB4" w:rsidP="00D82EB4">
      <w:pPr>
        <w:spacing w:after="0" w:line="240" w:lineRule="auto"/>
        <w:ind w:right="-2" w:firstLine="709"/>
        <w:jc w:val="both"/>
        <w:rPr>
          <w:rFonts w:ascii="Times New Roman" w:eastAsia="Times New Roman" w:hAnsi="Times New Roman"/>
          <w:sz w:val="24"/>
          <w:szCs w:val="24"/>
          <w:lang w:val="x-none" w:eastAsia="ru-RU"/>
        </w:rPr>
      </w:pPr>
      <w:r>
        <w:rPr>
          <w:rFonts w:ascii="Times New Roman" w:eastAsia="Times New Roman" w:hAnsi="Times New Roman"/>
          <w:sz w:val="24"/>
          <w:szCs w:val="24"/>
          <w:lang w:val="x-none" w:eastAsia="ru-RU"/>
        </w:rPr>
        <w:t>5.3. Обязанность доказывания обстоятельств непреодолимой силы лежит на стороне, не выполнившей свои обязательства.</w:t>
      </w:r>
    </w:p>
    <w:p w:rsidR="00D82EB4" w:rsidRDefault="00D82EB4" w:rsidP="00D82EB4">
      <w:pPr>
        <w:spacing w:after="0" w:line="240" w:lineRule="auto"/>
        <w:ind w:right="-2" w:firstLine="709"/>
        <w:jc w:val="both"/>
        <w:rPr>
          <w:rFonts w:ascii="Times New Roman" w:eastAsia="Times New Roman" w:hAnsi="Times New Roman"/>
          <w:sz w:val="24"/>
          <w:szCs w:val="24"/>
          <w:lang w:val="x-none" w:eastAsia="ru-RU"/>
        </w:rPr>
      </w:pPr>
      <w:r>
        <w:rPr>
          <w:rFonts w:ascii="Times New Roman" w:eastAsia="Times New Roman" w:hAnsi="Times New Roman"/>
          <w:sz w:val="24"/>
          <w:szCs w:val="24"/>
          <w:lang w:val="x-none" w:eastAsia="ru-RU"/>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D82EB4" w:rsidRDefault="00D82EB4" w:rsidP="00D82EB4">
      <w:pPr>
        <w:spacing w:after="0" w:line="240" w:lineRule="auto"/>
        <w:ind w:right="42" w:firstLine="709"/>
        <w:jc w:val="both"/>
        <w:rPr>
          <w:rFonts w:ascii="Times New Roman" w:eastAsia="Times New Roman" w:hAnsi="Times New Roman"/>
          <w:sz w:val="24"/>
          <w:szCs w:val="24"/>
          <w:lang w:val="x-none" w:eastAsia="ru-RU"/>
        </w:rPr>
      </w:pPr>
      <w:r>
        <w:rPr>
          <w:rFonts w:ascii="Times New Roman" w:eastAsia="Times New Roman" w:hAnsi="Times New Roman"/>
          <w:sz w:val="24"/>
          <w:szCs w:val="24"/>
          <w:lang w:val="x-none" w:eastAsia="ru-RU"/>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D82EB4" w:rsidRDefault="00D82EB4" w:rsidP="00D82EB4">
      <w:pPr>
        <w:spacing w:after="0" w:line="240" w:lineRule="auto"/>
        <w:ind w:right="42" w:firstLine="652"/>
        <w:jc w:val="center"/>
        <w:rPr>
          <w:rFonts w:ascii="Times New Roman" w:eastAsia="Times New Roman" w:hAnsi="Times New Roman"/>
          <w:b/>
          <w:sz w:val="24"/>
          <w:szCs w:val="24"/>
          <w:lang w:val="x-none" w:eastAsia="ru-RU"/>
        </w:rPr>
      </w:pPr>
    </w:p>
    <w:p w:rsidR="00D82EB4" w:rsidRPr="00687DBC" w:rsidRDefault="00D82EB4" w:rsidP="00687DBC">
      <w:pPr>
        <w:pStyle w:val="a5"/>
        <w:numPr>
          <w:ilvl w:val="0"/>
          <w:numId w:val="1"/>
        </w:numPr>
        <w:spacing w:after="0" w:line="240" w:lineRule="auto"/>
        <w:ind w:right="42"/>
        <w:jc w:val="center"/>
        <w:rPr>
          <w:rFonts w:ascii="Times New Roman" w:eastAsia="Times New Roman" w:hAnsi="Times New Roman"/>
          <w:b/>
          <w:sz w:val="24"/>
          <w:szCs w:val="24"/>
          <w:lang w:eastAsia="ru-RU"/>
        </w:rPr>
      </w:pPr>
      <w:r w:rsidRPr="00687DBC">
        <w:rPr>
          <w:rFonts w:ascii="Times New Roman" w:eastAsia="Times New Roman" w:hAnsi="Times New Roman"/>
          <w:b/>
          <w:sz w:val="24"/>
          <w:szCs w:val="24"/>
          <w:lang w:val="x-none" w:eastAsia="ru-RU"/>
        </w:rPr>
        <w:t>Изменение и расторжение контракта</w:t>
      </w:r>
    </w:p>
    <w:p w:rsidR="00687DBC" w:rsidRPr="00687DBC" w:rsidRDefault="00687DBC" w:rsidP="00687DBC">
      <w:pPr>
        <w:spacing w:after="0" w:line="240" w:lineRule="auto"/>
        <w:ind w:left="11" w:right="42"/>
        <w:rPr>
          <w:rFonts w:ascii="Times New Roman" w:eastAsia="Times New Roman" w:hAnsi="Times New Roman"/>
          <w:b/>
          <w:sz w:val="24"/>
          <w:szCs w:val="24"/>
          <w:lang w:eastAsia="ru-RU"/>
        </w:rPr>
      </w:pPr>
    </w:p>
    <w:p w:rsidR="005D6969" w:rsidRPr="005D6969" w:rsidRDefault="005D6969" w:rsidP="005D6969">
      <w:pPr>
        <w:spacing w:after="0" w:line="240" w:lineRule="auto"/>
        <w:ind w:right="4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 </w:t>
      </w:r>
      <w:r w:rsidRPr="005D6969">
        <w:rPr>
          <w:rFonts w:ascii="Times New Roman" w:eastAsia="Times New Roman" w:hAnsi="Times New Roman"/>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D6969" w:rsidRPr="005D6969" w:rsidRDefault="005D6969" w:rsidP="005D6969">
      <w:pPr>
        <w:spacing w:after="0" w:line="240" w:lineRule="auto"/>
        <w:ind w:right="42" w:firstLine="709"/>
        <w:jc w:val="both"/>
        <w:rPr>
          <w:rFonts w:ascii="Times New Roman" w:eastAsia="Times New Roman" w:hAnsi="Times New Roman"/>
          <w:sz w:val="24"/>
          <w:szCs w:val="24"/>
          <w:lang w:eastAsia="ru-RU"/>
        </w:rPr>
      </w:pPr>
      <w:r w:rsidRPr="005D6969">
        <w:rPr>
          <w:rFonts w:ascii="Times New Roman" w:eastAsia="Times New Roman" w:hAnsi="Times New Roman"/>
          <w:sz w:val="24"/>
          <w:szCs w:val="24"/>
          <w:lang w:eastAsia="ru-RU"/>
        </w:rPr>
        <w:t>а) при снижении цены Контракта без изменения, предусмотренного Контрактом количества оказанных услуг, качества выполняемых услуг и иных условий Контракта;</w:t>
      </w:r>
    </w:p>
    <w:p w:rsidR="005D6969" w:rsidRPr="005D6969" w:rsidRDefault="005D6969" w:rsidP="005D6969">
      <w:pPr>
        <w:spacing w:after="0" w:line="240" w:lineRule="auto"/>
        <w:ind w:right="42" w:firstLine="709"/>
        <w:jc w:val="both"/>
        <w:rPr>
          <w:rFonts w:ascii="Times New Roman" w:eastAsia="Times New Roman" w:hAnsi="Times New Roman"/>
          <w:sz w:val="24"/>
          <w:szCs w:val="24"/>
          <w:lang w:eastAsia="ru-RU"/>
        </w:rPr>
      </w:pPr>
      <w:r w:rsidRPr="005D6969">
        <w:rPr>
          <w:rFonts w:ascii="Times New Roman" w:eastAsia="Times New Roman" w:hAnsi="Times New Roman"/>
          <w:sz w:val="24"/>
          <w:szCs w:val="24"/>
          <w:lang w:eastAsia="ru-RU"/>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оказанных услуг, но не более чем на десять процентов цены Контракта. При уменьшении предусмотренного Контрактом количества оказанных услуг стороны Контракта обязаны уменьшить цену Контракта исходя из цены единицы оказанных услуг. Цена единицы дополнительно оказанных </w:t>
      </w:r>
      <w:r w:rsidRPr="005D6969">
        <w:rPr>
          <w:rFonts w:ascii="Times New Roman" w:eastAsia="Times New Roman" w:hAnsi="Times New Roman"/>
          <w:sz w:val="24"/>
          <w:szCs w:val="24"/>
          <w:lang w:eastAsia="ru-RU"/>
        </w:rPr>
        <w:lastRenderedPageBreak/>
        <w:t>услуг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такой услуги.</w:t>
      </w:r>
    </w:p>
    <w:p w:rsidR="005D6969" w:rsidRPr="005D6969" w:rsidRDefault="005D6969" w:rsidP="005D6969">
      <w:pPr>
        <w:spacing w:after="0" w:line="240" w:lineRule="auto"/>
        <w:ind w:right="42" w:firstLine="709"/>
        <w:jc w:val="both"/>
        <w:rPr>
          <w:rFonts w:ascii="Times New Roman" w:eastAsia="Times New Roman" w:hAnsi="Times New Roman"/>
          <w:sz w:val="24"/>
          <w:szCs w:val="24"/>
          <w:lang w:eastAsia="ru-RU"/>
        </w:rPr>
      </w:pPr>
      <w:r w:rsidRPr="005D6969">
        <w:rPr>
          <w:rFonts w:ascii="Times New Roman" w:eastAsia="Times New Roman" w:hAnsi="Times New Roman"/>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оказанных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услуг,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D82EB4" w:rsidRDefault="00D82EB4" w:rsidP="00D82EB4">
      <w:pPr>
        <w:spacing w:after="0" w:line="240" w:lineRule="auto"/>
        <w:ind w:right="4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 Все изменения к Контракту действительны, если они оформлены в виде дополнительного соглашения к Контракту и подписаны Сторонами.</w:t>
      </w:r>
    </w:p>
    <w:p w:rsidR="00D82EB4" w:rsidRDefault="00D82EB4" w:rsidP="00D82EB4">
      <w:pPr>
        <w:spacing w:after="0" w:line="240" w:lineRule="auto"/>
        <w:ind w:right="4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82EB4" w:rsidRDefault="00D82EB4" w:rsidP="00D82EB4">
      <w:pPr>
        <w:spacing w:after="0" w:line="240" w:lineRule="auto"/>
        <w:ind w:right="4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D82EB4" w:rsidRDefault="00D82EB4" w:rsidP="00D82EB4">
      <w:pPr>
        <w:spacing w:after="0" w:line="240" w:lineRule="auto"/>
        <w:ind w:right="4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82EB4" w:rsidRPr="00687DBC" w:rsidRDefault="00D82EB4" w:rsidP="00687DBC">
      <w:pPr>
        <w:spacing w:after="0" w:line="240" w:lineRule="auto"/>
        <w:ind w:right="4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82EB4" w:rsidRDefault="00D82EB4" w:rsidP="00D82EB4">
      <w:pPr>
        <w:spacing w:after="0" w:line="240" w:lineRule="auto"/>
        <w:ind w:right="42"/>
        <w:jc w:val="center"/>
        <w:rPr>
          <w:rFonts w:ascii="Times New Roman" w:eastAsia="Times New Roman" w:hAnsi="Times New Roman"/>
          <w:b/>
          <w:sz w:val="24"/>
          <w:szCs w:val="24"/>
          <w:lang w:eastAsia="ru-RU"/>
        </w:rPr>
      </w:pPr>
    </w:p>
    <w:p w:rsidR="00D82EB4" w:rsidRPr="00687DBC" w:rsidRDefault="00D82EB4" w:rsidP="00687DBC">
      <w:pPr>
        <w:pStyle w:val="a5"/>
        <w:numPr>
          <w:ilvl w:val="0"/>
          <w:numId w:val="1"/>
        </w:numPr>
        <w:spacing w:after="0" w:line="240" w:lineRule="auto"/>
        <w:ind w:right="42"/>
        <w:jc w:val="center"/>
        <w:rPr>
          <w:rFonts w:ascii="Times New Roman" w:eastAsia="Times New Roman" w:hAnsi="Times New Roman"/>
          <w:b/>
          <w:sz w:val="24"/>
          <w:szCs w:val="24"/>
          <w:lang w:eastAsia="ru-RU"/>
        </w:rPr>
      </w:pPr>
      <w:r w:rsidRPr="00687DBC">
        <w:rPr>
          <w:rFonts w:ascii="Times New Roman" w:eastAsia="Times New Roman" w:hAnsi="Times New Roman"/>
          <w:b/>
          <w:sz w:val="24"/>
          <w:szCs w:val="24"/>
          <w:lang w:val="x-none" w:eastAsia="ru-RU"/>
        </w:rPr>
        <w:t>Порядок разрешения споров</w:t>
      </w:r>
    </w:p>
    <w:p w:rsidR="00687DBC" w:rsidRPr="00687DBC" w:rsidRDefault="00687DBC" w:rsidP="00687DBC">
      <w:pPr>
        <w:spacing w:after="0" w:line="240" w:lineRule="auto"/>
        <w:ind w:left="11" w:right="42"/>
        <w:rPr>
          <w:rFonts w:ascii="Times New Roman" w:eastAsia="Times New Roman" w:hAnsi="Times New Roman"/>
          <w:b/>
          <w:sz w:val="24"/>
          <w:szCs w:val="24"/>
          <w:lang w:eastAsia="ru-RU"/>
        </w:rPr>
      </w:pPr>
    </w:p>
    <w:p w:rsidR="00D82EB4" w:rsidRDefault="00D82EB4" w:rsidP="00D82EB4">
      <w:pPr>
        <w:widowControl w:val="0"/>
        <w:snapToGrid w:val="0"/>
        <w:spacing w:after="0" w:line="240" w:lineRule="auto"/>
        <w:ind w:right="-71" w:firstLine="709"/>
        <w:contextualSpacing/>
        <w:jc w:val="both"/>
        <w:rPr>
          <w:rFonts w:ascii="Times New Roman" w:eastAsia="Times New Roman" w:hAnsi="Times New Roman"/>
          <w:noProof/>
          <w:snapToGrid w:val="0"/>
          <w:sz w:val="24"/>
          <w:szCs w:val="24"/>
          <w:lang w:eastAsia="ru-RU"/>
        </w:rPr>
      </w:pPr>
      <w:r>
        <w:rPr>
          <w:rFonts w:ascii="Times New Roman" w:eastAsia="Times New Roman" w:hAnsi="Times New Roman"/>
          <w:noProof/>
          <w:snapToGrid w:val="0"/>
          <w:sz w:val="24"/>
          <w:szCs w:val="24"/>
          <w:lang w:eastAsia="ru-RU"/>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D82EB4" w:rsidRDefault="00D82EB4" w:rsidP="00D82EB4">
      <w:pPr>
        <w:widowControl w:val="0"/>
        <w:snapToGrid w:val="0"/>
        <w:spacing w:after="0" w:line="240" w:lineRule="auto"/>
        <w:ind w:right="-71" w:firstLine="709"/>
        <w:contextualSpacing/>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t xml:space="preserve">7.2. </w:t>
      </w:r>
      <w:r>
        <w:rPr>
          <w:rFonts w:ascii="Times New Roman" w:eastAsia="Times New Roman" w:hAnsi="Times New Roman"/>
          <w:sz w:val="24"/>
          <w:szCs w:val="24"/>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82EB4" w:rsidRDefault="00D82EB4" w:rsidP="00D82E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lang w:eastAsia="ru-RU"/>
        </w:rPr>
        <w:t xml:space="preserve">7.3. </w:t>
      </w:r>
      <w:r>
        <w:rPr>
          <w:rFonts w:ascii="Times New Roman" w:eastAsia="Times New Roman" w:hAnsi="Times New Roman"/>
          <w:sz w:val="24"/>
          <w:szCs w:val="24"/>
          <w:lang w:eastAsia="ru-RU"/>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D82EB4" w:rsidRDefault="00D82EB4" w:rsidP="00D82EB4">
      <w:pPr>
        <w:widowControl w:val="0"/>
        <w:autoSpaceDE w:val="0"/>
        <w:autoSpaceDN w:val="0"/>
        <w:adjustRightInd w:val="0"/>
        <w:spacing w:after="0" w:line="240" w:lineRule="auto"/>
        <w:ind w:firstLine="709"/>
        <w:jc w:val="center"/>
        <w:outlineLvl w:val="0"/>
        <w:rPr>
          <w:rFonts w:ascii="Times New Roman" w:eastAsia="Times New Roman" w:hAnsi="Times New Roman"/>
          <w:b/>
          <w:sz w:val="14"/>
          <w:szCs w:val="24"/>
        </w:rPr>
      </w:pPr>
    </w:p>
    <w:p w:rsidR="00D82EB4" w:rsidRPr="00687DBC" w:rsidRDefault="00D82EB4" w:rsidP="00687DBC">
      <w:pPr>
        <w:pStyle w:val="a5"/>
        <w:widowControl w:val="0"/>
        <w:numPr>
          <w:ilvl w:val="0"/>
          <w:numId w:val="1"/>
        </w:numPr>
        <w:autoSpaceDE w:val="0"/>
        <w:autoSpaceDN w:val="0"/>
        <w:adjustRightInd w:val="0"/>
        <w:spacing w:after="0" w:line="240" w:lineRule="auto"/>
        <w:jc w:val="center"/>
        <w:outlineLvl w:val="0"/>
        <w:rPr>
          <w:rFonts w:ascii="Times New Roman" w:eastAsia="Times New Roman" w:hAnsi="Times New Roman"/>
          <w:b/>
          <w:sz w:val="24"/>
          <w:szCs w:val="24"/>
        </w:rPr>
      </w:pPr>
      <w:r w:rsidRPr="00687DBC">
        <w:rPr>
          <w:rFonts w:ascii="Times New Roman" w:eastAsia="Times New Roman" w:hAnsi="Times New Roman"/>
          <w:b/>
          <w:sz w:val="24"/>
          <w:szCs w:val="24"/>
        </w:rPr>
        <w:t>Обеспечение исполнения Контракта</w:t>
      </w:r>
    </w:p>
    <w:p w:rsidR="00687DBC" w:rsidRPr="00687DBC" w:rsidRDefault="00687DBC" w:rsidP="00687DBC">
      <w:pPr>
        <w:widowControl w:val="0"/>
        <w:autoSpaceDE w:val="0"/>
        <w:autoSpaceDN w:val="0"/>
        <w:adjustRightInd w:val="0"/>
        <w:spacing w:after="0" w:line="240" w:lineRule="auto"/>
        <w:ind w:left="11"/>
        <w:outlineLvl w:val="0"/>
        <w:rPr>
          <w:rFonts w:ascii="Times New Roman" w:eastAsia="Times New Roman" w:hAnsi="Times New Roman"/>
          <w:b/>
          <w:sz w:val="24"/>
          <w:szCs w:val="24"/>
        </w:rPr>
      </w:pPr>
    </w:p>
    <w:p w:rsidR="00D82EB4" w:rsidRDefault="00D82EB4" w:rsidP="00D82EB4">
      <w:pPr>
        <w:autoSpaceDE w:val="0"/>
        <w:autoSpaceDN w:val="0"/>
        <w:adjustRightInd w:val="0"/>
        <w:spacing w:after="0" w:line="240" w:lineRule="auto"/>
        <w:ind w:firstLine="709"/>
        <w:jc w:val="both"/>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8.1. Обеспечение контракта не предусмотрено настоящим контрактом.</w:t>
      </w:r>
    </w:p>
    <w:p w:rsidR="00D82EB4" w:rsidRDefault="00D82EB4" w:rsidP="00D82EB4">
      <w:pPr>
        <w:autoSpaceDE w:val="0"/>
        <w:autoSpaceDN w:val="0"/>
        <w:adjustRightInd w:val="0"/>
        <w:spacing w:after="0" w:line="240" w:lineRule="auto"/>
        <w:ind w:firstLine="709"/>
        <w:jc w:val="both"/>
        <w:rPr>
          <w:rFonts w:ascii="Times New Roman" w:eastAsia="Times New Roman" w:hAnsi="Times New Roman"/>
          <w:sz w:val="18"/>
          <w:szCs w:val="24"/>
          <w:lang w:eastAsia="ru-RU"/>
        </w:rPr>
      </w:pPr>
    </w:p>
    <w:p w:rsidR="00D82EB4" w:rsidRPr="00687DBC" w:rsidRDefault="00D82EB4" w:rsidP="00687DBC">
      <w:pPr>
        <w:pStyle w:val="a5"/>
        <w:numPr>
          <w:ilvl w:val="0"/>
          <w:numId w:val="1"/>
        </w:numPr>
        <w:spacing w:after="0" w:line="240" w:lineRule="auto"/>
        <w:ind w:right="-766"/>
        <w:jc w:val="center"/>
        <w:rPr>
          <w:rFonts w:ascii="Times New Roman" w:eastAsia="Times New Roman" w:hAnsi="Times New Roman"/>
          <w:b/>
          <w:sz w:val="24"/>
          <w:szCs w:val="24"/>
          <w:lang w:eastAsia="ru-RU"/>
        </w:rPr>
      </w:pPr>
      <w:r w:rsidRPr="00687DBC">
        <w:rPr>
          <w:rFonts w:ascii="Times New Roman" w:eastAsia="Times New Roman" w:hAnsi="Times New Roman"/>
          <w:b/>
          <w:sz w:val="24"/>
          <w:szCs w:val="24"/>
          <w:lang w:val="x-none" w:eastAsia="ru-RU"/>
        </w:rPr>
        <w:t>Срок действия</w:t>
      </w:r>
      <w:r w:rsidRPr="00687DBC">
        <w:rPr>
          <w:rFonts w:ascii="Times New Roman" w:eastAsia="Times New Roman" w:hAnsi="Times New Roman"/>
          <w:b/>
          <w:sz w:val="24"/>
          <w:szCs w:val="24"/>
          <w:lang w:eastAsia="ru-RU"/>
        </w:rPr>
        <w:t xml:space="preserve"> и прочие условия контракта</w:t>
      </w:r>
    </w:p>
    <w:p w:rsidR="00687DBC" w:rsidRPr="00687DBC" w:rsidRDefault="00687DBC" w:rsidP="00687DBC">
      <w:pPr>
        <w:spacing w:after="0" w:line="240" w:lineRule="auto"/>
        <w:ind w:left="11" w:right="-766"/>
        <w:rPr>
          <w:rFonts w:ascii="Times New Roman" w:eastAsia="Times New Roman" w:hAnsi="Times New Roman"/>
          <w:b/>
          <w:sz w:val="24"/>
          <w:szCs w:val="24"/>
          <w:lang w:eastAsia="ru-RU"/>
        </w:rPr>
      </w:pPr>
    </w:p>
    <w:p w:rsidR="00D82EB4" w:rsidRDefault="00D82EB4" w:rsidP="00D82EB4">
      <w:pPr>
        <w:widowControl w:val="0"/>
        <w:snapToGrid w:val="0"/>
        <w:spacing w:after="0" w:line="240" w:lineRule="auto"/>
        <w:ind w:right="-71" w:firstLine="709"/>
        <w:contextualSpacing/>
        <w:jc w:val="both"/>
        <w:rPr>
          <w:rFonts w:ascii="Times New Roman" w:eastAsia="Times New Roman" w:hAnsi="Times New Roman"/>
          <w:noProof/>
          <w:snapToGrid w:val="0"/>
          <w:sz w:val="24"/>
          <w:szCs w:val="24"/>
          <w:lang w:eastAsia="ru-RU"/>
        </w:rPr>
      </w:pPr>
      <w:r>
        <w:rPr>
          <w:rFonts w:ascii="Times New Roman" w:eastAsia="Times New Roman" w:hAnsi="Times New Roman"/>
          <w:sz w:val="24"/>
          <w:szCs w:val="24"/>
          <w:lang w:eastAsia="ru-RU"/>
        </w:rPr>
        <w:t xml:space="preserve">9.1. </w:t>
      </w:r>
      <w:r>
        <w:rPr>
          <w:rFonts w:ascii="Times New Roman" w:eastAsia="Times New Roman" w:hAnsi="Times New Roman"/>
          <w:noProof/>
          <w:snapToGrid w:val="0"/>
          <w:sz w:val="24"/>
          <w:szCs w:val="24"/>
          <w:lang w:eastAsia="ru-RU"/>
        </w:rPr>
        <w:t xml:space="preserve">Контракт вступает в силу с момента его подписания уполномоченными представителями </w:t>
      </w:r>
      <w:r w:rsidR="004E5D5F">
        <w:rPr>
          <w:rFonts w:ascii="Times New Roman" w:eastAsia="Times New Roman" w:hAnsi="Times New Roman"/>
          <w:noProof/>
          <w:snapToGrid w:val="0"/>
          <w:sz w:val="24"/>
          <w:szCs w:val="24"/>
          <w:lang w:eastAsia="ru-RU"/>
        </w:rPr>
        <w:t>Сторон и действует до 31.12.202</w:t>
      </w:r>
      <w:r w:rsidR="002E7D98">
        <w:rPr>
          <w:rFonts w:ascii="Times New Roman" w:eastAsia="Times New Roman" w:hAnsi="Times New Roman"/>
          <w:noProof/>
          <w:snapToGrid w:val="0"/>
          <w:sz w:val="24"/>
          <w:szCs w:val="24"/>
          <w:lang w:eastAsia="ru-RU"/>
        </w:rPr>
        <w:t>6</w:t>
      </w:r>
      <w:r>
        <w:rPr>
          <w:rFonts w:ascii="Times New Roman" w:eastAsia="Times New Roman" w:hAnsi="Times New Roman"/>
          <w:noProof/>
          <w:snapToGrid w:val="0"/>
          <w:sz w:val="24"/>
          <w:szCs w:val="24"/>
          <w:lang w:eastAsia="ru-RU"/>
        </w:rPr>
        <w:t xml:space="preserve"> включительно.</w:t>
      </w:r>
    </w:p>
    <w:p w:rsidR="00D82EB4" w:rsidRDefault="00D82EB4" w:rsidP="00D82EB4">
      <w:pPr>
        <w:widowControl w:val="0"/>
        <w:spacing w:after="0" w:line="240" w:lineRule="auto"/>
        <w:ind w:right="-71" w:firstLine="709"/>
        <w:contextualSpacing/>
        <w:jc w:val="both"/>
        <w:rPr>
          <w:rFonts w:ascii="Times New Roman" w:eastAsia="Times New Roman" w:hAnsi="Times New Roman"/>
          <w:noProof/>
          <w:snapToGrid w:val="0"/>
          <w:sz w:val="24"/>
          <w:szCs w:val="24"/>
          <w:lang w:eastAsia="ru-RU"/>
        </w:rPr>
      </w:pPr>
      <w:r>
        <w:rPr>
          <w:rFonts w:ascii="Times New Roman" w:eastAsia="Times New Roman" w:hAnsi="Times New Roman"/>
          <w:noProof/>
          <w:snapToGrid w:val="0"/>
          <w:sz w:val="24"/>
          <w:szCs w:val="24"/>
          <w:lang w:eastAsia="ru-RU"/>
        </w:rPr>
        <w:t xml:space="preserve">9.2. Контракт составлен в двух экземплярах, имеющих одинаковую юридическую силу, по </w:t>
      </w:r>
      <w:r>
        <w:rPr>
          <w:rFonts w:ascii="Times New Roman" w:eastAsia="Times New Roman" w:hAnsi="Times New Roman"/>
          <w:noProof/>
          <w:snapToGrid w:val="0"/>
          <w:sz w:val="24"/>
          <w:szCs w:val="24"/>
          <w:lang w:eastAsia="ru-RU"/>
        </w:rPr>
        <w:lastRenderedPageBreak/>
        <w:t>одному экземпляру для каждой из Сторон.</w:t>
      </w:r>
    </w:p>
    <w:p w:rsidR="00D82EB4" w:rsidRDefault="00D82EB4" w:rsidP="00D82EB4">
      <w:pPr>
        <w:widowControl w:val="0"/>
        <w:spacing w:after="0" w:line="240" w:lineRule="auto"/>
        <w:ind w:right="-71" w:firstLine="709"/>
        <w:contextualSpacing/>
        <w:jc w:val="both"/>
        <w:rPr>
          <w:rFonts w:ascii="Times New Roman" w:eastAsia="Times New Roman" w:hAnsi="Times New Roman"/>
          <w:noProof/>
          <w:snapToGrid w:val="0"/>
          <w:sz w:val="24"/>
          <w:szCs w:val="24"/>
          <w:lang w:eastAsia="ru-RU"/>
        </w:rPr>
      </w:pPr>
      <w:r>
        <w:rPr>
          <w:rFonts w:ascii="Times New Roman" w:eastAsia="Times New Roman" w:hAnsi="Times New Roman"/>
          <w:noProof/>
          <w:snapToGrid w:val="0"/>
          <w:sz w:val="24"/>
          <w:szCs w:val="24"/>
          <w:lang w:eastAsia="ru-RU"/>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D82EB4" w:rsidRDefault="00D82EB4" w:rsidP="00D82EB4">
      <w:pPr>
        <w:widowControl w:val="0"/>
        <w:spacing w:after="0" w:line="240" w:lineRule="auto"/>
        <w:ind w:right="-71" w:firstLine="709"/>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9.4. При исполнении Контракта не допускается перемена </w:t>
      </w:r>
      <w:r>
        <w:rPr>
          <w:rFonts w:ascii="Times New Roman" w:eastAsia="Times New Roman" w:hAnsi="Times New Roman"/>
          <w:snapToGrid w:val="0"/>
          <w:color w:val="000000"/>
          <w:sz w:val="24"/>
          <w:szCs w:val="24"/>
          <w:lang w:eastAsia="ru-RU"/>
        </w:rPr>
        <w:t xml:space="preserve">Поставщика, </w:t>
      </w:r>
      <w:r>
        <w:rPr>
          <w:rFonts w:ascii="Times New Roman" w:eastAsia="Times New Roman" w:hAnsi="Times New Roman"/>
          <w:snapToGrid w:val="0"/>
          <w:color w:val="000000"/>
          <w:sz w:val="24"/>
          <w:szCs w:val="24"/>
          <w:lang w:eastAsia="ru-RU"/>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w:t>
      </w:r>
      <w:r>
        <w:rPr>
          <w:rFonts w:ascii="Times New Roman" w:eastAsia="Times New Roman" w:hAnsi="Times New Roman"/>
          <w:snapToGrid w:val="0"/>
          <w:sz w:val="24"/>
          <w:szCs w:val="24"/>
          <w:lang w:eastAsia="ru-RU"/>
        </w:rPr>
        <w:t>, слияния или присоединения. В случае перемены Заказчика права и обязанности Государственного заказчика по такому Контракту переходят к новому Заказчику.</w:t>
      </w:r>
    </w:p>
    <w:p w:rsidR="00D82EB4" w:rsidRDefault="00D82EB4" w:rsidP="00D82EB4">
      <w:pPr>
        <w:widowControl w:val="0"/>
        <w:spacing w:after="0" w:line="240" w:lineRule="auto"/>
        <w:ind w:right="-71" w:firstLine="709"/>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9.5. Во всем остальном, что не предусмотрено Контрактом, Стороны руководствуются действующим законодательством Российской Федерации.</w:t>
      </w:r>
    </w:p>
    <w:p w:rsidR="00D82EB4" w:rsidRDefault="00D82EB4" w:rsidP="00D82EB4">
      <w:pPr>
        <w:spacing w:after="0" w:line="240" w:lineRule="auto"/>
        <w:ind w:right="-2" w:firstLine="567"/>
        <w:jc w:val="both"/>
        <w:rPr>
          <w:rFonts w:ascii="Times New Roman" w:eastAsia="Times New Roman" w:hAnsi="Times New Roman"/>
          <w:sz w:val="24"/>
          <w:szCs w:val="24"/>
          <w:lang w:eastAsia="ru-RU"/>
        </w:rPr>
      </w:pPr>
    </w:p>
    <w:p w:rsidR="00D82EB4" w:rsidRDefault="00D82EB4" w:rsidP="00687DBC">
      <w:pPr>
        <w:spacing w:after="0" w:line="240" w:lineRule="auto"/>
        <w:ind w:right="-2"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Pr>
          <w:rFonts w:ascii="Times New Roman" w:eastAsia="Times New Roman" w:hAnsi="Times New Roman"/>
          <w:b/>
          <w:sz w:val="24"/>
          <w:szCs w:val="24"/>
          <w:lang w:val="x-none" w:eastAsia="ru-RU"/>
        </w:rPr>
        <w:t>. Юридические адреса и реквизиты сторон</w:t>
      </w:r>
    </w:p>
    <w:tbl>
      <w:tblPr>
        <w:tblW w:w="10207"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62"/>
        <w:gridCol w:w="5245"/>
      </w:tblGrid>
      <w:tr w:rsidR="00D82EB4" w:rsidTr="00D82EB4">
        <w:tc>
          <w:tcPr>
            <w:tcW w:w="4962" w:type="dxa"/>
            <w:tcBorders>
              <w:top w:val="single" w:sz="4" w:space="0" w:color="FFFFFF"/>
              <w:left w:val="single" w:sz="4" w:space="0" w:color="FFFFFF"/>
              <w:bottom w:val="single" w:sz="4" w:space="0" w:color="FFFFFF"/>
              <w:right w:val="single" w:sz="4" w:space="0" w:color="FFFFFF"/>
            </w:tcBorders>
          </w:tcPr>
          <w:p w:rsidR="00163082" w:rsidRDefault="00163082">
            <w:pPr>
              <w:spacing w:after="0" w:line="240" w:lineRule="auto"/>
              <w:ind w:right="2160"/>
              <w:jc w:val="both"/>
              <w:rPr>
                <w:rFonts w:ascii="Times New Roman" w:eastAsia="Times New Roman" w:hAnsi="Times New Roman"/>
                <w:b/>
                <w:sz w:val="24"/>
                <w:szCs w:val="24"/>
                <w:lang w:eastAsia="ru-RU"/>
              </w:rPr>
            </w:pPr>
          </w:p>
          <w:p w:rsidR="00D82EB4" w:rsidRDefault="00163082">
            <w:pPr>
              <w:spacing w:after="0" w:line="240" w:lineRule="auto"/>
              <w:ind w:right="216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D82EB4">
              <w:rPr>
                <w:rFonts w:ascii="Times New Roman" w:eastAsia="Times New Roman" w:hAnsi="Times New Roman"/>
                <w:b/>
                <w:sz w:val="24"/>
                <w:szCs w:val="24"/>
                <w:lang w:eastAsia="ru-RU"/>
              </w:rPr>
              <w:t>ПОСТАВЩИК:</w:t>
            </w:r>
            <w:r w:rsidR="00D82EB4">
              <w:rPr>
                <w:rFonts w:ascii="Times New Roman" w:eastAsia="Times New Roman" w:hAnsi="Times New Roman"/>
                <w:sz w:val="24"/>
                <w:szCs w:val="24"/>
                <w:lang w:eastAsia="ru-RU"/>
              </w:rPr>
              <w:t xml:space="preserve"> </w:t>
            </w:r>
          </w:p>
          <w:p w:rsidR="005B12C2" w:rsidRPr="009334CF" w:rsidRDefault="005B12C2">
            <w:pPr>
              <w:spacing w:after="0" w:line="240" w:lineRule="auto"/>
              <w:ind w:right="4"/>
              <w:rPr>
                <w:rFonts w:ascii="Times New Roman" w:eastAsia="Times New Roman" w:hAnsi="Times New Roman"/>
                <w:sz w:val="24"/>
                <w:szCs w:val="24"/>
                <w:lang w:eastAsia="ru-RU"/>
              </w:rPr>
            </w:pPr>
          </w:p>
          <w:p w:rsidR="00D82EB4" w:rsidRDefault="00D82EB4">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Default="004E4651">
            <w:pPr>
              <w:spacing w:after="0" w:line="240" w:lineRule="auto"/>
              <w:ind w:right="4"/>
              <w:rPr>
                <w:rFonts w:ascii="Times New Roman" w:eastAsia="Times New Roman" w:hAnsi="Times New Roman"/>
                <w:sz w:val="24"/>
                <w:szCs w:val="24"/>
                <w:lang w:eastAsia="ru-RU"/>
              </w:rPr>
            </w:pPr>
          </w:p>
          <w:p w:rsidR="004E4651" w:rsidRPr="009334CF" w:rsidRDefault="004E4651">
            <w:pPr>
              <w:spacing w:after="0" w:line="240" w:lineRule="auto"/>
              <w:ind w:right="4"/>
              <w:rPr>
                <w:rFonts w:ascii="Times New Roman" w:eastAsia="Times New Roman" w:hAnsi="Times New Roman"/>
                <w:sz w:val="24"/>
                <w:szCs w:val="24"/>
                <w:lang w:eastAsia="ru-RU"/>
              </w:rPr>
            </w:pPr>
          </w:p>
          <w:p w:rsidR="00D82EB4" w:rsidRDefault="006A1F5C">
            <w:pPr>
              <w:spacing w:after="0" w:line="240" w:lineRule="auto"/>
              <w:ind w:right="4"/>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w:t>
            </w:r>
            <w:r w:rsidR="004E4651">
              <w:rPr>
                <w:rFonts w:ascii="Times New Roman" w:eastAsia="Times New Roman" w:hAnsi="Times New Roman"/>
                <w:sz w:val="24"/>
                <w:szCs w:val="24"/>
                <w:lang w:eastAsia="ru-RU"/>
              </w:rPr>
              <w:t>/________/</w:t>
            </w:r>
          </w:p>
          <w:p w:rsidR="006A1F5C" w:rsidRPr="002E7D98" w:rsidRDefault="006A1F5C" w:rsidP="006A1F5C">
            <w:pPr>
              <w:spacing w:after="0" w:line="240" w:lineRule="auto"/>
              <w:ind w:right="884"/>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 xml:space="preserve"> «___» ________________ 20____г.</w:t>
            </w:r>
          </w:p>
          <w:p w:rsidR="006A1F5C" w:rsidRPr="002E7D98" w:rsidRDefault="006A1F5C" w:rsidP="006A1F5C">
            <w:pPr>
              <w:widowControl w:val="0"/>
              <w:autoSpaceDE w:val="0"/>
              <w:autoSpaceDN w:val="0"/>
              <w:adjustRightInd w:val="0"/>
              <w:spacing w:after="0" w:line="240" w:lineRule="auto"/>
              <w:ind w:right="884"/>
              <w:rPr>
                <w:rFonts w:ascii="PT Astra Serif" w:eastAsia="Times New Roman" w:hAnsi="PT Astra Serif"/>
                <w:sz w:val="24"/>
                <w:szCs w:val="24"/>
                <w:lang w:eastAsia="ru-RU"/>
              </w:rPr>
            </w:pPr>
          </w:p>
          <w:p w:rsidR="00D82EB4" w:rsidRPr="006A1F5C" w:rsidRDefault="006A1F5C" w:rsidP="006A1F5C">
            <w:pPr>
              <w:spacing w:after="0" w:line="240" w:lineRule="auto"/>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М.П.</w:t>
            </w:r>
          </w:p>
        </w:tc>
        <w:tc>
          <w:tcPr>
            <w:tcW w:w="5245" w:type="dxa"/>
            <w:tcBorders>
              <w:top w:val="single" w:sz="4" w:space="0" w:color="FFFFFF"/>
              <w:left w:val="single" w:sz="4" w:space="0" w:color="FFFFFF"/>
              <w:bottom w:val="single" w:sz="4" w:space="0" w:color="FFFFFF"/>
              <w:right w:val="single" w:sz="4" w:space="0" w:color="FFFFFF"/>
            </w:tcBorders>
          </w:tcPr>
          <w:p w:rsidR="002E7D98" w:rsidRDefault="002E7D98" w:rsidP="002E7D98">
            <w:pPr>
              <w:spacing w:after="0" w:line="240" w:lineRule="auto"/>
              <w:ind w:left="-532" w:right="104"/>
              <w:jc w:val="center"/>
              <w:rPr>
                <w:rFonts w:ascii="PT Astra Serif" w:eastAsia="Times New Roman" w:hAnsi="PT Astra Serif"/>
                <w:b/>
                <w:sz w:val="24"/>
                <w:szCs w:val="24"/>
                <w:lang w:eastAsia="ru-RU"/>
              </w:rPr>
            </w:pPr>
          </w:p>
          <w:p w:rsidR="002E7D98" w:rsidRPr="002E7D98" w:rsidRDefault="002E7D98" w:rsidP="002E7D98">
            <w:pPr>
              <w:spacing w:after="0" w:line="240" w:lineRule="auto"/>
              <w:ind w:left="-532" w:right="104"/>
              <w:jc w:val="center"/>
              <w:rPr>
                <w:rFonts w:ascii="PT Astra Serif" w:eastAsia="Times New Roman" w:hAnsi="PT Astra Serif"/>
                <w:b/>
                <w:sz w:val="24"/>
                <w:szCs w:val="24"/>
                <w:lang w:eastAsia="ru-RU"/>
              </w:rPr>
            </w:pPr>
            <w:r w:rsidRPr="002E7D98">
              <w:rPr>
                <w:rFonts w:ascii="PT Astra Serif" w:eastAsia="Times New Roman" w:hAnsi="PT Astra Serif"/>
                <w:b/>
                <w:sz w:val="24"/>
                <w:szCs w:val="24"/>
                <w:lang w:eastAsia="ru-RU"/>
              </w:rPr>
              <w:t>ЗАКАЗЧИК</w:t>
            </w:r>
          </w:p>
          <w:p w:rsidR="002E7D98" w:rsidRPr="002E7D98" w:rsidRDefault="002E7D98" w:rsidP="002E7D98">
            <w:pPr>
              <w:spacing w:after="0" w:line="240" w:lineRule="auto"/>
              <w:ind w:right="884"/>
              <w:jc w:val="center"/>
              <w:rPr>
                <w:rFonts w:ascii="PT Astra Serif" w:eastAsia="Times New Roman" w:hAnsi="PT Astra Serif"/>
                <w:b/>
                <w:sz w:val="24"/>
                <w:szCs w:val="24"/>
                <w:lang w:eastAsia="ru-RU"/>
              </w:rPr>
            </w:pPr>
            <w:r w:rsidRPr="002E7D98">
              <w:rPr>
                <w:rFonts w:ascii="PT Astra Serif" w:eastAsia="Times New Roman" w:hAnsi="PT Astra Serif"/>
                <w:b/>
                <w:sz w:val="24"/>
                <w:szCs w:val="24"/>
                <w:lang w:eastAsia="ru-RU"/>
              </w:rPr>
              <w:t>ФКУ ОО КПБСТИН УФСИН России по Костромской области</w:t>
            </w:r>
          </w:p>
          <w:p w:rsidR="002E7D98" w:rsidRPr="002E7D98" w:rsidRDefault="002E7D98" w:rsidP="002E7D98">
            <w:pPr>
              <w:spacing w:after="0" w:line="240" w:lineRule="auto"/>
              <w:ind w:right="884"/>
              <w:rPr>
                <w:rFonts w:ascii="PT Astra Serif" w:eastAsia="Times New Roman" w:hAnsi="PT Astra Serif"/>
                <w:b/>
                <w:sz w:val="24"/>
                <w:szCs w:val="24"/>
                <w:lang w:eastAsia="ru-RU"/>
              </w:rPr>
            </w:pPr>
          </w:p>
          <w:p w:rsidR="002E7D98" w:rsidRPr="002E7D98" w:rsidRDefault="002E7D98" w:rsidP="002E7D98">
            <w:pPr>
              <w:spacing w:after="0" w:line="240" w:lineRule="auto"/>
              <w:ind w:right="884"/>
              <w:rPr>
                <w:rFonts w:ascii="PT Astra Serif" w:eastAsia="Times New Roman" w:hAnsi="PT Astra Serif"/>
                <w:sz w:val="24"/>
                <w:szCs w:val="24"/>
                <w:lang w:eastAsia="ru-RU"/>
              </w:rPr>
            </w:pPr>
            <w:r w:rsidRPr="002E7D98">
              <w:rPr>
                <w:rFonts w:ascii="PT Astra Serif" w:eastAsia="Times New Roman" w:hAnsi="PT Astra Serif"/>
                <w:b/>
                <w:sz w:val="24"/>
                <w:szCs w:val="24"/>
                <w:lang w:eastAsia="ru-RU"/>
              </w:rPr>
              <w:t>Адрес юридический:</w:t>
            </w:r>
            <w:r w:rsidRPr="002E7D98">
              <w:rPr>
                <w:rFonts w:ascii="PT Astra Serif" w:eastAsia="Times New Roman" w:hAnsi="PT Astra Serif"/>
                <w:sz w:val="24"/>
                <w:szCs w:val="24"/>
                <w:lang w:eastAsia="ru-RU"/>
              </w:rPr>
              <w:t xml:space="preserve">  157876, Костромская обл., Судиславский</w:t>
            </w:r>
          </w:p>
          <w:p w:rsidR="002E7D98" w:rsidRPr="002E7D98" w:rsidRDefault="002E7D98" w:rsidP="002E7D98">
            <w:pPr>
              <w:spacing w:after="0" w:line="240" w:lineRule="auto"/>
              <w:ind w:right="884"/>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 xml:space="preserve"> р-н, п. Березовая роща</w:t>
            </w:r>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r w:rsidRPr="002E7D98">
              <w:rPr>
                <w:rFonts w:ascii="PT Astra Serif" w:eastAsia="Times New Roman" w:hAnsi="PT Astra Serif"/>
                <w:b/>
                <w:sz w:val="24"/>
                <w:szCs w:val="24"/>
                <w:lang w:eastAsia="ru-RU"/>
              </w:rPr>
              <w:t>Адрес почтовый:</w:t>
            </w:r>
            <w:r w:rsidRPr="002E7D98">
              <w:rPr>
                <w:rFonts w:ascii="PT Astra Serif" w:eastAsia="Times New Roman" w:hAnsi="PT Astra Serif"/>
                <w:sz w:val="24"/>
                <w:szCs w:val="24"/>
                <w:lang w:eastAsia="ru-RU"/>
              </w:rPr>
              <w:t xml:space="preserve"> 157876, Костромская обл., Судиславский </w:t>
            </w:r>
            <w:r w:rsidRPr="002E7D98">
              <w:rPr>
                <w:rFonts w:ascii="PT Astra Serif" w:eastAsia="Times New Roman" w:hAnsi="PT Astra Serif"/>
                <w:sz w:val="24"/>
                <w:szCs w:val="24"/>
                <w:lang w:eastAsia="ru-RU"/>
              </w:rPr>
              <w:br/>
              <w:t xml:space="preserve">р-н, п. Березовая роща, </w:t>
            </w:r>
            <w:r w:rsidRPr="002E7D98">
              <w:rPr>
                <w:rFonts w:ascii="PT Astra Serif" w:eastAsia="Times New Roman" w:hAnsi="PT Astra Serif"/>
                <w:sz w:val="24"/>
                <w:szCs w:val="24"/>
                <w:lang w:eastAsia="ru-RU"/>
              </w:rPr>
              <w:br/>
              <w:t>тел. 8(49433) 3-33-19</w:t>
            </w:r>
          </w:p>
          <w:p w:rsidR="002E7D98" w:rsidRPr="002E7D98" w:rsidRDefault="002E7D98" w:rsidP="002E7D98">
            <w:pPr>
              <w:spacing w:after="0" w:line="240" w:lineRule="auto"/>
              <w:ind w:right="884"/>
              <w:jc w:val="both"/>
              <w:rPr>
                <w:rFonts w:ascii="PT Astra Serif" w:eastAsia="Times New Roman" w:hAnsi="PT Astra Serif"/>
                <w:b/>
                <w:sz w:val="24"/>
                <w:szCs w:val="24"/>
                <w:lang w:eastAsia="ru-RU"/>
              </w:rPr>
            </w:pPr>
          </w:p>
          <w:p w:rsidR="002E7D98" w:rsidRPr="002E7D98" w:rsidRDefault="002E7D98" w:rsidP="002E7D98">
            <w:pPr>
              <w:spacing w:after="0" w:line="240" w:lineRule="auto"/>
              <w:ind w:right="884"/>
              <w:jc w:val="both"/>
              <w:rPr>
                <w:rFonts w:ascii="PT Astra Serif" w:eastAsia="Times New Roman" w:hAnsi="PT Astra Serif"/>
                <w:b/>
                <w:sz w:val="24"/>
                <w:szCs w:val="24"/>
                <w:lang w:eastAsia="ru-RU"/>
              </w:rPr>
            </w:pPr>
            <w:r w:rsidRPr="002E7D98">
              <w:rPr>
                <w:rFonts w:ascii="PT Astra Serif" w:eastAsia="Times New Roman" w:hAnsi="PT Astra Serif"/>
                <w:b/>
                <w:sz w:val="24"/>
                <w:szCs w:val="24"/>
                <w:lang w:eastAsia="ru-RU"/>
              </w:rPr>
              <w:t>Банковские реквизиты:</w:t>
            </w:r>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ИНН 4427000225, КПП 442701001</w:t>
            </w:r>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БИК 012202102, ОКПО 08667637</w:t>
            </w:r>
          </w:p>
          <w:p w:rsidR="002E7D98" w:rsidRPr="002E7D98" w:rsidRDefault="002E7D98" w:rsidP="002E7D98">
            <w:pPr>
              <w:spacing w:after="0" w:line="240" w:lineRule="auto"/>
              <w:ind w:right="884"/>
              <w:jc w:val="both"/>
              <w:rPr>
                <w:rFonts w:ascii="PT Astra Serif" w:eastAsia="Lucida Sans Unicode" w:hAnsi="PT Astra Serif"/>
                <w:spacing w:val="-4"/>
                <w:kern w:val="2"/>
                <w:sz w:val="24"/>
                <w:szCs w:val="24"/>
                <w:lang w:eastAsia="ru-RU"/>
              </w:rPr>
            </w:pPr>
            <w:r w:rsidRPr="002E7D98">
              <w:rPr>
                <w:rFonts w:ascii="PT Astra Serif" w:eastAsia="Lucida Sans Unicode" w:hAnsi="PT Astra Serif"/>
                <w:spacing w:val="-4"/>
                <w:kern w:val="2"/>
                <w:sz w:val="24"/>
                <w:szCs w:val="24"/>
                <w:lang w:eastAsia="ru-RU"/>
              </w:rPr>
              <w:t>л/с  03411495500</w:t>
            </w:r>
          </w:p>
          <w:p w:rsidR="002E7D98" w:rsidRPr="002E7D98" w:rsidRDefault="002E7D98" w:rsidP="002E7D98">
            <w:pPr>
              <w:widowControl w:val="0"/>
              <w:suppressAutoHyphens/>
              <w:spacing w:after="0" w:line="240" w:lineRule="auto"/>
              <w:ind w:right="884"/>
              <w:rPr>
                <w:rFonts w:ascii="PT Astra Serif" w:eastAsia="Lucida Sans Unicode" w:hAnsi="PT Astra Serif"/>
                <w:spacing w:val="-4"/>
                <w:kern w:val="2"/>
                <w:sz w:val="24"/>
                <w:szCs w:val="24"/>
                <w:lang w:eastAsia="ru-RU"/>
              </w:rPr>
            </w:pPr>
            <w:r w:rsidRPr="002E7D98">
              <w:rPr>
                <w:rFonts w:ascii="PT Astra Serif" w:eastAsia="Lucida Sans Unicode" w:hAnsi="PT Astra Serif"/>
                <w:spacing w:val="-4"/>
                <w:kern w:val="2"/>
                <w:sz w:val="24"/>
                <w:szCs w:val="24"/>
                <w:lang w:eastAsia="ru-RU"/>
              </w:rPr>
              <w:t xml:space="preserve">Казначейский счет 03211643000000013202 </w:t>
            </w:r>
          </w:p>
          <w:p w:rsidR="002E7D98" w:rsidRPr="002E7D98" w:rsidRDefault="002E7D98" w:rsidP="002E7D98">
            <w:pPr>
              <w:widowControl w:val="0"/>
              <w:suppressAutoHyphens/>
              <w:spacing w:after="0" w:line="240" w:lineRule="auto"/>
              <w:ind w:right="884"/>
              <w:rPr>
                <w:rFonts w:ascii="PT Astra Serif" w:eastAsia="Lucida Sans Unicode" w:hAnsi="PT Astra Serif"/>
                <w:spacing w:val="-4"/>
                <w:kern w:val="2"/>
                <w:sz w:val="24"/>
                <w:szCs w:val="24"/>
                <w:lang w:eastAsia="ru-RU"/>
              </w:rPr>
            </w:pPr>
            <w:r w:rsidRPr="002E7D98">
              <w:rPr>
                <w:rFonts w:ascii="PT Astra Serif" w:eastAsia="Lucida Sans Unicode" w:hAnsi="PT Astra Serif"/>
                <w:spacing w:val="-4"/>
                <w:kern w:val="2"/>
                <w:sz w:val="24"/>
                <w:szCs w:val="24"/>
                <w:lang w:eastAsia="ru-RU"/>
              </w:rPr>
              <w:t>Единый казначейский счет 40102810745370000024</w:t>
            </w:r>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Плательщик ОКЦ № 1 Волго-Вятского ГУ Банка России//УФК по Нижегородской области, г. Нижний Новгород</w:t>
            </w:r>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Банк плательщика Центрально-Чернозёмный банк</w:t>
            </w:r>
          </w:p>
          <w:p w:rsidR="002E7D98" w:rsidRPr="002E7D98" w:rsidRDefault="002E7D98" w:rsidP="002E7D98">
            <w:pPr>
              <w:spacing w:after="0" w:line="240" w:lineRule="auto"/>
              <w:ind w:right="884"/>
              <w:jc w:val="both"/>
              <w:rPr>
                <w:rFonts w:ascii="PT Astra Serif" w:eastAsia="Lucida Sans Unicode" w:hAnsi="PT Astra Serif"/>
                <w:kern w:val="2"/>
                <w:sz w:val="24"/>
                <w:szCs w:val="24"/>
                <w:lang w:eastAsia="ru-RU"/>
              </w:rPr>
            </w:pPr>
            <w:r w:rsidRPr="002E7D98">
              <w:rPr>
                <w:rFonts w:ascii="PT Astra Serif" w:eastAsia="Lucida Sans Unicode" w:hAnsi="PT Astra Serif"/>
                <w:kern w:val="2"/>
                <w:sz w:val="24"/>
                <w:szCs w:val="24"/>
                <w:lang w:val="en-US" w:eastAsia="ru-RU"/>
              </w:rPr>
              <w:t>E</w:t>
            </w:r>
            <w:r w:rsidRPr="002E7D98">
              <w:rPr>
                <w:rFonts w:ascii="PT Astra Serif" w:eastAsia="Lucida Sans Unicode" w:hAnsi="PT Astra Serif"/>
                <w:kern w:val="2"/>
                <w:sz w:val="24"/>
                <w:szCs w:val="24"/>
                <w:lang w:eastAsia="ru-RU"/>
              </w:rPr>
              <w:t>-</w:t>
            </w:r>
            <w:r w:rsidRPr="002E7D98">
              <w:rPr>
                <w:rFonts w:ascii="PT Astra Serif" w:eastAsia="Lucida Sans Unicode" w:hAnsi="PT Astra Serif"/>
                <w:kern w:val="2"/>
                <w:sz w:val="24"/>
                <w:szCs w:val="24"/>
                <w:lang w:val="en-US" w:eastAsia="ru-RU"/>
              </w:rPr>
              <w:t>mail</w:t>
            </w:r>
            <w:r w:rsidRPr="002E7D98">
              <w:rPr>
                <w:rFonts w:ascii="PT Astra Serif" w:eastAsia="Lucida Sans Unicode" w:hAnsi="PT Astra Serif"/>
                <w:kern w:val="2"/>
                <w:sz w:val="24"/>
                <w:szCs w:val="24"/>
                <w:lang w:eastAsia="ru-RU"/>
              </w:rPr>
              <w:t xml:space="preserve">: </w:t>
            </w:r>
            <w:hyperlink r:id="rId9" w:history="1">
              <w:r w:rsidRPr="002E7D98">
                <w:rPr>
                  <w:rFonts w:ascii="PT Astra Serif" w:eastAsia="Lucida Sans Unicode" w:hAnsi="PT Astra Serif"/>
                  <w:kern w:val="2"/>
                  <w:sz w:val="24"/>
                  <w:szCs w:val="24"/>
                  <w:u w:val="single"/>
                  <w:lang w:val="en-US" w:eastAsia="ru-RU"/>
                </w:rPr>
                <w:t>kpbstin</w:t>
              </w:r>
              <w:r w:rsidRPr="002E7D98">
                <w:rPr>
                  <w:rFonts w:ascii="PT Astra Serif" w:eastAsia="Lucida Sans Unicode" w:hAnsi="PT Astra Serif"/>
                  <w:kern w:val="2"/>
                  <w:sz w:val="24"/>
                  <w:szCs w:val="24"/>
                  <w:u w:val="single"/>
                  <w:lang w:eastAsia="ru-RU"/>
                </w:rPr>
                <w:t>@44.</w:t>
              </w:r>
              <w:r w:rsidRPr="002E7D98">
                <w:rPr>
                  <w:rFonts w:ascii="PT Astra Serif" w:eastAsia="Lucida Sans Unicode" w:hAnsi="PT Astra Serif"/>
                  <w:kern w:val="2"/>
                  <w:sz w:val="24"/>
                  <w:szCs w:val="24"/>
                  <w:u w:val="single"/>
                  <w:lang w:val="en-US" w:eastAsia="ru-RU"/>
                </w:rPr>
                <w:t>fsin</w:t>
              </w:r>
              <w:r w:rsidRPr="002E7D98">
                <w:rPr>
                  <w:rFonts w:ascii="PT Astra Serif" w:eastAsia="Lucida Sans Unicode" w:hAnsi="PT Astra Serif"/>
                  <w:kern w:val="2"/>
                  <w:sz w:val="24"/>
                  <w:szCs w:val="24"/>
                  <w:u w:val="single"/>
                  <w:lang w:eastAsia="ru-RU"/>
                </w:rPr>
                <w:t>.</w:t>
              </w:r>
              <w:r w:rsidRPr="002E7D98">
                <w:rPr>
                  <w:rFonts w:ascii="PT Astra Serif" w:eastAsia="Lucida Sans Unicode" w:hAnsi="PT Astra Serif"/>
                  <w:kern w:val="2"/>
                  <w:sz w:val="24"/>
                  <w:szCs w:val="24"/>
                  <w:u w:val="single"/>
                  <w:lang w:val="en-US" w:eastAsia="ru-RU"/>
                </w:rPr>
                <w:t>gov</w:t>
              </w:r>
              <w:r w:rsidRPr="002E7D98">
                <w:rPr>
                  <w:rFonts w:ascii="PT Astra Serif" w:eastAsia="Lucida Sans Unicode" w:hAnsi="PT Astra Serif"/>
                  <w:kern w:val="2"/>
                  <w:sz w:val="24"/>
                  <w:szCs w:val="24"/>
                  <w:u w:val="single"/>
                  <w:lang w:eastAsia="ru-RU"/>
                </w:rPr>
                <w:t>.</w:t>
              </w:r>
              <w:r w:rsidRPr="002E7D98">
                <w:rPr>
                  <w:rFonts w:ascii="PT Astra Serif" w:eastAsia="Lucida Sans Unicode" w:hAnsi="PT Astra Serif"/>
                  <w:kern w:val="2"/>
                  <w:sz w:val="24"/>
                  <w:szCs w:val="24"/>
                  <w:u w:val="single"/>
                  <w:lang w:val="en-US" w:eastAsia="ru-RU"/>
                </w:rPr>
                <w:t>ru</w:t>
              </w:r>
            </w:hyperlink>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p>
          <w:p w:rsidR="002E7D98" w:rsidRPr="002E7D98" w:rsidRDefault="00E522CC" w:rsidP="002E7D98">
            <w:pPr>
              <w:spacing w:after="0" w:line="240" w:lineRule="auto"/>
              <w:ind w:right="884"/>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Начальник</w:t>
            </w:r>
            <w:bookmarkStart w:id="0" w:name="_GoBack"/>
            <w:bookmarkEnd w:id="0"/>
            <w:r w:rsidR="00163082">
              <w:rPr>
                <w:rFonts w:ascii="PT Astra Serif" w:eastAsia="Times New Roman" w:hAnsi="PT Astra Serif"/>
                <w:sz w:val="24"/>
                <w:szCs w:val="24"/>
                <w:lang w:eastAsia="ru-RU"/>
              </w:rPr>
              <w:t xml:space="preserve"> ФКУ ОО КПБСТИН УФСИН России по </w:t>
            </w:r>
            <w:r w:rsidR="002E7D98" w:rsidRPr="002E7D98">
              <w:rPr>
                <w:rFonts w:ascii="PT Astra Serif" w:eastAsia="Times New Roman" w:hAnsi="PT Astra Serif"/>
                <w:sz w:val="24"/>
                <w:szCs w:val="24"/>
                <w:lang w:eastAsia="ru-RU"/>
              </w:rPr>
              <w:t>Костромской области</w:t>
            </w:r>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p>
          <w:p w:rsidR="002E7D98" w:rsidRPr="002E7D98" w:rsidRDefault="002E7D98" w:rsidP="002E7D98">
            <w:pPr>
              <w:spacing w:after="0" w:line="240" w:lineRule="auto"/>
              <w:ind w:right="884"/>
              <w:jc w:val="both"/>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___________________</w:t>
            </w:r>
            <w:r w:rsidR="00836811">
              <w:rPr>
                <w:rFonts w:ascii="PT Astra Serif" w:eastAsia="Times New Roman" w:hAnsi="PT Astra Serif"/>
                <w:sz w:val="24"/>
                <w:szCs w:val="24"/>
                <w:lang w:eastAsia="ru-RU"/>
              </w:rPr>
              <w:t>Петров Р.В</w:t>
            </w:r>
            <w:r w:rsidRPr="002E7D98">
              <w:rPr>
                <w:rFonts w:ascii="PT Astra Serif" w:eastAsia="Times New Roman" w:hAnsi="PT Astra Serif"/>
                <w:sz w:val="24"/>
                <w:szCs w:val="24"/>
                <w:lang w:eastAsia="ru-RU"/>
              </w:rPr>
              <w:t>.</w:t>
            </w:r>
          </w:p>
          <w:p w:rsidR="002E7D98" w:rsidRPr="002E7D98" w:rsidRDefault="002E7D98" w:rsidP="002E7D98">
            <w:pPr>
              <w:spacing w:after="0" w:line="240" w:lineRule="auto"/>
              <w:ind w:right="884"/>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«___» ________________ 20____г.</w:t>
            </w:r>
          </w:p>
          <w:p w:rsidR="002E7D98" w:rsidRPr="002E7D98" w:rsidRDefault="002E7D98" w:rsidP="002E7D98">
            <w:pPr>
              <w:widowControl w:val="0"/>
              <w:autoSpaceDE w:val="0"/>
              <w:autoSpaceDN w:val="0"/>
              <w:adjustRightInd w:val="0"/>
              <w:spacing w:after="0" w:line="240" w:lineRule="auto"/>
              <w:ind w:right="884"/>
              <w:rPr>
                <w:rFonts w:ascii="PT Astra Serif" w:eastAsia="Times New Roman" w:hAnsi="PT Astra Serif"/>
                <w:sz w:val="24"/>
                <w:szCs w:val="24"/>
                <w:lang w:eastAsia="ru-RU"/>
              </w:rPr>
            </w:pPr>
          </w:p>
          <w:p w:rsidR="002E7D98" w:rsidRPr="002E7D98" w:rsidRDefault="002E7D98" w:rsidP="002E7D98">
            <w:pPr>
              <w:spacing w:after="0" w:line="240" w:lineRule="auto"/>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М.П.</w:t>
            </w:r>
          </w:p>
          <w:p w:rsidR="00D82EB4" w:rsidRDefault="00D82EB4">
            <w:pPr>
              <w:spacing w:after="0" w:line="240" w:lineRule="auto"/>
              <w:ind w:right="104"/>
              <w:rPr>
                <w:rFonts w:ascii="Times New Roman" w:eastAsia="Times New Roman" w:hAnsi="Times New Roman"/>
                <w:b/>
                <w:sz w:val="24"/>
                <w:szCs w:val="24"/>
                <w:lang w:eastAsia="ru-RU"/>
              </w:rPr>
            </w:pPr>
          </w:p>
        </w:tc>
      </w:tr>
    </w:tbl>
    <w:p w:rsidR="00D82EB4" w:rsidRDefault="00D82EB4" w:rsidP="00D82EB4">
      <w:pPr>
        <w:spacing w:after="0"/>
        <w:rPr>
          <w:rFonts w:ascii="Times New Roman" w:eastAsia="Times New Roman" w:hAnsi="Times New Roman"/>
          <w:sz w:val="24"/>
          <w:szCs w:val="24"/>
          <w:lang w:eastAsia="ru-RU"/>
        </w:rPr>
        <w:sectPr w:rsidR="00D82EB4" w:rsidSect="00687DBC">
          <w:footerReference w:type="default" r:id="rId10"/>
          <w:pgSz w:w="11906" w:h="16838"/>
          <w:pgMar w:top="1134" w:right="425" w:bottom="1134" w:left="1418" w:header="720" w:footer="210" w:gutter="0"/>
          <w:pgNumType w:start="1"/>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82EB4" w:rsidTr="00D82EB4">
        <w:tc>
          <w:tcPr>
            <w:tcW w:w="4785" w:type="dxa"/>
          </w:tcPr>
          <w:p w:rsidR="00D82EB4" w:rsidRDefault="00D82EB4">
            <w:pPr>
              <w:jc w:val="right"/>
              <w:rPr>
                <w:rFonts w:ascii="Times New Roman" w:eastAsia="Times New Roman" w:hAnsi="Times New Roman"/>
                <w:sz w:val="26"/>
                <w:szCs w:val="26"/>
                <w:lang w:eastAsia="ru-RU"/>
              </w:rPr>
            </w:pPr>
          </w:p>
        </w:tc>
        <w:tc>
          <w:tcPr>
            <w:tcW w:w="4786" w:type="dxa"/>
          </w:tcPr>
          <w:p w:rsidR="00D82EB4" w:rsidRDefault="00D82EB4">
            <w:pPr>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Приложение №____</w:t>
            </w:r>
          </w:p>
          <w:p w:rsidR="00D82EB4" w:rsidRDefault="00D82EB4">
            <w:pPr>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 Государственному контракту № ____</w:t>
            </w:r>
          </w:p>
          <w:p w:rsidR="00D82EB4" w:rsidRDefault="002E7D98">
            <w:pPr>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 2026</w:t>
            </w:r>
            <w:r w:rsidR="00D82EB4">
              <w:rPr>
                <w:rFonts w:ascii="Times New Roman" w:eastAsia="Times New Roman" w:hAnsi="Times New Roman"/>
                <w:sz w:val="26"/>
                <w:szCs w:val="26"/>
                <w:lang w:eastAsia="ru-RU"/>
              </w:rPr>
              <w:t>г.</w:t>
            </w:r>
          </w:p>
          <w:p w:rsidR="00D82EB4" w:rsidRDefault="00D82EB4">
            <w:pPr>
              <w:jc w:val="center"/>
              <w:rPr>
                <w:rFonts w:ascii="Times New Roman" w:eastAsia="Times New Roman" w:hAnsi="Times New Roman"/>
                <w:sz w:val="26"/>
                <w:szCs w:val="26"/>
                <w:lang w:eastAsia="ru-RU"/>
              </w:rPr>
            </w:pPr>
          </w:p>
        </w:tc>
      </w:tr>
    </w:tbl>
    <w:p w:rsidR="00D82EB4" w:rsidRDefault="00D82EB4" w:rsidP="00D82EB4">
      <w:pPr>
        <w:spacing w:after="0" w:line="240" w:lineRule="auto"/>
        <w:jc w:val="right"/>
        <w:rPr>
          <w:rFonts w:ascii="Times New Roman" w:eastAsia="Times New Roman" w:hAnsi="Times New Roman"/>
          <w:sz w:val="26"/>
          <w:szCs w:val="26"/>
          <w:lang w:eastAsia="ru-RU"/>
        </w:rPr>
      </w:pPr>
    </w:p>
    <w:p w:rsidR="00D82EB4" w:rsidRDefault="00D82EB4" w:rsidP="00D82EB4">
      <w:pPr>
        <w:spacing w:after="0" w:line="240" w:lineRule="auto"/>
        <w:jc w:val="right"/>
        <w:rPr>
          <w:rFonts w:ascii="Times New Roman" w:eastAsia="Times New Roman" w:hAnsi="Times New Roman"/>
          <w:sz w:val="26"/>
          <w:szCs w:val="26"/>
          <w:lang w:eastAsia="ru-RU"/>
        </w:rPr>
      </w:pPr>
    </w:p>
    <w:p w:rsidR="00D82EB4" w:rsidRDefault="00D82EB4" w:rsidP="00D82EB4">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СПЕЦИФИКАЦИЯ</w:t>
      </w:r>
    </w:p>
    <w:p w:rsidR="00D82EB4" w:rsidRDefault="00D82EB4" w:rsidP="00D82E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запасные части для автомобиля </w:t>
      </w:r>
      <w:r w:rsidR="002E7D98">
        <w:rPr>
          <w:rFonts w:ascii="Times New Roman" w:eastAsia="Times New Roman" w:hAnsi="Times New Roman"/>
          <w:sz w:val="24"/>
          <w:szCs w:val="24"/>
          <w:lang w:eastAsia="ru-RU"/>
        </w:rPr>
        <w:t>ЛАДА 213100 ЛАДА 4*4</w:t>
      </w:r>
    </w:p>
    <w:p w:rsidR="00836811" w:rsidRDefault="00836811" w:rsidP="00D82EB4">
      <w:pPr>
        <w:spacing w:after="0" w:line="240" w:lineRule="auto"/>
        <w:jc w:val="center"/>
        <w:rPr>
          <w:rFonts w:ascii="Times New Roman" w:eastAsia="Times New Roman" w:hAnsi="Times New Roman"/>
          <w:sz w:val="24"/>
          <w:szCs w:val="24"/>
          <w:lang w:eastAsia="ru-RU"/>
        </w:rPr>
      </w:pPr>
    </w:p>
    <w:p w:rsidR="00D82EB4" w:rsidRDefault="00D82EB4" w:rsidP="00D82EB4">
      <w:pPr>
        <w:spacing w:after="0" w:line="240" w:lineRule="auto"/>
        <w:jc w:val="center"/>
        <w:rPr>
          <w:rFonts w:ascii="Times New Roman" w:eastAsia="Times New Roman" w:hAnsi="Times New Roman"/>
          <w:sz w:val="26"/>
          <w:szCs w:val="26"/>
          <w:lang w:eastAsia="ru-RU"/>
        </w:rPr>
      </w:pPr>
    </w:p>
    <w:tbl>
      <w:tblPr>
        <w:tblW w:w="10020" w:type="dxa"/>
        <w:tblInd w:w="93" w:type="dxa"/>
        <w:tblLook w:val="04A0" w:firstRow="1" w:lastRow="0" w:firstColumn="1" w:lastColumn="0" w:noHBand="0" w:noVBand="1"/>
      </w:tblPr>
      <w:tblGrid>
        <w:gridCol w:w="478"/>
        <w:gridCol w:w="5066"/>
        <w:gridCol w:w="1181"/>
        <w:gridCol w:w="913"/>
        <w:gridCol w:w="1191"/>
        <w:gridCol w:w="1191"/>
      </w:tblGrid>
      <w:tr w:rsidR="00D82EB4" w:rsidTr="005B3AFF">
        <w:trPr>
          <w:trHeight w:val="255"/>
        </w:trPr>
        <w:tc>
          <w:tcPr>
            <w:tcW w:w="478" w:type="dxa"/>
            <w:tcBorders>
              <w:top w:val="single" w:sz="8" w:space="0" w:color="auto"/>
              <w:left w:val="single" w:sz="8" w:space="0" w:color="auto"/>
              <w:bottom w:val="single" w:sz="4" w:space="0" w:color="auto"/>
              <w:right w:val="single" w:sz="4" w:space="0" w:color="auto"/>
            </w:tcBorders>
            <w:noWrap/>
            <w:vAlign w:val="center"/>
            <w:hideMark/>
          </w:tcPr>
          <w:p w:rsidR="00D82EB4" w:rsidRDefault="00D82EB4">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w:t>
            </w:r>
          </w:p>
        </w:tc>
        <w:tc>
          <w:tcPr>
            <w:tcW w:w="5066" w:type="dxa"/>
            <w:tcBorders>
              <w:top w:val="single" w:sz="8" w:space="0" w:color="auto"/>
              <w:left w:val="nil"/>
              <w:bottom w:val="single" w:sz="4" w:space="0" w:color="auto"/>
              <w:right w:val="single" w:sz="4" w:space="0" w:color="auto"/>
            </w:tcBorders>
            <w:noWrap/>
            <w:vAlign w:val="center"/>
            <w:hideMark/>
          </w:tcPr>
          <w:p w:rsidR="00D82EB4" w:rsidRDefault="00D82EB4">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Товары (работы, услуги)</w:t>
            </w:r>
          </w:p>
        </w:tc>
        <w:tc>
          <w:tcPr>
            <w:tcW w:w="1181" w:type="dxa"/>
            <w:tcBorders>
              <w:top w:val="single" w:sz="8" w:space="0" w:color="auto"/>
              <w:left w:val="single" w:sz="4" w:space="0" w:color="auto"/>
              <w:bottom w:val="single" w:sz="4" w:space="0" w:color="auto"/>
              <w:right w:val="single" w:sz="4" w:space="0" w:color="auto"/>
            </w:tcBorders>
            <w:noWrap/>
            <w:vAlign w:val="center"/>
            <w:hideMark/>
          </w:tcPr>
          <w:p w:rsidR="00D82EB4" w:rsidRDefault="00D82EB4">
            <w:pPr>
              <w:spacing w:after="0" w:line="240" w:lineRule="auto"/>
              <w:ind w:left="-108" w:right="-108"/>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Кол-во</w:t>
            </w:r>
          </w:p>
        </w:tc>
        <w:tc>
          <w:tcPr>
            <w:tcW w:w="913" w:type="dxa"/>
            <w:tcBorders>
              <w:top w:val="single" w:sz="8" w:space="0" w:color="auto"/>
              <w:left w:val="nil"/>
              <w:bottom w:val="single" w:sz="4" w:space="0" w:color="auto"/>
              <w:right w:val="single" w:sz="4" w:space="0" w:color="auto"/>
            </w:tcBorders>
            <w:noWrap/>
            <w:vAlign w:val="center"/>
            <w:hideMark/>
          </w:tcPr>
          <w:p w:rsidR="00D82EB4" w:rsidRDefault="00D82EB4">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Ед.</w:t>
            </w:r>
          </w:p>
        </w:tc>
        <w:tc>
          <w:tcPr>
            <w:tcW w:w="1191" w:type="dxa"/>
            <w:tcBorders>
              <w:top w:val="single" w:sz="8" w:space="0" w:color="auto"/>
              <w:left w:val="nil"/>
              <w:bottom w:val="single" w:sz="4" w:space="0" w:color="auto"/>
              <w:right w:val="single" w:sz="4" w:space="0" w:color="auto"/>
            </w:tcBorders>
            <w:noWrap/>
            <w:vAlign w:val="center"/>
            <w:hideMark/>
          </w:tcPr>
          <w:p w:rsidR="00D82EB4" w:rsidRDefault="00D82EB4">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Цена</w:t>
            </w:r>
          </w:p>
        </w:tc>
        <w:tc>
          <w:tcPr>
            <w:tcW w:w="1191" w:type="dxa"/>
            <w:tcBorders>
              <w:top w:val="single" w:sz="8" w:space="0" w:color="auto"/>
              <w:left w:val="nil"/>
              <w:bottom w:val="single" w:sz="4" w:space="0" w:color="auto"/>
              <w:right w:val="single" w:sz="8" w:space="0" w:color="auto"/>
            </w:tcBorders>
            <w:noWrap/>
            <w:vAlign w:val="center"/>
            <w:hideMark/>
          </w:tcPr>
          <w:p w:rsidR="00D82EB4" w:rsidRDefault="00D82EB4">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Сумма</w:t>
            </w:r>
          </w:p>
        </w:tc>
      </w:tr>
      <w:tr w:rsidR="00836811" w:rsidTr="005B3AFF">
        <w:trPr>
          <w:trHeight w:val="237"/>
        </w:trPr>
        <w:tc>
          <w:tcPr>
            <w:tcW w:w="478" w:type="dxa"/>
            <w:tcBorders>
              <w:top w:val="single" w:sz="4" w:space="0" w:color="auto"/>
              <w:left w:val="single" w:sz="8" w:space="0" w:color="auto"/>
              <w:bottom w:val="single" w:sz="4" w:space="0" w:color="auto"/>
              <w:right w:val="single" w:sz="4" w:space="0" w:color="auto"/>
            </w:tcBorders>
            <w:noWrap/>
            <w:hideMark/>
          </w:tcPr>
          <w:p w:rsidR="00836811"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066" w:type="dxa"/>
            <w:tcBorders>
              <w:top w:val="single" w:sz="4" w:space="0" w:color="auto"/>
              <w:left w:val="nil"/>
              <w:bottom w:val="single" w:sz="4" w:space="0" w:color="auto"/>
              <w:right w:val="single" w:sz="4" w:space="0" w:color="auto"/>
            </w:tcBorders>
            <w:hideMark/>
          </w:tcPr>
          <w:p w:rsidR="00836811" w:rsidRPr="00836811" w:rsidRDefault="00836811" w:rsidP="00D62C34">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Стекло лобовое</w:t>
            </w:r>
          </w:p>
        </w:tc>
        <w:tc>
          <w:tcPr>
            <w:tcW w:w="1181" w:type="dxa"/>
            <w:tcBorders>
              <w:top w:val="single" w:sz="4" w:space="0" w:color="auto"/>
              <w:left w:val="single" w:sz="4" w:space="0" w:color="auto"/>
              <w:bottom w:val="single" w:sz="4" w:space="0" w:color="auto"/>
              <w:right w:val="single" w:sz="4" w:space="0" w:color="auto"/>
            </w:tcBorders>
            <w:noWrap/>
            <w:hideMark/>
          </w:tcPr>
          <w:p w:rsidR="00836811" w:rsidRPr="00836811" w:rsidRDefault="00836811" w:rsidP="009E0E4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913" w:type="dxa"/>
            <w:tcBorders>
              <w:top w:val="single" w:sz="4" w:space="0" w:color="auto"/>
              <w:left w:val="nil"/>
              <w:bottom w:val="single" w:sz="4" w:space="0" w:color="auto"/>
              <w:right w:val="single" w:sz="4" w:space="0" w:color="auto"/>
            </w:tcBorders>
            <w:noWrap/>
            <w:hideMark/>
          </w:tcPr>
          <w:p w:rsidR="00836811" w:rsidRPr="00A00C07"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шт.</w:t>
            </w:r>
          </w:p>
        </w:tc>
        <w:tc>
          <w:tcPr>
            <w:tcW w:w="1191" w:type="dxa"/>
            <w:tcBorders>
              <w:top w:val="single" w:sz="4" w:space="0" w:color="auto"/>
              <w:left w:val="nil"/>
              <w:bottom w:val="single" w:sz="4" w:space="0" w:color="auto"/>
              <w:right w:val="single" w:sz="4" w:space="0" w:color="auto"/>
            </w:tcBorders>
            <w:noWrap/>
            <w:hideMark/>
          </w:tcPr>
          <w:p w:rsidR="00836811" w:rsidRPr="003C5046" w:rsidRDefault="00836811" w:rsidP="00A00C07">
            <w:pPr>
              <w:spacing w:after="0" w:line="240" w:lineRule="auto"/>
              <w:jc w:val="center"/>
              <w:rPr>
                <w:rFonts w:ascii="Times New Roman" w:hAnsi="Times New Roman"/>
                <w:sz w:val="24"/>
                <w:szCs w:val="24"/>
              </w:rPr>
            </w:pPr>
            <w:r>
              <w:rPr>
                <w:rFonts w:ascii="Times New Roman" w:hAnsi="Times New Roman"/>
                <w:sz w:val="24"/>
                <w:szCs w:val="24"/>
              </w:rPr>
              <w:t>3520,00</w:t>
            </w:r>
          </w:p>
        </w:tc>
        <w:tc>
          <w:tcPr>
            <w:tcW w:w="1191" w:type="dxa"/>
            <w:tcBorders>
              <w:top w:val="single" w:sz="4" w:space="0" w:color="auto"/>
              <w:left w:val="nil"/>
              <w:bottom w:val="single" w:sz="4" w:space="0" w:color="auto"/>
              <w:right w:val="single" w:sz="8" w:space="0" w:color="auto"/>
            </w:tcBorders>
            <w:noWrap/>
            <w:hideMark/>
          </w:tcPr>
          <w:p w:rsidR="00836811" w:rsidRPr="003C5046" w:rsidRDefault="00836811" w:rsidP="00B7409B">
            <w:pPr>
              <w:spacing w:after="0" w:line="240" w:lineRule="auto"/>
              <w:jc w:val="center"/>
              <w:rPr>
                <w:rFonts w:ascii="Times New Roman" w:hAnsi="Times New Roman"/>
                <w:sz w:val="24"/>
                <w:szCs w:val="24"/>
              </w:rPr>
            </w:pPr>
            <w:r>
              <w:rPr>
                <w:rFonts w:ascii="Times New Roman" w:hAnsi="Times New Roman"/>
                <w:sz w:val="24"/>
                <w:szCs w:val="24"/>
              </w:rPr>
              <w:t>3520,00</w:t>
            </w:r>
          </w:p>
        </w:tc>
      </w:tr>
      <w:tr w:rsidR="00836811" w:rsidTr="005B3AFF">
        <w:trPr>
          <w:trHeight w:val="266"/>
        </w:trPr>
        <w:tc>
          <w:tcPr>
            <w:tcW w:w="478" w:type="dxa"/>
            <w:tcBorders>
              <w:top w:val="single" w:sz="4" w:space="0" w:color="auto"/>
              <w:left w:val="single" w:sz="8" w:space="0" w:color="auto"/>
              <w:bottom w:val="single" w:sz="4" w:space="0" w:color="auto"/>
              <w:right w:val="single" w:sz="4" w:space="0" w:color="auto"/>
            </w:tcBorders>
            <w:noWrap/>
          </w:tcPr>
          <w:p w:rsidR="00836811"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066" w:type="dxa"/>
            <w:tcBorders>
              <w:top w:val="single" w:sz="4" w:space="0" w:color="auto"/>
              <w:left w:val="nil"/>
              <w:bottom w:val="single" w:sz="4" w:space="0" w:color="auto"/>
              <w:right w:val="single" w:sz="4" w:space="0" w:color="auto"/>
            </w:tcBorders>
          </w:tcPr>
          <w:p w:rsidR="00836811" w:rsidRPr="00836811" w:rsidRDefault="00836811" w:rsidP="00D62C34">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Колодки тормозные (передние)</w:t>
            </w:r>
          </w:p>
        </w:tc>
        <w:tc>
          <w:tcPr>
            <w:tcW w:w="1181" w:type="dxa"/>
            <w:tcBorders>
              <w:top w:val="single" w:sz="4" w:space="0" w:color="auto"/>
              <w:left w:val="single" w:sz="4" w:space="0" w:color="auto"/>
              <w:bottom w:val="single" w:sz="4" w:space="0" w:color="auto"/>
              <w:right w:val="single" w:sz="4" w:space="0" w:color="auto"/>
            </w:tcBorders>
            <w:noWrap/>
          </w:tcPr>
          <w:p w:rsidR="00836811" w:rsidRPr="00836811" w:rsidRDefault="00836811" w:rsidP="00836811">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 xml:space="preserve">1 </w:t>
            </w:r>
          </w:p>
        </w:tc>
        <w:tc>
          <w:tcPr>
            <w:tcW w:w="913" w:type="dxa"/>
            <w:tcBorders>
              <w:top w:val="single" w:sz="4" w:space="0" w:color="auto"/>
              <w:left w:val="nil"/>
              <w:bottom w:val="single" w:sz="4" w:space="0" w:color="auto"/>
              <w:right w:val="single" w:sz="4" w:space="0" w:color="auto"/>
            </w:tcBorders>
            <w:noWrap/>
          </w:tcPr>
          <w:p w:rsidR="00836811" w:rsidRDefault="00836811" w:rsidP="00A00C07">
            <w:pPr>
              <w:jc w:val="center"/>
            </w:pPr>
            <w:r w:rsidRPr="00836811">
              <w:rPr>
                <w:rFonts w:ascii="Times New Roman" w:eastAsia="Times New Roman" w:hAnsi="Times New Roman"/>
                <w:sz w:val="24"/>
                <w:szCs w:val="24"/>
                <w:lang w:eastAsia="ru-RU"/>
              </w:rPr>
              <w:t>компл.</w:t>
            </w:r>
          </w:p>
        </w:tc>
        <w:tc>
          <w:tcPr>
            <w:tcW w:w="1191" w:type="dxa"/>
            <w:tcBorders>
              <w:top w:val="single" w:sz="4" w:space="0" w:color="auto"/>
              <w:left w:val="nil"/>
              <w:bottom w:val="single" w:sz="4" w:space="0" w:color="auto"/>
              <w:right w:val="single" w:sz="4" w:space="0" w:color="auto"/>
            </w:tcBorders>
            <w:noWrap/>
          </w:tcPr>
          <w:p w:rsidR="00836811" w:rsidRPr="003C5046" w:rsidRDefault="00836811" w:rsidP="00A00C07">
            <w:pPr>
              <w:spacing w:after="0" w:line="240" w:lineRule="auto"/>
              <w:jc w:val="center"/>
              <w:rPr>
                <w:rFonts w:ascii="Times New Roman" w:hAnsi="Times New Roman"/>
                <w:sz w:val="24"/>
                <w:szCs w:val="24"/>
              </w:rPr>
            </w:pPr>
            <w:r>
              <w:rPr>
                <w:rFonts w:ascii="Times New Roman" w:hAnsi="Times New Roman"/>
                <w:sz w:val="24"/>
                <w:szCs w:val="24"/>
              </w:rPr>
              <w:t>580,00</w:t>
            </w:r>
          </w:p>
        </w:tc>
        <w:tc>
          <w:tcPr>
            <w:tcW w:w="1191" w:type="dxa"/>
            <w:tcBorders>
              <w:top w:val="single" w:sz="4" w:space="0" w:color="auto"/>
              <w:left w:val="nil"/>
              <w:bottom w:val="single" w:sz="4" w:space="0" w:color="auto"/>
              <w:right w:val="single" w:sz="8" w:space="0" w:color="auto"/>
            </w:tcBorders>
            <w:noWrap/>
          </w:tcPr>
          <w:p w:rsidR="00836811" w:rsidRPr="003C5046" w:rsidRDefault="00836811" w:rsidP="00B7409B">
            <w:pPr>
              <w:spacing w:after="0" w:line="240" w:lineRule="auto"/>
              <w:jc w:val="center"/>
              <w:rPr>
                <w:rFonts w:ascii="Times New Roman" w:hAnsi="Times New Roman"/>
                <w:sz w:val="24"/>
                <w:szCs w:val="24"/>
              </w:rPr>
            </w:pPr>
            <w:r>
              <w:rPr>
                <w:rFonts w:ascii="Times New Roman" w:hAnsi="Times New Roman"/>
                <w:sz w:val="24"/>
                <w:szCs w:val="24"/>
              </w:rPr>
              <w:t>580,00</w:t>
            </w:r>
          </w:p>
        </w:tc>
      </w:tr>
      <w:tr w:rsidR="00836811" w:rsidTr="005B3AFF">
        <w:trPr>
          <w:trHeight w:val="266"/>
        </w:trPr>
        <w:tc>
          <w:tcPr>
            <w:tcW w:w="478" w:type="dxa"/>
            <w:tcBorders>
              <w:top w:val="single" w:sz="4" w:space="0" w:color="auto"/>
              <w:left w:val="single" w:sz="8" w:space="0" w:color="auto"/>
              <w:bottom w:val="single" w:sz="4" w:space="0" w:color="auto"/>
              <w:right w:val="single" w:sz="4" w:space="0" w:color="auto"/>
            </w:tcBorders>
            <w:noWrap/>
          </w:tcPr>
          <w:p w:rsidR="00836811"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066" w:type="dxa"/>
            <w:tcBorders>
              <w:top w:val="single" w:sz="4" w:space="0" w:color="auto"/>
              <w:left w:val="nil"/>
              <w:bottom w:val="single" w:sz="4" w:space="0" w:color="auto"/>
              <w:right w:val="single" w:sz="4" w:space="0" w:color="auto"/>
            </w:tcBorders>
          </w:tcPr>
          <w:p w:rsidR="00836811" w:rsidRPr="00836811" w:rsidRDefault="00836811" w:rsidP="00D62C34">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Колодки тормозные (задние)</w:t>
            </w:r>
          </w:p>
        </w:tc>
        <w:tc>
          <w:tcPr>
            <w:tcW w:w="1181" w:type="dxa"/>
            <w:tcBorders>
              <w:top w:val="single" w:sz="4" w:space="0" w:color="auto"/>
              <w:left w:val="single" w:sz="4" w:space="0" w:color="auto"/>
              <w:bottom w:val="single" w:sz="4" w:space="0" w:color="auto"/>
              <w:right w:val="single" w:sz="4" w:space="0" w:color="auto"/>
            </w:tcBorders>
            <w:noWrap/>
          </w:tcPr>
          <w:p w:rsidR="00836811" w:rsidRPr="00836811" w:rsidRDefault="00836811" w:rsidP="00836811">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 xml:space="preserve">1 </w:t>
            </w:r>
          </w:p>
        </w:tc>
        <w:tc>
          <w:tcPr>
            <w:tcW w:w="913" w:type="dxa"/>
            <w:tcBorders>
              <w:top w:val="single" w:sz="4" w:space="0" w:color="auto"/>
              <w:left w:val="nil"/>
              <w:bottom w:val="single" w:sz="4" w:space="0" w:color="auto"/>
              <w:right w:val="single" w:sz="4" w:space="0" w:color="auto"/>
            </w:tcBorders>
            <w:noWrap/>
          </w:tcPr>
          <w:p w:rsidR="00836811" w:rsidRDefault="00836811" w:rsidP="00A00C07">
            <w:pPr>
              <w:jc w:val="center"/>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компл.</w:t>
            </w:r>
          </w:p>
        </w:tc>
        <w:tc>
          <w:tcPr>
            <w:tcW w:w="1191" w:type="dxa"/>
            <w:tcBorders>
              <w:top w:val="single" w:sz="4" w:space="0" w:color="auto"/>
              <w:left w:val="nil"/>
              <w:bottom w:val="single" w:sz="4" w:space="0" w:color="auto"/>
              <w:right w:val="single" w:sz="4" w:space="0" w:color="auto"/>
            </w:tcBorders>
            <w:noWrap/>
          </w:tcPr>
          <w:p w:rsidR="00836811" w:rsidRDefault="00836811" w:rsidP="00A00C07">
            <w:pPr>
              <w:spacing w:after="0" w:line="240" w:lineRule="auto"/>
              <w:jc w:val="center"/>
              <w:rPr>
                <w:rFonts w:ascii="Times New Roman" w:hAnsi="Times New Roman"/>
                <w:sz w:val="24"/>
                <w:szCs w:val="24"/>
              </w:rPr>
            </w:pPr>
            <w:r>
              <w:rPr>
                <w:rFonts w:ascii="Times New Roman" w:hAnsi="Times New Roman"/>
                <w:sz w:val="24"/>
                <w:szCs w:val="24"/>
              </w:rPr>
              <w:t>1000,00</w:t>
            </w:r>
          </w:p>
        </w:tc>
        <w:tc>
          <w:tcPr>
            <w:tcW w:w="1191" w:type="dxa"/>
            <w:tcBorders>
              <w:top w:val="single" w:sz="4" w:space="0" w:color="auto"/>
              <w:left w:val="nil"/>
              <w:bottom w:val="single" w:sz="4" w:space="0" w:color="auto"/>
              <w:right w:val="single" w:sz="8" w:space="0" w:color="auto"/>
            </w:tcBorders>
            <w:noWrap/>
          </w:tcPr>
          <w:p w:rsidR="00836811" w:rsidRDefault="00836811" w:rsidP="00B7409B">
            <w:pPr>
              <w:spacing w:after="0" w:line="240" w:lineRule="auto"/>
              <w:jc w:val="center"/>
              <w:rPr>
                <w:rFonts w:ascii="Times New Roman" w:hAnsi="Times New Roman"/>
                <w:sz w:val="24"/>
                <w:szCs w:val="24"/>
              </w:rPr>
            </w:pPr>
            <w:r>
              <w:rPr>
                <w:rFonts w:ascii="Times New Roman" w:hAnsi="Times New Roman"/>
                <w:sz w:val="24"/>
                <w:szCs w:val="24"/>
              </w:rPr>
              <w:t>1000,00</w:t>
            </w:r>
          </w:p>
        </w:tc>
      </w:tr>
      <w:tr w:rsidR="00836811" w:rsidTr="005B3AFF">
        <w:trPr>
          <w:trHeight w:val="266"/>
        </w:trPr>
        <w:tc>
          <w:tcPr>
            <w:tcW w:w="478" w:type="dxa"/>
            <w:tcBorders>
              <w:top w:val="single" w:sz="4" w:space="0" w:color="auto"/>
              <w:left w:val="single" w:sz="8" w:space="0" w:color="auto"/>
              <w:bottom w:val="single" w:sz="4" w:space="0" w:color="auto"/>
              <w:right w:val="single" w:sz="4" w:space="0" w:color="auto"/>
            </w:tcBorders>
            <w:noWrap/>
          </w:tcPr>
          <w:p w:rsidR="00836811"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066" w:type="dxa"/>
            <w:tcBorders>
              <w:top w:val="single" w:sz="4" w:space="0" w:color="auto"/>
              <w:left w:val="nil"/>
              <w:bottom w:val="single" w:sz="4" w:space="0" w:color="auto"/>
              <w:right w:val="single" w:sz="4" w:space="0" w:color="auto"/>
            </w:tcBorders>
          </w:tcPr>
          <w:p w:rsidR="00836811" w:rsidRPr="00836811" w:rsidRDefault="00836811" w:rsidP="00D62C34">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Тормозные диски (передние)</w:t>
            </w:r>
          </w:p>
        </w:tc>
        <w:tc>
          <w:tcPr>
            <w:tcW w:w="1181" w:type="dxa"/>
            <w:tcBorders>
              <w:top w:val="single" w:sz="4" w:space="0" w:color="auto"/>
              <w:left w:val="single" w:sz="4" w:space="0" w:color="auto"/>
              <w:bottom w:val="single" w:sz="4" w:space="0" w:color="auto"/>
              <w:right w:val="single" w:sz="4" w:space="0" w:color="auto"/>
            </w:tcBorders>
            <w:noWrap/>
          </w:tcPr>
          <w:p w:rsidR="00836811" w:rsidRPr="00836811" w:rsidRDefault="00836811" w:rsidP="00836811">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 xml:space="preserve">2 </w:t>
            </w:r>
          </w:p>
        </w:tc>
        <w:tc>
          <w:tcPr>
            <w:tcW w:w="913" w:type="dxa"/>
            <w:tcBorders>
              <w:top w:val="single" w:sz="4" w:space="0" w:color="auto"/>
              <w:left w:val="nil"/>
              <w:bottom w:val="single" w:sz="4" w:space="0" w:color="auto"/>
              <w:right w:val="single" w:sz="4" w:space="0" w:color="auto"/>
            </w:tcBorders>
            <w:noWrap/>
          </w:tcPr>
          <w:p w:rsidR="00836811" w:rsidRDefault="00836811" w:rsidP="00A00C07">
            <w:pPr>
              <w:jc w:val="center"/>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шт.</w:t>
            </w:r>
          </w:p>
        </w:tc>
        <w:tc>
          <w:tcPr>
            <w:tcW w:w="1191" w:type="dxa"/>
            <w:tcBorders>
              <w:top w:val="single" w:sz="4" w:space="0" w:color="auto"/>
              <w:left w:val="nil"/>
              <w:bottom w:val="single" w:sz="4" w:space="0" w:color="auto"/>
              <w:right w:val="single" w:sz="4" w:space="0" w:color="auto"/>
            </w:tcBorders>
            <w:noWrap/>
          </w:tcPr>
          <w:p w:rsidR="00836811" w:rsidRDefault="00836811" w:rsidP="00A00C07">
            <w:pPr>
              <w:spacing w:after="0" w:line="240" w:lineRule="auto"/>
              <w:jc w:val="center"/>
              <w:rPr>
                <w:rFonts w:ascii="Times New Roman" w:hAnsi="Times New Roman"/>
                <w:sz w:val="24"/>
                <w:szCs w:val="24"/>
              </w:rPr>
            </w:pPr>
            <w:r>
              <w:rPr>
                <w:rFonts w:ascii="Times New Roman" w:hAnsi="Times New Roman"/>
                <w:sz w:val="24"/>
                <w:szCs w:val="24"/>
              </w:rPr>
              <w:t>1750,00</w:t>
            </w:r>
          </w:p>
        </w:tc>
        <w:tc>
          <w:tcPr>
            <w:tcW w:w="1191" w:type="dxa"/>
            <w:tcBorders>
              <w:top w:val="single" w:sz="4" w:space="0" w:color="auto"/>
              <w:left w:val="nil"/>
              <w:bottom w:val="single" w:sz="4" w:space="0" w:color="auto"/>
              <w:right w:val="single" w:sz="8" w:space="0" w:color="auto"/>
            </w:tcBorders>
            <w:noWrap/>
          </w:tcPr>
          <w:p w:rsidR="00836811" w:rsidRDefault="00836811" w:rsidP="00B7409B">
            <w:pPr>
              <w:spacing w:after="0" w:line="240" w:lineRule="auto"/>
              <w:jc w:val="center"/>
              <w:rPr>
                <w:rFonts w:ascii="Times New Roman" w:hAnsi="Times New Roman"/>
                <w:sz w:val="24"/>
                <w:szCs w:val="24"/>
              </w:rPr>
            </w:pPr>
            <w:r>
              <w:rPr>
                <w:rFonts w:ascii="Times New Roman" w:hAnsi="Times New Roman"/>
                <w:sz w:val="24"/>
                <w:szCs w:val="24"/>
              </w:rPr>
              <w:t>3500,00</w:t>
            </w:r>
          </w:p>
        </w:tc>
      </w:tr>
      <w:tr w:rsidR="00836811" w:rsidTr="005B3AFF">
        <w:trPr>
          <w:trHeight w:val="266"/>
        </w:trPr>
        <w:tc>
          <w:tcPr>
            <w:tcW w:w="478" w:type="dxa"/>
            <w:tcBorders>
              <w:top w:val="single" w:sz="4" w:space="0" w:color="auto"/>
              <w:left w:val="single" w:sz="8" w:space="0" w:color="auto"/>
              <w:bottom w:val="single" w:sz="4" w:space="0" w:color="auto"/>
              <w:right w:val="single" w:sz="4" w:space="0" w:color="auto"/>
            </w:tcBorders>
            <w:noWrap/>
          </w:tcPr>
          <w:p w:rsidR="00836811"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066" w:type="dxa"/>
            <w:tcBorders>
              <w:top w:val="single" w:sz="4" w:space="0" w:color="auto"/>
              <w:left w:val="nil"/>
              <w:bottom w:val="single" w:sz="4" w:space="0" w:color="auto"/>
              <w:right w:val="single" w:sz="4" w:space="0" w:color="auto"/>
            </w:tcBorders>
          </w:tcPr>
          <w:p w:rsidR="00836811" w:rsidRPr="00836811" w:rsidRDefault="00836811" w:rsidP="00D62C34">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Трос ручника</w:t>
            </w:r>
          </w:p>
        </w:tc>
        <w:tc>
          <w:tcPr>
            <w:tcW w:w="1181" w:type="dxa"/>
            <w:tcBorders>
              <w:top w:val="single" w:sz="4" w:space="0" w:color="auto"/>
              <w:left w:val="single" w:sz="4" w:space="0" w:color="auto"/>
              <w:bottom w:val="single" w:sz="4" w:space="0" w:color="auto"/>
              <w:right w:val="single" w:sz="4" w:space="0" w:color="auto"/>
            </w:tcBorders>
            <w:noWrap/>
          </w:tcPr>
          <w:p w:rsidR="00836811" w:rsidRPr="00836811" w:rsidRDefault="00836811" w:rsidP="00836811">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 xml:space="preserve">1 </w:t>
            </w:r>
          </w:p>
        </w:tc>
        <w:tc>
          <w:tcPr>
            <w:tcW w:w="913" w:type="dxa"/>
            <w:tcBorders>
              <w:top w:val="single" w:sz="4" w:space="0" w:color="auto"/>
              <w:left w:val="nil"/>
              <w:bottom w:val="single" w:sz="4" w:space="0" w:color="auto"/>
              <w:right w:val="single" w:sz="4" w:space="0" w:color="auto"/>
            </w:tcBorders>
            <w:noWrap/>
          </w:tcPr>
          <w:p w:rsidR="00836811" w:rsidRDefault="00836811" w:rsidP="00A00C07">
            <w:pPr>
              <w:jc w:val="center"/>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шт.</w:t>
            </w:r>
          </w:p>
        </w:tc>
        <w:tc>
          <w:tcPr>
            <w:tcW w:w="1191" w:type="dxa"/>
            <w:tcBorders>
              <w:top w:val="single" w:sz="4" w:space="0" w:color="auto"/>
              <w:left w:val="nil"/>
              <w:bottom w:val="single" w:sz="4" w:space="0" w:color="auto"/>
              <w:right w:val="single" w:sz="4" w:space="0" w:color="auto"/>
            </w:tcBorders>
            <w:noWrap/>
          </w:tcPr>
          <w:p w:rsidR="00836811" w:rsidRDefault="00836811" w:rsidP="00A00C07">
            <w:pPr>
              <w:spacing w:after="0" w:line="240" w:lineRule="auto"/>
              <w:jc w:val="center"/>
              <w:rPr>
                <w:rFonts w:ascii="Times New Roman" w:hAnsi="Times New Roman"/>
                <w:sz w:val="24"/>
                <w:szCs w:val="24"/>
              </w:rPr>
            </w:pPr>
            <w:r>
              <w:rPr>
                <w:rFonts w:ascii="Times New Roman" w:hAnsi="Times New Roman"/>
                <w:sz w:val="24"/>
                <w:szCs w:val="24"/>
              </w:rPr>
              <w:t>690,00</w:t>
            </w:r>
          </w:p>
        </w:tc>
        <w:tc>
          <w:tcPr>
            <w:tcW w:w="1191" w:type="dxa"/>
            <w:tcBorders>
              <w:top w:val="single" w:sz="4" w:space="0" w:color="auto"/>
              <w:left w:val="nil"/>
              <w:bottom w:val="single" w:sz="4" w:space="0" w:color="auto"/>
              <w:right w:val="single" w:sz="8" w:space="0" w:color="auto"/>
            </w:tcBorders>
            <w:noWrap/>
          </w:tcPr>
          <w:p w:rsidR="00836811" w:rsidRDefault="00836811" w:rsidP="00B7409B">
            <w:pPr>
              <w:spacing w:after="0" w:line="240" w:lineRule="auto"/>
              <w:jc w:val="center"/>
              <w:rPr>
                <w:rFonts w:ascii="Times New Roman" w:hAnsi="Times New Roman"/>
                <w:sz w:val="24"/>
                <w:szCs w:val="24"/>
              </w:rPr>
            </w:pPr>
            <w:r>
              <w:rPr>
                <w:rFonts w:ascii="Times New Roman" w:hAnsi="Times New Roman"/>
                <w:sz w:val="24"/>
                <w:szCs w:val="24"/>
              </w:rPr>
              <w:t>690,00</w:t>
            </w:r>
          </w:p>
        </w:tc>
      </w:tr>
      <w:tr w:rsidR="00836811" w:rsidTr="005B3AFF">
        <w:trPr>
          <w:trHeight w:val="266"/>
        </w:trPr>
        <w:tc>
          <w:tcPr>
            <w:tcW w:w="478" w:type="dxa"/>
            <w:tcBorders>
              <w:top w:val="single" w:sz="4" w:space="0" w:color="auto"/>
              <w:left w:val="single" w:sz="8" w:space="0" w:color="auto"/>
              <w:bottom w:val="single" w:sz="4" w:space="0" w:color="auto"/>
              <w:right w:val="single" w:sz="4" w:space="0" w:color="auto"/>
            </w:tcBorders>
            <w:noWrap/>
          </w:tcPr>
          <w:p w:rsidR="00836811"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066" w:type="dxa"/>
            <w:tcBorders>
              <w:top w:val="single" w:sz="4" w:space="0" w:color="auto"/>
              <w:left w:val="nil"/>
              <w:bottom w:val="single" w:sz="4" w:space="0" w:color="auto"/>
              <w:right w:val="single" w:sz="4" w:space="0" w:color="auto"/>
            </w:tcBorders>
          </w:tcPr>
          <w:p w:rsidR="00836811" w:rsidRPr="00836811" w:rsidRDefault="00836811" w:rsidP="00D62C34">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Передние пружины</w:t>
            </w:r>
          </w:p>
        </w:tc>
        <w:tc>
          <w:tcPr>
            <w:tcW w:w="1181" w:type="dxa"/>
            <w:tcBorders>
              <w:top w:val="single" w:sz="4" w:space="0" w:color="auto"/>
              <w:left w:val="single" w:sz="4" w:space="0" w:color="auto"/>
              <w:bottom w:val="single" w:sz="4" w:space="0" w:color="auto"/>
              <w:right w:val="single" w:sz="4" w:space="0" w:color="auto"/>
            </w:tcBorders>
            <w:noWrap/>
          </w:tcPr>
          <w:p w:rsidR="00836811" w:rsidRPr="00836811" w:rsidRDefault="00836811" w:rsidP="00836811">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 xml:space="preserve">2 </w:t>
            </w:r>
          </w:p>
        </w:tc>
        <w:tc>
          <w:tcPr>
            <w:tcW w:w="913" w:type="dxa"/>
            <w:tcBorders>
              <w:top w:val="single" w:sz="4" w:space="0" w:color="auto"/>
              <w:left w:val="nil"/>
              <w:bottom w:val="single" w:sz="4" w:space="0" w:color="auto"/>
              <w:right w:val="single" w:sz="4" w:space="0" w:color="auto"/>
            </w:tcBorders>
            <w:noWrap/>
          </w:tcPr>
          <w:p w:rsidR="00836811" w:rsidRDefault="00836811" w:rsidP="00A00C07">
            <w:pPr>
              <w:jc w:val="center"/>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шт.</w:t>
            </w:r>
          </w:p>
        </w:tc>
        <w:tc>
          <w:tcPr>
            <w:tcW w:w="1191" w:type="dxa"/>
            <w:tcBorders>
              <w:top w:val="single" w:sz="4" w:space="0" w:color="auto"/>
              <w:left w:val="nil"/>
              <w:bottom w:val="single" w:sz="4" w:space="0" w:color="auto"/>
              <w:right w:val="single" w:sz="4" w:space="0" w:color="auto"/>
            </w:tcBorders>
            <w:noWrap/>
          </w:tcPr>
          <w:p w:rsidR="00836811" w:rsidRDefault="00836811" w:rsidP="00A00C07">
            <w:pPr>
              <w:spacing w:after="0" w:line="240" w:lineRule="auto"/>
              <w:jc w:val="center"/>
              <w:rPr>
                <w:rFonts w:ascii="Times New Roman" w:hAnsi="Times New Roman"/>
                <w:sz w:val="24"/>
                <w:szCs w:val="24"/>
              </w:rPr>
            </w:pPr>
            <w:r>
              <w:rPr>
                <w:rFonts w:ascii="Times New Roman" w:hAnsi="Times New Roman"/>
                <w:sz w:val="24"/>
                <w:szCs w:val="24"/>
              </w:rPr>
              <w:t>1805,00</w:t>
            </w:r>
          </w:p>
        </w:tc>
        <w:tc>
          <w:tcPr>
            <w:tcW w:w="1191" w:type="dxa"/>
            <w:tcBorders>
              <w:top w:val="single" w:sz="4" w:space="0" w:color="auto"/>
              <w:left w:val="nil"/>
              <w:bottom w:val="single" w:sz="4" w:space="0" w:color="auto"/>
              <w:right w:val="single" w:sz="8" w:space="0" w:color="auto"/>
            </w:tcBorders>
            <w:noWrap/>
          </w:tcPr>
          <w:p w:rsidR="00836811" w:rsidRDefault="00836811" w:rsidP="00B7409B">
            <w:pPr>
              <w:spacing w:after="0" w:line="240" w:lineRule="auto"/>
              <w:jc w:val="center"/>
              <w:rPr>
                <w:rFonts w:ascii="Times New Roman" w:hAnsi="Times New Roman"/>
                <w:sz w:val="24"/>
                <w:szCs w:val="24"/>
              </w:rPr>
            </w:pPr>
            <w:r>
              <w:rPr>
                <w:rFonts w:ascii="Times New Roman" w:hAnsi="Times New Roman"/>
                <w:sz w:val="24"/>
                <w:szCs w:val="24"/>
              </w:rPr>
              <w:t>3610,00</w:t>
            </w:r>
          </w:p>
        </w:tc>
      </w:tr>
      <w:tr w:rsidR="00836811" w:rsidTr="005B3AFF">
        <w:trPr>
          <w:trHeight w:val="266"/>
        </w:trPr>
        <w:tc>
          <w:tcPr>
            <w:tcW w:w="478" w:type="dxa"/>
            <w:tcBorders>
              <w:top w:val="single" w:sz="4" w:space="0" w:color="auto"/>
              <w:left w:val="single" w:sz="8" w:space="0" w:color="auto"/>
              <w:bottom w:val="single" w:sz="4" w:space="0" w:color="auto"/>
              <w:right w:val="single" w:sz="4" w:space="0" w:color="auto"/>
            </w:tcBorders>
            <w:noWrap/>
          </w:tcPr>
          <w:p w:rsidR="00836811" w:rsidRDefault="008368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66" w:type="dxa"/>
            <w:tcBorders>
              <w:top w:val="single" w:sz="4" w:space="0" w:color="auto"/>
              <w:left w:val="nil"/>
              <w:bottom w:val="single" w:sz="4" w:space="0" w:color="auto"/>
              <w:right w:val="single" w:sz="4" w:space="0" w:color="auto"/>
            </w:tcBorders>
          </w:tcPr>
          <w:p w:rsidR="00836811" w:rsidRPr="00836811" w:rsidRDefault="00836811" w:rsidP="00D62C34">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Тормозные цилиндры (задние)</w:t>
            </w:r>
          </w:p>
        </w:tc>
        <w:tc>
          <w:tcPr>
            <w:tcW w:w="1181" w:type="dxa"/>
            <w:tcBorders>
              <w:top w:val="single" w:sz="4" w:space="0" w:color="auto"/>
              <w:left w:val="single" w:sz="4" w:space="0" w:color="auto"/>
              <w:bottom w:val="single" w:sz="4" w:space="0" w:color="auto"/>
              <w:right w:val="single" w:sz="4" w:space="0" w:color="auto"/>
            </w:tcBorders>
            <w:noWrap/>
          </w:tcPr>
          <w:p w:rsidR="00836811" w:rsidRPr="00836811" w:rsidRDefault="00836811" w:rsidP="00836811">
            <w:pPr>
              <w:spacing w:after="0" w:line="240" w:lineRule="auto"/>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 xml:space="preserve">2 </w:t>
            </w:r>
          </w:p>
        </w:tc>
        <w:tc>
          <w:tcPr>
            <w:tcW w:w="913" w:type="dxa"/>
            <w:tcBorders>
              <w:top w:val="single" w:sz="4" w:space="0" w:color="auto"/>
              <w:left w:val="nil"/>
              <w:bottom w:val="single" w:sz="4" w:space="0" w:color="auto"/>
              <w:right w:val="single" w:sz="4" w:space="0" w:color="auto"/>
            </w:tcBorders>
            <w:noWrap/>
          </w:tcPr>
          <w:p w:rsidR="00836811" w:rsidRDefault="00836811" w:rsidP="00A00C07">
            <w:pPr>
              <w:jc w:val="center"/>
              <w:rPr>
                <w:rFonts w:ascii="Times New Roman" w:eastAsia="Times New Roman" w:hAnsi="Times New Roman"/>
                <w:sz w:val="24"/>
                <w:szCs w:val="24"/>
                <w:lang w:eastAsia="ru-RU"/>
              </w:rPr>
            </w:pPr>
            <w:r w:rsidRPr="00836811">
              <w:rPr>
                <w:rFonts w:ascii="Times New Roman" w:eastAsia="Times New Roman" w:hAnsi="Times New Roman"/>
                <w:sz w:val="24"/>
                <w:szCs w:val="24"/>
                <w:lang w:eastAsia="ru-RU"/>
              </w:rPr>
              <w:t>шт.</w:t>
            </w:r>
          </w:p>
        </w:tc>
        <w:tc>
          <w:tcPr>
            <w:tcW w:w="1191" w:type="dxa"/>
            <w:tcBorders>
              <w:top w:val="single" w:sz="4" w:space="0" w:color="auto"/>
              <w:left w:val="nil"/>
              <w:bottom w:val="single" w:sz="4" w:space="0" w:color="auto"/>
              <w:right w:val="single" w:sz="4" w:space="0" w:color="auto"/>
            </w:tcBorders>
            <w:noWrap/>
          </w:tcPr>
          <w:p w:rsidR="00836811" w:rsidRDefault="00836811" w:rsidP="00A00C07">
            <w:pPr>
              <w:spacing w:after="0" w:line="240" w:lineRule="auto"/>
              <w:jc w:val="center"/>
              <w:rPr>
                <w:rFonts w:ascii="Times New Roman" w:hAnsi="Times New Roman"/>
                <w:sz w:val="24"/>
                <w:szCs w:val="24"/>
              </w:rPr>
            </w:pPr>
            <w:r>
              <w:rPr>
                <w:rFonts w:ascii="Times New Roman" w:hAnsi="Times New Roman"/>
                <w:sz w:val="24"/>
                <w:szCs w:val="24"/>
              </w:rPr>
              <w:t>495,00</w:t>
            </w:r>
          </w:p>
        </w:tc>
        <w:tc>
          <w:tcPr>
            <w:tcW w:w="1191" w:type="dxa"/>
            <w:tcBorders>
              <w:top w:val="single" w:sz="4" w:space="0" w:color="auto"/>
              <w:left w:val="nil"/>
              <w:bottom w:val="single" w:sz="4" w:space="0" w:color="auto"/>
              <w:right w:val="single" w:sz="8" w:space="0" w:color="auto"/>
            </w:tcBorders>
            <w:noWrap/>
          </w:tcPr>
          <w:p w:rsidR="00836811" w:rsidRDefault="00836811" w:rsidP="00B7409B">
            <w:pPr>
              <w:spacing w:after="0" w:line="240" w:lineRule="auto"/>
              <w:jc w:val="center"/>
              <w:rPr>
                <w:rFonts w:ascii="Times New Roman" w:hAnsi="Times New Roman"/>
                <w:sz w:val="24"/>
                <w:szCs w:val="24"/>
              </w:rPr>
            </w:pPr>
            <w:r>
              <w:rPr>
                <w:rFonts w:ascii="Times New Roman" w:hAnsi="Times New Roman"/>
                <w:sz w:val="24"/>
                <w:szCs w:val="24"/>
              </w:rPr>
              <w:t>990,00</w:t>
            </w:r>
          </w:p>
        </w:tc>
      </w:tr>
      <w:tr w:rsidR="00836811" w:rsidTr="005B3AFF">
        <w:trPr>
          <w:trHeight w:val="237"/>
        </w:trPr>
        <w:tc>
          <w:tcPr>
            <w:tcW w:w="478" w:type="dxa"/>
            <w:tcBorders>
              <w:top w:val="single" w:sz="4" w:space="0" w:color="auto"/>
              <w:left w:val="single" w:sz="8" w:space="0" w:color="auto"/>
              <w:bottom w:val="single" w:sz="4" w:space="0" w:color="auto"/>
              <w:right w:val="single" w:sz="4" w:space="0" w:color="auto"/>
            </w:tcBorders>
            <w:noWrap/>
          </w:tcPr>
          <w:p w:rsidR="00836811" w:rsidRDefault="00836811">
            <w:pPr>
              <w:spacing w:after="0" w:line="240" w:lineRule="auto"/>
              <w:jc w:val="center"/>
              <w:rPr>
                <w:rFonts w:ascii="Times New Roman" w:eastAsia="Times New Roman" w:hAnsi="Times New Roman"/>
                <w:sz w:val="26"/>
                <w:szCs w:val="26"/>
                <w:lang w:eastAsia="ru-RU"/>
              </w:rPr>
            </w:pPr>
          </w:p>
        </w:tc>
        <w:tc>
          <w:tcPr>
            <w:tcW w:w="5066" w:type="dxa"/>
            <w:tcBorders>
              <w:top w:val="single" w:sz="4" w:space="0" w:color="auto"/>
              <w:left w:val="nil"/>
              <w:bottom w:val="single" w:sz="4" w:space="0" w:color="auto"/>
              <w:right w:val="single" w:sz="4" w:space="0" w:color="auto"/>
            </w:tcBorders>
            <w:hideMark/>
          </w:tcPr>
          <w:p w:rsidR="00836811" w:rsidRDefault="00836811">
            <w:pPr>
              <w:spacing w:after="0" w:line="240"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Итого:</w:t>
            </w:r>
          </w:p>
        </w:tc>
        <w:tc>
          <w:tcPr>
            <w:tcW w:w="1181" w:type="dxa"/>
            <w:tcBorders>
              <w:top w:val="single" w:sz="4" w:space="0" w:color="auto"/>
              <w:left w:val="single" w:sz="4" w:space="0" w:color="auto"/>
              <w:bottom w:val="single" w:sz="4" w:space="0" w:color="auto"/>
              <w:right w:val="single" w:sz="4" w:space="0" w:color="auto"/>
            </w:tcBorders>
            <w:noWrap/>
            <w:vAlign w:val="center"/>
          </w:tcPr>
          <w:p w:rsidR="00836811" w:rsidRDefault="00836811">
            <w:pPr>
              <w:spacing w:after="0" w:line="240" w:lineRule="auto"/>
              <w:jc w:val="center"/>
              <w:rPr>
                <w:rFonts w:ascii="Times New Roman" w:eastAsia="Times New Roman" w:hAnsi="Times New Roman"/>
                <w:sz w:val="26"/>
                <w:szCs w:val="26"/>
                <w:lang w:eastAsia="ru-RU"/>
              </w:rPr>
            </w:pPr>
          </w:p>
        </w:tc>
        <w:tc>
          <w:tcPr>
            <w:tcW w:w="913" w:type="dxa"/>
            <w:tcBorders>
              <w:top w:val="single" w:sz="4" w:space="0" w:color="auto"/>
              <w:left w:val="nil"/>
              <w:bottom w:val="single" w:sz="4" w:space="0" w:color="auto"/>
              <w:right w:val="single" w:sz="4" w:space="0" w:color="auto"/>
            </w:tcBorders>
            <w:noWrap/>
            <w:vAlign w:val="center"/>
          </w:tcPr>
          <w:p w:rsidR="00836811" w:rsidRDefault="00836811">
            <w:pPr>
              <w:spacing w:after="0" w:line="240" w:lineRule="auto"/>
              <w:jc w:val="center"/>
              <w:rPr>
                <w:rFonts w:ascii="Times New Roman" w:eastAsia="Times New Roman" w:hAnsi="Times New Roman"/>
                <w:sz w:val="26"/>
                <w:szCs w:val="26"/>
                <w:lang w:eastAsia="ru-RU"/>
              </w:rPr>
            </w:pPr>
          </w:p>
        </w:tc>
        <w:tc>
          <w:tcPr>
            <w:tcW w:w="1191" w:type="dxa"/>
            <w:tcBorders>
              <w:top w:val="single" w:sz="4" w:space="0" w:color="auto"/>
              <w:left w:val="nil"/>
              <w:bottom w:val="single" w:sz="4" w:space="0" w:color="auto"/>
              <w:right w:val="single" w:sz="4" w:space="0" w:color="auto"/>
            </w:tcBorders>
            <w:noWrap/>
            <w:vAlign w:val="center"/>
          </w:tcPr>
          <w:p w:rsidR="00836811" w:rsidRDefault="00836811">
            <w:pPr>
              <w:spacing w:after="0" w:line="240" w:lineRule="auto"/>
              <w:jc w:val="center"/>
              <w:rPr>
                <w:rFonts w:ascii="Times New Roman" w:eastAsia="Times New Roman" w:hAnsi="Times New Roman"/>
                <w:sz w:val="26"/>
                <w:szCs w:val="26"/>
                <w:lang w:eastAsia="ru-RU"/>
              </w:rPr>
            </w:pPr>
          </w:p>
        </w:tc>
        <w:tc>
          <w:tcPr>
            <w:tcW w:w="1191" w:type="dxa"/>
            <w:tcBorders>
              <w:top w:val="single" w:sz="4" w:space="0" w:color="auto"/>
              <w:left w:val="nil"/>
              <w:bottom w:val="single" w:sz="4" w:space="0" w:color="auto"/>
              <w:right w:val="single" w:sz="8" w:space="0" w:color="auto"/>
            </w:tcBorders>
            <w:noWrap/>
            <w:vAlign w:val="center"/>
            <w:hideMark/>
          </w:tcPr>
          <w:p w:rsidR="00836811" w:rsidRDefault="008E64A3" w:rsidP="00AA4D0A">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13890,00</w:t>
            </w:r>
          </w:p>
        </w:tc>
      </w:tr>
    </w:tbl>
    <w:p w:rsidR="00D82EB4" w:rsidRDefault="00D82EB4" w:rsidP="00D82EB4">
      <w:pPr>
        <w:spacing w:after="0" w:line="240" w:lineRule="auto"/>
        <w:jc w:val="center"/>
        <w:rPr>
          <w:rFonts w:ascii="Times New Roman" w:eastAsia="Times New Roman" w:hAnsi="Times New Roman"/>
          <w:sz w:val="26"/>
          <w:szCs w:val="26"/>
          <w:lang w:eastAsia="ru-RU"/>
        </w:rPr>
      </w:pPr>
    </w:p>
    <w:p w:rsidR="00D82EB4" w:rsidRDefault="00D82EB4" w:rsidP="00D82EB4">
      <w:pPr>
        <w:spacing w:after="0" w:line="240" w:lineRule="auto"/>
        <w:jc w:val="both"/>
        <w:rPr>
          <w:rFonts w:ascii="Times New Roman" w:eastAsia="Times New Roman" w:hAnsi="Times New Roman"/>
          <w:b/>
          <w:sz w:val="26"/>
          <w:szCs w:val="26"/>
          <w:lang w:eastAsia="ru-RU"/>
        </w:rPr>
      </w:pPr>
    </w:p>
    <w:p w:rsidR="00D82EB4" w:rsidRDefault="00D82EB4" w:rsidP="00D82EB4">
      <w:pPr>
        <w:spacing w:after="0" w:line="240" w:lineRule="auto"/>
        <w:jc w:val="both"/>
        <w:rPr>
          <w:rFonts w:ascii="Times New Roman" w:eastAsia="Times New Roman" w:hAnsi="Times New Roman"/>
          <w:b/>
          <w:sz w:val="26"/>
          <w:szCs w:val="26"/>
          <w:lang w:eastAsia="ru-RU"/>
        </w:rPr>
      </w:pPr>
    </w:p>
    <w:tbl>
      <w:tblPr>
        <w:tblW w:w="10207"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62"/>
        <w:gridCol w:w="5245"/>
      </w:tblGrid>
      <w:tr w:rsidR="00D82EB4" w:rsidTr="00D82EB4">
        <w:tc>
          <w:tcPr>
            <w:tcW w:w="4962" w:type="dxa"/>
            <w:tcBorders>
              <w:top w:val="single" w:sz="4" w:space="0" w:color="FFFFFF"/>
              <w:left w:val="single" w:sz="4" w:space="0" w:color="FFFFFF"/>
              <w:bottom w:val="single" w:sz="4" w:space="0" w:color="FFFFFF"/>
              <w:right w:val="single" w:sz="4" w:space="0" w:color="FFFFFF"/>
            </w:tcBorders>
          </w:tcPr>
          <w:p w:rsidR="00D82EB4" w:rsidRPr="00E525BA" w:rsidRDefault="006A1F5C">
            <w:pPr>
              <w:spacing w:after="0" w:line="240" w:lineRule="auto"/>
              <w:ind w:right="216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D82EB4" w:rsidRPr="00E525BA">
              <w:rPr>
                <w:rFonts w:ascii="Times New Roman" w:eastAsia="Times New Roman" w:hAnsi="Times New Roman"/>
                <w:b/>
                <w:sz w:val="24"/>
                <w:szCs w:val="24"/>
                <w:lang w:eastAsia="ru-RU"/>
              </w:rPr>
              <w:t>Поставщик:</w:t>
            </w:r>
          </w:p>
          <w:p w:rsidR="006A1F5C" w:rsidRDefault="006A1F5C" w:rsidP="006A1F5C">
            <w:pPr>
              <w:spacing w:after="0" w:line="240" w:lineRule="auto"/>
              <w:ind w:right="2160"/>
              <w:jc w:val="center"/>
              <w:rPr>
                <w:rFonts w:ascii="Times New Roman" w:eastAsia="Times New Roman" w:hAnsi="Times New Roman"/>
                <w:sz w:val="24"/>
                <w:szCs w:val="24"/>
                <w:lang w:eastAsia="ru-RU"/>
              </w:rPr>
            </w:pPr>
          </w:p>
          <w:p w:rsidR="009334CF" w:rsidRPr="009334CF" w:rsidRDefault="009334CF" w:rsidP="009334CF">
            <w:pPr>
              <w:spacing w:after="0" w:line="240" w:lineRule="auto"/>
              <w:ind w:right="4"/>
              <w:rPr>
                <w:rFonts w:ascii="Times New Roman" w:eastAsia="Times New Roman" w:hAnsi="Times New Roman"/>
                <w:sz w:val="24"/>
                <w:szCs w:val="24"/>
                <w:lang w:eastAsia="ru-RU"/>
              </w:rPr>
            </w:pPr>
          </w:p>
          <w:p w:rsidR="009334CF" w:rsidRDefault="009334CF" w:rsidP="009334CF">
            <w:pPr>
              <w:spacing w:after="0" w:line="240" w:lineRule="auto"/>
              <w:ind w:right="4"/>
              <w:rPr>
                <w:rFonts w:ascii="Times New Roman" w:eastAsia="Times New Roman" w:hAnsi="Times New Roman"/>
                <w:sz w:val="24"/>
                <w:szCs w:val="24"/>
                <w:lang w:eastAsia="ru-RU"/>
              </w:rPr>
            </w:pPr>
          </w:p>
          <w:p w:rsidR="004E4651" w:rsidRDefault="004E4651" w:rsidP="009334CF">
            <w:pPr>
              <w:spacing w:after="0" w:line="240" w:lineRule="auto"/>
              <w:ind w:right="4"/>
              <w:rPr>
                <w:rFonts w:ascii="Times New Roman" w:eastAsia="Times New Roman" w:hAnsi="Times New Roman"/>
                <w:sz w:val="24"/>
                <w:szCs w:val="24"/>
                <w:lang w:eastAsia="ru-RU"/>
              </w:rPr>
            </w:pPr>
          </w:p>
          <w:p w:rsidR="004E4651" w:rsidRPr="009334CF" w:rsidRDefault="004E4651" w:rsidP="009334CF">
            <w:pPr>
              <w:spacing w:after="0" w:line="240" w:lineRule="auto"/>
              <w:ind w:right="4"/>
              <w:rPr>
                <w:rFonts w:ascii="Times New Roman" w:eastAsia="Times New Roman" w:hAnsi="Times New Roman"/>
                <w:sz w:val="24"/>
                <w:szCs w:val="24"/>
                <w:lang w:eastAsia="ru-RU"/>
              </w:rPr>
            </w:pPr>
          </w:p>
          <w:p w:rsidR="009334CF" w:rsidRDefault="009334CF" w:rsidP="009334CF">
            <w:pPr>
              <w:spacing w:after="0" w:line="240" w:lineRule="auto"/>
              <w:ind w:right="4"/>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w:t>
            </w:r>
            <w:r w:rsidR="004E4651">
              <w:rPr>
                <w:rFonts w:ascii="Times New Roman" w:eastAsia="Times New Roman" w:hAnsi="Times New Roman"/>
                <w:sz w:val="24"/>
                <w:szCs w:val="24"/>
                <w:lang w:eastAsia="ru-RU"/>
              </w:rPr>
              <w:t>/___________/</w:t>
            </w:r>
          </w:p>
          <w:p w:rsidR="009334CF" w:rsidRPr="002E7D98" w:rsidRDefault="009334CF" w:rsidP="009334CF">
            <w:pPr>
              <w:spacing w:after="0" w:line="240" w:lineRule="auto"/>
              <w:ind w:right="884"/>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 xml:space="preserve"> «___» ________________ 20____г.</w:t>
            </w:r>
          </w:p>
          <w:p w:rsidR="009334CF" w:rsidRPr="002E7D98" w:rsidRDefault="009334CF" w:rsidP="009334CF">
            <w:pPr>
              <w:widowControl w:val="0"/>
              <w:autoSpaceDE w:val="0"/>
              <w:autoSpaceDN w:val="0"/>
              <w:adjustRightInd w:val="0"/>
              <w:spacing w:after="0" w:line="240" w:lineRule="auto"/>
              <w:ind w:right="884"/>
              <w:rPr>
                <w:rFonts w:ascii="PT Astra Serif" w:eastAsia="Times New Roman" w:hAnsi="PT Astra Serif"/>
                <w:sz w:val="24"/>
                <w:szCs w:val="24"/>
                <w:lang w:eastAsia="ru-RU"/>
              </w:rPr>
            </w:pPr>
          </w:p>
          <w:p w:rsidR="00D82EB4" w:rsidRPr="00E525BA" w:rsidRDefault="009334CF" w:rsidP="009334CF">
            <w:pPr>
              <w:spacing w:after="0" w:line="240" w:lineRule="auto"/>
              <w:ind w:right="4" w:firstLine="567"/>
              <w:jc w:val="both"/>
              <w:rPr>
                <w:rFonts w:ascii="Times New Roman" w:eastAsia="Times New Roman" w:hAnsi="Times New Roman"/>
                <w:sz w:val="24"/>
                <w:szCs w:val="24"/>
                <w:lang w:eastAsia="ru-RU"/>
              </w:rPr>
            </w:pPr>
            <w:r w:rsidRPr="002E7D98">
              <w:rPr>
                <w:rFonts w:ascii="PT Astra Serif" w:eastAsia="Times New Roman" w:hAnsi="PT Astra Serif"/>
                <w:sz w:val="24"/>
                <w:szCs w:val="24"/>
                <w:lang w:eastAsia="ru-RU"/>
              </w:rPr>
              <w:t>М.П.</w:t>
            </w:r>
          </w:p>
        </w:tc>
        <w:tc>
          <w:tcPr>
            <w:tcW w:w="5245" w:type="dxa"/>
            <w:tcBorders>
              <w:top w:val="single" w:sz="4" w:space="0" w:color="FFFFFF"/>
              <w:left w:val="single" w:sz="4" w:space="0" w:color="FFFFFF"/>
              <w:bottom w:val="single" w:sz="4" w:space="0" w:color="FFFFFF"/>
              <w:right w:val="single" w:sz="4" w:space="0" w:color="FFFFFF"/>
            </w:tcBorders>
          </w:tcPr>
          <w:p w:rsidR="00D82EB4" w:rsidRPr="00E525BA" w:rsidRDefault="00D82EB4">
            <w:pPr>
              <w:spacing w:after="0" w:line="240" w:lineRule="auto"/>
              <w:ind w:right="104"/>
              <w:rPr>
                <w:rFonts w:ascii="Times New Roman" w:eastAsia="Times New Roman" w:hAnsi="Times New Roman"/>
                <w:b/>
                <w:sz w:val="24"/>
                <w:szCs w:val="24"/>
                <w:lang w:eastAsia="ru-RU"/>
              </w:rPr>
            </w:pPr>
            <w:r w:rsidRPr="00E525BA">
              <w:rPr>
                <w:rFonts w:ascii="Times New Roman" w:eastAsia="Times New Roman" w:hAnsi="Times New Roman"/>
                <w:b/>
                <w:sz w:val="24"/>
                <w:szCs w:val="24"/>
                <w:lang w:eastAsia="ru-RU"/>
              </w:rPr>
              <w:t xml:space="preserve">Государственный заказчик: </w:t>
            </w:r>
          </w:p>
          <w:p w:rsidR="00D82EB4" w:rsidRPr="00E525BA" w:rsidRDefault="00D82EB4">
            <w:pPr>
              <w:spacing w:after="0" w:line="240" w:lineRule="auto"/>
              <w:ind w:right="104"/>
              <w:rPr>
                <w:rFonts w:ascii="Times New Roman" w:eastAsia="Times New Roman" w:hAnsi="Times New Roman"/>
                <w:sz w:val="24"/>
                <w:szCs w:val="24"/>
                <w:lang w:eastAsia="ru-RU"/>
              </w:rPr>
            </w:pPr>
          </w:p>
          <w:p w:rsidR="00BB2626" w:rsidRPr="002E7D98" w:rsidRDefault="00E522CC" w:rsidP="00BB2626">
            <w:pPr>
              <w:spacing w:after="0" w:line="240" w:lineRule="auto"/>
              <w:ind w:right="884"/>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Начальник</w:t>
            </w:r>
            <w:r w:rsidR="00BB2626">
              <w:rPr>
                <w:rFonts w:ascii="PT Astra Serif" w:eastAsia="Times New Roman" w:hAnsi="PT Astra Serif"/>
                <w:sz w:val="24"/>
                <w:szCs w:val="24"/>
                <w:lang w:eastAsia="ru-RU"/>
              </w:rPr>
              <w:t xml:space="preserve"> ФКУ ОО </w:t>
            </w:r>
            <w:r w:rsidR="00BB2626" w:rsidRPr="002E7D98">
              <w:rPr>
                <w:rFonts w:ascii="PT Astra Serif" w:eastAsia="Times New Roman" w:hAnsi="PT Astra Serif"/>
                <w:sz w:val="24"/>
                <w:szCs w:val="24"/>
                <w:lang w:eastAsia="ru-RU"/>
              </w:rPr>
              <w:t>КПБСТИН УФС</w:t>
            </w:r>
            <w:r w:rsidR="00BB2626">
              <w:rPr>
                <w:rFonts w:ascii="PT Astra Serif" w:eastAsia="Times New Roman" w:hAnsi="PT Astra Serif"/>
                <w:sz w:val="24"/>
                <w:szCs w:val="24"/>
                <w:lang w:eastAsia="ru-RU"/>
              </w:rPr>
              <w:t>ИН России по </w:t>
            </w:r>
            <w:r w:rsidR="00BB2626" w:rsidRPr="002E7D98">
              <w:rPr>
                <w:rFonts w:ascii="PT Astra Serif" w:eastAsia="Times New Roman" w:hAnsi="PT Astra Serif"/>
                <w:sz w:val="24"/>
                <w:szCs w:val="24"/>
                <w:lang w:eastAsia="ru-RU"/>
              </w:rPr>
              <w:t>Костромской области</w:t>
            </w:r>
          </w:p>
          <w:p w:rsidR="00BB2626" w:rsidRPr="002E7D98" w:rsidRDefault="00BB2626" w:rsidP="00BB2626">
            <w:pPr>
              <w:spacing w:after="0" w:line="240" w:lineRule="auto"/>
              <w:ind w:right="884"/>
              <w:jc w:val="both"/>
              <w:rPr>
                <w:rFonts w:ascii="PT Astra Serif" w:eastAsia="Times New Roman" w:hAnsi="PT Astra Serif"/>
                <w:sz w:val="24"/>
                <w:szCs w:val="24"/>
                <w:lang w:eastAsia="ru-RU"/>
              </w:rPr>
            </w:pPr>
          </w:p>
          <w:p w:rsidR="00BB2626" w:rsidRPr="002E7D98" w:rsidRDefault="00BB2626" w:rsidP="00BB2626">
            <w:pPr>
              <w:spacing w:after="0" w:line="240" w:lineRule="auto"/>
              <w:ind w:right="884"/>
              <w:jc w:val="both"/>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___________________</w:t>
            </w:r>
            <w:r w:rsidR="00836811">
              <w:rPr>
                <w:rFonts w:ascii="PT Astra Serif" w:eastAsia="Times New Roman" w:hAnsi="PT Astra Serif"/>
                <w:sz w:val="24"/>
                <w:szCs w:val="24"/>
                <w:lang w:eastAsia="ru-RU"/>
              </w:rPr>
              <w:t>Петров Р.В</w:t>
            </w:r>
            <w:r w:rsidRPr="002E7D98">
              <w:rPr>
                <w:rFonts w:ascii="PT Astra Serif" w:eastAsia="Times New Roman" w:hAnsi="PT Astra Serif"/>
                <w:sz w:val="24"/>
                <w:szCs w:val="24"/>
                <w:lang w:eastAsia="ru-RU"/>
              </w:rPr>
              <w:t>.</w:t>
            </w:r>
          </w:p>
          <w:p w:rsidR="00BB2626" w:rsidRPr="002E7D98" w:rsidRDefault="00BB2626" w:rsidP="00BB2626">
            <w:pPr>
              <w:spacing w:after="0" w:line="240" w:lineRule="auto"/>
              <w:ind w:right="884"/>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«___» ________________ 20____г.</w:t>
            </w:r>
          </w:p>
          <w:p w:rsidR="00BB2626" w:rsidRPr="002E7D98" w:rsidRDefault="00BB2626" w:rsidP="00BB2626">
            <w:pPr>
              <w:widowControl w:val="0"/>
              <w:autoSpaceDE w:val="0"/>
              <w:autoSpaceDN w:val="0"/>
              <w:adjustRightInd w:val="0"/>
              <w:spacing w:after="0" w:line="240" w:lineRule="auto"/>
              <w:ind w:right="884"/>
              <w:rPr>
                <w:rFonts w:ascii="PT Astra Serif" w:eastAsia="Times New Roman" w:hAnsi="PT Astra Serif"/>
                <w:sz w:val="24"/>
                <w:szCs w:val="24"/>
                <w:lang w:eastAsia="ru-RU"/>
              </w:rPr>
            </w:pPr>
          </w:p>
          <w:p w:rsidR="00BB2626" w:rsidRPr="002E7D98" w:rsidRDefault="00BB2626" w:rsidP="00BB2626">
            <w:pPr>
              <w:spacing w:after="0" w:line="240" w:lineRule="auto"/>
              <w:rPr>
                <w:rFonts w:ascii="PT Astra Serif" w:eastAsia="Times New Roman" w:hAnsi="PT Astra Serif"/>
                <w:sz w:val="24"/>
                <w:szCs w:val="24"/>
                <w:lang w:eastAsia="ru-RU"/>
              </w:rPr>
            </w:pPr>
            <w:r w:rsidRPr="002E7D98">
              <w:rPr>
                <w:rFonts w:ascii="PT Astra Serif" w:eastAsia="Times New Roman" w:hAnsi="PT Astra Serif"/>
                <w:sz w:val="24"/>
                <w:szCs w:val="24"/>
                <w:lang w:eastAsia="ru-RU"/>
              </w:rPr>
              <w:t>М.П.</w:t>
            </w:r>
          </w:p>
          <w:p w:rsidR="00D82EB4" w:rsidRPr="00E525BA" w:rsidRDefault="00D82EB4">
            <w:pPr>
              <w:spacing w:after="0" w:line="240" w:lineRule="auto"/>
              <w:ind w:firstLine="567"/>
              <w:rPr>
                <w:rFonts w:ascii="Times New Roman" w:eastAsia="Times New Roman" w:hAnsi="Times New Roman"/>
                <w:sz w:val="24"/>
                <w:szCs w:val="24"/>
                <w:lang w:eastAsia="ru-RU"/>
              </w:rPr>
            </w:pPr>
          </w:p>
        </w:tc>
      </w:tr>
    </w:tbl>
    <w:p w:rsidR="00D82EB4" w:rsidRDefault="00D82EB4" w:rsidP="00D82EB4">
      <w:pPr>
        <w:spacing w:after="0" w:line="240" w:lineRule="auto"/>
        <w:ind w:right="4"/>
        <w:jc w:val="both"/>
        <w:rPr>
          <w:rFonts w:ascii="Times New Roman" w:eastAsia="Times New Roman" w:hAnsi="Times New Roman"/>
          <w:sz w:val="24"/>
          <w:szCs w:val="24"/>
          <w:lang w:eastAsia="ru-RU"/>
        </w:rPr>
      </w:pPr>
    </w:p>
    <w:p w:rsidR="00D82EB4" w:rsidRDefault="00D82EB4" w:rsidP="00D82EB4"/>
    <w:p w:rsidR="00EB5DA7" w:rsidRDefault="00EB5DA7"/>
    <w:sectPr w:rsidR="00EB5D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283" w:rsidRDefault="00E04283" w:rsidP="00FB7C01">
      <w:pPr>
        <w:spacing w:after="0" w:line="240" w:lineRule="auto"/>
      </w:pPr>
      <w:r>
        <w:separator/>
      </w:r>
    </w:p>
  </w:endnote>
  <w:endnote w:type="continuationSeparator" w:id="0">
    <w:p w:rsidR="00E04283" w:rsidRDefault="00E04283" w:rsidP="00FB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449090"/>
      <w:docPartObj>
        <w:docPartGallery w:val="Page Numbers (Bottom of Page)"/>
        <w:docPartUnique/>
      </w:docPartObj>
    </w:sdtPr>
    <w:sdtEndPr>
      <w:rPr>
        <w:rFonts w:ascii="Times New Roman" w:hAnsi="Times New Roman"/>
        <w:sz w:val="24"/>
        <w:szCs w:val="24"/>
      </w:rPr>
    </w:sdtEndPr>
    <w:sdtContent>
      <w:p w:rsidR="00FB7C01" w:rsidRPr="00FB7C01" w:rsidRDefault="00FB7C01">
        <w:pPr>
          <w:pStyle w:val="a8"/>
          <w:jc w:val="right"/>
          <w:rPr>
            <w:rFonts w:ascii="Times New Roman" w:hAnsi="Times New Roman"/>
            <w:sz w:val="24"/>
            <w:szCs w:val="24"/>
          </w:rPr>
        </w:pPr>
        <w:r w:rsidRPr="00FB7C01">
          <w:rPr>
            <w:rFonts w:ascii="Times New Roman" w:hAnsi="Times New Roman"/>
            <w:sz w:val="24"/>
            <w:szCs w:val="24"/>
          </w:rPr>
          <w:fldChar w:fldCharType="begin"/>
        </w:r>
        <w:r w:rsidRPr="00FB7C01">
          <w:rPr>
            <w:rFonts w:ascii="Times New Roman" w:hAnsi="Times New Roman"/>
            <w:sz w:val="24"/>
            <w:szCs w:val="24"/>
          </w:rPr>
          <w:instrText>PAGE   \* MERGEFORMAT</w:instrText>
        </w:r>
        <w:r w:rsidRPr="00FB7C01">
          <w:rPr>
            <w:rFonts w:ascii="Times New Roman" w:hAnsi="Times New Roman"/>
            <w:sz w:val="24"/>
            <w:szCs w:val="24"/>
          </w:rPr>
          <w:fldChar w:fldCharType="separate"/>
        </w:r>
        <w:r w:rsidR="00E522CC">
          <w:rPr>
            <w:rFonts w:ascii="Times New Roman" w:hAnsi="Times New Roman"/>
            <w:noProof/>
            <w:sz w:val="24"/>
            <w:szCs w:val="24"/>
          </w:rPr>
          <w:t>6</w:t>
        </w:r>
        <w:r w:rsidRPr="00FB7C01">
          <w:rPr>
            <w:rFonts w:ascii="Times New Roman" w:hAnsi="Times New Roman"/>
            <w:sz w:val="24"/>
            <w:szCs w:val="24"/>
          </w:rPr>
          <w:fldChar w:fldCharType="end"/>
        </w:r>
      </w:p>
    </w:sdtContent>
  </w:sdt>
  <w:p w:rsidR="00FB7C01" w:rsidRDefault="00FB7C0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283" w:rsidRDefault="00E04283" w:rsidP="00FB7C01">
      <w:pPr>
        <w:spacing w:after="0" w:line="240" w:lineRule="auto"/>
      </w:pPr>
      <w:r>
        <w:separator/>
      </w:r>
    </w:p>
  </w:footnote>
  <w:footnote w:type="continuationSeparator" w:id="0">
    <w:p w:rsidR="00E04283" w:rsidRDefault="00E04283" w:rsidP="00FB7C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16BCD"/>
    <w:multiLevelType w:val="hybridMultilevel"/>
    <w:tmpl w:val="FF3E8064"/>
    <w:lvl w:ilvl="0" w:tplc="A2CA8FEE">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DB0"/>
    <w:rsid w:val="000304FC"/>
    <w:rsid w:val="000A7BB1"/>
    <w:rsid w:val="000C7490"/>
    <w:rsid w:val="001068DC"/>
    <w:rsid w:val="00114B4E"/>
    <w:rsid w:val="00163082"/>
    <w:rsid w:val="001A1E65"/>
    <w:rsid w:val="00223596"/>
    <w:rsid w:val="00226D96"/>
    <w:rsid w:val="002347A1"/>
    <w:rsid w:val="00245734"/>
    <w:rsid w:val="00282C9C"/>
    <w:rsid w:val="002E7D98"/>
    <w:rsid w:val="00305F01"/>
    <w:rsid w:val="00330731"/>
    <w:rsid w:val="00366D7A"/>
    <w:rsid w:val="003E59D4"/>
    <w:rsid w:val="00491B3C"/>
    <w:rsid w:val="004957FB"/>
    <w:rsid w:val="004E4651"/>
    <w:rsid w:val="004E5D5F"/>
    <w:rsid w:val="00500AE5"/>
    <w:rsid w:val="005646DC"/>
    <w:rsid w:val="0057370D"/>
    <w:rsid w:val="005B12C2"/>
    <w:rsid w:val="005B3AFF"/>
    <w:rsid w:val="005B6056"/>
    <w:rsid w:val="005D6969"/>
    <w:rsid w:val="005F7E1A"/>
    <w:rsid w:val="005F7EA1"/>
    <w:rsid w:val="006404A0"/>
    <w:rsid w:val="006414E5"/>
    <w:rsid w:val="00681584"/>
    <w:rsid w:val="00682BD7"/>
    <w:rsid w:val="00687DBC"/>
    <w:rsid w:val="006A1F5C"/>
    <w:rsid w:val="00700E33"/>
    <w:rsid w:val="0073179D"/>
    <w:rsid w:val="00836811"/>
    <w:rsid w:val="008C0462"/>
    <w:rsid w:val="008E64A3"/>
    <w:rsid w:val="009334CF"/>
    <w:rsid w:val="009B1CBA"/>
    <w:rsid w:val="00A00C07"/>
    <w:rsid w:val="00A03D29"/>
    <w:rsid w:val="00A55565"/>
    <w:rsid w:val="00A63DB0"/>
    <w:rsid w:val="00A858B1"/>
    <w:rsid w:val="00AA4D0A"/>
    <w:rsid w:val="00AB49C0"/>
    <w:rsid w:val="00B7409B"/>
    <w:rsid w:val="00BB2626"/>
    <w:rsid w:val="00BE4C38"/>
    <w:rsid w:val="00C36794"/>
    <w:rsid w:val="00D42CA0"/>
    <w:rsid w:val="00D82EB4"/>
    <w:rsid w:val="00E0214B"/>
    <w:rsid w:val="00E04283"/>
    <w:rsid w:val="00E07E3F"/>
    <w:rsid w:val="00E522CC"/>
    <w:rsid w:val="00E525BA"/>
    <w:rsid w:val="00E569A6"/>
    <w:rsid w:val="00E91DAE"/>
    <w:rsid w:val="00EB5DA7"/>
    <w:rsid w:val="00ED28DA"/>
    <w:rsid w:val="00FA4D89"/>
    <w:rsid w:val="00FB7C01"/>
    <w:rsid w:val="00FF5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EB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2E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00C07"/>
    <w:pPr>
      <w:spacing w:after="0" w:line="240" w:lineRule="auto"/>
    </w:pPr>
    <w:rPr>
      <w:rFonts w:eastAsiaTheme="minorEastAsia"/>
      <w:lang w:eastAsia="ru-RU"/>
    </w:rPr>
  </w:style>
  <w:style w:type="paragraph" w:styleId="a5">
    <w:name w:val="List Paragraph"/>
    <w:basedOn w:val="a"/>
    <w:uiPriority w:val="34"/>
    <w:qFormat/>
    <w:rsid w:val="00687DBC"/>
    <w:pPr>
      <w:ind w:left="720"/>
      <w:contextualSpacing/>
    </w:pPr>
  </w:style>
  <w:style w:type="paragraph" w:styleId="a6">
    <w:name w:val="header"/>
    <w:basedOn w:val="a"/>
    <w:link w:val="a7"/>
    <w:uiPriority w:val="99"/>
    <w:unhideWhenUsed/>
    <w:rsid w:val="00FB7C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7C01"/>
    <w:rPr>
      <w:rFonts w:ascii="Calibri" w:eastAsia="Calibri" w:hAnsi="Calibri" w:cs="Times New Roman"/>
    </w:rPr>
  </w:style>
  <w:style w:type="paragraph" w:styleId="a8">
    <w:name w:val="footer"/>
    <w:basedOn w:val="a"/>
    <w:link w:val="a9"/>
    <w:uiPriority w:val="99"/>
    <w:unhideWhenUsed/>
    <w:rsid w:val="00FB7C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7C01"/>
    <w:rPr>
      <w:rFonts w:ascii="Calibri" w:eastAsia="Calibri" w:hAnsi="Calibri" w:cs="Times New Roman"/>
    </w:rPr>
  </w:style>
  <w:style w:type="paragraph" w:styleId="aa">
    <w:name w:val="Balloon Text"/>
    <w:basedOn w:val="a"/>
    <w:link w:val="ab"/>
    <w:uiPriority w:val="99"/>
    <w:semiHidden/>
    <w:unhideWhenUsed/>
    <w:rsid w:val="0068158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81584"/>
    <w:rPr>
      <w:rFonts w:ascii="Tahoma" w:eastAsia="Calibri" w:hAnsi="Tahoma" w:cs="Tahoma"/>
      <w:sz w:val="16"/>
      <w:szCs w:val="16"/>
    </w:rPr>
  </w:style>
  <w:style w:type="table" w:customStyle="1" w:styleId="1">
    <w:name w:val="Сетка таблицы1"/>
    <w:basedOn w:val="a1"/>
    <w:next w:val="a3"/>
    <w:rsid w:val="008368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EB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2E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00C07"/>
    <w:pPr>
      <w:spacing w:after="0" w:line="240" w:lineRule="auto"/>
    </w:pPr>
    <w:rPr>
      <w:rFonts w:eastAsiaTheme="minorEastAsia"/>
      <w:lang w:eastAsia="ru-RU"/>
    </w:rPr>
  </w:style>
  <w:style w:type="paragraph" w:styleId="a5">
    <w:name w:val="List Paragraph"/>
    <w:basedOn w:val="a"/>
    <w:uiPriority w:val="34"/>
    <w:qFormat/>
    <w:rsid w:val="00687DBC"/>
    <w:pPr>
      <w:ind w:left="720"/>
      <w:contextualSpacing/>
    </w:pPr>
  </w:style>
  <w:style w:type="paragraph" w:styleId="a6">
    <w:name w:val="header"/>
    <w:basedOn w:val="a"/>
    <w:link w:val="a7"/>
    <w:uiPriority w:val="99"/>
    <w:unhideWhenUsed/>
    <w:rsid w:val="00FB7C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7C01"/>
    <w:rPr>
      <w:rFonts w:ascii="Calibri" w:eastAsia="Calibri" w:hAnsi="Calibri" w:cs="Times New Roman"/>
    </w:rPr>
  </w:style>
  <w:style w:type="paragraph" w:styleId="a8">
    <w:name w:val="footer"/>
    <w:basedOn w:val="a"/>
    <w:link w:val="a9"/>
    <w:uiPriority w:val="99"/>
    <w:unhideWhenUsed/>
    <w:rsid w:val="00FB7C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7C01"/>
    <w:rPr>
      <w:rFonts w:ascii="Calibri" w:eastAsia="Calibri" w:hAnsi="Calibri" w:cs="Times New Roman"/>
    </w:rPr>
  </w:style>
  <w:style w:type="paragraph" w:styleId="aa">
    <w:name w:val="Balloon Text"/>
    <w:basedOn w:val="a"/>
    <w:link w:val="ab"/>
    <w:uiPriority w:val="99"/>
    <w:semiHidden/>
    <w:unhideWhenUsed/>
    <w:rsid w:val="0068158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81584"/>
    <w:rPr>
      <w:rFonts w:ascii="Tahoma" w:eastAsia="Calibri" w:hAnsi="Tahoma" w:cs="Tahoma"/>
      <w:sz w:val="16"/>
      <w:szCs w:val="16"/>
    </w:rPr>
  </w:style>
  <w:style w:type="table" w:customStyle="1" w:styleId="1">
    <w:name w:val="Сетка таблицы1"/>
    <w:basedOn w:val="a1"/>
    <w:next w:val="a3"/>
    <w:rsid w:val="008368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4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pbstin@4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6679B-9723-4D2C-A934-AD76D3F5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7</Pages>
  <Words>2943</Words>
  <Characters>16779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OrgAnalitic</dc:creator>
  <cp:keywords/>
  <dc:description/>
  <cp:lastModifiedBy>OrgAnalitic</cp:lastModifiedBy>
  <cp:revision>30</cp:revision>
  <cp:lastPrinted>2026-04-13T08:17:00Z</cp:lastPrinted>
  <dcterms:created xsi:type="dcterms:W3CDTF">2023-05-26T05:34:00Z</dcterms:created>
  <dcterms:modified xsi:type="dcterms:W3CDTF">2026-08-24T05:44:00Z</dcterms:modified>
</cp:coreProperties>
</file>