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E6" w:rsidRDefault="008308E6" w:rsidP="00D11E27">
      <w:pPr>
        <w:autoSpaceDE w:val="0"/>
        <w:autoSpaceDN w:val="0"/>
        <w:adjustRightInd w:val="0"/>
        <w:spacing w:line="0" w:lineRule="atLeast"/>
        <w:ind w:firstLine="426"/>
        <w:jc w:val="center"/>
        <w:rPr>
          <w:b/>
          <w:color w:val="000000"/>
        </w:rPr>
      </w:pPr>
      <w:bookmarkStart w:id="0" w:name="_GoBack"/>
      <w:bookmarkEnd w:id="0"/>
    </w:p>
    <w:p w:rsidR="00997C00" w:rsidRPr="00D11E27" w:rsidRDefault="00997C00" w:rsidP="00D11E27">
      <w:pPr>
        <w:autoSpaceDE w:val="0"/>
        <w:autoSpaceDN w:val="0"/>
        <w:adjustRightInd w:val="0"/>
        <w:spacing w:line="0" w:lineRule="atLeast"/>
        <w:ind w:firstLine="426"/>
        <w:jc w:val="center"/>
        <w:rPr>
          <w:b/>
          <w:color w:val="000000"/>
        </w:rPr>
      </w:pPr>
      <w:hyperlink w:anchor="_Toc353808541" w:history="1">
        <w:r w:rsidRPr="00D11E27">
          <w:rPr>
            <w:rStyle w:val="a5"/>
            <w:b/>
            <w:color w:val="000000"/>
          </w:rPr>
          <w:t xml:space="preserve">ПРОЕКТ </w:t>
        </w:r>
      </w:hyperlink>
    </w:p>
    <w:p w:rsidR="00D11E27" w:rsidRPr="00D11E27" w:rsidRDefault="00997C00" w:rsidP="00D11E27">
      <w:pPr>
        <w:jc w:val="center"/>
      </w:pPr>
      <w:r w:rsidRPr="00D11E27">
        <w:t>Государственного контракта</w:t>
      </w:r>
      <w:r w:rsidR="00D11E27" w:rsidRPr="00D11E27">
        <w:t xml:space="preserve"> на поставку товаров,</w:t>
      </w:r>
    </w:p>
    <w:p w:rsidR="00D11E27" w:rsidRPr="00D11E27" w:rsidRDefault="00D11E27" w:rsidP="00D11E27">
      <w:pPr>
        <w:jc w:val="center"/>
      </w:pPr>
      <w:r w:rsidRPr="00D11E27">
        <w:t>необходимых для нормального жизнеобеспечения граждан</w:t>
      </w:r>
    </w:p>
    <w:p w:rsidR="00997C00" w:rsidRPr="00D11E27" w:rsidRDefault="00997C00" w:rsidP="00D11E27">
      <w:pPr>
        <w:jc w:val="center"/>
      </w:pPr>
      <w:r w:rsidRPr="00D11E27">
        <w:t>в рамках государственного оборонного заказа №______________</w:t>
      </w:r>
    </w:p>
    <w:p w:rsidR="00997C00" w:rsidRPr="00D11E27" w:rsidRDefault="00997C00" w:rsidP="00D11E27">
      <w:pPr>
        <w:jc w:val="center"/>
      </w:pPr>
      <w:r w:rsidRPr="00D11E27">
        <w:t>Идентификатор Государственного контракта___________________________________</w:t>
      </w:r>
    </w:p>
    <w:p w:rsidR="00D11E27" w:rsidRPr="00936A44" w:rsidRDefault="00997C00" w:rsidP="00D11E27">
      <w:pPr>
        <w:jc w:val="center"/>
      </w:pPr>
      <w:r w:rsidRPr="00936A44">
        <w:t xml:space="preserve">ИКЗ </w:t>
      </w:r>
      <w:r w:rsidR="001C1A42" w:rsidRPr="00936A44">
        <w:t xml:space="preserve"> </w:t>
      </w:r>
      <w:r w:rsidR="00936A44" w:rsidRPr="00936A44">
        <w:rPr>
          <w:bCs/>
          <w:color w:val="000000"/>
        </w:rPr>
        <w:t>2</w:t>
      </w:r>
      <w:r w:rsidR="00F419A5">
        <w:rPr>
          <w:bCs/>
          <w:color w:val="000000"/>
        </w:rPr>
        <w:t>6</w:t>
      </w:r>
      <w:r w:rsidR="00936A44" w:rsidRPr="00936A44">
        <w:rPr>
          <w:bCs/>
          <w:color w:val="000000"/>
        </w:rPr>
        <w:t xml:space="preserve"> 1 2511032133 251101001 0000 000 </w:t>
      </w:r>
      <w:r w:rsidR="00B16447">
        <w:rPr>
          <w:bCs/>
          <w:color w:val="000000"/>
        </w:rPr>
        <w:t>0113</w:t>
      </w:r>
      <w:r w:rsidR="009916E0">
        <w:rPr>
          <w:bCs/>
          <w:color w:val="000000"/>
        </w:rPr>
        <w:t xml:space="preserve"> </w:t>
      </w:r>
      <w:r w:rsidR="00936A44" w:rsidRPr="00936A44">
        <w:rPr>
          <w:bCs/>
          <w:color w:val="000000"/>
        </w:rPr>
        <w:t>223</w:t>
      </w:r>
    </w:p>
    <w:p w:rsidR="00997C00" w:rsidRPr="00D11E27" w:rsidRDefault="00997C00" w:rsidP="00D11E27"/>
    <w:p w:rsidR="00997C00" w:rsidRPr="00997C00" w:rsidRDefault="00997C00" w:rsidP="00D11E27">
      <w:r w:rsidRPr="00D11E27">
        <w:t>г. Уссур</w:t>
      </w:r>
      <w:r w:rsidR="00850013" w:rsidRPr="00D11E27">
        <w:t xml:space="preserve">ийск        </w:t>
      </w:r>
      <w:r w:rsidRPr="00D11E27">
        <w:t xml:space="preserve">                          </w:t>
      </w:r>
      <w:r w:rsidR="00850013" w:rsidRPr="00D11E27">
        <w:t xml:space="preserve">                    </w:t>
      </w:r>
      <w:r w:rsidR="00D11E27">
        <w:t xml:space="preserve">                 </w:t>
      </w:r>
      <w:r w:rsidR="00850013" w:rsidRPr="00D11E27">
        <w:t xml:space="preserve"> </w:t>
      </w:r>
      <w:r w:rsidRPr="00D11E27">
        <w:t xml:space="preserve">      «___»____</w:t>
      </w:r>
      <w:r w:rsidR="00850013" w:rsidRPr="00D11E27">
        <w:t>__________</w:t>
      </w:r>
      <w:r w:rsidRPr="00D11E27">
        <w:t>____</w:t>
      </w:r>
      <w:r w:rsidR="001C1A42">
        <w:t>202</w:t>
      </w:r>
      <w:r w:rsidR="00730E16">
        <w:t>6</w:t>
      </w:r>
      <w:r w:rsidRPr="00997C00">
        <w:t xml:space="preserve"> года</w:t>
      </w:r>
    </w:p>
    <w:p w:rsidR="00997C00" w:rsidRPr="00997C00" w:rsidRDefault="00997C00" w:rsidP="00997C00">
      <w:pPr>
        <w:autoSpaceDE w:val="0"/>
        <w:autoSpaceDN w:val="0"/>
        <w:adjustRightInd w:val="0"/>
        <w:spacing w:line="0" w:lineRule="atLeast"/>
        <w:ind w:firstLine="426"/>
        <w:jc w:val="both"/>
      </w:pPr>
      <w:r w:rsidRPr="00997C00">
        <w:t xml:space="preserve"> </w:t>
      </w:r>
    </w:p>
    <w:p w:rsidR="00997C00" w:rsidRPr="00997C00" w:rsidRDefault="00997C00" w:rsidP="00997C00">
      <w:pPr>
        <w:autoSpaceDE w:val="0"/>
        <w:autoSpaceDN w:val="0"/>
        <w:adjustRightInd w:val="0"/>
        <w:spacing w:line="0" w:lineRule="atLeast"/>
        <w:ind w:firstLine="426"/>
        <w:jc w:val="both"/>
      </w:pPr>
      <w:r w:rsidRPr="00997C00">
        <w:tab/>
        <w:t xml:space="preserve">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 действующее от имени Российской Федерации, именуемое в дальнейшем «Государственный заказчик», в лице ________, действующего на основании </w:t>
      </w:r>
      <w:r w:rsidR="00477229">
        <w:t xml:space="preserve">Устава, </w:t>
      </w:r>
      <w:r w:rsidR="00477229" w:rsidRPr="00AD172E">
        <w:t xml:space="preserve">приказа ФСИН России от </w:t>
      </w:r>
      <w:r w:rsidR="004E7911" w:rsidRPr="00085287">
        <w:t xml:space="preserve">27.04.2022 № 251 </w:t>
      </w:r>
      <w:r w:rsidR="004875BC">
        <w:t xml:space="preserve">                            </w:t>
      </w:r>
      <w:r w:rsidR="004E7911" w:rsidRPr="00AD172E">
        <w:t>«</w:t>
      </w:r>
      <w:r w:rsidR="004E7911" w:rsidRPr="00956E39">
        <w:rPr>
          <w:color w:val="000000"/>
        </w:rPr>
        <w:t>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w:t>
      </w:r>
      <w:r w:rsidR="004E7911" w:rsidRPr="00AD172E">
        <w:t>»</w:t>
      </w:r>
      <w:r w:rsidRPr="00997C00">
        <w:t>, с одной стороны, и _________, именуемый в дальнейшем «Поставщик», в лице _________, действующего на основании _________, с другой стороны, вместе именуемые в дальнейшем «Стороны», руководствуясь:</w:t>
      </w:r>
    </w:p>
    <w:p w:rsidR="00997C00" w:rsidRPr="00997C00" w:rsidRDefault="00997C00" w:rsidP="00997C00">
      <w:pPr>
        <w:autoSpaceDE w:val="0"/>
        <w:autoSpaceDN w:val="0"/>
        <w:adjustRightInd w:val="0"/>
        <w:spacing w:line="0" w:lineRule="atLeast"/>
        <w:ind w:firstLine="426"/>
        <w:jc w:val="both"/>
      </w:pPr>
      <w:r w:rsidRPr="00997C00">
        <w:tab/>
        <w:t>п.</w:t>
      </w:r>
      <w:r w:rsidR="001A7B19">
        <w:t xml:space="preserve"> </w:t>
      </w:r>
      <w:r w:rsidRPr="00997C00">
        <w:t>5 ч.</w:t>
      </w:r>
      <w:r w:rsidR="001A7B19">
        <w:t xml:space="preserve"> </w:t>
      </w:r>
      <w:r w:rsidRPr="00997C00">
        <w:t xml:space="preserve">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hyperlink r:id="rId8" w:history="1">
        <w:r w:rsidRPr="00997C00">
          <w:rPr>
            <w:rStyle w:val="a5"/>
            <w:color w:val="auto"/>
          </w:rPr>
          <w:t>Законом</w:t>
        </w:r>
      </w:hyperlink>
      <w:r w:rsidRPr="00997C00">
        <w:t xml:space="preserve"> № 44-ФЗ</w:t>
      </w:r>
      <w:r w:rsidR="007D6CC9" w:rsidRPr="007D6CC9">
        <w:t xml:space="preserve"> </w:t>
      </w:r>
      <w:r w:rsidR="007D6CC9">
        <w:t>от 05.04.2013</w:t>
      </w:r>
      <w:r w:rsidRPr="00997C00">
        <w:t xml:space="preserve">); </w:t>
      </w:r>
    </w:p>
    <w:p w:rsidR="00F419A5" w:rsidRPr="00F419A5" w:rsidRDefault="00F419A5" w:rsidP="00F419A5">
      <w:pPr>
        <w:suppressAutoHyphens/>
        <w:autoSpaceDE w:val="0"/>
        <w:autoSpaceDN w:val="0"/>
        <w:adjustRightInd w:val="0"/>
        <w:ind w:firstLine="709"/>
        <w:jc w:val="both"/>
        <w:rPr>
          <w:lang w:eastAsia="zh-CN"/>
        </w:rPr>
      </w:pPr>
      <w:r w:rsidRPr="00F419A5">
        <w:rPr>
          <w:lang w:eastAsia="zh-CN"/>
        </w:rPr>
        <w:t xml:space="preserve">Федеральным законом от 28.11.2025 № 426-ФЗ «О федеральном бюджете на 2026 год и на плановый период 2027 и 2028 годов»; </w:t>
      </w:r>
    </w:p>
    <w:p w:rsidR="004E7911" w:rsidRPr="00997C00" w:rsidRDefault="004E7911" w:rsidP="004E7911">
      <w:pPr>
        <w:autoSpaceDE w:val="0"/>
        <w:autoSpaceDN w:val="0"/>
        <w:adjustRightInd w:val="0"/>
        <w:spacing w:line="0" w:lineRule="atLeast"/>
        <w:ind w:firstLine="426"/>
        <w:jc w:val="both"/>
      </w:pPr>
      <w:r>
        <w:t xml:space="preserve">     </w:t>
      </w:r>
      <w:r w:rsidRPr="007D6C67">
        <w:t xml:space="preserve">Постановлением Правительства РФ от 26.12.2013 № 1275 «О примерных условиях государственных контрактов </w:t>
      </w:r>
      <w:r w:rsidR="00174A40">
        <w:t xml:space="preserve">(контрактов) </w:t>
      </w:r>
      <w:r w:rsidRPr="007D6C67">
        <w:t>по государственному оборонному заказу»</w:t>
      </w:r>
    </w:p>
    <w:p w:rsidR="00997C00" w:rsidRPr="00997C00" w:rsidRDefault="00997C00" w:rsidP="00997C00">
      <w:pPr>
        <w:autoSpaceDE w:val="0"/>
        <w:autoSpaceDN w:val="0"/>
        <w:adjustRightInd w:val="0"/>
        <w:spacing w:line="0" w:lineRule="atLeast"/>
        <w:ind w:firstLine="426"/>
        <w:jc w:val="both"/>
      </w:pPr>
      <w:r w:rsidRPr="00997C00">
        <w:tab/>
        <w:t>Федеральным законом от 29.12.2012 № 275-ФЗ «О государственном оборонном заказе», в целях выполнения государственного оборонного заказа и согласно итогового протокола закупочной сессии №______ от «_____»__________202</w:t>
      </w:r>
      <w:r w:rsidR="00D050CE">
        <w:t>6</w:t>
      </w:r>
      <w:r w:rsidR="004875BC">
        <w:t xml:space="preserve"> </w:t>
      </w:r>
      <w:r w:rsidRPr="00997C00">
        <w:t>г. заключили государственный контракт (далее - Контракт) о нижеследующем:</w:t>
      </w:r>
    </w:p>
    <w:p w:rsidR="00997C00" w:rsidRPr="00997C00" w:rsidRDefault="00997C00" w:rsidP="00997C00">
      <w:pPr>
        <w:autoSpaceDE w:val="0"/>
        <w:autoSpaceDN w:val="0"/>
        <w:adjustRightInd w:val="0"/>
        <w:spacing w:line="0" w:lineRule="atLeast"/>
        <w:ind w:firstLine="426"/>
        <w:jc w:val="both"/>
      </w:pPr>
    </w:p>
    <w:p w:rsidR="00D701C4" w:rsidRDefault="00997C00" w:rsidP="00D701C4">
      <w:pPr>
        <w:numPr>
          <w:ilvl w:val="0"/>
          <w:numId w:val="45"/>
        </w:numPr>
        <w:autoSpaceDE w:val="0"/>
        <w:autoSpaceDN w:val="0"/>
        <w:adjustRightInd w:val="0"/>
        <w:spacing w:line="0" w:lineRule="atLeast"/>
        <w:ind w:firstLine="426"/>
        <w:jc w:val="center"/>
        <w:rPr>
          <w:b/>
        </w:rPr>
      </w:pPr>
      <w:r w:rsidRPr="00997C00">
        <w:rPr>
          <w:b/>
        </w:rPr>
        <w:t>Предмет Контракта</w:t>
      </w:r>
    </w:p>
    <w:p w:rsidR="00D701C4" w:rsidRPr="003011DB" w:rsidRDefault="00D701C4" w:rsidP="00D701C4">
      <w:pPr>
        <w:autoSpaceDE w:val="0"/>
        <w:autoSpaceDN w:val="0"/>
        <w:adjustRightInd w:val="0"/>
        <w:spacing w:line="0" w:lineRule="atLeast"/>
        <w:ind w:left="1429"/>
        <w:rPr>
          <w:b/>
        </w:rPr>
      </w:pPr>
    </w:p>
    <w:p w:rsidR="004E7911" w:rsidRPr="00997C00" w:rsidRDefault="00997C00" w:rsidP="004E7911">
      <w:pPr>
        <w:autoSpaceDE w:val="0"/>
        <w:autoSpaceDN w:val="0"/>
        <w:adjustRightInd w:val="0"/>
        <w:spacing w:line="0" w:lineRule="atLeast"/>
        <w:ind w:firstLine="426"/>
        <w:jc w:val="both"/>
      </w:pPr>
      <w:r w:rsidRPr="00997C00">
        <w:t>1.1. «</w:t>
      </w:r>
      <w:r w:rsidRPr="00A26451">
        <w:t xml:space="preserve">Поставщик» обязуется </w:t>
      </w:r>
      <w:r w:rsidR="00022754" w:rsidRPr="00B9120B">
        <w:t xml:space="preserve">поставить </w:t>
      </w:r>
      <w:r w:rsidR="00E311D5">
        <w:rPr>
          <w:bCs/>
        </w:rPr>
        <w:t>лук репчатый</w:t>
      </w:r>
      <w:r w:rsidR="00C56AD5" w:rsidRPr="00C23BA7">
        <w:t xml:space="preserve"> </w:t>
      </w:r>
      <w:r w:rsidR="004E7911" w:rsidRPr="00A26451">
        <w:t>(далее - Товар) «Государственному заказчику» в обусловленный настоящим</w:t>
      </w:r>
      <w:r w:rsidR="004E7911" w:rsidRPr="00997C00">
        <w:t xml:space="preserve"> Контрактом срок,</w:t>
      </w:r>
      <w:r w:rsidR="004E7911">
        <w:t xml:space="preserve"> в соответствии с качеством</w:t>
      </w:r>
      <w:r w:rsidR="00AF224D">
        <w:t>, указанным в</w:t>
      </w:r>
      <w:r w:rsidR="00AF224D" w:rsidRPr="00AF224D">
        <w:t xml:space="preserve"> </w:t>
      </w:r>
      <w:r w:rsidR="00AF224D">
        <w:t>Техническом</w:t>
      </w:r>
      <w:r w:rsidR="00AF224D" w:rsidRPr="00997C00">
        <w:t xml:space="preserve"> задани</w:t>
      </w:r>
      <w:r w:rsidR="00AF224D">
        <w:t>и</w:t>
      </w:r>
      <w:r w:rsidR="00AF224D" w:rsidRPr="00997C00">
        <w:t xml:space="preserve"> (</w:t>
      </w:r>
      <w:hyperlink r:id="rId9" w:anchor="P389" w:history="1">
        <w:r w:rsidR="00AF224D" w:rsidRPr="00997C00">
          <w:rPr>
            <w:rStyle w:val="a5"/>
            <w:color w:val="auto"/>
          </w:rPr>
          <w:t>Приложение № 2</w:t>
        </w:r>
      </w:hyperlink>
      <w:r w:rsidR="00AF224D" w:rsidRPr="00997C00">
        <w:t xml:space="preserve"> к настоящему Контракту)</w:t>
      </w:r>
      <w:r w:rsidR="00AF224D">
        <w:t xml:space="preserve"> и</w:t>
      </w:r>
      <w:r w:rsidR="004E7911" w:rsidRPr="00997C00">
        <w:t xml:space="preserve"> </w:t>
      </w:r>
      <w:r w:rsidR="00AF224D">
        <w:t xml:space="preserve">в количестве, </w:t>
      </w:r>
      <w:r w:rsidR="004E7911" w:rsidRPr="00997C00">
        <w:t>согласно Спецификации (</w:t>
      </w:r>
      <w:hyperlink r:id="rId10" w:anchor="P326" w:history="1">
        <w:r w:rsidR="004E7911" w:rsidRPr="00997C00">
          <w:rPr>
            <w:rStyle w:val="a5"/>
            <w:color w:val="auto"/>
          </w:rPr>
          <w:t>Приложение № 1</w:t>
        </w:r>
      </w:hyperlink>
      <w:r w:rsidR="004E7911" w:rsidRPr="00997C00">
        <w:t xml:space="preserve"> к настоящему Контракту) и, а «Государственный заказчик» обязуется принять и оплатить Товар в порядке и на условиях, предусмотренных настоящим Контрактом.</w:t>
      </w:r>
    </w:p>
    <w:p w:rsidR="004E7911" w:rsidRPr="00997C00" w:rsidRDefault="004E7911" w:rsidP="004E7911">
      <w:pPr>
        <w:autoSpaceDE w:val="0"/>
        <w:autoSpaceDN w:val="0"/>
        <w:adjustRightInd w:val="0"/>
        <w:spacing w:line="0" w:lineRule="atLeast"/>
        <w:ind w:firstLine="426"/>
        <w:jc w:val="both"/>
      </w:pPr>
      <w:r w:rsidRPr="00997C00">
        <w:t>1.2. Наименование и количество поставляемого Товара указаны в Спецификации (</w:t>
      </w:r>
      <w:hyperlink r:id="rId11" w:anchor="P326" w:history="1">
        <w:r w:rsidRPr="00997C00">
          <w:rPr>
            <w:rStyle w:val="a5"/>
            <w:color w:val="auto"/>
          </w:rPr>
          <w:t>Приложение № 1</w:t>
        </w:r>
      </w:hyperlink>
      <w:r w:rsidRPr="00997C00">
        <w:t xml:space="preserve"> к настоящему Контракту). </w:t>
      </w:r>
      <w:r w:rsidR="00AF224D">
        <w:t>К</w:t>
      </w:r>
      <w:r w:rsidRPr="00997C00">
        <w:t>ачественные характеристики Товара установлены в Техническом задании (</w:t>
      </w:r>
      <w:hyperlink r:id="rId12" w:anchor="P389" w:history="1">
        <w:r w:rsidRPr="00997C00">
          <w:rPr>
            <w:rStyle w:val="a5"/>
            <w:color w:val="auto"/>
          </w:rPr>
          <w:t>Приложение № 2</w:t>
        </w:r>
      </w:hyperlink>
      <w:r w:rsidRPr="00997C00">
        <w:t xml:space="preserve"> к настоящему Контракту).</w:t>
      </w:r>
    </w:p>
    <w:p w:rsidR="004E7911" w:rsidRPr="00997C00" w:rsidRDefault="004E7911" w:rsidP="004E7911">
      <w:pPr>
        <w:autoSpaceDE w:val="0"/>
        <w:autoSpaceDN w:val="0"/>
        <w:adjustRightInd w:val="0"/>
        <w:spacing w:line="0" w:lineRule="atLeast"/>
        <w:ind w:firstLine="426"/>
        <w:jc w:val="both"/>
      </w:pPr>
    </w:p>
    <w:p w:rsidR="00B528E7" w:rsidRDefault="00B528E7" w:rsidP="00457693">
      <w:pPr>
        <w:numPr>
          <w:ilvl w:val="0"/>
          <w:numId w:val="45"/>
        </w:numPr>
        <w:autoSpaceDE w:val="0"/>
        <w:autoSpaceDN w:val="0"/>
        <w:adjustRightInd w:val="0"/>
        <w:spacing w:line="0" w:lineRule="atLeast"/>
        <w:jc w:val="center"/>
        <w:rPr>
          <w:b/>
        </w:rPr>
      </w:pPr>
      <w:r w:rsidRPr="00997C00">
        <w:rPr>
          <w:b/>
        </w:rPr>
        <w:t>Цена Контракта и порядок расчетов</w:t>
      </w:r>
    </w:p>
    <w:p w:rsidR="00B528E7" w:rsidRPr="003011DB" w:rsidRDefault="00B528E7" w:rsidP="00B528E7">
      <w:pPr>
        <w:autoSpaceDE w:val="0"/>
        <w:autoSpaceDN w:val="0"/>
        <w:adjustRightInd w:val="0"/>
        <w:spacing w:line="0" w:lineRule="atLeast"/>
        <w:ind w:left="709"/>
        <w:rPr>
          <w:b/>
        </w:rPr>
      </w:pPr>
    </w:p>
    <w:p w:rsidR="00B528E7" w:rsidRPr="00997C00" w:rsidRDefault="00B528E7" w:rsidP="00B528E7">
      <w:pPr>
        <w:autoSpaceDE w:val="0"/>
        <w:autoSpaceDN w:val="0"/>
        <w:adjustRightInd w:val="0"/>
        <w:spacing w:line="0" w:lineRule="atLeast"/>
        <w:ind w:firstLine="426"/>
        <w:jc w:val="both"/>
        <w:rPr>
          <w:i/>
        </w:rPr>
      </w:pPr>
      <w:r w:rsidRPr="00997C00">
        <w:t xml:space="preserve">2.1. Цена Контракта составляет _____________ (_______)  рублей __ копеек, в том числе </w:t>
      </w:r>
      <w:r>
        <w:rPr>
          <w:i/>
        </w:rPr>
        <w:t>НДС - (____ процентов)</w:t>
      </w:r>
      <w:r w:rsidRPr="00997C00">
        <w:rPr>
          <w:i/>
        </w:rPr>
        <w:t>/НДС не облагается в соответствии с налоговым законодательством Российской Федерации.</w:t>
      </w:r>
    </w:p>
    <w:p w:rsidR="00B528E7" w:rsidRPr="00997C00" w:rsidRDefault="00B528E7" w:rsidP="00B528E7">
      <w:pPr>
        <w:autoSpaceDE w:val="0"/>
        <w:autoSpaceDN w:val="0"/>
        <w:adjustRightInd w:val="0"/>
        <w:spacing w:line="0" w:lineRule="atLeast"/>
        <w:ind w:firstLine="426"/>
        <w:jc w:val="both"/>
      </w:pPr>
      <w:bookmarkStart w:id="1" w:name="P60"/>
      <w:bookmarkEnd w:id="1"/>
      <w:r w:rsidRPr="00997C00">
        <w:t xml:space="preserve">2.2. </w:t>
      </w:r>
      <w:r w:rsidRPr="0053010F">
        <w:t xml:space="preserve">Цена Контракта включает в себя: расходы «Поставщика», связанные с исполнением обязательств по настоящему Контракту, в том числе </w:t>
      </w:r>
      <w:r>
        <w:t>стоимость товара</w:t>
      </w:r>
      <w:r w:rsidRPr="00FE767A">
        <w:t xml:space="preserve">, стоимость тары и </w:t>
      </w:r>
      <w:r w:rsidRPr="00997C00">
        <w:t>упаковк</w:t>
      </w:r>
      <w:r>
        <w:t>и</w:t>
      </w:r>
      <w:r w:rsidRPr="00997C00">
        <w:t>, маркировку, доставку, разгрузку Товара</w:t>
      </w:r>
      <w:r>
        <w:t>,</w:t>
      </w:r>
      <w:r w:rsidRPr="00FE767A">
        <w:t xml:space="preserve"> транспортные расходы, расходы на </w:t>
      </w:r>
      <w:r w:rsidRPr="00FE767A">
        <w:lastRenderedPageBreak/>
        <w:t>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t>.</w:t>
      </w:r>
    </w:p>
    <w:p w:rsidR="00B528E7" w:rsidRPr="00997C00" w:rsidRDefault="00B528E7" w:rsidP="00B528E7">
      <w:pPr>
        <w:autoSpaceDE w:val="0"/>
        <w:autoSpaceDN w:val="0"/>
        <w:adjustRightInd w:val="0"/>
        <w:spacing w:line="0" w:lineRule="atLeast"/>
        <w:ind w:firstLine="426"/>
        <w:jc w:val="both"/>
      </w:pPr>
      <w:r w:rsidRPr="00997C00">
        <w:t xml:space="preserve">Цена Контракта является твердой и определяется на весь срок исполнения Контракта, </w:t>
      </w:r>
      <w:r>
        <w:t xml:space="preserve">                   </w:t>
      </w:r>
      <w:r w:rsidRPr="00997C00">
        <w:t xml:space="preserve">за исключением случаев, установленных </w:t>
      </w:r>
      <w:hyperlink r:id="rId13" w:history="1">
        <w:r w:rsidRPr="00997C00">
          <w:rPr>
            <w:rStyle w:val="a5"/>
            <w:color w:val="auto"/>
          </w:rPr>
          <w:t>Законом</w:t>
        </w:r>
      </w:hyperlink>
      <w:r w:rsidRPr="00997C00">
        <w:t xml:space="preserve"> № 44-ФЗ</w:t>
      </w:r>
      <w:r>
        <w:t xml:space="preserve"> от 05.04.2013</w:t>
      </w:r>
      <w:r w:rsidRPr="00997C00">
        <w:t xml:space="preserve"> и настоящим Контрактом. </w:t>
      </w:r>
    </w:p>
    <w:p w:rsidR="00B528E7" w:rsidRPr="00997C00" w:rsidRDefault="00B528E7" w:rsidP="00B528E7">
      <w:pPr>
        <w:autoSpaceDE w:val="0"/>
        <w:autoSpaceDN w:val="0"/>
        <w:adjustRightInd w:val="0"/>
        <w:spacing w:line="0" w:lineRule="atLeast"/>
        <w:ind w:firstLine="426"/>
        <w:jc w:val="both"/>
      </w:pPr>
      <w:r w:rsidRPr="00997C00">
        <w:t xml:space="preserve">При исполнении </w:t>
      </w:r>
      <w:r>
        <w:t>настоящего Контракта изменение существенных</w:t>
      </w:r>
      <w:r w:rsidRPr="00997C00">
        <w:t xml:space="preserve"> </w:t>
      </w:r>
      <w:r>
        <w:t xml:space="preserve">                                        </w:t>
      </w:r>
      <w:r w:rsidRPr="00997C00">
        <w:t>условий не допускается, за исключением случаев, предусмотренных Закон</w:t>
      </w:r>
      <w:r>
        <w:t>ом</w:t>
      </w:r>
      <w:r w:rsidRPr="00997C00">
        <w:t xml:space="preserve"> № 44-ФЗ</w:t>
      </w:r>
      <w:r>
        <w:t xml:space="preserve">                       от 05.04.2013</w:t>
      </w:r>
      <w:r w:rsidRPr="00997C00">
        <w:t>.</w:t>
      </w:r>
    </w:p>
    <w:p w:rsidR="00B528E7" w:rsidRPr="00D927AE" w:rsidRDefault="00B528E7" w:rsidP="00B528E7">
      <w:pPr>
        <w:autoSpaceDE w:val="0"/>
        <w:autoSpaceDN w:val="0"/>
        <w:adjustRightInd w:val="0"/>
        <w:spacing w:line="0" w:lineRule="atLeast"/>
        <w:ind w:firstLine="426"/>
        <w:jc w:val="both"/>
      </w:pPr>
      <w:r w:rsidRPr="00997C00">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w:t>
      </w:r>
      <w:r w:rsidRPr="00D927AE">
        <w:t>Контракта.</w:t>
      </w:r>
    </w:p>
    <w:p w:rsidR="00B528E7" w:rsidRPr="00D927AE" w:rsidRDefault="00B528E7" w:rsidP="00B528E7">
      <w:pPr>
        <w:autoSpaceDE w:val="0"/>
        <w:autoSpaceDN w:val="0"/>
        <w:adjustRightInd w:val="0"/>
        <w:spacing w:line="0" w:lineRule="atLeast"/>
        <w:ind w:firstLine="426"/>
        <w:jc w:val="both"/>
      </w:pPr>
      <w:bookmarkStart w:id="2" w:name="P64"/>
      <w:bookmarkEnd w:id="2"/>
      <w:r w:rsidRPr="00D927AE">
        <w:t>2.3. Источник финансирования Контракта - Федеральный бюд</w:t>
      </w:r>
      <w:r>
        <w:t>жет Российской Федерации на 202</w:t>
      </w:r>
      <w:r w:rsidR="00E261CF">
        <w:t>6</w:t>
      </w:r>
      <w:r w:rsidRPr="00D927AE">
        <w:t xml:space="preserve"> год.</w:t>
      </w:r>
    </w:p>
    <w:p w:rsidR="00B528E7" w:rsidRPr="00D927AE" w:rsidRDefault="00B528E7" w:rsidP="00B528E7">
      <w:pPr>
        <w:autoSpaceDE w:val="0"/>
        <w:autoSpaceDN w:val="0"/>
        <w:adjustRightInd w:val="0"/>
        <w:spacing w:line="0" w:lineRule="atLeast"/>
        <w:ind w:firstLine="426"/>
        <w:jc w:val="both"/>
      </w:pPr>
      <w:r w:rsidRPr="00D927AE">
        <w:t xml:space="preserve">2.4. Оплата каждой партии Товара, определенной в Заявке, форма которой установлена </w:t>
      </w:r>
      <w:hyperlink r:id="rId14" w:history="1">
        <w:r w:rsidRPr="00D927AE">
          <w:rPr>
            <w:rStyle w:val="a5"/>
          </w:rPr>
          <w:t>Приложением № 3</w:t>
        </w:r>
      </w:hyperlink>
      <w:r w:rsidRPr="00D927AE">
        <w:t xml:space="preserve"> к настоящему Контракту (далее - Заявка) производится «Государственным заказчиком» на основании счета</w:t>
      </w:r>
      <w:r>
        <w:t xml:space="preserve"> </w:t>
      </w:r>
      <w:r w:rsidRPr="00D927AE">
        <w:t>/</w:t>
      </w:r>
      <w:r>
        <w:t xml:space="preserve"> </w:t>
      </w:r>
      <w:r w:rsidRPr="00D927AE">
        <w:t xml:space="preserve">счет - фактуры предоставленного «Поставщиком», в течение  10 (десяти) рабочих дней со дня подписания Сторонами соответствующей товарной накладной по </w:t>
      </w:r>
      <w:hyperlink r:id="rId15" w:history="1">
        <w:r w:rsidRPr="00D927AE">
          <w:rPr>
            <w:rStyle w:val="a5"/>
          </w:rPr>
          <w:t>форме № ТОРГ-12</w:t>
        </w:r>
      </w:hyperlink>
      <w:r w:rsidRPr="00D927AE">
        <w:t xml:space="preserve"> или УПД (универса</w:t>
      </w:r>
      <w:r>
        <w:t>льного передаточного документа), составленных без замечаний.</w:t>
      </w:r>
    </w:p>
    <w:p w:rsidR="00B528E7" w:rsidRPr="00D927AE" w:rsidRDefault="00B528E7" w:rsidP="00B528E7">
      <w:pPr>
        <w:autoSpaceDE w:val="0"/>
        <w:autoSpaceDN w:val="0"/>
        <w:adjustRightInd w:val="0"/>
        <w:spacing w:line="0" w:lineRule="atLeast"/>
        <w:ind w:firstLine="426"/>
        <w:jc w:val="both"/>
      </w:pPr>
      <w:r w:rsidRPr="00D927AE">
        <w:t>2.5.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B528E7" w:rsidRPr="00D927AE" w:rsidRDefault="00B528E7" w:rsidP="00B528E7">
      <w:pPr>
        <w:autoSpaceDE w:val="0"/>
        <w:autoSpaceDN w:val="0"/>
        <w:adjustRightInd w:val="0"/>
        <w:spacing w:line="0" w:lineRule="atLeast"/>
        <w:ind w:firstLine="426"/>
        <w:jc w:val="both"/>
      </w:pPr>
      <w:r w:rsidRPr="00D927AE">
        <w:t>2.6. В случае наступления событий</w:t>
      </w:r>
      <w:r>
        <w:t>,</w:t>
      </w:r>
      <w:r w:rsidRPr="00D927AE">
        <w:t xml:space="preserve"> предусмотренных п.</w:t>
      </w:r>
      <w:r>
        <w:t xml:space="preserve"> </w:t>
      </w:r>
      <w:r w:rsidRPr="00D927AE">
        <w:t>7.4.,</w:t>
      </w:r>
      <w:r>
        <w:t xml:space="preserve"> п. </w:t>
      </w:r>
      <w:r w:rsidRPr="00D927AE">
        <w:t>7.5.,</w:t>
      </w:r>
      <w:r>
        <w:t xml:space="preserve"> п. </w:t>
      </w:r>
      <w:r w:rsidRPr="00D927AE">
        <w:t>7.6 Контракта, «Поставщик» обязан произвести оплату не</w:t>
      </w:r>
      <w:r>
        <w:t>устоек (штрафов, пени) в течение</w:t>
      </w:r>
      <w:r w:rsidRPr="00D927AE">
        <w:t xml:space="preserve"> 5</w:t>
      </w:r>
      <w:r>
        <w:t xml:space="preserve"> (пяти)</w:t>
      </w:r>
      <w:r w:rsidRPr="00D927AE">
        <w:t xml:space="preserve"> рабочих дней с момента поставки Товара и подписания</w:t>
      </w:r>
      <w:r>
        <w:t xml:space="preserve"> сторонами</w:t>
      </w:r>
      <w:r w:rsidRPr="00D927AE">
        <w:t xml:space="preserve"> товарной накладной</w:t>
      </w:r>
      <w:r>
        <w:t xml:space="preserve">                                   </w:t>
      </w:r>
      <w:r w:rsidRPr="00D927AE">
        <w:t xml:space="preserve"> по </w:t>
      </w:r>
      <w:hyperlink r:id="rId16" w:history="1">
        <w:r w:rsidRPr="00D927AE">
          <w:rPr>
            <w:rStyle w:val="a5"/>
          </w:rPr>
          <w:t>форме № ТОРГ-12</w:t>
        </w:r>
      </w:hyperlink>
      <w:r w:rsidRPr="00D927AE">
        <w:t xml:space="preserve"> или УПД (универсального передаточного документа) и акта о приемки товара. «Государственный заказчик» производит расчет за поставленный Товар после поступления платежных документов, подтверждающих оплату не</w:t>
      </w:r>
      <w:r>
        <w:t xml:space="preserve">устойки «Поставщиком», в течение       </w:t>
      </w:r>
      <w:r w:rsidRPr="00D927AE">
        <w:t xml:space="preserve"> 10</w:t>
      </w:r>
      <w:r>
        <w:t xml:space="preserve"> (десяти)</w:t>
      </w:r>
      <w:r w:rsidRPr="00D927AE">
        <w:t xml:space="preserve"> рабочих дней.</w:t>
      </w:r>
    </w:p>
    <w:p w:rsidR="00B528E7" w:rsidRPr="00D927AE" w:rsidRDefault="00B528E7" w:rsidP="00B528E7">
      <w:pPr>
        <w:autoSpaceDE w:val="0"/>
        <w:autoSpaceDN w:val="0"/>
        <w:adjustRightInd w:val="0"/>
        <w:spacing w:line="0" w:lineRule="atLeast"/>
        <w:ind w:firstLine="426"/>
        <w:jc w:val="both"/>
      </w:pPr>
      <w:r w:rsidRPr="00D927AE">
        <w:t>2.7. Сумма, подлежащая уплат</w:t>
      </w:r>
      <w:r>
        <w:t xml:space="preserve">е «Государственным заказчиком» </w:t>
      </w:r>
      <w:r w:rsidRPr="00D927AE">
        <w:t>«Поставщику», уменьшается на размер налого</w:t>
      </w:r>
      <w:r>
        <w:t xml:space="preserve">в, сборов и иных обязательных платежей в </w:t>
      </w:r>
      <w:r w:rsidRPr="00D927AE">
        <w:t>бюджеты бюджетной системы Российск</w:t>
      </w:r>
      <w:r>
        <w:t xml:space="preserve">ой Федерации, связанных </w:t>
      </w:r>
      <w:r w:rsidRPr="00D927AE">
        <w:t>с оплатой контракта, если в соответствии с законодательством</w:t>
      </w:r>
      <w:r>
        <w:t xml:space="preserve"> Российской </w:t>
      </w:r>
      <w:r w:rsidRPr="00D927AE">
        <w:t>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528E7" w:rsidRDefault="00B528E7" w:rsidP="00B528E7">
      <w:pPr>
        <w:autoSpaceDE w:val="0"/>
        <w:autoSpaceDN w:val="0"/>
        <w:adjustRightInd w:val="0"/>
        <w:spacing w:line="0" w:lineRule="atLeast"/>
        <w:ind w:firstLine="426"/>
        <w:jc w:val="both"/>
      </w:pPr>
      <w:bookmarkStart w:id="3" w:name="P81"/>
      <w:bookmarkEnd w:id="3"/>
      <w:r w:rsidRPr="00D927AE">
        <w:t>2.8.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528E7" w:rsidRDefault="00B528E7" w:rsidP="00B528E7">
      <w:pPr>
        <w:autoSpaceDE w:val="0"/>
        <w:autoSpaceDN w:val="0"/>
        <w:adjustRightInd w:val="0"/>
        <w:spacing w:line="0" w:lineRule="atLeast"/>
        <w:ind w:firstLine="426"/>
        <w:jc w:val="both"/>
      </w:pPr>
      <w:r w:rsidRPr="004F7DF8">
        <w:t>2.9. Расчеты по контракту осуществляются с использованием отдельного счета, открытого в уполномоченном банке головному исполнителю, исполнителю, при наличии у исполнителя договора о банковском сопровождении контракта в соответствии с законодательством Российской Федерации о государственном</w:t>
      </w:r>
      <w:r w:rsidRPr="00234177">
        <w:t xml:space="preserve"> оборонном заказе, заключенного с выбранным головным исполнителем уполномоченным банком (в случаях, установленных законодательством Российской Федерации о государственным оборонном заказе)</w:t>
      </w:r>
      <w:r>
        <w:t>.</w:t>
      </w:r>
    </w:p>
    <w:p w:rsidR="00B528E7" w:rsidRPr="00997C00" w:rsidRDefault="00B528E7" w:rsidP="00B528E7">
      <w:pPr>
        <w:autoSpaceDE w:val="0"/>
        <w:autoSpaceDN w:val="0"/>
        <w:adjustRightInd w:val="0"/>
        <w:spacing w:line="0" w:lineRule="atLeast"/>
        <w:ind w:firstLine="426"/>
        <w:jc w:val="both"/>
      </w:pPr>
    </w:p>
    <w:p w:rsidR="00B528E7" w:rsidRDefault="00B528E7" w:rsidP="00457693">
      <w:pPr>
        <w:numPr>
          <w:ilvl w:val="0"/>
          <w:numId w:val="45"/>
        </w:numPr>
        <w:autoSpaceDE w:val="0"/>
        <w:autoSpaceDN w:val="0"/>
        <w:adjustRightInd w:val="0"/>
        <w:spacing w:line="0" w:lineRule="atLeast"/>
        <w:jc w:val="center"/>
        <w:rPr>
          <w:b/>
        </w:rPr>
      </w:pPr>
      <w:r w:rsidRPr="00997C00">
        <w:rPr>
          <w:b/>
        </w:rPr>
        <w:t>Поря</w:t>
      </w:r>
      <w:r>
        <w:rPr>
          <w:b/>
        </w:rPr>
        <w:t xml:space="preserve">док, сроки и условия поставки и </w:t>
      </w:r>
      <w:r w:rsidRPr="00997C00">
        <w:rPr>
          <w:b/>
        </w:rPr>
        <w:t>приемки Товара</w:t>
      </w:r>
    </w:p>
    <w:p w:rsidR="00B528E7" w:rsidRPr="003011DB" w:rsidRDefault="00B528E7" w:rsidP="00B528E7">
      <w:pPr>
        <w:autoSpaceDE w:val="0"/>
        <w:autoSpaceDN w:val="0"/>
        <w:adjustRightInd w:val="0"/>
        <w:spacing w:line="0" w:lineRule="atLeast"/>
        <w:ind w:left="1429"/>
        <w:jc w:val="both"/>
        <w:rPr>
          <w:b/>
        </w:rPr>
      </w:pPr>
    </w:p>
    <w:p w:rsidR="00B528E7" w:rsidRPr="00D927AE" w:rsidRDefault="00B528E7" w:rsidP="00B528E7">
      <w:pPr>
        <w:autoSpaceDE w:val="0"/>
        <w:autoSpaceDN w:val="0"/>
        <w:adjustRightInd w:val="0"/>
        <w:spacing w:line="0" w:lineRule="atLeast"/>
        <w:ind w:firstLine="426"/>
        <w:jc w:val="both"/>
      </w:pPr>
      <w:r w:rsidRPr="00D927AE">
        <w:t>3.1. Товар «Государственному заказ</w:t>
      </w:r>
      <w:r>
        <w:t>чику» поставляется партиями</w:t>
      </w:r>
      <w:r w:rsidRPr="00D927AE">
        <w:t xml:space="preserve"> в соответствии с условиями настоящего Контракта. Количество Товар</w:t>
      </w:r>
      <w:r>
        <w:t>а в</w:t>
      </w:r>
      <w:r w:rsidRPr="00D927AE">
        <w:t xml:space="preserve"> каждой партии определяется на основании Заявки «Государственно</w:t>
      </w:r>
      <w:r>
        <w:t xml:space="preserve">го </w:t>
      </w:r>
      <w:r w:rsidRPr="00D927AE">
        <w:t>заказчика» на поставку Товара. «Государственный заказчик» направляе</w:t>
      </w:r>
      <w:r>
        <w:t xml:space="preserve">т </w:t>
      </w:r>
      <w:r w:rsidRPr="00D927AE">
        <w:t>Заявки в пределах срока, установленного настоящим пунктом. При этом  направление Заявок за пределами срока, устано</w:t>
      </w:r>
      <w:r>
        <w:t xml:space="preserve">вленного настоящим пунктом, </w:t>
      </w:r>
      <w:r w:rsidRPr="00D927AE">
        <w:t>не допускается. Поставка Това</w:t>
      </w:r>
      <w:r>
        <w:t>ра на основании не подписанной</w:t>
      </w:r>
      <w:r w:rsidRPr="00D927AE">
        <w:t xml:space="preserve"> «Государственным заказчиком» Заявки не допускается.</w:t>
      </w:r>
    </w:p>
    <w:p w:rsidR="00B528E7" w:rsidRDefault="00B528E7" w:rsidP="00B528E7">
      <w:pPr>
        <w:autoSpaceDE w:val="0"/>
        <w:autoSpaceDN w:val="0"/>
        <w:adjustRightInd w:val="0"/>
        <w:spacing w:line="0" w:lineRule="atLeast"/>
        <w:ind w:firstLine="426"/>
        <w:jc w:val="both"/>
      </w:pPr>
      <w:r w:rsidRPr="00D927AE">
        <w:lastRenderedPageBreak/>
        <w:t>Заявка направляется «Государственным заказчиком» не позднее</w:t>
      </w:r>
      <w:r>
        <w:t>,</w:t>
      </w:r>
      <w:r w:rsidRPr="00D927AE">
        <w:t xml:space="preserve"> чем за 1 (один) рабочий день до предполагаемой поставки Товара в пределах срока, установленного настоящим </w:t>
      </w:r>
      <w:hyperlink r:id="rId17" w:history="1">
        <w:r w:rsidRPr="00D927AE">
          <w:rPr>
            <w:rStyle w:val="a5"/>
          </w:rPr>
          <w:t xml:space="preserve">пунктом </w:t>
        </w:r>
      </w:hyperlink>
      <w:r w:rsidRPr="00D927AE">
        <w:t xml:space="preserve"> Контракта.</w:t>
      </w:r>
    </w:p>
    <w:p w:rsidR="00B528E7" w:rsidRDefault="00B528E7" w:rsidP="00B528E7">
      <w:pPr>
        <w:autoSpaceDE w:val="0"/>
        <w:autoSpaceDN w:val="0"/>
        <w:adjustRightInd w:val="0"/>
        <w:spacing w:line="0" w:lineRule="atLeast"/>
        <w:ind w:firstLine="426"/>
        <w:jc w:val="both"/>
      </w:pPr>
      <w:r w:rsidRPr="00D927AE">
        <w:t xml:space="preserve">Поставка Товара осуществляется отдельными партиями по заявке. Товар должен быть поставлен </w:t>
      </w:r>
      <w:r w:rsidRPr="00872015">
        <w:rPr>
          <w:b/>
        </w:rPr>
        <w:t xml:space="preserve">с </w:t>
      </w:r>
      <w:r w:rsidR="00C56AD5" w:rsidRPr="00872015">
        <w:rPr>
          <w:b/>
        </w:rPr>
        <w:t>момен</w:t>
      </w:r>
      <w:r w:rsidR="00D050CE">
        <w:rPr>
          <w:b/>
        </w:rPr>
        <w:t>та вступления в силу Контракта п</w:t>
      </w:r>
      <w:r w:rsidR="00C56AD5" w:rsidRPr="00872015">
        <w:rPr>
          <w:b/>
        </w:rPr>
        <w:t xml:space="preserve">о </w:t>
      </w:r>
      <w:r w:rsidR="00C56AD5">
        <w:rPr>
          <w:b/>
        </w:rPr>
        <w:t>1</w:t>
      </w:r>
      <w:r w:rsidR="00B16447">
        <w:rPr>
          <w:b/>
        </w:rPr>
        <w:t>5</w:t>
      </w:r>
      <w:r w:rsidR="00C56AD5">
        <w:rPr>
          <w:b/>
        </w:rPr>
        <w:t>.08.2026</w:t>
      </w:r>
      <w:r w:rsidR="00C56AD5" w:rsidRPr="00872015">
        <w:rPr>
          <w:b/>
        </w:rPr>
        <w:t xml:space="preserve"> включительно</w:t>
      </w:r>
      <w:r w:rsidRPr="00D927AE">
        <w:t>.</w:t>
      </w:r>
    </w:p>
    <w:p w:rsidR="00B528E7" w:rsidRPr="004412B7" w:rsidRDefault="00B528E7" w:rsidP="004412B7">
      <w:pPr>
        <w:autoSpaceDE w:val="0"/>
        <w:autoSpaceDN w:val="0"/>
        <w:adjustRightInd w:val="0"/>
        <w:spacing w:line="0" w:lineRule="atLeast"/>
        <w:ind w:firstLine="426"/>
        <w:jc w:val="both"/>
      </w:pPr>
      <w:r w:rsidRPr="00997C00">
        <w:t xml:space="preserve">3.2. </w:t>
      </w:r>
      <w:r w:rsidRPr="00997C00">
        <w:rPr>
          <w:bCs/>
        </w:rPr>
        <w:t xml:space="preserve">Поставка Товара по Заявке осуществляется «Поставщиком» </w:t>
      </w:r>
      <w:r w:rsidRPr="00997C00">
        <w:t xml:space="preserve">по адресу: Российская </w:t>
      </w:r>
      <w:r w:rsidRPr="00D67D4C">
        <w:t xml:space="preserve">Федерация, Приморский край, г. Уссурийск, ул. Целинная 5-А, продовольственный склад, с 9:00 до 13:00 и с 14:00 до 17:00, </w:t>
      </w:r>
      <w:r>
        <w:t xml:space="preserve">в рабочие дни, </w:t>
      </w:r>
      <w:r w:rsidRPr="00D67D4C">
        <w:rPr>
          <w:bCs/>
        </w:rPr>
        <w:t>в специально предназначенных или специально оборудованных транспортных средствах для данного вида Товара.</w:t>
      </w:r>
    </w:p>
    <w:p w:rsidR="00B528E7" w:rsidRPr="00D67D4C" w:rsidRDefault="00B528E7" w:rsidP="00B528E7">
      <w:pPr>
        <w:autoSpaceDE w:val="0"/>
        <w:autoSpaceDN w:val="0"/>
        <w:adjustRightInd w:val="0"/>
        <w:spacing w:line="0" w:lineRule="atLeast"/>
        <w:ind w:firstLine="426"/>
        <w:jc w:val="both"/>
        <w:rPr>
          <w:bCs/>
        </w:rPr>
      </w:pPr>
      <w:r w:rsidRPr="00D67D4C">
        <w:t>3.3. В день доставки То</w:t>
      </w:r>
      <w:r>
        <w:t>вара по адресу поставки Товара,</w:t>
      </w:r>
      <w:r w:rsidRPr="00D67D4C">
        <w:t xml:space="preserve"> указанному в соответствии с условиями настоящего Контракта, «Поставщик» обязан передать «Государственному заказчику» подписанные со своей</w:t>
      </w:r>
      <w:r>
        <w:t xml:space="preserve"> </w:t>
      </w:r>
      <w:r w:rsidRPr="00D67D4C">
        <w:t xml:space="preserve">стороны товарную накладную по </w:t>
      </w:r>
      <w:hyperlink r:id="rId18" w:history="1">
        <w:r w:rsidRPr="00D67D4C">
          <w:rPr>
            <w:rStyle w:val="a5"/>
            <w:color w:val="auto"/>
          </w:rPr>
          <w:t>форме № ТОРГ-12</w:t>
        </w:r>
      </w:hyperlink>
      <w:r>
        <w:t xml:space="preserve"> или универсальный</w:t>
      </w:r>
      <w:r w:rsidRPr="00D67D4C">
        <w:t xml:space="preserve"> передаточный документ в 2 (двух) экземплярах (по 1 (одному) экземпляру                                для каждой из</w:t>
      </w:r>
      <w:r>
        <w:t xml:space="preserve"> Сторон)</w:t>
      </w:r>
      <w:r w:rsidRPr="00D67D4C">
        <w:t>.</w:t>
      </w:r>
    </w:p>
    <w:p w:rsidR="00B528E7" w:rsidRDefault="00B528E7" w:rsidP="00B528E7">
      <w:pPr>
        <w:autoSpaceDE w:val="0"/>
        <w:autoSpaceDN w:val="0"/>
        <w:adjustRightInd w:val="0"/>
        <w:spacing w:line="0" w:lineRule="atLeast"/>
        <w:ind w:firstLine="426"/>
        <w:jc w:val="both"/>
        <w:rPr>
          <w:i/>
        </w:rPr>
      </w:pPr>
      <w:r w:rsidRPr="00D67D4C">
        <w:t xml:space="preserve">Вместе с товарной накладной по </w:t>
      </w:r>
      <w:hyperlink r:id="rId19" w:history="1">
        <w:r w:rsidRPr="00D67D4C">
          <w:rPr>
            <w:rStyle w:val="a5"/>
            <w:color w:val="auto"/>
          </w:rPr>
          <w:t>форме № ТОРГ-12</w:t>
        </w:r>
      </w:hyperlink>
      <w:r w:rsidRPr="00D67D4C">
        <w:t xml:space="preserve"> «Поставщик» предоставляет счет-фактуру</w:t>
      </w:r>
      <w:r>
        <w:t>,</w:t>
      </w:r>
      <w:r w:rsidRPr="00D67D4C">
        <w:t xml:space="preserve"> в соответствии</w:t>
      </w:r>
      <w:r w:rsidRPr="00997C00">
        <w:t xml:space="preserve"> с налоговым законодательством Российской Федерации </w:t>
      </w:r>
      <w:r w:rsidRPr="00997C00">
        <w:rPr>
          <w:i/>
        </w:rPr>
        <w:t>(данный абзац указывается в случае если, поставщик является плательщиком НДС).</w:t>
      </w:r>
    </w:p>
    <w:p w:rsidR="00964C85" w:rsidRPr="009D487B" w:rsidRDefault="00964C85" w:rsidP="00964C85">
      <w:pPr>
        <w:widowControl w:val="0"/>
        <w:tabs>
          <w:tab w:val="left" w:pos="0"/>
          <w:tab w:val="left" w:pos="1134"/>
        </w:tabs>
        <w:ind w:firstLine="426"/>
        <w:jc w:val="both"/>
      </w:pPr>
      <w:r>
        <w:t>Так же в</w:t>
      </w:r>
      <w:r w:rsidRPr="009D487B">
        <w:t xml:space="preserve">месте с Товаром Поставщик передает </w:t>
      </w:r>
      <w:r>
        <w:t xml:space="preserve"> Государственному заказчику</w:t>
      </w:r>
      <w:r w:rsidRPr="009D487B">
        <w:t xml:space="preserve"> оригиналы относящейся к Товару документации:</w:t>
      </w:r>
    </w:p>
    <w:p w:rsidR="00964C85" w:rsidRPr="009D487B" w:rsidRDefault="00964C85" w:rsidP="00964C85">
      <w:pPr>
        <w:tabs>
          <w:tab w:val="left" w:pos="0"/>
        </w:tabs>
        <w:ind w:firstLine="426"/>
        <w:jc w:val="both"/>
      </w:pPr>
      <w:r w:rsidRPr="009D487B">
        <w:rPr>
          <w:bC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9D487B">
        <w:rPr>
          <w:b/>
          <w:i/>
        </w:rPr>
        <w:t xml:space="preserve"> (передаются с продукцией подлежащей декларированию либо сертификации)</w:t>
      </w:r>
      <w:r w:rsidRPr="009D487B">
        <w:t>;</w:t>
      </w:r>
    </w:p>
    <w:p w:rsidR="00964C85" w:rsidRPr="00964C85" w:rsidRDefault="00964C85" w:rsidP="00964C85">
      <w:pPr>
        <w:widowControl w:val="0"/>
        <w:tabs>
          <w:tab w:val="left" w:pos="0"/>
          <w:tab w:val="left" w:pos="1134"/>
        </w:tabs>
        <w:spacing w:line="0" w:lineRule="atLeast"/>
        <w:ind w:firstLine="426"/>
        <w:jc w:val="both"/>
      </w:pPr>
      <w:r w:rsidRPr="009D487B">
        <w:rPr>
          <w:bCs/>
        </w:rPr>
        <w:t>документ, подтверждающий качество поставляемой продукции</w:t>
      </w:r>
      <w:r w:rsidRPr="009D487B">
        <w:rPr>
          <w:i/>
        </w:rPr>
        <w:t xml:space="preserve"> (</w:t>
      </w:r>
      <w:r w:rsidRPr="009D487B">
        <w:rPr>
          <w:b/>
          <w:i/>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9D487B">
        <w:t xml:space="preserve">, </w:t>
      </w:r>
      <w:r w:rsidRPr="009D487B">
        <w:rPr>
          <w:bCs/>
        </w:rPr>
        <w:t xml:space="preserve">оформленный производителем в соответствии с требованиями </w:t>
      </w:r>
      <w:r w:rsidRPr="009D487B">
        <w:rPr>
          <w:b/>
          <w:i/>
        </w:rPr>
        <w:t xml:space="preserve">нормативно технической документации на </w:t>
      </w:r>
      <w:r>
        <w:rPr>
          <w:b/>
          <w:i/>
        </w:rPr>
        <w:t xml:space="preserve">             </w:t>
      </w:r>
      <w:r w:rsidRPr="009D487B">
        <w:rPr>
          <w:b/>
          <w:i/>
        </w:rPr>
        <w:t xml:space="preserve">поставляемый товар </w:t>
      </w:r>
      <w:r w:rsidRPr="009D487B">
        <w:t xml:space="preserve">или его копия, заверенная в установленном законодательством Российской Федерации порядке </w:t>
      </w:r>
      <w:r w:rsidRPr="009D487B">
        <w:rPr>
          <w:b/>
          <w:i/>
        </w:rPr>
        <w:t>(передаются с продукцией подлежащей декларированию либо сертификации)</w:t>
      </w:r>
      <w:r>
        <w:t>.</w:t>
      </w:r>
    </w:p>
    <w:p w:rsidR="00B528E7" w:rsidRDefault="00B528E7" w:rsidP="004412B7">
      <w:pPr>
        <w:autoSpaceDE w:val="0"/>
        <w:autoSpaceDN w:val="0"/>
        <w:adjustRightInd w:val="0"/>
        <w:spacing w:line="0" w:lineRule="atLeast"/>
        <w:ind w:firstLine="426"/>
        <w:jc w:val="both"/>
      </w:pPr>
      <w:r>
        <w:t>Приемка Товара осуществляется в течение 3 (трех) рабочих дней с момента поставки Товара.</w:t>
      </w:r>
    </w:p>
    <w:p w:rsidR="00B528E7" w:rsidRPr="00997C00" w:rsidRDefault="00B528E7" w:rsidP="004412B7">
      <w:pPr>
        <w:autoSpaceDE w:val="0"/>
        <w:autoSpaceDN w:val="0"/>
        <w:adjustRightInd w:val="0"/>
        <w:spacing w:line="0" w:lineRule="atLeast"/>
        <w:ind w:firstLine="426"/>
        <w:jc w:val="both"/>
      </w:pPr>
      <w:r>
        <w:t>Государственным заказчиком проводится оценка поставляемой продукции на соответствие требованиям, установленным законодательством Российской Федерации о техническом регулировании.</w:t>
      </w:r>
    </w:p>
    <w:p w:rsidR="00B528E7" w:rsidRPr="00997C00" w:rsidRDefault="00B528E7" w:rsidP="00B528E7">
      <w:pPr>
        <w:autoSpaceDE w:val="0"/>
        <w:autoSpaceDN w:val="0"/>
        <w:adjustRightInd w:val="0"/>
        <w:spacing w:line="0" w:lineRule="atLeast"/>
        <w:ind w:firstLine="426"/>
        <w:jc w:val="both"/>
      </w:pPr>
      <w:r w:rsidRPr="00997C00">
        <w:t>Для проверки поставленного Товара в части соответствия Товара условиям</w:t>
      </w:r>
      <w:r>
        <w:t xml:space="preserve">                     </w:t>
      </w:r>
      <w:r w:rsidRPr="00997C00">
        <w:t xml:space="preserve">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w:t>
      </w:r>
      <w:r>
        <w:t xml:space="preserve">                      </w:t>
      </w:r>
      <w:r w:rsidRPr="00997C00">
        <w:t xml:space="preserve">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20" w:history="1">
        <w:r w:rsidRPr="00997C00">
          <w:rPr>
            <w:rStyle w:val="a5"/>
            <w:color w:val="auto"/>
          </w:rPr>
          <w:t>Законом</w:t>
        </w:r>
      </w:hyperlink>
      <w:r w:rsidRPr="00997C00">
        <w:t xml:space="preserve"> № 44-ФЗ</w:t>
      </w:r>
      <w:r>
        <w:t xml:space="preserve">                         от 05.04.2013</w:t>
      </w:r>
      <w:r w:rsidRPr="00997C00">
        <w:t>.</w:t>
      </w:r>
    </w:p>
    <w:p w:rsidR="00B528E7" w:rsidRPr="00997C00" w:rsidRDefault="00B528E7" w:rsidP="00B528E7">
      <w:pPr>
        <w:autoSpaceDE w:val="0"/>
        <w:autoSpaceDN w:val="0"/>
        <w:adjustRightInd w:val="0"/>
        <w:spacing w:line="0" w:lineRule="atLeast"/>
        <w:ind w:firstLine="426"/>
        <w:jc w:val="both"/>
        <w:rPr>
          <w:i/>
          <w:iCs/>
        </w:rPr>
      </w:pPr>
      <w:r w:rsidRPr="00997C00">
        <w:t xml:space="preserve">В рамках экспертизы поставленного Товара на соответствие условиям </w:t>
      </w:r>
      <w:r>
        <w:t xml:space="preserve">                            </w:t>
      </w:r>
      <w:r w:rsidRPr="00997C00">
        <w:t xml:space="preserve">настоящего Контракта «Государственным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21" w:history="1">
        <w:r w:rsidRPr="00997C00">
          <w:rPr>
            <w:rStyle w:val="a5"/>
            <w:color w:val="auto"/>
          </w:rPr>
          <w:t>Законом</w:t>
        </w:r>
      </w:hyperlink>
      <w:r w:rsidRPr="00997C00">
        <w:t xml:space="preserve"> № 44-ФЗ</w:t>
      </w:r>
      <w:r>
        <w:t xml:space="preserve"> от 05.04.2013</w:t>
      </w:r>
      <w:r w:rsidRPr="00997C00">
        <w:t xml:space="preserve">, не реже 1 раза в </w:t>
      </w:r>
      <w:r>
        <w:t>2</w:t>
      </w:r>
      <w:r w:rsidRPr="00997C00">
        <w:t xml:space="preserve"> месяца в течение срока действия Контракта, указанного в </w:t>
      </w:r>
      <w:hyperlink r:id="rId22" w:anchor="P275" w:history="1">
        <w:r w:rsidRPr="00997C00">
          <w:rPr>
            <w:rStyle w:val="a5"/>
            <w:color w:val="auto"/>
          </w:rPr>
          <w:t>пункте 10.1</w:t>
        </w:r>
      </w:hyperlink>
      <w:r w:rsidRPr="00997C00">
        <w:t xml:space="preserve"> настоящего Контракта, проводятся исследования Товара на предмет качества и безопасности, в том числе фальсификации Товара. </w:t>
      </w:r>
    </w:p>
    <w:p w:rsidR="00B528E7" w:rsidRPr="00997C00" w:rsidRDefault="00B528E7" w:rsidP="00B528E7">
      <w:pPr>
        <w:autoSpaceDE w:val="0"/>
        <w:autoSpaceDN w:val="0"/>
        <w:adjustRightInd w:val="0"/>
        <w:spacing w:line="0" w:lineRule="atLeast"/>
        <w:ind w:firstLine="426"/>
        <w:jc w:val="both"/>
      </w:pPr>
      <w:r w:rsidRPr="00997C00">
        <w:t xml:space="preserve">«Государственный заказчик» вправе для проведения экспертизы Товара </w:t>
      </w:r>
      <w:r>
        <w:t xml:space="preserve">                      </w:t>
      </w:r>
      <w:r w:rsidRPr="00997C00">
        <w:t>осуществлять выборочную проверку качества и безопасности Товара до 20</w:t>
      </w:r>
      <w:r>
        <w:t xml:space="preserve"> (двадцати)</w:t>
      </w:r>
      <w:r w:rsidRPr="00997C00">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«Государственному заказчику».</w:t>
      </w:r>
    </w:p>
    <w:p w:rsidR="00B528E7" w:rsidRPr="00997C00" w:rsidRDefault="00B528E7" w:rsidP="00B528E7">
      <w:pPr>
        <w:autoSpaceDE w:val="0"/>
        <w:autoSpaceDN w:val="0"/>
        <w:adjustRightInd w:val="0"/>
        <w:spacing w:line="0" w:lineRule="atLeast"/>
        <w:ind w:firstLine="426"/>
        <w:jc w:val="both"/>
      </w:pPr>
      <w:r w:rsidRPr="00997C00">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B528E7" w:rsidRDefault="00B528E7" w:rsidP="00B528E7">
      <w:pPr>
        <w:autoSpaceDE w:val="0"/>
        <w:autoSpaceDN w:val="0"/>
        <w:adjustRightInd w:val="0"/>
        <w:spacing w:line="0" w:lineRule="atLeast"/>
        <w:ind w:firstLine="426"/>
        <w:jc w:val="both"/>
      </w:pPr>
      <w:r w:rsidRPr="00997C00">
        <w:lastRenderedPageBreak/>
        <w:t>Товар на период проведения экспертизы находится у «Государственного заказчика» на ответственном хранении.</w:t>
      </w:r>
    </w:p>
    <w:p w:rsidR="00B528E7" w:rsidRPr="00997C00" w:rsidRDefault="00B528E7" w:rsidP="00B528E7">
      <w:pPr>
        <w:autoSpaceDE w:val="0"/>
        <w:autoSpaceDN w:val="0"/>
        <w:adjustRightInd w:val="0"/>
        <w:spacing w:line="0" w:lineRule="atLeast"/>
        <w:ind w:firstLine="426"/>
        <w:jc w:val="both"/>
      </w:pPr>
      <w:r w:rsidRPr="00997C00">
        <w:t xml:space="preserve">По результатам проведенной экспертизы Товара, в том числе выборочной </w:t>
      </w:r>
      <w:r>
        <w:t xml:space="preserve">                          </w:t>
      </w:r>
      <w:r w:rsidRPr="00997C00">
        <w:t>проверки качества и безопасности Товара, «Государственный заказчик»</w:t>
      </w:r>
      <w:r>
        <w:t xml:space="preserve">                                 </w:t>
      </w:r>
      <w:r w:rsidRPr="00997C00">
        <w:t xml:space="preserve"> составляет заключение об отсутствии или наличии нарушений условий </w:t>
      </w:r>
      <w:r>
        <w:t xml:space="preserve">                                  </w:t>
      </w:r>
      <w:r w:rsidRPr="00997C00">
        <w:t>настоящего Контракта, а также об отсутствии или наличии нарушений в части качества и безопасности Товара.</w:t>
      </w:r>
      <w:r>
        <w:t xml:space="preserve"> Экспертиза проводится в течение 3 (трех) рабочих дней с момента поставки товара.</w:t>
      </w:r>
    </w:p>
    <w:p w:rsidR="00B528E7" w:rsidRPr="00997C00" w:rsidRDefault="00B528E7" w:rsidP="00B528E7">
      <w:pPr>
        <w:autoSpaceDE w:val="0"/>
        <w:autoSpaceDN w:val="0"/>
        <w:adjustRightInd w:val="0"/>
        <w:spacing w:line="0" w:lineRule="atLeast"/>
        <w:ind w:firstLine="426"/>
        <w:jc w:val="both"/>
      </w:pPr>
      <w:r w:rsidRPr="00997C00">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528E7" w:rsidRPr="00997C00" w:rsidRDefault="00B528E7" w:rsidP="00B528E7">
      <w:pPr>
        <w:autoSpaceDE w:val="0"/>
        <w:autoSpaceDN w:val="0"/>
        <w:adjustRightInd w:val="0"/>
        <w:spacing w:line="0" w:lineRule="atLeast"/>
        <w:ind w:firstLine="426"/>
        <w:jc w:val="both"/>
      </w:pPr>
      <w:r w:rsidRPr="00997C00">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528E7" w:rsidRPr="00997C00" w:rsidRDefault="00B528E7" w:rsidP="00B528E7">
      <w:pPr>
        <w:autoSpaceDE w:val="0"/>
        <w:autoSpaceDN w:val="0"/>
        <w:adjustRightInd w:val="0"/>
        <w:spacing w:line="0" w:lineRule="atLeast"/>
        <w:ind w:firstLine="426"/>
        <w:jc w:val="both"/>
      </w:pPr>
      <w:r w:rsidRPr="00997C00">
        <w:t xml:space="preserve">При отсутствии претензий относительно количества Товара,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«Государственный заказчик» подписывает товарную накладную по </w:t>
      </w:r>
      <w:hyperlink r:id="rId23" w:history="1">
        <w:r w:rsidRPr="00997C00">
          <w:rPr>
            <w:rStyle w:val="a5"/>
            <w:color w:val="auto"/>
          </w:rPr>
          <w:t>форме № ТОРГ-12</w:t>
        </w:r>
      </w:hyperlink>
      <w:r w:rsidRPr="00997C00">
        <w:t xml:space="preserve"> или универсальный передаточный документ в течение 3 (трех) рабочих дней с момента доставки Товара.</w:t>
      </w:r>
    </w:p>
    <w:p w:rsidR="00B528E7" w:rsidRPr="00997C00" w:rsidRDefault="00B528E7" w:rsidP="00B528E7">
      <w:pPr>
        <w:autoSpaceDE w:val="0"/>
        <w:autoSpaceDN w:val="0"/>
        <w:adjustRightInd w:val="0"/>
        <w:spacing w:line="0" w:lineRule="atLeast"/>
        <w:ind w:firstLine="426"/>
        <w:jc w:val="both"/>
      </w:pPr>
      <w:r w:rsidRPr="00997C00">
        <w:t>В случае обнаружения «Государственным заказчиком» нарушений условий настоящего Контракта, в том числе требований к количеству Товара, упаковке Товара, качеству и безопасности Товара</w:t>
      </w:r>
      <w:r>
        <w:t>,</w:t>
      </w:r>
      <w:r w:rsidRPr="00997C00">
        <w:t xml:space="preserve">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B528E7" w:rsidRPr="00997C00" w:rsidRDefault="00B528E7" w:rsidP="00B528E7">
      <w:pPr>
        <w:autoSpaceDE w:val="0"/>
        <w:autoSpaceDN w:val="0"/>
        <w:adjustRightInd w:val="0"/>
        <w:spacing w:line="0" w:lineRule="atLeast"/>
        <w:ind w:firstLine="426"/>
        <w:jc w:val="both"/>
      </w:pPr>
      <w:r w:rsidRPr="00997C00">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528E7" w:rsidRPr="00997C00" w:rsidRDefault="00B528E7" w:rsidP="00B528E7">
      <w:pPr>
        <w:autoSpaceDE w:val="0"/>
        <w:autoSpaceDN w:val="0"/>
        <w:adjustRightInd w:val="0"/>
        <w:spacing w:line="0" w:lineRule="atLeast"/>
        <w:ind w:firstLine="426"/>
        <w:jc w:val="both"/>
      </w:pPr>
      <w:r w:rsidRPr="00997C00">
        <w:t>В случае обнаружения «Государственным заказчиком» нарушений условий настоящего Контракта, в том числе требований к количеству Товара, упаковке Товара,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997C00">
        <w:t>допоставить</w:t>
      </w:r>
      <w:proofErr w:type="spellEnd"/>
      <w:r w:rsidRPr="00997C00">
        <w:t xml:space="preserve">, заменить Товар) в срок не позднее 5 (пяти) календарных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24" w:history="1">
        <w:r w:rsidRPr="00997C00">
          <w:rPr>
            <w:rStyle w:val="a5"/>
            <w:color w:val="auto"/>
          </w:rPr>
          <w:t>форме № ТОРГ-12</w:t>
        </w:r>
      </w:hyperlink>
      <w:r w:rsidRPr="00997C00">
        <w:t xml:space="preserve"> или универсальным передаточным документом в порядке, предусмотренном настоящим разделом.</w:t>
      </w:r>
    </w:p>
    <w:p w:rsidR="00B528E7" w:rsidRPr="00997C00" w:rsidRDefault="00B528E7" w:rsidP="00B528E7">
      <w:pPr>
        <w:autoSpaceDE w:val="0"/>
        <w:autoSpaceDN w:val="0"/>
        <w:adjustRightInd w:val="0"/>
        <w:spacing w:line="0" w:lineRule="atLeast"/>
        <w:ind w:firstLine="426"/>
        <w:jc w:val="both"/>
      </w:pPr>
      <w:r w:rsidRPr="00997C00">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528E7" w:rsidRPr="00997C00" w:rsidRDefault="00B528E7" w:rsidP="00B528E7">
      <w:pPr>
        <w:autoSpaceDE w:val="0"/>
        <w:autoSpaceDN w:val="0"/>
        <w:adjustRightInd w:val="0"/>
        <w:spacing w:line="0" w:lineRule="atLeast"/>
        <w:ind w:firstLine="426"/>
        <w:jc w:val="both"/>
      </w:pPr>
      <w:bookmarkStart w:id="4" w:name="P126"/>
      <w:bookmarkEnd w:id="4"/>
      <w:r w:rsidRPr="00997C00">
        <w:t xml:space="preserve">3.4. </w:t>
      </w:r>
      <w:r w:rsidRPr="006119FF">
        <w:t xml:space="preserve">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w:t>
      </w:r>
      <w:hyperlink r:id="rId25" w:history="1">
        <w:r w:rsidRPr="006119FF">
          <w:rPr>
            <w:rStyle w:val="a5"/>
            <w:color w:val="auto"/>
          </w:rPr>
          <w:t>форме № ТОРГ-12</w:t>
        </w:r>
      </w:hyperlink>
      <w:r w:rsidRPr="006119FF">
        <w:t xml:space="preserve"> или универс</w:t>
      </w:r>
      <w:r w:rsidR="0093705D">
        <w:t>ального передаточного документа, составленного без замечаний.</w:t>
      </w:r>
    </w:p>
    <w:p w:rsidR="00B528E7" w:rsidRPr="00997C00" w:rsidRDefault="00B528E7" w:rsidP="00B528E7">
      <w:pPr>
        <w:autoSpaceDE w:val="0"/>
        <w:autoSpaceDN w:val="0"/>
        <w:adjustRightInd w:val="0"/>
        <w:spacing w:line="0" w:lineRule="atLeast"/>
        <w:ind w:firstLine="426"/>
        <w:jc w:val="both"/>
      </w:pPr>
      <w:r w:rsidRPr="00997C00">
        <w:lastRenderedPageBreak/>
        <w:t>3.5.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B528E7" w:rsidRDefault="00B528E7" w:rsidP="00B528E7">
      <w:pPr>
        <w:autoSpaceDE w:val="0"/>
        <w:autoSpaceDN w:val="0"/>
        <w:adjustRightInd w:val="0"/>
        <w:spacing w:line="0" w:lineRule="atLeast"/>
        <w:ind w:firstLine="426"/>
        <w:jc w:val="both"/>
      </w:pPr>
      <w:r w:rsidRPr="00997C00">
        <w:t>3.6. Сдача и приемка Товара осуществляются уполномоченными представителями Сторон.</w:t>
      </w:r>
    </w:p>
    <w:p w:rsidR="00B528E7" w:rsidRPr="00997C00" w:rsidRDefault="00B528E7" w:rsidP="00B528E7">
      <w:pPr>
        <w:autoSpaceDE w:val="0"/>
        <w:autoSpaceDN w:val="0"/>
        <w:adjustRightInd w:val="0"/>
        <w:spacing w:line="0" w:lineRule="atLeast"/>
        <w:ind w:firstLine="426"/>
        <w:jc w:val="both"/>
      </w:pPr>
    </w:p>
    <w:p w:rsidR="00B528E7" w:rsidRDefault="00B528E7" w:rsidP="00457693">
      <w:pPr>
        <w:numPr>
          <w:ilvl w:val="0"/>
          <w:numId w:val="45"/>
        </w:numPr>
        <w:autoSpaceDE w:val="0"/>
        <w:autoSpaceDN w:val="0"/>
        <w:adjustRightInd w:val="0"/>
        <w:spacing w:line="0" w:lineRule="atLeast"/>
        <w:ind w:firstLine="426"/>
        <w:jc w:val="center"/>
        <w:rPr>
          <w:b/>
        </w:rPr>
      </w:pPr>
      <w:r w:rsidRPr="00997C00">
        <w:rPr>
          <w:b/>
        </w:rPr>
        <w:t>Взаимодействие Сторон</w:t>
      </w:r>
    </w:p>
    <w:p w:rsidR="00B528E7" w:rsidRPr="003011DB" w:rsidRDefault="00B528E7" w:rsidP="00B528E7">
      <w:pPr>
        <w:autoSpaceDE w:val="0"/>
        <w:autoSpaceDN w:val="0"/>
        <w:adjustRightInd w:val="0"/>
        <w:spacing w:line="0" w:lineRule="atLeast"/>
        <w:ind w:left="1429"/>
        <w:rPr>
          <w:b/>
        </w:rPr>
      </w:pPr>
    </w:p>
    <w:p w:rsidR="00B528E7" w:rsidRPr="006119FF" w:rsidRDefault="00B528E7" w:rsidP="00B528E7">
      <w:pPr>
        <w:pStyle w:val="ConsPlusNormal"/>
        <w:jc w:val="both"/>
        <w:rPr>
          <w:rFonts w:ascii="Times New Roman" w:hAnsi="Times New Roman"/>
          <w:b/>
        </w:rPr>
      </w:pPr>
      <w:r w:rsidRPr="006119FF">
        <w:rPr>
          <w:rFonts w:ascii="Times New Roman" w:hAnsi="Times New Roman"/>
          <w:b/>
        </w:rPr>
        <w:t xml:space="preserve">4.1. «Поставщик» обязан: </w:t>
      </w:r>
    </w:p>
    <w:p w:rsidR="00B528E7" w:rsidRPr="006119FF" w:rsidRDefault="00B528E7" w:rsidP="00B528E7">
      <w:pPr>
        <w:pStyle w:val="ConsPlusNormal"/>
        <w:jc w:val="both"/>
        <w:rPr>
          <w:rFonts w:ascii="Times New Roman" w:hAnsi="Times New Roman"/>
        </w:rPr>
      </w:pPr>
      <w:r w:rsidRPr="006119FF">
        <w:rPr>
          <w:rFonts w:ascii="Times New Roman" w:hAnsi="Times New Roman"/>
        </w:rPr>
        <w:t>4.1.1. Поставить Товар в порядке, количестве, в срок и на условиях, предусмотренных настоящим Контрактом.</w:t>
      </w:r>
    </w:p>
    <w:p w:rsidR="00B528E7" w:rsidRPr="009F19B2" w:rsidRDefault="00B528E7" w:rsidP="00B528E7">
      <w:pPr>
        <w:pStyle w:val="ConsPlusNormal"/>
        <w:jc w:val="both"/>
        <w:rPr>
          <w:rFonts w:ascii="Times New Roman" w:hAnsi="Times New Roman"/>
        </w:rPr>
      </w:pPr>
      <w:r w:rsidRPr="006119FF">
        <w:rPr>
          <w:rFonts w:ascii="Times New Roman" w:hAnsi="Times New Roman"/>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w:t>
      </w:r>
      <w:r w:rsidRPr="009F19B2">
        <w:rPr>
          <w:rFonts w:ascii="Times New Roman" w:hAnsi="Times New Roman"/>
        </w:rPr>
        <w:t>санитарно-эпидемиологическими требованиями, а также требованиям, установленным настоящим Контрактом.</w:t>
      </w:r>
    </w:p>
    <w:p w:rsidR="00B528E7" w:rsidRPr="009F19B2" w:rsidRDefault="00B528E7" w:rsidP="00B528E7">
      <w:pPr>
        <w:pStyle w:val="ConsPlusNormal"/>
        <w:jc w:val="both"/>
        <w:rPr>
          <w:rFonts w:ascii="Times New Roman" w:hAnsi="Times New Roman"/>
        </w:rPr>
      </w:pPr>
      <w:r w:rsidRPr="009F19B2">
        <w:rPr>
          <w:rFonts w:ascii="Times New Roman" w:hAnsi="Times New Roman"/>
        </w:rPr>
        <w:t xml:space="preserve">4.1.3. Обеспечить за свой счет устранение </w:t>
      </w:r>
      <w:r>
        <w:rPr>
          <w:rFonts w:ascii="Times New Roman" w:hAnsi="Times New Roman"/>
        </w:rPr>
        <w:t xml:space="preserve">недостатков и дефектов, </w:t>
      </w:r>
      <w:r w:rsidRPr="009F19B2">
        <w:rPr>
          <w:rFonts w:ascii="Times New Roman" w:hAnsi="Times New Roman"/>
        </w:rPr>
        <w:t>выявленных</w:t>
      </w:r>
      <w:r>
        <w:rPr>
          <w:rFonts w:ascii="Times New Roman" w:hAnsi="Times New Roman"/>
        </w:rPr>
        <w:t xml:space="preserve"> при приемке товара и в течение срока годности  товаров, </w:t>
      </w:r>
      <w:r w:rsidRPr="009F19B2">
        <w:rPr>
          <w:rFonts w:ascii="Times New Roman" w:hAnsi="Times New Roman"/>
        </w:rPr>
        <w:t>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B528E7" w:rsidRPr="009F19B2" w:rsidRDefault="00B528E7" w:rsidP="00B528E7">
      <w:pPr>
        <w:pStyle w:val="ConsPlusNormal"/>
        <w:ind w:firstLine="709"/>
        <w:jc w:val="both"/>
        <w:rPr>
          <w:rFonts w:ascii="Times New Roman" w:hAnsi="Times New Roman"/>
        </w:rPr>
      </w:pPr>
      <w:r w:rsidRPr="009F19B2">
        <w:rPr>
          <w:rFonts w:ascii="Times New Roman" w:hAnsi="Times New Roman"/>
        </w:rPr>
        <w:t>4.1.4. Предоставляет по запросу «Государственного заказчика», органа финансового мониторинга в течение</w:t>
      </w:r>
      <w:r>
        <w:rPr>
          <w:rFonts w:ascii="Times New Roman" w:hAnsi="Times New Roman"/>
        </w:rPr>
        <w:t xml:space="preserve"> 5 (пяти)</w:t>
      </w:r>
      <w:r w:rsidRPr="009F19B2">
        <w:rPr>
          <w:rFonts w:ascii="Times New Roman" w:hAnsi="Times New Roman"/>
        </w:rPr>
        <w:t xml:space="preserve">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sidR="00B528E7" w:rsidRDefault="00B528E7" w:rsidP="00B528E7">
      <w:pPr>
        <w:pStyle w:val="ConsPlusNormal"/>
        <w:jc w:val="both"/>
        <w:rPr>
          <w:rFonts w:ascii="Times New Roman" w:hAnsi="Times New Roman"/>
        </w:rPr>
      </w:pPr>
      <w:r w:rsidRPr="009F19B2">
        <w:rPr>
          <w:rFonts w:ascii="Times New Roman" w:hAnsi="Times New Roman"/>
        </w:rPr>
        <w:t>4.1.5. Представляет по запросу «Государственного заказчика»</w:t>
      </w:r>
      <w:r>
        <w:rPr>
          <w:rFonts w:ascii="Times New Roman" w:hAnsi="Times New Roman"/>
        </w:rPr>
        <w:t xml:space="preserve">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w:t>
      </w:r>
      <w:r w:rsidRPr="009F19B2">
        <w:rPr>
          <w:rFonts w:ascii="Times New Roman" w:hAnsi="Times New Roman"/>
        </w:rPr>
        <w:t>,</w:t>
      </w:r>
      <w:r>
        <w:rPr>
          <w:rFonts w:ascii="Times New Roman" w:hAnsi="Times New Roman"/>
        </w:rPr>
        <w:t xml:space="preserve"> а так же информацию, необходимую для изменения цены государственного контракта, включая обоснование ее изменения.</w:t>
      </w:r>
      <w:r w:rsidRPr="009F19B2">
        <w:rPr>
          <w:rFonts w:ascii="Times New Roman" w:hAnsi="Times New Roman"/>
        </w:rPr>
        <w:t xml:space="preserve"> </w:t>
      </w:r>
    </w:p>
    <w:p w:rsidR="00B528E7" w:rsidRPr="006119FF" w:rsidRDefault="00B528E7" w:rsidP="00B528E7">
      <w:pPr>
        <w:pStyle w:val="ConsPlusNormal"/>
        <w:jc w:val="both"/>
        <w:rPr>
          <w:rFonts w:ascii="Times New Roman" w:hAnsi="Times New Roman"/>
        </w:rPr>
      </w:pPr>
      <w:r w:rsidRPr="009F19B2">
        <w:rPr>
          <w:rFonts w:ascii="Times New Roman" w:hAnsi="Times New Roman"/>
        </w:rPr>
        <w:t>4.1.6. В случае принятия решения об одностороннем отказе от  исполнения настоящего Контракта не позднее</w:t>
      </w:r>
      <w:r>
        <w:rPr>
          <w:rFonts w:ascii="Times New Roman" w:hAnsi="Times New Roman"/>
        </w:rPr>
        <w:t>,</w:t>
      </w:r>
      <w:r w:rsidRPr="009F19B2">
        <w:rPr>
          <w:rFonts w:ascii="Times New Roman" w:hAnsi="Times New Roman"/>
        </w:rPr>
        <w:t xml:space="preserve"> чем в течение 3 (трех) рабочих дней с даты принятия указанного решения направить «Государственному заказчику» такое решение по почте заказным письмом с уведомлением о вручении по адресу</w:t>
      </w:r>
      <w:r w:rsidRPr="006119FF">
        <w:rPr>
          <w:rFonts w:ascii="Times New Roman" w:hAnsi="Times New Roman"/>
        </w:rPr>
        <w:t xml:space="preserve"> «Государственного заказчика», указанному в настоящем Контракте, а также телеграммой либо посредством факсимильной связи, либо </w:t>
      </w:r>
      <w:r>
        <w:rPr>
          <w:rFonts w:ascii="Times New Roman" w:hAnsi="Times New Roman"/>
        </w:rPr>
        <w:t>по адресу</w:t>
      </w:r>
      <w:r w:rsidRPr="006119FF">
        <w:rPr>
          <w:rFonts w:ascii="Times New Roman" w:hAnsi="Times New Roman"/>
        </w:rPr>
        <w:t xml:space="preserve"> электронной почты, либо с ис</w:t>
      </w:r>
      <w:r>
        <w:rPr>
          <w:rFonts w:ascii="Times New Roman" w:hAnsi="Times New Roman"/>
        </w:rPr>
        <w:t xml:space="preserve">пользованием иных средств связи </w:t>
      </w:r>
      <w:r w:rsidRPr="006119FF">
        <w:rPr>
          <w:rFonts w:ascii="Times New Roman" w:hAnsi="Times New Roman"/>
        </w:rPr>
        <w:t>и доставки, обеспечивающих фиксирование данного уведомления и получение «Поставщиком» подтверждения о его вручении «Государственному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B528E7" w:rsidRPr="006119FF" w:rsidRDefault="00B528E7" w:rsidP="00B528E7">
      <w:pPr>
        <w:pStyle w:val="ConsPlusNormal"/>
        <w:ind w:firstLine="0"/>
        <w:jc w:val="both"/>
        <w:rPr>
          <w:rFonts w:ascii="Times New Roman" w:hAnsi="Times New Roman"/>
        </w:rPr>
      </w:pPr>
      <w:r>
        <w:rPr>
          <w:rFonts w:ascii="Times New Roman" w:hAnsi="Times New Roman"/>
        </w:rPr>
        <w:t xml:space="preserve">         </w:t>
      </w:r>
      <w:r w:rsidRPr="006119FF">
        <w:rPr>
          <w:rFonts w:ascii="Times New Roman" w:hAnsi="Times New Roman"/>
        </w:rPr>
        <w:t>4.1.7.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528E7" w:rsidRPr="006119FF" w:rsidRDefault="00B528E7" w:rsidP="00B528E7">
      <w:pPr>
        <w:pStyle w:val="ConsPlusNormal"/>
        <w:ind w:firstLine="0"/>
        <w:jc w:val="both"/>
        <w:rPr>
          <w:rFonts w:ascii="Times New Roman" w:hAnsi="Times New Roman"/>
          <w:i/>
        </w:rPr>
      </w:pPr>
      <w:bookmarkStart w:id="5" w:name="P146"/>
      <w:bookmarkEnd w:id="5"/>
      <w:r>
        <w:rPr>
          <w:rFonts w:ascii="Times New Roman" w:hAnsi="Times New Roman"/>
          <w:i/>
        </w:rPr>
        <w:t xml:space="preserve">        </w:t>
      </w:r>
      <w:r w:rsidRPr="006119FF">
        <w:rPr>
          <w:rFonts w:ascii="Times New Roman" w:hAnsi="Times New Roman"/>
          <w:i/>
        </w:rPr>
        <w:t>4.1.8. (Следует выбрать один из вариантов)</w:t>
      </w:r>
    </w:p>
    <w:p w:rsidR="00B528E7" w:rsidRPr="006119FF" w:rsidRDefault="00B528E7" w:rsidP="00B528E7">
      <w:pPr>
        <w:pStyle w:val="ConsPlusNormal"/>
        <w:jc w:val="both"/>
        <w:rPr>
          <w:rFonts w:ascii="Times New Roman" w:hAnsi="Times New Roman"/>
          <w:i/>
        </w:rPr>
      </w:pPr>
      <w:r w:rsidRPr="006119FF">
        <w:rPr>
          <w:rFonts w:ascii="Times New Roman" w:hAnsi="Times New Roman"/>
          <w:i/>
        </w:rPr>
        <w:t>Вариант 1 (выбирается в случае, если «Поставщик» не является плательщиком НДС).</w:t>
      </w:r>
    </w:p>
    <w:p w:rsidR="00B528E7" w:rsidRPr="006119FF" w:rsidRDefault="00B528E7" w:rsidP="00B528E7">
      <w:pPr>
        <w:pStyle w:val="ConsPlusNormal"/>
        <w:jc w:val="both"/>
        <w:rPr>
          <w:rFonts w:ascii="Times New Roman" w:hAnsi="Times New Roman"/>
          <w:i/>
        </w:rPr>
      </w:pPr>
      <w:r w:rsidRPr="006119FF">
        <w:rPr>
          <w:rFonts w:ascii="Times New Roman" w:hAnsi="Times New Roman"/>
          <w:i/>
        </w:rPr>
        <w:t xml:space="preserve">«Поставщик» обязан оформлять товарные накладные по </w:t>
      </w:r>
      <w:hyperlink r:id="rId26" w:history="1">
        <w:r w:rsidRPr="006119FF">
          <w:rPr>
            <w:rStyle w:val="a5"/>
            <w:rFonts w:ascii="Times New Roman" w:hAnsi="Times New Roman"/>
            <w:i/>
          </w:rPr>
          <w:t>форме № ТОРГ-12</w:t>
        </w:r>
      </w:hyperlink>
      <w:r w:rsidRPr="006119FF">
        <w:rPr>
          <w:rFonts w:ascii="Times New Roman" w:hAnsi="Times New Roman"/>
          <w:i/>
        </w:rPr>
        <w:t xml:space="preserve"> или универсальный передаточный документ в соответствии с законодательством Российской Федерации.</w:t>
      </w:r>
    </w:p>
    <w:p w:rsidR="00B528E7" w:rsidRPr="006119FF" w:rsidRDefault="00B528E7" w:rsidP="00B528E7">
      <w:pPr>
        <w:pStyle w:val="ConsPlusNormal"/>
        <w:jc w:val="both"/>
        <w:rPr>
          <w:rFonts w:ascii="Times New Roman" w:hAnsi="Times New Roman"/>
          <w:i/>
        </w:rPr>
      </w:pPr>
      <w:r w:rsidRPr="006119FF">
        <w:rPr>
          <w:rFonts w:ascii="Times New Roman" w:hAnsi="Times New Roman"/>
          <w:i/>
        </w:rPr>
        <w:t>Вариант 2 (выбирается в случае если «Поставщик» является плательщиком НДС)</w:t>
      </w:r>
    </w:p>
    <w:p w:rsidR="00B528E7" w:rsidRPr="006119FF" w:rsidRDefault="00B528E7" w:rsidP="00B528E7">
      <w:pPr>
        <w:pStyle w:val="ConsPlusNormal"/>
        <w:jc w:val="both"/>
        <w:rPr>
          <w:rFonts w:ascii="Times New Roman" w:hAnsi="Times New Roman"/>
          <w:i/>
        </w:rPr>
      </w:pPr>
      <w:r w:rsidRPr="006119FF">
        <w:rPr>
          <w:rFonts w:ascii="Times New Roman" w:hAnsi="Times New Roman"/>
          <w:i/>
        </w:rPr>
        <w:t xml:space="preserve">«Поставщик» обязан оформлять товарные накладные по </w:t>
      </w:r>
      <w:hyperlink r:id="rId27" w:history="1">
        <w:r w:rsidRPr="006119FF">
          <w:rPr>
            <w:rStyle w:val="a5"/>
            <w:rFonts w:ascii="Times New Roman" w:hAnsi="Times New Roman"/>
            <w:i/>
          </w:rPr>
          <w:t>форме № ТОРГ-12</w:t>
        </w:r>
      </w:hyperlink>
      <w:r w:rsidRPr="006119FF">
        <w:rPr>
          <w:rFonts w:ascii="Times New Roman" w:hAnsi="Times New Roman"/>
          <w:i/>
        </w:rPr>
        <w:t xml:space="preserve"> или универсальный передаточный документ в соответствии с законодательством Российской </w:t>
      </w:r>
      <w:r w:rsidRPr="006119FF">
        <w:rPr>
          <w:rFonts w:ascii="Times New Roman" w:hAnsi="Times New Roman"/>
          <w:i/>
        </w:rPr>
        <w:lastRenderedPageBreak/>
        <w:t>Федерации, а также счета-фактуры в соответствии с налоговым законодательством Российской Федерации.</w:t>
      </w:r>
    </w:p>
    <w:p w:rsidR="00B528E7" w:rsidRPr="006119FF" w:rsidRDefault="00B528E7" w:rsidP="00B528E7">
      <w:pPr>
        <w:pStyle w:val="ConsPlusNormal"/>
        <w:ind w:firstLine="426"/>
        <w:jc w:val="both"/>
        <w:rPr>
          <w:rFonts w:ascii="Times New Roman" w:hAnsi="Times New Roman"/>
        </w:rPr>
      </w:pPr>
      <w:r w:rsidRPr="006119FF">
        <w:rPr>
          <w:rFonts w:ascii="Times New Roman" w:hAnsi="Times New Roman"/>
        </w:rPr>
        <w:t>4.1.9.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B528E7" w:rsidRPr="006119FF" w:rsidRDefault="00B528E7" w:rsidP="00B528E7">
      <w:pPr>
        <w:pStyle w:val="ConsPlusNormal"/>
        <w:ind w:firstLine="426"/>
        <w:jc w:val="both"/>
        <w:rPr>
          <w:rFonts w:ascii="Times New Roman" w:hAnsi="Times New Roman"/>
        </w:rPr>
      </w:pPr>
      <w:r w:rsidRPr="006119FF">
        <w:rPr>
          <w:rFonts w:ascii="Times New Roman" w:hAnsi="Times New Roman"/>
        </w:rPr>
        <w:t>4.1.10. Обеспечить допуск уполномоченных представителей</w:t>
      </w:r>
      <w:r>
        <w:rPr>
          <w:rFonts w:ascii="Times New Roman" w:hAnsi="Times New Roman"/>
        </w:rPr>
        <w:t xml:space="preserve"> </w:t>
      </w:r>
      <w:r w:rsidRPr="006119FF">
        <w:rPr>
          <w:rFonts w:ascii="Times New Roman" w:hAnsi="Times New Roman"/>
        </w:rPr>
        <w:t>«Государственного заказчика» в организацию «Поставщика» и условий для</w:t>
      </w:r>
      <w:r>
        <w:rPr>
          <w:rFonts w:ascii="Times New Roman" w:hAnsi="Times New Roman"/>
        </w:rPr>
        <w:t xml:space="preserve"> осуществления ими контроля за </w:t>
      </w:r>
      <w:r w:rsidRPr="006119FF">
        <w:rPr>
          <w:rFonts w:ascii="Times New Roman" w:hAnsi="Times New Roman"/>
        </w:rPr>
        <w:t>исполнением Контракта</w:t>
      </w:r>
      <w:r>
        <w:rPr>
          <w:rFonts w:ascii="Times New Roman" w:hAnsi="Times New Roman"/>
        </w:rPr>
        <w:t>,</w:t>
      </w:r>
      <w:r w:rsidRPr="006119FF">
        <w:rPr>
          <w:rFonts w:ascii="Times New Roman" w:hAnsi="Times New Roman"/>
        </w:rPr>
        <w:t xml:space="preserve"> в</w:t>
      </w:r>
      <w:r>
        <w:rPr>
          <w:rFonts w:ascii="Times New Roman" w:hAnsi="Times New Roman"/>
        </w:rPr>
        <w:t xml:space="preserve"> </w:t>
      </w:r>
      <w:r w:rsidRPr="006119FF">
        <w:rPr>
          <w:rFonts w:ascii="Times New Roman" w:hAnsi="Times New Roman"/>
        </w:rPr>
        <w:t xml:space="preserve"> соответствии с законодательством Российской Федерации о государственном оборонном заказе, в том числе на отдельных этапах его исполнения.</w:t>
      </w:r>
    </w:p>
    <w:p w:rsidR="00B528E7" w:rsidRDefault="00B528E7" w:rsidP="00B528E7">
      <w:pPr>
        <w:autoSpaceDE w:val="0"/>
        <w:autoSpaceDN w:val="0"/>
        <w:adjustRightInd w:val="0"/>
        <w:spacing w:line="0" w:lineRule="atLeast"/>
        <w:ind w:firstLine="426"/>
        <w:jc w:val="both"/>
      </w:pPr>
      <w:r w:rsidRPr="006119FF">
        <w:t>4.1.11.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w:t>
      </w:r>
      <w:r>
        <w:t xml:space="preserve">х деятельность в установленной </w:t>
      </w:r>
      <w:r w:rsidRPr="006119FF">
        <w:t>сфере</w:t>
      </w:r>
      <w:r>
        <w:t>.</w:t>
      </w:r>
    </w:p>
    <w:p w:rsidR="00B528E7" w:rsidRDefault="00B528E7" w:rsidP="00B528E7">
      <w:pPr>
        <w:autoSpaceDE w:val="0"/>
        <w:autoSpaceDN w:val="0"/>
        <w:adjustRightInd w:val="0"/>
        <w:spacing w:line="0" w:lineRule="atLeast"/>
        <w:ind w:firstLine="426"/>
        <w:jc w:val="both"/>
      </w:pPr>
      <w:r>
        <w:t>4.1.12. «Поставщик» возмещает «Государственному заказчику» убытки, причиненные вследствие ненадлежащего исполнения обязательств по Контракту.</w:t>
      </w:r>
    </w:p>
    <w:p w:rsidR="00B528E7" w:rsidRPr="002C2B81" w:rsidRDefault="00B528E7" w:rsidP="00B528E7">
      <w:pPr>
        <w:autoSpaceDE w:val="0"/>
        <w:autoSpaceDN w:val="0"/>
        <w:adjustRightInd w:val="0"/>
        <w:spacing w:line="0" w:lineRule="atLeast"/>
        <w:ind w:firstLine="426"/>
        <w:jc w:val="both"/>
        <w:rPr>
          <w:shd w:val="clear" w:color="auto" w:fill="FFFFFF"/>
        </w:rPr>
      </w:pPr>
      <w:r>
        <w:t xml:space="preserve">4.1.13. </w:t>
      </w:r>
      <w:r w:rsidRPr="002C2B81">
        <w:t xml:space="preserve">Указывать </w:t>
      </w:r>
      <w:r w:rsidRPr="002C2B81">
        <w:rPr>
          <w:shd w:val="clear" w:color="auto" w:fill="FFFFFF"/>
        </w:rPr>
        <w:t>реквизиты отдельного счета, открытого в уполномоченном банке головному исполнителю, исполнителю (в случаях, установленных законодательством Российской Федерации о государственном оборонном заказе)</w:t>
      </w:r>
      <w:r>
        <w:rPr>
          <w:shd w:val="clear" w:color="auto" w:fill="FFFFFF"/>
        </w:rPr>
        <w:t>.</w:t>
      </w:r>
    </w:p>
    <w:p w:rsidR="00B528E7" w:rsidRPr="002C2B81" w:rsidRDefault="00B528E7" w:rsidP="00B528E7">
      <w:pPr>
        <w:autoSpaceDE w:val="0"/>
        <w:autoSpaceDN w:val="0"/>
        <w:adjustRightInd w:val="0"/>
        <w:spacing w:line="0" w:lineRule="atLeast"/>
        <w:ind w:firstLine="426"/>
        <w:jc w:val="both"/>
        <w:rPr>
          <w:shd w:val="clear" w:color="auto" w:fill="FFFFFF"/>
        </w:rPr>
      </w:pPr>
      <w:r w:rsidRPr="002C2B81">
        <w:rPr>
          <w:shd w:val="clear" w:color="auto" w:fill="FFFFFF"/>
        </w:rPr>
        <w:t>4.1.14. Соблюдать режим использования отдельного счета, установленного </w:t>
      </w:r>
      <w:hyperlink r:id="rId28" w:anchor="block_83" w:history="1">
        <w:r w:rsidRPr="002C2B81">
          <w:rPr>
            <w:rStyle w:val="a5"/>
            <w:color w:val="auto"/>
            <w:u w:val="none"/>
            <w:shd w:val="clear" w:color="auto" w:fill="FFFFFF"/>
          </w:rPr>
          <w:t>Федеральным законом</w:t>
        </w:r>
      </w:hyperlink>
      <w:r w:rsidRPr="002C2B81">
        <w:rPr>
          <w:shd w:val="clear" w:color="auto" w:fill="FFFFFF"/>
        </w:rPr>
        <w:t> "О государственном оборонном заказе" (в случаях, установленных законодательством Российской Федерации о государственном оборонном заказе).</w:t>
      </w:r>
    </w:p>
    <w:p w:rsidR="00B528E7" w:rsidRPr="002C2B81" w:rsidRDefault="00B528E7" w:rsidP="00B528E7">
      <w:pPr>
        <w:autoSpaceDE w:val="0"/>
        <w:autoSpaceDN w:val="0"/>
        <w:adjustRightInd w:val="0"/>
        <w:spacing w:line="0" w:lineRule="atLeast"/>
        <w:ind w:firstLine="426"/>
        <w:jc w:val="both"/>
      </w:pPr>
      <w:r w:rsidRPr="002C2B81">
        <w:rPr>
          <w:shd w:val="clear" w:color="auto" w:fill="FFFFFF"/>
        </w:rPr>
        <w:t xml:space="preserve">4.1.15. </w:t>
      </w:r>
      <w:r>
        <w:rPr>
          <w:shd w:val="clear" w:color="auto" w:fill="FFFFFF"/>
        </w:rPr>
        <w:t>П</w:t>
      </w:r>
      <w:r w:rsidRPr="002C2B81">
        <w:rPr>
          <w:shd w:val="clear" w:color="auto" w:fill="FFFFFF"/>
        </w:rPr>
        <w:t>редставл</w:t>
      </w:r>
      <w:r>
        <w:rPr>
          <w:shd w:val="clear" w:color="auto" w:fill="FFFFFF"/>
        </w:rPr>
        <w:t>ять</w:t>
      </w:r>
      <w:r w:rsidRPr="002C2B81">
        <w:rPr>
          <w:shd w:val="clear" w:color="auto" w:fill="FFFFFF"/>
        </w:rPr>
        <w:t xml:space="preserve"> в уполномоченный банк заявления о закрытии отдельного счета (открытого для осуществления расчетов по контракту) после полного исполнения государственного контракта (в случаях, установленных законодательством Российской Федерации о государственном оборонном заказе);</w:t>
      </w:r>
    </w:p>
    <w:p w:rsidR="00B528E7" w:rsidRPr="002C2B81" w:rsidRDefault="00B528E7" w:rsidP="00B528E7">
      <w:pPr>
        <w:pStyle w:val="ConsPlusNormal"/>
        <w:ind w:firstLine="374"/>
        <w:jc w:val="both"/>
        <w:rPr>
          <w:rFonts w:ascii="Times New Roman" w:hAnsi="Times New Roman"/>
          <w:b/>
        </w:rPr>
      </w:pPr>
      <w:r w:rsidRPr="002C2B81">
        <w:rPr>
          <w:rFonts w:ascii="Times New Roman" w:hAnsi="Times New Roman"/>
          <w:b/>
        </w:rPr>
        <w:t>4.2. «Поставщик» вправе:</w:t>
      </w:r>
    </w:p>
    <w:p w:rsidR="00B528E7" w:rsidRPr="006119FF" w:rsidRDefault="00B528E7" w:rsidP="00B528E7">
      <w:pPr>
        <w:pStyle w:val="ConsPlusNormal"/>
        <w:ind w:firstLine="374"/>
        <w:jc w:val="both"/>
        <w:rPr>
          <w:rFonts w:ascii="Times New Roman" w:hAnsi="Times New Roman"/>
        </w:rPr>
      </w:pPr>
      <w:r w:rsidRPr="006119FF">
        <w:rPr>
          <w:rFonts w:ascii="Times New Roman" w:hAnsi="Times New Roman"/>
        </w:rPr>
        <w:t>4.2.1. Требовать от «Государственного заказчика» произвести приемку Товара в порядке и в сроки, предусмотренные настоящим Контрактом.</w:t>
      </w:r>
    </w:p>
    <w:p w:rsidR="00B528E7" w:rsidRPr="002C2B81" w:rsidRDefault="00B528E7" w:rsidP="00B528E7">
      <w:pPr>
        <w:pStyle w:val="ConsPlusNormal"/>
        <w:ind w:firstLine="374"/>
        <w:jc w:val="both"/>
        <w:rPr>
          <w:rFonts w:ascii="Times New Roman" w:hAnsi="Times New Roman" w:cs="Times New Roman"/>
        </w:rPr>
      </w:pPr>
      <w:bookmarkStart w:id="6" w:name="P163"/>
      <w:bookmarkEnd w:id="6"/>
      <w:r w:rsidRPr="006119FF">
        <w:rPr>
          <w:rFonts w:ascii="Times New Roman" w:hAnsi="Times New Roman"/>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B528E7" w:rsidRPr="002C2B81" w:rsidRDefault="00B528E7" w:rsidP="00B528E7">
      <w:pPr>
        <w:pStyle w:val="ConsPlusNormal"/>
        <w:ind w:firstLine="374"/>
        <w:jc w:val="both"/>
        <w:rPr>
          <w:rFonts w:ascii="Times New Roman" w:hAnsi="Times New Roman" w:cs="Times New Roman"/>
        </w:rPr>
      </w:pPr>
      <w:bookmarkStart w:id="7" w:name="P164"/>
      <w:bookmarkEnd w:id="7"/>
      <w:r w:rsidRPr="002C2B81">
        <w:rPr>
          <w:rFonts w:ascii="Times New Roman" w:hAnsi="Times New Roman" w:cs="Times New Roman"/>
        </w:rPr>
        <w:t xml:space="preserve">4.2.3. Принять решение об одностороннем отказе от исполнения настоящего Контракта в соответствии со ст. 95 </w:t>
      </w:r>
      <w:hyperlink r:id="rId29" w:history="1">
        <w:r w:rsidRPr="002C2B81">
          <w:rPr>
            <w:rStyle w:val="a5"/>
            <w:rFonts w:ascii="Times New Roman" w:hAnsi="Times New Roman" w:cs="Times New Roman"/>
            <w:color w:val="auto"/>
          </w:rPr>
          <w:t>Законом</w:t>
        </w:r>
      </w:hyperlink>
      <w:r w:rsidRPr="002C2B81">
        <w:rPr>
          <w:rFonts w:ascii="Times New Roman" w:hAnsi="Times New Roman" w:cs="Times New Roman"/>
        </w:rPr>
        <w:t xml:space="preserve"> № 44-ФЗ от 05.04.2013</w:t>
      </w:r>
      <w:r>
        <w:rPr>
          <w:rFonts w:ascii="Times New Roman" w:hAnsi="Times New Roman" w:cs="Times New Roman"/>
        </w:rPr>
        <w:t xml:space="preserve"> и Гражданского законодательства Российской Федерации</w:t>
      </w:r>
      <w:r w:rsidRPr="002C2B81">
        <w:rPr>
          <w:rFonts w:ascii="Times New Roman" w:hAnsi="Times New Roman" w:cs="Times New Roman"/>
        </w:rPr>
        <w:t>.</w:t>
      </w:r>
    </w:p>
    <w:p w:rsidR="00B528E7" w:rsidRPr="002C2B81" w:rsidRDefault="00B528E7" w:rsidP="00B528E7">
      <w:pPr>
        <w:pStyle w:val="ConsPlusNormal"/>
        <w:ind w:firstLine="374"/>
        <w:jc w:val="both"/>
        <w:rPr>
          <w:rFonts w:ascii="Times New Roman" w:hAnsi="Times New Roman" w:cs="Times New Roman"/>
        </w:rPr>
      </w:pPr>
      <w:r w:rsidRPr="002C2B81">
        <w:rPr>
          <w:rFonts w:ascii="Times New Roman" w:hAnsi="Times New Roman" w:cs="Times New Roman"/>
        </w:rPr>
        <w:t xml:space="preserve">4.2.4. Требовать возмещения убытков, уплаты неустоек (штрафов, пеней) в соответствии с </w:t>
      </w:r>
      <w:hyperlink r:id="rId30" w:anchor="P211" w:history="1">
        <w:r w:rsidRPr="002C2B81">
          <w:rPr>
            <w:rStyle w:val="a5"/>
            <w:rFonts w:ascii="Times New Roman" w:hAnsi="Times New Roman" w:cs="Times New Roman"/>
          </w:rPr>
          <w:t>разделом VII</w:t>
        </w:r>
      </w:hyperlink>
      <w:r w:rsidRPr="002C2B81">
        <w:rPr>
          <w:rFonts w:ascii="Times New Roman" w:hAnsi="Times New Roman" w:cs="Times New Roman"/>
        </w:rPr>
        <w:t xml:space="preserve"> настоящего Контракта.</w:t>
      </w:r>
    </w:p>
    <w:p w:rsidR="00B528E7" w:rsidRPr="00172541" w:rsidRDefault="00B528E7" w:rsidP="00B528E7">
      <w:pPr>
        <w:autoSpaceDE w:val="0"/>
        <w:autoSpaceDN w:val="0"/>
        <w:adjustRightInd w:val="0"/>
        <w:spacing w:line="0" w:lineRule="atLeast"/>
        <w:ind w:firstLine="426"/>
        <w:jc w:val="both"/>
        <w:rPr>
          <w:b/>
        </w:rPr>
      </w:pPr>
      <w:r w:rsidRPr="00172541">
        <w:rPr>
          <w:b/>
        </w:rPr>
        <w:t>4.3. «Государственный заказчик» обязуется:</w:t>
      </w:r>
    </w:p>
    <w:p w:rsidR="00B528E7" w:rsidRPr="00997C00" w:rsidRDefault="00B528E7" w:rsidP="00B528E7">
      <w:pPr>
        <w:autoSpaceDE w:val="0"/>
        <w:autoSpaceDN w:val="0"/>
        <w:adjustRightInd w:val="0"/>
        <w:spacing w:line="0" w:lineRule="atLeast"/>
        <w:ind w:firstLine="426"/>
        <w:jc w:val="both"/>
      </w:pPr>
      <w:bookmarkStart w:id="8" w:name="P168"/>
      <w:bookmarkEnd w:id="8"/>
      <w:r w:rsidRPr="00997C00">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528E7" w:rsidRPr="00997C00" w:rsidRDefault="00B528E7" w:rsidP="00B528E7">
      <w:pPr>
        <w:autoSpaceDE w:val="0"/>
        <w:autoSpaceDN w:val="0"/>
        <w:adjustRightInd w:val="0"/>
        <w:spacing w:line="0" w:lineRule="atLeast"/>
        <w:ind w:firstLine="426"/>
        <w:jc w:val="both"/>
      </w:pPr>
      <w:r w:rsidRPr="00997C00">
        <w:t>4.3.2. Требовать уплаты неустоек (штрафов, пеней)</w:t>
      </w:r>
      <w:r>
        <w:t>,</w:t>
      </w:r>
      <w:r w:rsidRPr="00997C00">
        <w:t xml:space="preserve"> в соответствии с </w:t>
      </w:r>
      <w:hyperlink r:id="rId31" w:anchor="P211" w:history="1">
        <w:r w:rsidRPr="00997C00">
          <w:rPr>
            <w:rStyle w:val="a5"/>
            <w:color w:val="auto"/>
          </w:rPr>
          <w:t>разделом VII</w:t>
        </w:r>
      </w:hyperlink>
      <w:r w:rsidRPr="00997C00">
        <w:t xml:space="preserve"> настоящего Контракта.</w:t>
      </w:r>
    </w:p>
    <w:p w:rsidR="00B528E7" w:rsidRDefault="00B528E7" w:rsidP="00B528E7">
      <w:pPr>
        <w:autoSpaceDE w:val="0"/>
        <w:autoSpaceDN w:val="0"/>
        <w:adjustRightInd w:val="0"/>
        <w:spacing w:line="0" w:lineRule="atLeast"/>
        <w:ind w:firstLine="426"/>
        <w:jc w:val="both"/>
      </w:pPr>
      <w:r w:rsidRPr="00997C00">
        <w:t>4.3.3. Обеспечить своевременную приемку поставленного Товара, соответствующего условиям настоящего Контракта, в порядке и сроки, преду</w:t>
      </w:r>
      <w:r>
        <w:t>смотренные настоящим Контрактом. П</w:t>
      </w:r>
      <w:r w:rsidRPr="00997C00">
        <w:t>ровести экспертизу поставленного Товара для проверки его соответствия условиям настоящего Контракта</w:t>
      </w:r>
      <w:r>
        <w:t>,</w:t>
      </w:r>
      <w:r w:rsidRPr="00997C00">
        <w:t xml:space="preserve"> в соответствии с </w:t>
      </w:r>
      <w:hyperlink r:id="rId32" w:history="1">
        <w:r w:rsidRPr="00997C00">
          <w:rPr>
            <w:rStyle w:val="a5"/>
            <w:color w:val="auto"/>
          </w:rPr>
          <w:t>Законом</w:t>
        </w:r>
      </w:hyperlink>
      <w:r w:rsidRPr="00997C00">
        <w:t xml:space="preserve"> № 44-ФЗ</w:t>
      </w:r>
      <w:r>
        <w:t xml:space="preserve"> от 05.04.2013</w:t>
      </w:r>
      <w:r w:rsidRPr="00997C00">
        <w:t xml:space="preserve"> и настоящим Контрактом.</w:t>
      </w:r>
    </w:p>
    <w:p w:rsidR="00B528E7" w:rsidRDefault="00B528E7" w:rsidP="00B528E7">
      <w:pPr>
        <w:autoSpaceDE w:val="0"/>
        <w:autoSpaceDN w:val="0"/>
        <w:adjustRightInd w:val="0"/>
        <w:spacing w:line="0" w:lineRule="atLeast"/>
        <w:ind w:firstLine="426"/>
        <w:jc w:val="both"/>
      </w:pPr>
      <w:r>
        <w:t>4.3.4. Проводить контроль за целевым использованием Поставщиком бюджетных ассигнований.</w:t>
      </w:r>
    </w:p>
    <w:p w:rsidR="00B528E7" w:rsidRPr="00997C00" w:rsidRDefault="00B528E7" w:rsidP="00B528E7">
      <w:pPr>
        <w:autoSpaceDE w:val="0"/>
        <w:autoSpaceDN w:val="0"/>
        <w:adjustRightInd w:val="0"/>
        <w:spacing w:line="0" w:lineRule="atLeast"/>
        <w:ind w:firstLine="426"/>
        <w:jc w:val="both"/>
      </w:pPr>
      <w:r>
        <w:t>4.3.5. Оценивать поставленный товар на соответствие требованиям, установленным законодательством Российской Федерации о техническом регулировании.</w:t>
      </w:r>
    </w:p>
    <w:p w:rsidR="00B528E7" w:rsidRPr="00172541" w:rsidRDefault="00B528E7" w:rsidP="00B528E7">
      <w:pPr>
        <w:autoSpaceDE w:val="0"/>
        <w:autoSpaceDN w:val="0"/>
        <w:adjustRightInd w:val="0"/>
        <w:spacing w:line="0" w:lineRule="atLeast"/>
        <w:ind w:firstLine="426"/>
        <w:jc w:val="both"/>
        <w:rPr>
          <w:b/>
        </w:rPr>
      </w:pPr>
      <w:r w:rsidRPr="00172541">
        <w:rPr>
          <w:b/>
        </w:rPr>
        <w:t>4.4. «Государственный заказчик»  вправе:</w:t>
      </w:r>
    </w:p>
    <w:p w:rsidR="00B528E7" w:rsidRPr="00997C00" w:rsidRDefault="00B528E7" w:rsidP="00B528E7">
      <w:pPr>
        <w:autoSpaceDE w:val="0"/>
        <w:autoSpaceDN w:val="0"/>
        <w:adjustRightInd w:val="0"/>
        <w:spacing w:line="0" w:lineRule="atLeast"/>
        <w:ind w:firstLine="426"/>
        <w:jc w:val="both"/>
      </w:pPr>
      <w:r w:rsidRPr="00997C00">
        <w:t>4.4.1. Требовать от «Поставщика» надлежащего исполнения обязательств по настоящему Контракту.</w:t>
      </w:r>
    </w:p>
    <w:p w:rsidR="00B528E7" w:rsidRPr="00997C00" w:rsidRDefault="00B528E7" w:rsidP="00B528E7">
      <w:pPr>
        <w:autoSpaceDE w:val="0"/>
        <w:autoSpaceDN w:val="0"/>
        <w:adjustRightInd w:val="0"/>
        <w:spacing w:line="0" w:lineRule="atLeast"/>
        <w:ind w:firstLine="426"/>
        <w:jc w:val="both"/>
      </w:pPr>
      <w:r w:rsidRPr="00997C00">
        <w:lastRenderedPageBreak/>
        <w:t xml:space="preserve">4.4.2. Требовать от «Поставщика» своевременного устранения </w:t>
      </w:r>
      <w:r>
        <w:t>выявленных недостатков продукции</w:t>
      </w:r>
      <w:r w:rsidRPr="00997C00">
        <w:t>, выявленных как в ходе приемки, так и в течение срока годности.</w:t>
      </w:r>
    </w:p>
    <w:p w:rsidR="00B528E7" w:rsidRPr="00997C00" w:rsidRDefault="00B528E7" w:rsidP="00B528E7">
      <w:pPr>
        <w:autoSpaceDE w:val="0"/>
        <w:autoSpaceDN w:val="0"/>
        <w:adjustRightInd w:val="0"/>
        <w:spacing w:line="0" w:lineRule="atLeast"/>
        <w:ind w:firstLine="426"/>
        <w:jc w:val="both"/>
      </w:pPr>
      <w:r w:rsidRPr="00997C00">
        <w:t xml:space="preserve">4.4.3. </w:t>
      </w:r>
      <w:r>
        <w:t>Осуществлять контроль исполнения Контракта</w:t>
      </w:r>
      <w:r w:rsidRPr="00997C00">
        <w:t xml:space="preserve"> «Поставщико</w:t>
      </w:r>
      <w:r>
        <w:t>м» условий настоящего Контракта, без вмешательства в оперативно – хозяйственную деятельность «Поставщика».</w:t>
      </w:r>
    </w:p>
    <w:p w:rsidR="00B528E7" w:rsidRPr="00997C00" w:rsidRDefault="00B528E7" w:rsidP="00B528E7">
      <w:pPr>
        <w:autoSpaceDE w:val="0"/>
        <w:autoSpaceDN w:val="0"/>
        <w:adjustRightInd w:val="0"/>
        <w:spacing w:line="0" w:lineRule="atLeast"/>
        <w:ind w:firstLine="426"/>
        <w:jc w:val="both"/>
      </w:pPr>
      <w:r w:rsidRPr="00997C00">
        <w:t>4.4.4. Требовать возмещения убытков</w:t>
      </w:r>
      <w:r>
        <w:t>,</w:t>
      </w:r>
      <w:r w:rsidRPr="00997C00">
        <w:t xml:space="preserve"> в соответствии с </w:t>
      </w:r>
      <w:hyperlink r:id="rId33" w:anchor="P211" w:history="1">
        <w:r w:rsidRPr="00997C00">
          <w:rPr>
            <w:rStyle w:val="a5"/>
            <w:color w:val="auto"/>
          </w:rPr>
          <w:t>разделом VII</w:t>
        </w:r>
      </w:hyperlink>
      <w:r w:rsidRPr="00997C00">
        <w:t xml:space="preserve"> настоящего Контракта, причиненных по вине «Поставщика».</w:t>
      </w:r>
    </w:p>
    <w:p w:rsidR="00B528E7" w:rsidRPr="00997C00" w:rsidRDefault="00B528E7" w:rsidP="00B528E7">
      <w:pPr>
        <w:autoSpaceDE w:val="0"/>
        <w:autoSpaceDN w:val="0"/>
        <w:adjustRightInd w:val="0"/>
        <w:spacing w:line="0" w:lineRule="atLeast"/>
        <w:ind w:firstLine="426"/>
        <w:jc w:val="both"/>
      </w:pPr>
      <w:r w:rsidRPr="00997C00">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w:t>
      </w:r>
      <w:r>
        <w:t xml:space="preserve">   </w:t>
      </w:r>
      <w:r w:rsidRPr="00997C00">
        <w:t xml:space="preserve"> 10 </w:t>
      </w:r>
      <w:r>
        <w:t xml:space="preserve">(десять) </w:t>
      </w:r>
      <w:r w:rsidRPr="00997C00">
        <w:t xml:space="preserve">процентов, в порядке и на условиях, установленных </w:t>
      </w:r>
      <w:hyperlink r:id="rId34" w:history="1">
        <w:r w:rsidRPr="00997C00">
          <w:rPr>
            <w:rStyle w:val="a5"/>
            <w:color w:val="auto"/>
          </w:rPr>
          <w:t>Законом</w:t>
        </w:r>
      </w:hyperlink>
      <w:r w:rsidRPr="00997C00">
        <w:t xml:space="preserve"> № 44-ФЗ</w:t>
      </w:r>
      <w:r>
        <w:t xml:space="preserve"> от 05.04.2013</w:t>
      </w:r>
      <w:r w:rsidRPr="00997C00">
        <w:t>.</w:t>
      </w:r>
    </w:p>
    <w:p w:rsidR="00B528E7" w:rsidRPr="00997C00" w:rsidRDefault="00B528E7" w:rsidP="00B528E7">
      <w:pPr>
        <w:autoSpaceDE w:val="0"/>
        <w:autoSpaceDN w:val="0"/>
        <w:adjustRightInd w:val="0"/>
        <w:spacing w:line="0" w:lineRule="atLeast"/>
        <w:ind w:firstLine="426"/>
        <w:jc w:val="both"/>
      </w:pPr>
      <w:r w:rsidRPr="00997C00">
        <w:t>4.4.6. Отказаться от приемки и оплаты Товара, не соответствующего условиям настоящего Контракта.</w:t>
      </w:r>
    </w:p>
    <w:p w:rsidR="00B528E7" w:rsidRDefault="00B528E7" w:rsidP="00B528E7">
      <w:pPr>
        <w:autoSpaceDE w:val="0"/>
        <w:autoSpaceDN w:val="0"/>
        <w:adjustRightInd w:val="0"/>
        <w:spacing w:line="0" w:lineRule="atLeast"/>
        <w:ind w:firstLine="426"/>
        <w:jc w:val="both"/>
      </w:pPr>
      <w:bookmarkStart w:id="9" w:name="P180"/>
      <w:bookmarkEnd w:id="9"/>
      <w:r w:rsidRPr="00997C00">
        <w:t xml:space="preserve">4.4.7. </w:t>
      </w:r>
      <w:r w:rsidRPr="00034800">
        <w:t xml:space="preserve">Принять решение об одностороннем отказе от исполнения настоящего Контракта, в соответствии с </w:t>
      </w:r>
      <w:hyperlink r:id="rId35" w:history="1">
        <w:r w:rsidRPr="00034800">
          <w:rPr>
            <w:rStyle w:val="a5"/>
            <w:color w:val="auto"/>
          </w:rPr>
          <w:t>Законом</w:t>
        </w:r>
      </w:hyperlink>
      <w:r w:rsidRPr="00034800">
        <w:t xml:space="preserve"> № 44-ФЗ от 05.04.2013 </w:t>
      </w:r>
      <w:r>
        <w:t xml:space="preserve">и </w:t>
      </w:r>
      <w:r w:rsidRPr="00034800">
        <w:t>Гражданским Кодексом Российской Федерации.</w:t>
      </w:r>
    </w:p>
    <w:p w:rsidR="00B528E7" w:rsidRDefault="00B528E7" w:rsidP="00457693">
      <w:pPr>
        <w:numPr>
          <w:ilvl w:val="0"/>
          <w:numId w:val="45"/>
        </w:numPr>
        <w:autoSpaceDE w:val="0"/>
        <w:autoSpaceDN w:val="0"/>
        <w:adjustRightInd w:val="0"/>
        <w:spacing w:line="0" w:lineRule="atLeast"/>
        <w:ind w:left="0" w:firstLine="426"/>
        <w:jc w:val="center"/>
        <w:rPr>
          <w:b/>
        </w:rPr>
      </w:pPr>
      <w:r w:rsidRPr="00997C00">
        <w:rPr>
          <w:b/>
        </w:rPr>
        <w:t>Упаковка Товара</w:t>
      </w:r>
    </w:p>
    <w:p w:rsidR="00B528E7" w:rsidRPr="003011DB" w:rsidRDefault="00B528E7" w:rsidP="00B528E7">
      <w:pPr>
        <w:autoSpaceDE w:val="0"/>
        <w:autoSpaceDN w:val="0"/>
        <w:adjustRightInd w:val="0"/>
        <w:spacing w:line="0" w:lineRule="atLeast"/>
        <w:ind w:left="1429"/>
        <w:rPr>
          <w:b/>
        </w:rPr>
      </w:pPr>
    </w:p>
    <w:p w:rsidR="00B528E7" w:rsidRPr="00997C00" w:rsidRDefault="00B528E7" w:rsidP="00B528E7">
      <w:pPr>
        <w:autoSpaceDE w:val="0"/>
        <w:autoSpaceDN w:val="0"/>
        <w:adjustRightInd w:val="0"/>
        <w:spacing w:line="0" w:lineRule="atLeast"/>
        <w:ind w:firstLine="426"/>
        <w:jc w:val="both"/>
      </w:pPr>
      <w:r w:rsidRPr="00997C00">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528E7" w:rsidRPr="00997C00" w:rsidRDefault="00B528E7" w:rsidP="00B528E7">
      <w:pPr>
        <w:autoSpaceDE w:val="0"/>
        <w:autoSpaceDN w:val="0"/>
        <w:adjustRightInd w:val="0"/>
        <w:spacing w:line="0" w:lineRule="atLeast"/>
        <w:ind w:firstLine="426"/>
        <w:jc w:val="both"/>
      </w:pPr>
      <w:r w:rsidRPr="00997C00">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36" w:anchor="P110" w:history="1">
        <w:r w:rsidRPr="00997C00">
          <w:rPr>
            <w:rStyle w:val="a5"/>
            <w:color w:val="auto"/>
          </w:rPr>
          <w:t>пунктом 3.3 раздела III</w:t>
        </w:r>
      </w:hyperlink>
      <w:r w:rsidRPr="00997C00">
        <w:t xml:space="preserve"> настоящего Контракта. Такой Товар не засчитывается в счет исполнения обязательств по настоящему Контракту.</w:t>
      </w:r>
    </w:p>
    <w:p w:rsidR="00B528E7" w:rsidRPr="00997C00" w:rsidRDefault="00B528E7" w:rsidP="00B528E7">
      <w:pPr>
        <w:autoSpaceDE w:val="0"/>
        <w:autoSpaceDN w:val="0"/>
        <w:adjustRightInd w:val="0"/>
        <w:spacing w:line="0" w:lineRule="atLeast"/>
        <w:ind w:firstLine="426"/>
        <w:jc w:val="both"/>
      </w:pPr>
      <w:r w:rsidRPr="00997C00">
        <w:t>5.3. «Поставщик» несет ответственность перед «Государственным заказчиком» за повреждение Товара вследствие его ненадлежащей упаковки.</w:t>
      </w:r>
    </w:p>
    <w:p w:rsidR="00B528E7" w:rsidRPr="00997C00" w:rsidRDefault="00B528E7" w:rsidP="00B528E7">
      <w:pPr>
        <w:autoSpaceDE w:val="0"/>
        <w:autoSpaceDN w:val="0"/>
        <w:adjustRightInd w:val="0"/>
        <w:spacing w:line="0" w:lineRule="atLeast"/>
        <w:ind w:firstLine="426"/>
        <w:jc w:val="both"/>
      </w:pPr>
      <w:r w:rsidRPr="00997C00">
        <w:t>5.4. На упаковке должна быть маркировка, содержащая информацию</w:t>
      </w:r>
      <w:r>
        <w:t>,</w:t>
      </w:r>
      <w:r w:rsidRPr="00997C00">
        <w:t xml:space="preserve"> </w:t>
      </w:r>
      <w:r>
        <w:t>в соответствии с частью</w:t>
      </w:r>
      <w:r w:rsidRPr="00997C00">
        <w:t xml:space="preserve"> 4.1. статьи 4 технического регламента Таможенного союза </w:t>
      </w:r>
      <w:r>
        <w:t xml:space="preserve">"О принятии технологического регламента Таможенного Союза </w:t>
      </w:r>
      <w:r w:rsidRPr="00997C00">
        <w:t xml:space="preserve">«Пищевая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97C00">
          <w:t>2011</w:t>
        </w:r>
        <w:r>
          <w:t xml:space="preserve"> </w:t>
        </w:r>
        <w:r w:rsidRPr="00997C00">
          <w:t>г</w:t>
        </w:r>
      </w:smartTag>
      <w:r w:rsidRPr="00997C00">
        <w:t>.</w:t>
      </w:r>
      <w:r>
        <w:t xml:space="preserve">         </w:t>
      </w:r>
      <w:r w:rsidRPr="00997C00">
        <w:t xml:space="preserve"> №</w:t>
      </w:r>
      <w:r>
        <w:t xml:space="preserve"> </w:t>
      </w:r>
      <w:r w:rsidRPr="00997C00">
        <w:t>881, а также информацию</w:t>
      </w:r>
      <w:r>
        <w:t>,</w:t>
      </w:r>
      <w:r w:rsidRPr="00997C00">
        <w:t xml:space="preserve"> согласно иным техническим регламентам на отдельные виды Товаров. </w:t>
      </w:r>
    </w:p>
    <w:p w:rsidR="00B528E7" w:rsidRPr="00997C00" w:rsidRDefault="00B528E7" w:rsidP="00B528E7">
      <w:pPr>
        <w:autoSpaceDE w:val="0"/>
        <w:autoSpaceDN w:val="0"/>
        <w:adjustRightInd w:val="0"/>
        <w:spacing w:line="0" w:lineRule="atLeast"/>
        <w:ind w:firstLine="426"/>
        <w:jc w:val="both"/>
      </w:pPr>
      <w:r w:rsidRPr="00997C00">
        <w:t>5.5. «Поставщик» обязан обеспечить</w:t>
      </w:r>
      <w:r>
        <w:t>,</w:t>
      </w:r>
      <w:r w:rsidRPr="00997C00">
        <w:t xml:space="preserve"> в соответствии с требованиями законодательства Российской Федерации</w:t>
      </w:r>
      <w:r>
        <w:t>,</w:t>
      </w:r>
      <w:r w:rsidRPr="00997C00">
        <w:t xml:space="preserve"> надлежащие условия хранения и перевозки, установленные изготовителем Товара, необходимые для сохранения качества и безопасности Товара. </w:t>
      </w:r>
    </w:p>
    <w:p w:rsidR="00B528E7" w:rsidRPr="00997C00" w:rsidRDefault="00B528E7" w:rsidP="00B528E7">
      <w:pPr>
        <w:autoSpaceDE w:val="0"/>
        <w:autoSpaceDN w:val="0"/>
        <w:adjustRightInd w:val="0"/>
        <w:spacing w:line="0" w:lineRule="atLeast"/>
        <w:ind w:firstLine="426"/>
        <w:jc w:val="both"/>
      </w:pPr>
    </w:p>
    <w:p w:rsidR="00B528E7" w:rsidRDefault="00B528E7" w:rsidP="00457693">
      <w:pPr>
        <w:numPr>
          <w:ilvl w:val="0"/>
          <w:numId w:val="45"/>
        </w:numPr>
        <w:autoSpaceDE w:val="0"/>
        <w:autoSpaceDN w:val="0"/>
        <w:adjustRightInd w:val="0"/>
        <w:spacing w:line="0" w:lineRule="atLeast"/>
        <w:ind w:left="0" w:firstLine="0"/>
        <w:jc w:val="center"/>
        <w:rPr>
          <w:b/>
        </w:rPr>
      </w:pPr>
      <w:r w:rsidRPr="00997C00">
        <w:rPr>
          <w:b/>
        </w:rPr>
        <w:t>Качество Товара, срок годности</w:t>
      </w:r>
    </w:p>
    <w:p w:rsidR="00B528E7" w:rsidRPr="003011DB" w:rsidRDefault="00B528E7" w:rsidP="00B528E7">
      <w:pPr>
        <w:autoSpaceDE w:val="0"/>
        <w:autoSpaceDN w:val="0"/>
        <w:adjustRightInd w:val="0"/>
        <w:spacing w:line="0" w:lineRule="atLeast"/>
        <w:rPr>
          <w:b/>
        </w:rPr>
      </w:pPr>
    </w:p>
    <w:p w:rsidR="00B528E7" w:rsidRPr="00997C00" w:rsidRDefault="00B528E7" w:rsidP="00B528E7">
      <w:pPr>
        <w:autoSpaceDE w:val="0"/>
        <w:autoSpaceDN w:val="0"/>
        <w:adjustRightInd w:val="0"/>
        <w:spacing w:line="0" w:lineRule="atLeast"/>
        <w:ind w:firstLine="426"/>
        <w:jc w:val="both"/>
      </w:pPr>
      <w:r w:rsidRPr="00997C00">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528E7" w:rsidRPr="00997C00" w:rsidRDefault="00B528E7" w:rsidP="00B528E7">
      <w:pPr>
        <w:autoSpaceDE w:val="0"/>
        <w:autoSpaceDN w:val="0"/>
        <w:adjustRightInd w:val="0"/>
        <w:spacing w:line="0" w:lineRule="atLeast"/>
        <w:ind w:firstLine="426"/>
        <w:jc w:val="both"/>
      </w:pPr>
      <w:r w:rsidRPr="00997C00">
        <w:t>6.2. Товар не должен представлять опасности для жизни и здоровья граждан.</w:t>
      </w:r>
    </w:p>
    <w:p w:rsidR="00B528E7" w:rsidRPr="00997C00" w:rsidRDefault="00B528E7" w:rsidP="00B528E7">
      <w:pPr>
        <w:autoSpaceDE w:val="0"/>
        <w:autoSpaceDN w:val="0"/>
        <w:adjustRightInd w:val="0"/>
        <w:spacing w:line="0" w:lineRule="atLeast"/>
        <w:ind w:firstLine="426"/>
        <w:jc w:val="both"/>
      </w:pPr>
      <w:r w:rsidRPr="00997C00">
        <w:t>6.3. Товар должен быть пригодным для целей, для которых Товар такого рода обычно используется, и соответствовать условиям настоящего Контракта.</w:t>
      </w:r>
    </w:p>
    <w:p w:rsidR="00B528E7" w:rsidRPr="00997C00" w:rsidRDefault="00B528E7" w:rsidP="00B528E7">
      <w:pPr>
        <w:autoSpaceDE w:val="0"/>
        <w:autoSpaceDN w:val="0"/>
        <w:adjustRightInd w:val="0"/>
        <w:spacing w:line="0" w:lineRule="atLeast"/>
        <w:ind w:firstLine="426"/>
        <w:jc w:val="both"/>
      </w:pPr>
      <w:r w:rsidRPr="00997C00">
        <w:t xml:space="preserve">6.4. Остаточный срок годности Товара устанавливается </w:t>
      </w:r>
      <w:r>
        <w:t>«Государственным заказчиком» в Техническом задании</w:t>
      </w:r>
      <w:r w:rsidRPr="00997C00">
        <w:t xml:space="preserve"> (</w:t>
      </w:r>
      <w:hyperlink r:id="rId37" w:anchor="P326" w:history="1">
        <w:r w:rsidRPr="00997C00">
          <w:rPr>
            <w:rStyle w:val="a5"/>
            <w:color w:val="auto"/>
          </w:rPr>
          <w:t xml:space="preserve">Приложение № </w:t>
        </w:r>
      </w:hyperlink>
      <w:r>
        <w:t>2</w:t>
      </w:r>
      <w:r w:rsidRPr="00997C00">
        <w:t xml:space="preserve"> к настоящему Контракту).</w:t>
      </w:r>
    </w:p>
    <w:p w:rsidR="00B528E7" w:rsidRPr="00997C00" w:rsidRDefault="00B528E7" w:rsidP="00B528E7">
      <w:pPr>
        <w:autoSpaceDE w:val="0"/>
        <w:autoSpaceDN w:val="0"/>
        <w:adjustRightInd w:val="0"/>
        <w:spacing w:line="0" w:lineRule="atLeast"/>
        <w:ind w:firstLine="426"/>
        <w:jc w:val="both"/>
      </w:pPr>
      <w:r w:rsidRPr="00997C00">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B528E7" w:rsidRPr="00997C00" w:rsidRDefault="00B528E7" w:rsidP="00B528E7">
      <w:pPr>
        <w:autoSpaceDE w:val="0"/>
        <w:autoSpaceDN w:val="0"/>
        <w:adjustRightInd w:val="0"/>
        <w:spacing w:line="0" w:lineRule="atLeast"/>
        <w:ind w:firstLine="426"/>
        <w:jc w:val="both"/>
      </w:pPr>
      <w:r w:rsidRPr="00997C00">
        <w:t>«Государственный заказчик» предъявляет претензии по качеству Товара в течение остаточного срока годности Товара.</w:t>
      </w:r>
    </w:p>
    <w:p w:rsidR="00B528E7" w:rsidRPr="00997C00" w:rsidRDefault="00B528E7" w:rsidP="00B528E7">
      <w:pPr>
        <w:autoSpaceDE w:val="0"/>
        <w:autoSpaceDN w:val="0"/>
        <w:adjustRightInd w:val="0"/>
        <w:spacing w:line="0" w:lineRule="atLeast"/>
        <w:ind w:firstLine="426"/>
        <w:jc w:val="both"/>
      </w:pPr>
      <w:r w:rsidRPr="00997C00">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w:t>
      </w:r>
      <w:r w:rsidRPr="00997C00">
        <w:lastRenderedPageBreak/>
        <w:t xml:space="preserve">результате нарушения «Государственным заказчиком» правил хранения Товара. Замена Товара производится в течение 5 (пяти) </w:t>
      </w:r>
      <w:r>
        <w:t xml:space="preserve">рабочих </w:t>
      </w:r>
      <w:r w:rsidRPr="00997C00">
        <w:t>дней с момента уведомления «Государственным заказчиком»  «Поставщика».</w:t>
      </w:r>
    </w:p>
    <w:p w:rsidR="00B528E7" w:rsidRPr="00997C00" w:rsidRDefault="00B528E7" w:rsidP="00B528E7">
      <w:pPr>
        <w:autoSpaceDE w:val="0"/>
        <w:autoSpaceDN w:val="0"/>
        <w:adjustRightInd w:val="0"/>
        <w:spacing w:line="0" w:lineRule="atLeast"/>
        <w:ind w:firstLine="426"/>
        <w:jc w:val="both"/>
      </w:pPr>
      <w:r w:rsidRPr="00997C00">
        <w:t xml:space="preserve">В случае если по результатам экспертизы, указанной в </w:t>
      </w:r>
      <w:hyperlink r:id="rId38" w:anchor="P110" w:history="1">
        <w:r w:rsidRPr="00997C00">
          <w:rPr>
            <w:rStyle w:val="a5"/>
            <w:color w:val="auto"/>
          </w:rPr>
          <w:t>пункте 3.3 раздела III</w:t>
        </w:r>
      </w:hyperlink>
      <w:r w:rsidRPr="00997C00">
        <w:t xml:space="preserve"> настоящего Контракта, выявлено нарушение условий настоящего Контракта</w:t>
      </w:r>
      <w:r>
        <w:t>,</w:t>
      </w:r>
      <w:r w:rsidRPr="00997C00">
        <w:t xml:space="preserve">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rsidR="00B528E7" w:rsidRPr="00997C00" w:rsidRDefault="00B528E7" w:rsidP="00B528E7">
      <w:pPr>
        <w:autoSpaceDE w:val="0"/>
        <w:autoSpaceDN w:val="0"/>
        <w:adjustRightInd w:val="0"/>
        <w:spacing w:line="0" w:lineRule="atLeast"/>
        <w:rPr>
          <w:b/>
        </w:rPr>
      </w:pPr>
    </w:p>
    <w:p w:rsidR="00B528E7" w:rsidRDefault="00B528E7" w:rsidP="00457693">
      <w:pPr>
        <w:numPr>
          <w:ilvl w:val="0"/>
          <w:numId w:val="45"/>
        </w:numPr>
        <w:autoSpaceDE w:val="0"/>
        <w:autoSpaceDN w:val="0"/>
        <w:adjustRightInd w:val="0"/>
        <w:spacing w:line="0" w:lineRule="atLeast"/>
        <w:ind w:left="0" w:firstLine="0"/>
        <w:jc w:val="center"/>
        <w:rPr>
          <w:b/>
        </w:rPr>
      </w:pPr>
      <w:bookmarkStart w:id="10" w:name="P211"/>
      <w:bookmarkEnd w:id="10"/>
      <w:r w:rsidRPr="00997C00">
        <w:rPr>
          <w:b/>
        </w:rPr>
        <w:t>Ответственность Сторон</w:t>
      </w:r>
    </w:p>
    <w:p w:rsidR="00730E16" w:rsidRDefault="00730E16" w:rsidP="00730E16">
      <w:pPr>
        <w:autoSpaceDE w:val="0"/>
        <w:autoSpaceDN w:val="0"/>
        <w:adjustRightInd w:val="0"/>
        <w:spacing w:line="0" w:lineRule="atLeast"/>
        <w:rPr>
          <w:b/>
        </w:rPr>
      </w:pPr>
    </w:p>
    <w:p w:rsidR="00B528E7" w:rsidRPr="00997C00" w:rsidRDefault="00B528E7" w:rsidP="00B528E7">
      <w:pPr>
        <w:autoSpaceDE w:val="0"/>
        <w:autoSpaceDN w:val="0"/>
        <w:adjustRightInd w:val="0"/>
        <w:spacing w:line="0" w:lineRule="atLeast"/>
        <w:ind w:firstLine="426"/>
        <w:jc w:val="both"/>
      </w:pPr>
      <w:r w:rsidRPr="00997C00">
        <w:t>7.1. Стороны несут ответственность за неисполнение или ненадлежащее исполнение настоящего Контракта</w:t>
      </w:r>
      <w:r>
        <w:t>,</w:t>
      </w:r>
      <w:r w:rsidRPr="00997C00">
        <w:t xml:space="preserve"> в соответствии с законодательством Российской Федерации и условиями настоящего Контракта.</w:t>
      </w:r>
    </w:p>
    <w:p w:rsidR="00B528E7" w:rsidRPr="00997C00" w:rsidRDefault="00B528E7" w:rsidP="00B528E7">
      <w:pPr>
        <w:autoSpaceDE w:val="0"/>
        <w:autoSpaceDN w:val="0"/>
        <w:adjustRightInd w:val="0"/>
        <w:spacing w:line="0" w:lineRule="atLeast"/>
        <w:ind w:firstLine="426"/>
        <w:jc w:val="both"/>
      </w:pPr>
      <w:r w:rsidRPr="00997C00">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B528E7" w:rsidRPr="00997C00" w:rsidRDefault="00B528E7" w:rsidP="00B528E7">
      <w:pPr>
        <w:autoSpaceDE w:val="0"/>
        <w:autoSpaceDN w:val="0"/>
        <w:adjustRightInd w:val="0"/>
        <w:spacing w:line="0" w:lineRule="atLeast"/>
        <w:ind w:firstLine="426"/>
        <w:jc w:val="both"/>
      </w:pPr>
      <w:r w:rsidRPr="00997C00">
        <w:t>7.3. В случае полного (частичного) неисполнения условий настоящего Контракта одной из Сторон</w:t>
      </w:r>
      <w:r>
        <w:t>,</w:t>
      </w:r>
      <w:r w:rsidRPr="00997C00">
        <w:t xml:space="preserve"> эта Сторона обязана возместить другой Стороне причиненные убытки.</w:t>
      </w:r>
    </w:p>
    <w:p w:rsidR="00B528E7" w:rsidRPr="00997C00" w:rsidRDefault="00B528E7" w:rsidP="00B528E7">
      <w:pPr>
        <w:autoSpaceDE w:val="0"/>
        <w:autoSpaceDN w:val="0"/>
        <w:adjustRightInd w:val="0"/>
        <w:spacing w:line="0" w:lineRule="atLeast"/>
        <w:ind w:firstLine="426"/>
        <w:jc w:val="both"/>
      </w:pPr>
      <w:bookmarkStart w:id="11" w:name="P216"/>
      <w:bookmarkEnd w:id="11"/>
      <w:r w:rsidRPr="00997C00">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B528E7" w:rsidRPr="00997C00" w:rsidRDefault="00B528E7" w:rsidP="00B528E7">
      <w:pPr>
        <w:autoSpaceDE w:val="0"/>
        <w:autoSpaceDN w:val="0"/>
        <w:adjustRightInd w:val="0"/>
        <w:spacing w:line="0" w:lineRule="atLeast"/>
        <w:ind w:firstLine="426"/>
        <w:jc w:val="both"/>
      </w:pPr>
      <w:r w:rsidRPr="00997C00">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w:t>
      </w:r>
      <w:hyperlink r:id="rId39" w:history="1">
        <w:r w:rsidRPr="00997C00">
          <w:rPr>
            <w:rStyle w:val="a5"/>
            <w:color w:val="auto"/>
          </w:rPr>
          <w:t>Правилами</w:t>
        </w:r>
      </w:hyperlink>
      <w:r w:rsidRPr="00997C00">
        <w:t xml:space="preserve"> определения размера штрафа, начисляемого в случае ненадлежащего исполнения «Поставщиком»,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«Поставщиком»), утвержденными постановлением Правительства Российской Федерации от 30 августа 2017</w:t>
      </w:r>
      <w:r>
        <w:t xml:space="preserve"> </w:t>
      </w:r>
      <w:r w:rsidRPr="00997C00">
        <w:t>г. № 1042  (далее - Правила). Штраф устанавливается в размере ______________ ( __________________) рублей _____ копеек  и составляет 10</w:t>
      </w:r>
      <w:r>
        <w:t xml:space="preserve"> (десять)</w:t>
      </w:r>
      <w:r w:rsidRPr="00997C00">
        <w:t xml:space="preserve"> процентов  цены Контракта.</w:t>
      </w:r>
    </w:p>
    <w:p w:rsidR="00B528E7" w:rsidRPr="00997C00" w:rsidRDefault="00B528E7" w:rsidP="00B528E7">
      <w:pPr>
        <w:autoSpaceDE w:val="0"/>
        <w:autoSpaceDN w:val="0"/>
        <w:adjustRightInd w:val="0"/>
        <w:spacing w:line="0" w:lineRule="atLeast"/>
        <w:ind w:firstLine="426"/>
        <w:jc w:val="both"/>
      </w:pPr>
      <w:bookmarkStart w:id="12" w:name="P218"/>
      <w:bookmarkEnd w:id="12"/>
      <w:r w:rsidRPr="00997C00">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w:t>
      </w:r>
      <w:r>
        <w:t xml:space="preserve">одна </w:t>
      </w:r>
      <w:r w:rsidRPr="00997C00">
        <w:t>тысяча) рублей 00 копеек.</w:t>
      </w:r>
    </w:p>
    <w:p w:rsidR="00B528E7" w:rsidRPr="00997C00" w:rsidRDefault="00B528E7" w:rsidP="00B528E7">
      <w:pPr>
        <w:autoSpaceDE w:val="0"/>
        <w:autoSpaceDN w:val="0"/>
        <w:adjustRightInd w:val="0"/>
        <w:spacing w:line="0" w:lineRule="atLeast"/>
        <w:ind w:firstLine="426"/>
        <w:jc w:val="both"/>
      </w:pPr>
      <w:r w:rsidRPr="00997C00">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B528E7" w:rsidRPr="00997C00" w:rsidRDefault="00B528E7" w:rsidP="00B528E7">
      <w:pPr>
        <w:autoSpaceDE w:val="0"/>
        <w:autoSpaceDN w:val="0"/>
        <w:adjustRightInd w:val="0"/>
        <w:spacing w:line="0" w:lineRule="atLeast"/>
        <w:ind w:firstLine="426"/>
        <w:jc w:val="both"/>
      </w:pPr>
      <w:r w:rsidRPr="00997C00">
        <w:t>7.8.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B528E7" w:rsidRPr="00997C00" w:rsidRDefault="00B528E7" w:rsidP="00B528E7">
      <w:pPr>
        <w:autoSpaceDE w:val="0"/>
        <w:autoSpaceDN w:val="0"/>
        <w:adjustRightInd w:val="0"/>
        <w:spacing w:line="0" w:lineRule="atLeast"/>
        <w:ind w:firstLine="426"/>
        <w:jc w:val="both"/>
      </w:pPr>
      <w:r w:rsidRPr="00997C00">
        <w:lastRenderedPageBreak/>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r>
        <w:t xml:space="preserve">               </w:t>
      </w:r>
      <w:r w:rsidRPr="00997C00">
        <w:t xml:space="preserve"> 1000 (</w:t>
      </w:r>
      <w:r>
        <w:t xml:space="preserve">одна </w:t>
      </w:r>
      <w:r w:rsidRPr="00997C00">
        <w:t xml:space="preserve">тысяча) рублей </w:t>
      </w:r>
      <w:r>
        <w:t xml:space="preserve">00 </w:t>
      </w:r>
      <w:r w:rsidRPr="00997C00">
        <w:t>копеек.</w:t>
      </w:r>
    </w:p>
    <w:p w:rsidR="00B528E7" w:rsidRPr="00997C00" w:rsidRDefault="00B528E7" w:rsidP="00B528E7">
      <w:pPr>
        <w:autoSpaceDE w:val="0"/>
        <w:autoSpaceDN w:val="0"/>
        <w:adjustRightInd w:val="0"/>
        <w:spacing w:line="0" w:lineRule="atLeast"/>
        <w:ind w:firstLine="426"/>
        <w:jc w:val="both"/>
      </w:pPr>
      <w:r w:rsidRPr="00997C00">
        <w:t>7.10. Применение неустойки (штрафа, пени) не освобождает Стороны от исполнения обязательств по настоящему Контракту.</w:t>
      </w:r>
    </w:p>
    <w:p w:rsidR="00B528E7" w:rsidRPr="00997C00" w:rsidRDefault="00B528E7" w:rsidP="00B528E7">
      <w:pPr>
        <w:autoSpaceDE w:val="0"/>
        <w:autoSpaceDN w:val="0"/>
        <w:adjustRightInd w:val="0"/>
        <w:spacing w:line="0" w:lineRule="atLeast"/>
        <w:ind w:firstLine="426"/>
        <w:jc w:val="both"/>
      </w:pPr>
      <w:r w:rsidRPr="00997C00">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528E7" w:rsidRPr="00997C00" w:rsidRDefault="00B528E7" w:rsidP="00B528E7">
      <w:pPr>
        <w:autoSpaceDE w:val="0"/>
        <w:autoSpaceDN w:val="0"/>
        <w:adjustRightInd w:val="0"/>
        <w:spacing w:line="0" w:lineRule="atLeast"/>
        <w:ind w:firstLine="426"/>
        <w:jc w:val="both"/>
      </w:pPr>
      <w:r w:rsidRPr="00997C00">
        <w:t>7.12. Общая сумма начисленных штрафов за ненадлежащее исполнени</w:t>
      </w:r>
      <w:r>
        <w:t xml:space="preserve">е «Государственным заказчиком» </w:t>
      </w:r>
      <w:r w:rsidRPr="00997C00">
        <w:t>обязательств, предусмотренных настоящим Контрактом, не может превышать цену Контракта.</w:t>
      </w:r>
    </w:p>
    <w:p w:rsidR="00B528E7" w:rsidRPr="00997C00" w:rsidRDefault="00B528E7" w:rsidP="00B528E7">
      <w:pPr>
        <w:autoSpaceDE w:val="0"/>
        <w:autoSpaceDN w:val="0"/>
        <w:adjustRightInd w:val="0"/>
        <w:spacing w:line="0" w:lineRule="atLeast"/>
        <w:ind w:firstLine="426"/>
        <w:jc w:val="both"/>
      </w:pPr>
      <w:r w:rsidRPr="00997C00">
        <w:t>7.13. В случае расторжения настоящего Контракта</w:t>
      </w:r>
      <w:r>
        <w:t>,</w:t>
      </w:r>
      <w:r w:rsidRPr="00997C00">
        <w:t xml:space="preserve"> в связи с односторонним отказом Стороны от исполнения настоящего Контракта</w:t>
      </w:r>
      <w:r>
        <w:t>,</w:t>
      </w:r>
      <w:r w:rsidRPr="00997C00">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528E7" w:rsidRDefault="00B528E7" w:rsidP="00B528E7">
      <w:pPr>
        <w:autoSpaceDE w:val="0"/>
        <w:autoSpaceDN w:val="0"/>
        <w:adjustRightInd w:val="0"/>
        <w:spacing w:line="0" w:lineRule="atLeast"/>
        <w:ind w:firstLine="426"/>
        <w:jc w:val="both"/>
      </w:pPr>
      <w:r w:rsidRPr="00997C00">
        <w:t>7.14. «Поставщик» несет ответственность за нецелевое использование финансовых средств, выплачиваемых «Государственн</w:t>
      </w:r>
      <w:r w:rsidR="00D050CE">
        <w:t>ым заказчиком</w:t>
      </w:r>
      <w:r w:rsidRPr="00997C00">
        <w:t>» «Поставщику» и предназначенных только для финансирования расходов на выполнение государственного оборонного заказа.</w:t>
      </w:r>
    </w:p>
    <w:p w:rsidR="00B528E7" w:rsidRDefault="00B528E7" w:rsidP="00B528E7">
      <w:pPr>
        <w:autoSpaceDE w:val="0"/>
        <w:autoSpaceDN w:val="0"/>
        <w:adjustRightInd w:val="0"/>
        <w:spacing w:line="0" w:lineRule="atLeast"/>
        <w:ind w:firstLine="426"/>
        <w:jc w:val="both"/>
      </w:pPr>
      <w:r>
        <w:t>7.15. Сторона Контракта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B528E7" w:rsidRDefault="00B528E7" w:rsidP="00B528E7">
      <w:pPr>
        <w:autoSpaceDE w:val="0"/>
        <w:autoSpaceDN w:val="0"/>
        <w:adjustRightInd w:val="0"/>
        <w:spacing w:line="0" w:lineRule="atLeast"/>
        <w:ind w:firstLine="426"/>
        <w:jc w:val="both"/>
      </w:pPr>
      <w:r>
        <w:t>7.16. Уплата неустойки (пени, штрафа) не освобождает сторону от исполнения или надлежащего исполнения обязательств, установленных  Государственным контрактом.</w:t>
      </w:r>
    </w:p>
    <w:p w:rsidR="00B528E7" w:rsidRDefault="00B528E7" w:rsidP="00B528E7">
      <w:pPr>
        <w:autoSpaceDE w:val="0"/>
        <w:autoSpaceDN w:val="0"/>
        <w:adjustRightInd w:val="0"/>
        <w:spacing w:line="0" w:lineRule="atLeast"/>
        <w:ind w:firstLine="426"/>
        <w:jc w:val="center"/>
      </w:pPr>
    </w:p>
    <w:p w:rsidR="00B528E7" w:rsidRDefault="00B528E7" w:rsidP="00457693">
      <w:pPr>
        <w:numPr>
          <w:ilvl w:val="0"/>
          <w:numId w:val="45"/>
        </w:numPr>
        <w:autoSpaceDE w:val="0"/>
        <w:autoSpaceDN w:val="0"/>
        <w:adjustRightInd w:val="0"/>
        <w:spacing w:line="0" w:lineRule="atLeast"/>
        <w:ind w:left="142" w:firstLine="0"/>
        <w:jc w:val="center"/>
        <w:rPr>
          <w:b/>
        </w:rPr>
      </w:pPr>
      <w:r w:rsidRPr="00997C00">
        <w:rPr>
          <w:b/>
        </w:rPr>
        <w:t>Обстоятельства непреодолимой силы</w:t>
      </w:r>
    </w:p>
    <w:p w:rsidR="00B528E7" w:rsidRPr="00576ABC" w:rsidRDefault="00B528E7" w:rsidP="00B528E7">
      <w:pPr>
        <w:autoSpaceDE w:val="0"/>
        <w:autoSpaceDN w:val="0"/>
        <w:adjustRightInd w:val="0"/>
        <w:spacing w:line="0" w:lineRule="atLeast"/>
        <w:jc w:val="both"/>
        <w:rPr>
          <w:b/>
        </w:rPr>
      </w:pPr>
    </w:p>
    <w:p w:rsidR="00B528E7" w:rsidRPr="00997C00" w:rsidRDefault="00B528E7" w:rsidP="00B528E7">
      <w:pPr>
        <w:autoSpaceDE w:val="0"/>
        <w:autoSpaceDN w:val="0"/>
        <w:adjustRightInd w:val="0"/>
        <w:spacing w:line="0" w:lineRule="atLeast"/>
        <w:ind w:firstLine="426"/>
        <w:jc w:val="both"/>
      </w:pPr>
      <w:r w:rsidRPr="00997C00">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528E7" w:rsidRPr="00997C00" w:rsidRDefault="00B528E7" w:rsidP="00B528E7">
      <w:pPr>
        <w:autoSpaceDE w:val="0"/>
        <w:autoSpaceDN w:val="0"/>
        <w:adjustRightInd w:val="0"/>
        <w:spacing w:line="0" w:lineRule="atLeast"/>
        <w:ind w:firstLine="426"/>
        <w:jc w:val="both"/>
      </w:pPr>
      <w:bookmarkStart w:id="13" w:name="P254"/>
      <w:bookmarkEnd w:id="13"/>
      <w:r w:rsidRPr="00997C00">
        <w:t>8.2.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528E7" w:rsidRPr="00997C00" w:rsidRDefault="00B528E7" w:rsidP="00B528E7">
      <w:pPr>
        <w:autoSpaceDE w:val="0"/>
        <w:autoSpaceDN w:val="0"/>
        <w:adjustRightInd w:val="0"/>
        <w:spacing w:line="0" w:lineRule="atLeast"/>
        <w:ind w:firstLine="426"/>
        <w:jc w:val="both"/>
      </w:pPr>
      <w:bookmarkStart w:id="14" w:name="P255"/>
      <w:bookmarkEnd w:id="14"/>
      <w:r w:rsidRPr="00997C00">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528E7" w:rsidRPr="00997C00" w:rsidRDefault="00B528E7" w:rsidP="00B528E7">
      <w:pPr>
        <w:autoSpaceDE w:val="0"/>
        <w:autoSpaceDN w:val="0"/>
        <w:adjustRightInd w:val="0"/>
        <w:spacing w:line="0" w:lineRule="atLeast"/>
        <w:ind w:firstLine="426"/>
        <w:jc w:val="both"/>
      </w:pPr>
      <w:r w:rsidRPr="00997C00">
        <w:t xml:space="preserve">8.4. Если одна из Сторон не направит или несвоевременно направит документы, указанные в </w:t>
      </w:r>
      <w:hyperlink r:id="rId40" w:anchor="P254" w:history="1">
        <w:r w:rsidRPr="00997C00">
          <w:rPr>
            <w:rStyle w:val="a5"/>
            <w:color w:val="auto"/>
          </w:rPr>
          <w:t>пунктах 8.2</w:t>
        </w:r>
      </w:hyperlink>
      <w:r>
        <w:t>,</w:t>
      </w:r>
      <w:r w:rsidRPr="00997C00">
        <w:t xml:space="preserve"> </w:t>
      </w:r>
      <w:hyperlink r:id="rId41" w:anchor="P255" w:history="1">
        <w:r w:rsidRPr="00997C00">
          <w:rPr>
            <w:rStyle w:val="a5"/>
            <w:color w:val="auto"/>
          </w:rPr>
          <w:t>8.3</w:t>
        </w:r>
      </w:hyperlink>
      <w:r w:rsidRPr="00997C00">
        <w:t xml:space="preserve"> настоящего раздела, то такая Сторона не вправе ссылаться на возникновение обстоятельства непреодолимой силы</w:t>
      </w:r>
      <w:r>
        <w:t>,</w:t>
      </w:r>
      <w:r w:rsidRPr="00997C00">
        <w:t xml:space="preserve">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w:t>
      </w:r>
      <w:r>
        <w:t>,</w:t>
      </w:r>
      <w:r w:rsidRPr="00997C00">
        <w:t xml:space="preserve"> в связи с неисполнением и (или) ненадлежащим исполнением обязательств по настоящему Контракту.</w:t>
      </w:r>
    </w:p>
    <w:p w:rsidR="00B528E7" w:rsidRPr="00997C00" w:rsidRDefault="00B528E7" w:rsidP="00B528E7">
      <w:pPr>
        <w:autoSpaceDE w:val="0"/>
        <w:autoSpaceDN w:val="0"/>
        <w:adjustRightInd w:val="0"/>
        <w:spacing w:line="0" w:lineRule="atLeast"/>
        <w:ind w:firstLine="426"/>
        <w:jc w:val="both"/>
      </w:pPr>
      <w:r w:rsidRPr="00997C00">
        <w:t xml:space="preserve">8.5. В случае, если обстоятельства непреодолимой силы будут сохраняться более </w:t>
      </w:r>
      <w:r>
        <w:t xml:space="preserve">                   </w:t>
      </w:r>
      <w:r w:rsidRPr="00997C00">
        <w:t xml:space="preserve">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w:t>
      </w:r>
      <w:r w:rsidRPr="00997C00">
        <w:lastRenderedPageBreak/>
        <w:t>настоящем пункте, Стороны обязаны осуществить взаиморасчеты по своим обязательствам на день прекращения настоящего Контракта.</w:t>
      </w:r>
    </w:p>
    <w:p w:rsidR="00B528E7" w:rsidRPr="00997C00" w:rsidRDefault="00B528E7" w:rsidP="00B528E7">
      <w:pPr>
        <w:autoSpaceDE w:val="0"/>
        <w:autoSpaceDN w:val="0"/>
        <w:adjustRightInd w:val="0"/>
        <w:spacing w:line="0" w:lineRule="atLeast"/>
        <w:jc w:val="both"/>
      </w:pPr>
    </w:p>
    <w:p w:rsidR="00B528E7" w:rsidRDefault="00B528E7" w:rsidP="00457693">
      <w:pPr>
        <w:numPr>
          <w:ilvl w:val="0"/>
          <w:numId w:val="45"/>
        </w:numPr>
        <w:autoSpaceDE w:val="0"/>
        <w:autoSpaceDN w:val="0"/>
        <w:adjustRightInd w:val="0"/>
        <w:spacing w:line="0" w:lineRule="atLeast"/>
        <w:ind w:left="0" w:firstLine="0"/>
        <w:jc w:val="center"/>
        <w:rPr>
          <w:b/>
        </w:rPr>
      </w:pPr>
      <w:r w:rsidRPr="00997C00">
        <w:rPr>
          <w:b/>
        </w:rPr>
        <w:t>Рассмотрение и разрешение споров</w:t>
      </w:r>
    </w:p>
    <w:p w:rsidR="00B528E7" w:rsidRPr="00576ABC" w:rsidRDefault="00B528E7" w:rsidP="00B528E7">
      <w:pPr>
        <w:autoSpaceDE w:val="0"/>
        <w:autoSpaceDN w:val="0"/>
        <w:adjustRightInd w:val="0"/>
        <w:spacing w:line="0" w:lineRule="atLeast"/>
        <w:rPr>
          <w:b/>
        </w:rPr>
      </w:pPr>
    </w:p>
    <w:p w:rsidR="00B528E7" w:rsidRPr="00997C00" w:rsidRDefault="00B528E7" w:rsidP="00B528E7">
      <w:pPr>
        <w:autoSpaceDE w:val="0"/>
        <w:autoSpaceDN w:val="0"/>
        <w:adjustRightInd w:val="0"/>
        <w:spacing w:line="0" w:lineRule="atLeast"/>
        <w:ind w:firstLine="426"/>
        <w:jc w:val="both"/>
      </w:pPr>
      <w:r w:rsidRPr="00997C00">
        <w:t>9.1. Все споры, возникающие из настоящего Контракта, Стороны могут разрешать путем переговоров.</w:t>
      </w:r>
    </w:p>
    <w:p w:rsidR="00B528E7" w:rsidRPr="00997C00" w:rsidRDefault="00B528E7" w:rsidP="00B528E7">
      <w:pPr>
        <w:autoSpaceDE w:val="0"/>
        <w:autoSpaceDN w:val="0"/>
        <w:adjustRightInd w:val="0"/>
        <w:spacing w:line="0" w:lineRule="atLeast"/>
        <w:ind w:firstLine="426"/>
        <w:jc w:val="both"/>
      </w:pPr>
      <w:r w:rsidRPr="00997C00">
        <w:t>9.2. Все споры, возникающие из настоящего Контракта, подлежат передаче на разрешение Арбитражному суду Приморского края</w:t>
      </w:r>
      <w:r>
        <w:t>,</w:t>
      </w:r>
      <w:r w:rsidRPr="00997C00">
        <w:t xml:space="preserve"> в соответствии с действующим законодательством Российской Федерации и настоящим Контрактом.</w:t>
      </w:r>
    </w:p>
    <w:p w:rsidR="00B528E7" w:rsidRPr="00997C00" w:rsidRDefault="00B528E7" w:rsidP="00B528E7">
      <w:pPr>
        <w:autoSpaceDE w:val="0"/>
        <w:autoSpaceDN w:val="0"/>
        <w:adjustRightInd w:val="0"/>
        <w:spacing w:line="0" w:lineRule="atLeast"/>
        <w:ind w:firstLine="426"/>
        <w:jc w:val="both"/>
      </w:pPr>
      <w:r w:rsidRPr="00997C00">
        <w:t>9.3. До передачи спора на разрешение Арбитражному суду Приморского края</w:t>
      </w:r>
      <w:r>
        <w:t>,</w:t>
      </w:r>
      <w:r w:rsidRPr="00997C00">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42" w:history="1">
        <w:r w:rsidRPr="00997C00">
          <w:rPr>
            <w:rStyle w:val="a5"/>
            <w:color w:val="auto"/>
          </w:rPr>
          <w:t>части 5 статьи 4</w:t>
        </w:r>
      </w:hyperlink>
      <w:r w:rsidRPr="00997C00">
        <w:t xml:space="preserve"> Арбитражного процессуального кодекса Российской Федерации</w:t>
      </w:r>
      <w:r>
        <w:t>,</w:t>
      </w:r>
      <w:r w:rsidRPr="00997C00">
        <w:t xml:space="preserve"> принятие сторонами мер по досудебному урегулированию не является обязательным.</w:t>
      </w:r>
    </w:p>
    <w:p w:rsidR="00B528E7" w:rsidRPr="00997C00" w:rsidRDefault="00B528E7" w:rsidP="00B528E7">
      <w:pPr>
        <w:autoSpaceDE w:val="0"/>
        <w:autoSpaceDN w:val="0"/>
        <w:adjustRightInd w:val="0"/>
        <w:spacing w:line="0" w:lineRule="atLeast"/>
        <w:ind w:firstLine="426"/>
        <w:jc w:val="both"/>
      </w:pPr>
      <w:r w:rsidRPr="00997C00">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B528E7" w:rsidRPr="00997C00" w:rsidRDefault="00B528E7" w:rsidP="00B528E7">
      <w:pPr>
        <w:autoSpaceDE w:val="0"/>
        <w:autoSpaceDN w:val="0"/>
        <w:adjustRightInd w:val="0"/>
        <w:spacing w:line="0" w:lineRule="atLeast"/>
        <w:ind w:firstLine="426"/>
        <w:jc w:val="both"/>
      </w:pPr>
      <w:r w:rsidRPr="00997C00">
        <w:t xml:space="preserve">9.5. Сторона должна дать в письменной форме ответ на претензию по существу в срок не позднее 7 </w:t>
      </w:r>
      <w:r>
        <w:t xml:space="preserve">(семи) </w:t>
      </w:r>
      <w:r w:rsidRPr="00997C00">
        <w:t>рабочих  дней с даты получения претензии.</w:t>
      </w:r>
    </w:p>
    <w:p w:rsidR="00B528E7" w:rsidRPr="00997C00" w:rsidRDefault="00B528E7" w:rsidP="00B528E7">
      <w:pPr>
        <w:autoSpaceDE w:val="0"/>
        <w:autoSpaceDN w:val="0"/>
        <w:adjustRightInd w:val="0"/>
        <w:spacing w:line="0" w:lineRule="atLeast"/>
        <w:ind w:firstLine="426"/>
        <w:jc w:val="both"/>
      </w:pPr>
      <w:r w:rsidRPr="00997C00">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28E7" w:rsidRPr="00997C00" w:rsidRDefault="00B528E7" w:rsidP="00B528E7">
      <w:pPr>
        <w:autoSpaceDE w:val="0"/>
        <w:autoSpaceDN w:val="0"/>
        <w:adjustRightInd w:val="0"/>
        <w:spacing w:line="0" w:lineRule="atLeast"/>
        <w:ind w:firstLine="426"/>
        <w:jc w:val="both"/>
      </w:pPr>
      <w:r w:rsidRPr="00997C00">
        <w:t xml:space="preserve">9.7. Если требования в претензии подлежат денежной оценке, в претензии указывается </w:t>
      </w:r>
      <w:proofErr w:type="spellStart"/>
      <w:r w:rsidRPr="00997C00">
        <w:t>истребуемая</w:t>
      </w:r>
      <w:proofErr w:type="spellEnd"/>
      <w:r w:rsidRPr="00997C00">
        <w:t xml:space="preserve"> денежная сумма и ее полный и обоснованный расчет.</w:t>
      </w:r>
    </w:p>
    <w:p w:rsidR="00B528E7" w:rsidRPr="00997C00" w:rsidRDefault="00B528E7" w:rsidP="00B528E7">
      <w:pPr>
        <w:autoSpaceDE w:val="0"/>
        <w:autoSpaceDN w:val="0"/>
        <w:adjustRightInd w:val="0"/>
        <w:spacing w:line="0" w:lineRule="atLeast"/>
        <w:ind w:firstLine="426"/>
        <w:jc w:val="both"/>
      </w:pPr>
      <w:r w:rsidRPr="00997C00">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28E7" w:rsidRPr="00997C00" w:rsidRDefault="00B528E7" w:rsidP="00B528E7">
      <w:pPr>
        <w:autoSpaceDE w:val="0"/>
        <w:autoSpaceDN w:val="0"/>
        <w:adjustRightInd w:val="0"/>
        <w:spacing w:line="0" w:lineRule="atLeast"/>
        <w:ind w:firstLine="426"/>
        <w:jc w:val="both"/>
      </w:pPr>
      <w:r w:rsidRPr="00997C00">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28E7" w:rsidRDefault="00B528E7" w:rsidP="00B528E7">
      <w:pPr>
        <w:autoSpaceDE w:val="0"/>
        <w:autoSpaceDN w:val="0"/>
        <w:adjustRightInd w:val="0"/>
        <w:spacing w:line="0" w:lineRule="atLeast"/>
        <w:ind w:firstLine="426"/>
        <w:jc w:val="both"/>
      </w:pPr>
      <w:r w:rsidRPr="00997C00">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 - адресата, Сторона, предъявившая претензию, вправе после наступления любого из указанных событий передать спор на разрешение Арбитражного суда Приморского края.</w:t>
      </w:r>
    </w:p>
    <w:p w:rsidR="00B528E7" w:rsidRPr="00997C00" w:rsidRDefault="00B528E7" w:rsidP="00B528E7">
      <w:pPr>
        <w:autoSpaceDE w:val="0"/>
        <w:autoSpaceDN w:val="0"/>
        <w:adjustRightInd w:val="0"/>
        <w:spacing w:line="0" w:lineRule="atLeast"/>
        <w:ind w:firstLine="426"/>
        <w:jc w:val="center"/>
        <w:rPr>
          <w:b/>
        </w:rPr>
      </w:pPr>
    </w:p>
    <w:p w:rsidR="00B528E7" w:rsidRPr="00997C00" w:rsidRDefault="00B528E7" w:rsidP="00B528E7">
      <w:pPr>
        <w:autoSpaceDE w:val="0"/>
        <w:autoSpaceDN w:val="0"/>
        <w:adjustRightInd w:val="0"/>
        <w:spacing w:line="0" w:lineRule="atLeast"/>
        <w:ind w:firstLine="426"/>
        <w:jc w:val="center"/>
        <w:rPr>
          <w:b/>
        </w:rPr>
      </w:pPr>
      <w:r w:rsidRPr="00997C00">
        <w:rPr>
          <w:b/>
        </w:rPr>
        <w:t>X. Срок действия и порядок изменения,</w:t>
      </w:r>
    </w:p>
    <w:p w:rsidR="00B528E7" w:rsidRDefault="00B528E7" w:rsidP="00B528E7">
      <w:pPr>
        <w:autoSpaceDE w:val="0"/>
        <w:autoSpaceDN w:val="0"/>
        <w:adjustRightInd w:val="0"/>
        <w:spacing w:line="0" w:lineRule="atLeast"/>
        <w:ind w:firstLine="426"/>
        <w:jc w:val="center"/>
        <w:rPr>
          <w:b/>
        </w:rPr>
      </w:pPr>
      <w:r w:rsidRPr="00997C00">
        <w:rPr>
          <w:b/>
        </w:rPr>
        <w:t>расторжения Контракта</w:t>
      </w:r>
    </w:p>
    <w:p w:rsidR="00EC75C4" w:rsidRDefault="00EC75C4" w:rsidP="00B528E7">
      <w:pPr>
        <w:autoSpaceDE w:val="0"/>
        <w:autoSpaceDN w:val="0"/>
        <w:adjustRightInd w:val="0"/>
        <w:spacing w:line="0" w:lineRule="atLeast"/>
        <w:ind w:firstLine="426"/>
        <w:jc w:val="center"/>
        <w:rPr>
          <w:b/>
        </w:rPr>
      </w:pPr>
    </w:p>
    <w:p w:rsidR="00B528E7" w:rsidRPr="00997C00" w:rsidRDefault="00B528E7" w:rsidP="00B528E7">
      <w:pPr>
        <w:autoSpaceDE w:val="0"/>
        <w:autoSpaceDN w:val="0"/>
        <w:adjustRightInd w:val="0"/>
        <w:spacing w:line="0" w:lineRule="atLeast"/>
        <w:ind w:firstLine="426"/>
        <w:jc w:val="both"/>
      </w:pPr>
      <w:bookmarkStart w:id="15" w:name="P275"/>
      <w:bookmarkEnd w:id="15"/>
      <w:r w:rsidRPr="00E04DFC">
        <w:t xml:space="preserve">10.1. </w:t>
      </w:r>
      <w:r w:rsidRPr="00E04DFC">
        <w:rPr>
          <w:bCs/>
        </w:rPr>
        <w:t xml:space="preserve">Настоящий Контракт, вступает в силу с момента </w:t>
      </w:r>
      <w:r>
        <w:t>регистрации</w:t>
      </w:r>
      <w:r>
        <w:rPr>
          <w:bCs/>
        </w:rPr>
        <w:t xml:space="preserve"> Контракта и действует до </w:t>
      </w:r>
      <w:r w:rsidR="00E261CF">
        <w:rPr>
          <w:bCs/>
        </w:rPr>
        <w:t>30.1</w:t>
      </w:r>
      <w:r w:rsidR="009C4EA2">
        <w:rPr>
          <w:bCs/>
        </w:rPr>
        <w:t>2</w:t>
      </w:r>
      <w:r w:rsidR="00E261CF">
        <w:rPr>
          <w:bCs/>
        </w:rPr>
        <w:t>.2026</w:t>
      </w:r>
      <w:r w:rsidRPr="00E04DFC">
        <w:rPr>
          <w:bCs/>
        </w:rPr>
        <w:t>, а в части осуществления гарантийных обязательств, а также начисления и уплаты пеней и штрафов – до их полного исполнения.</w:t>
      </w:r>
    </w:p>
    <w:p w:rsidR="00B528E7" w:rsidRPr="00997C00" w:rsidRDefault="00B528E7" w:rsidP="00B528E7">
      <w:pPr>
        <w:autoSpaceDE w:val="0"/>
        <w:autoSpaceDN w:val="0"/>
        <w:adjustRightInd w:val="0"/>
        <w:spacing w:line="0" w:lineRule="atLeast"/>
        <w:ind w:firstLine="426"/>
        <w:jc w:val="both"/>
      </w:pPr>
      <w:r w:rsidRPr="00997C00">
        <w:t xml:space="preserve">10.2. Контракт может быть изменен по соглашению Сторон в случаях, предусмотренных </w:t>
      </w:r>
      <w:hyperlink r:id="rId43" w:history="1">
        <w:r w:rsidRPr="00997C00">
          <w:rPr>
            <w:rStyle w:val="a5"/>
            <w:color w:val="auto"/>
          </w:rPr>
          <w:t>Законом</w:t>
        </w:r>
      </w:hyperlink>
      <w:r w:rsidRPr="00997C00">
        <w:t xml:space="preserve"> № 44-ФЗ</w:t>
      </w:r>
      <w:r>
        <w:t xml:space="preserve"> от 05.04.2013</w:t>
      </w:r>
      <w:r w:rsidRPr="00997C00">
        <w:t xml:space="preserve"> и Гражданским кодексом Российской Федерации.</w:t>
      </w:r>
    </w:p>
    <w:p w:rsidR="00B528E7" w:rsidRPr="00E25B49" w:rsidRDefault="00B528E7" w:rsidP="00B528E7">
      <w:pPr>
        <w:autoSpaceDE w:val="0"/>
        <w:autoSpaceDN w:val="0"/>
        <w:adjustRightInd w:val="0"/>
        <w:spacing w:line="0" w:lineRule="atLeast"/>
        <w:ind w:firstLine="426"/>
        <w:jc w:val="both"/>
        <w:rPr>
          <w:lang w:val="ru-RU"/>
        </w:rPr>
      </w:pPr>
      <w:r w:rsidRPr="00997C00">
        <w:lastRenderedPageBreak/>
        <w:t xml:space="preserve">10.3. </w:t>
      </w:r>
      <w:r w:rsidRPr="00997C00">
        <w:rPr>
          <w:lang w:val="ru-RU"/>
        </w:rPr>
        <w:t>Изменение существенных условий Контракта при его исполнении                                    не допускается, за исключением их изменения по соглашению Сторон</w:t>
      </w:r>
      <w:r>
        <w:t>,</w:t>
      </w:r>
      <w:r w:rsidRPr="00997C00">
        <w:rPr>
          <w:lang w:val="ru-RU"/>
        </w:rPr>
        <w:t xml:space="preserve"> в </w:t>
      </w:r>
      <w:r>
        <w:t xml:space="preserve">случаях предусмотренных Федеральным законом от 05.04.2013 № 44 – ФЗ </w:t>
      </w:r>
      <w:r w:rsidRPr="00A93AF7">
        <w:t>«О контрактной системе в сфере закупок товаров, работ, услуг для обеспечения государственных и муниципальных нужд».</w:t>
      </w:r>
    </w:p>
    <w:p w:rsidR="00B528E7" w:rsidRDefault="00B528E7" w:rsidP="00B528E7">
      <w:pPr>
        <w:autoSpaceDE w:val="0"/>
        <w:autoSpaceDN w:val="0"/>
        <w:adjustRightInd w:val="0"/>
        <w:spacing w:line="0" w:lineRule="atLeast"/>
        <w:ind w:firstLine="426"/>
        <w:jc w:val="both"/>
      </w:pPr>
      <w:r w:rsidRPr="00997C00">
        <w:t xml:space="preserve">10.4. </w:t>
      </w:r>
      <w:r w:rsidRPr="00997C00">
        <w:rPr>
          <w:lang w:val="ru-RU"/>
        </w:rPr>
        <w:t>При исполнении Контракта (за исключением случаев, которые предусмотрены нормативными правовыми актами, принятыми в соответствии с</w:t>
      </w:r>
      <w:r w:rsidR="0093705D">
        <w:t>о</w:t>
      </w:r>
      <w:r w:rsidRPr="00997C00">
        <w:rPr>
          <w:lang w:val="ru-RU"/>
        </w:rPr>
        <w:t xml:space="preserve"> стать</w:t>
      </w:r>
      <w:r w:rsidR="0093705D">
        <w:t>ей</w:t>
      </w:r>
      <w:r w:rsidRPr="00997C00">
        <w:rPr>
          <w:lang w:val="ru-RU"/>
        </w:rPr>
        <w:t xml:space="preserve"> 14 </w:t>
      </w:r>
      <w:hyperlink r:id="rId44" w:history="1">
        <w:r w:rsidRPr="00997C00">
          <w:rPr>
            <w:rStyle w:val="a5"/>
            <w:color w:val="auto"/>
            <w:lang w:val="ru-RU"/>
          </w:rPr>
          <w:t>Закон</w:t>
        </w:r>
        <w:r w:rsidRPr="00997C00">
          <w:rPr>
            <w:rStyle w:val="a5"/>
            <w:color w:val="auto"/>
          </w:rPr>
          <w:t>а</w:t>
        </w:r>
      </w:hyperlink>
      <w:r>
        <w:t xml:space="preserve">                </w:t>
      </w:r>
      <w:r w:rsidRPr="00997C00">
        <w:rPr>
          <w:lang w:val="ru-RU"/>
        </w:rPr>
        <w:t xml:space="preserve"> № 44-ФЗ) по согласованию </w:t>
      </w:r>
      <w:r w:rsidRPr="00997C00">
        <w:t>«</w:t>
      </w:r>
      <w:r w:rsidRPr="00997C00">
        <w:rPr>
          <w:lang w:val="ru-RU"/>
        </w:rPr>
        <w:t>Государственного заказчика</w:t>
      </w:r>
      <w:r w:rsidRPr="00997C00">
        <w:t>»</w:t>
      </w:r>
      <w:r w:rsidRPr="00997C00">
        <w:rPr>
          <w:lang w:val="ru-RU"/>
        </w:rPr>
        <w:t xml:space="preserve"> с </w:t>
      </w:r>
      <w:r w:rsidRPr="00997C00">
        <w:t>«</w:t>
      </w:r>
      <w:r w:rsidRPr="00997C00">
        <w:rPr>
          <w:lang w:val="ru-RU"/>
        </w:rPr>
        <w:t>Поставщиком</w:t>
      </w:r>
      <w:r w:rsidRPr="00997C00">
        <w:t>»</w:t>
      </w:r>
      <w:r w:rsidRPr="00997C00">
        <w:rPr>
          <w:lang w:val="ru-RU"/>
        </w:rPr>
        <w:t xml:space="preserve"> допускается поставка </w:t>
      </w:r>
      <w:r w:rsidRPr="00997C00">
        <w:t>Т</w:t>
      </w:r>
      <w:r w:rsidRPr="00997C00">
        <w:rPr>
          <w:lang w:val="ru-RU"/>
        </w:rPr>
        <w:t>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B528E7" w:rsidRPr="00A93AF7" w:rsidRDefault="00B528E7" w:rsidP="00B528E7">
      <w:pPr>
        <w:pStyle w:val="45"/>
        <w:shd w:val="clear" w:color="auto" w:fill="auto"/>
        <w:tabs>
          <w:tab w:val="left" w:pos="0"/>
        </w:tabs>
        <w:spacing w:line="240" w:lineRule="auto"/>
        <w:jc w:val="both"/>
        <w:rPr>
          <w:sz w:val="24"/>
          <w:szCs w:val="24"/>
        </w:rPr>
      </w:pPr>
      <w:r>
        <w:rPr>
          <w:sz w:val="24"/>
          <w:szCs w:val="24"/>
          <w:lang w:val="ru-RU"/>
        </w:rPr>
        <w:tab/>
      </w:r>
      <w:r w:rsidRPr="00A93AF7">
        <w:rPr>
          <w:sz w:val="24"/>
          <w:szCs w:val="24"/>
        </w:rPr>
        <w:t>10.</w:t>
      </w:r>
      <w:r>
        <w:rPr>
          <w:sz w:val="24"/>
          <w:szCs w:val="24"/>
          <w:lang w:val="ru-RU"/>
        </w:rPr>
        <w:t>5</w:t>
      </w:r>
      <w:r w:rsidRPr="00A93AF7">
        <w:rPr>
          <w:sz w:val="24"/>
          <w:szCs w:val="24"/>
        </w:rPr>
        <w:t>. Вышеуказанные изменения к Контракту действительны, если они оформлены в виде дополнительного соглашения к Контракту и подписаны надлежащее уполномоченными на то представителями Сторон. Все соглашения являются неотъемлемой частью Контракта.</w:t>
      </w:r>
    </w:p>
    <w:p w:rsidR="00B528E7" w:rsidRPr="00A93AF7" w:rsidRDefault="00B528E7" w:rsidP="00B528E7">
      <w:pPr>
        <w:tabs>
          <w:tab w:val="left" w:pos="0"/>
        </w:tabs>
        <w:autoSpaceDE w:val="0"/>
        <w:autoSpaceDN w:val="0"/>
        <w:adjustRightInd w:val="0"/>
        <w:jc w:val="both"/>
        <w:rPr>
          <w:bCs/>
          <w:lang w:eastAsia="en-US"/>
        </w:rPr>
      </w:pPr>
      <w:r w:rsidRPr="00A93AF7">
        <w:tab/>
      </w:r>
      <w:r>
        <w:t>10</w:t>
      </w:r>
      <w:r w:rsidRPr="00A93AF7">
        <w:t>.</w:t>
      </w:r>
      <w:r>
        <w:t>6</w:t>
      </w:r>
      <w:r w:rsidRPr="00A93AF7">
        <w:t xml:space="preserve">.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93705D">
        <w:t xml:space="preserve"> </w:t>
      </w:r>
      <w:hyperlink r:id="rId45" w:history="1">
        <w:r w:rsidRPr="00A93AF7">
          <w:t xml:space="preserve"> стать</w:t>
        </w:r>
        <w:r w:rsidR="0093705D">
          <w:t>ей</w:t>
        </w:r>
        <w:r w:rsidRPr="00A93AF7">
          <w:t xml:space="preserve"> 95</w:t>
        </w:r>
      </w:hyperlink>
      <w:r w:rsidRPr="00A93AF7">
        <w:t xml:space="preserve"> Федерального закона от 5 апреля </w:t>
      </w:r>
      <w:smartTag w:uri="urn:schemas-microsoft-com:office:smarttags" w:element="metricconverter">
        <w:smartTagPr>
          <w:attr w:name="ProductID" w:val="2013 г"/>
        </w:smartTagPr>
        <w:r w:rsidRPr="00A93AF7">
          <w:t>2013 г</w:t>
        </w:r>
      </w:smartTag>
      <w:r w:rsidRPr="00A93AF7">
        <w:t>. № 44-ФЗ «О контрактной системе в сфере закупок товаров, работ, услуг для обеспечения государственных и муниципальных нужд».</w:t>
      </w:r>
    </w:p>
    <w:p w:rsidR="00B528E7" w:rsidRPr="00A93AF7" w:rsidRDefault="00B528E7" w:rsidP="00B528E7">
      <w:pPr>
        <w:tabs>
          <w:tab w:val="left" w:pos="0"/>
        </w:tabs>
        <w:autoSpaceDE w:val="0"/>
        <w:autoSpaceDN w:val="0"/>
        <w:adjustRightInd w:val="0"/>
        <w:ind w:hanging="360"/>
        <w:jc w:val="both"/>
        <w:rPr>
          <w:bCs/>
          <w:lang w:eastAsia="en-US"/>
        </w:rPr>
      </w:pPr>
      <w:r w:rsidRPr="00A93AF7">
        <w:tab/>
      </w:r>
      <w:r w:rsidRPr="00A93AF7">
        <w:tab/>
      </w:r>
      <w:r>
        <w:t>10.7</w:t>
      </w:r>
      <w:r w:rsidRPr="00A93AF7">
        <w:t>. В случае расторжения настоящего Контракта по соглашению Сторон</w:t>
      </w:r>
      <w:r>
        <w:t>,</w:t>
      </w:r>
      <w:r w:rsidRPr="00A93AF7">
        <w:t xml:space="preserve"> Стороны подписывают акт сверки расчетов, отображающи</w:t>
      </w:r>
      <w:r>
        <w:t>х</w:t>
      </w:r>
      <w:r w:rsidRPr="00A93AF7">
        <w:t xml:space="preserve"> расчеты Сторон за период исполнения Контракта до момента его расторжения, а также объем</w:t>
      </w:r>
      <w:r>
        <w:t xml:space="preserve"> фактически</w:t>
      </w:r>
      <w:r w:rsidRPr="00A93AF7">
        <w:t xml:space="preserve"> </w:t>
      </w:r>
      <w:r>
        <w:t>поставленного товара</w:t>
      </w:r>
      <w:r w:rsidRPr="00A93AF7">
        <w:t xml:space="preserve"> «Государственному заказчику».</w:t>
      </w:r>
    </w:p>
    <w:p w:rsidR="00B528E7" w:rsidRPr="00A93AF7" w:rsidRDefault="00B528E7" w:rsidP="00B528E7">
      <w:pPr>
        <w:tabs>
          <w:tab w:val="left" w:pos="0"/>
        </w:tabs>
        <w:autoSpaceDE w:val="0"/>
        <w:autoSpaceDN w:val="0"/>
        <w:adjustRightInd w:val="0"/>
        <w:ind w:hanging="360"/>
        <w:jc w:val="both"/>
        <w:rPr>
          <w:bCs/>
          <w:lang w:eastAsia="en-US"/>
        </w:rPr>
      </w:pPr>
      <w:r w:rsidRPr="00A93AF7">
        <w:tab/>
      </w:r>
      <w:r>
        <w:tab/>
        <w:t>10.8</w:t>
      </w:r>
      <w:r w:rsidRPr="00A93AF7">
        <w:t>. Расторжение Контракта влечет за собой прекращение обязательств Сторон по нему, но не освобождает от ответственности за неисполнение обязательств, которые имели место до расторжения Контракта.</w:t>
      </w:r>
    </w:p>
    <w:p w:rsidR="00B528E7" w:rsidRPr="00A93AF7" w:rsidRDefault="00B528E7" w:rsidP="00B528E7">
      <w:pPr>
        <w:tabs>
          <w:tab w:val="left" w:pos="0"/>
        </w:tabs>
        <w:jc w:val="both"/>
      </w:pPr>
      <w:r w:rsidRPr="00A93AF7">
        <w:tab/>
      </w:r>
      <w:r>
        <w:t>10.9</w:t>
      </w:r>
      <w:r w:rsidRPr="00A93AF7">
        <w:t>. При принятии «Государственным заказчиком» решения об одностороннем отказе от исполнения Контракта, «Государственный заказчик» направляет «</w:t>
      </w:r>
      <w:r>
        <w:t>Поставщику</w:t>
      </w:r>
      <w:r w:rsidRPr="00A93AF7">
        <w:t>» уведомление</w:t>
      </w:r>
      <w:r>
        <w:t>,</w:t>
      </w:r>
      <w:r w:rsidRPr="00A93AF7">
        <w:t xml:space="preserve"> в соответствии с действующим законодательством.</w:t>
      </w:r>
    </w:p>
    <w:p w:rsidR="00B528E7" w:rsidRPr="00A93AF7" w:rsidRDefault="00B528E7" w:rsidP="00B528E7">
      <w:pPr>
        <w:tabs>
          <w:tab w:val="left" w:pos="0"/>
        </w:tabs>
        <w:jc w:val="both"/>
      </w:pPr>
      <w:r w:rsidRPr="00A93AF7">
        <w:tab/>
      </w:r>
      <w:r>
        <w:t>10.10</w:t>
      </w:r>
      <w:r w:rsidRPr="00A93AF7">
        <w:t>. При отказе «Государственного заказчика» от исполнения Контракта, «Государств</w:t>
      </w:r>
      <w:r>
        <w:t>енный заказчик» оплачивает «Поставщику</w:t>
      </w:r>
      <w:r w:rsidRPr="00A93AF7">
        <w:t>» стоимость реализованной части настоящего Контракта.</w:t>
      </w:r>
    </w:p>
    <w:p w:rsidR="00B528E7" w:rsidRPr="00A93AF7" w:rsidRDefault="00B528E7" w:rsidP="00B528E7">
      <w:pPr>
        <w:tabs>
          <w:tab w:val="left" w:pos="0"/>
        </w:tabs>
        <w:jc w:val="both"/>
      </w:pPr>
      <w:r w:rsidRPr="00A93AF7">
        <w:tab/>
      </w:r>
      <w:r>
        <w:t>10.1</w:t>
      </w:r>
      <w:r w:rsidR="0093705D">
        <w:t>1</w:t>
      </w:r>
      <w:r w:rsidRPr="00A93AF7">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528E7" w:rsidRPr="00997C00" w:rsidRDefault="00B528E7" w:rsidP="00B528E7">
      <w:pPr>
        <w:autoSpaceDE w:val="0"/>
        <w:autoSpaceDN w:val="0"/>
        <w:adjustRightInd w:val="0"/>
        <w:spacing w:line="0" w:lineRule="atLeast"/>
        <w:jc w:val="both"/>
      </w:pPr>
    </w:p>
    <w:p w:rsidR="00B528E7" w:rsidRDefault="00B528E7" w:rsidP="00B528E7">
      <w:pPr>
        <w:autoSpaceDE w:val="0"/>
        <w:autoSpaceDN w:val="0"/>
        <w:adjustRightInd w:val="0"/>
        <w:spacing w:line="0" w:lineRule="atLeast"/>
        <w:jc w:val="center"/>
        <w:rPr>
          <w:b/>
        </w:rPr>
      </w:pPr>
      <w:r w:rsidRPr="00997C00">
        <w:rPr>
          <w:b/>
        </w:rPr>
        <w:t>Х</w:t>
      </w:r>
      <w:r w:rsidRPr="00997C00">
        <w:rPr>
          <w:b/>
          <w:lang w:val="en-US"/>
        </w:rPr>
        <w:t>I</w:t>
      </w:r>
      <w:r w:rsidRPr="00997C00">
        <w:rPr>
          <w:b/>
        </w:rPr>
        <w:t>. Прочие положения</w:t>
      </w:r>
    </w:p>
    <w:p w:rsidR="00B528E7" w:rsidRPr="00576ABC" w:rsidRDefault="00B528E7" w:rsidP="00B528E7">
      <w:pPr>
        <w:autoSpaceDE w:val="0"/>
        <w:autoSpaceDN w:val="0"/>
        <w:adjustRightInd w:val="0"/>
        <w:spacing w:line="0" w:lineRule="atLeast"/>
        <w:jc w:val="center"/>
        <w:rPr>
          <w:b/>
        </w:rPr>
      </w:pPr>
    </w:p>
    <w:p w:rsidR="00B528E7" w:rsidRPr="00997C00" w:rsidRDefault="00B528E7" w:rsidP="00B528E7">
      <w:pPr>
        <w:autoSpaceDE w:val="0"/>
        <w:autoSpaceDN w:val="0"/>
        <w:adjustRightInd w:val="0"/>
        <w:spacing w:line="0" w:lineRule="atLeast"/>
        <w:ind w:firstLine="426"/>
        <w:jc w:val="both"/>
      </w:pPr>
      <w:r w:rsidRPr="00997C00">
        <w:t>11.1. Во всем, что не оговорено в настоящем Контракте, Стороны руководствуются действующим законодательством Российской Федерации.</w:t>
      </w:r>
    </w:p>
    <w:p w:rsidR="00B528E7" w:rsidRDefault="00B528E7" w:rsidP="00B528E7">
      <w:pPr>
        <w:autoSpaceDE w:val="0"/>
        <w:autoSpaceDN w:val="0"/>
        <w:adjustRightInd w:val="0"/>
        <w:spacing w:line="0" w:lineRule="atLeast"/>
        <w:ind w:firstLine="426"/>
        <w:jc w:val="both"/>
      </w:pPr>
      <w:r w:rsidRPr="00997C00">
        <w:t>11.2. В случае изменения наименования, адреса места нахождения или банковских реквизитов Стороны, а также в случае реорганизации</w:t>
      </w:r>
      <w:r>
        <w:t>,</w:t>
      </w:r>
      <w:r w:rsidRPr="00997C00">
        <w:t xml:space="preserve"> она письменно извещает об этом другую Сторону в течение </w:t>
      </w:r>
      <w:r w:rsidR="00D050CE">
        <w:t>1 (одного) рабочего дня</w:t>
      </w:r>
      <w:r w:rsidRPr="00997C00">
        <w:t xml:space="preserve"> с даты такого изменения. При этом</w:t>
      </w:r>
      <w:r>
        <w:t>,</w:t>
      </w:r>
      <w:r w:rsidRPr="00997C00">
        <w:t xml:space="preserve">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B528E7" w:rsidRPr="00997C00" w:rsidRDefault="00B528E7" w:rsidP="0093705D">
      <w:pPr>
        <w:autoSpaceDE w:val="0"/>
        <w:autoSpaceDN w:val="0"/>
        <w:adjustRightInd w:val="0"/>
        <w:spacing w:line="0" w:lineRule="atLeast"/>
        <w:ind w:firstLine="426"/>
        <w:jc w:val="both"/>
      </w:pPr>
      <w:r w:rsidRPr="00997C00">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w:t>
      </w:r>
      <w:r>
        <w:t>х</w:t>
      </w:r>
      <w:r w:rsidRPr="00997C00">
        <w:t xml:space="preserve"> в разделе Х</w:t>
      </w:r>
      <w:r w:rsidRPr="00997C00">
        <w:rPr>
          <w:lang w:val="en-US"/>
        </w:rPr>
        <w:t>III</w:t>
      </w:r>
      <w:r w:rsidRPr="00997C00">
        <w:t xml:space="preserve"> настоящего Контракта, либо с использованием электронной почты на электронные адреса, указанные в разделе Х</w:t>
      </w:r>
      <w:r w:rsidRPr="00997C00">
        <w:rPr>
          <w:lang w:val="en-US"/>
        </w:rPr>
        <w:t>III</w:t>
      </w:r>
      <w:r w:rsidRPr="00997C00">
        <w:t xml:space="preserve"> настоящего Контракта, либо с использованием факсимильной связи.</w:t>
      </w:r>
    </w:p>
    <w:p w:rsidR="00B528E7" w:rsidRPr="00997C00" w:rsidRDefault="00B528E7" w:rsidP="00B528E7">
      <w:pPr>
        <w:autoSpaceDE w:val="0"/>
        <w:autoSpaceDN w:val="0"/>
        <w:adjustRightInd w:val="0"/>
        <w:spacing w:line="0" w:lineRule="atLeast"/>
        <w:ind w:firstLine="426"/>
        <w:jc w:val="both"/>
      </w:pPr>
      <w:r w:rsidRPr="00997C00">
        <w:lastRenderedPageBreak/>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w:t>
      </w:r>
      <w:r>
        <w:t xml:space="preserve"> Сторон, указанных</w:t>
      </w:r>
      <w:r w:rsidRPr="00997C00">
        <w:t xml:space="preserve"> в разделе Х</w:t>
      </w:r>
      <w:r w:rsidRPr="00997C00">
        <w:rPr>
          <w:lang w:val="en-US"/>
        </w:rPr>
        <w:t>III</w:t>
      </w:r>
      <w:r w:rsidRPr="00997C00">
        <w:t xml:space="preserve"> настоящего Контракта, считается надлежащим уведомлением Сторон.</w:t>
      </w:r>
    </w:p>
    <w:p w:rsidR="00B528E7" w:rsidRPr="00997C00" w:rsidRDefault="00B528E7" w:rsidP="00B528E7">
      <w:pPr>
        <w:autoSpaceDE w:val="0"/>
        <w:autoSpaceDN w:val="0"/>
        <w:adjustRightInd w:val="0"/>
        <w:spacing w:line="0" w:lineRule="atLeast"/>
        <w:ind w:firstLine="426"/>
        <w:jc w:val="both"/>
      </w:pPr>
      <w:r w:rsidRPr="00997C00">
        <w:t>11.4. При исполнении настоящего Контракта не допускается перемена «Поставщика», за исключение</w:t>
      </w:r>
      <w:r>
        <w:t>м случая, если новый поставщик</w:t>
      </w:r>
      <w:r w:rsidRPr="00997C00">
        <w:t xml:space="preserve"> является правопреемником </w:t>
      </w:r>
      <w:r>
        <w:t>«</w:t>
      </w:r>
      <w:r w:rsidRPr="00997C00">
        <w:t>Поставщика</w:t>
      </w:r>
      <w:r>
        <w:t>»</w:t>
      </w:r>
      <w:r w:rsidRPr="00997C00">
        <w:t xml:space="preserve"> по настоящему Контракту</w:t>
      </w:r>
      <w:r>
        <w:t>,</w:t>
      </w:r>
      <w:r w:rsidRPr="00997C00">
        <w:t xml:space="preserve"> вследствие реорганизации юридического лица в форме преобразования, слияния или присоединения.</w:t>
      </w:r>
    </w:p>
    <w:p w:rsidR="00B528E7" w:rsidRDefault="00B528E7" w:rsidP="00B528E7">
      <w:pPr>
        <w:autoSpaceDE w:val="0"/>
        <w:autoSpaceDN w:val="0"/>
        <w:adjustRightInd w:val="0"/>
        <w:spacing w:line="0" w:lineRule="atLeast"/>
        <w:ind w:firstLine="426"/>
        <w:jc w:val="both"/>
      </w:pPr>
      <w:r w:rsidRPr="00997C00">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3705D" w:rsidRDefault="00B528E7" w:rsidP="0093705D">
      <w:pPr>
        <w:tabs>
          <w:tab w:val="left" w:pos="374"/>
        </w:tabs>
        <w:jc w:val="both"/>
        <w:rPr>
          <w:rFonts w:cs="Arial Unicode MS"/>
          <w:color w:val="000000"/>
        </w:rPr>
      </w:pPr>
      <w:r>
        <w:tab/>
        <w:t xml:space="preserve">11.5. </w:t>
      </w:r>
      <w:r w:rsidR="0093705D">
        <w:rPr>
          <w:rFonts w:cs="Arial Unicode MS"/>
          <w:color w:val="000000"/>
        </w:rPr>
        <w:t>По окончании исполнения всех обязательств по Государственному контракту, Стороны проводят сверку взаимных расчетов, результаты которой оформляются двухсторонним актом сверки взаимных расчетов. В случае неполучения «Государственным заказчиком» от «Поставщика» акта сверки взаимных расчетов в течение 10 рабочих дней после предоставления акта сверки взаимных расчетов, либо мотивированных возражений на акт сверки взаимных расчетов, акт сверки считается принятым и подписанным в редакции «Государственным заказчиком».</w:t>
      </w:r>
    </w:p>
    <w:p w:rsidR="00B528E7" w:rsidRPr="00A93AF7" w:rsidRDefault="00B528E7" w:rsidP="0093705D">
      <w:pPr>
        <w:tabs>
          <w:tab w:val="left" w:pos="374"/>
        </w:tabs>
        <w:jc w:val="both"/>
        <w:rPr>
          <w:lang w:eastAsia="ar-SA"/>
        </w:rPr>
      </w:pPr>
      <w:r>
        <w:tab/>
        <w:t>11.6</w:t>
      </w:r>
      <w:r w:rsidRPr="00A93AF7">
        <w:t>. «</w:t>
      </w:r>
      <w:r>
        <w:t>Поставщик</w:t>
      </w:r>
      <w:r w:rsidRPr="00A93AF7">
        <w:t>»</w:t>
      </w:r>
      <w:r>
        <w:t xml:space="preserve"> подтверждает, что</w:t>
      </w:r>
      <w:r w:rsidRPr="00A93AF7">
        <w:t xml:space="preserve"> соответствует требованиям указанных в ч.</w:t>
      </w:r>
      <w:r>
        <w:t xml:space="preserve"> </w:t>
      </w:r>
      <w:r w:rsidRPr="00A93AF7">
        <w:t>1 ст.</w:t>
      </w:r>
      <w:r>
        <w:t xml:space="preserve"> </w:t>
      </w:r>
      <w:r w:rsidRPr="00A93AF7">
        <w:t>31</w:t>
      </w:r>
      <w:r w:rsidRPr="00A93AF7">
        <w:rPr>
          <w:lang w:eastAsia="en-US"/>
        </w:rPr>
        <w:t xml:space="preserve"> Федерального закона </w:t>
      </w:r>
      <w:r w:rsidRPr="00A93AF7">
        <w:rPr>
          <w:lang w:eastAsia="ar-SA"/>
        </w:rPr>
        <w:t>от 05.04.2013 № 44-ФЗ «О контрактной системе в сфере закупок товаров, работ, услуг для обеспечения  государственных и муниципальных нужд».</w:t>
      </w:r>
    </w:p>
    <w:p w:rsidR="00B528E7" w:rsidRPr="00997C00" w:rsidRDefault="00B528E7" w:rsidP="00B528E7">
      <w:pPr>
        <w:autoSpaceDE w:val="0"/>
        <w:autoSpaceDN w:val="0"/>
        <w:adjustRightInd w:val="0"/>
        <w:spacing w:line="0" w:lineRule="atLeast"/>
        <w:ind w:firstLine="426"/>
        <w:jc w:val="both"/>
      </w:pPr>
      <w:r w:rsidRPr="00997C00">
        <w:t>11.</w:t>
      </w:r>
      <w:r>
        <w:t>7</w:t>
      </w:r>
      <w:r w:rsidRPr="00997C00">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B528E7" w:rsidRPr="00997C00" w:rsidRDefault="00B528E7" w:rsidP="00B528E7">
      <w:pPr>
        <w:autoSpaceDE w:val="0"/>
        <w:autoSpaceDN w:val="0"/>
        <w:adjustRightInd w:val="0"/>
        <w:spacing w:line="0" w:lineRule="atLeast"/>
        <w:ind w:firstLine="374"/>
        <w:jc w:val="both"/>
      </w:pPr>
      <w:r w:rsidRPr="00997C00">
        <w:t>11.</w:t>
      </w:r>
      <w:r>
        <w:t>8</w:t>
      </w:r>
      <w:r w:rsidRPr="00997C00">
        <w:t>. Следует выбрать один из вариантов</w:t>
      </w:r>
    </w:p>
    <w:p w:rsidR="00B528E7" w:rsidRPr="00997C00" w:rsidRDefault="00B528E7" w:rsidP="00B528E7">
      <w:pPr>
        <w:autoSpaceDE w:val="0"/>
        <w:autoSpaceDN w:val="0"/>
        <w:adjustRightInd w:val="0"/>
        <w:spacing w:line="0" w:lineRule="atLeast"/>
        <w:ind w:firstLine="426"/>
        <w:jc w:val="both"/>
        <w:rPr>
          <w:i/>
        </w:rPr>
      </w:pPr>
      <w:r w:rsidRPr="00997C00">
        <w:rPr>
          <w:i/>
        </w:rPr>
        <w:t xml:space="preserve">Вариант 1 (выбирается во всех случаях, за исключением случая, для которого предусмотрен </w:t>
      </w:r>
      <w:hyperlink w:anchor="Par2" w:history="1">
        <w:r w:rsidRPr="00997C00">
          <w:rPr>
            <w:rStyle w:val="a5"/>
            <w:i/>
            <w:color w:val="auto"/>
          </w:rPr>
          <w:t>вариант 2</w:t>
        </w:r>
      </w:hyperlink>
      <w:r w:rsidRPr="00997C00">
        <w:rPr>
          <w:i/>
        </w:rPr>
        <w:t>)</w:t>
      </w:r>
    </w:p>
    <w:p w:rsidR="00B528E7" w:rsidRPr="00997C00" w:rsidRDefault="00B528E7" w:rsidP="00B528E7">
      <w:pPr>
        <w:autoSpaceDE w:val="0"/>
        <w:autoSpaceDN w:val="0"/>
        <w:adjustRightInd w:val="0"/>
        <w:spacing w:line="0" w:lineRule="atLeast"/>
        <w:ind w:firstLine="426"/>
        <w:jc w:val="both"/>
        <w:rPr>
          <w:i/>
        </w:rPr>
      </w:pPr>
      <w:r w:rsidRPr="00997C00">
        <w:rPr>
          <w:i/>
        </w:rPr>
        <w:t>Настоящий Контракт составлен в двух экземплярах, идентичных по содержанию и имеющих одинаковую юридическую силу, один из которых передан «Поставщику», другой находятся у «Государственного заказчика».</w:t>
      </w:r>
    </w:p>
    <w:p w:rsidR="00B528E7" w:rsidRPr="00997C00" w:rsidRDefault="00B528E7" w:rsidP="00B528E7">
      <w:pPr>
        <w:autoSpaceDE w:val="0"/>
        <w:autoSpaceDN w:val="0"/>
        <w:adjustRightInd w:val="0"/>
        <w:spacing w:line="0" w:lineRule="atLeast"/>
        <w:ind w:firstLine="426"/>
        <w:jc w:val="both"/>
        <w:rPr>
          <w:i/>
        </w:rPr>
      </w:pPr>
      <w:bookmarkStart w:id="16" w:name="Par2"/>
      <w:bookmarkEnd w:id="16"/>
      <w:r w:rsidRPr="00997C00">
        <w:rPr>
          <w:i/>
        </w:rPr>
        <w:t>Вариант 2 (выбирается в случае заключения Контракта в электронной форме)</w:t>
      </w:r>
    </w:p>
    <w:p w:rsidR="00B528E7" w:rsidRPr="00997C00" w:rsidRDefault="00B528E7" w:rsidP="00B528E7">
      <w:pPr>
        <w:autoSpaceDE w:val="0"/>
        <w:autoSpaceDN w:val="0"/>
        <w:adjustRightInd w:val="0"/>
        <w:spacing w:line="0" w:lineRule="atLeast"/>
        <w:ind w:firstLine="426"/>
        <w:jc w:val="both"/>
        <w:rPr>
          <w:i/>
        </w:rPr>
      </w:pPr>
      <w:r w:rsidRPr="00997C00">
        <w:rPr>
          <w:i/>
        </w:rPr>
        <w:t>Настоящий Контракт составлен в форме электронного документа, подписанного усиленными электронными подписями Сторон.</w:t>
      </w:r>
    </w:p>
    <w:p w:rsidR="00B528E7" w:rsidRDefault="00B528E7" w:rsidP="00B528E7">
      <w:pPr>
        <w:autoSpaceDE w:val="0"/>
        <w:autoSpaceDN w:val="0"/>
        <w:adjustRightInd w:val="0"/>
        <w:spacing w:line="0" w:lineRule="atLeast"/>
        <w:rPr>
          <w:b/>
        </w:rPr>
      </w:pPr>
    </w:p>
    <w:p w:rsidR="00B528E7" w:rsidRDefault="00B528E7" w:rsidP="00B528E7">
      <w:pPr>
        <w:autoSpaceDE w:val="0"/>
        <w:autoSpaceDN w:val="0"/>
        <w:adjustRightInd w:val="0"/>
        <w:spacing w:line="0" w:lineRule="atLeast"/>
        <w:ind w:firstLine="426"/>
        <w:jc w:val="center"/>
        <w:rPr>
          <w:b/>
        </w:rPr>
      </w:pPr>
      <w:r w:rsidRPr="00997C00">
        <w:rPr>
          <w:b/>
        </w:rPr>
        <w:t>Х</w:t>
      </w:r>
      <w:r w:rsidRPr="00997C00">
        <w:rPr>
          <w:b/>
          <w:lang w:val="en-US"/>
        </w:rPr>
        <w:t>II</w:t>
      </w:r>
      <w:r w:rsidRPr="00997C00">
        <w:rPr>
          <w:b/>
        </w:rPr>
        <w:t>. Перечень приложений</w:t>
      </w:r>
    </w:p>
    <w:p w:rsidR="00B528E7" w:rsidRPr="00997C00" w:rsidRDefault="00B528E7" w:rsidP="00B528E7">
      <w:pPr>
        <w:autoSpaceDE w:val="0"/>
        <w:autoSpaceDN w:val="0"/>
        <w:adjustRightInd w:val="0"/>
        <w:spacing w:line="0" w:lineRule="atLeast"/>
        <w:ind w:firstLine="426"/>
        <w:jc w:val="center"/>
        <w:rPr>
          <w:b/>
        </w:rPr>
      </w:pPr>
    </w:p>
    <w:p w:rsidR="00B528E7" w:rsidRPr="00997C00" w:rsidRDefault="00B528E7" w:rsidP="00B528E7">
      <w:pPr>
        <w:autoSpaceDE w:val="0"/>
        <w:autoSpaceDN w:val="0"/>
        <w:adjustRightInd w:val="0"/>
        <w:spacing w:line="0" w:lineRule="atLeast"/>
        <w:ind w:firstLine="426"/>
        <w:jc w:val="both"/>
      </w:pPr>
      <w:r>
        <w:t xml:space="preserve">12.1 </w:t>
      </w:r>
      <w:r w:rsidRPr="00997C00">
        <w:t>Неотъемлемой частью настоящего Контракта является следующее:</w:t>
      </w:r>
    </w:p>
    <w:p w:rsidR="00B528E7" w:rsidRPr="00997C00" w:rsidRDefault="00B528E7" w:rsidP="00B528E7">
      <w:pPr>
        <w:autoSpaceDE w:val="0"/>
        <w:autoSpaceDN w:val="0"/>
        <w:adjustRightInd w:val="0"/>
        <w:spacing w:line="0" w:lineRule="atLeast"/>
        <w:ind w:firstLine="426"/>
        <w:jc w:val="both"/>
      </w:pPr>
      <w:hyperlink r:id="rId46" w:anchor="P326" w:history="1">
        <w:r w:rsidRPr="00997C00">
          <w:rPr>
            <w:rStyle w:val="a5"/>
            <w:color w:val="auto"/>
          </w:rPr>
          <w:t>Приложение № 1</w:t>
        </w:r>
      </w:hyperlink>
      <w:r w:rsidRPr="00997C00">
        <w:t xml:space="preserve"> - Спецификация на 1 листе;</w:t>
      </w:r>
    </w:p>
    <w:p w:rsidR="00B528E7" w:rsidRPr="00997C00" w:rsidRDefault="00B528E7" w:rsidP="00B528E7">
      <w:pPr>
        <w:autoSpaceDE w:val="0"/>
        <w:autoSpaceDN w:val="0"/>
        <w:adjustRightInd w:val="0"/>
        <w:spacing w:line="0" w:lineRule="atLeast"/>
        <w:ind w:firstLine="426"/>
        <w:jc w:val="both"/>
      </w:pPr>
      <w:hyperlink r:id="rId47" w:anchor="P389" w:history="1">
        <w:r w:rsidRPr="00997C00">
          <w:rPr>
            <w:rStyle w:val="a5"/>
            <w:color w:val="auto"/>
          </w:rPr>
          <w:t>Приложение № 2</w:t>
        </w:r>
      </w:hyperlink>
      <w:r w:rsidRPr="00997C00">
        <w:t xml:space="preserve"> - Техническое задание на </w:t>
      </w:r>
      <w:r w:rsidR="00E311D5">
        <w:t>1 листе</w:t>
      </w:r>
      <w:r w:rsidRPr="00997C00">
        <w:t>;</w:t>
      </w:r>
    </w:p>
    <w:p w:rsidR="00B528E7" w:rsidRDefault="00B528E7" w:rsidP="00B528E7">
      <w:pPr>
        <w:autoSpaceDE w:val="0"/>
        <w:autoSpaceDN w:val="0"/>
        <w:adjustRightInd w:val="0"/>
        <w:spacing w:line="0" w:lineRule="atLeast"/>
        <w:ind w:firstLine="426"/>
        <w:jc w:val="both"/>
      </w:pPr>
      <w:hyperlink r:id="rId48" w:anchor="P389" w:history="1">
        <w:r w:rsidRPr="00997C00">
          <w:rPr>
            <w:rStyle w:val="a5"/>
            <w:color w:val="auto"/>
          </w:rPr>
          <w:t>Приложение № 3</w:t>
        </w:r>
      </w:hyperlink>
      <w:r w:rsidRPr="00997C00">
        <w:t xml:space="preserve"> - Форма заявки на поставку товара на 1 листе.</w:t>
      </w:r>
    </w:p>
    <w:p w:rsidR="004B6B9A" w:rsidRPr="00997C00" w:rsidRDefault="004B6B9A" w:rsidP="004B6B9A">
      <w:pPr>
        <w:autoSpaceDE w:val="0"/>
        <w:autoSpaceDN w:val="0"/>
        <w:adjustRightInd w:val="0"/>
        <w:spacing w:line="0" w:lineRule="atLeast"/>
        <w:ind w:firstLine="426"/>
        <w:jc w:val="both"/>
      </w:pPr>
    </w:p>
    <w:p w:rsidR="004B6B9A" w:rsidRDefault="004B6B9A" w:rsidP="004B6B9A">
      <w:pPr>
        <w:autoSpaceDE w:val="0"/>
        <w:autoSpaceDN w:val="0"/>
        <w:adjustRightInd w:val="0"/>
        <w:spacing w:line="0" w:lineRule="atLeast"/>
        <w:ind w:firstLine="426"/>
        <w:jc w:val="center"/>
        <w:rPr>
          <w:rFonts w:eastAsia="Calibri"/>
          <w:b/>
          <w:lang w:eastAsia="en-US"/>
        </w:rPr>
      </w:pPr>
      <w:r w:rsidRPr="00997C00">
        <w:rPr>
          <w:rFonts w:eastAsia="Calibri"/>
          <w:b/>
          <w:lang w:val="en-US" w:eastAsia="en-US"/>
        </w:rPr>
        <w:t>XIII</w:t>
      </w:r>
      <w:r w:rsidRPr="00997C00">
        <w:rPr>
          <w:rFonts w:eastAsia="Calibri"/>
          <w:b/>
          <w:lang w:eastAsia="en-US"/>
        </w:rPr>
        <w:t>. Юридические адреса и реквизиты Сторон</w:t>
      </w:r>
    </w:p>
    <w:p w:rsidR="004B6B9A" w:rsidRDefault="004B6B9A" w:rsidP="004B6B9A">
      <w:pPr>
        <w:autoSpaceDE w:val="0"/>
        <w:autoSpaceDN w:val="0"/>
        <w:adjustRightInd w:val="0"/>
        <w:spacing w:line="0" w:lineRule="atLeast"/>
        <w:ind w:firstLine="426"/>
        <w:jc w:val="center"/>
        <w:rPr>
          <w:rFonts w:eastAsia="Calibri"/>
          <w:b/>
          <w:lang w:eastAsia="en-US"/>
        </w:rPr>
      </w:pPr>
    </w:p>
    <w:p w:rsidR="00220863" w:rsidRPr="00576ABC" w:rsidRDefault="00220863" w:rsidP="004B6B9A">
      <w:pPr>
        <w:autoSpaceDE w:val="0"/>
        <w:autoSpaceDN w:val="0"/>
        <w:adjustRightInd w:val="0"/>
        <w:spacing w:line="0" w:lineRule="atLeast"/>
        <w:ind w:firstLine="426"/>
        <w:jc w:val="center"/>
        <w:rPr>
          <w:rFonts w:eastAsia="Calibri"/>
          <w:b/>
          <w:lang w:eastAsia="en-U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575"/>
        <w:gridCol w:w="260"/>
        <w:gridCol w:w="2125"/>
        <w:gridCol w:w="2775"/>
      </w:tblGrid>
      <w:tr w:rsidR="004B6B9A" w:rsidRPr="00997C00" w:rsidTr="00D2616A">
        <w:tc>
          <w:tcPr>
            <w:tcW w:w="4668"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firstLine="426"/>
              <w:jc w:val="both"/>
              <w:rPr>
                <w:sz w:val="22"/>
                <w:szCs w:val="22"/>
              </w:rPr>
            </w:pPr>
            <w:bookmarkStart w:id="17" w:name="P306"/>
            <w:bookmarkEnd w:id="17"/>
            <w:r w:rsidRPr="00997C00">
              <w:rPr>
                <w:sz w:val="22"/>
                <w:szCs w:val="22"/>
              </w:rPr>
              <w:t>«Государственный заказчик»</w:t>
            </w:r>
          </w:p>
          <w:p w:rsidR="004B6B9A" w:rsidRPr="00997C00" w:rsidRDefault="004B6B9A" w:rsidP="00D2616A">
            <w:pPr>
              <w:spacing w:line="0" w:lineRule="atLeast"/>
              <w:ind w:firstLine="426"/>
              <w:jc w:val="both"/>
              <w:rPr>
                <w:sz w:val="22"/>
                <w:szCs w:val="22"/>
              </w:rPr>
            </w:pPr>
            <w:r w:rsidRPr="00997C00">
              <w:rPr>
                <w:sz w:val="22"/>
                <w:szCs w:val="22"/>
              </w:rPr>
              <w:t>Федеральное казенное учреждение дополнительного профессионального образования «Дальневосточный межрегиональный учебный центр Федеральной службы исполнения наказаний» (ФКУ ДПО ДМУЦ ФСИН России)</w:t>
            </w:r>
          </w:p>
        </w:tc>
        <w:tc>
          <w:tcPr>
            <w:tcW w:w="260" w:type="dxa"/>
            <w:tcBorders>
              <w:top w:val="nil"/>
              <w:left w:val="single" w:sz="4" w:space="0" w:color="auto"/>
              <w:bottom w:val="nil"/>
              <w:right w:val="single" w:sz="4" w:space="0" w:color="auto"/>
            </w:tcBorders>
          </w:tcPr>
          <w:p w:rsidR="004B6B9A" w:rsidRPr="00997C00" w:rsidRDefault="004B6B9A" w:rsidP="00D2616A">
            <w:pPr>
              <w:spacing w:line="0" w:lineRule="atLeast"/>
              <w:ind w:firstLine="426"/>
              <w:jc w:val="both"/>
            </w:pPr>
          </w:p>
        </w:tc>
        <w:tc>
          <w:tcPr>
            <w:tcW w:w="4900"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firstLine="426"/>
              <w:jc w:val="center"/>
              <w:rPr>
                <w:sz w:val="22"/>
                <w:szCs w:val="22"/>
              </w:rPr>
            </w:pPr>
            <w:r w:rsidRPr="00997C00">
              <w:rPr>
                <w:sz w:val="22"/>
                <w:szCs w:val="22"/>
              </w:rPr>
              <w:t>«Поставщик»</w:t>
            </w:r>
          </w:p>
        </w:tc>
      </w:tr>
      <w:tr w:rsidR="004B6B9A" w:rsidRPr="00997C00" w:rsidTr="00D2616A">
        <w:trPr>
          <w:trHeight w:val="1123"/>
        </w:trPr>
        <w:tc>
          <w:tcPr>
            <w:tcW w:w="2093"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both"/>
              <w:rPr>
                <w:sz w:val="22"/>
                <w:szCs w:val="22"/>
              </w:rPr>
            </w:pPr>
            <w:r w:rsidRPr="00997C00">
              <w:rPr>
                <w:sz w:val="22"/>
                <w:szCs w:val="22"/>
              </w:rPr>
              <w:t>Юридический адрес:</w:t>
            </w:r>
          </w:p>
          <w:p w:rsidR="004B6B9A" w:rsidRPr="00997C00" w:rsidRDefault="004B6B9A" w:rsidP="00D2616A">
            <w:pPr>
              <w:spacing w:line="0" w:lineRule="atLeast"/>
              <w:jc w:val="both"/>
              <w:rPr>
                <w:sz w:val="22"/>
                <w:szCs w:val="22"/>
              </w:rPr>
            </w:pPr>
            <w:r w:rsidRPr="00997C00">
              <w:rPr>
                <w:sz w:val="22"/>
                <w:szCs w:val="22"/>
              </w:rPr>
              <w:t>Почтовый адрес:</w:t>
            </w:r>
          </w:p>
        </w:tc>
        <w:tc>
          <w:tcPr>
            <w:tcW w:w="257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both"/>
              <w:rPr>
                <w:sz w:val="22"/>
                <w:szCs w:val="22"/>
              </w:rPr>
            </w:pPr>
            <w:r w:rsidRPr="00997C00">
              <w:rPr>
                <w:sz w:val="22"/>
                <w:szCs w:val="22"/>
              </w:rPr>
              <w:t>692519, Приморский край, г.</w:t>
            </w:r>
            <w:r>
              <w:rPr>
                <w:sz w:val="22"/>
                <w:szCs w:val="22"/>
              </w:rPr>
              <w:t xml:space="preserve"> </w:t>
            </w:r>
            <w:r w:rsidRPr="00997C00">
              <w:rPr>
                <w:sz w:val="22"/>
                <w:szCs w:val="22"/>
              </w:rPr>
              <w:t xml:space="preserve">Уссурийск, </w:t>
            </w:r>
            <w:r>
              <w:rPr>
                <w:sz w:val="22"/>
                <w:szCs w:val="22"/>
              </w:rPr>
              <w:t xml:space="preserve">                </w:t>
            </w:r>
            <w:r w:rsidRPr="00997C00">
              <w:rPr>
                <w:sz w:val="22"/>
                <w:szCs w:val="22"/>
              </w:rPr>
              <w:t>ул. Целинная 5-А</w:t>
            </w:r>
          </w:p>
          <w:p w:rsidR="004B6B9A" w:rsidRPr="00997C00" w:rsidRDefault="004B6B9A" w:rsidP="00D2616A">
            <w:pPr>
              <w:spacing w:line="0" w:lineRule="atLeast"/>
              <w:jc w:val="both"/>
              <w:rPr>
                <w:sz w:val="22"/>
                <w:szCs w:val="22"/>
              </w:rPr>
            </w:pPr>
          </w:p>
        </w:tc>
        <w:tc>
          <w:tcPr>
            <w:tcW w:w="260" w:type="dxa"/>
            <w:tcBorders>
              <w:top w:val="nil"/>
              <w:left w:val="single" w:sz="4" w:space="0" w:color="auto"/>
              <w:bottom w:val="nil"/>
              <w:right w:val="single" w:sz="4" w:space="0" w:color="auto"/>
            </w:tcBorders>
          </w:tcPr>
          <w:p w:rsidR="004B6B9A" w:rsidRPr="00997C00" w:rsidRDefault="004B6B9A" w:rsidP="00D2616A">
            <w:pPr>
              <w:spacing w:line="0" w:lineRule="atLeast"/>
              <w:ind w:firstLine="426"/>
              <w:jc w:val="both"/>
            </w:pPr>
          </w:p>
        </w:tc>
        <w:tc>
          <w:tcPr>
            <w:tcW w:w="212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center"/>
              <w:rPr>
                <w:sz w:val="22"/>
                <w:szCs w:val="22"/>
              </w:rPr>
            </w:pPr>
            <w:r w:rsidRPr="00997C00">
              <w:rPr>
                <w:sz w:val="22"/>
                <w:szCs w:val="22"/>
              </w:rPr>
              <w:t>Юридический адрес:</w:t>
            </w:r>
          </w:p>
          <w:p w:rsidR="004B6B9A" w:rsidRPr="00997C00" w:rsidRDefault="004B6B9A" w:rsidP="00D2616A">
            <w:pPr>
              <w:spacing w:line="0" w:lineRule="atLeast"/>
              <w:jc w:val="center"/>
              <w:rPr>
                <w:sz w:val="22"/>
                <w:szCs w:val="22"/>
              </w:rPr>
            </w:pPr>
            <w:r w:rsidRPr="00997C00">
              <w:rPr>
                <w:sz w:val="22"/>
                <w:szCs w:val="22"/>
              </w:rPr>
              <w:t>Почтовый адрес:</w:t>
            </w:r>
          </w:p>
          <w:p w:rsidR="004B6B9A" w:rsidRPr="00997C00" w:rsidRDefault="004B6B9A" w:rsidP="00D2616A">
            <w:pPr>
              <w:spacing w:line="0" w:lineRule="atLeast"/>
              <w:jc w:val="center"/>
              <w:rPr>
                <w:sz w:val="22"/>
                <w:szCs w:val="22"/>
              </w:rPr>
            </w:pPr>
            <w:r w:rsidRPr="00997C00">
              <w:rPr>
                <w:sz w:val="22"/>
                <w:szCs w:val="22"/>
              </w:rPr>
              <w:t>Фактический адрес:</w:t>
            </w:r>
          </w:p>
        </w:tc>
        <w:tc>
          <w:tcPr>
            <w:tcW w:w="277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left="-33" w:right="-252" w:firstLine="426"/>
              <w:jc w:val="both"/>
              <w:rPr>
                <w:sz w:val="22"/>
                <w:szCs w:val="22"/>
              </w:rPr>
            </w:pPr>
          </w:p>
        </w:tc>
      </w:tr>
      <w:tr w:rsidR="004B6B9A" w:rsidRPr="00997C00" w:rsidTr="00D2616A">
        <w:tc>
          <w:tcPr>
            <w:tcW w:w="4668"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firstLine="426"/>
              <w:jc w:val="both"/>
              <w:rPr>
                <w:sz w:val="22"/>
                <w:szCs w:val="22"/>
              </w:rPr>
            </w:pPr>
            <w:r w:rsidRPr="00997C00">
              <w:rPr>
                <w:sz w:val="22"/>
                <w:szCs w:val="22"/>
              </w:rPr>
              <w:lastRenderedPageBreak/>
              <w:t>Банковские реквизиты:</w:t>
            </w:r>
          </w:p>
        </w:tc>
        <w:tc>
          <w:tcPr>
            <w:tcW w:w="260" w:type="dxa"/>
            <w:tcBorders>
              <w:top w:val="nil"/>
              <w:left w:val="single" w:sz="4" w:space="0" w:color="auto"/>
              <w:bottom w:val="nil"/>
              <w:right w:val="single" w:sz="4" w:space="0" w:color="auto"/>
            </w:tcBorders>
          </w:tcPr>
          <w:p w:rsidR="004B6B9A" w:rsidRPr="00997C00" w:rsidRDefault="004B6B9A" w:rsidP="00D2616A">
            <w:pPr>
              <w:spacing w:line="0" w:lineRule="atLeast"/>
              <w:ind w:firstLine="426"/>
              <w:jc w:val="both"/>
            </w:pPr>
          </w:p>
        </w:tc>
        <w:tc>
          <w:tcPr>
            <w:tcW w:w="4900"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center"/>
              <w:rPr>
                <w:sz w:val="22"/>
                <w:szCs w:val="22"/>
              </w:rPr>
            </w:pPr>
            <w:r w:rsidRPr="00997C00">
              <w:rPr>
                <w:sz w:val="22"/>
                <w:szCs w:val="22"/>
              </w:rPr>
              <w:t>Банковские реквизиты:</w:t>
            </w:r>
          </w:p>
        </w:tc>
      </w:tr>
      <w:tr w:rsidR="004B6B9A" w:rsidRPr="00997C00" w:rsidTr="00D2616A">
        <w:tc>
          <w:tcPr>
            <w:tcW w:w="2093"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both"/>
              <w:rPr>
                <w:sz w:val="22"/>
                <w:szCs w:val="22"/>
              </w:rPr>
            </w:pPr>
            <w:r w:rsidRPr="00997C00">
              <w:rPr>
                <w:sz w:val="22"/>
                <w:szCs w:val="22"/>
              </w:rPr>
              <w:t>ИНН/КПП</w:t>
            </w:r>
          </w:p>
        </w:tc>
        <w:tc>
          <w:tcPr>
            <w:tcW w:w="257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both"/>
              <w:rPr>
                <w:sz w:val="22"/>
                <w:szCs w:val="22"/>
              </w:rPr>
            </w:pPr>
            <w:r w:rsidRPr="00997C00">
              <w:rPr>
                <w:sz w:val="22"/>
                <w:szCs w:val="22"/>
              </w:rPr>
              <w:t>2511032133/ 251101001</w:t>
            </w:r>
          </w:p>
        </w:tc>
        <w:tc>
          <w:tcPr>
            <w:tcW w:w="260" w:type="dxa"/>
            <w:tcBorders>
              <w:top w:val="nil"/>
              <w:left w:val="single" w:sz="4" w:space="0" w:color="auto"/>
              <w:bottom w:val="nil"/>
              <w:right w:val="single" w:sz="4" w:space="0" w:color="auto"/>
            </w:tcBorders>
          </w:tcPr>
          <w:p w:rsidR="004B6B9A" w:rsidRPr="00997C00" w:rsidRDefault="004B6B9A" w:rsidP="00D2616A">
            <w:pPr>
              <w:spacing w:line="0" w:lineRule="atLeast"/>
              <w:ind w:firstLine="426"/>
              <w:jc w:val="both"/>
            </w:pPr>
          </w:p>
        </w:tc>
        <w:tc>
          <w:tcPr>
            <w:tcW w:w="212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center"/>
              <w:rPr>
                <w:sz w:val="22"/>
                <w:szCs w:val="22"/>
              </w:rPr>
            </w:pPr>
            <w:r w:rsidRPr="00997C00">
              <w:rPr>
                <w:sz w:val="22"/>
                <w:szCs w:val="22"/>
              </w:rPr>
              <w:t>ИНН/КПП</w:t>
            </w:r>
          </w:p>
        </w:tc>
        <w:tc>
          <w:tcPr>
            <w:tcW w:w="277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firstLine="426"/>
              <w:jc w:val="both"/>
              <w:rPr>
                <w:sz w:val="22"/>
                <w:szCs w:val="22"/>
              </w:rPr>
            </w:pPr>
          </w:p>
        </w:tc>
      </w:tr>
      <w:tr w:rsidR="004B6B9A" w:rsidRPr="00997C00" w:rsidTr="00D2616A">
        <w:tc>
          <w:tcPr>
            <w:tcW w:w="2093"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center"/>
              <w:rPr>
                <w:sz w:val="22"/>
                <w:szCs w:val="22"/>
              </w:rPr>
            </w:pPr>
            <w:r w:rsidRPr="00997C00">
              <w:rPr>
                <w:sz w:val="22"/>
                <w:szCs w:val="22"/>
              </w:rPr>
              <w:t>Лицевой счёт</w:t>
            </w:r>
          </w:p>
        </w:tc>
        <w:tc>
          <w:tcPr>
            <w:tcW w:w="257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both"/>
              <w:rPr>
                <w:sz w:val="22"/>
                <w:szCs w:val="22"/>
              </w:rPr>
            </w:pPr>
            <w:r w:rsidRPr="00997C00">
              <w:rPr>
                <w:sz w:val="22"/>
                <w:szCs w:val="22"/>
              </w:rPr>
              <w:t>03201444000 в отделе №11 УФК по Приморскому краю</w:t>
            </w:r>
          </w:p>
        </w:tc>
        <w:tc>
          <w:tcPr>
            <w:tcW w:w="260" w:type="dxa"/>
            <w:tcBorders>
              <w:top w:val="nil"/>
              <w:left w:val="single" w:sz="4" w:space="0" w:color="auto"/>
              <w:bottom w:val="nil"/>
              <w:right w:val="single" w:sz="4" w:space="0" w:color="auto"/>
            </w:tcBorders>
          </w:tcPr>
          <w:p w:rsidR="004B6B9A" w:rsidRPr="00997C00" w:rsidRDefault="004B6B9A" w:rsidP="00D2616A">
            <w:pPr>
              <w:spacing w:line="0" w:lineRule="atLeast"/>
              <w:ind w:firstLine="426"/>
              <w:jc w:val="both"/>
            </w:pPr>
          </w:p>
        </w:tc>
        <w:tc>
          <w:tcPr>
            <w:tcW w:w="212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jc w:val="center"/>
              <w:rPr>
                <w:sz w:val="22"/>
                <w:szCs w:val="22"/>
              </w:rPr>
            </w:pPr>
            <w:r w:rsidRPr="00997C00">
              <w:rPr>
                <w:sz w:val="22"/>
                <w:szCs w:val="22"/>
              </w:rPr>
              <w:t>Расчётный счёт</w:t>
            </w:r>
          </w:p>
        </w:tc>
        <w:tc>
          <w:tcPr>
            <w:tcW w:w="277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firstLine="426"/>
              <w:jc w:val="both"/>
              <w:rPr>
                <w:sz w:val="22"/>
                <w:szCs w:val="22"/>
              </w:rPr>
            </w:pPr>
          </w:p>
        </w:tc>
      </w:tr>
      <w:tr w:rsidR="00E261CF" w:rsidRPr="00997C00" w:rsidTr="00D2616A">
        <w:tc>
          <w:tcPr>
            <w:tcW w:w="2093" w:type="dxa"/>
            <w:tcBorders>
              <w:top w:val="single" w:sz="4" w:space="0" w:color="auto"/>
              <w:left w:val="single" w:sz="4" w:space="0" w:color="auto"/>
              <w:bottom w:val="single" w:sz="4" w:space="0" w:color="auto"/>
              <w:right w:val="single" w:sz="4" w:space="0" w:color="auto"/>
            </w:tcBorders>
          </w:tcPr>
          <w:p w:rsidR="00E261CF" w:rsidRPr="00D63371" w:rsidRDefault="00E261CF" w:rsidP="00936227">
            <w:pPr>
              <w:spacing w:line="0" w:lineRule="atLeast"/>
              <w:jc w:val="center"/>
            </w:pPr>
            <w:r w:rsidRPr="00D63371">
              <w:rPr>
                <w:sz w:val="22"/>
                <w:szCs w:val="22"/>
              </w:rPr>
              <w:t>Корреспондентский счёт</w:t>
            </w:r>
          </w:p>
          <w:p w:rsidR="00E261CF" w:rsidRPr="00D63371" w:rsidRDefault="00E261CF" w:rsidP="00936227">
            <w:pPr>
              <w:spacing w:line="0" w:lineRule="atLeast"/>
              <w:jc w:val="center"/>
            </w:pPr>
          </w:p>
          <w:p w:rsidR="00E261CF" w:rsidRPr="00D63371" w:rsidRDefault="00E261CF" w:rsidP="00936227">
            <w:pPr>
              <w:spacing w:line="0" w:lineRule="atLeast"/>
              <w:jc w:val="center"/>
            </w:pPr>
            <w:r w:rsidRPr="00D63371">
              <w:rPr>
                <w:sz w:val="22"/>
                <w:szCs w:val="22"/>
              </w:rPr>
              <w:t>Расчетный счёт</w:t>
            </w:r>
          </w:p>
          <w:p w:rsidR="00E261CF" w:rsidRPr="00D63371" w:rsidRDefault="00E261CF" w:rsidP="00936227">
            <w:pPr>
              <w:spacing w:line="0" w:lineRule="atLeast"/>
              <w:jc w:val="center"/>
            </w:pPr>
          </w:p>
          <w:p w:rsidR="00E261CF" w:rsidRPr="00D63371" w:rsidRDefault="00E261CF" w:rsidP="00936227">
            <w:pPr>
              <w:spacing w:line="0" w:lineRule="atLeast"/>
              <w:jc w:val="center"/>
            </w:pPr>
          </w:p>
          <w:p w:rsidR="00E261CF" w:rsidRPr="00D63371" w:rsidRDefault="00E261CF" w:rsidP="00936227">
            <w:pPr>
              <w:spacing w:line="0" w:lineRule="atLeast"/>
              <w:jc w:val="center"/>
            </w:pPr>
          </w:p>
          <w:p w:rsidR="00E261CF" w:rsidRPr="00D63371" w:rsidRDefault="00E261CF" w:rsidP="00936227">
            <w:pPr>
              <w:spacing w:line="0" w:lineRule="atLeast"/>
              <w:jc w:val="center"/>
            </w:pPr>
          </w:p>
          <w:p w:rsidR="00E261CF" w:rsidRPr="00D63371" w:rsidRDefault="00E261CF" w:rsidP="00936227">
            <w:pPr>
              <w:spacing w:line="0" w:lineRule="atLeast"/>
              <w:jc w:val="center"/>
            </w:pPr>
          </w:p>
          <w:p w:rsidR="00E261CF" w:rsidRPr="00D63371" w:rsidRDefault="00E261CF" w:rsidP="00936227">
            <w:pPr>
              <w:spacing w:line="0" w:lineRule="atLeast"/>
            </w:pPr>
            <w:r w:rsidRPr="00D63371">
              <w:rPr>
                <w:sz w:val="22"/>
                <w:szCs w:val="22"/>
              </w:rPr>
              <w:t>БИК</w:t>
            </w:r>
          </w:p>
        </w:tc>
        <w:tc>
          <w:tcPr>
            <w:tcW w:w="2575" w:type="dxa"/>
            <w:tcBorders>
              <w:top w:val="single" w:sz="4" w:space="0" w:color="auto"/>
              <w:left w:val="single" w:sz="4" w:space="0" w:color="auto"/>
              <w:bottom w:val="single" w:sz="4" w:space="0" w:color="auto"/>
              <w:right w:val="single" w:sz="4" w:space="0" w:color="auto"/>
            </w:tcBorders>
          </w:tcPr>
          <w:p w:rsidR="00E261CF" w:rsidRPr="00D63371" w:rsidRDefault="00E261CF" w:rsidP="00936227">
            <w:pPr>
              <w:jc w:val="both"/>
            </w:pPr>
            <w:r w:rsidRPr="00D63371">
              <w:rPr>
                <w:sz w:val="22"/>
                <w:szCs w:val="22"/>
              </w:rPr>
              <w:t>4010281054537000001</w:t>
            </w:r>
          </w:p>
          <w:p w:rsidR="00E261CF" w:rsidRPr="00D63371" w:rsidRDefault="00E261CF" w:rsidP="00936227">
            <w:pPr>
              <w:rPr>
                <w:color w:val="000000"/>
              </w:rPr>
            </w:pPr>
          </w:p>
          <w:p w:rsidR="00E261CF" w:rsidRPr="00D63371" w:rsidRDefault="00E261CF" w:rsidP="00936227">
            <w:pPr>
              <w:jc w:val="both"/>
            </w:pPr>
          </w:p>
          <w:p w:rsidR="00E261CF" w:rsidRPr="00D63371" w:rsidRDefault="00E261CF" w:rsidP="00936227">
            <w:pPr>
              <w:jc w:val="both"/>
            </w:pPr>
            <w:r w:rsidRPr="00D63371">
              <w:rPr>
                <w:sz w:val="22"/>
                <w:szCs w:val="22"/>
              </w:rPr>
              <w:t xml:space="preserve">03211643000000012000 </w:t>
            </w:r>
            <w:r w:rsidRPr="00D63371">
              <w:rPr>
                <w:sz w:val="22"/>
                <w:szCs w:val="22"/>
                <w:lang w:eastAsia="en-US"/>
              </w:rPr>
              <w:t>ОКЦ №1 ДГУ БАНКА РОССИИ</w:t>
            </w:r>
            <w:r w:rsidRPr="00D63371">
              <w:rPr>
                <w:sz w:val="22"/>
                <w:szCs w:val="22"/>
              </w:rPr>
              <w:t xml:space="preserve"> //УФК по Приморскому краю </w:t>
            </w:r>
          </w:p>
          <w:p w:rsidR="00E261CF" w:rsidRPr="00D63371" w:rsidRDefault="00E261CF" w:rsidP="00936227">
            <w:pPr>
              <w:jc w:val="both"/>
            </w:pPr>
            <w:r w:rsidRPr="00D63371">
              <w:rPr>
                <w:sz w:val="22"/>
                <w:szCs w:val="22"/>
              </w:rPr>
              <w:t>г. Владивосток</w:t>
            </w:r>
          </w:p>
          <w:p w:rsidR="00E261CF" w:rsidRPr="00D63371" w:rsidRDefault="00E261CF" w:rsidP="00936227">
            <w:pPr>
              <w:jc w:val="both"/>
            </w:pPr>
          </w:p>
          <w:p w:rsidR="00E261CF" w:rsidRPr="00D63371" w:rsidRDefault="00E261CF" w:rsidP="00936227">
            <w:pPr>
              <w:spacing w:line="0" w:lineRule="atLeast"/>
              <w:ind w:firstLine="426"/>
              <w:jc w:val="both"/>
            </w:pPr>
            <w:r w:rsidRPr="00D63371">
              <w:rPr>
                <w:sz w:val="22"/>
                <w:szCs w:val="22"/>
              </w:rPr>
              <w:t>010507002</w:t>
            </w:r>
          </w:p>
        </w:tc>
        <w:tc>
          <w:tcPr>
            <w:tcW w:w="260" w:type="dxa"/>
            <w:tcBorders>
              <w:top w:val="nil"/>
              <w:left w:val="single" w:sz="4" w:space="0" w:color="auto"/>
              <w:bottom w:val="nil"/>
              <w:right w:val="single" w:sz="4" w:space="0" w:color="auto"/>
            </w:tcBorders>
          </w:tcPr>
          <w:p w:rsidR="00E261CF" w:rsidRPr="00997C00" w:rsidRDefault="00E261CF" w:rsidP="00D2616A">
            <w:pPr>
              <w:spacing w:line="0" w:lineRule="atLeast"/>
              <w:ind w:firstLine="426"/>
              <w:jc w:val="both"/>
            </w:pPr>
          </w:p>
        </w:tc>
        <w:tc>
          <w:tcPr>
            <w:tcW w:w="2125" w:type="dxa"/>
            <w:tcBorders>
              <w:top w:val="single" w:sz="4" w:space="0" w:color="auto"/>
              <w:left w:val="single" w:sz="4" w:space="0" w:color="auto"/>
              <w:bottom w:val="single" w:sz="4" w:space="0" w:color="auto"/>
              <w:right w:val="single" w:sz="4" w:space="0" w:color="auto"/>
            </w:tcBorders>
          </w:tcPr>
          <w:p w:rsidR="00E261CF" w:rsidRDefault="00E261CF" w:rsidP="00D2616A">
            <w:pPr>
              <w:spacing w:line="0" w:lineRule="atLeast"/>
              <w:jc w:val="center"/>
              <w:rPr>
                <w:sz w:val="22"/>
                <w:szCs w:val="22"/>
              </w:rPr>
            </w:pPr>
            <w:r>
              <w:rPr>
                <w:sz w:val="22"/>
                <w:szCs w:val="22"/>
              </w:rPr>
              <w:t>Корреспондентский счёт</w:t>
            </w:r>
          </w:p>
          <w:p w:rsidR="00E261CF" w:rsidRPr="00997C00" w:rsidRDefault="00E261CF" w:rsidP="00D2616A">
            <w:pPr>
              <w:spacing w:line="0" w:lineRule="atLeast"/>
              <w:jc w:val="center"/>
              <w:rPr>
                <w:sz w:val="22"/>
                <w:szCs w:val="22"/>
              </w:rPr>
            </w:pPr>
            <w:r w:rsidRPr="00997C00">
              <w:rPr>
                <w:sz w:val="22"/>
                <w:szCs w:val="22"/>
              </w:rPr>
              <w:t>БИК</w:t>
            </w:r>
          </w:p>
        </w:tc>
        <w:tc>
          <w:tcPr>
            <w:tcW w:w="2775" w:type="dxa"/>
            <w:tcBorders>
              <w:top w:val="single" w:sz="4" w:space="0" w:color="auto"/>
              <w:left w:val="single" w:sz="4" w:space="0" w:color="auto"/>
              <w:bottom w:val="single" w:sz="4" w:space="0" w:color="auto"/>
              <w:right w:val="single" w:sz="4" w:space="0" w:color="auto"/>
            </w:tcBorders>
          </w:tcPr>
          <w:p w:rsidR="00E261CF" w:rsidRPr="00997C00" w:rsidRDefault="00E261CF" w:rsidP="00D2616A">
            <w:pPr>
              <w:spacing w:line="0" w:lineRule="atLeast"/>
              <w:ind w:firstLine="426"/>
              <w:jc w:val="both"/>
              <w:rPr>
                <w:bCs/>
                <w:sz w:val="22"/>
                <w:szCs w:val="22"/>
              </w:rPr>
            </w:pPr>
          </w:p>
        </w:tc>
      </w:tr>
      <w:tr w:rsidR="004B6B9A" w:rsidRPr="00997C00" w:rsidTr="00D2616A">
        <w:tc>
          <w:tcPr>
            <w:tcW w:w="2093" w:type="dxa"/>
            <w:tcBorders>
              <w:top w:val="single" w:sz="4" w:space="0" w:color="auto"/>
              <w:left w:val="single" w:sz="4" w:space="0" w:color="auto"/>
              <w:bottom w:val="single" w:sz="4" w:space="0" w:color="auto"/>
              <w:right w:val="single" w:sz="4" w:space="0" w:color="auto"/>
            </w:tcBorders>
          </w:tcPr>
          <w:p w:rsidR="004B6B9A" w:rsidRDefault="004B6B9A" w:rsidP="00D2616A">
            <w:pPr>
              <w:spacing w:line="0" w:lineRule="atLeast"/>
              <w:jc w:val="both"/>
              <w:rPr>
                <w:sz w:val="22"/>
                <w:szCs w:val="22"/>
              </w:rPr>
            </w:pPr>
            <w:r w:rsidRPr="00997C00">
              <w:rPr>
                <w:sz w:val="22"/>
                <w:szCs w:val="22"/>
              </w:rPr>
              <w:t>Телефон, факс</w:t>
            </w:r>
            <w:r>
              <w:rPr>
                <w:sz w:val="22"/>
                <w:szCs w:val="22"/>
              </w:rPr>
              <w:t>,</w:t>
            </w:r>
          </w:p>
          <w:p w:rsidR="004B6B9A" w:rsidRDefault="004B6B9A" w:rsidP="00D2616A">
            <w:pPr>
              <w:spacing w:line="0" w:lineRule="atLeast"/>
              <w:jc w:val="both"/>
              <w:rPr>
                <w:sz w:val="22"/>
                <w:szCs w:val="22"/>
              </w:rPr>
            </w:pPr>
          </w:p>
          <w:p w:rsidR="004B6B9A" w:rsidRPr="00997C00" w:rsidRDefault="004B6B9A" w:rsidP="00D2616A">
            <w:pPr>
              <w:spacing w:line="0" w:lineRule="atLeast"/>
              <w:jc w:val="both"/>
              <w:rPr>
                <w:sz w:val="22"/>
                <w:szCs w:val="22"/>
              </w:rPr>
            </w:pPr>
            <w:proofErr w:type="spellStart"/>
            <w:r>
              <w:rPr>
                <w:sz w:val="22"/>
                <w:szCs w:val="22"/>
              </w:rPr>
              <w:t>эл.почта</w:t>
            </w:r>
            <w:proofErr w:type="spellEnd"/>
          </w:p>
        </w:tc>
        <w:tc>
          <w:tcPr>
            <w:tcW w:w="2575" w:type="dxa"/>
            <w:tcBorders>
              <w:top w:val="single" w:sz="4" w:space="0" w:color="auto"/>
              <w:left w:val="single" w:sz="4" w:space="0" w:color="auto"/>
              <w:bottom w:val="single" w:sz="4" w:space="0" w:color="auto"/>
              <w:right w:val="single" w:sz="4" w:space="0" w:color="auto"/>
            </w:tcBorders>
          </w:tcPr>
          <w:p w:rsidR="004B6B9A" w:rsidRDefault="004B6B9A" w:rsidP="00D2616A">
            <w:pPr>
              <w:spacing w:line="0" w:lineRule="atLeast"/>
              <w:jc w:val="both"/>
              <w:rPr>
                <w:sz w:val="22"/>
                <w:szCs w:val="22"/>
              </w:rPr>
            </w:pPr>
            <w:r>
              <w:rPr>
                <w:sz w:val="22"/>
                <w:szCs w:val="22"/>
              </w:rPr>
              <w:t xml:space="preserve">8 </w:t>
            </w:r>
            <w:r w:rsidRPr="00997C00">
              <w:rPr>
                <w:sz w:val="22"/>
                <w:szCs w:val="22"/>
              </w:rPr>
              <w:t>(4234) 32-59-50</w:t>
            </w:r>
          </w:p>
          <w:p w:rsidR="004B6B9A" w:rsidRPr="00997C00" w:rsidRDefault="004B6B9A" w:rsidP="00D2616A">
            <w:pPr>
              <w:spacing w:line="0" w:lineRule="atLeast"/>
              <w:jc w:val="both"/>
              <w:rPr>
                <w:sz w:val="22"/>
                <w:szCs w:val="22"/>
              </w:rPr>
            </w:pPr>
            <w:proofErr w:type="spellStart"/>
            <w:r>
              <w:rPr>
                <w:color w:val="000000"/>
                <w:sz w:val="20"/>
                <w:lang w:val="en-US"/>
              </w:rPr>
              <w:t>dmuc</w:t>
            </w:r>
            <w:proofErr w:type="spellEnd"/>
            <w:r w:rsidRPr="00BE6E1D">
              <w:rPr>
                <w:color w:val="000000"/>
                <w:sz w:val="20"/>
              </w:rPr>
              <w:t>@25.</w:t>
            </w:r>
            <w:r>
              <w:rPr>
                <w:color w:val="000000"/>
                <w:sz w:val="20"/>
                <w:lang w:val="en-US"/>
              </w:rPr>
              <w:t>fsin</w:t>
            </w:r>
            <w:r w:rsidRPr="00BE6E1D">
              <w:rPr>
                <w:color w:val="000000"/>
                <w:sz w:val="20"/>
              </w:rPr>
              <w:t>.</w:t>
            </w:r>
            <w:r>
              <w:rPr>
                <w:color w:val="000000"/>
                <w:sz w:val="20"/>
                <w:lang w:val="en-US"/>
              </w:rPr>
              <w:t>gov</w:t>
            </w:r>
            <w:r w:rsidRPr="00BE6E1D">
              <w:rPr>
                <w:color w:val="000000"/>
                <w:sz w:val="20"/>
              </w:rPr>
              <w:t>.</w:t>
            </w:r>
            <w:r>
              <w:rPr>
                <w:color w:val="000000"/>
                <w:sz w:val="20"/>
                <w:lang w:val="en-US"/>
              </w:rPr>
              <w:t>ru</w:t>
            </w:r>
          </w:p>
        </w:tc>
        <w:tc>
          <w:tcPr>
            <w:tcW w:w="260" w:type="dxa"/>
            <w:tcBorders>
              <w:top w:val="nil"/>
              <w:left w:val="single" w:sz="4" w:space="0" w:color="auto"/>
              <w:bottom w:val="nil"/>
              <w:right w:val="single" w:sz="4" w:space="0" w:color="auto"/>
            </w:tcBorders>
          </w:tcPr>
          <w:p w:rsidR="004B6B9A" w:rsidRPr="00997C00" w:rsidRDefault="004B6B9A" w:rsidP="00D2616A">
            <w:pPr>
              <w:spacing w:line="0" w:lineRule="atLeast"/>
              <w:ind w:firstLine="426"/>
              <w:jc w:val="both"/>
            </w:pPr>
          </w:p>
        </w:tc>
        <w:tc>
          <w:tcPr>
            <w:tcW w:w="2125" w:type="dxa"/>
            <w:tcBorders>
              <w:top w:val="single" w:sz="4" w:space="0" w:color="auto"/>
              <w:left w:val="single" w:sz="4" w:space="0" w:color="auto"/>
              <w:bottom w:val="single" w:sz="4" w:space="0" w:color="auto"/>
              <w:right w:val="single" w:sz="4" w:space="0" w:color="auto"/>
            </w:tcBorders>
          </w:tcPr>
          <w:p w:rsidR="004B6B9A" w:rsidRDefault="004B6B9A" w:rsidP="00D2616A">
            <w:pPr>
              <w:spacing w:line="0" w:lineRule="atLeast"/>
              <w:jc w:val="both"/>
              <w:rPr>
                <w:sz w:val="22"/>
                <w:szCs w:val="22"/>
              </w:rPr>
            </w:pPr>
            <w:r w:rsidRPr="00997C00">
              <w:rPr>
                <w:sz w:val="22"/>
                <w:szCs w:val="22"/>
              </w:rPr>
              <w:t>Телефон, факс</w:t>
            </w:r>
            <w:r>
              <w:rPr>
                <w:sz w:val="22"/>
                <w:szCs w:val="22"/>
              </w:rPr>
              <w:t>,</w:t>
            </w:r>
          </w:p>
          <w:p w:rsidR="004B6B9A" w:rsidRPr="00997C00" w:rsidRDefault="004B6B9A" w:rsidP="00D2616A">
            <w:pPr>
              <w:spacing w:line="0" w:lineRule="atLeast"/>
              <w:jc w:val="both"/>
              <w:rPr>
                <w:sz w:val="22"/>
                <w:szCs w:val="22"/>
              </w:rPr>
            </w:pPr>
            <w:proofErr w:type="spellStart"/>
            <w:r>
              <w:rPr>
                <w:sz w:val="22"/>
                <w:szCs w:val="22"/>
              </w:rPr>
              <w:t>эл.адрес</w:t>
            </w:r>
            <w:proofErr w:type="spellEnd"/>
          </w:p>
        </w:tc>
        <w:tc>
          <w:tcPr>
            <w:tcW w:w="2775" w:type="dxa"/>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firstLine="426"/>
              <w:jc w:val="both"/>
              <w:rPr>
                <w:sz w:val="22"/>
                <w:szCs w:val="22"/>
              </w:rPr>
            </w:pPr>
          </w:p>
        </w:tc>
      </w:tr>
      <w:tr w:rsidR="004B6B9A" w:rsidRPr="00997C00" w:rsidTr="00D2616A">
        <w:tc>
          <w:tcPr>
            <w:tcW w:w="4668"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firstLine="426"/>
              <w:jc w:val="both"/>
              <w:rPr>
                <w:sz w:val="22"/>
                <w:szCs w:val="22"/>
              </w:rPr>
            </w:pPr>
            <w:r>
              <w:rPr>
                <w:sz w:val="22"/>
                <w:szCs w:val="22"/>
              </w:rPr>
              <w:t>От «Государственного заказчика»:</w:t>
            </w:r>
          </w:p>
          <w:p w:rsidR="004B6B9A" w:rsidRPr="00997C00" w:rsidRDefault="004B6B9A" w:rsidP="00D2616A">
            <w:pPr>
              <w:spacing w:line="0" w:lineRule="atLeast"/>
              <w:ind w:firstLine="426"/>
              <w:jc w:val="both"/>
              <w:rPr>
                <w:sz w:val="22"/>
                <w:szCs w:val="22"/>
              </w:rPr>
            </w:pPr>
          </w:p>
          <w:p w:rsidR="004B6B9A" w:rsidRPr="00997C00" w:rsidRDefault="004B6B9A" w:rsidP="00D2616A">
            <w:pPr>
              <w:spacing w:line="0" w:lineRule="atLeast"/>
              <w:ind w:firstLine="426"/>
              <w:jc w:val="both"/>
              <w:rPr>
                <w:sz w:val="22"/>
                <w:szCs w:val="22"/>
              </w:rPr>
            </w:pPr>
            <w:r w:rsidRPr="00997C00">
              <w:rPr>
                <w:sz w:val="22"/>
                <w:szCs w:val="22"/>
              </w:rPr>
              <w:t>___________________/________________/</w:t>
            </w:r>
          </w:p>
          <w:p w:rsidR="004B6B9A" w:rsidRPr="00997C00" w:rsidRDefault="004B6B9A" w:rsidP="00D2616A">
            <w:pPr>
              <w:spacing w:line="0" w:lineRule="atLeast"/>
              <w:ind w:firstLine="426"/>
              <w:jc w:val="both"/>
              <w:rPr>
                <w:sz w:val="22"/>
                <w:szCs w:val="22"/>
              </w:rPr>
            </w:pPr>
            <w:r w:rsidRPr="00997C00">
              <w:rPr>
                <w:sz w:val="22"/>
                <w:szCs w:val="22"/>
              </w:rPr>
              <w:t>М.П. (при наличии)</w:t>
            </w:r>
          </w:p>
          <w:p w:rsidR="004B6B9A" w:rsidRPr="00997C00" w:rsidRDefault="004B6B9A" w:rsidP="00D2616A">
            <w:pPr>
              <w:spacing w:line="0" w:lineRule="atLeast"/>
              <w:ind w:firstLine="426"/>
              <w:jc w:val="both"/>
              <w:rPr>
                <w:sz w:val="22"/>
                <w:szCs w:val="22"/>
              </w:rPr>
            </w:pPr>
          </w:p>
        </w:tc>
        <w:tc>
          <w:tcPr>
            <w:tcW w:w="260" w:type="dxa"/>
            <w:tcBorders>
              <w:top w:val="nil"/>
              <w:left w:val="single" w:sz="4" w:space="0" w:color="auto"/>
              <w:bottom w:val="nil"/>
              <w:right w:val="single" w:sz="4" w:space="0" w:color="auto"/>
            </w:tcBorders>
          </w:tcPr>
          <w:p w:rsidR="004B6B9A" w:rsidRPr="00997C00" w:rsidRDefault="004B6B9A" w:rsidP="00D2616A">
            <w:pPr>
              <w:spacing w:line="0" w:lineRule="atLeast"/>
              <w:ind w:firstLine="426"/>
              <w:jc w:val="both"/>
            </w:pPr>
          </w:p>
        </w:tc>
        <w:tc>
          <w:tcPr>
            <w:tcW w:w="4900"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D2616A">
            <w:pPr>
              <w:spacing w:line="0" w:lineRule="atLeast"/>
              <w:ind w:firstLine="426"/>
              <w:jc w:val="both"/>
              <w:rPr>
                <w:sz w:val="22"/>
                <w:szCs w:val="22"/>
              </w:rPr>
            </w:pPr>
            <w:r>
              <w:rPr>
                <w:sz w:val="22"/>
                <w:szCs w:val="22"/>
              </w:rPr>
              <w:t>От «Поставщика»</w:t>
            </w:r>
          </w:p>
          <w:p w:rsidR="004B6B9A" w:rsidRPr="00997C00" w:rsidRDefault="004B6B9A" w:rsidP="00D2616A">
            <w:pPr>
              <w:spacing w:line="0" w:lineRule="atLeast"/>
              <w:ind w:firstLine="426"/>
              <w:jc w:val="both"/>
              <w:rPr>
                <w:sz w:val="22"/>
                <w:szCs w:val="22"/>
              </w:rPr>
            </w:pPr>
          </w:p>
          <w:p w:rsidR="004B6B9A" w:rsidRPr="00997C00" w:rsidRDefault="004B6B9A" w:rsidP="00D2616A">
            <w:pPr>
              <w:spacing w:line="0" w:lineRule="atLeast"/>
              <w:ind w:firstLine="426"/>
              <w:jc w:val="both"/>
              <w:rPr>
                <w:sz w:val="22"/>
                <w:szCs w:val="22"/>
              </w:rPr>
            </w:pPr>
            <w:r w:rsidRPr="00997C00">
              <w:rPr>
                <w:sz w:val="22"/>
                <w:szCs w:val="22"/>
              </w:rPr>
              <w:t>______________________/______________/</w:t>
            </w:r>
          </w:p>
          <w:p w:rsidR="004B6B9A" w:rsidRPr="00997C00" w:rsidRDefault="004B6B9A" w:rsidP="00D2616A">
            <w:pPr>
              <w:spacing w:line="0" w:lineRule="atLeast"/>
              <w:ind w:firstLine="426"/>
              <w:jc w:val="both"/>
              <w:rPr>
                <w:sz w:val="22"/>
                <w:szCs w:val="22"/>
              </w:rPr>
            </w:pPr>
            <w:r w:rsidRPr="00997C00">
              <w:rPr>
                <w:sz w:val="22"/>
                <w:szCs w:val="22"/>
              </w:rPr>
              <w:t>М.П. (при наличии)</w:t>
            </w:r>
          </w:p>
        </w:tc>
      </w:tr>
    </w:tbl>
    <w:p w:rsidR="004B6B9A" w:rsidRDefault="004B6B9A" w:rsidP="004B6B9A">
      <w:pPr>
        <w:spacing w:line="0" w:lineRule="atLeast"/>
        <w:jc w:val="both"/>
        <w:rPr>
          <w:bCs/>
        </w:rPr>
      </w:pPr>
    </w:p>
    <w:p w:rsidR="004B6B9A" w:rsidRPr="00D11E27" w:rsidRDefault="004B6B9A" w:rsidP="004B6B9A">
      <w:pPr>
        <w:autoSpaceDE w:val="0"/>
        <w:autoSpaceDN w:val="0"/>
        <w:adjustRightInd w:val="0"/>
        <w:spacing w:line="0" w:lineRule="atLeast"/>
        <w:ind w:firstLine="426"/>
        <w:jc w:val="both"/>
        <w:rPr>
          <w:bCs/>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9D7E4A" w:rsidRDefault="009D7E4A" w:rsidP="004B6B9A">
      <w:pPr>
        <w:pStyle w:val="ConsPlusNormal"/>
        <w:spacing w:line="0" w:lineRule="atLeast"/>
        <w:ind w:firstLine="426"/>
        <w:jc w:val="right"/>
        <w:outlineLvl w:val="1"/>
        <w:rPr>
          <w:rFonts w:ascii="Times New Roman" w:hAnsi="Times New Roman" w:cs="Times New Roman"/>
          <w:sz w:val="22"/>
          <w:szCs w:val="22"/>
        </w:rPr>
      </w:pPr>
    </w:p>
    <w:p w:rsidR="009D7E4A" w:rsidRDefault="009D7E4A" w:rsidP="004B6B9A">
      <w:pPr>
        <w:pStyle w:val="ConsPlusNormal"/>
        <w:spacing w:line="0" w:lineRule="atLeast"/>
        <w:ind w:firstLine="426"/>
        <w:jc w:val="right"/>
        <w:outlineLvl w:val="1"/>
        <w:rPr>
          <w:rFonts w:ascii="Times New Roman" w:hAnsi="Times New Roman" w:cs="Times New Roman"/>
          <w:sz w:val="22"/>
          <w:szCs w:val="22"/>
        </w:rPr>
      </w:pPr>
    </w:p>
    <w:p w:rsidR="009D7E4A" w:rsidRDefault="009D7E4A" w:rsidP="004B6B9A">
      <w:pPr>
        <w:pStyle w:val="ConsPlusNormal"/>
        <w:spacing w:line="0" w:lineRule="atLeast"/>
        <w:ind w:firstLine="426"/>
        <w:jc w:val="right"/>
        <w:outlineLvl w:val="1"/>
        <w:rPr>
          <w:rFonts w:ascii="Times New Roman" w:hAnsi="Times New Roman" w:cs="Times New Roman"/>
          <w:sz w:val="22"/>
          <w:szCs w:val="22"/>
        </w:rPr>
      </w:pPr>
    </w:p>
    <w:p w:rsidR="009D7E4A" w:rsidRDefault="009D7E4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93705D" w:rsidRDefault="0093705D" w:rsidP="004B6B9A">
      <w:pPr>
        <w:pStyle w:val="ConsPlusNormal"/>
        <w:spacing w:line="0" w:lineRule="atLeast"/>
        <w:ind w:firstLine="426"/>
        <w:jc w:val="right"/>
        <w:outlineLvl w:val="1"/>
        <w:rPr>
          <w:rFonts w:ascii="Times New Roman" w:hAnsi="Times New Roman" w:cs="Times New Roman"/>
          <w:sz w:val="22"/>
          <w:szCs w:val="22"/>
        </w:rPr>
      </w:pPr>
    </w:p>
    <w:p w:rsidR="0093705D" w:rsidRDefault="0093705D" w:rsidP="004B6B9A">
      <w:pPr>
        <w:pStyle w:val="ConsPlusNormal"/>
        <w:spacing w:line="0" w:lineRule="atLeast"/>
        <w:ind w:firstLine="426"/>
        <w:jc w:val="right"/>
        <w:outlineLvl w:val="1"/>
        <w:rPr>
          <w:rFonts w:ascii="Times New Roman" w:hAnsi="Times New Roman" w:cs="Times New Roman"/>
          <w:sz w:val="22"/>
          <w:szCs w:val="22"/>
        </w:rPr>
      </w:pPr>
    </w:p>
    <w:p w:rsidR="0093705D" w:rsidRDefault="0093705D" w:rsidP="004B6B9A">
      <w:pPr>
        <w:pStyle w:val="ConsPlusNormal"/>
        <w:spacing w:line="0" w:lineRule="atLeast"/>
        <w:ind w:firstLine="426"/>
        <w:jc w:val="right"/>
        <w:outlineLvl w:val="1"/>
        <w:rPr>
          <w:rFonts w:ascii="Times New Roman" w:hAnsi="Times New Roman" w:cs="Times New Roman"/>
          <w:sz w:val="22"/>
          <w:szCs w:val="22"/>
        </w:rPr>
      </w:pPr>
    </w:p>
    <w:p w:rsidR="0093705D" w:rsidRDefault="0093705D" w:rsidP="004B6B9A">
      <w:pPr>
        <w:pStyle w:val="ConsPlusNormal"/>
        <w:spacing w:line="0" w:lineRule="atLeast"/>
        <w:ind w:firstLine="426"/>
        <w:jc w:val="right"/>
        <w:outlineLvl w:val="1"/>
        <w:rPr>
          <w:rFonts w:ascii="Times New Roman" w:hAnsi="Times New Roman" w:cs="Times New Roman"/>
          <w:sz w:val="22"/>
          <w:szCs w:val="22"/>
        </w:rPr>
      </w:pPr>
    </w:p>
    <w:p w:rsidR="0093705D" w:rsidRDefault="0093705D" w:rsidP="004B6B9A">
      <w:pPr>
        <w:pStyle w:val="ConsPlusNormal"/>
        <w:spacing w:line="0" w:lineRule="atLeast"/>
        <w:ind w:firstLine="426"/>
        <w:jc w:val="right"/>
        <w:outlineLvl w:val="1"/>
        <w:rPr>
          <w:rFonts w:ascii="Times New Roman" w:hAnsi="Times New Roman" w:cs="Times New Roman"/>
          <w:sz w:val="22"/>
          <w:szCs w:val="22"/>
        </w:rPr>
      </w:pPr>
    </w:p>
    <w:p w:rsidR="0093705D" w:rsidRDefault="0093705D" w:rsidP="004B6B9A">
      <w:pPr>
        <w:pStyle w:val="ConsPlusNormal"/>
        <w:spacing w:line="0" w:lineRule="atLeast"/>
        <w:ind w:firstLine="426"/>
        <w:jc w:val="right"/>
        <w:outlineLvl w:val="1"/>
        <w:rPr>
          <w:rFonts w:ascii="Times New Roman" w:hAnsi="Times New Roman" w:cs="Times New Roman"/>
          <w:sz w:val="22"/>
          <w:szCs w:val="22"/>
        </w:rPr>
      </w:pPr>
    </w:p>
    <w:p w:rsidR="0093705D" w:rsidRDefault="0093705D" w:rsidP="00C56AD5">
      <w:pPr>
        <w:pStyle w:val="ConsPlusNormal"/>
        <w:spacing w:line="0" w:lineRule="atLeast"/>
        <w:ind w:firstLine="0"/>
        <w:outlineLvl w:val="1"/>
        <w:rPr>
          <w:rFonts w:ascii="Times New Roman" w:hAnsi="Times New Roman" w:cs="Times New Roman"/>
          <w:sz w:val="22"/>
          <w:szCs w:val="22"/>
        </w:rPr>
      </w:pPr>
    </w:p>
    <w:p w:rsidR="00730E16" w:rsidRDefault="00730E16" w:rsidP="00C56AD5">
      <w:pPr>
        <w:pStyle w:val="ConsPlusNormal"/>
        <w:spacing w:line="0" w:lineRule="atLeast"/>
        <w:ind w:firstLine="0"/>
        <w:outlineLvl w:val="1"/>
        <w:rPr>
          <w:rFonts w:ascii="Times New Roman" w:hAnsi="Times New Roman" w:cs="Times New Roman"/>
          <w:sz w:val="22"/>
          <w:szCs w:val="22"/>
        </w:rPr>
      </w:pPr>
    </w:p>
    <w:p w:rsidR="00730E16" w:rsidRDefault="00730E16" w:rsidP="00C56AD5">
      <w:pPr>
        <w:pStyle w:val="ConsPlusNormal"/>
        <w:spacing w:line="0" w:lineRule="atLeast"/>
        <w:ind w:firstLine="0"/>
        <w:outlineLvl w:val="1"/>
        <w:rPr>
          <w:rFonts w:ascii="Times New Roman" w:hAnsi="Times New Roman" w:cs="Times New Roman"/>
          <w:sz w:val="22"/>
          <w:szCs w:val="22"/>
        </w:rPr>
      </w:pPr>
    </w:p>
    <w:p w:rsidR="00730E16" w:rsidRDefault="00730E16" w:rsidP="00C56AD5">
      <w:pPr>
        <w:pStyle w:val="ConsPlusNormal"/>
        <w:spacing w:line="0" w:lineRule="atLeast"/>
        <w:ind w:firstLine="0"/>
        <w:outlineLvl w:val="1"/>
        <w:rPr>
          <w:rFonts w:ascii="Times New Roman" w:hAnsi="Times New Roman" w:cs="Times New Roman"/>
          <w:sz w:val="22"/>
          <w:szCs w:val="22"/>
        </w:rPr>
      </w:pPr>
    </w:p>
    <w:p w:rsidR="00730E16" w:rsidRDefault="00730E16" w:rsidP="00C56AD5">
      <w:pPr>
        <w:pStyle w:val="ConsPlusNormal"/>
        <w:spacing w:line="0" w:lineRule="atLeast"/>
        <w:ind w:firstLine="0"/>
        <w:outlineLvl w:val="1"/>
        <w:rPr>
          <w:rFonts w:ascii="Times New Roman" w:hAnsi="Times New Roman" w:cs="Times New Roman"/>
          <w:sz w:val="22"/>
          <w:szCs w:val="22"/>
        </w:rPr>
      </w:pPr>
    </w:p>
    <w:p w:rsidR="00730E16" w:rsidRDefault="00730E16" w:rsidP="00C56AD5">
      <w:pPr>
        <w:pStyle w:val="ConsPlusNormal"/>
        <w:spacing w:line="0" w:lineRule="atLeast"/>
        <w:ind w:firstLine="0"/>
        <w:outlineLvl w:val="1"/>
        <w:rPr>
          <w:rFonts w:ascii="Times New Roman" w:hAnsi="Times New Roman" w:cs="Times New Roman"/>
          <w:sz w:val="22"/>
          <w:szCs w:val="22"/>
        </w:rPr>
      </w:pPr>
    </w:p>
    <w:p w:rsidR="00730E16" w:rsidRDefault="00730E16" w:rsidP="00C56AD5">
      <w:pPr>
        <w:pStyle w:val="ConsPlusNormal"/>
        <w:spacing w:line="0" w:lineRule="atLeast"/>
        <w:ind w:firstLine="0"/>
        <w:outlineLvl w:val="1"/>
        <w:rPr>
          <w:rFonts w:ascii="Times New Roman" w:hAnsi="Times New Roman" w:cs="Times New Roman"/>
          <w:sz w:val="22"/>
          <w:szCs w:val="22"/>
        </w:rPr>
      </w:pPr>
    </w:p>
    <w:p w:rsidR="00C56AD5" w:rsidRDefault="00C56AD5" w:rsidP="00C56AD5">
      <w:pPr>
        <w:pStyle w:val="ConsPlusNormal"/>
        <w:spacing w:line="0" w:lineRule="atLeast"/>
        <w:ind w:firstLine="0"/>
        <w:outlineLvl w:val="1"/>
        <w:rPr>
          <w:rFonts w:ascii="Times New Roman" w:hAnsi="Times New Roman" w:cs="Times New Roman"/>
          <w:sz w:val="22"/>
          <w:szCs w:val="22"/>
        </w:rPr>
      </w:pPr>
    </w:p>
    <w:p w:rsidR="00964C85" w:rsidRDefault="00964C85" w:rsidP="00C56AD5">
      <w:pPr>
        <w:pStyle w:val="ConsPlusNormal"/>
        <w:spacing w:line="0" w:lineRule="atLeast"/>
        <w:ind w:firstLine="0"/>
        <w:outlineLvl w:val="1"/>
        <w:rPr>
          <w:rFonts w:ascii="Times New Roman" w:hAnsi="Times New Roman" w:cs="Times New Roman"/>
          <w:sz w:val="22"/>
          <w:szCs w:val="22"/>
        </w:rPr>
      </w:pPr>
    </w:p>
    <w:p w:rsidR="004B6B9A" w:rsidRDefault="004B6B9A" w:rsidP="004B6B9A">
      <w:pPr>
        <w:pStyle w:val="ConsPlusNormal"/>
        <w:spacing w:line="0" w:lineRule="atLeast"/>
        <w:ind w:firstLine="426"/>
        <w:jc w:val="right"/>
        <w:outlineLvl w:val="1"/>
        <w:rPr>
          <w:rFonts w:ascii="Times New Roman" w:hAnsi="Times New Roman" w:cs="Times New Roman"/>
          <w:sz w:val="22"/>
          <w:szCs w:val="22"/>
        </w:rPr>
      </w:pPr>
    </w:p>
    <w:p w:rsidR="004B6B9A" w:rsidRDefault="004B6B9A" w:rsidP="00D570BD">
      <w:pPr>
        <w:pStyle w:val="ConsPlusNormal"/>
        <w:spacing w:line="0" w:lineRule="atLeast"/>
        <w:ind w:firstLine="0"/>
        <w:outlineLvl w:val="1"/>
        <w:rPr>
          <w:rFonts w:ascii="Times New Roman" w:hAnsi="Times New Roman" w:cs="Times New Roman"/>
          <w:sz w:val="22"/>
          <w:szCs w:val="22"/>
        </w:rPr>
      </w:pPr>
    </w:p>
    <w:p w:rsidR="00D570BD" w:rsidRDefault="00D570BD" w:rsidP="00D570BD">
      <w:pPr>
        <w:pStyle w:val="ConsPlusNormal"/>
        <w:spacing w:line="0" w:lineRule="atLeast"/>
        <w:ind w:firstLine="0"/>
        <w:outlineLvl w:val="1"/>
        <w:rPr>
          <w:rFonts w:ascii="Times New Roman" w:hAnsi="Times New Roman" w:cs="Times New Roman"/>
          <w:sz w:val="22"/>
          <w:szCs w:val="22"/>
        </w:rPr>
      </w:pPr>
    </w:p>
    <w:p w:rsidR="004B6B9A" w:rsidRPr="00D11E27" w:rsidRDefault="004B6B9A" w:rsidP="004B6B9A">
      <w:pPr>
        <w:pStyle w:val="ConsPlusNormal"/>
        <w:spacing w:line="0" w:lineRule="atLeast"/>
        <w:ind w:firstLine="426"/>
        <w:jc w:val="right"/>
        <w:outlineLvl w:val="1"/>
        <w:rPr>
          <w:rFonts w:ascii="Times New Roman" w:hAnsi="Times New Roman" w:cs="Times New Roman"/>
          <w:sz w:val="22"/>
          <w:szCs w:val="22"/>
        </w:rPr>
      </w:pPr>
      <w:r w:rsidRPr="00D11E27">
        <w:rPr>
          <w:rFonts w:ascii="Times New Roman" w:hAnsi="Times New Roman" w:cs="Times New Roman"/>
          <w:sz w:val="22"/>
          <w:szCs w:val="22"/>
        </w:rPr>
        <w:t>Приложение № 1</w:t>
      </w:r>
    </w:p>
    <w:p w:rsidR="004B6B9A" w:rsidRDefault="004B6B9A" w:rsidP="004B6B9A">
      <w:pPr>
        <w:autoSpaceDE w:val="0"/>
        <w:autoSpaceDN w:val="0"/>
        <w:adjustRightInd w:val="0"/>
        <w:jc w:val="right"/>
        <w:rPr>
          <w:bCs/>
          <w:sz w:val="22"/>
          <w:szCs w:val="22"/>
        </w:rPr>
      </w:pPr>
      <w:r w:rsidRPr="00D11E27">
        <w:rPr>
          <w:sz w:val="22"/>
          <w:szCs w:val="22"/>
        </w:rPr>
        <w:t xml:space="preserve">к проекту государственного контракта </w:t>
      </w:r>
      <w:r w:rsidRPr="00D11E27">
        <w:rPr>
          <w:bCs/>
          <w:sz w:val="22"/>
          <w:szCs w:val="22"/>
        </w:rPr>
        <w:t xml:space="preserve">на поставку </w:t>
      </w:r>
    </w:p>
    <w:p w:rsidR="004B6B9A" w:rsidRPr="00D11E27" w:rsidRDefault="004B6B9A" w:rsidP="004B6B9A">
      <w:pPr>
        <w:autoSpaceDE w:val="0"/>
        <w:autoSpaceDN w:val="0"/>
        <w:adjustRightInd w:val="0"/>
        <w:jc w:val="right"/>
        <w:rPr>
          <w:bCs/>
          <w:sz w:val="22"/>
          <w:szCs w:val="22"/>
        </w:rPr>
      </w:pPr>
      <w:r w:rsidRPr="00D11E27">
        <w:t>товаров, необходимы для нормального жизнеобеспечения граждан</w:t>
      </w:r>
    </w:p>
    <w:p w:rsidR="004B6B9A" w:rsidRPr="00D11E27" w:rsidRDefault="004B6B9A" w:rsidP="004B6B9A">
      <w:pPr>
        <w:pStyle w:val="ConsPlusNormal"/>
        <w:spacing w:line="0" w:lineRule="atLeast"/>
        <w:ind w:firstLine="426"/>
        <w:jc w:val="right"/>
        <w:rPr>
          <w:rFonts w:ascii="Times New Roman" w:hAnsi="Times New Roman" w:cs="Times New Roman"/>
          <w:sz w:val="22"/>
          <w:szCs w:val="22"/>
        </w:rPr>
      </w:pPr>
      <w:r w:rsidRPr="00D11E27">
        <w:rPr>
          <w:rFonts w:ascii="Times New Roman" w:hAnsi="Times New Roman" w:cs="Times New Roman"/>
          <w:sz w:val="22"/>
          <w:szCs w:val="22"/>
        </w:rPr>
        <w:t>в рамках государственного оборонного заказа</w:t>
      </w:r>
    </w:p>
    <w:p w:rsidR="004B6B9A" w:rsidRPr="00D11E27" w:rsidRDefault="004B6B9A" w:rsidP="004B6B9A">
      <w:pPr>
        <w:pStyle w:val="ConsPlusNormal"/>
        <w:spacing w:line="0" w:lineRule="atLeast"/>
        <w:ind w:firstLine="426"/>
        <w:jc w:val="right"/>
        <w:rPr>
          <w:rFonts w:ascii="Times New Roman" w:hAnsi="Times New Roman" w:cs="Times New Roman"/>
          <w:sz w:val="22"/>
          <w:szCs w:val="22"/>
        </w:rPr>
      </w:pPr>
      <w:r w:rsidRPr="00D11E27">
        <w:rPr>
          <w:rFonts w:ascii="Times New Roman" w:hAnsi="Times New Roman" w:cs="Times New Roman"/>
          <w:sz w:val="22"/>
          <w:szCs w:val="22"/>
        </w:rPr>
        <w:t>от «_____» _________________ 20</w:t>
      </w:r>
      <w:r>
        <w:rPr>
          <w:rFonts w:ascii="Times New Roman" w:hAnsi="Times New Roman" w:cs="Times New Roman"/>
          <w:sz w:val="22"/>
          <w:szCs w:val="22"/>
        </w:rPr>
        <w:t>2</w:t>
      </w:r>
      <w:r w:rsidR="00730E16">
        <w:rPr>
          <w:rFonts w:ascii="Times New Roman" w:hAnsi="Times New Roman" w:cs="Times New Roman"/>
          <w:sz w:val="22"/>
          <w:szCs w:val="22"/>
        </w:rPr>
        <w:t>6</w:t>
      </w:r>
      <w:r>
        <w:rPr>
          <w:rFonts w:ascii="Times New Roman" w:hAnsi="Times New Roman" w:cs="Times New Roman"/>
          <w:sz w:val="22"/>
          <w:szCs w:val="22"/>
        </w:rPr>
        <w:t xml:space="preserve"> </w:t>
      </w:r>
      <w:r w:rsidRPr="00D11E27">
        <w:rPr>
          <w:rFonts w:ascii="Times New Roman" w:hAnsi="Times New Roman" w:cs="Times New Roman"/>
          <w:sz w:val="22"/>
          <w:szCs w:val="22"/>
        </w:rPr>
        <w:t>г. № ______</w:t>
      </w:r>
    </w:p>
    <w:p w:rsidR="00640AE2" w:rsidRPr="00997C00" w:rsidRDefault="00640AE2" w:rsidP="00730E16">
      <w:pPr>
        <w:pStyle w:val="ConsPlusNormal"/>
        <w:spacing w:line="0" w:lineRule="atLeast"/>
        <w:ind w:firstLine="0"/>
        <w:jc w:val="both"/>
        <w:rPr>
          <w:rFonts w:ascii="Times New Roman" w:hAnsi="Times New Roman" w:cs="Times New Roman"/>
        </w:rPr>
      </w:pPr>
    </w:p>
    <w:p w:rsidR="00ED65B0" w:rsidRPr="00997C00" w:rsidRDefault="00ED65B0" w:rsidP="00ED65B0">
      <w:pPr>
        <w:pStyle w:val="ConsPlusNormal"/>
        <w:spacing w:line="0" w:lineRule="atLeast"/>
        <w:ind w:firstLine="426"/>
        <w:jc w:val="both"/>
        <w:rPr>
          <w:rFonts w:ascii="Times New Roman" w:hAnsi="Times New Roman" w:cs="Times New Roman"/>
        </w:rPr>
      </w:pPr>
    </w:p>
    <w:p w:rsidR="00ED65B0" w:rsidRPr="00997C00" w:rsidRDefault="00ED65B0" w:rsidP="00730E16">
      <w:pPr>
        <w:pStyle w:val="ConsPlusNormal"/>
        <w:spacing w:line="0" w:lineRule="atLeast"/>
        <w:ind w:firstLine="426"/>
        <w:jc w:val="center"/>
        <w:rPr>
          <w:rFonts w:ascii="Times New Roman" w:hAnsi="Times New Roman" w:cs="Times New Roman"/>
        </w:rPr>
      </w:pPr>
      <w:r w:rsidRPr="00997C00">
        <w:rPr>
          <w:rFonts w:ascii="Times New Roman" w:hAnsi="Times New Roman" w:cs="Times New Roman"/>
        </w:rPr>
        <w:t>СПЕЦИФИКАЦИЯ</w:t>
      </w:r>
    </w:p>
    <w:p w:rsidR="00730E16" w:rsidRPr="00997C00" w:rsidRDefault="00730E16" w:rsidP="00730E16">
      <w:pPr>
        <w:pStyle w:val="ConsPlusNormal"/>
        <w:spacing w:line="0" w:lineRule="atLeast"/>
        <w:ind w:firstLine="426"/>
        <w:jc w:val="both"/>
        <w:rPr>
          <w:rFonts w:ascii="Times New Roman" w:hAnsi="Times New Roman" w:cs="Times New Roman"/>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30"/>
        <w:gridCol w:w="1745"/>
        <w:gridCol w:w="1260"/>
        <w:gridCol w:w="1915"/>
        <w:gridCol w:w="2133"/>
      </w:tblGrid>
      <w:tr w:rsidR="00730E16" w:rsidRPr="00997C00" w:rsidTr="00927992">
        <w:tc>
          <w:tcPr>
            <w:tcW w:w="636" w:type="dxa"/>
            <w:shd w:val="clear" w:color="auto" w:fill="auto"/>
          </w:tcPr>
          <w:p w:rsidR="00730E16" w:rsidRPr="00997C00" w:rsidRDefault="00730E16" w:rsidP="00927992">
            <w:pPr>
              <w:pStyle w:val="ConsPlusNormal"/>
              <w:spacing w:line="0" w:lineRule="atLeast"/>
              <w:ind w:firstLine="0"/>
              <w:jc w:val="center"/>
              <w:rPr>
                <w:rFonts w:ascii="Times New Roman" w:hAnsi="Times New Roman" w:cs="Times New Roman"/>
              </w:rPr>
            </w:pPr>
            <w:r w:rsidRPr="00997C00">
              <w:rPr>
                <w:rFonts w:ascii="Times New Roman" w:hAnsi="Times New Roman" w:cs="Times New Roman"/>
              </w:rPr>
              <w:t>№ п/п</w:t>
            </w:r>
          </w:p>
        </w:tc>
        <w:tc>
          <w:tcPr>
            <w:tcW w:w="2330" w:type="dxa"/>
            <w:shd w:val="clear" w:color="auto" w:fill="auto"/>
          </w:tcPr>
          <w:p w:rsidR="00730E16" w:rsidRPr="00997C00" w:rsidRDefault="00730E16" w:rsidP="00927992">
            <w:pPr>
              <w:pStyle w:val="ConsPlusNormal"/>
              <w:spacing w:line="0" w:lineRule="atLeast"/>
              <w:ind w:firstLine="0"/>
              <w:jc w:val="center"/>
              <w:rPr>
                <w:rFonts w:ascii="Times New Roman" w:hAnsi="Times New Roman" w:cs="Times New Roman"/>
              </w:rPr>
            </w:pPr>
            <w:r w:rsidRPr="00997C00">
              <w:rPr>
                <w:rFonts w:ascii="Times New Roman" w:hAnsi="Times New Roman" w:cs="Times New Roman"/>
              </w:rPr>
              <w:t>Наименование Товара</w:t>
            </w:r>
          </w:p>
        </w:tc>
        <w:tc>
          <w:tcPr>
            <w:tcW w:w="1745" w:type="dxa"/>
            <w:shd w:val="clear" w:color="auto" w:fill="auto"/>
          </w:tcPr>
          <w:p w:rsidR="00730E16" w:rsidRPr="00997C00" w:rsidRDefault="00730E16" w:rsidP="00927992">
            <w:pPr>
              <w:pStyle w:val="ConsPlusNormal"/>
              <w:spacing w:line="0" w:lineRule="atLeast"/>
              <w:ind w:firstLine="0"/>
              <w:jc w:val="center"/>
              <w:rPr>
                <w:rFonts w:ascii="Times New Roman" w:hAnsi="Times New Roman" w:cs="Times New Roman"/>
              </w:rPr>
            </w:pPr>
            <w:r w:rsidRPr="00997C00">
              <w:rPr>
                <w:rFonts w:ascii="Times New Roman" w:hAnsi="Times New Roman" w:cs="Times New Roman"/>
              </w:rPr>
              <w:t>Ед. изм.</w:t>
            </w:r>
          </w:p>
        </w:tc>
        <w:tc>
          <w:tcPr>
            <w:tcW w:w="1260" w:type="dxa"/>
            <w:shd w:val="clear" w:color="auto" w:fill="auto"/>
          </w:tcPr>
          <w:p w:rsidR="00730E16" w:rsidRPr="00997C00" w:rsidRDefault="00730E16" w:rsidP="00927992">
            <w:pPr>
              <w:pStyle w:val="ConsPlusNormal"/>
              <w:spacing w:line="0" w:lineRule="atLeast"/>
              <w:ind w:firstLine="0"/>
              <w:jc w:val="center"/>
              <w:rPr>
                <w:rFonts w:ascii="Times New Roman" w:hAnsi="Times New Roman" w:cs="Times New Roman"/>
              </w:rPr>
            </w:pPr>
            <w:r w:rsidRPr="00997C00">
              <w:rPr>
                <w:rFonts w:ascii="Times New Roman" w:hAnsi="Times New Roman" w:cs="Times New Roman"/>
              </w:rPr>
              <w:t>Кол-во в ед. изм.</w:t>
            </w:r>
          </w:p>
        </w:tc>
        <w:tc>
          <w:tcPr>
            <w:tcW w:w="1915" w:type="dxa"/>
            <w:shd w:val="clear" w:color="auto" w:fill="auto"/>
          </w:tcPr>
          <w:p w:rsidR="00730E16" w:rsidRPr="00997C00" w:rsidRDefault="00730E16" w:rsidP="00927992">
            <w:pPr>
              <w:pStyle w:val="ConsPlusNormal"/>
              <w:spacing w:line="0" w:lineRule="atLeast"/>
              <w:ind w:firstLine="40"/>
              <w:jc w:val="center"/>
              <w:rPr>
                <w:rFonts w:ascii="Times New Roman" w:hAnsi="Times New Roman" w:cs="Times New Roman"/>
              </w:rPr>
            </w:pPr>
            <w:r w:rsidRPr="00997C00">
              <w:rPr>
                <w:rFonts w:ascii="Times New Roman" w:hAnsi="Times New Roman" w:cs="Times New Roman"/>
              </w:rPr>
              <w:t>Цена за ед. изм., руб. (включая НДС) (если облагается НДС)</w:t>
            </w:r>
          </w:p>
        </w:tc>
        <w:tc>
          <w:tcPr>
            <w:tcW w:w="2133" w:type="dxa"/>
            <w:shd w:val="clear" w:color="auto" w:fill="auto"/>
          </w:tcPr>
          <w:p w:rsidR="00730E16" w:rsidRPr="00997C00" w:rsidRDefault="00730E16" w:rsidP="00927992">
            <w:pPr>
              <w:pStyle w:val="ConsPlusNormal"/>
              <w:spacing w:line="0" w:lineRule="atLeast"/>
              <w:ind w:firstLine="40"/>
              <w:jc w:val="center"/>
              <w:rPr>
                <w:rFonts w:ascii="Times New Roman" w:hAnsi="Times New Roman" w:cs="Times New Roman"/>
              </w:rPr>
            </w:pPr>
            <w:r w:rsidRPr="00997C00">
              <w:rPr>
                <w:rFonts w:ascii="Times New Roman" w:hAnsi="Times New Roman" w:cs="Times New Roman"/>
              </w:rPr>
              <w:t>Стоимость, руб. (включая НДС) (если облагается НДС)</w:t>
            </w:r>
          </w:p>
        </w:tc>
      </w:tr>
      <w:tr w:rsidR="00730E16" w:rsidRPr="00997C00" w:rsidTr="00927992">
        <w:tc>
          <w:tcPr>
            <w:tcW w:w="636" w:type="dxa"/>
            <w:shd w:val="clear" w:color="auto" w:fill="auto"/>
          </w:tcPr>
          <w:p w:rsidR="00730E16" w:rsidRPr="00997C00" w:rsidRDefault="00730E16" w:rsidP="00927992">
            <w:pPr>
              <w:pStyle w:val="ConsPlusNormal"/>
              <w:spacing w:line="0" w:lineRule="atLeast"/>
              <w:ind w:firstLine="0"/>
              <w:jc w:val="center"/>
              <w:rPr>
                <w:rFonts w:ascii="Times New Roman" w:hAnsi="Times New Roman" w:cs="Times New Roman"/>
              </w:rPr>
            </w:pPr>
            <w:r w:rsidRPr="00997C00">
              <w:rPr>
                <w:rFonts w:ascii="Times New Roman" w:hAnsi="Times New Roman" w:cs="Times New Roman"/>
              </w:rPr>
              <w:t>1</w:t>
            </w:r>
          </w:p>
        </w:tc>
        <w:tc>
          <w:tcPr>
            <w:tcW w:w="2330" w:type="dxa"/>
            <w:shd w:val="clear" w:color="auto" w:fill="auto"/>
          </w:tcPr>
          <w:p w:rsidR="00730E16" w:rsidRPr="00997C00" w:rsidRDefault="00730E16" w:rsidP="00927992">
            <w:pPr>
              <w:pStyle w:val="ConsPlusNormal"/>
              <w:spacing w:line="0" w:lineRule="atLeast"/>
              <w:ind w:firstLine="0"/>
              <w:jc w:val="center"/>
              <w:rPr>
                <w:rFonts w:ascii="Times New Roman" w:hAnsi="Times New Roman" w:cs="Times New Roman"/>
              </w:rPr>
            </w:pPr>
            <w:r w:rsidRPr="00997C00">
              <w:rPr>
                <w:rFonts w:ascii="Times New Roman" w:hAnsi="Times New Roman" w:cs="Times New Roman"/>
              </w:rPr>
              <w:t>2</w:t>
            </w:r>
          </w:p>
        </w:tc>
        <w:tc>
          <w:tcPr>
            <w:tcW w:w="1745" w:type="dxa"/>
            <w:shd w:val="clear" w:color="auto" w:fill="auto"/>
          </w:tcPr>
          <w:p w:rsidR="00730E16" w:rsidRPr="00997C00" w:rsidRDefault="00730E16" w:rsidP="00927992">
            <w:pPr>
              <w:pStyle w:val="ConsPlusNormal"/>
              <w:spacing w:line="0" w:lineRule="atLeast"/>
              <w:ind w:firstLine="0"/>
              <w:jc w:val="center"/>
              <w:rPr>
                <w:rFonts w:ascii="Times New Roman" w:hAnsi="Times New Roman" w:cs="Times New Roman"/>
              </w:rPr>
            </w:pPr>
            <w:r w:rsidRPr="00997C00">
              <w:rPr>
                <w:rFonts w:ascii="Times New Roman" w:hAnsi="Times New Roman" w:cs="Times New Roman"/>
              </w:rPr>
              <w:t>3</w:t>
            </w:r>
          </w:p>
        </w:tc>
        <w:tc>
          <w:tcPr>
            <w:tcW w:w="1260" w:type="dxa"/>
            <w:shd w:val="clear" w:color="auto" w:fill="auto"/>
          </w:tcPr>
          <w:p w:rsidR="00730E16" w:rsidRPr="00997C00" w:rsidRDefault="00730E16" w:rsidP="00927992">
            <w:pPr>
              <w:pStyle w:val="ConsPlusNormal"/>
              <w:spacing w:line="0" w:lineRule="atLeast"/>
              <w:ind w:firstLine="0"/>
              <w:jc w:val="center"/>
              <w:rPr>
                <w:rFonts w:ascii="Times New Roman" w:hAnsi="Times New Roman" w:cs="Times New Roman"/>
              </w:rPr>
            </w:pPr>
            <w:r w:rsidRPr="00997C00">
              <w:rPr>
                <w:rFonts w:ascii="Times New Roman" w:hAnsi="Times New Roman" w:cs="Times New Roman"/>
              </w:rPr>
              <w:t>4</w:t>
            </w:r>
          </w:p>
        </w:tc>
        <w:tc>
          <w:tcPr>
            <w:tcW w:w="1915" w:type="dxa"/>
            <w:shd w:val="clear" w:color="auto" w:fill="auto"/>
          </w:tcPr>
          <w:p w:rsidR="00730E16" w:rsidRPr="00997C00" w:rsidRDefault="00730E16" w:rsidP="00927992">
            <w:pPr>
              <w:pStyle w:val="ConsPlusNormal"/>
              <w:spacing w:line="0" w:lineRule="atLeast"/>
              <w:ind w:firstLine="40"/>
              <w:jc w:val="center"/>
              <w:rPr>
                <w:rFonts w:ascii="Times New Roman" w:hAnsi="Times New Roman" w:cs="Times New Roman"/>
              </w:rPr>
            </w:pPr>
            <w:r w:rsidRPr="00997C00">
              <w:rPr>
                <w:rFonts w:ascii="Times New Roman" w:hAnsi="Times New Roman" w:cs="Times New Roman"/>
              </w:rPr>
              <w:t>5</w:t>
            </w:r>
          </w:p>
        </w:tc>
        <w:tc>
          <w:tcPr>
            <w:tcW w:w="2133" w:type="dxa"/>
            <w:shd w:val="clear" w:color="auto" w:fill="auto"/>
          </w:tcPr>
          <w:p w:rsidR="00730E16" w:rsidRPr="00997C00" w:rsidRDefault="00730E16" w:rsidP="00927992">
            <w:pPr>
              <w:pStyle w:val="ConsPlusNormal"/>
              <w:spacing w:line="0" w:lineRule="atLeast"/>
              <w:ind w:firstLine="40"/>
              <w:jc w:val="center"/>
              <w:rPr>
                <w:rFonts w:ascii="Times New Roman" w:hAnsi="Times New Roman" w:cs="Times New Roman"/>
              </w:rPr>
            </w:pPr>
            <w:r w:rsidRPr="00997C00">
              <w:rPr>
                <w:rFonts w:ascii="Times New Roman" w:hAnsi="Times New Roman" w:cs="Times New Roman"/>
              </w:rPr>
              <w:t>6</w:t>
            </w:r>
          </w:p>
        </w:tc>
      </w:tr>
      <w:tr w:rsidR="00B16447" w:rsidRPr="00997C00" w:rsidTr="00D865D0">
        <w:trPr>
          <w:trHeight w:val="174"/>
        </w:trPr>
        <w:tc>
          <w:tcPr>
            <w:tcW w:w="636" w:type="dxa"/>
            <w:shd w:val="clear" w:color="auto" w:fill="auto"/>
          </w:tcPr>
          <w:p w:rsidR="00B16447" w:rsidRPr="00AA3224" w:rsidRDefault="00E96196" w:rsidP="004D200E">
            <w:pPr>
              <w:pStyle w:val="ConsPlusNormal"/>
              <w:spacing w:line="0" w:lineRule="atLeast"/>
              <w:ind w:firstLine="0"/>
              <w:jc w:val="center"/>
              <w:rPr>
                <w:rFonts w:ascii="Times New Roman" w:hAnsi="Times New Roman" w:cs="Times New Roman"/>
              </w:rPr>
            </w:pPr>
            <w:r>
              <w:rPr>
                <w:rFonts w:ascii="Times New Roman" w:hAnsi="Times New Roman" w:cs="Times New Roman"/>
              </w:rPr>
              <w:t>1</w:t>
            </w:r>
            <w:r w:rsidR="00B16447">
              <w:rPr>
                <w:rFonts w:ascii="Times New Roman" w:hAnsi="Times New Roman" w:cs="Times New Roman"/>
              </w:rPr>
              <w:t>.</w:t>
            </w:r>
          </w:p>
        </w:tc>
        <w:tc>
          <w:tcPr>
            <w:tcW w:w="2330" w:type="dxa"/>
            <w:shd w:val="clear" w:color="auto" w:fill="auto"/>
          </w:tcPr>
          <w:p w:rsidR="00B16447" w:rsidRPr="00B16447" w:rsidRDefault="00B16447" w:rsidP="000B3D0B">
            <w:pPr>
              <w:spacing w:line="0" w:lineRule="atLeast"/>
              <w:jc w:val="center"/>
              <w:rPr>
                <w:sz w:val="22"/>
                <w:szCs w:val="22"/>
              </w:rPr>
            </w:pPr>
            <w:r w:rsidRPr="00B16447">
              <w:rPr>
                <w:sz w:val="22"/>
                <w:szCs w:val="22"/>
              </w:rPr>
              <w:t>Лук репчатый</w:t>
            </w:r>
          </w:p>
        </w:tc>
        <w:tc>
          <w:tcPr>
            <w:tcW w:w="1745" w:type="dxa"/>
            <w:shd w:val="clear" w:color="auto" w:fill="auto"/>
          </w:tcPr>
          <w:p w:rsidR="00B16447" w:rsidRPr="009C3325" w:rsidRDefault="00B16447" w:rsidP="004D200E">
            <w:pPr>
              <w:jc w:val="center"/>
              <w:rPr>
                <w:sz w:val="22"/>
                <w:szCs w:val="22"/>
              </w:rPr>
            </w:pPr>
            <w:r w:rsidRPr="009C3325">
              <w:rPr>
                <w:sz w:val="22"/>
                <w:szCs w:val="22"/>
              </w:rPr>
              <w:t>кг</w:t>
            </w:r>
          </w:p>
        </w:tc>
        <w:tc>
          <w:tcPr>
            <w:tcW w:w="1260" w:type="dxa"/>
          </w:tcPr>
          <w:p w:rsidR="00B16447" w:rsidRPr="00202530" w:rsidRDefault="00E96196" w:rsidP="000B3D0B">
            <w:pPr>
              <w:spacing w:line="0" w:lineRule="atLeast"/>
              <w:jc w:val="center"/>
              <w:rPr>
                <w:sz w:val="22"/>
                <w:szCs w:val="22"/>
              </w:rPr>
            </w:pPr>
            <w:r>
              <w:rPr>
                <w:sz w:val="22"/>
                <w:szCs w:val="22"/>
              </w:rPr>
              <w:t>100,00</w:t>
            </w:r>
          </w:p>
        </w:tc>
        <w:tc>
          <w:tcPr>
            <w:tcW w:w="1915" w:type="dxa"/>
            <w:shd w:val="clear" w:color="auto" w:fill="auto"/>
          </w:tcPr>
          <w:p w:rsidR="00B16447" w:rsidRPr="00AF3771" w:rsidRDefault="00B16447" w:rsidP="004D200E">
            <w:pPr>
              <w:pStyle w:val="ConsPlusNormal"/>
              <w:spacing w:line="0" w:lineRule="atLeast"/>
              <w:ind w:firstLine="40"/>
              <w:jc w:val="center"/>
              <w:rPr>
                <w:rFonts w:ascii="Times New Roman" w:hAnsi="Times New Roman" w:cs="Times New Roman"/>
              </w:rPr>
            </w:pPr>
          </w:p>
        </w:tc>
        <w:tc>
          <w:tcPr>
            <w:tcW w:w="2133" w:type="dxa"/>
            <w:shd w:val="clear" w:color="auto" w:fill="auto"/>
          </w:tcPr>
          <w:p w:rsidR="00B16447" w:rsidRPr="00AF3771" w:rsidRDefault="00B16447" w:rsidP="004D200E">
            <w:pPr>
              <w:pStyle w:val="ConsPlusNormal"/>
              <w:spacing w:line="0" w:lineRule="atLeast"/>
              <w:ind w:firstLine="40"/>
              <w:jc w:val="center"/>
              <w:rPr>
                <w:rFonts w:ascii="Times New Roman" w:hAnsi="Times New Roman" w:cs="Times New Roman"/>
              </w:rPr>
            </w:pPr>
          </w:p>
        </w:tc>
      </w:tr>
      <w:tr w:rsidR="00730E16" w:rsidRPr="00997C00" w:rsidTr="00927992">
        <w:trPr>
          <w:trHeight w:val="305"/>
        </w:trPr>
        <w:tc>
          <w:tcPr>
            <w:tcW w:w="7886" w:type="dxa"/>
            <w:gridSpan w:val="5"/>
            <w:shd w:val="clear" w:color="auto" w:fill="auto"/>
          </w:tcPr>
          <w:p w:rsidR="00730E16" w:rsidRPr="00D927AE" w:rsidRDefault="00730E16" w:rsidP="00927992">
            <w:pPr>
              <w:jc w:val="center"/>
              <w:rPr>
                <w:lang w:eastAsia="ar-SA"/>
              </w:rPr>
            </w:pPr>
            <w:r>
              <w:rPr>
                <w:lang w:eastAsia="ar-SA"/>
              </w:rPr>
              <w:t xml:space="preserve">                                                                                                      ИТОГО</w:t>
            </w:r>
          </w:p>
        </w:tc>
        <w:tc>
          <w:tcPr>
            <w:tcW w:w="2133" w:type="dxa"/>
            <w:shd w:val="clear" w:color="auto" w:fill="auto"/>
          </w:tcPr>
          <w:p w:rsidR="00730E16" w:rsidRPr="00997C00" w:rsidRDefault="00730E16" w:rsidP="00927992">
            <w:pPr>
              <w:pStyle w:val="ConsPlusNormal"/>
              <w:spacing w:line="0" w:lineRule="atLeast"/>
              <w:ind w:firstLine="40"/>
              <w:jc w:val="center"/>
              <w:rPr>
                <w:rFonts w:ascii="Times New Roman" w:hAnsi="Times New Roman" w:cs="Times New Roman"/>
              </w:rPr>
            </w:pPr>
          </w:p>
        </w:tc>
      </w:tr>
    </w:tbl>
    <w:p w:rsidR="00730E16" w:rsidRPr="00997C00" w:rsidRDefault="00730E16" w:rsidP="00730E16">
      <w:pPr>
        <w:pStyle w:val="ConsPlusNormal"/>
        <w:spacing w:line="0" w:lineRule="atLeast"/>
        <w:ind w:firstLine="426"/>
        <w:jc w:val="center"/>
        <w:rPr>
          <w:rFonts w:ascii="Times New Roman" w:hAnsi="Times New Roman" w:cs="Times New Roman"/>
        </w:rPr>
      </w:pPr>
    </w:p>
    <w:p w:rsidR="00730E16" w:rsidRPr="00997C00" w:rsidRDefault="00730E16" w:rsidP="00730E16">
      <w:pPr>
        <w:pStyle w:val="ConsPlusNormal"/>
        <w:spacing w:line="0" w:lineRule="atLeast"/>
        <w:ind w:firstLine="0"/>
        <w:jc w:val="both"/>
        <w:rPr>
          <w:rFonts w:ascii="Times New Roman" w:eastAsia="Times New Roman" w:hAnsi="Times New Roman" w:cs="Times New Roman"/>
        </w:rPr>
      </w:pPr>
    </w:p>
    <w:p w:rsidR="00ED65B0" w:rsidRPr="00997C00" w:rsidRDefault="00ED65B0" w:rsidP="00ED65B0">
      <w:pPr>
        <w:pStyle w:val="ConsPlusNormal"/>
        <w:spacing w:line="0" w:lineRule="atLeast"/>
        <w:ind w:firstLine="426"/>
        <w:jc w:val="center"/>
        <w:rPr>
          <w:rFonts w:ascii="Times New Roman" w:hAnsi="Times New Roman" w:cs="Times New Roman"/>
        </w:rPr>
      </w:pPr>
    </w:p>
    <w:p w:rsidR="00ED65B0" w:rsidRPr="00997C00" w:rsidRDefault="00ED65B0" w:rsidP="00ED65B0">
      <w:pPr>
        <w:pStyle w:val="ConsPlusNormal"/>
        <w:spacing w:line="0" w:lineRule="atLeast"/>
        <w:ind w:firstLine="0"/>
        <w:jc w:val="both"/>
        <w:rPr>
          <w:rFonts w:ascii="Times New Roman" w:eastAsia="Times New Roman" w:hAnsi="Times New Roman" w:cs="Times New Roman"/>
        </w:rPr>
      </w:pPr>
      <w:bookmarkStart w:id="18" w:name="P326"/>
      <w:bookmarkEnd w:id="18"/>
    </w:p>
    <w:tbl>
      <w:tblPr>
        <w:tblW w:w="9973" w:type="dxa"/>
        <w:tblLayout w:type="fixed"/>
        <w:tblCellMar>
          <w:top w:w="102" w:type="dxa"/>
          <w:left w:w="62" w:type="dxa"/>
          <w:bottom w:w="102" w:type="dxa"/>
          <w:right w:w="62" w:type="dxa"/>
        </w:tblCellMar>
        <w:tblLook w:val="04A0" w:firstRow="1" w:lastRow="0" w:firstColumn="1" w:lastColumn="0" w:noHBand="0" w:noVBand="1"/>
      </w:tblPr>
      <w:tblGrid>
        <w:gridCol w:w="5024"/>
        <w:gridCol w:w="309"/>
        <w:gridCol w:w="4640"/>
      </w:tblGrid>
      <w:tr w:rsidR="00ED65B0" w:rsidRPr="00997C00" w:rsidTr="00FC6882">
        <w:tc>
          <w:tcPr>
            <w:tcW w:w="5024" w:type="dxa"/>
            <w:vAlign w:val="bottom"/>
          </w:tcPr>
          <w:p w:rsidR="00ED65B0" w:rsidRPr="00997C00" w:rsidRDefault="00ED65B0" w:rsidP="00FC6882">
            <w:pPr>
              <w:pStyle w:val="ConsPlusNormal"/>
              <w:spacing w:line="0" w:lineRule="atLeast"/>
              <w:ind w:firstLine="0"/>
              <w:jc w:val="both"/>
              <w:rPr>
                <w:rFonts w:ascii="Times New Roman" w:eastAsia="Times New Roman" w:hAnsi="Times New Roman" w:cs="Times New Roman"/>
                <w:lang w:eastAsia="en-US"/>
              </w:rPr>
            </w:pPr>
            <w:r w:rsidRPr="00997C00">
              <w:rPr>
                <w:rFonts w:ascii="Times New Roman" w:hAnsi="Times New Roman" w:cs="Times New Roman"/>
                <w:lang w:eastAsia="en-US"/>
              </w:rPr>
              <w:t>От «Государственного заказчика»:</w:t>
            </w:r>
          </w:p>
        </w:tc>
        <w:tc>
          <w:tcPr>
            <w:tcW w:w="309" w:type="dxa"/>
          </w:tcPr>
          <w:p w:rsidR="00ED65B0" w:rsidRPr="00997C00" w:rsidRDefault="00ED65B0" w:rsidP="00FC6882">
            <w:pPr>
              <w:pStyle w:val="ConsPlusNormal"/>
              <w:spacing w:line="0" w:lineRule="atLeast"/>
              <w:ind w:firstLine="426"/>
              <w:jc w:val="both"/>
              <w:rPr>
                <w:rFonts w:ascii="Times New Roman" w:eastAsia="Times New Roman" w:hAnsi="Times New Roman" w:cs="Times New Roman"/>
                <w:lang w:eastAsia="en-US"/>
              </w:rPr>
            </w:pPr>
          </w:p>
        </w:tc>
        <w:tc>
          <w:tcPr>
            <w:tcW w:w="4640" w:type="dxa"/>
            <w:vAlign w:val="bottom"/>
          </w:tcPr>
          <w:p w:rsidR="00ED65B0" w:rsidRPr="00997C00" w:rsidRDefault="00ED65B0" w:rsidP="00FC6882">
            <w:pPr>
              <w:pStyle w:val="ConsPlusNormal"/>
              <w:spacing w:line="0" w:lineRule="atLeast"/>
              <w:ind w:firstLine="0"/>
              <w:jc w:val="both"/>
              <w:rPr>
                <w:rFonts w:ascii="Times New Roman" w:eastAsia="Times New Roman" w:hAnsi="Times New Roman" w:cs="Times New Roman"/>
                <w:lang w:eastAsia="en-US"/>
              </w:rPr>
            </w:pPr>
            <w:r w:rsidRPr="00997C00">
              <w:rPr>
                <w:rFonts w:ascii="Times New Roman" w:hAnsi="Times New Roman" w:cs="Times New Roman"/>
                <w:lang w:eastAsia="en-US"/>
              </w:rPr>
              <w:t>От «Поставщика»:</w:t>
            </w:r>
          </w:p>
        </w:tc>
      </w:tr>
      <w:tr w:rsidR="00ED65B0" w:rsidRPr="00997C00" w:rsidTr="00FC6882">
        <w:tc>
          <w:tcPr>
            <w:tcW w:w="5024" w:type="dxa"/>
            <w:tcBorders>
              <w:top w:val="nil"/>
              <w:left w:val="nil"/>
              <w:bottom w:val="single" w:sz="4" w:space="0" w:color="auto"/>
              <w:right w:val="nil"/>
            </w:tcBorders>
          </w:tcPr>
          <w:p w:rsidR="00ED65B0" w:rsidRPr="00997C00" w:rsidRDefault="00ED65B0" w:rsidP="00FC6882">
            <w:pPr>
              <w:pStyle w:val="ConsPlusNormal"/>
              <w:spacing w:line="0" w:lineRule="atLeast"/>
              <w:ind w:firstLine="426"/>
              <w:jc w:val="both"/>
              <w:rPr>
                <w:rFonts w:ascii="Times New Roman" w:eastAsia="Times New Roman" w:hAnsi="Times New Roman" w:cs="Times New Roman"/>
                <w:lang w:eastAsia="en-US"/>
              </w:rPr>
            </w:pPr>
          </w:p>
        </w:tc>
        <w:tc>
          <w:tcPr>
            <w:tcW w:w="309" w:type="dxa"/>
          </w:tcPr>
          <w:p w:rsidR="00ED65B0" w:rsidRPr="00997C00" w:rsidRDefault="00ED65B0" w:rsidP="00FC6882">
            <w:pPr>
              <w:pStyle w:val="ConsPlusNormal"/>
              <w:spacing w:line="0" w:lineRule="atLeast"/>
              <w:ind w:firstLine="426"/>
              <w:jc w:val="both"/>
              <w:rPr>
                <w:rFonts w:ascii="Times New Roman" w:eastAsia="Times New Roman" w:hAnsi="Times New Roman" w:cs="Times New Roman"/>
                <w:lang w:eastAsia="en-US"/>
              </w:rPr>
            </w:pPr>
          </w:p>
        </w:tc>
        <w:tc>
          <w:tcPr>
            <w:tcW w:w="4640" w:type="dxa"/>
            <w:tcBorders>
              <w:top w:val="nil"/>
              <w:left w:val="nil"/>
              <w:bottom w:val="single" w:sz="4" w:space="0" w:color="auto"/>
              <w:right w:val="nil"/>
            </w:tcBorders>
          </w:tcPr>
          <w:p w:rsidR="00ED65B0" w:rsidRPr="00997C00" w:rsidRDefault="00ED65B0" w:rsidP="00FC6882">
            <w:pPr>
              <w:pStyle w:val="ConsPlusNormal"/>
              <w:spacing w:line="0" w:lineRule="atLeast"/>
              <w:ind w:firstLine="426"/>
              <w:jc w:val="both"/>
              <w:rPr>
                <w:rFonts w:ascii="Times New Roman" w:eastAsia="Times New Roman" w:hAnsi="Times New Roman" w:cs="Times New Roman"/>
                <w:lang w:eastAsia="en-US"/>
              </w:rPr>
            </w:pPr>
          </w:p>
        </w:tc>
      </w:tr>
      <w:tr w:rsidR="00ED65B0" w:rsidRPr="00997C00" w:rsidTr="00FC6882">
        <w:tc>
          <w:tcPr>
            <w:tcW w:w="5024" w:type="dxa"/>
            <w:tcBorders>
              <w:top w:val="single" w:sz="4" w:space="0" w:color="auto"/>
              <w:left w:val="nil"/>
              <w:bottom w:val="nil"/>
              <w:right w:val="nil"/>
            </w:tcBorders>
          </w:tcPr>
          <w:p w:rsidR="00ED65B0" w:rsidRPr="00997C00" w:rsidRDefault="00ED65B0" w:rsidP="00FC6882">
            <w:pPr>
              <w:pStyle w:val="ConsPlusNormal"/>
              <w:spacing w:line="0" w:lineRule="atLeast"/>
              <w:ind w:firstLine="426"/>
              <w:jc w:val="both"/>
              <w:rPr>
                <w:rFonts w:ascii="Times New Roman" w:eastAsia="Times New Roman" w:hAnsi="Times New Roman" w:cs="Times New Roman"/>
                <w:lang w:eastAsia="en-US"/>
              </w:rPr>
            </w:pPr>
            <w:r w:rsidRPr="00997C00">
              <w:rPr>
                <w:rFonts w:ascii="Times New Roman" w:hAnsi="Times New Roman" w:cs="Times New Roman"/>
                <w:lang w:eastAsia="en-US"/>
              </w:rPr>
              <w:t>М.П. (при наличии)</w:t>
            </w:r>
          </w:p>
        </w:tc>
        <w:tc>
          <w:tcPr>
            <w:tcW w:w="309" w:type="dxa"/>
          </w:tcPr>
          <w:p w:rsidR="00ED65B0" w:rsidRPr="00997C00" w:rsidRDefault="00ED65B0" w:rsidP="00FC6882">
            <w:pPr>
              <w:pStyle w:val="ConsPlusNormal"/>
              <w:spacing w:line="0" w:lineRule="atLeast"/>
              <w:ind w:firstLine="426"/>
              <w:jc w:val="both"/>
              <w:rPr>
                <w:rFonts w:ascii="Times New Roman" w:eastAsia="Times New Roman" w:hAnsi="Times New Roman" w:cs="Times New Roman"/>
                <w:lang w:eastAsia="en-US"/>
              </w:rPr>
            </w:pPr>
          </w:p>
        </w:tc>
        <w:tc>
          <w:tcPr>
            <w:tcW w:w="4640" w:type="dxa"/>
            <w:tcBorders>
              <w:top w:val="single" w:sz="4" w:space="0" w:color="auto"/>
              <w:left w:val="nil"/>
              <w:bottom w:val="nil"/>
              <w:right w:val="nil"/>
            </w:tcBorders>
          </w:tcPr>
          <w:p w:rsidR="00ED65B0" w:rsidRPr="00997C00" w:rsidRDefault="00ED65B0" w:rsidP="00FC6882">
            <w:pPr>
              <w:pStyle w:val="ConsPlusNormal"/>
              <w:spacing w:line="0" w:lineRule="atLeast"/>
              <w:ind w:firstLine="426"/>
              <w:jc w:val="both"/>
              <w:rPr>
                <w:rFonts w:ascii="Times New Roman" w:eastAsia="Times New Roman" w:hAnsi="Times New Roman" w:cs="Times New Roman"/>
                <w:lang w:eastAsia="en-US"/>
              </w:rPr>
            </w:pPr>
            <w:r w:rsidRPr="00997C00">
              <w:rPr>
                <w:rFonts w:ascii="Times New Roman" w:hAnsi="Times New Roman" w:cs="Times New Roman"/>
                <w:lang w:eastAsia="en-US"/>
              </w:rPr>
              <w:t>М.П. (при наличии)</w:t>
            </w:r>
          </w:p>
        </w:tc>
      </w:tr>
    </w:tbl>
    <w:p w:rsidR="00ED65B0" w:rsidRPr="00997C00" w:rsidRDefault="00ED65B0" w:rsidP="00ED65B0">
      <w:pPr>
        <w:pStyle w:val="ConsPlusNormal"/>
        <w:spacing w:line="0" w:lineRule="atLeast"/>
        <w:ind w:firstLine="426"/>
        <w:jc w:val="both"/>
        <w:outlineLvl w:val="1"/>
        <w:rPr>
          <w:rFonts w:ascii="Times New Roman" w:hAnsi="Times New Roman" w:cs="Times New Roman"/>
          <w:sz w:val="22"/>
          <w:szCs w:val="22"/>
        </w:rPr>
      </w:pPr>
    </w:p>
    <w:p w:rsidR="00ED65B0" w:rsidRPr="00997C00" w:rsidRDefault="00ED65B0" w:rsidP="00ED65B0">
      <w:pPr>
        <w:pStyle w:val="ConsPlusNormal"/>
        <w:spacing w:line="0" w:lineRule="atLeast"/>
        <w:ind w:firstLine="426"/>
        <w:jc w:val="both"/>
        <w:outlineLvl w:val="1"/>
        <w:rPr>
          <w:rFonts w:ascii="Times New Roman" w:hAnsi="Times New Roman" w:cs="Times New Roman"/>
          <w:sz w:val="22"/>
          <w:szCs w:val="22"/>
        </w:rPr>
      </w:pPr>
    </w:p>
    <w:p w:rsidR="00640AE2" w:rsidRPr="00997C00" w:rsidRDefault="00640AE2" w:rsidP="00730E16">
      <w:pPr>
        <w:pStyle w:val="ConsPlusNormal"/>
        <w:spacing w:line="0" w:lineRule="atLeast"/>
        <w:ind w:firstLine="0"/>
        <w:jc w:val="both"/>
        <w:outlineLvl w:val="1"/>
        <w:rPr>
          <w:rFonts w:ascii="Times New Roman" w:hAnsi="Times New Roman" w:cs="Times New Roman"/>
        </w:rPr>
      </w:pPr>
    </w:p>
    <w:p w:rsidR="00640AE2" w:rsidRDefault="00640AE2" w:rsidP="00640AE2">
      <w:pPr>
        <w:pStyle w:val="ConsPlusNormal"/>
        <w:spacing w:line="0" w:lineRule="atLeast"/>
        <w:ind w:firstLine="426"/>
        <w:jc w:val="both"/>
        <w:outlineLvl w:val="1"/>
        <w:rPr>
          <w:rFonts w:ascii="Times New Roman" w:hAnsi="Times New Roman" w:cs="Times New Roman"/>
        </w:rPr>
      </w:pPr>
    </w:p>
    <w:p w:rsidR="00CD4757" w:rsidRPr="00997C00" w:rsidRDefault="00CD4757" w:rsidP="00640AE2">
      <w:pPr>
        <w:pStyle w:val="ConsPlusNormal"/>
        <w:spacing w:line="0" w:lineRule="atLeast"/>
        <w:ind w:firstLine="426"/>
        <w:jc w:val="both"/>
        <w:outlineLvl w:val="1"/>
        <w:rPr>
          <w:rFonts w:ascii="Times New Roman" w:hAnsi="Times New Roman" w:cs="Times New Roman"/>
        </w:rPr>
      </w:pPr>
    </w:p>
    <w:p w:rsidR="00640AE2" w:rsidRPr="00997C00" w:rsidRDefault="00640AE2" w:rsidP="00640AE2">
      <w:pPr>
        <w:pStyle w:val="ConsPlusNormal"/>
        <w:spacing w:line="0" w:lineRule="atLeast"/>
        <w:ind w:firstLine="426"/>
        <w:jc w:val="both"/>
        <w:outlineLvl w:val="1"/>
        <w:rPr>
          <w:rFonts w:ascii="Times New Roman" w:hAnsi="Times New Roman" w:cs="Times New Roman"/>
        </w:rPr>
      </w:pPr>
    </w:p>
    <w:p w:rsidR="00640AE2" w:rsidRDefault="00640AE2" w:rsidP="00640AE2">
      <w:pPr>
        <w:pStyle w:val="ConsPlusNormal"/>
        <w:spacing w:line="0" w:lineRule="atLeast"/>
        <w:ind w:firstLine="426"/>
        <w:jc w:val="both"/>
        <w:outlineLvl w:val="1"/>
        <w:rPr>
          <w:rFonts w:ascii="Times New Roman" w:hAnsi="Times New Roman" w:cs="Times New Roman"/>
        </w:rPr>
      </w:pPr>
    </w:p>
    <w:p w:rsidR="00ED65B0" w:rsidRDefault="00ED65B0" w:rsidP="00640AE2">
      <w:pPr>
        <w:pStyle w:val="ConsPlusNormal"/>
        <w:spacing w:line="0" w:lineRule="atLeast"/>
        <w:ind w:firstLine="426"/>
        <w:jc w:val="both"/>
        <w:outlineLvl w:val="1"/>
        <w:rPr>
          <w:rFonts w:ascii="Times New Roman" w:hAnsi="Times New Roman" w:cs="Times New Roman"/>
        </w:rPr>
      </w:pPr>
    </w:p>
    <w:p w:rsidR="00ED65B0" w:rsidRDefault="00ED65B0" w:rsidP="00640AE2">
      <w:pPr>
        <w:pStyle w:val="ConsPlusNormal"/>
        <w:spacing w:line="0" w:lineRule="atLeast"/>
        <w:ind w:firstLine="426"/>
        <w:jc w:val="both"/>
        <w:outlineLvl w:val="1"/>
        <w:rPr>
          <w:rFonts w:ascii="Times New Roman" w:hAnsi="Times New Roman" w:cs="Times New Roman"/>
        </w:rPr>
      </w:pPr>
    </w:p>
    <w:p w:rsidR="00ED65B0" w:rsidRPr="00997C00" w:rsidRDefault="00ED65B0" w:rsidP="00640AE2">
      <w:pPr>
        <w:pStyle w:val="ConsPlusNormal"/>
        <w:spacing w:line="0" w:lineRule="atLeast"/>
        <w:ind w:firstLine="426"/>
        <w:jc w:val="both"/>
        <w:outlineLvl w:val="1"/>
        <w:rPr>
          <w:rFonts w:ascii="Times New Roman" w:hAnsi="Times New Roman" w:cs="Times New Roman"/>
        </w:rPr>
      </w:pPr>
    </w:p>
    <w:p w:rsidR="00640AE2" w:rsidRDefault="00640AE2" w:rsidP="00640AE2">
      <w:pPr>
        <w:pStyle w:val="ConsPlusNormal"/>
        <w:spacing w:line="0" w:lineRule="atLeast"/>
        <w:ind w:firstLine="426"/>
        <w:jc w:val="both"/>
        <w:outlineLvl w:val="1"/>
        <w:rPr>
          <w:rFonts w:ascii="Times New Roman" w:hAnsi="Times New Roman" w:cs="Times New Roman"/>
        </w:rPr>
      </w:pPr>
    </w:p>
    <w:p w:rsidR="00B93002" w:rsidRDefault="00B93002" w:rsidP="00640AE2">
      <w:pPr>
        <w:pStyle w:val="ConsPlusNormal"/>
        <w:spacing w:line="0" w:lineRule="atLeast"/>
        <w:ind w:firstLine="426"/>
        <w:jc w:val="both"/>
        <w:outlineLvl w:val="1"/>
        <w:rPr>
          <w:rFonts w:ascii="Times New Roman" w:hAnsi="Times New Roman" w:cs="Times New Roman"/>
        </w:rPr>
      </w:pPr>
    </w:p>
    <w:p w:rsidR="00B93002" w:rsidRDefault="00B93002" w:rsidP="00640AE2">
      <w:pPr>
        <w:pStyle w:val="ConsPlusNormal"/>
        <w:spacing w:line="0" w:lineRule="atLeast"/>
        <w:ind w:firstLine="426"/>
        <w:jc w:val="both"/>
        <w:outlineLvl w:val="1"/>
        <w:rPr>
          <w:rFonts w:ascii="Times New Roman" w:hAnsi="Times New Roman" w:cs="Times New Roman"/>
        </w:rPr>
      </w:pPr>
    </w:p>
    <w:p w:rsidR="00640AE2" w:rsidRDefault="00640AE2" w:rsidP="0071484C">
      <w:pPr>
        <w:pStyle w:val="ConsPlusNormal"/>
        <w:spacing w:line="0" w:lineRule="atLeast"/>
        <w:ind w:firstLine="0"/>
        <w:jc w:val="both"/>
        <w:outlineLvl w:val="1"/>
        <w:rPr>
          <w:rFonts w:ascii="Times New Roman" w:hAnsi="Times New Roman" w:cs="Times New Roman"/>
        </w:rPr>
      </w:pPr>
    </w:p>
    <w:p w:rsidR="00B16447" w:rsidRDefault="00B16447" w:rsidP="0071484C">
      <w:pPr>
        <w:pStyle w:val="ConsPlusNormal"/>
        <w:spacing w:line="0" w:lineRule="atLeast"/>
        <w:ind w:firstLine="0"/>
        <w:jc w:val="both"/>
        <w:outlineLvl w:val="1"/>
        <w:rPr>
          <w:rFonts w:ascii="Times New Roman" w:hAnsi="Times New Roman" w:cs="Times New Roman"/>
        </w:rPr>
      </w:pPr>
    </w:p>
    <w:p w:rsidR="00B16447" w:rsidRDefault="00B16447" w:rsidP="0071484C">
      <w:pPr>
        <w:pStyle w:val="ConsPlusNormal"/>
        <w:spacing w:line="0" w:lineRule="atLeast"/>
        <w:ind w:firstLine="0"/>
        <w:jc w:val="both"/>
        <w:outlineLvl w:val="1"/>
        <w:rPr>
          <w:rFonts w:ascii="Times New Roman" w:hAnsi="Times New Roman" w:cs="Times New Roman"/>
        </w:rPr>
      </w:pPr>
    </w:p>
    <w:p w:rsidR="00B16447" w:rsidRDefault="00B16447" w:rsidP="0071484C">
      <w:pPr>
        <w:pStyle w:val="ConsPlusNormal"/>
        <w:spacing w:line="0" w:lineRule="atLeast"/>
        <w:ind w:firstLine="0"/>
        <w:jc w:val="both"/>
        <w:outlineLvl w:val="1"/>
        <w:rPr>
          <w:rFonts w:ascii="Times New Roman" w:hAnsi="Times New Roman" w:cs="Times New Roman"/>
        </w:rPr>
      </w:pPr>
    </w:p>
    <w:p w:rsidR="00E96196" w:rsidRDefault="00E96196" w:rsidP="0071484C">
      <w:pPr>
        <w:pStyle w:val="ConsPlusNormal"/>
        <w:spacing w:line="0" w:lineRule="atLeast"/>
        <w:ind w:firstLine="0"/>
        <w:jc w:val="both"/>
        <w:outlineLvl w:val="1"/>
        <w:rPr>
          <w:rFonts w:ascii="Times New Roman" w:hAnsi="Times New Roman" w:cs="Times New Roman"/>
        </w:rPr>
      </w:pPr>
    </w:p>
    <w:p w:rsidR="00E96196" w:rsidRDefault="00E96196" w:rsidP="0071484C">
      <w:pPr>
        <w:pStyle w:val="ConsPlusNormal"/>
        <w:spacing w:line="0" w:lineRule="atLeast"/>
        <w:ind w:firstLine="0"/>
        <w:jc w:val="both"/>
        <w:outlineLvl w:val="1"/>
        <w:rPr>
          <w:rFonts w:ascii="Times New Roman" w:hAnsi="Times New Roman" w:cs="Times New Roman"/>
        </w:rPr>
      </w:pPr>
    </w:p>
    <w:p w:rsidR="00E96196" w:rsidRDefault="00E96196" w:rsidP="0071484C">
      <w:pPr>
        <w:pStyle w:val="ConsPlusNormal"/>
        <w:spacing w:line="0" w:lineRule="atLeast"/>
        <w:ind w:firstLine="0"/>
        <w:jc w:val="both"/>
        <w:outlineLvl w:val="1"/>
        <w:rPr>
          <w:rFonts w:ascii="Times New Roman" w:hAnsi="Times New Roman" w:cs="Times New Roman"/>
        </w:rPr>
      </w:pPr>
    </w:p>
    <w:p w:rsidR="00E96196" w:rsidRDefault="00E96196" w:rsidP="0071484C">
      <w:pPr>
        <w:pStyle w:val="ConsPlusNormal"/>
        <w:spacing w:line="0" w:lineRule="atLeast"/>
        <w:ind w:firstLine="0"/>
        <w:jc w:val="both"/>
        <w:outlineLvl w:val="1"/>
        <w:rPr>
          <w:rFonts w:ascii="Times New Roman" w:hAnsi="Times New Roman" w:cs="Times New Roman"/>
        </w:rPr>
      </w:pPr>
    </w:p>
    <w:p w:rsidR="00E96196" w:rsidRDefault="00E96196" w:rsidP="0071484C">
      <w:pPr>
        <w:pStyle w:val="ConsPlusNormal"/>
        <w:spacing w:line="0" w:lineRule="atLeast"/>
        <w:ind w:firstLine="0"/>
        <w:jc w:val="both"/>
        <w:outlineLvl w:val="1"/>
        <w:rPr>
          <w:rFonts w:ascii="Times New Roman" w:hAnsi="Times New Roman" w:cs="Times New Roman"/>
        </w:rPr>
      </w:pPr>
    </w:p>
    <w:p w:rsidR="00B16447" w:rsidRDefault="00B16447" w:rsidP="0071484C">
      <w:pPr>
        <w:pStyle w:val="ConsPlusNormal"/>
        <w:spacing w:line="0" w:lineRule="atLeast"/>
        <w:ind w:firstLine="0"/>
        <w:jc w:val="both"/>
        <w:outlineLvl w:val="1"/>
        <w:rPr>
          <w:rFonts w:ascii="Times New Roman" w:hAnsi="Times New Roman" w:cs="Times New Roman"/>
        </w:rPr>
      </w:pPr>
    </w:p>
    <w:p w:rsidR="00B16447" w:rsidRDefault="00B16447" w:rsidP="0071484C">
      <w:pPr>
        <w:pStyle w:val="ConsPlusNormal"/>
        <w:spacing w:line="0" w:lineRule="atLeast"/>
        <w:ind w:firstLine="0"/>
        <w:jc w:val="both"/>
        <w:outlineLvl w:val="1"/>
        <w:rPr>
          <w:rFonts w:ascii="Times New Roman" w:hAnsi="Times New Roman" w:cs="Times New Roman"/>
        </w:rPr>
      </w:pPr>
    </w:p>
    <w:p w:rsidR="00B16447" w:rsidRDefault="00B16447" w:rsidP="0071484C">
      <w:pPr>
        <w:pStyle w:val="ConsPlusNormal"/>
        <w:spacing w:line="0" w:lineRule="atLeast"/>
        <w:ind w:firstLine="0"/>
        <w:jc w:val="both"/>
        <w:outlineLvl w:val="1"/>
        <w:rPr>
          <w:rFonts w:ascii="Times New Roman" w:hAnsi="Times New Roman" w:cs="Times New Roman"/>
        </w:rPr>
      </w:pPr>
    </w:p>
    <w:p w:rsidR="00ED65B0" w:rsidRPr="00997C00" w:rsidRDefault="00ED65B0" w:rsidP="00ED65B0">
      <w:pPr>
        <w:pStyle w:val="ConsPlusNormal"/>
        <w:spacing w:line="0" w:lineRule="atLeast"/>
        <w:ind w:firstLine="426"/>
        <w:jc w:val="right"/>
        <w:outlineLvl w:val="1"/>
        <w:rPr>
          <w:rFonts w:ascii="Times New Roman" w:hAnsi="Times New Roman" w:cs="Times New Roman"/>
          <w:sz w:val="22"/>
          <w:szCs w:val="22"/>
        </w:rPr>
      </w:pPr>
      <w:r w:rsidRPr="00997C00">
        <w:rPr>
          <w:rFonts w:ascii="Times New Roman" w:hAnsi="Times New Roman" w:cs="Times New Roman"/>
          <w:sz w:val="22"/>
          <w:szCs w:val="22"/>
        </w:rPr>
        <w:lastRenderedPageBreak/>
        <w:t>Приложение № 2</w:t>
      </w:r>
    </w:p>
    <w:p w:rsidR="00ED65B0" w:rsidRDefault="00ED65B0" w:rsidP="00ED65B0">
      <w:pPr>
        <w:autoSpaceDE w:val="0"/>
        <w:autoSpaceDN w:val="0"/>
        <w:adjustRightInd w:val="0"/>
        <w:jc w:val="right"/>
        <w:rPr>
          <w:bCs/>
          <w:sz w:val="22"/>
          <w:szCs w:val="22"/>
        </w:rPr>
      </w:pPr>
      <w:r w:rsidRPr="00D11E27">
        <w:rPr>
          <w:sz w:val="22"/>
          <w:szCs w:val="22"/>
        </w:rPr>
        <w:t xml:space="preserve">к проекту государственного контракта </w:t>
      </w:r>
      <w:r w:rsidRPr="00D11E27">
        <w:rPr>
          <w:bCs/>
          <w:sz w:val="22"/>
          <w:szCs w:val="22"/>
        </w:rPr>
        <w:t xml:space="preserve">на поставку </w:t>
      </w:r>
    </w:p>
    <w:p w:rsidR="00ED65B0" w:rsidRPr="00D11E27" w:rsidRDefault="00ED65B0" w:rsidP="00ED65B0">
      <w:pPr>
        <w:autoSpaceDE w:val="0"/>
        <w:autoSpaceDN w:val="0"/>
        <w:adjustRightInd w:val="0"/>
        <w:jc w:val="right"/>
        <w:rPr>
          <w:bCs/>
          <w:sz w:val="22"/>
          <w:szCs w:val="22"/>
        </w:rPr>
      </w:pPr>
      <w:r w:rsidRPr="00D11E27">
        <w:t>товаров, необходимых для нормального жизнеобеспечения граждан</w:t>
      </w:r>
    </w:p>
    <w:p w:rsidR="00ED65B0" w:rsidRPr="00D11E27" w:rsidRDefault="00ED65B0" w:rsidP="00ED65B0">
      <w:pPr>
        <w:pStyle w:val="ConsPlusNormal"/>
        <w:spacing w:line="0" w:lineRule="atLeast"/>
        <w:ind w:firstLine="426"/>
        <w:jc w:val="right"/>
        <w:rPr>
          <w:rFonts w:ascii="Times New Roman" w:hAnsi="Times New Roman" w:cs="Times New Roman"/>
          <w:sz w:val="22"/>
          <w:szCs w:val="22"/>
        </w:rPr>
      </w:pPr>
      <w:r w:rsidRPr="00D11E27">
        <w:rPr>
          <w:rFonts w:ascii="Times New Roman" w:hAnsi="Times New Roman" w:cs="Times New Roman"/>
          <w:sz w:val="22"/>
          <w:szCs w:val="22"/>
        </w:rPr>
        <w:t>в рамках государственного оборонного заказа</w:t>
      </w:r>
    </w:p>
    <w:p w:rsidR="00ED65B0" w:rsidRDefault="00ED65B0" w:rsidP="00ED65B0">
      <w:pPr>
        <w:pStyle w:val="ConsPlusNormal"/>
        <w:spacing w:line="0" w:lineRule="atLeast"/>
        <w:ind w:firstLine="426"/>
        <w:jc w:val="right"/>
        <w:rPr>
          <w:rFonts w:ascii="Times New Roman" w:hAnsi="Times New Roman" w:cs="Times New Roman"/>
          <w:sz w:val="22"/>
          <w:szCs w:val="22"/>
        </w:rPr>
      </w:pPr>
      <w:r w:rsidRPr="00997C00">
        <w:rPr>
          <w:rFonts w:ascii="Times New Roman" w:hAnsi="Times New Roman" w:cs="Times New Roman"/>
          <w:sz w:val="22"/>
          <w:szCs w:val="22"/>
        </w:rPr>
        <w:t>от «______» ____________20</w:t>
      </w:r>
      <w:r>
        <w:rPr>
          <w:rFonts w:ascii="Times New Roman" w:hAnsi="Times New Roman" w:cs="Times New Roman"/>
          <w:sz w:val="22"/>
          <w:szCs w:val="22"/>
        </w:rPr>
        <w:t>2</w:t>
      </w:r>
      <w:r w:rsidR="00730E16">
        <w:rPr>
          <w:rFonts w:ascii="Times New Roman" w:hAnsi="Times New Roman" w:cs="Times New Roman"/>
          <w:sz w:val="22"/>
          <w:szCs w:val="22"/>
        </w:rPr>
        <w:t>6</w:t>
      </w:r>
      <w:r>
        <w:rPr>
          <w:rFonts w:ascii="Times New Roman" w:hAnsi="Times New Roman" w:cs="Times New Roman"/>
          <w:sz w:val="22"/>
          <w:szCs w:val="22"/>
        </w:rPr>
        <w:t xml:space="preserve"> </w:t>
      </w:r>
      <w:r w:rsidRPr="00997C00">
        <w:rPr>
          <w:rFonts w:ascii="Times New Roman" w:hAnsi="Times New Roman" w:cs="Times New Roman"/>
          <w:sz w:val="22"/>
          <w:szCs w:val="22"/>
        </w:rPr>
        <w:t>г. № _____</w:t>
      </w:r>
      <w:bookmarkStart w:id="19" w:name="P389"/>
      <w:bookmarkEnd w:id="19"/>
    </w:p>
    <w:p w:rsidR="00ED65B0" w:rsidRDefault="00ED65B0" w:rsidP="00ED65B0">
      <w:pPr>
        <w:pStyle w:val="ConsPlusNormal"/>
        <w:spacing w:line="0" w:lineRule="atLeast"/>
        <w:ind w:firstLine="426"/>
        <w:jc w:val="right"/>
        <w:rPr>
          <w:rFonts w:ascii="Times New Roman" w:hAnsi="Times New Roman" w:cs="Times New Roman"/>
          <w:sz w:val="22"/>
          <w:szCs w:val="22"/>
        </w:rPr>
      </w:pPr>
    </w:p>
    <w:p w:rsidR="00730E16" w:rsidRPr="00997C00" w:rsidRDefault="00730E16" w:rsidP="00730E16">
      <w:pPr>
        <w:pStyle w:val="ConsPlusNormal"/>
        <w:spacing w:line="0" w:lineRule="atLeast"/>
        <w:ind w:firstLine="426"/>
        <w:jc w:val="center"/>
        <w:rPr>
          <w:rFonts w:ascii="Times New Roman" w:hAnsi="Times New Roman" w:cs="Times New Roman"/>
        </w:rPr>
      </w:pPr>
      <w:r w:rsidRPr="00997C00">
        <w:rPr>
          <w:rFonts w:ascii="Times New Roman" w:hAnsi="Times New Roman" w:cs="Times New Roman"/>
        </w:rPr>
        <w:t>ТЕХНИЧЕСКОЕ ЗАДАНИЕ</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217"/>
        <w:gridCol w:w="1132"/>
        <w:gridCol w:w="4054"/>
      </w:tblGrid>
      <w:tr w:rsidR="00730E16" w:rsidRPr="00997C00" w:rsidTr="00927992">
        <w:tc>
          <w:tcPr>
            <w:tcW w:w="3429" w:type="dxa"/>
            <w:tcBorders>
              <w:top w:val="single" w:sz="4" w:space="0" w:color="auto"/>
              <w:left w:val="single" w:sz="4" w:space="0" w:color="auto"/>
              <w:bottom w:val="single" w:sz="4" w:space="0" w:color="auto"/>
              <w:right w:val="single" w:sz="4" w:space="0" w:color="auto"/>
            </w:tcBorders>
            <w:vAlign w:val="center"/>
          </w:tcPr>
          <w:p w:rsidR="00730E16" w:rsidRPr="00786A75" w:rsidRDefault="00730E16" w:rsidP="00927992">
            <w:pPr>
              <w:suppressAutoHyphens/>
              <w:spacing w:line="0" w:lineRule="atLeast"/>
              <w:jc w:val="both"/>
              <w:rPr>
                <w:sz w:val="20"/>
                <w:szCs w:val="20"/>
              </w:rPr>
            </w:pPr>
            <w:r w:rsidRPr="00786A75">
              <w:rPr>
                <w:sz w:val="20"/>
                <w:szCs w:val="20"/>
              </w:rPr>
              <w:t>Наименование объекта закупки,</w:t>
            </w:r>
          </w:p>
          <w:p w:rsidR="00730E16" w:rsidRPr="00786A75" w:rsidRDefault="00730E16" w:rsidP="00927992">
            <w:pPr>
              <w:suppressAutoHyphens/>
              <w:spacing w:line="0" w:lineRule="atLeast"/>
              <w:jc w:val="both"/>
              <w:rPr>
                <w:sz w:val="20"/>
                <w:szCs w:val="20"/>
              </w:rPr>
            </w:pPr>
            <w:r w:rsidRPr="00786A75">
              <w:rPr>
                <w:sz w:val="20"/>
                <w:szCs w:val="20"/>
              </w:rPr>
              <w:t>ОКПД2; КТРУ (дата начала обязательного применения)</w:t>
            </w:r>
          </w:p>
        </w:tc>
        <w:tc>
          <w:tcPr>
            <w:tcW w:w="1217" w:type="dxa"/>
            <w:tcBorders>
              <w:top w:val="single" w:sz="4" w:space="0" w:color="auto"/>
              <w:left w:val="single" w:sz="4" w:space="0" w:color="auto"/>
              <w:bottom w:val="single" w:sz="4" w:space="0" w:color="auto"/>
              <w:right w:val="single" w:sz="4" w:space="0" w:color="auto"/>
            </w:tcBorders>
            <w:vAlign w:val="center"/>
          </w:tcPr>
          <w:p w:rsidR="00730E16" w:rsidRPr="00786A75" w:rsidRDefault="00730E16" w:rsidP="00927992">
            <w:pPr>
              <w:suppressAutoHyphens/>
              <w:spacing w:line="0" w:lineRule="atLeast"/>
              <w:jc w:val="both"/>
              <w:rPr>
                <w:sz w:val="20"/>
                <w:szCs w:val="20"/>
              </w:rPr>
            </w:pPr>
            <w:r w:rsidRPr="00786A75">
              <w:rPr>
                <w:sz w:val="20"/>
                <w:szCs w:val="20"/>
              </w:rPr>
              <w:t>Количество</w:t>
            </w:r>
          </w:p>
        </w:tc>
        <w:tc>
          <w:tcPr>
            <w:tcW w:w="1132" w:type="dxa"/>
            <w:tcBorders>
              <w:top w:val="single" w:sz="4" w:space="0" w:color="auto"/>
              <w:left w:val="single" w:sz="4" w:space="0" w:color="auto"/>
              <w:bottom w:val="single" w:sz="4" w:space="0" w:color="auto"/>
              <w:right w:val="single" w:sz="4" w:space="0" w:color="auto"/>
            </w:tcBorders>
            <w:vAlign w:val="center"/>
          </w:tcPr>
          <w:p w:rsidR="00730E16" w:rsidRPr="00786A75" w:rsidRDefault="00730E16" w:rsidP="00927992">
            <w:pPr>
              <w:suppressAutoHyphens/>
              <w:spacing w:line="0" w:lineRule="atLeast"/>
              <w:ind w:firstLine="29"/>
              <w:jc w:val="both"/>
              <w:rPr>
                <w:sz w:val="20"/>
                <w:szCs w:val="20"/>
              </w:rPr>
            </w:pPr>
            <w:r w:rsidRPr="00786A75">
              <w:rPr>
                <w:sz w:val="20"/>
                <w:szCs w:val="20"/>
              </w:rPr>
              <w:t>Единица измерения</w:t>
            </w:r>
          </w:p>
        </w:tc>
        <w:tc>
          <w:tcPr>
            <w:tcW w:w="4054" w:type="dxa"/>
            <w:tcBorders>
              <w:top w:val="single" w:sz="4" w:space="0" w:color="auto"/>
              <w:left w:val="single" w:sz="4" w:space="0" w:color="auto"/>
              <w:bottom w:val="single" w:sz="4" w:space="0" w:color="auto"/>
              <w:right w:val="single" w:sz="4" w:space="0" w:color="auto"/>
            </w:tcBorders>
            <w:vAlign w:val="center"/>
          </w:tcPr>
          <w:p w:rsidR="00730E16" w:rsidRPr="00786A75" w:rsidRDefault="00730E16" w:rsidP="00927992">
            <w:pPr>
              <w:suppressAutoHyphens/>
              <w:spacing w:line="0" w:lineRule="atLeast"/>
              <w:jc w:val="both"/>
              <w:rPr>
                <w:sz w:val="20"/>
                <w:szCs w:val="20"/>
              </w:rPr>
            </w:pPr>
            <w:r w:rsidRPr="00786A75">
              <w:rPr>
                <w:sz w:val="20"/>
                <w:szCs w:val="20"/>
              </w:rPr>
              <w:t>Описание объекта закупки, в соответствии с требованиями ст. 33 Федерального закона от 05.04.2013 № 44-ФЗ (при отсутствии КТРУ); Характеристики в соответствии с КТРУ</w:t>
            </w:r>
          </w:p>
        </w:tc>
      </w:tr>
      <w:tr w:rsidR="00B16447" w:rsidRPr="00997C00" w:rsidTr="00B16447">
        <w:tc>
          <w:tcPr>
            <w:tcW w:w="3429" w:type="dxa"/>
            <w:tcBorders>
              <w:top w:val="single" w:sz="4" w:space="0" w:color="auto"/>
              <w:left w:val="single" w:sz="4" w:space="0" w:color="auto"/>
              <w:bottom w:val="single" w:sz="4" w:space="0" w:color="auto"/>
              <w:right w:val="single" w:sz="4" w:space="0" w:color="auto"/>
            </w:tcBorders>
            <w:vAlign w:val="center"/>
          </w:tcPr>
          <w:p w:rsidR="00B16447" w:rsidRPr="00C73AAD" w:rsidRDefault="00B16447" w:rsidP="000B3D0B">
            <w:pPr>
              <w:spacing w:line="0" w:lineRule="atLeast"/>
              <w:ind w:right="-48"/>
              <w:jc w:val="center"/>
              <w:rPr>
                <w:b/>
                <w:sz w:val="22"/>
                <w:szCs w:val="22"/>
              </w:rPr>
            </w:pPr>
            <w:r w:rsidRPr="00C73AAD">
              <w:rPr>
                <w:b/>
                <w:sz w:val="22"/>
                <w:szCs w:val="22"/>
              </w:rPr>
              <w:t>Лук репчатый</w:t>
            </w:r>
          </w:p>
          <w:p w:rsidR="00B16447" w:rsidRPr="00C73AAD" w:rsidRDefault="00B16447" w:rsidP="000B3D0B">
            <w:pPr>
              <w:spacing w:line="0" w:lineRule="atLeast"/>
              <w:ind w:right="-48"/>
              <w:jc w:val="center"/>
              <w:rPr>
                <w:b/>
                <w:sz w:val="22"/>
                <w:szCs w:val="22"/>
              </w:rPr>
            </w:pPr>
          </w:p>
          <w:p w:rsidR="00B16447" w:rsidRPr="00C73AAD" w:rsidRDefault="00B16447" w:rsidP="000B3D0B">
            <w:pPr>
              <w:pStyle w:val="parametervalue"/>
              <w:suppressAutoHyphens/>
              <w:spacing w:before="0" w:beforeAutospacing="0" w:after="0" w:afterAutospacing="0" w:line="0" w:lineRule="atLeast"/>
              <w:ind w:right="-48"/>
              <w:jc w:val="center"/>
              <w:rPr>
                <w:rFonts w:eastAsia="Calibri"/>
                <w:sz w:val="22"/>
                <w:szCs w:val="22"/>
                <w:lang w:eastAsia="en-US"/>
              </w:rPr>
            </w:pPr>
            <w:r w:rsidRPr="00C73AAD">
              <w:rPr>
                <w:rFonts w:eastAsia="Calibri"/>
                <w:b/>
                <w:sz w:val="22"/>
                <w:szCs w:val="22"/>
                <w:lang w:eastAsia="en-US"/>
              </w:rPr>
              <w:t>ОКПД 2 - 01.13.43.110</w:t>
            </w:r>
          </w:p>
          <w:p w:rsidR="00B16447" w:rsidRPr="00C73AAD" w:rsidRDefault="00B16447" w:rsidP="000B3D0B">
            <w:pPr>
              <w:pStyle w:val="parametervalue"/>
              <w:suppressAutoHyphens/>
              <w:spacing w:before="0" w:beforeAutospacing="0" w:after="0" w:afterAutospacing="0" w:line="0" w:lineRule="atLeast"/>
              <w:ind w:right="-48"/>
              <w:jc w:val="center"/>
              <w:rPr>
                <w:rFonts w:eastAsia="Calibri"/>
                <w:sz w:val="22"/>
                <w:szCs w:val="22"/>
                <w:lang w:eastAsia="en-US"/>
              </w:rPr>
            </w:pPr>
            <w:r w:rsidRPr="00C73AAD">
              <w:rPr>
                <w:rFonts w:eastAsia="Calibri"/>
                <w:sz w:val="22"/>
                <w:szCs w:val="22"/>
                <w:lang w:eastAsia="en-US"/>
              </w:rPr>
              <w:t>Лук репчатый</w:t>
            </w:r>
          </w:p>
          <w:p w:rsidR="00B16447" w:rsidRPr="00C73AAD" w:rsidRDefault="00B16447" w:rsidP="000B3D0B">
            <w:pPr>
              <w:pStyle w:val="parametervalue"/>
              <w:suppressAutoHyphens/>
              <w:spacing w:before="0" w:beforeAutospacing="0" w:after="0" w:afterAutospacing="0" w:line="0" w:lineRule="atLeast"/>
              <w:ind w:right="-48"/>
              <w:jc w:val="center"/>
              <w:rPr>
                <w:rFonts w:eastAsia="Calibri"/>
                <w:sz w:val="22"/>
                <w:szCs w:val="22"/>
                <w:lang w:eastAsia="en-US"/>
              </w:rPr>
            </w:pPr>
            <w:r w:rsidRPr="00C73AAD">
              <w:rPr>
                <w:rFonts w:eastAsia="Calibri"/>
                <w:b/>
                <w:sz w:val="22"/>
                <w:szCs w:val="22"/>
                <w:lang w:eastAsia="en-US"/>
              </w:rPr>
              <w:t>КТРУ - 01.13.43.110-00000002</w:t>
            </w:r>
            <w:r w:rsidRPr="00C73AAD">
              <w:rPr>
                <w:rFonts w:eastAsia="Calibri"/>
                <w:sz w:val="22"/>
                <w:szCs w:val="22"/>
                <w:lang w:eastAsia="en-US"/>
              </w:rPr>
              <w:t xml:space="preserve"> Лук репчатый</w:t>
            </w:r>
          </w:p>
          <w:p w:rsidR="00B16447" w:rsidRPr="00C73AAD" w:rsidRDefault="00B16447" w:rsidP="000B3D0B">
            <w:pPr>
              <w:pStyle w:val="parametervalue"/>
              <w:suppressAutoHyphens/>
              <w:spacing w:before="0" w:beforeAutospacing="0" w:after="0" w:afterAutospacing="0" w:line="0" w:lineRule="atLeast"/>
              <w:ind w:right="-48"/>
              <w:jc w:val="center"/>
              <w:rPr>
                <w:rFonts w:eastAsia="Calibri"/>
                <w:sz w:val="22"/>
                <w:szCs w:val="22"/>
                <w:lang w:eastAsia="en-US"/>
              </w:rPr>
            </w:pPr>
            <w:r w:rsidRPr="00C73AAD">
              <w:rPr>
                <w:rFonts w:eastAsia="Calibri"/>
                <w:sz w:val="22"/>
                <w:szCs w:val="22"/>
              </w:rPr>
              <w:t xml:space="preserve">Дата начала обязательного применения позиции каталога </w:t>
            </w:r>
            <w:r w:rsidRPr="00C73AAD">
              <w:rPr>
                <w:bCs/>
                <w:color w:val="000000"/>
                <w:sz w:val="22"/>
                <w:szCs w:val="22"/>
              </w:rPr>
              <w:t>18.02.2021</w:t>
            </w:r>
          </w:p>
        </w:tc>
        <w:tc>
          <w:tcPr>
            <w:tcW w:w="1217" w:type="dxa"/>
            <w:vAlign w:val="center"/>
          </w:tcPr>
          <w:p w:rsidR="00B16447" w:rsidRPr="00202530" w:rsidRDefault="00E96196" w:rsidP="00B16447">
            <w:pPr>
              <w:spacing w:line="0" w:lineRule="atLeast"/>
              <w:jc w:val="center"/>
              <w:rPr>
                <w:sz w:val="22"/>
                <w:szCs w:val="22"/>
              </w:rPr>
            </w:pPr>
            <w:r>
              <w:rPr>
                <w:sz w:val="22"/>
                <w:szCs w:val="22"/>
              </w:rPr>
              <w:t>100,00</w:t>
            </w:r>
          </w:p>
        </w:tc>
        <w:tc>
          <w:tcPr>
            <w:tcW w:w="1132" w:type="dxa"/>
            <w:tcBorders>
              <w:top w:val="single" w:sz="4" w:space="0" w:color="auto"/>
              <w:left w:val="single" w:sz="4" w:space="0" w:color="auto"/>
              <w:bottom w:val="single" w:sz="4" w:space="0" w:color="auto"/>
              <w:right w:val="single" w:sz="4" w:space="0" w:color="auto"/>
            </w:tcBorders>
            <w:vAlign w:val="center"/>
          </w:tcPr>
          <w:p w:rsidR="00B16447" w:rsidRPr="00C73AAD" w:rsidRDefault="00B16447" w:rsidP="000B3D0B">
            <w:pPr>
              <w:spacing w:line="0" w:lineRule="atLeast"/>
              <w:jc w:val="center"/>
              <w:rPr>
                <w:sz w:val="22"/>
                <w:szCs w:val="22"/>
              </w:rPr>
            </w:pPr>
            <w:r w:rsidRPr="00C73AAD">
              <w:rPr>
                <w:sz w:val="22"/>
                <w:szCs w:val="22"/>
              </w:rPr>
              <w:t>кг</w:t>
            </w:r>
          </w:p>
        </w:tc>
        <w:tc>
          <w:tcPr>
            <w:tcW w:w="4054" w:type="dxa"/>
            <w:tcBorders>
              <w:top w:val="single" w:sz="4" w:space="0" w:color="auto"/>
              <w:left w:val="single" w:sz="4" w:space="0" w:color="auto"/>
              <w:bottom w:val="single" w:sz="4" w:space="0" w:color="auto"/>
              <w:right w:val="single" w:sz="4" w:space="0" w:color="auto"/>
            </w:tcBorders>
            <w:vAlign w:val="center"/>
          </w:tcPr>
          <w:p w:rsidR="00B16447" w:rsidRDefault="00B16447" w:rsidP="000B3D0B">
            <w:pPr>
              <w:pStyle w:val="parametervalue"/>
              <w:suppressAutoHyphens/>
              <w:spacing w:before="0" w:beforeAutospacing="0" w:after="0" w:afterAutospacing="0" w:line="0" w:lineRule="atLeast"/>
              <w:ind w:right="-250"/>
              <w:rPr>
                <w:i/>
                <w:sz w:val="26"/>
                <w:szCs w:val="26"/>
              </w:rPr>
            </w:pPr>
            <w:r w:rsidRPr="00C73AAD">
              <w:rPr>
                <w:sz w:val="20"/>
                <w:szCs w:val="20"/>
              </w:rPr>
              <w:t>Качество в соответствии с требованиями «</w:t>
            </w:r>
            <w:r w:rsidRPr="00C73AAD">
              <w:rPr>
                <w:sz w:val="20"/>
                <w:szCs w:val="20"/>
                <w:shd w:val="clear" w:color="auto" w:fill="FFFFFF"/>
              </w:rPr>
              <w:t>ГОСТ 34306-2017</w:t>
            </w:r>
            <w:r w:rsidRPr="00C73AAD">
              <w:rPr>
                <w:sz w:val="20"/>
                <w:szCs w:val="20"/>
              </w:rPr>
              <w:t>. Лук репчатый свежий</w:t>
            </w:r>
            <w:r w:rsidRPr="00C73AAD">
              <w:rPr>
                <w:bCs/>
                <w:sz w:val="20"/>
                <w:szCs w:val="20"/>
                <w:shd w:val="clear" w:color="auto" w:fill="FFFFFF"/>
              </w:rPr>
              <w:t>. Технические условия</w:t>
            </w:r>
            <w:r w:rsidRPr="00C73AAD">
              <w:rPr>
                <w:sz w:val="20"/>
                <w:szCs w:val="20"/>
              </w:rPr>
              <w:t xml:space="preserve">» или </w:t>
            </w:r>
            <w:r w:rsidRPr="00C73AAD">
              <w:rPr>
                <w:bCs/>
                <w:sz w:val="20"/>
                <w:szCs w:val="20"/>
              </w:rPr>
              <w:t xml:space="preserve"> ТУ, СТО  производителя эквивалентные / не противоречащие </w:t>
            </w:r>
            <w:r w:rsidRPr="00C73AAD">
              <w:rPr>
                <w:sz w:val="20"/>
                <w:szCs w:val="20"/>
              </w:rPr>
              <w:t>«</w:t>
            </w:r>
            <w:r w:rsidRPr="00C73AAD">
              <w:rPr>
                <w:sz w:val="20"/>
                <w:szCs w:val="20"/>
                <w:shd w:val="clear" w:color="auto" w:fill="FFFFFF"/>
              </w:rPr>
              <w:t>ГОСТ 34306-2017</w:t>
            </w:r>
            <w:r w:rsidRPr="00C73AAD">
              <w:rPr>
                <w:sz w:val="20"/>
                <w:szCs w:val="20"/>
              </w:rPr>
              <w:t>. Лук репчатый свежий</w:t>
            </w:r>
            <w:r w:rsidRPr="00C73AAD">
              <w:rPr>
                <w:bCs/>
                <w:sz w:val="20"/>
                <w:szCs w:val="20"/>
                <w:shd w:val="clear" w:color="auto" w:fill="FFFFFF"/>
              </w:rPr>
              <w:t>. Технические условия</w:t>
            </w:r>
            <w:r>
              <w:rPr>
                <w:sz w:val="20"/>
                <w:szCs w:val="20"/>
              </w:rPr>
              <w:t>».</w:t>
            </w:r>
            <w:r w:rsidRPr="00CD4757">
              <w:rPr>
                <w:i/>
                <w:sz w:val="26"/>
                <w:szCs w:val="26"/>
              </w:rPr>
              <w:t xml:space="preserve"> *</w:t>
            </w:r>
          </w:p>
          <w:p w:rsidR="00B16447" w:rsidRPr="00C73AAD" w:rsidRDefault="00B16447" w:rsidP="000B3D0B">
            <w:pPr>
              <w:pStyle w:val="parametervalue"/>
              <w:suppressAutoHyphens/>
              <w:spacing w:before="0" w:beforeAutospacing="0" w:after="0" w:afterAutospacing="0" w:line="0" w:lineRule="atLeast"/>
              <w:ind w:right="-250"/>
              <w:rPr>
                <w:sz w:val="20"/>
                <w:szCs w:val="20"/>
              </w:rPr>
            </w:pPr>
          </w:p>
          <w:p w:rsidR="00B16447" w:rsidRPr="00C73AAD" w:rsidRDefault="00B16447" w:rsidP="000B3D0B">
            <w:pPr>
              <w:pStyle w:val="parametervalue"/>
              <w:suppressAutoHyphens/>
              <w:spacing w:before="0" w:beforeAutospacing="0" w:after="0" w:afterAutospacing="0" w:line="0" w:lineRule="atLeast"/>
              <w:ind w:right="-250"/>
              <w:rPr>
                <w:sz w:val="20"/>
                <w:szCs w:val="20"/>
                <w:shd w:val="clear" w:color="auto" w:fill="FFFFFF"/>
              </w:rPr>
            </w:pPr>
            <w:r w:rsidRPr="00C73AAD">
              <w:rPr>
                <w:sz w:val="20"/>
                <w:szCs w:val="20"/>
                <w:shd w:val="clear" w:color="auto" w:fill="FFFFFF"/>
              </w:rPr>
              <w:t>Лук очищенный: Нет</w:t>
            </w:r>
          </w:p>
          <w:p w:rsidR="00B16447" w:rsidRPr="00C73AAD" w:rsidRDefault="00B16447" w:rsidP="000B3D0B">
            <w:pPr>
              <w:pStyle w:val="af5"/>
              <w:tabs>
                <w:tab w:val="left" w:pos="9356"/>
              </w:tabs>
              <w:spacing w:line="0" w:lineRule="atLeast"/>
              <w:rPr>
                <w:shd w:val="clear" w:color="auto" w:fill="FFFFFF"/>
              </w:rPr>
            </w:pPr>
          </w:p>
        </w:tc>
      </w:tr>
    </w:tbl>
    <w:p w:rsidR="00D42AEA" w:rsidRDefault="00D42AEA" w:rsidP="00D42AEA">
      <w:pPr>
        <w:pStyle w:val="aff3"/>
        <w:tabs>
          <w:tab w:val="left" w:pos="567"/>
        </w:tabs>
        <w:spacing w:after="0" w:line="0" w:lineRule="atLeast"/>
        <w:ind w:left="0"/>
        <w:jc w:val="both"/>
        <w:rPr>
          <w:rFonts w:ascii="Times New Roman" w:hAnsi="Times New Roman"/>
          <w:bCs/>
          <w:sz w:val="24"/>
          <w:szCs w:val="24"/>
        </w:rPr>
      </w:pPr>
      <w:r w:rsidRPr="00996DA4">
        <w:rPr>
          <w:rFonts w:ascii="Times New Roman" w:hAnsi="Times New Roman"/>
          <w:bCs/>
          <w:sz w:val="24"/>
          <w:szCs w:val="24"/>
        </w:rPr>
        <w:tab/>
      </w:r>
      <w:r w:rsidRPr="00AF7378">
        <w:rPr>
          <w:rFonts w:ascii="Times New Roman" w:hAnsi="Times New Roman"/>
          <w:bCs/>
          <w:sz w:val="24"/>
          <w:szCs w:val="24"/>
        </w:rPr>
        <w:t>Поставляемый Товар должен соответствовать по качеству требованиям федерального закона от 02.01.2000 № 29-ФЗ «О качестве и безопасности пищевых продуктов», санитарно – эпидемиологических правил и норм «Гигиенические требования к безопасности и пищевой ценности пищевых продуктов. СанПиН 2.3.2.1078-01», утвержденных Главным санитарным врачом Российской Федерации от 14.11.2001 № 36, требованиям технического</w:t>
      </w:r>
      <w:r w:rsidRPr="00B432E4">
        <w:rPr>
          <w:rFonts w:ascii="Times New Roman" w:hAnsi="Times New Roman"/>
          <w:bCs/>
          <w:sz w:val="24"/>
          <w:szCs w:val="24"/>
        </w:rPr>
        <w:t xml:space="preserve"> регламента Таможенного союза ТР ТС 021/2011 «О безопасности пищевой продукции», Технический реглам</w:t>
      </w:r>
      <w:r>
        <w:rPr>
          <w:rFonts w:ascii="Times New Roman" w:hAnsi="Times New Roman"/>
          <w:bCs/>
          <w:sz w:val="24"/>
          <w:szCs w:val="24"/>
        </w:rPr>
        <w:t>ент Таможенного союза ТР ТС 022</w:t>
      </w:r>
      <w:r w:rsidRPr="00B432E4">
        <w:rPr>
          <w:rFonts w:ascii="Times New Roman" w:hAnsi="Times New Roman"/>
          <w:bCs/>
          <w:sz w:val="24"/>
          <w:szCs w:val="24"/>
        </w:rPr>
        <w:t>/2011 «Пищевая продукция в части ее маркировки», требованиям технического регламента Таможенного союза ТР ТС 005/2011   «О безопасности упаковки». Маркировка каждой единицы тары (упаковки) Товара должна быть на русском языке, четкой, легко читаемой, нанесенной несмываемой краской.</w:t>
      </w:r>
    </w:p>
    <w:p w:rsidR="00D42AEA" w:rsidRPr="004227D2" w:rsidRDefault="00D42AEA" w:rsidP="00D42AEA">
      <w:pPr>
        <w:spacing w:line="0" w:lineRule="atLeast"/>
        <w:ind w:firstLine="426"/>
        <w:jc w:val="both"/>
      </w:pPr>
      <w:r w:rsidRPr="004227D2">
        <w:t>При поставке к каждой партии Товара предоставляются следующие документы:</w:t>
      </w:r>
    </w:p>
    <w:p w:rsidR="00D42AEA" w:rsidRPr="009D487B" w:rsidRDefault="00D42AEA" w:rsidP="00D42AEA">
      <w:pPr>
        <w:tabs>
          <w:tab w:val="left" w:pos="0"/>
        </w:tabs>
        <w:ind w:firstLine="426"/>
        <w:jc w:val="both"/>
      </w:pPr>
      <w:r w:rsidRPr="009D487B">
        <w:rPr>
          <w:bC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9D487B">
        <w:rPr>
          <w:b/>
          <w:i/>
        </w:rPr>
        <w:t xml:space="preserve"> (передаются с продукцией подлежащей декларированию либо сертификации)</w:t>
      </w:r>
      <w:r w:rsidRPr="009D487B">
        <w:t>;</w:t>
      </w:r>
    </w:p>
    <w:p w:rsidR="00D42AEA" w:rsidRPr="009D487B" w:rsidRDefault="00D42AEA" w:rsidP="00D42AEA">
      <w:pPr>
        <w:widowControl w:val="0"/>
        <w:tabs>
          <w:tab w:val="left" w:pos="0"/>
          <w:tab w:val="left" w:pos="1134"/>
        </w:tabs>
        <w:spacing w:line="0" w:lineRule="atLeast"/>
        <w:ind w:firstLine="426"/>
        <w:jc w:val="both"/>
      </w:pPr>
      <w:r w:rsidRPr="009D487B">
        <w:rPr>
          <w:bCs/>
        </w:rPr>
        <w:t>документ, подтверждающий качество поставляемой продукции</w:t>
      </w:r>
      <w:r w:rsidRPr="009D487B">
        <w:rPr>
          <w:i/>
        </w:rPr>
        <w:t xml:space="preserve"> (</w:t>
      </w:r>
      <w:r w:rsidRPr="009D487B">
        <w:rPr>
          <w:b/>
          <w:i/>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9D487B">
        <w:t xml:space="preserve">, </w:t>
      </w:r>
      <w:r w:rsidRPr="009D487B">
        <w:rPr>
          <w:bCs/>
        </w:rPr>
        <w:t xml:space="preserve">оформленный производителем в соответствии с требованиями </w:t>
      </w:r>
      <w:r w:rsidRPr="009D487B">
        <w:rPr>
          <w:b/>
          <w:i/>
        </w:rPr>
        <w:t xml:space="preserve">нормативно технической документации на </w:t>
      </w:r>
      <w:r>
        <w:rPr>
          <w:b/>
          <w:i/>
        </w:rPr>
        <w:t xml:space="preserve">             </w:t>
      </w:r>
      <w:r w:rsidRPr="009D487B">
        <w:rPr>
          <w:b/>
          <w:i/>
        </w:rPr>
        <w:t xml:space="preserve">поставляемый товар </w:t>
      </w:r>
      <w:r w:rsidRPr="009D487B">
        <w:t xml:space="preserve">или его копия, заверенная в установленном законодательством Российской Федерации порядке </w:t>
      </w:r>
      <w:r w:rsidRPr="009D487B">
        <w:rPr>
          <w:b/>
          <w:i/>
        </w:rPr>
        <w:t>(передаются с продукцией подлежащей декларированию либо сертификации)</w:t>
      </w:r>
      <w:r>
        <w:t>.</w:t>
      </w:r>
    </w:p>
    <w:p w:rsidR="00D42AEA" w:rsidRPr="0055670C" w:rsidRDefault="00D42AEA" w:rsidP="00D42AEA">
      <w:pPr>
        <w:spacing w:line="0" w:lineRule="atLeast"/>
        <w:ind w:firstLine="708"/>
        <w:jc w:val="both"/>
        <w:rPr>
          <w:bCs/>
        </w:rPr>
      </w:pPr>
      <w:r w:rsidRPr="0055670C">
        <w:rPr>
          <w:bCs/>
        </w:rPr>
        <w:t xml:space="preserve"> Потребительская и транспортная тара, упаковочные материалы, и скрепляющие средства должны соответствовать требованиям документам, по которым они изготовлены, обеспечивать сохранность, качество и безопасность </w:t>
      </w:r>
      <w:r>
        <w:rPr>
          <w:bCs/>
        </w:rPr>
        <w:t xml:space="preserve">Товара </w:t>
      </w:r>
      <w:r w:rsidRPr="0055670C">
        <w:rPr>
          <w:bCs/>
        </w:rPr>
        <w:t xml:space="preserve"> при трансп</w:t>
      </w:r>
      <w:r>
        <w:rPr>
          <w:bCs/>
        </w:rPr>
        <w:t>ортировании и хранении в течение</w:t>
      </w:r>
      <w:r w:rsidRPr="0055670C">
        <w:rPr>
          <w:bCs/>
        </w:rPr>
        <w:t xml:space="preserve"> всего срока годности. Маркировка должна быть четкой, средства для маркировки не должны влиять на показатели качества </w:t>
      </w:r>
      <w:r>
        <w:rPr>
          <w:bCs/>
        </w:rPr>
        <w:t>Товара</w:t>
      </w:r>
      <w:r w:rsidRPr="0055670C">
        <w:rPr>
          <w:bCs/>
        </w:rPr>
        <w:t xml:space="preserve"> и должны быть изготовлены из материалов, допущенных для контакта с пищевыми продуктами.</w:t>
      </w:r>
    </w:p>
    <w:p w:rsidR="00D42AEA" w:rsidRPr="0055670C" w:rsidRDefault="00D42AEA" w:rsidP="00D42AEA">
      <w:pPr>
        <w:spacing w:line="0" w:lineRule="atLeast"/>
        <w:ind w:firstLine="708"/>
        <w:jc w:val="both"/>
        <w:rPr>
          <w:bCs/>
        </w:rPr>
      </w:pPr>
      <w:r w:rsidRPr="0055670C">
        <w:rPr>
          <w:bCs/>
        </w:rPr>
        <w:t xml:space="preserve"> Поставка Товара осуществляется «Поставщиком» в специально предназначенных или специально оборудованных транспортных средствах для данного вида Товара.</w:t>
      </w:r>
    </w:p>
    <w:p w:rsidR="00D42AEA" w:rsidRPr="00C23BA7" w:rsidRDefault="00D42AEA" w:rsidP="00D42AEA">
      <w:pPr>
        <w:spacing w:line="0" w:lineRule="atLeast"/>
        <w:ind w:firstLine="708"/>
        <w:jc w:val="both"/>
        <w:rPr>
          <w:bCs/>
        </w:rPr>
      </w:pPr>
      <w:r w:rsidRPr="00C23BA7">
        <w:rPr>
          <w:bCs/>
        </w:rPr>
        <w:t>Тара и материалы возврату не подлежат. Стоимость упаковочных материалов включается в стоимость товара.</w:t>
      </w:r>
    </w:p>
    <w:p w:rsidR="00D42AEA" w:rsidRPr="00AF7378" w:rsidRDefault="00D42AEA" w:rsidP="00D42AEA">
      <w:pPr>
        <w:spacing w:line="0" w:lineRule="atLeast"/>
        <w:ind w:firstLine="708"/>
        <w:jc w:val="both"/>
        <w:rPr>
          <w:bCs/>
          <w:lang w:eastAsia="ar-SA"/>
        </w:rPr>
      </w:pPr>
      <w:r>
        <w:rPr>
          <w:bCs/>
          <w:lang w:eastAsia="ar-SA"/>
        </w:rPr>
        <w:t>Остаточный срок годности на момент поставки не менее 80% от даты выработки</w:t>
      </w:r>
      <w:r w:rsidRPr="00756884">
        <w:rPr>
          <w:bCs/>
          <w:lang w:eastAsia="ar-SA"/>
        </w:rPr>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40"/>
        <w:gridCol w:w="425"/>
        <w:gridCol w:w="4621"/>
      </w:tblGrid>
      <w:tr w:rsidR="00ED65B0" w:rsidRPr="000C1AE3" w:rsidTr="00FC6882">
        <w:tc>
          <w:tcPr>
            <w:tcW w:w="4740" w:type="dxa"/>
            <w:vAlign w:val="bottom"/>
          </w:tcPr>
          <w:p w:rsidR="00ED65B0" w:rsidRPr="00E96196" w:rsidRDefault="00ED65B0" w:rsidP="00FC6882">
            <w:pPr>
              <w:pStyle w:val="ConsPlusNormal"/>
              <w:spacing w:line="0" w:lineRule="atLeast"/>
              <w:ind w:firstLine="0"/>
              <w:jc w:val="both"/>
              <w:rPr>
                <w:rFonts w:ascii="Times New Roman" w:eastAsia="Times New Roman" w:hAnsi="Times New Roman" w:cs="Times New Roman"/>
                <w:color w:val="000000"/>
                <w:sz w:val="18"/>
                <w:szCs w:val="18"/>
                <w:lang w:eastAsia="en-US"/>
              </w:rPr>
            </w:pPr>
            <w:r w:rsidRPr="00E96196">
              <w:rPr>
                <w:rFonts w:ascii="Times New Roman" w:hAnsi="Times New Roman" w:cs="Times New Roman"/>
                <w:color w:val="000000"/>
                <w:sz w:val="18"/>
                <w:szCs w:val="18"/>
                <w:lang w:eastAsia="en-US"/>
              </w:rPr>
              <w:t>От «Государственного заказчика»:</w:t>
            </w:r>
          </w:p>
        </w:tc>
        <w:tc>
          <w:tcPr>
            <w:tcW w:w="425" w:type="dxa"/>
          </w:tcPr>
          <w:p w:rsidR="00ED65B0" w:rsidRPr="00E96196" w:rsidRDefault="00ED65B0" w:rsidP="00FC6882">
            <w:pPr>
              <w:pStyle w:val="ConsPlusNormal"/>
              <w:spacing w:line="0" w:lineRule="atLeast"/>
              <w:ind w:firstLine="426"/>
              <w:jc w:val="both"/>
              <w:rPr>
                <w:rFonts w:ascii="Times New Roman" w:eastAsia="Times New Roman" w:hAnsi="Times New Roman" w:cs="Times New Roman"/>
                <w:color w:val="000000"/>
                <w:sz w:val="18"/>
                <w:szCs w:val="18"/>
                <w:lang w:eastAsia="en-US"/>
              </w:rPr>
            </w:pPr>
          </w:p>
        </w:tc>
        <w:tc>
          <w:tcPr>
            <w:tcW w:w="4621" w:type="dxa"/>
            <w:vAlign w:val="bottom"/>
          </w:tcPr>
          <w:p w:rsidR="00ED65B0" w:rsidRPr="00E96196" w:rsidRDefault="00ED65B0" w:rsidP="00FC6882">
            <w:pPr>
              <w:pStyle w:val="ConsPlusNormal"/>
              <w:spacing w:line="0" w:lineRule="atLeast"/>
              <w:ind w:firstLine="426"/>
              <w:jc w:val="both"/>
              <w:rPr>
                <w:rFonts w:ascii="Times New Roman" w:eastAsia="Times New Roman" w:hAnsi="Times New Roman" w:cs="Times New Roman"/>
                <w:color w:val="000000"/>
                <w:sz w:val="18"/>
                <w:szCs w:val="18"/>
                <w:lang w:eastAsia="en-US"/>
              </w:rPr>
            </w:pPr>
            <w:r w:rsidRPr="00E96196">
              <w:rPr>
                <w:rFonts w:ascii="Times New Roman" w:hAnsi="Times New Roman" w:cs="Times New Roman"/>
                <w:color w:val="000000"/>
                <w:sz w:val="18"/>
                <w:szCs w:val="18"/>
                <w:lang w:eastAsia="en-US"/>
              </w:rPr>
              <w:t>От «Поставщика»:</w:t>
            </w:r>
          </w:p>
        </w:tc>
      </w:tr>
      <w:tr w:rsidR="00ED65B0" w:rsidRPr="00997C00" w:rsidTr="00FC6882">
        <w:tc>
          <w:tcPr>
            <w:tcW w:w="4740" w:type="dxa"/>
            <w:tcBorders>
              <w:top w:val="nil"/>
              <w:left w:val="nil"/>
              <w:bottom w:val="single" w:sz="4" w:space="0" w:color="auto"/>
              <w:right w:val="nil"/>
            </w:tcBorders>
          </w:tcPr>
          <w:p w:rsidR="00ED65B0" w:rsidRPr="00E96196" w:rsidRDefault="00ED65B0" w:rsidP="00FC6882">
            <w:pPr>
              <w:pStyle w:val="ConsPlusNormal"/>
              <w:spacing w:line="0" w:lineRule="atLeast"/>
              <w:ind w:firstLine="426"/>
              <w:jc w:val="both"/>
              <w:rPr>
                <w:rFonts w:ascii="Times New Roman" w:eastAsia="Times New Roman" w:hAnsi="Times New Roman" w:cs="Times New Roman"/>
                <w:sz w:val="18"/>
                <w:szCs w:val="18"/>
                <w:lang w:eastAsia="en-US"/>
              </w:rPr>
            </w:pPr>
          </w:p>
        </w:tc>
        <w:tc>
          <w:tcPr>
            <w:tcW w:w="425" w:type="dxa"/>
          </w:tcPr>
          <w:p w:rsidR="00ED65B0" w:rsidRPr="00E96196" w:rsidRDefault="00ED65B0" w:rsidP="00FC6882">
            <w:pPr>
              <w:pStyle w:val="ConsPlusNormal"/>
              <w:spacing w:line="0" w:lineRule="atLeast"/>
              <w:ind w:firstLine="426"/>
              <w:jc w:val="both"/>
              <w:rPr>
                <w:rFonts w:ascii="Times New Roman" w:eastAsia="Times New Roman" w:hAnsi="Times New Roman" w:cs="Times New Roman"/>
                <w:sz w:val="18"/>
                <w:szCs w:val="18"/>
                <w:lang w:eastAsia="en-US"/>
              </w:rPr>
            </w:pPr>
          </w:p>
        </w:tc>
        <w:tc>
          <w:tcPr>
            <w:tcW w:w="4621" w:type="dxa"/>
            <w:tcBorders>
              <w:top w:val="nil"/>
              <w:left w:val="nil"/>
              <w:bottom w:val="single" w:sz="4" w:space="0" w:color="auto"/>
              <w:right w:val="nil"/>
            </w:tcBorders>
          </w:tcPr>
          <w:p w:rsidR="00ED65B0" w:rsidRPr="00E96196" w:rsidRDefault="00ED65B0" w:rsidP="00FC6882">
            <w:pPr>
              <w:pStyle w:val="ConsPlusNormal"/>
              <w:spacing w:line="0" w:lineRule="atLeast"/>
              <w:ind w:firstLine="426"/>
              <w:jc w:val="both"/>
              <w:rPr>
                <w:rFonts w:ascii="Times New Roman" w:eastAsia="Times New Roman" w:hAnsi="Times New Roman" w:cs="Times New Roman"/>
                <w:sz w:val="18"/>
                <w:szCs w:val="18"/>
                <w:lang w:eastAsia="en-US"/>
              </w:rPr>
            </w:pPr>
          </w:p>
        </w:tc>
      </w:tr>
      <w:tr w:rsidR="00ED65B0" w:rsidRPr="00997C00" w:rsidTr="00FC6882">
        <w:tc>
          <w:tcPr>
            <w:tcW w:w="4740" w:type="dxa"/>
            <w:tcBorders>
              <w:top w:val="single" w:sz="4" w:space="0" w:color="auto"/>
              <w:left w:val="nil"/>
              <w:bottom w:val="nil"/>
              <w:right w:val="nil"/>
            </w:tcBorders>
          </w:tcPr>
          <w:p w:rsidR="00611A96" w:rsidRPr="00E96196" w:rsidRDefault="00ED65B0" w:rsidP="00FC6882">
            <w:pPr>
              <w:pStyle w:val="ConsPlusNormal"/>
              <w:spacing w:line="0" w:lineRule="atLeast"/>
              <w:ind w:firstLine="426"/>
              <w:jc w:val="both"/>
              <w:rPr>
                <w:rFonts w:ascii="Times New Roman" w:eastAsia="Times New Roman" w:hAnsi="Times New Roman" w:cs="Times New Roman"/>
                <w:sz w:val="18"/>
                <w:szCs w:val="18"/>
                <w:lang w:eastAsia="en-US"/>
              </w:rPr>
            </w:pPr>
            <w:r w:rsidRPr="00E96196">
              <w:rPr>
                <w:rFonts w:ascii="Times New Roman" w:hAnsi="Times New Roman" w:cs="Times New Roman"/>
                <w:sz w:val="18"/>
                <w:szCs w:val="18"/>
                <w:lang w:eastAsia="en-US"/>
              </w:rPr>
              <w:t>М.П. (при наличии)</w:t>
            </w:r>
          </w:p>
          <w:p w:rsidR="00611A96" w:rsidRPr="00E96196" w:rsidRDefault="00611A96" w:rsidP="00611A96">
            <w:pPr>
              <w:rPr>
                <w:sz w:val="18"/>
                <w:szCs w:val="18"/>
                <w:lang w:eastAsia="en-US"/>
              </w:rPr>
            </w:pPr>
          </w:p>
          <w:p w:rsidR="00611A96" w:rsidRPr="00E96196" w:rsidRDefault="00611A96" w:rsidP="00611A96">
            <w:pPr>
              <w:rPr>
                <w:sz w:val="18"/>
                <w:szCs w:val="18"/>
                <w:lang w:eastAsia="en-US"/>
              </w:rPr>
            </w:pPr>
          </w:p>
          <w:p w:rsidR="00611A96" w:rsidRPr="00E96196" w:rsidRDefault="00611A96" w:rsidP="00611A96">
            <w:pPr>
              <w:rPr>
                <w:sz w:val="18"/>
                <w:szCs w:val="18"/>
                <w:lang w:eastAsia="en-US"/>
              </w:rPr>
            </w:pPr>
          </w:p>
          <w:p w:rsidR="00611A96" w:rsidRPr="00E96196" w:rsidRDefault="00611A96" w:rsidP="00611A96">
            <w:pPr>
              <w:rPr>
                <w:sz w:val="18"/>
                <w:szCs w:val="18"/>
                <w:lang w:eastAsia="en-US"/>
              </w:rPr>
            </w:pPr>
          </w:p>
          <w:p w:rsidR="00611A96" w:rsidRPr="00E96196" w:rsidRDefault="00611A96" w:rsidP="00611A96">
            <w:pPr>
              <w:rPr>
                <w:sz w:val="18"/>
                <w:szCs w:val="18"/>
                <w:lang w:eastAsia="en-US"/>
              </w:rPr>
            </w:pPr>
          </w:p>
          <w:p w:rsidR="00611A96" w:rsidRPr="00E96196" w:rsidRDefault="00611A96" w:rsidP="00611A96">
            <w:pPr>
              <w:rPr>
                <w:sz w:val="18"/>
                <w:szCs w:val="18"/>
                <w:lang w:eastAsia="en-US"/>
              </w:rPr>
            </w:pPr>
          </w:p>
          <w:p w:rsidR="00611A96" w:rsidRPr="00E96196" w:rsidRDefault="00611A96" w:rsidP="00611A96">
            <w:pPr>
              <w:rPr>
                <w:sz w:val="18"/>
                <w:szCs w:val="18"/>
                <w:lang w:eastAsia="en-US"/>
              </w:rPr>
            </w:pPr>
          </w:p>
          <w:p w:rsidR="00611A96" w:rsidRPr="00E96196" w:rsidRDefault="00611A96" w:rsidP="00611A96">
            <w:pPr>
              <w:rPr>
                <w:sz w:val="18"/>
                <w:szCs w:val="18"/>
                <w:lang w:eastAsia="en-US"/>
              </w:rPr>
            </w:pPr>
          </w:p>
          <w:p w:rsidR="00ED65B0" w:rsidRPr="00E96196" w:rsidRDefault="00ED65B0" w:rsidP="00611A96">
            <w:pPr>
              <w:rPr>
                <w:sz w:val="18"/>
                <w:szCs w:val="18"/>
                <w:lang w:eastAsia="en-US"/>
              </w:rPr>
            </w:pPr>
          </w:p>
        </w:tc>
        <w:tc>
          <w:tcPr>
            <w:tcW w:w="425" w:type="dxa"/>
          </w:tcPr>
          <w:p w:rsidR="00ED65B0" w:rsidRPr="00E96196" w:rsidRDefault="00ED65B0" w:rsidP="00FC6882">
            <w:pPr>
              <w:pStyle w:val="ConsPlusNormal"/>
              <w:spacing w:line="0" w:lineRule="atLeast"/>
              <w:ind w:firstLine="426"/>
              <w:jc w:val="both"/>
              <w:rPr>
                <w:rFonts w:ascii="Times New Roman" w:eastAsia="Times New Roman" w:hAnsi="Times New Roman" w:cs="Times New Roman"/>
                <w:sz w:val="18"/>
                <w:szCs w:val="18"/>
                <w:lang w:eastAsia="en-US"/>
              </w:rPr>
            </w:pPr>
          </w:p>
        </w:tc>
        <w:tc>
          <w:tcPr>
            <w:tcW w:w="4621" w:type="dxa"/>
            <w:tcBorders>
              <w:top w:val="single" w:sz="4" w:space="0" w:color="auto"/>
              <w:left w:val="nil"/>
              <w:bottom w:val="nil"/>
              <w:right w:val="nil"/>
            </w:tcBorders>
          </w:tcPr>
          <w:p w:rsidR="00ED65B0" w:rsidRPr="00E96196" w:rsidRDefault="00ED65B0" w:rsidP="00FC6882">
            <w:pPr>
              <w:pStyle w:val="ConsPlusNormal"/>
              <w:spacing w:line="0" w:lineRule="atLeast"/>
              <w:ind w:firstLine="426"/>
              <w:jc w:val="both"/>
              <w:rPr>
                <w:rFonts w:ascii="Times New Roman" w:eastAsia="Times New Roman" w:hAnsi="Times New Roman" w:cs="Times New Roman"/>
                <w:sz w:val="18"/>
                <w:szCs w:val="18"/>
                <w:lang w:eastAsia="en-US"/>
              </w:rPr>
            </w:pPr>
            <w:r w:rsidRPr="00E96196">
              <w:rPr>
                <w:rFonts w:ascii="Times New Roman" w:hAnsi="Times New Roman" w:cs="Times New Roman"/>
                <w:sz w:val="18"/>
                <w:szCs w:val="18"/>
                <w:lang w:eastAsia="en-US"/>
              </w:rPr>
              <w:t>М.П. (при наличии)</w:t>
            </w:r>
          </w:p>
          <w:p w:rsidR="00ED65B0" w:rsidRPr="00E96196" w:rsidRDefault="00ED65B0" w:rsidP="00FC6882">
            <w:pPr>
              <w:pStyle w:val="ConsPlusNormal"/>
              <w:spacing w:line="0" w:lineRule="atLeast"/>
              <w:ind w:firstLine="0"/>
              <w:jc w:val="both"/>
              <w:rPr>
                <w:rFonts w:ascii="Times New Roman" w:eastAsia="Times New Roman" w:hAnsi="Times New Roman" w:cs="Times New Roman"/>
                <w:sz w:val="18"/>
                <w:szCs w:val="18"/>
                <w:lang w:eastAsia="en-US"/>
              </w:rPr>
            </w:pPr>
          </w:p>
          <w:p w:rsidR="00ED65B0" w:rsidRPr="00E96196" w:rsidRDefault="00ED65B0" w:rsidP="00FC6882">
            <w:pPr>
              <w:pStyle w:val="ConsPlusNormal"/>
              <w:spacing w:line="0" w:lineRule="atLeast"/>
              <w:ind w:firstLine="0"/>
              <w:jc w:val="both"/>
              <w:rPr>
                <w:rFonts w:ascii="Times New Roman" w:eastAsia="Times New Roman" w:hAnsi="Times New Roman" w:cs="Times New Roman"/>
                <w:sz w:val="18"/>
                <w:szCs w:val="18"/>
                <w:lang w:eastAsia="en-US"/>
              </w:rPr>
            </w:pPr>
          </w:p>
        </w:tc>
      </w:tr>
    </w:tbl>
    <w:p w:rsidR="004B6B9A" w:rsidRPr="00997C00" w:rsidRDefault="004B6B9A" w:rsidP="004B6B9A">
      <w:pPr>
        <w:pStyle w:val="ConsPlusNormal"/>
        <w:spacing w:line="0" w:lineRule="atLeast"/>
        <w:ind w:firstLine="426"/>
        <w:jc w:val="right"/>
        <w:outlineLvl w:val="1"/>
        <w:rPr>
          <w:rFonts w:ascii="Times New Roman" w:hAnsi="Times New Roman" w:cs="Times New Roman"/>
          <w:sz w:val="22"/>
          <w:szCs w:val="22"/>
        </w:rPr>
      </w:pPr>
      <w:r w:rsidRPr="00997C00">
        <w:rPr>
          <w:rFonts w:ascii="Times New Roman" w:hAnsi="Times New Roman" w:cs="Times New Roman"/>
          <w:sz w:val="22"/>
          <w:szCs w:val="22"/>
        </w:rPr>
        <w:lastRenderedPageBreak/>
        <w:t>Приложение № 3</w:t>
      </w:r>
    </w:p>
    <w:p w:rsidR="004B6B9A" w:rsidRDefault="004B6B9A" w:rsidP="004B6B9A">
      <w:pPr>
        <w:autoSpaceDE w:val="0"/>
        <w:autoSpaceDN w:val="0"/>
        <w:adjustRightInd w:val="0"/>
        <w:jc w:val="right"/>
        <w:rPr>
          <w:bCs/>
          <w:sz w:val="22"/>
          <w:szCs w:val="22"/>
        </w:rPr>
      </w:pPr>
      <w:r w:rsidRPr="00D11E27">
        <w:rPr>
          <w:sz w:val="22"/>
          <w:szCs w:val="22"/>
        </w:rPr>
        <w:t xml:space="preserve">к проекту государственного контракта </w:t>
      </w:r>
      <w:r w:rsidRPr="00D11E27">
        <w:rPr>
          <w:bCs/>
          <w:sz w:val="22"/>
          <w:szCs w:val="22"/>
        </w:rPr>
        <w:t xml:space="preserve">на поставку </w:t>
      </w:r>
    </w:p>
    <w:p w:rsidR="004B6B9A" w:rsidRPr="00D11E27" w:rsidRDefault="004B6B9A" w:rsidP="004B6B9A">
      <w:pPr>
        <w:autoSpaceDE w:val="0"/>
        <w:autoSpaceDN w:val="0"/>
        <w:adjustRightInd w:val="0"/>
        <w:jc w:val="right"/>
        <w:rPr>
          <w:bCs/>
          <w:sz w:val="22"/>
          <w:szCs w:val="22"/>
        </w:rPr>
      </w:pPr>
      <w:r w:rsidRPr="00D11E27">
        <w:t>товаров, необходимых для нормального жизнеобеспечения граждан</w:t>
      </w:r>
    </w:p>
    <w:p w:rsidR="004B6B9A" w:rsidRPr="00D11E27" w:rsidRDefault="004B6B9A" w:rsidP="004B6B9A">
      <w:pPr>
        <w:pStyle w:val="ConsPlusNormal"/>
        <w:spacing w:line="0" w:lineRule="atLeast"/>
        <w:ind w:firstLine="426"/>
        <w:jc w:val="right"/>
        <w:rPr>
          <w:rFonts w:ascii="Times New Roman" w:hAnsi="Times New Roman" w:cs="Times New Roman"/>
          <w:sz w:val="22"/>
          <w:szCs w:val="22"/>
        </w:rPr>
      </w:pPr>
      <w:r w:rsidRPr="00D11E27">
        <w:rPr>
          <w:rFonts w:ascii="Times New Roman" w:hAnsi="Times New Roman" w:cs="Times New Roman"/>
          <w:sz w:val="22"/>
          <w:szCs w:val="22"/>
        </w:rPr>
        <w:t>в рамках государственного оборонного заказа</w:t>
      </w:r>
    </w:p>
    <w:p w:rsidR="004B6B9A" w:rsidRPr="00997C00" w:rsidRDefault="004B6B9A" w:rsidP="004B6B9A">
      <w:pPr>
        <w:pStyle w:val="ConsPlusNormal"/>
        <w:spacing w:line="0" w:lineRule="atLeast"/>
        <w:ind w:firstLine="426"/>
        <w:jc w:val="right"/>
        <w:rPr>
          <w:rFonts w:ascii="Times New Roman" w:hAnsi="Times New Roman" w:cs="Times New Roman"/>
          <w:sz w:val="22"/>
          <w:szCs w:val="22"/>
        </w:rPr>
      </w:pPr>
      <w:r w:rsidRPr="00997C00">
        <w:rPr>
          <w:rFonts w:ascii="Times New Roman" w:hAnsi="Times New Roman" w:cs="Times New Roman"/>
          <w:sz w:val="22"/>
          <w:szCs w:val="22"/>
        </w:rPr>
        <w:t>от «____» __________</w:t>
      </w:r>
      <w:r>
        <w:rPr>
          <w:rFonts w:ascii="Times New Roman" w:hAnsi="Times New Roman" w:cs="Times New Roman"/>
          <w:sz w:val="22"/>
          <w:szCs w:val="22"/>
        </w:rPr>
        <w:t>_____</w:t>
      </w:r>
      <w:r w:rsidRPr="00997C00">
        <w:rPr>
          <w:rFonts w:ascii="Times New Roman" w:hAnsi="Times New Roman" w:cs="Times New Roman"/>
          <w:sz w:val="22"/>
          <w:szCs w:val="22"/>
        </w:rPr>
        <w:t>__ 202</w:t>
      </w:r>
      <w:r w:rsidR="007412CD">
        <w:rPr>
          <w:rFonts w:ascii="Times New Roman" w:hAnsi="Times New Roman" w:cs="Times New Roman"/>
          <w:sz w:val="22"/>
          <w:szCs w:val="22"/>
        </w:rPr>
        <w:t xml:space="preserve">6 </w:t>
      </w:r>
      <w:r>
        <w:rPr>
          <w:rFonts w:ascii="Times New Roman" w:hAnsi="Times New Roman" w:cs="Times New Roman"/>
          <w:sz w:val="22"/>
          <w:szCs w:val="22"/>
        </w:rPr>
        <w:t>г. № ______</w:t>
      </w:r>
    </w:p>
    <w:p w:rsidR="004B6B9A" w:rsidRPr="00997C00" w:rsidRDefault="004B6B9A" w:rsidP="004B6B9A">
      <w:pPr>
        <w:pStyle w:val="ConsPlusNormal"/>
        <w:spacing w:line="0" w:lineRule="atLeast"/>
        <w:ind w:firstLine="426"/>
        <w:jc w:val="right"/>
        <w:outlineLvl w:val="1"/>
        <w:rPr>
          <w:rFonts w:eastAsia="Calibri"/>
          <w:sz w:val="20"/>
          <w:szCs w:val="20"/>
          <w:lang w:eastAsia="en-US"/>
        </w:rPr>
      </w:pPr>
      <w:r w:rsidRPr="00997C00">
        <w:rPr>
          <w:rFonts w:ascii="Times New Roman" w:hAnsi="Times New Roman"/>
        </w:rPr>
        <w:t xml:space="preserve">          </w:t>
      </w:r>
    </w:p>
    <w:p w:rsidR="004B6B9A" w:rsidRPr="00997C00" w:rsidRDefault="004B6B9A" w:rsidP="004B6B9A">
      <w:pPr>
        <w:autoSpaceDE w:val="0"/>
        <w:autoSpaceDN w:val="0"/>
        <w:adjustRightInd w:val="0"/>
        <w:spacing w:line="0" w:lineRule="atLeast"/>
        <w:ind w:firstLine="426"/>
        <w:jc w:val="both"/>
        <w:rPr>
          <w:rFonts w:eastAsia="Calibri"/>
          <w:sz w:val="20"/>
          <w:szCs w:val="20"/>
          <w:lang w:eastAsia="en-US"/>
        </w:rPr>
      </w:pPr>
    </w:p>
    <w:p w:rsidR="004B6B9A" w:rsidRPr="00997C00" w:rsidRDefault="004B6B9A" w:rsidP="004B6B9A">
      <w:pPr>
        <w:autoSpaceDE w:val="0"/>
        <w:autoSpaceDN w:val="0"/>
        <w:adjustRightInd w:val="0"/>
        <w:spacing w:line="0" w:lineRule="atLeast"/>
        <w:ind w:firstLine="426"/>
        <w:jc w:val="both"/>
        <w:rPr>
          <w:rFonts w:eastAsia="Calibri"/>
          <w:sz w:val="20"/>
          <w:szCs w:val="20"/>
          <w:lang w:eastAsia="en-US"/>
        </w:rPr>
      </w:pPr>
    </w:p>
    <w:p w:rsidR="004B6B9A" w:rsidRPr="00997C00" w:rsidRDefault="004B6B9A" w:rsidP="004B6B9A">
      <w:pPr>
        <w:autoSpaceDE w:val="0"/>
        <w:autoSpaceDN w:val="0"/>
        <w:adjustRightInd w:val="0"/>
        <w:spacing w:line="0" w:lineRule="atLeast"/>
        <w:ind w:firstLine="426"/>
        <w:jc w:val="both"/>
        <w:rPr>
          <w:rFonts w:eastAsia="Calibri"/>
          <w:sz w:val="20"/>
          <w:szCs w:val="20"/>
          <w:lang w:eastAsia="en-US"/>
        </w:rPr>
      </w:pPr>
    </w:p>
    <w:p w:rsidR="004B6B9A" w:rsidRPr="00997C00" w:rsidRDefault="004B6B9A" w:rsidP="004B6B9A">
      <w:pPr>
        <w:autoSpaceDE w:val="0"/>
        <w:autoSpaceDN w:val="0"/>
        <w:adjustRightInd w:val="0"/>
        <w:spacing w:line="0" w:lineRule="atLeast"/>
        <w:ind w:firstLine="426"/>
        <w:jc w:val="center"/>
        <w:rPr>
          <w:rFonts w:eastAsia="Calibri"/>
          <w:lang w:eastAsia="en-US"/>
        </w:rPr>
      </w:pPr>
      <w:r w:rsidRPr="00997C00">
        <w:rPr>
          <w:rFonts w:eastAsia="Calibri"/>
          <w:lang w:eastAsia="en-US"/>
        </w:rPr>
        <w:t>ФОРМА ЗАЯВКИ НА ПОСТАВКУ ТОВАРА</w:t>
      </w:r>
    </w:p>
    <w:p w:rsidR="004B6B9A" w:rsidRPr="00997C00" w:rsidRDefault="004B6B9A" w:rsidP="004B6B9A">
      <w:pPr>
        <w:autoSpaceDE w:val="0"/>
        <w:autoSpaceDN w:val="0"/>
        <w:adjustRightInd w:val="0"/>
        <w:spacing w:line="0" w:lineRule="atLeast"/>
        <w:ind w:firstLine="426"/>
        <w:jc w:val="both"/>
        <w:rPr>
          <w:rFonts w:eastAsia="Calibri"/>
          <w:lang w:eastAsia="en-US"/>
        </w:rPr>
      </w:pPr>
    </w:p>
    <w:p w:rsidR="004B6B9A" w:rsidRPr="00997C00" w:rsidRDefault="004B6B9A" w:rsidP="004B6B9A">
      <w:pPr>
        <w:autoSpaceDE w:val="0"/>
        <w:autoSpaceDN w:val="0"/>
        <w:adjustRightInd w:val="0"/>
        <w:spacing w:line="0" w:lineRule="atLeast"/>
        <w:ind w:firstLine="426"/>
        <w:jc w:val="both"/>
        <w:rPr>
          <w:rFonts w:eastAsia="Calibri"/>
          <w:lang w:eastAsia="en-US"/>
        </w:rPr>
      </w:pPr>
      <w:r w:rsidRPr="00997C00">
        <w:rPr>
          <w:rFonts w:eastAsia="Calibri"/>
          <w:lang w:eastAsia="en-US"/>
        </w:rPr>
        <w:t>Заявка на поставку Товара № _________</w:t>
      </w:r>
    </w:p>
    <w:p w:rsidR="004B6B9A" w:rsidRPr="00997C00" w:rsidRDefault="004B6B9A" w:rsidP="004B6B9A">
      <w:pPr>
        <w:autoSpaceDE w:val="0"/>
        <w:autoSpaceDN w:val="0"/>
        <w:adjustRightInd w:val="0"/>
        <w:spacing w:line="0" w:lineRule="atLeast"/>
        <w:ind w:firstLine="426"/>
        <w:jc w:val="both"/>
        <w:rPr>
          <w:rFonts w:eastAsia="Calibri"/>
          <w:lang w:eastAsia="en-US"/>
        </w:rPr>
      </w:pPr>
      <w:r w:rsidRPr="00997C00">
        <w:rPr>
          <w:rFonts w:eastAsia="Calibri"/>
          <w:lang w:eastAsia="en-US"/>
        </w:rPr>
        <w:t>к государственному  контракту от «______» ____________ 20__ г. № ____</w:t>
      </w:r>
    </w:p>
    <w:p w:rsidR="004B6B9A" w:rsidRPr="00997C00" w:rsidRDefault="004B6B9A" w:rsidP="004B6B9A">
      <w:pPr>
        <w:autoSpaceDE w:val="0"/>
        <w:autoSpaceDN w:val="0"/>
        <w:adjustRightInd w:val="0"/>
        <w:spacing w:line="0" w:lineRule="atLeast"/>
        <w:ind w:firstLine="426"/>
        <w:jc w:val="both"/>
        <w:rPr>
          <w:rFonts w:eastAsia="Calibri"/>
          <w:lang w:eastAsia="en-US"/>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728"/>
        <w:gridCol w:w="4819"/>
        <w:gridCol w:w="3438"/>
      </w:tblGrid>
      <w:tr w:rsidR="004B6B9A" w:rsidRPr="00997C00" w:rsidTr="00D2616A">
        <w:tc>
          <w:tcPr>
            <w:tcW w:w="1728" w:type="dxa"/>
            <w:vAlign w:val="center"/>
          </w:tcPr>
          <w:p w:rsidR="004B6B9A" w:rsidRPr="00997C00" w:rsidRDefault="004B6B9A" w:rsidP="00D2616A">
            <w:pPr>
              <w:autoSpaceDE w:val="0"/>
              <w:autoSpaceDN w:val="0"/>
              <w:adjustRightInd w:val="0"/>
              <w:spacing w:line="0" w:lineRule="atLeast"/>
              <w:ind w:firstLine="426"/>
              <w:jc w:val="both"/>
              <w:rPr>
                <w:rFonts w:eastAsia="Calibri"/>
                <w:lang w:eastAsia="en-US"/>
              </w:rPr>
            </w:pPr>
            <w:r w:rsidRPr="00997C00">
              <w:rPr>
                <w:rFonts w:eastAsia="Calibri"/>
                <w:lang w:eastAsia="en-US"/>
              </w:rPr>
              <w:t>г. _______</w:t>
            </w:r>
          </w:p>
        </w:tc>
        <w:tc>
          <w:tcPr>
            <w:tcW w:w="4819" w:type="dxa"/>
          </w:tcPr>
          <w:p w:rsidR="004B6B9A" w:rsidRPr="00997C00" w:rsidRDefault="004B6B9A" w:rsidP="00D2616A">
            <w:pPr>
              <w:autoSpaceDE w:val="0"/>
              <w:autoSpaceDN w:val="0"/>
              <w:adjustRightInd w:val="0"/>
              <w:spacing w:line="0" w:lineRule="atLeast"/>
              <w:ind w:firstLine="426"/>
              <w:jc w:val="both"/>
              <w:rPr>
                <w:rFonts w:eastAsia="Calibri"/>
                <w:lang w:eastAsia="en-US"/>
              </w:rPr>
            </w:pPr>
          </w:p>
        </w:tc>
        <w:tc>
          <w:tcPr>
            <w:tcW w:w="3438" w:type="dxa"/>
            <w:vAlign w:val="center"/>
          </w:tcPr>
          <w:p w:rsidR="004B6B9A" w:rsidRPr="00997C00" w:rsidRDefault="004B6B9A" w:rsidP="00D2616A">
            <w:pPr>
              <w:autoSpaceDE w:val="0"/>
              <w:autoSpaceDN w:val="0"/>
              <w:adjustRightInd w:val="0"/>
              <w:spacing w:line="0" w:lineRule="atLeast"/>
              <w:ind w:firstLine="426"/>
              <w:jc w:val="both"/>
              <w:rPr>
                <w:rFonts w:eastAsia="Calibri"/>
                <w:lang w:eastAsia="en-US"/>
              </w:rPr>
            </w:pPr>
            <w:r>
              <w:rPr>
                <w:rFonts w:eastAsia="Calibri"/>
                <w:lang w:eastAsia="en-US"/>
              </w:rPr>
              <w:t xml:space="preserve">                 </w:t>
            </w:r>
            <w:r w:rsidRPr="00997C00">
              <w:rPr>
                <w:rFonts w:eastAsia="Calibri"/>
                <w:lang w:eastAsia="en-US"/>
              </w:rPr>
              <w:t>от _________</w:t>
            </w:r>
          </w:p>
        </w:tc>
      </w:tr>
    </w:tbl>
    <w:p w:rsidR="004B6B9A" w:rsidRPr="00997C00" w:rsidRDefault="004B6B9A" w:rsidP="004B6B9A">
      <w:pPr>
        <w:autoSpaceDE w:val="0"/>
        <w:autoSpaceDN w:val="0"/>
        <w:adjustRightInd w:val="0"/>
        <w:spacing w:line="0" w:lineRule="atLeast"/>
        <w:ind w:firstLine="426"/>
        <w:jc w:val="both"/>
        <w:rPr>
          <w:rFonts w:eastAsia="Calibri"/>
          <w:lang w:eastAsia="en-US"/>
        </w:rPr>
      </w:pPr>
    </w:p>
    <w:tbl>
      <w:tblPr>
        <w:tblW w:w="10053" w:type="dxa"/>
        <w:tblInd w:w="-80" w:type="dxa"/>
        <w:tblLayout w:type="fixed"/>
        <w:tblCellMar>
          <w:top w:w="102" w:type="dxa"/>
          <w:left w:w="62" w:type="dxa"/>
          <w:bottom w:w="102" w:type="dxa"/>
          <w:right w:w="62" w:type="dxa"/>
        </w:tblCellMar>
        <w:tblLook w:val="04A0" w:firstRow="1" w:lastRow="0" w:firstColumn="1" w:lastColumn="0" w:noHBand="0" w:noVBand="1"/>
      </w:tblPr>
      <w:tblGrid>
        <w:gridCol w:w="80"/>
        <w:gridCol w:w="624"/>
        <w:gridCol w:w="2273"/>
        <w:gridCol w:w="993"/>
        <w:gridCol w:w="283"/>
        <w:gridCol w:w="1270"/>
        <w:gridCol w:w="289"/>
        <w:gridCol w:w="2410"/>
        <w:gridCol w:w="1831"/>
      </w:tblGrid>
      <w:tr w:rsidR="004B6B9A" w:rsidRPr="00997C00" w:rsidTr="00904D7E">
        <w:tc>
          <w:tcPr>
            <w:tcW w:w="704"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jc w:val="center"/>
              <w:rPr>
                <w:rFonts w:eastAsia="Calibri"/>
                <w:lang w:eastAsia="en-US"/>
              </w:rPr>
            </w:pPr>
            <w:r w:rsidRPr="00997C00">
              <w:rPr>
                <w:rFonts w:eastAsia="Calibri"/>
                <w:lang w:eastAsia="en-US"/>
              </w:rPr>
              <w:t>№ п/п</w:t>
            </w:r>
          </w:p>
        </w:tc>
        <w:tc>
          <w:tcPr>
            <w:tcW w:w="2273"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jc w:val="center"/>
              <w:rPr>
                <w:rFonts w:eastAsia="Calibri"/>
                <w:lang w:eastAsia="en-US"/>
              </w:rPr>
            </w:pPr>
            <w:r w:rsidRPr="00997C00">
              <w:rPr>
                <w:rFonts w:eastAsia="Calibri"/>
                <w:lang w:eastAsia="en-US"/>
              </w:rPr>
              <w:t>Наименование Товара</w:t>
            </w:r>
          </w:p>
        </w:tc>
        <w:tc>
          <w:tcPr>
            <w:tcW w:w="1276"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jc w:val="center"/>
              <w:rPr>
                <w:rFonts w:eastAsia="Calibri"/>
                <w:lang w:eastAsia="en-US"/>
              </w:rPr>
            </w:pPr>
            <w:r>
              <w:rPr>
                <w:rFonts w:eastAsia="Calibri"/>
                <w:lang w:eastAsia="en-US"/>
              </w:rPr>
              <w:t>Единица</w:t>
            </w:r>
            <w:r w:rsidRPr="00997C00">
              <w:rPr>
                <w:rFonts w:eastAsia="Calibri"/>
                <w:lang w:eastAsia="en-US"/>
              </w:rPr>
              <w:t xml:space="preserve"> измерения</w:t>
            </w:r>
          </w:p>
        </w:tc>
        <w:tc>
          <w:tcPr>
            <w:tcW w:w="1559"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jc w:val="center"/>
              <w:rPr>
                <w:rFonts w:eastAsia="Calibri"/>
                <w:lang w:eastAsia="en-US"/>
              </w:rPr>
            </w:pPr>
            <w:r w:rsidRPr="00997C00">
              <w:rPr>
                <w:rFonts w:eastAsia="Calibri"/>
                <w:lang w:eastAsia="en-US"/>
              </w:rPr>
              <w:t>Количество в единицах измерения</w:t>
            </w:r>
          </w:p>
        </w:tc>
        <w:tc>
          <w:tcPr>
            <w:tcW w:w="2410"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jc w:val="center"/>
              <w:rPr>
                <w:rFonts w:eastAsia="Calibri"/>
                <w:lang w:eastAsia="en-US"/>
              </w:rPr>
            </w:pPr>
            <w:r w:rsidRPr="00997C00">
              <w:rPr>
                <w:rFonts w:eastAsia="Calibri"/>
                <w:lang w:eastAsia="en-US"/>
              </w:rPr>
              <w:t>Цена за единицу измерения, руб. (включая НДС) (если облагается НДС)</w:t>
            </w:r>
          </w:p>
        </w:tc>
        <w:tc>
          <w:tcPr>
            <w:tcW w:w="1831"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jc w:val="center"/>
              <w:rPr>
                <w:rFonts w:eastAsia="Calibri"/>
                <w:lang w:eastAsia="en-US"/>
              </w:rPr>
            </w:pPr>
            <w:r w:rsidRPr="00997C00">
              <w:rPr>
                <w:rFonts w:eastAsia="Calibri"/>
                <w:lang w:eastAsia="en-US"/>
              </w:rPr>
              <w:t>Стоимость, руб. (включая НДС) (если облагается НДС)</w:t>
            </w:r>
          </w:p>
        </w:tc>
      </w:tr>
      <w:tr w:rsidR="004B6B9A" w:rsidRPr="00997C00" w:rsidTr="00904D7E">
        <w:tc>
          <w:tcPr>
            <w:tcW w:w="704"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r w:rsidRPr="00997C00">
              <w:rPr>
                <w:rFonts w:eastAsia="Calibri"/>
                <w:lang w:eastAsia="en-US"/>
              </w:rPr>
              <w:t>1</w:t>
            </w:r>
          </w:p>
        </w:tc>
        <w:tc>
          <w:tcPr>
            <w:tcW w:w="2273"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r w:rsidRPr="00997C00">
              <w:rPr>
                <w:rFonts w:eastAsia="Calibri"/>
                <w:lang w:eastAsia="en-US"/>
              </w:rPr>
              <w:t>2</w:t>
            </w:r>
          </w:p>
        </w:tc>
        <w:tc>
          <w:tcPr>
            <w:tcW w:w="1276"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r w:rsidRPr="00997C00">
              <w:rPr>
                <w:rFonts w:eastAsia="Calibri"/>
                <w:lang w:eastAsia="en-US"/>
              </w:rPr>
              <w:t>3</w:t>
            </w:r>
          </w:p>
        </w:tc>
        <w:tc>
          <w:tcPr>
            <w:tcW w:w="1559"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r w:rsidRPr="00997C00">
              <w:rPr>
                <w:rFonts w:eastAsia="Calibri"/>
                <w:lang w:eastAsia="en-US"/>
              </w:rPr>
              <w:t>4</w:t>
            </w:r>
          </w:p>
        </w:tc>
        <w:tc>
          <w:tcPr>
            <w:tcW w:w="2410"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r w:rsidRPr="00997C00">
              <w:rPr>
                <w:rFonts w:eastAsia="Calibri"/>
                <w:lang w:eastAsia="en-US"/>
              </w:rPr>
              <w:t>5</w:t>
            </w:r>
          </w:p>
        </w:tc>
        <w:tc>
          <w:tcPr>
            <w:tcW w:w="1831"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r w:rsidRPr="00997C00">
              <w:rPr>
                <w:rFonts w:eastAsia="Calibri"/>
                <w:lang w:eastAsia="en-US"/>
              </w:rPr>
              <w:t>6</w:t>
            </w:r>
          </w:p>
        </w:tc>
      </w:tr>
      <w:tr w:rsidR="004B6B9A" w:rsidRPr="00997C00" w:rsidTr="00904D7E">
        <w:tc>
          <w:tcPr>
            <w:tcW w:w="704"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r w:rsidRPr="00997C00">
              <w:rPr>
                <w:rFonts w:eastAsia="Calibri"/>
                <w:lang w:eastAsia="en-US"/>
              </w:rPr>
              <w:t>1.</w:t>
            </w:r>
          </w:p>
        </w:tc>
        <w:tc>
          <w:tcPr>
            <w:tcW w:w="2273"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p>
        </w:tc>
        <w:tc>
          <w:tcPr>
            <w:tcW w:w="2410"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p>
        </w:tc>
        <w:tc>
          <w:tcPr>
            <w:tcW w:w="1831" w:type="dxa"/>
            <w:tcBorders>
              <w:top w:val="single" w:sz="4" w:space="0" w:color="auto"/>
              <w:left w:val="single" w:sz="4" w:space="0" w:color="auto"/>
              <w:bottom w:val="single" w:sz="4" w:space="0" w:color="auto"/>
              <w:right w:val="single" w:sz="4" w:space="0" w:color="auto"/>
            </w:tcBorders>
          </w:tcPr>
          <w:p w:rsidR="004B6B9A" w:rsidRPr="00997C00" w:rsidRDefault="004B6B9A" w:rsidP="00904D7E">
            <w:pPr>
              <w:autoSpaceDE w:val="0"/>
              <w:autoSpaceDN w:val="0"/>
              <w:adjustRightInd w:val="0"/>
              <w:spacing w:line="0" w:lineRule="atLeast"/>
              <w:ind w:firstLine="426"/>
              <w:jc w:val="center"/>
              <w:rPr>
                <w:rFonts w:eastAsia="Calibri"/>
                <w:lang w:eastAsia="en-US"/>
              </w:rPr>
            </w:pPr>
          </w:p>
        </w:tc>
      </w:tr>
      <w:tr w:rsidR="004B6B9A" w:rsidRPr="00997C00" w:rsidTr="00D2616A">
        <w:trPr>
          <w:gridBefore w:val="1"/>
          <w:wBefore w:w="80" w:type="dxa"/>
        </w:trPr>
        <w:tc>
          <w:tcPr>
            <w:tcW w:w="9973" w:type="dxa"/>
            <w:gridSpan w:val="8"/>
            <w:vAlign w:val="center"/>
          </w:tcPr>
          <w:p w:rsidR="004B6B9A" w:rsidRPr="00997C00" w:rsidRDefault="004B6B9A" w:rsidP="00D2616A">
            <w:pPr>
              <w:autoSpaceDE w:val="0"/>
              <w:autoSpaceDN w:val="0"/>
              <w:adjustRightInd w:val="0"/>
              <w:spacing w:line="0" w:lineRule="atLeast"/>
              <w:ind w:firstLine="426"/>
              <w:jc w:val="both"/>
              <w:rPr>
                <w:rFonts w:eastAsia="Calibri"/>
                <w:lang w:eastAsia="en-US"/>
              </w:rPr>
            </w:pPr>
          </w:p>
          <w:p w:rsidR="004B6B9A" w:rsidRPr="00997C00" w:rsidRDefault="004B6B9A" w:rsidP="00D2616A">
            <w:pPr>
              <w:autoSpaceDE w:val="0"/>
              <w:autoSpaceDN w:val="0"/>
              <w:adjustRightInd w:val="0"/>
              <w:spacing w:line="0" w:lineRule="atLeast"/>
              <w:ind w:firstLine="426"/>
              <w:jc w:val="both"/>
            </w:pPr>
            <w:r w:rsidRPr="00997C00">
              <w:rPr>
                <w:rFonts w:eastAsia="Calibri"/>
                <w:lang w:eastAsia="en-US"/>
              </w:rPr>
              <w:t>Адрес поставки Товара:</w:t>
            </w:r>
            <w:r w:rsidRPr="00997C00">
              <w:t xml:space="preserve"> Российская Федерация, Приморский край, г. Уссурийск, </w:t>
            </w:r>
            <w:r>
              <w:t xml:space="preserve">                   </w:t>
            </w:r>
            <w:r w:rsidRPr="00997C00">
              <w:t>ул. Целинная 5-А, продовольственный склад, с 9:00 до 13:00 и с 14:00 до 17:00 в рабочие дни.</w:t>
            </w:r>
          </w:p>
          <w:p w:rsidR="004B6B9A" w:rsidRDefault="004B6B9A" w:rsidP="00D2616A">
            <w:pPr>
              <w:autoSpaceDE w:val="0"/>
              <w:autoSpaceDN w:val="0"/>
              <w:adjustRightInd w:val="0"/>
              <w:spacing w:line="0" w:lineRule="atLeast"/>
              <w:ind w:left="283" w:firstLine="426"/>
              <w:jc w:val="both"/>
              <w:rPr>
                <w:rFonts w:eastAsia="Calibri"/>
                <w:lang w:eastAsia="en-US"/>
              </w:rPr>
            </w:pPr>
            <w:r w:rsidRPr="00997C00">
              <w:rPr>
                <w:rFonts w:eastAsia="Calibri"/>
                <w:lang w:eastAsia="en-US"/>
              </w:rPr>
              <w:t xml:space="preserve"> </w:t>
            </w:r>
          </w:p>
          <w:p w:rsidR="004B6B9A" w:rsidRDefault="004B6B9A" w:rsidP="00D2616A">
            <w:pPr>
              <w:autoSpaceDE w:val="0"/>
              <w:autoSpaceDN w:val="0"/>
              <w:adjustRightInd w:val="0"/>
              <w:spacing w:line="0" w:lineRule="atLeast"/>
              <w:ind w:left="283" w:firstLine="426"/>
              <w:jc w:val="both"/>
              <w:rPr>
                <w:rFonts w:eastAsia="Calibri"/>
                <w:lang w:eastAsia="en-US"/>
              </w:rPr>
            </w:pPr>
          </w:p>
          <w:p w:rsidR="004B6B9A" w:rsidRPr="00997C00" w:rsidRDefault="004B6B9A" w:rsidP="00D2616A">
            <w:pPr>
              <w:autoSpaceDE w:val="0"/>
              <w:autoSpaceDN w:val="0"/>
              <w:adjustRightInd w:val="0"/>
              <w:spacing w:line="0" w:lineRule="atLeast"/>
              <w:ind w:left="283" w:firstLine="426"/>
              <w:jc w:val="both"/>
              <w:rPr>
                <w:rFonts w:eastAsia="Calibri"/>
                <w:lang w:eastAsia="en-US"/>
              </w:rPr>
            </w:pPr>
          </w:p>
        </w:tc>
      </w:tr>
      <w:tr w:rsidR="004B6B9A" w:rsidRPr="00997C00" w:rsidTr="00D2616A">
        <w:trPr>
          <w:gridBefore w:val="1"/>
          <w:wBefore w:w="80" w:type="dxa"/>
        </w:trPr>
        <w:tc>
          <w:tcPr>
            <w:tcW w:w="3890" w:type="dxa"/>
            <w:gridSpan w:val="3"/>
            <w:vAlign w:val="bottom"/>
          </w:tcPr>
          <w:p w:rsidR="004B6B9A" w:rsidRPr="00997C00" w:rsidRDefault="004B6B9A" w:rsidP="00D2616A">
            <w:pPr>
              <w:autoSpaceDE w:val="0"/>
              <w:autoSpaceDN w:val="0"/>
              <w:adjustRightInd w:val="0"/>
              <w:spacing w:line="0" w:lineRule="atLeast"/>
              <w:jc w:val="both"/>
              <w:rPr>
                <w:rFonts w:eastAsia="Calibri"/>
                <w:lang w:eastAsia="en-US"/>
              </w:rPr>
            </w:pPr>
            <w:r w:rsidRPr="00997C00">
              <w:rPr>
                <w:rFonts w:eastAsia="Calibri"/>
                <w:lang w:eastAsia="en-US"/>
              </w:rPr>
              <w:t>Подпись:</w:t>
            </w:r>
          </w:p>
        </w:tc>
        <w:tc>
          <w:tcPr>
            <w:tcW w:w="1553" w:type="dxa"/>
            <w:gridSpan w:val="2"/>
          </w:tcPr>
          <w:p w:rsidR="004B6B9A" w:rsidRPr="00997C00" w:rsidRDefault="004B6B9A" w:rsidP="00D2616A">
            <w:pPr>
              <w:autoSpaceDE w:val="0"/>
              <w:autoSpaceDN w:val="0"/>
              <w:adjustRightInd w:val="0"/>
              <w:spacing w:line="0" w:lineRule="atLeast"/>
              <w:ind w:firstLine="426"/>
              <w:jc w:val="both"/>
              <w:rPr>
                <w:rFonts w:eastAsia="Calibri"/>
                <w:lang w:eastAsia="en-US"/>
              </w:rPr>
            </w:pPr>
          </w:p>
        </w:tc>
        <w:tc>
          <w:tcPr>
            <w:tcW w:w="4530" w:type="dxa"/>
            <w:gridSpan w:val="3"/>
          </w:tcPr>
          <w:p w:rsidR="004B6B9A" w:rsidRPr="00997C00" w:rsidRDefault="004B6B9A" w:rsidP="00D2616A">
            <w:pPr>
              <w:autoSpaceDE w:val="0"/>
              <w:autoSpaceDN w:val="0"/>
              <w:adjustRightInd w:val="0"/>
              <w:spacing w:line="0" w:lineRule="atLeast"/>
              <w:ind w:firstLine="426"/>
              <w:jc w:val="both"/>
              <w:rPr>
                <w:rFonts w:eastAsia="Calibri"/>
                <w:lang w:eastAsia="en-US"/>
              </w:rPr>
            </w:pPr>
          </w:p>
        </w:tc>
      </w:tr>
      <w:tr w:rsidR="004B6B9A" w:rsidRPr="00997C00" w:rsidTr="00D2616A">
        <w:trPr>
          <w:gridBefore w:val="1"/>
          <w:wBefore w:w="80" w:type="dxa"/>
        </w:trPr>
        <w:tc>
          <w:tcPr>
            <w:tcW w:w="3890" w:type="dxa"/>
            <w:gridSpan w:val="3"/>
          </w:tcPr>
          <w:p w:rsidR="004B6B9A" w:rsidRPr="00997C00" w:rsidRDefault="004B6B9A" w:rsidP="00D2616A">
            <w:pPr>
              <w:autoSpaceDE w:val="0"/>
              <w:autoSpaceDN w:val="0"/>
              <w:adjustRightInd w:val="0"/>
              <w:spacing w:line="0" w:lineRule="atLeast"/>
              <w:jc w:val="both"/>
              <w:rPr>
                <w:rFonts w:eastAsia="Calibri"/>
                <w:lang w:eastAsia="en-US"/>
              </w:rPr>
            </w:pPr>
            <w:r>
              <w:rPr>
                <w:rFonts w:eastAsia="Calibri"/>
                <w:lang w:eastAsia="en-US"/>
              </w:rPr>
              <w:t>От «Государственного з</w:t>
            </w:r>
            <w:r w:rsidRPr="00997C00">
              <w:rPr>
                <w:rFonts w:eastAsia="Calibri"/>
                <w:lang w:eastAsia="en-US"/>
              </w:rPr>
              <w:t>аказчика»:</w:t>
            </w:r>
          </w:p>
        </w:tc>
        <w:tc>
          <w:tcPr>
            <w:tcW w:w="1553" w:type="dxa"/>
            <w:gridSpan w:val="2"/>
          </w:tcPr>
          <w:p w:rsidR="004B6B9A" w:rsidRPr="00997C00" w:rsidRDefault="004B6B9A" w:rsidP="00D2616A">
            <w:pPr>
              <w:autoSpaceDE w:val="0"/>
              <w:autoSpaceDN w:val="0"/>
              <w:adjustRightInd w:val="0"/>
              <w:spacing w:line="0" w:lineRule="atLeast"/>
              <w:ind w:firstLine="426"/>
              <w:jc w:val="both"/>
              <w:rPr>
                <w:rFonts w:eastAsia="Calibri"/>
                <w:lang w:eastAsia="en-US"/>
              </w:rPr>
            </w:pPr>
          </w:p>
        </w:tc>
        <w:tc>
          <w:tcPr>
            <w:tcW w:w="4530" w:type="dxa"/>
            <w:gridSpan w:val="3"/>
            <w:vAlign w:val="bottom"/>
          </w:tcPr>
          <w:p w:rsidR="004B6B9A" w:rsidRPr="00997C00" w:rsidRDefault="004B6B9A" w:rsidP="00D2616A">
            <w:pPr>
              <w:pStyle w:val="ConsPlusNormal"/>
              <w:spacing w:line="0" w:lineRule="atLeast"/>
              <w:ind w:firstLine="0"/>
              <w:jc w:val="both"/>
              <w:rPr>
                <w:rFonts w:ascii="Times New Roman" w:eastAsia="Times New Roman" w:hAnsi="Times New Roman" w:cs="Times New Roman"/>
                <w:sz w:val="22"/>
                <w:szCs w:val="22"/>
                <w:lang w:eastAsia="en-US"/>
              </w:rPr>
            </w:pPr>
            <w:r w:rsidRPr="00997C00">
              <w:rPr>
                <w:rFonts w:ascii="Times New Roman" w:hAnsi="Times New Roman" w:cs="Times New Roman"/>
                <w:sz w:val="22"/>
                <w:szCs w:val="22"/>
                <w:lang w:eastAsia="en-US"/>
              </w:rPr>
              <w:t>От «Поставщика»:</w:t>
            </w:r>
          </w:p>
        </w:tc>
      </w:tr>
      <w:tr w:rsidR="004B6B9A" w:rsidRPr="00997C00" w:rsidTr="00D2616A">
        <w:trPr>
          <w:gridBefore w:val="1"/>
          <w:wBefore w:w="80" w:type="dxa"/>
        </w:trPr>
        <w:tc>
          <w:tcPr>
            <w:tcW w:w="3890" w:type="dxa"/>
            <w:gridSpan w:val="3"/>
            <w:tcBorders>
              <w:top w:val="nil"/>
              <w:left w:val="nil"/>
              <w:bottom w:val="single" w:sz="4" w:space="0" w:color="auto"/>
              <w:right w:val="nil"/>
            </w:tcBorders>
          </w:tcPr>
          <w:p w:rsidR="004B6B9A" w:rsidRPr="00997C00" w:rsidRDefault="004B6B9A" w:rsidP="00D2616A">
            <w:pPr>
              <w:autoSpaceDE w:val="0"/>
              <w:autoSpaceDN w:val="0"/>
              <w:adjustRightInd w:val="0"/>
              <w:spacing w:line="0" w:lineRule="atLeast"/>
              <w:ind w:firstLine="426"/>
              <w:jc w:val="both"/>
              <w:rPr>
                <w:rFonts w:eastAsia="Calibri"/>
                <w:lang w:eastAsia="en-US"/>
              </w:rPr>
            </w:pPr>
          </w:p>
        </w:tc>
        <w:tc>
          <w:tcPr>
            <w:tcW w:w="1553" w:type="dxa"/>
            <w:gridSpan w:val="2"/>
          </w:tcPr>
          <w:p w:rsidR="004B6B9A" w:rsidRPr="00997C00" w:rsidRDefault="004B6B9A" w:rsidP="00D2616A">
            <w:pPr>
              <w:autoSpaceDE w:val="0"/>
              <w:autoSpaceDN w:val="0"/>
              <w:adjustRightInd w:val="0"/>
              <w:spacing w:line="0" w:lineRule="atLeast"/>
              <w:ind w:firstLine="426"/>
              <w:jc w:val="both"/>
              <w:rPr>
                <w:rFonts w:eastAsia="Calibri"/>
                <w:lang w:eastAsia="en-US"/>
              </w:rPr>
            </w:pPr>
          </w:p>
        </w:tc>
        <w:tc>
          <w:tcPr>
            <w:tcW w:w="4530" w:type="dxa"/>
            <w:gridSpan w:val="3"/>
            <w:tcBorders>
              <w:top w:val="nil"/>
              <w:left w:val="nil"/>
              <w:bottom w:val="single" w:sz="4" w:space="0" w:color="auto"/>
              <w:right w:val="nil"/>
            </w:tcBorders>
          </w:tcPr>
          <w:p w:rsidR="004B6B9A" w:rsidRPr="00997C00" w:rsidRDefault="004B6B9A" w:rsidP="00D2616A">
            <w:pPr>
              <w:pStyle w:val="ConsPlusNormal"/>
              <w:spacing w:line="0" w:lineRule="atLeast"/>
              <w:ind w:firstLine="426"/>
              <w:jc w:val="both"/>
              <w:rPr>
                <w:rFonts w:ascii="Times New Roman" w:eastAsia="Times New Roman" w:hAnsi="Times New Roman" w:cs="Times New Roman"/>
                <w:sz w:val="22"/>
                <w:szCs w:val="22"/>
                <w:lang w:eastAsia="en-US"/>
              </w:rPr>
            </w:pPr>
          </w:p>
        </w:tc>
      </w:tr>
      <w:tr w:rsidR="004B6B9A" w:rsidRPr="00997C00" w:rsidTr="00D2616A">
        <w:trPr>
          <w:gridBefore w:val="1"/>
          <w:wBefore w:w="80" w:type="dxa"/>
        </w:trPr>
        <w:tc>
          <w:tcPr>
            <w:tcW w:w="3890" w:type="dxa"/>
            <w:gridSpan w:val="3"/>
            <w:tcBorders>
              <w:top w:val="single" w:sz="4" w:space="0" w:color="auto"/>
              <w:left w:val="nil"/>
              <w:bottom w:val="nil"/>
              <w:right w:val="nil"/>
            </w:tcBorders>
          </w:tcPr>
          <w:p w:rsidR="004B6B9A" w:rsidRPr="00997C00" w:rsidRDefault="004B6B9A" w:rsidP="00D2616A">
            <w:pPr>
              <w:autoSpaceDE w:val="0"/>
              <w:autoSpaceDN w:val="0"/>
              <w:adjustRightInd w:val="0"/>
              <w:spacing w:line="0" w:lineRule="atLeast"/>
              <w:ind w:firstLine="426"/>
              <w:jc w:val="both"/>
              <w:rPr>
                <w:rFonts w:eastAsia="Calibri"/>
                <w:lang w:eastAsia="en-US"/>
              </w:rPr>
            </w:pPr>
            <w:r w:rsidRPr="00997C00">
              <w:rPr>
                <w:rFonts w:eastAsia="Calibri"/>
                <w:lang w:eastAsia="en-US"/>
              </w:rPr>
              <w:t>М.П. (при наличии)</w:t>
            </w:r>
          </w:p>
        </w:tc>
        <w:tc>
          <w:tcPr>
            <w:tcW w:w="1553" w:type="dxa"/>
            <w:gridSpan w:val="2"/>
          </w:tcPr>
          <w:p w:rsidR="004B6B9A" w:rsidRPr="00997C00" w:rsidRDefault="004B6B9A" w:rsidP="00D2616A">
            <w:pPr>
              <w:autoSpaceDE w:val="0"/>
              <w:autoSpaceDN w:val="0"/>
              <w:adjustRightInd w:val="0"/>
              <w:spacing w:line="0" w:lineRule="atLeast"/>
              <w:ind w:firstLine="426"/>
              <w:jc w:val="both"/>
              <w:rPr>
                <w:rFonts w:eastAsia="Calibri"/>
                <w:lang w:eastAsia="en-US"/>
              </w:rPr>
            </w:pPr>
          </w:p>
        </w:tc>
        <w:tc>
          <w:tcPr>
            <w:tcW w:w="4530" w:type="dxa"/>
            <w:gridSpan w:val="3"/>
            <w:tcBorders>
              <w:top w:val="single" w:sz="4" w:space="0" w:color="auto"/>
              <w:left w:val="nil"/>
              <w:bottom w:val="nil"/>
              <w:right w:val="nil"/>
            </w:tcBorders>
          </w:tcPr>
          <w:p w:rsidR="004B6B9A" w:rsidRPr="00997C00" w:rsidRDefault="004B6B9A" w:rsidP="00D2616A">
            <w:pPr>
              <w:pStyle w:val="ConsPlusNormal"/>
              <w:spacing w:line="0" w:lineRule="atLeast"/>
              <w:ind w:firstLine="0"/>
              <w:jc w:val="both"/>
              <w:rPr>
                <w:rFonts w:ascii="Times New Roman" w:eastAsia="Times New Roman" w:hAnsi="Times New Roman" w:cs="Times New Roman"/>
                <w:sz w:val="22"/>
                <w:szCs w:val="22"/>
                <w:lang w:eastAsia="en-US"/>
              </w:rPr>
            </w:pPr>
            <w:r w:rsidRPr="00997C00">
              <w:rPr>
                <w:rFonts w:ascii="Times New Roman" w:hAnsi="Times New Roman" w:cs="Times New Roman"/>
                <w:sz w:val="22"/>
                <w:szCs w:val="22"/>
                <w:lang w:eastAsia="en-US"/>
              </w:rPr>
              <w:t>М.П. (при наличии)</w:t>
            </w:r>
          </w:p>
        </w:tc>
      </w:tr>
    </w:tbl>
    <w:p w:rsidR="004B6B9A" w:rsidRPr="00997C00" w:rsidRDefault="004B6B9A" w:rsidP="004B6B9A">
      <w:pPr>
        <w:widowControl w:val="0"/>
        <w:tabs>
          <w:tab w:val="left" w:pos="2115"/>
        </w:tabs>
        <w:spacing w:line="0" w:lineRule="atLeast"/>
        <w:ind w:firstLine="426"/>
        <w:contextualSpacing/>
        <w:jc w:val="both"/>
        <w:rPr>
          <w:rStyle w:val="a5"/>
          <w:color w:val="auto"/>
          <w:sz w:val="23"/>
          <w:szCs w:val="23"/>
          <w:u w:val="none"/>
        </w:rPr>
      </w:pPr>
    </w:p>
    <w:p w:rsidR="004B6B9A" w:rsidRPr="00997C00" w:rsidRDefault="004B6B9A" w:rsidP="004B6B9A">
      <w:pPr>
        <w:widowControl w:val="0"/>
        <w:tabs>
          <w:tab w:val="left" w:pos="2115"/>
        </w:tabs>
        <w:spacing w:line="0" w:lineRule="atLeast"/>
        <w:ind w:firstLine="426"/>
        <w:contextualSpacing/>
        <w:jc w:val="both"/>
        <w:rPr>
          <w:rStyle w:val="a5"/>
          <w:color w:val="auto"/>
          <w:sz w:val="23"/>
          <w:szCs w:val="23"/>
          <w:u w:val="none"/>
        </w:rPr>
      </w:pPr>
    </w:p>
    <w:p w:rsidR="004B6B9A" w:rsidRPr="00997C00" w:rsidRDefault="004B6B9A" w:rsidP="004B6B9A">
      <w:pPr>
        <w:widowControl w:val="0"/>
        <w:tabs>
          <w:tab w:val="left" w:pos="2115"/>
        </w:tabs>
        <w:spacing w:line="0" w:lineRule="atLeast"/>
        <w:ind w:firstLine="426"/>
        <w:contextualSpacing/>
        <w:jc w:val="both"/>
        <w:rPr>
          <w:rStyle w:val="a5"/>
          <w:color w:val="auto"/>
          <w:sz w:val="23"/>
          <w:szCs w:val="23"/>
          <w:u w:val="none"/>
        </w:rPr>
      </w:pPr>
    </w:p>
    <w:p w:rsidR="004B6B9A" w:rsidRPr="00997C00" w:rsidRDefault="004B6B9A" w:rsidP="004B6B9A">
      <w:pPr>
        <w:widowControl w:val="0"/>
        <w:tabs>
          <w:tab w:val="left" w:pos="2115"/>
        </w:tabs>
        <w:spacing w:line="0" w:lineRule="atLeast"/>
        <w:ind w:firstLine="426"/>
        <w:contextualSpacing/>
        <w:jc w:val="both"/>
        <w:rPr>
          <w:rStyle w:val="a5"/>
          <w:color w:val="auto"/>
          <w:sz w:val="23"/>
          <w:szCs w:val="23"/>
          <w:u w:val="none"/>
        </w:rPr>
      </w:pPr>
    </w:p>
    <w:p w:rsidR="004B6B9A" w:rsidRPr="00997C00" w:rsidRDefault="004B6B9A" w:rsidP="004B6B9A">
      <w:pPr>
        <w:widowControl w:val="0"/>
        <w:tabs>
          <w:tab w:val="left" w:pos="2115"/>
        </w:tabs>
        <w:spacing w:line="0" w:lineRule="atLeast"/>
        <w:ind w:firstLine="426"/>
        <w:contextualSpacing/>
        <w:jc w:val="both"/>
        <w:rPr>
          <w:rStyle w:val="a5"/>
          <w:color w:val="auto"/>
          <w:sz w:val="23"/>
          <w:szCs w:val="23"/>
          <w:u w:val="none"/>
        </w:rPr>
      </w:pPr>
    </w:p>
    <w:p w:rsidR="004B6B9A" w:rsidRPr="00997C00" w:rsidRDefault="004B6B9A" w:rsidP="004B6B9A">
      <w:pPr>
        <w:pStyle w:val="aff3"/>
        <w:spacing w:after="0" w:line="0" w:lineRule="atLeast"/>
        <w:ind w:left="0" w:firstLine="426"/>
        <w:jc w:val="both"/>
        <w:rPr>
          <w:rStyle w:val="a5"/>
          <w:rFonts w:ascii="Times New Roman" w:hAnsi="Times New Roman"/>
          <w:color w:val="auto"/>
          <w:sz w:val="24"/>
          <w:szCs w:val="24"/>
          <w:u w:val="none"/>
        </w:rPr>
      </w:pPr>
    </w:p>
    <w:p w:rsidR="00BD68DB" w:rsidRPr="00997C00" w:rsidRDefault="00BD68DB" w:rsidP="00997C00">
      <w:pPr>
        <w:widowControl w:val="0"/>
        <w:tabs>
          <w:tab w:val="left" w:pos="2115"/>
        </w:tabs>
        <w:spacing w:line="0" w:lineRule="atLeast"/>
        <w:ind w:firstLine="426"/>
        <w:contextualSpacing/>
        <w:jc w:val="both"/>
        <w:rPr>
          <w:rStyle w:val="a5"/>
          <w:color w:val="auto"/>
          <w:sz w:val="23"/>
          <w:szCs w:val="23"/>
          <w:u w:val="none"/>
        </w:rPr>
      </w:pPr>
    </w:p>
    <w:p w:rsidR="00327611" w:rsidRPr="00997C00" w:rsidRDefault="00327611" w:rsidP="00997C00">
      <w:pPr>
        <w:pStyle w:val="aff3"/>
        <w:spacing w:after="0" w:line="0" w:lineRule="atLeast"/>
        <w:ind w:left="0" w:firstLine="426"/>
        <w:jc w:val="both"/>
        <w:rPr>
          <w:rStyle w:val="a5"/>
          <w:rFonts w:ascii="Times New Roman" w:hAnsi="Times New Roman"/>
          <w:color w:val="auto"/>
          <w:sz w:val="24"/>
          <w:szCs w:val="24"/>
          <w:u w:val="none"/>
        </w:rPr>
      </w:pPr>
    </w:p>
    <w:sectPr w:rsidR="00327611" w:rsidRPr="00997C00" w:rsidSect="00E779DE">
      <w:footerReference w:type="even" r:id="rId49"/>
      <w:footerReference w:type="default" r:id="rId50"/>
      <w:pgSz w:w="11906" w:h="16838"/>
      <w:pgMar w:top="709" w:right="851" w:bottom="851" w:left="130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57" w:rsidRDefault="00EB3357">
      <w:r>
        <w:separator/>
      </w:r>
    </w:p>
  </w:endnote>
  <w:endnote w:type="continuationSeparator" w:id="0">
    <w:p w:rsidR="00EB3357" w:rsidRDefault="00EB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F4" w:rsidRDefault="003B6AF4" w:rsidP="007426BE">
    <w:pPr>
      <w:pStyle w:val="af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3B6AF4" w:rsidRDefault="003B6AF4" w:rsidP="00A77913">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F4" w:rsidRDefault="003B6AF4" w:rsidP="00ED1B6F">
    <w:pPr>
      <w:pStyle w:val="af3"/>
      <w:framePr w:wrap="around" w:vAnchor="text" w:hAnchor="margin" w:xAlign="right" w:y="1"/>
      <w:ind w:right="360"/>
      <w:jc w:val="right"/>
      <w:rPr>
        <w:rStyle w:val="a7"/>
      </w:rPr>
    </w:pPr>
  </w:p>
  <w:p w:rsidR="003B6AF4" w:rsidRDefault="003B6AF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57" w:rsidRDefault="00EB3357">
      <w:r>
        <w:separator/>
      </w:r>
    </w:p>
  </w:footnote>
  <w:footnote w:type="continuationSeparator" w:id="0">
    <w:p w:rsidR="00EB3357" w:rsidRDefault="00EB3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644"/>
        </w:tabs>
        <w:ind w:left="644" w:hanging="360"/>
      </w:pPr>
    </w:lvl>
    <w:lvl w:ilvl="1">
      <w:start w:val="6"/>
      <w:numFmt w:val="decimal"/>
      <w:lvlText w:val="%1.%2."/>
      <w:lvlJc w:val="left"/>
      <w:pPr>
        <w:tabs>
          <w:tab w:val="num" w:pos="1287"/>
        </w:tabs>
        <w:ind w:left="1287" w:hanging="360"/>
      </w:pPr>
    </w:lvl>
    <w:lvl w:ilvl="2">
      <w:start w:val="1"/>
      <w:numFmt w:val="decimal"/>
      <w:lvlText w:val="%1.%2.%3."/>
      <w:lvlJc w:val="left"/>
      <w:pPr>
        <w:tabs>
          <w:tab w:val="num" w:pos="2214"/>
        </w:tabs>
        <w:ind w:left="2214" w:hanging="720"/>
      </w:pPr>
    </w:lvl>
    <w:lvl w:ilvl="3">
      <w:start w:val="1"/>
      <w:numFmt w:val="decimal"/>
      <w:lvlText w:val="%1.%2.%3.%4."/>
      <w:lvlJc w:val="left"/>
      <w:pPr>
        <w:tabs>
          <w:tab w:val="num" w:pos="2781"/>
        </w:tabs>
        <w:ind w:left="2781" w:hanging="720"/>
      </w:pPr>
    </w:lvl>
    <w:lvl w:ilvl="4">
      <w:start w:val="1"/>
      <w:numFmt w:val="decimal"/>
      <w:lvlText w:val="%1.%2.%3.%4.%5."/>
      <w:lvlJc w:val="left"/>
      <w:pPr>
        <w:tabs>
          <w:tab w:val="num" w:pos="3708"/>
        </w:tabs>
        <w:ind w:left="3708" w:hanging="1080"/>
      </w:pPr>
    </w:lvl>
    <w:lvl w:ilvl="5">
      <w:start w:val="1"/>
      <w:numFmt w:val="decimal"/>
      <w:lvlText w:val="%1.%2.%3.%4.%5.%6."/>
      <w:lvlJc w:val="left"/>
      <w:pPr>
        <w:tabs>
          <w:tab w:val="num" w:pos="4275"/>
        </w:tabs>
        <w:ind w:left="4275" w:hanging="1080"/>
      </w:pPr>
    </w:lvl>
    <w:lvl w:ilvl="6">
      <w:start w:val="1"/>
      <w:numFmt w:val="decimal"/>
      <w:lvlText w:val="%1.%2.%3.%4.%5.%6.%7."/>
      <w:lvlJc w:val="left"/>
      <w:pPr>
        <w:tabs>
          <w:tab w:val="num" w:pos="5202"/>
        </w:tabs>
        <w:ind w:left="5202" w:hanging="1440"/>
      </w:pPr>
    </w:lvl>
    <w:lvl w:ilvl="7">
      <w:start w:val="1"/>
      <w:numFmt w:val="decimal"/>
      <w:lvlText w:val="%1.%2.%3.%4.%5.%6.%7.%8."/>
      <w:lvlJc w:val="left"/>
      <w:pPr>
        <w:tabs>
          <w:tab w:val="num" w:pos="5769"/>
        </w:tabs>
        <w:ind w:left="5769" w:hanging="1440"/>
      </w:pPr>
    </w:lvl>
    <w:lvl w:ilvl="8">
      <w:start w:val="1"/>
      <w:numFmt w:val="decimal"/>
      <w:lvlText w:val="%1.%2.%3.%4.%5.%6.%7.%8.%9."/>
      <w:lvlJc w:val="left"/>
      <w:pPr>
        <w:tabs>
          <w:tab w:val="num" w:pos="6696"/>
        </w:tabs>
        <w:ind w:left="6696" w:hanging="1800"/>
      </w:pPr>
    </w:lvl>
  </w:abstractNum>
  <w:abstractNum w:abstractNumId="2">
    <w:nsid w:val="00000003"/>
    <w:multiLevelType w:val="multilevel"/>
    <w:tmpl w:val="00000003"/>
    <w:name w:val="WW8Num3"/>
    <w:lvl w:ilvl="0">
      <w:start w:val="1"/>
      <w:numFmt w:val="decimal"/>
      <w:lvlText w:val="%1."/>
      <w:lvlJc w:val="left"/>
      <w:pPr>
        <w:tabs>
          <w:tab w:val="num" w:pos="-4608"/>
        </w:tabs>
        <w:ind w:left="4608" w:hanging="432"/>
      </w:pPr>
    </w:lvl>
    <w:lvl w:ilvl="1">
      <w:start w:val="1"/>
      <w:numFmt w:val="decimal"/>
      <w:lvlText w:val="%1.%2"/>
      <w:lvlJc w:val="left"/>
      <w:pPr>
        <w:tabs>
          <w:tab w:val="num" w:pos="-4464"/>
        </w:tabs>
        <w:ind w:left="4464" w:hanging="576"/>
      </w:pPr>
    </w:lvl>
    <w:lvl w:ilvl="2">
      <w:start w:val="1"/>
      <w:numFmt w:val="decimal"/>
      <w:lvlText w:val="%1.%2.%3"/>
      <w:lvlJc w:val="left"/>
      <w:pPr>
        <w:tabs>
          <w:tab w:val="num" w:pos="-4813"/>
        </w:tabs>
        <w:ind w:left="5040" w:firstLine="0"/>
      </w:pPr>
    </w:lvl>
    <w:lvl w:ilvl="3">
      <w:start w:val="1"/>
      <w:numFmt w:val="decimal"/>
      <w:lvlText w:val="%1.%2.%3.%4"/>
      <w:lvlJc w:val="left"/>
      <w:pPr>
        <w:tabs>
          <w:tab w:val="num" w:pos="-4176"/>
        </w:tabs>
        <w:ind w:left="4176" w:hanging="864"/>
      </w:pPr>
    </w:lvl>
    <w:lvl w:ilvl="4">
      <w:start w:val="1"/>
      <w:numFmt w:val="decimal"/>
      <w:lvlText w:val="%1.%2.%3.%4.%5"/>
      <w:lvlJc w:val="left"/>
      <w:pPr>
        <w:tabs>
          <w:tab w:val="num" w:pos="-4032"/>
        </w:tabs>
        <w:ind w:left="4032" w:hanging="1008"/>
      </w:pPr>
    </w:lvl>
    <w:lvl w:ilvl="5">
      <w:start w:val="1"/>
      <w:numFmt w:val="decimal"/>
      <w:lvlText w:val="%1.%2.%3.%4.%5.%6"/>
      <w:lvlJc w:val="left"/>
      <w:pPr>
        <w:tabs>
          <w:tab w:val="num" w:pos="-3888"/>
        </w:tabs>
        <w:ind w:left="3888" w:hanging="1152"/>
      </w:pPr>
    </w:lvl>
    <w:lvl w:ilvl="6">
      <w:start w:val="1"/>
      <w:numFmt w:val="decimal"/>
      <w:lvlText w:val="%1.%2.%3.%4.%5.%6.%7"/>
      <w:lvlJc w:val="left"/>
      <w:pPr>
        <w:tabs>
          <w:tab w:val="num" w:pos="-3744"/>
        </w:tabs>
        <w:ind w:left="3744" w:hanging="1296"/>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456"/>
        </w:tabs>
        <w:ind w:left="3456" w:hanging="1584"/>
      </w:pPr>
    </w:lvl>
  </w:abstractNum>
  <w:abstractNum w:abstractNumId="3">
    <w:nsid w:val="00000004"/>
    <w:multiLevelType w:val="singleLevel"/>
    <w:tmpl w:val="00000004"/>
    <w:name w:val="WW8Num4"/>
    <w:lvl w:ilvl="0">
      <w:start w:val="5"/>
      <w:numFmt w:val="decimal"/>
      <w:lvlText w:val="%1."/>
      <w:lvlJc w:val="left"/>
      <w:pPr>
        <w:tabs>
          <w:tab w:val="num" w:pos="644"/>
        </w:tabs>
        <w:ind w:left="644" w:hanging="360"/>
      </w:pPr>
    </w:lvl>
  </w:abstractNum>
  <w:abstractNum w:abstractNumId="4">
    <w:nsid w:val="00000005"/>
    <w:multiLevelType w:val="singleLevel"/>
    <w:tmpl w:val="00000005"/>
    <w:name w:val="WW8Num5"/>
    <w:lvl w:ilvl="0">
      <w:start w:val="1"/>
      <w:numFmt w:val="decimal"/>
      <w:lvlText w:val="%1."/>
      <w:lvlJc w:val="left"/>
      <w:pPr>
        <w:tabs>
          <w:tab w:val="num" w:pos="644"/>
        </w:tabs>
        <w:ind w:left="644" w:hanging="360"/>
      </w:pPr>
    </w:lvl>
  </w:abstractNum>
  <w:abstractNum w:abstractNumId="5">
    <w:nsid w:val="00000006"/>
    <w:multiLevelType w:val="multilevel"/>
    <w:tmpl w:val="00000006"/>
    <w:name w:val="WW8Num6"/>
    <w:lvl w:ilvl="0">
      <w:start w:val="2"/>
      <w:numFmt w:val="decimal"/>
      <w:lvlText w:val="%1"/>
      <w:lvlJc w:val="left"/>
      <w:pPr>
        <w:tabs>
          <w:tab w:val="num" w:pos="360"/>
        </w:tabs>
        <w:ind w:left="360" w:hanging="360"/>
      </w:pPr>
    </w:lvl>
    <w:lvl w:ilvl="1">
      <w:start w:val="1"/>
      <w:numFmt w:val="decimal"/>
      <w:lvlText w:val="%1.%2"/>
      <w:lvlJc w:val="left"/>
      <w:pPr>
        <w:tabs>
          <w:tab w:val="num" w:pos="4248"/>
        </w:tabs>
        <w:ind w:left="4248" w:hanging="360"/>
      </w:pPr>
    </w:lvl>
    <w:lvl w:ilvl="2">
      <w:start w:val="1"/>
      <w:numFmt w:val="decimal"/>
      <w:lvlText w:val="%1.%2.%3"/>
      <w:lvlJc w:val="left"/>
      <w:pPr>
        <w:tabs>
          <w:tab w:val="num" w:pos="8496"/>
        </w:tabs>
        <w:ind w:left="8496" w:hanging="720"/>
      </w:pPr>
    </w:lvl>
    <w:lvl w:ilvl="3">
      <w:start w:val="1"/>
      <w:numFmt w:val="decimal"/>
      <w:lvlText w:val="%1.%2.%3.%4"/>
      <w:lvlJc w:val="left"/>
      <w:pPr>
        <w:tabs>
          <w:tab w:val="num" w:pos="12384"/>
        </w:tabs>
        <w:ind w:left="12384" w:hanging="720"/>
      </w:pPr>
    </w:lvl>
    <w:lvl w:ilvl="4">
      <w:start w:val="1"/>
      <w:numFmt w:val="decimal"/>
      <w:lvlText w:val="%1.%2.%3.%4.%5"/>
      <w:lvlJc w:val="left"/>
      <w:pPr>
        <w:tabs>
          <w:tab w:val="num" w:pos="16632"/>
        </w:tabs>
        <w:ind w:left="16632" w:hanging="1080"/>
      </w:pPr>
    </w:lvl>
    <w:lvl w:ilvl="5">
      <w:start w:val="1"/>
      <w:numFmt w:val="decimal"/>
      <w:lvlText w:val="%1.%2.%3.%4.%5.%6"/>
      <w:lvlJc w:val="left"/>
      <w:pPr>
        <w:tabs>
          <w:tab w:val="num" w:pos="20520"/>
        </w:tabs>
        <w:ind w:left="20520" w:hanging="1080"/>
      </w:pPr>
    </w:lvl>
    <w:lvl w:ilvl="6">
      <w:start w:val="1"/>
      <w:numFmt w:val="decimal"/>
      <w:lvlText w:val="%1.%2.%3.%4.%5.%6.%7"/>
      <w:lvlJc w:val="left"/>
      <w:pPr>
        <w:tabs>
          <w:tab w:val="num" w:pos="24768"/>
        </w:tabs>
        <w:ind w:left="24768" w:hanging="1440"/>
      </w:pPr>
    </w:lvl>
    <w:lvl w:ilvl="7">
      <w:start w:val="1"/>
      <w:numFmt w:val="decimal"/>
      <w:lvlText w:val="%1.%2.%3.%4.%5.%6.%7.%8"/>
      <w:lvlJc w:val="left"/>
      <w:pPr>
        <w:tabs>
          <w:tab w:val="num" w:pos="28656"/>
        </w:tabs>
        <w:ind w:left="28656" w:hanging="1440"/>
      </w:pPr>
    </w:lvl>
    <w:lvl w:ilvl="8">
      <w:start w:val="1"/>
      <w:numFmt w:val="decimal"/>
      <w:lvlText w:val="%1.%2.%3.%4.%5.%6.%7.%8.%9"/>
      <w:lvlJc w:val="left"/>
      <w:pPr>
        <w:tabs>
          <w:tab w:val="num" w:pos="-32632"/>
        </w:tabs>
        <w:ind w:left="32632" w:hanging="1800"/>
      </w:pPr>
    </w:lvl>
  </w:abstractNum>
  <w:abstractNum w:abstractNumId="6">
    <w:nsid w:val="00235CE8"/>
    <w:multiLevelType w:val="multilevel"/>
    <w:tmpl w:val="14F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7E3799"/>
    <w:multiLevelType w:val="hybridMultilevel"/>
    <w:tmpl w:val="4FBAE4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80F5865"/>
    <w:multiLevelType w:val="hybridMultilevel"/>
    <w:tmpl w:val="B7BC2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BCE1F2E"/>
    <w:multiLevelType w:val="multilevel"/>
    <w:tmpl w:val="38C40F3C"/>
    <w:lvl w:ilvl="0">
      <w:start w:val="1"/>
      <w:numFmt w:val="upperRoman"/>
      <w:lvlText w:val="%1."/>
      <w:lvlJc w:val="left"/>
      <w:pPr>
        <w:ind w:left="1429" w:hanging="720"/>
      </w:pPr>
      <w:rPr>
        <w:rFonts w:hint="default"/>
      </w:rPr>
    </w:lvl>
    <w:lvl w:ilvl="1">
      <w:start w:val="3"/>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0">
    <w:nsid w:val="0DEC3E17"/>
    <w:multiLevelType w:val="multilevel"/>
    <w:tmpl w:val="38C40F3C"/>
    <w:lvl w:ilvl="0">
      <w:start w:val="1"/>
      <w:numFmt w:val="upperRoman"/>
      <w:lvlText w:val="%1."/>
      <w:lvlJc w:val="left"/>
      <w:pPr>
        <w:ind w:left="1429" w:hanging="720"/>
      </w:pPr>
      <w:rPr>
        <w:rFonts w:hint="default"/>
      </w:rPr>
    </w:lvl>
    <w:lvl w:ilvl="1">
      <w:start w:val="3"/>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1">
    <w:nsid w:val="0E5F79BE"/>
    <w:multiLevelType w:val="multilevel"/>
    <w:tmpl w:val="4D0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C372EF"/>
    <w:multiLevelType w:val="hybridMultilevel"/>
    <w:tmpl w:val="1D326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ED0780A"/>
    <w:multiLevelType w:val="hybridMultilevel"/>
    <w:tmpl w:val="EF8C7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33B7264"/>
    <w:multiLevelType w:val="hybridMultilevel"/>
    <w:tmpl w:val="9102A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330AEE"/>
    <w:multiLevelType w:val="multilevel"/>
    <w:tmpl w:val="38C40F3C"/>
    <w:lvl w:ilvl="0">
      <w:start w:val="1"/>
      <w:numFmt w:val="upperRoman"/>
      <w:lvlText w:val="%1."/>
      <w:lvlJc w:val="left"/>
      <w:pPr>
        <w:ind w:left="3698" w:hanging="720"/>
      </w:pPr>
      <w:rPr>
        <w:rFonts w:hint="default"/>
      </w:rPr>
    </w:lvl>
    <w:lvl w:ilvl="1">
      <w:start w:val="3"/>
      <w:numFmt w:val="decimal"/>
      <w:isLgl/>
      <w:lvlText w:val="%1.%2."/>
      <w:lvlJc w:val="left"/>
      <w:pPr>
        <w:ind w:left="3458" w:hanging="480"/>
      </w:pPr>
      <w:rPr>
        <w:rFonts w:hint="default"/>
        <w:color w:val="auto"/>
      </w:rPr>
    </w:lvl>
    <w:lvl w:ilvl="2">
      <w:start w:val="1"/>
      <w:numFmt w:val="decimal"/>
      <w:isLgl/>
      <w:lvlText w:val="%1.%2.%3."/>
      <w:lvlJc w:val="left"/>
      <w:pPr>
        <w:ind w:left="3698" w:hanging="720"/>
      </w:pPr>
      <w:rPr>
        <w:rFonts w:hint="default"/>
        <w:color w:val="auto"/>
      </w:rPr>
    </w:lvl>
    <w:lvl w:ilvl="3">
      <w:start w:val="1"/>
      <w:numFmt w:val="decimal"/>
      <w:isLgl/>
      <w:lvlText w:val="%1.%2.%3.%4."/>
      <w:lvlJc w:val="left"/>
      <w:pPr>
        <w:ind w:left="3698" w:hanging="720"/>
      </w:pPr>
      <w:rPr>
        <w:rFonts w:hint="default"/>
        <w:color w:val="auto"/>
      </w:rPr>
    </w:lvl>
    <w:lvl w:ilvl="4">
      <w:start w:val="1"/>
      <w:numFmt w:val="decimal"/>
      <w:isLgl/>
      <w:lvlText w:val="%1.%2.%3.%4.%5."/>
      <w:lvlJc w:val="left"/>
      <w:pPr>
        <w:ind w:left="4058" w:hanging="1080"/>
      </w:pPr>
      <w:rPr>
        <w:rFonts w:hint="default"/>
        <w:color w:val="auto"/>
      </w:rPr>
    </w:lvl>
    <w:lvl w:ilvl="5">
      <w:start w:val="1"/>
      <w:numFmt w:val="decimal"/>
      <w:isLgl/>
      <w:lvlText w:val="%1.%2.%3.%4.%5.%6."/>
      <w:lvlJc w:val="left"/>
      <w:pPr>
        <w:ind w:left="4058" w:hanging="1080"/>
      </w:pPr>
      <w:rPr>
        <w:rFonts w:hint="default"/>
        <w:color w:val="auto"/>
      </w:rPr>
    </w:lvl>
    <w:lvl w:ilvl="6">
      <w:start w:val="1"/>
      <w:numFmt w:val="decimal"/>
      <w:isLgl/>
      <w:lvlText w:val="%1.%2.%3.%4.%5.%6.%7."/>
      <w:lvlJc w:val="left"/>
      <w:pPr>
        <w:ind w:left="4418" w:hanging="1440"/>
      </w:pPr>
      <w:rPr>
        <w:rFonts w:hint="default"/>
        <w:color w:val="auto"/>
      </w:rPr>
    </w:lvl>
    <w:lvl w:ilvl="7">
      <w:start w:val="1"/>
      <w:numFmt w:val="decimal"/>
      <w:isLgl/>
      <w:lvlText w:val="%1.%2.%3.%4.%5.%6.%7.%8."/>
      <w:lvlJc w:val="left"/>
      <w:pPr>
        <w:ind w:left="4418" w:hanging="1440"/>
      </w:pPr>
      <w:rPr>
        <w:rFonts w:hint="default"/>
        <w:color w:val="auto"/>
      </w:rPr>
    </w:lvl>
    <w:lvl w:ilvl="8">
      <w:start w:val="1"/>
      <w:numFmt w:val="decimal"/>
      <w:isLgl/>
      <w:lvlText w:val="%1.%2.%3.%4.%5.%6.%7.%8.%9."/>
      <w:lvlJc w:val="left"/>
      <w:pPr>
        <w:ind w:left="4778" w:hanging="1800"/>
      </w:pPr>
      <w:rPr>
        <w:rFonts w:hint="default"/>
        <w:color w:val="auto"/>
      </w:rPr>
    </w:lvl>
  </w:abstractNum>
  <w:abstractNum w:abstractNumId="17">
    <w:nsid w:val="184123AE"/>
    <w:multiLevelType w:val="multilevel"/>
    <w:tmpl w:val="1D326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28F61E68"/>
    <w:multiLevelType w:val="hybridMultilevel"/>
    <w:tmpl w:val="A67E9964"/>
    <w:lvl w:ilvl="0" w:tplc="DE6A03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D4A3698"/>
    <w:multiLevelType w:val="multilevel"/>
    <w:tmpl w:val="4D1A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7421D8"/>
    <w:multiLevelType w:val="hybridMultilevel"/>
    <w:tmpl w:val="D48ECC2E"/>
    <w:lvl w:ilvl="0" w:tplc="071CFF6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FDB11E4"/>
    <w:multiLevelType w:val="multilevel"/>
    <w:tmpl w:val="1CB4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163CCA"/>
    <w:multiLevelType w:val="multilevel"/>
    <w:tmpl w:val="8128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051645"/>
    <w:multiLevelType w:val="hybridMultilevel"/>
    <w:tmpl w:val="1FDE00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6743C64"/>
    <w:multiLevelType w:val="hybridMultilevel"/>
    <w:tmpl w:val="12F4A07E"/>
    <w:lvl w:ilvl="0" w:tplc="263E91F2">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CE2676"/>
    <w:multiLevelType w:val="multilevel"/>
    <w:tmpl w:val="4CD6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C1380C"/>
    <w:multiLevelType w:val="multilevel"/>
    <w:tmpl w:val="1D326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5CF58DF"/>
    <w:multiLevelType w:val="hybridMultilevel"/>
    <w:tmpl w:val="8D3A73C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7067731"/>
    <w:multiLevelType w:val="multilevel"/>
    <w:tmpl w:val="DC8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541ED"/>
    <w:multiLevelType w:val="hybridMultilevel"/>
    <w:tmpl w:val="A274D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8C12B2"/>
    <w:multiLevelType w:val="multilevel"/>
    <w:tmpl w:val="E346B1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44"/>
        </w:tabs>
        <w:ind w:left="1344" w:hanging="360"/>
      </w:pPr>
      <w:rPr>
        <w:rFonts w:hint="default"/>
      </w:rPr>
    </w:lvl>
    <w:lvl w:ilvl="2">
      <w:start w:val="1"/>
      <w:numFmt w:val="decimal"/>
      <w:lvlText w:val="%1.%2.%3"/>
      <w:lvlJc w:val="left"/>
      <w:pPr>
        <w:tabs>
          <w:tab w:val="num" w:pos="2688"/>
        </w:tabs>
        <w:ind w:left="2688" w:hanging="720"/>
      </w:pPr>
      <w:rPr>
        <w:rFonts w:hint="default"/>
      </w:rPr>
    </w:lvl>
    <w:lvl w:ilvl="3">
      <w:start w:val="1"/>
      <w:numFmt w:val="decimal"/>
      <w:lvlText w:val="%1.%2.%3.%4"/>
      <w:lvlJc w:val="left"/>
      <w:pPr>
        <w:tabs>
          <w:tab w:val="num" w:pos="3672"/>
        </w:tabs>
        <w:ind w:left="3672" w:hanging="720"/>
      </w:pPr>
      <w:rPr>
        <w:rFonts w:hint="default"/>
      </w:rPr>
    </w:lvl>
    <w:lvl w:ilvl="4">
      <w:start w:val="1"/>
      <w:numFmt w:val="decimal"/>
      <w:lvlText w:val="%1.%2.%3.%4.%5"/>
      <w:lvlJc w:val="left"/>
      <w:pPr>
        <w:tabs>
          <w:tab w:val="num" w:pos="5016"/>
        </w:tabs>
        <w:ind w:left="5016" w:hanging="1080"/>
      </w:pPr>
      <w:rPr>
        <w:rFonts w:hint="default"/>
      </w:rPr>
    </w:lvl>
    <w:lvl w:ilvl="5">
      <w:start w:val="1"/>
      <w:numFmt w:val="decimal"/>
      <w:lvlText w:val="%1.%2.%3.%4.%5.%6"/>
      <w:lvlJc w:val="left"/>
      <w:pPr>
        <w:tabs>
          <w:tab w:val="num" w:pos="6000"/>
        </w:tabs>
        <w:ind w:left="6000" w:hanging="1080"/>
      </w:pPr>
      <w:rPr>
        <w:rFonts w:hint="default"/>
      </w:rPr>
    </w:lvl>
    <w:lvl w:ilvl="6">
      <w:start w:val="1"/>
      <w:numFmt w:val="decimal"/>
      <w:lvlText w:val="%1.%2.%3.%4.%5.%6.%7"/>
      <w:lvlJc w:val="left"/>
      <w:pPr>
        <w:tabs>
          <w:tab w:val="num" w:pos="7344"/>
        </w:tabs>
        <w:ind w:left="7344" w:hanging="1440"/>
      </w:pPr>
      <w:rPr>
        <w:rFonts w:hint="default"/>
      </w:rPr>
    </w:lvl>
    <w:lvl w:ilvl="7">
      <w:start w:val="1"/>
      <w:numFmt w:val="decimal"/>
      <w:lvlText w:val="%1.%2.%3.%4.%5.%6.%7.%8"/>
      <w:lvlJc w:val="left"/>
      <w:pPr>
        <w:tabs>
          <w:tab w:val="num" w:pos="8328"/>
        </w:tabs>
        <w:ind w:left="8328" w:hanging="1440"/>
      </w:pPr>
      <w:rPr>
        <w:rFonts w:hint="default"/>
      </w:rPr>
    </w:lvl>
    <w:lvl w:ilvl="8">
      <w:start w:val="1"/>
      <w:numFmt w:val="decimal"/>
      <w:lvlText w:val="%1.%2.%3.%4.%5.%6.%7.%8.%9"/>
      <w:lvlJc w:val="left"/>
      <w:pPr>
        <w:tabs>
          <w:tab w:val="num" w:pos="9672"/>
        </w:tabs>
        <w:ind w:left="9672" w:hanging="1800"/>
      </w:pPr>
      <w:rPr>
        <w:rFonts w:hint="default"/>
      </w:rPr>
    </w:lvl>
  </w:abstractNum>
  <w:abstractNum w:abstractNumId="32">
    <w:nsid w:val="52C21645"/>
    <w:multiLevelType w:val="hybridMultilevel"/>
    <w:tmpl w:val="BC34BF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A871EE"/>
    <w:multiLevelType w:val="multilevel"/>
    <w:tmpl w:val="A32EAEB0"/>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8D244B5"/>
    <w:multiLevelType w:val="hybridMultilevel"/>
    <w:tmpl w:val="8E082B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E5F2C30"/>
    <w:multiLevelType w:val="multilevel"/>
    <w:tmpl w:val="38C40F3C"/>
    <w:lvl w:ilvl="0">
      <w:start w:val="1"/>
      <w:numFmt w:val="upperRoman"/>
      <w:lvlText w:val="%1."/>
      <w:lvlJc w:val="left"/>
      <w:pPr>
        <w:ind w:left="1429" w:hanging="720"/>
      </w:pPr>
      <w:rPr>
        <w:rFonts w:hint="default"/>
      </w:rPr>
    </w:lvl>
    <w:lvl w:ilvl="1">
      <w:start w:val="3"/>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6">
    <w:nsid w:val="5F324845"/>
    <w:multiLevelType w:val="multilevel"/>
    <w:tmpl w:val="8010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FA74E4"/>
    <w:multiLevelType w:val="hybridMultilevel"/>
    <w:tmpl w:val="F36045B8"/>
    <w:lvl w:ilvl="0" w:tplc="276CDBC2">
      <w:start w:val="5"/>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82362E2"/>
    <w:multiLevelType w:val="hybridMultilevel"/>
    <w:tmpl w:val="9E0E1AF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9">
    <w:nsid w:val="6A0A47FA"/>
    <w:multiLevelType w:val="hybridMultilevel"/>
    <w:tmpl w:val="19E015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CE85F95"/>
    <w:multiLevelType w:val="multilevel"/>
    <w:tmpl w:val="583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28405E"/>
    <w:multiLevelType w:val="hybridMultilevel"/>
    <w:tmpl w:val="A3046CAA"/>
    <w:lvl w:ilvl="0" w:tplc="F0CAFE9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2">
    <w:nsid w:val="79161A4B"/>
    <w:multiLevelType w:val="hybridMultilevel"/>
    <w:tmpl w:val="CB02AF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3">
    <w:nsid w:val="798B1482"/>
    <w:multiLevelType w:val="multilevel"/>
    <w:tmpl w:val="C140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527758"/>
    <w:multiLevelType w:val="multilevel"/>
    <w:tmpl w:val="34E80D28"/>
    <w:lvl w:ilvl="0">
      <w:start w:val="2"/>
      <w:numFmt w:val="decimal"/>
      <w:lvlText w:val="%1."/>
      <w:lvlJc w:val="left"/>
      <w:pPr>
        <w:ind w:left="2487" w:hanging="360"/>
      </w:pPr>
    </w:lvl>
    <w:lvl w:ilvl="1">
      <w:start w:val="3"/>
      <w:numFmt w:val="decimal"/>
      <w:isLgl/>
      <w:lvlText w:val="%1.%2."/>
      <w:lvlJc w:val="left"/>
      <w:pPr>
        <w:ind w:left="2896" w:hanging="420"/>
      </w:pPr>
    </w:lvl>
    <w:lvl w:ilvl="2">
      <w:start w:val="1"/>
      <w:numFmt w:val="decimal"/>
      <w:isLgl/>
      <w:lvlText w:val="%1.%2.%3."/>
      <w:lvlJc w:val="left"/>
      <w:pPr>
        <w:ind w:left="3545" w:hanging="720"/>
      </w:pPr>
    </w:lvl>
    <w:lvl w:ilvl="3">
      <w:start w:val="1"/>
      <w:numFmt w:val="decimal"/>
      <w:isLgl/>
      <w:lvlText w:val="%1.%2.%3.%4."/>
      <w:lvlJc w:val="left"/>
      <w:pPr>
        <w:ind w:left="3894" w:hanging="720"/>
      </w:pPr>
    </w:lvl>
    <w:lvl w:ilvl="4">
      <w:start w:val="1"/>
      <w:numFmt w:val="decimal"/>
      <w:isLgl/>
      <w:lvlText w:val="%1.%2.%3.%4.%5."/>
      <w:lvlJc w:val="left"/>
      <w:pPr>
        <w:ind w:left="4603" w:hanging="1080"/>
      </w:pPr>
    </w:lvl>
    <w:lvl w:ilvl="5">
      <w:start w:val="1"/>
      <w:numFmt w:val="decimal"/>
      <w:isLgl/>
      <w:lvlText w:val="%1.%2.%3.%4.%5.%6."/>
      <w:lvlJc w:val="left"/>
      <w:pPr>
        <w:ind w:left="4952" w:hanging="1080"/>
      </w:pPr>
    </w:lvl>
    <w:lvl w:ilvl="6">
      <w:start w:val="1"/>
      <w:numFmt w:val="decimal"/>
      <w:isLgl/>
      <w:lvlText w:val="%1.%2.%3.%4.%5.%6.%7."/>
      <w:lvlJc w:val="left"/>
      <w:pPr>
        <w:ind w:left="5661" w:hanging="1440"/>
      </w:pPr>
    </w:lvl>
    <w:lvl w:ilvl="7">
      <w:start w:val="1"/>
      <w:numFmt w:val="decimal"/>
      <w:isLgl/>
      <w:lvlText w:val="%1.%2.%3.%4.%5.%6.%7.%8."/>
      <w:lvlJc w:val="left"/>
      <w:pPr>
        <w:ind w:left="6010" w:hanging="1440"/>
      </w:pPr>
    </w:lvl>
    <w:lvl w:ilvl="8">
      <w:start w:val="1"/>
      <w:numFmt w:val="decimal"/>
      <w:isLgl/>
      <w:lvlText w:val="%1.%2.%3.%4.%5.%6.%7.%8.%9."/>
      <w:lvlJc w:val="left"/>
      <w:pPr>
        <w:ind w:left="6719" w:hanging="1800"/>
      </w:pPr>
    </w:lvl>
  </w:abstractNum>
  <w:abstractNum w:abstractNumId="45">
    <w:nsid w:val="7E3D493C"/>
    <w:multiLevelType w:val="hybridMultilevel"/>
    <w:tmpl w:val="6FF4464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1"/>
  </w:num>
  <w:num w:numId="8">
    <w:abstractNumId w:val="18"/>
  </w:num>
  <w:num w:numId="9">
    <w:abstractNumId w:val="8"/>
  </w:num>
  <w:num w:numId="10">
    <w:abstractNumId w:val="11"/>
  </w:num>
  <w:num w:numId="11">
    <w:abstractNumId w:val="30"/>
  </w:num>
  <w:num w:numId="12">
    <w:abstractNumId w:val="29"/>
  </w:num>
  <w:num w:numId="13">
    <w:abstractNumId w:val="28"/>
  </w:num>
  <w:num w:numId="14">
    <w:abstractNumId w:val="37"/>
  </w:num>
  <w:num w:numId="15">
    <w:abstractNumId w:val="12"/>
  </w:num>
  <w:num w:numId="16">
    <w:abstractNumId w:val="27"/>
  </w:num>
  <w:num w:numId="17">
    <w:abstractNumId w:val="39"/>
  </w:num>
  <w:num w:numId="18">
    <w:abstractNumId w:val="17"/>
  </w:num>
  <w:num w:numId="19">
    <w:abstractNumId w:val="15"/>
  </w:num>
  <w:num w:numId="20">
    <w:abstractNumId w:val="43"/>
  </w:num>
  <w:num w:numId="21">
    <w:abstractNumId w:val="6"/>
  </w:num>
  <w:num w:numId="22">
    <w:abstractNumId w:val="23"/>
  </w:num>
  <w:num w:numId="23">
    <w:abstractNumId w:val="40"/>
  </w:num>
  <w:num w:numId="24">
    <w:abstractNumId w:val="20"/>
  </w:num>
  <w:num w:numId="25">
    <w:abstractNumId w:val="36"/>
  </w:num>
  <w:num w:numId="26">
    <w:abstractNumId w:val="26"/>
  </w:num>
  <w:num w:numId="27">
    <w:abstractNumId w:val="22"/>
  </w:num>
  <w:num w:numId="28">
    <w:abstractNumId w:val="34"/>
  </w:num>
  <w:num w:numId="29">
    <w:abstractNumId w:val="13"/>
    <w:lvlOverride w:ilvl="0"/>
    <w:lvlOverride w:ilvl="1"/>
    <w:lvlOverride w:ilvl="2"/>
    <w:lvlOverride w:ilvl="3"/>
    <w:lvlOverride w:ilvl="4"/>
    <w:lvlOverride w:ilvl="5"/>
    <w:lvlOverride w:ilvl="6"/>
    <w:lvlOverride w:ilvl="7"/>
    <w:lvlOverride w:ilvl="8"/>
  </w:num>
  <w:num w:numId="30">
    <w:abstractNumId w:val="25"/>
  </w:num>
  <w:num w:numId="31">
    <w:abstractNumId w:val="19"/>
  </w:num>
  <w:num w:numId="32">
    <w:abstractNumId w:val="13"/>
  </w:num>
  <w:num w:numId="33">
    <w:abstractNumId w:val="4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21"/>
  </w:num>
  <w:num w:numId="38">
    <w:abstractNumId w:val="3"/>
    <w:lvlOverride w:ilvl="0"/>
  </w:num>
  <w:num w:numId="39">
    <w:abstractNumId w:val="24"/>
  </w:num>
  <w:num w:numId="40">
    <w:abstractNumId w:val="38"/>
    <w:lvlOverride w:ilvl="0"/>
    <w:lvlOverride w:ilvl="1"/>
    <w:lvlOverride w:ilvl="2"/>
    <w:lvlOverride w:ilvl="3"/>
    <w:lvlOverride w:ilvl="4"/>
    <w:lvlOverride w:ilvl="5"/>
    <w:lvlOverride w:ilvl="6"/>
    <w:lvlOverride w:ilvl="7"/>
    <w:lvlOverride w:ilvl="8"/>
  </w:num>
  <w:num w:numId="41">
    <w:abstractNumId w:val="45"/>
    <w:lvlOverride w:ilvl="0"/>
    <w:lvlOverride w:ilvl="1"/>
    <w:lvlOverride w:ilvl="2"/>
    <w:lvlOverride w:ilvl="3"/>
    <w:lvlOverride w:ilvl="4"/>
    <w:lvlOverride w:ilvl="5"/>
    <w:lvlOverride w:ilvl="6"/>
    <w:lvlOverride w:ilvl="7"/>
    <w:lvlOverride w:ilvl="8"/>
  </w:num>
  <w:num w:numId="42">
    <w:abstractNumId w:val="7"/>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4"/>
  </w:num>
  <w:num w:numId="47">
    <w:abstractNumId w:val="33"/>
  </w:num>
  <w:num w:numId="48">
    <w:abstractNumId w:val="16"/>
  </w:num>
  <w:num w:numId="49">
    <w:abstractNumId w:val="3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55"/>
    <w:rsid w:val="00000158"/>
    <w:rsid w:val="0000032B"/>
    <w:rsid w:val="0000035D"/>
    <w:rsid w:val="0000087E"/>
    <w:rsid w:val="000009DE"/>
    <w:rsid w:val="00000BA9"/>
    <w:rsid w:val="00000D82"/>
    <w:rsid w:val="00001F07"/>
    <w:rsid w:val="000029B6"/>
    <w:rsid w:val="00002AEF"/>
    <w:rsid w:val="00002E68"/>
    <w:rsid w:val="00003244"/>
    <w:rsid w:val="0000399B"/>
    <w:rsid w:val="00003B92"/>
    <w:rsid w:val="000046D2"/>
    <w:rsid w:val="00004996"/>
    <w:rsid w:val="00004C3A"/>
    <w:rsid w:val="0000532C"/>
    <w:rsid w:val="00005A29"/>
    <w:rsid w:val="00006B99"/>
    <w:rsid w:val="000103AD"/>
    <w:rsid w:val="00010FAA"/>
    <w:rsid w:val="00010FFE"/>
    <w:rsid w:val="00011785"/>
    <w:rsid w:val="000117DE"/>
    <w:rsid w:val="000122EF"/>
    <w:rsid w:val="0001239D"/>
    <w:rsid w:val="00012682"/>
    <w:rsid w:val="0001349D"/>
    <w:rsid w:val="00013949"/>
    <w:rsid w:val="000149EF"/>
    <w:rsid w:val="00015138"/>
    <w:rsid w:val="000156F4"/>
    <w:rsid w:val="00015851"/>
    <w:rsid w:val="0001595C"/>
    <w:rsid w:val="00015A6B"/>
    <w:rsid w:val="00016902"/>
    <w:rsid w:val="00016D3A"/>
    <w:rsid w:val="00017131"/>
    <w:rsid w:val="000203F2"/>
    <w:rsid w:val="0002161B"/>
    <w:rsid w:val="00021B00"/>
    <w:rsid w:val="00021D46"/>
    <w:rsid w:val="00022754"/>
    <w:rsid w:val="00022F67"/>
    <w:rsid w:val="000231E4"/>
    <w:rsid w:val="00023CBD"/>
    <w:rsid w:val="00024099"/>
    <w:rsid w:val="000243F8"/>
    <w:rsid w:val="00024FAF"/>
    <w:rsid w:val="000256F0"/>
    <w:rsid w:val="000259FC"/>
    <w:rsid w:val="00025A2F"/>
    <w:rsid w:val="00026178"/>
    <w:rsid w:val="00026743"/>
    <w:rsid w:val="000267BA"/>
    <w:rsid w:val="00026AC0"/>
    <w:rsid w:val="00026F9E"/>
    <w:rsid w:val="00027217"/>
    <w:rsid w:val="00027433"/>
    <w:rsid w:val="0003001E"/>
    <w:rsid w:val="00030490"/>
    <w:rsid w:val="00030599"/>
    <w:rsid w:val="00030960"/>
    <w:rsid w:val="00030BC6"/>
    <w:rsid w:val="00030C02"/>
    <w:rsid w:val="00031A8E"/>
    <w:rsid w:val="00032717"/>
    <w:rsid w:val="00032987"/>
    <w:rsid w:val="000329D6"/>
    <w:rsid w:val="00033303"/>
    <w:rsid w:val="000358C9"/>
    <w:rsid w:val="00035AB0"/>
    <w:rsid w:val="0003715B"/>
    <w:rsid w:val="00037207"/>
    <w:rsid w:val="00037E29"/>
    <w:rsid w:val="000400FC"/>
    <w:rsid w:val="000400FE"/>
    <w:rsid w:val="000403B0"/>
    <w:rsid w:val="00040B14"/>
    <w:rsid w:val="00041227"/>
    <w:rsid w:val="000416FE"/>
    <w:rsid w:val="00041C07"/>
    <w:rsid w:val="0004242E"/>
    <w:rsid w:val="00042AD5"/>
    <w:rsid w:val="00042AF0"/>
    <w:rsid w:val="00042EAC"/>
    <w:rsid w:val="00043EF7"/>
    <w:rsid w:val="000441D4"/>
    <w:rsid w:val="0004495E"/>
    <w:rsid w:val="00045952"/>
    <w:rsid w:val="00046E20"/>
    <w:rsid w:val="000475C8"/>
    <w:rsid w:val="00047796"/>
    <w:rsid w:val="00047A3D"/>
    <w:rsid w:val="00047B44"/>
    <w:rsid w:val="000500B5"/>
    <w:rsid w:val="0005067A"/>
    <w:rsid w:val="0005096F"/>
    <w:rsid w:val="00052131"/>
    <w:rsid w:val="000521A4"/>
    <w:rsid w:val="0005277E"/>
    <w:rsid w:val="00052C75"/>
    <w:rsid w:val="00053594"/>
    <w:rsid w:val="00054641"/>
    <w:rsid w:val="00054918"/>
    <w:rsid w:val="00055537"/>
    <w:rsid w:val="00055D79"/>
    <w:rsid w:val="000572E9"/>
    <w:rsid w:val="000576A7"/>
    <w:rsid w:val="000615A8"/>
    <w:rsid w:val="00061D8B"/>
    <w:rsid w:val="0006280E"/>
    <w:rsid w:val="00062964"/>
    <w:rsid w:val="00062F10"/>
    <w:rsid w:val="00063014"/>
    <w:rsid w:val="00063E7C"/>
    <w:rsid w:val="0006402F"/>
    <w:rsid w:val="000640D9"/>
    <w:rsid w:val="00064559"/>
    <w:rsid w:val="00064E29"/>
    <w:rsid w:val="000650F0"/>
    <w:rsid w:val="00066279"/>
    <w:rsid w:val="000665CC"/>
    <w:rsid w:val="00066C7E"/>
    <w:rsid w:val="00066FE5"/>
    <w:rsid w:val="000671BF"/>
    <w:rsid w:val="000675F4"/>
    <w:rsid w:val="000676F1"/>
    <w:rsid w:val="00070541"/>
    <w:rsid w:val="00070A27"/>
    <w:rsid w:val="00070DA0"/>
    <w:rsid w:val="00070DAF"/>
    <w:rsid w:val="0007138D"/>
    <w:rsid w:val="00071622"/>
    <w:rsid w:val="00071CD7"/>
    <w:rsid w:val="00071D37"/>
    <w:rsid w:val="00071F0F"/>
    <w:rsid w:val="0007255A"/>
    <w:rsid w:val="00073048"/>
    <w:rsid w:val="000730DB"/>
    <w:rsid w:val="00074644"/>
    <w:rsid w:val="00074F22"/>
    <w:rsid w:val="00075734"/>
    <w:rsid w:val="00075A82"/>
    <w:rsid w:val="00076F53"/>
    <w:rsid w:val="0007769C"/>
    <w:rsid w:val="000802F3"/>
    <w:rsid w:val="00080749"/>
    <w:rsid w:val="00080B96"/>
    <w:rsid w:val="00080DF2"/>
    <w:rsid w:val="00081096"/>
    <w:rsid w:val="00081414"/>
    <w:rsid w:val="000816ED"/>
    <w:rsid w:val="00081826"/>
    <w:rsid w:val="00081A3A"/>
    <w:rsid w:val="00082003"/>
    <w:rsid w:val="00082A6E"/>
    <w:rsid w:val="00082EA8"/>
    <w:rsid w:val="00083146"/>
    <w:rsid w:val="0008321C"/>
    <w:rsid w:val="000835C5"/>
    <w:rsid w:val="00085597"/>
    <w:rsid w:val="000856C2"/>
    <w:rsid w:val="00085828"/>
    <w:rsid w:val="000858A2"/>
    <w:rsid w:val="00086262"/>
    <w:rsid w:val="00086B90"/>
    <w:rsid w:val="00086D71"/>
    <w:rsid w:val="000871B4"/>
    <w:rsid w:val="000900AB"/>
    <w:rsid w:val="000902A4"/>
    <w:rsid w:val="00090D12"/>
    <w:rsid w:val="00090FDE"/>
    <w:rsid w:val="00091283"/>
    <w:rsid w:val="00091BC7"/>
    <w:rsid w:val="00091CB8"/>
    <w:rsid w:val="00091EF9"/>
    <w:rsid w:val="000921A1"/>
    <w:rsid w:val="00093B96"/>
    <w:rsid w:val="0009405B"/>
    <w:rsid w:val="00094353"/>
    <w:rsid w:val="000949CD"/>
    <w:rsid w:val="00094B07"/>
    <w:rsid w:val="000951DD"/>
    <w:rsid w:val="0009530D"/>
    <w:rsid w:val="00095475"/>
    <w:rsid w:val="00095A9C"/>
    <w:rsid w:val="00095CDE"/>
    <w:rsid w:val="00096011"/>
    <w:rsid w:val="00096690"/>
    <w:rsid w:val="000967E8"/>
    <w:rsid w:val="0009738F"/>
    <w:rsid w:val="000977F0"/>
    <w:rsid w:val="00097A99"/>
    <w:rsid w:val="000A0686"/>
    <w:rsid w:val="000A0CBE"/>
    <w:rsid w:val="000A0D09"/>
    <w:rsid w:val="000A0E09"/>
    <w:rsid w:val="000A1744"/>
    <w:rsid w:val="000A1792"/>
    <w:rsid w:val="000A17E7"/>
    <w:rsid w:val="000A1BFB"/>
    <w:rsid w:val="000A1F2D"/>
    <w:rsid w:val="000A2CD9"/>
    <w:rsid w:val="000A356C"/>
    <w:rsid w:val="000A3CA7"/>
    <w:rsid w:val="000A3EFF"/>
    <w:rsid w:val="000A48A8"/>
    <w:rsid w:val="000A542B"/>
    <w:rsid w:val="000A54F6"/>
    <w:rsid w:val="000A57BE"/>
    <w:rsid w:val="000A5897"/>
    <w:rsid w:val="000A68CE"/>
    <w:rsid w:val="000A694D"/>
    <w:rsid w:val="000A6CB4"/>
    <w:rsid w:val="000A7338"/>
    <w:rsid w:val="000A7819"/>
    <w:rsid w:val="000B06A6"/>
    <w:rsid w:val="000B1435"/>
    <w:rsid w:val="000B1D4E"/>
    <w:rsid w:val="000B2005"/>
    <w:rsid w:val="000B3202"/>
    <w:rsid w:val="000B3978"/>
    <w:rsid w:val="000B3CDB"/>
    <w:rsid w:val="000B3D0B"/>
    <w:rsid w:val="000B3F36"/>
    <w:rsid w:val="000B411F"/>
    <w:rsid w:val="000B43C4"/>
    <w:rsid w:val="000B43F3"/>
    <w:rsid w:val="000B49B7"/>
    <w:rsid w:val="000B4BA7"/>
    <w:rsid w:val="000B50CA"/>
    <w:rsid w:val="000B56F0"/>
    <w:rsid w:val="000B5FC0"/>
    <w:rsid w:val="000B637F"/>
    <w:rsid w:val="000B6B1D"/>
    <w:rsid w:val="000B6BD5"/>
    <w:rsid w:val="000B7486"/>
    <w:rsid w:val="000B7578"/>
    <w:rsid w:val="000C0405"/>
    <w:rsid w:val="000C0BB7"/>
    <w:rsid w:val="000C0DE5"/>
    <w:rsid w:val="000C1058"/>
    <w:rsid w:val="000C167D"/>
    <w:rsid w:val="000C198C"/>
    <w:rsid w:val="000C1CF3"/>
    <w:rsid w:val="000C2252"/>
    <w:rsid w:val="000C2522"/>
    <w:rsid w:val="000C2CC3"/>
    <w:rsid w:val="000C34B5"/>
    <w:rsid w:val="000C36F4"/>
    <w:rsid w:val="000C4021"/>
    <w:rsid w:val="000C455C"/>
    <w:rsid w:val="000C58D1"/>
    <w:rsid w:val="000C6184"/>
    <w:rsid w:val="000C647D"/>
    <w:rsid w:val="000C6FCF"/>
    <w:rsid w:val="000C7554"/>
    <w:rsid w:val="000C777D"/>
    <w:rsid w:val="000D08CD"/>
    <w:rsid w:val="000D0F5A"/>
    <w:rsid w:val="000D181E"/>
    <w:rsid w:val="000D1D41"/>
    <w:rsid w:val="000D2182"/>
    <w:rsid w:val="000D2405"/>
    <w:rsid w:val="000D2471"/>
    <w:rsid w:val="000D29BA"/>
    <w:rsid w:val="000D2E83"/>
    <w:rsid w:val="000D3049"/>
    <w:rsid w:val="000D35DC"/>
    <w:rsid w:val="000D36A6"/>
    <w:rsid w:val="000D3DEA"/>
    <w:rsid w:val="000D4769"/>
    <w:rsid w:val="000D4819"/>
    <w:rsid w:val="000D5AB7"/>
    <w:rsid w:val="000D66D6"/>
    <w:rsid w:val="000D7622"/>
    <w:rsid w:val="000E00B3"/>
    <w:rsid w:val="000E1743"/>
    <w:rsid w:val="000E1861"/>
    <w:rsid w:val="000E1D69"/>
    <w:rsid w:val="000E2DE6"/>
    <w:rsid w:val="000E37AA"/>
    <w:rsid w:val="000E4B39"/>
    <w:rsid w:val="000E586D"/>
    <w:rsid w:val="000E6031"/>
    <w:rsid w:val="000E63B5"/>
    <w:rsid w:val="000E659C"/>
    <w:rsid w:val="000E78C4"/>
    <w:rsid w:val="000E7963"/>
    <w:rsid w:val="000E7DB0"/>
    <w:rsid w:val="000F0862"/>
    <w:rsid w:val="000F10D1"/>
    <w:rsid w:val="000F128B"/>
    <w:rsid w:val="000F15F1"/>
    <w:rsid w:val="000F1BE9"/>
    <w:rsid w:val="000F2167"/>
    <w:rsid w:val="000F2520"/>
    <w:rsid w:val="000F2726"/>
    <w:rsid w:val="000F2A4A"/>
    <w:rsid w:val="000F3437"/>
    <w:rsid w:val="000F3B02"/>
    <w:rsid w:val="000F445D"/>
    <w:rsid w:val="000F4AD8"/>
    <w:rsid w:val="000F50EA"/>
    <w:rsid w:val="000F5544"/>
    <w:rsid w:val="000F58D0"/>
    <w:rsid w:val="000F67EB"/>
    <w:rsid w:val="000F6824"/>
    <w:rsid w:val="000F6BC1"/>
    <w:rsid w:val="000F6C9A"/>
    <w:rsid w:val="000F6DE5"/>
    <w:rsid w:val="000F76DF"/>
    <w:rsid w:val="000F7AE7"/>
    <w:rsid w:val="000F7F21"/>
    <w:rsid w:val="001001ED"/>
    <w:rsid w:val="00100CD1"/>
    <w:rsid w:val="00100DAD"/>
    <w:rsid w:val="00101721"/>
    <w:rsid w:val="0010195F"/>
    <w:rsid w:val="00101C21"/>
    <w:rsid w:val="001031C4"/>
    <w:rsid w:val="001035A1"/>
    <w:rsid w:val="001046F4"/>
    <w:rsid w:val="00105383"/>
    <w:rsid w:val="001053DB"/>
    <w:rsid w:val="001053E2"/>
    <w:rsid w:val="001059AB"/>
    <w:rsid w:val="00105B04"/>
    <w:rsid w:val="00105DFE"/>
    <w:rsid w:val="001063F0"/>
    <w:rsid w:val="0010667D"/>
    <w:rsid w:val="0010733F"/>
    <w:rsid w:val="00110112"/>
    <w:rsid w:val="0011024F"/>
    <w:rsid w:val="00110C26"/>
    <w:rsid w:val="00110E34"/>
    <w:rsid w:val="00110E56"/>
    <w:rsid w:val="00111216"/>
    <w:rsid w:val="001114D8"/>
    <w:rsid w:val="00111836"/>
    <w:rsid w:val="00111C13"/>
    <w:rsid w:val="00112083"/>
    <w:rsid w:val="00112D14"/>
    <w:rsid w:val="00113027"/>
    <w:rsid w:val="00113117"/>
    <w:rsid w:val="001133F3"/>
    <w:rsid w:val="00114002"/>
    <w:rsid w:val="00115E9D"/>
    <w:rsid w:val="001163B6"/>
    <w:rsid w:val="0011665B"/>
    <w:rsid w:val="001173F5"/>
    <w:rsid w:val="001176C4"/>
    <w:rsid w:val="00117C97"/>
    <w:rsid w:val="00117E7C"/>
    <w:rsid w:val="00117FA5"/>
    <w:rsid w:val="00120077"/>
    <w:rsid w:val="0012044B"/>
    <w:rsid w:val="001205EA"/>
    <w:rsid w:val="001208A5"/>
    <w:rsid w:val="001210CF"/>
    <w:rsid w:val="001211D3"/>
    <w:rsid w:val="00121CE0"/>
    <w:rsid w:val="001224FE"/>
    <w:rsid w:val="00122906"/>
    <w:rsid w:val="001232E0"/>
    <w:rsid w:val="00123E48"/>
    <w:rsid w:val="00124149"/>
    <w:rsid w:val="001243E0"/>
    <w:rsid w:val="0012445B"/>
    <w:rsid w:val="001247CD"/>
    <w:rsid w:val="00125E32"/>
    <w:rsid w:val="00126240"/>
    <w:rsid w:val="00126D43"/>
    <w:rsid w:val="00126D6E"/>
    <w:rsid w:val="00127315"/>
    <w:rsid w:val="0013025B"/>
    <w:rsid w:val="00130732"/>
    <w:rsid w:val="00130A04"/>
    <w:rsid w:val="0013163F"/>
    <w:rsid w:val="00131D93"/>
    <w:rsid w:val="00132801"/>
    <w:rsid w:val="00132AAF"/>
    <w:rsid w:val="00133BDC"/>
    <w:rsid w:val="00133CB1"/>
    <w:rsid w:val="0013411E"/>
    <w:rsid w:val="00134A8F"/>
    <w:rsid w:val="00135788"/>
    <w:rsid w:val="0013624D"/>
    <w:rsid w:val="00136779"/>
    <w:rsid w:val="00136D08"/>
    <w:rsid w:val="001379F1"/>
    <w:rsid w:val="00141ABD"/>
    <w:rsid w:val="00141B80"/>
    <w:rsid w:val="001424D3"/>
    <w:rsid w:val="00142C2A"/>
    <w:rsid w:val="001430BC"/>
    <w:rsid w:val="0014346B"/>
    <w:rsid w:val="001436FD"/>
    <w:rsid w:val="001454AB"/>
    <w:rsid w:val="001460F9"/>
    <w:rsid w:val="00146904"/>
    <w:rsid w:val="0014691F"/>
    <w:rsid w:val="00146D15"/>
    <w:rsid w:val="00146E80"/>
    <w:rsid w:val="00146FB4"/>
    <w:rsid w:val="00147A50"/>
    <w:rsid w:val="00147EA4"/>
    <w:rsid w:val="00150656"/>
    <w:rsid w:val="00150AFE"/>
    <w:rsid w:val="00151497"/>
    <w:rsid w:val="0015178E"/>
    <w:rsid w:val="0015179A"/>
    <w:rsid w:val="001517CF"/>
    <w:rsid w:val="00152527"/>
    <w:rsid w:val="00152D22"/>
    <w:rsid w:val="001532E7"/>
    <w:rsid w:val="00153E26"/>
    <w:rsid w:val="00154315"/>
    <w:rsid w:val="00154D84"/>
    <w:rsid w:val="00155D96"/>
    <w:rsid w:val="00156037"/>
    <w:rsid w:val="0015608C"/>
    <w:rsid w:val="001562A2"/>
    <w:rsid w:val="00156B85"/>
    <w:rsid w:val="00156DEC"/>
    <w:rsid w:val="00160301"/>
    <w:rsid w:val="001604EF"/>
    <w:rsid w:val="00160B3C"/>
    <w:rsid w:val="00160F88"/>
    <w:rsid w:val="00161183"/>
    <w:rsid w:val="0016177B"/>
    <w:rsid w:val="001626A9"/>
    <w:rsid w:val="0016382F"/>
    <w:rsid w:val="00163CFF"/>
    <w:rsid w:val="001644D8"/>
    <w:rsid w:val="00164829"/>
    <w:rsid w:val="001648D3"/>
    <w:rsid w:val="001657C2"/>
    <w:rsid w:val="001661FB"/>
    <w:rsid w:val="00166ACB"/>
    <w:rsid w:val="00166EFE"/>
    <w:rsid w:val="0016747C"/>
    <w:rsid w:val="00167EC7"/>
    <w:rsid w:val="001702AC"/>
    <w:rsid w:val="00170D62"/>
    <w:rsid w:val="00171253"/>
    <w:rsid w:val="00171BD6"/>
    <w:rsid w:val="00171E18"/>
    <w:rsid w:val="00171F3E"/>
    <w:rsid w:val="00172525"/>
    <w:rsid w:val="00172541"/>
    <w:rsid w:val="00172A92"/>
    <w:rsid w:val="00172EC4"/>
    <w:rsid w:val="001731BD"/>
    <w:rsid w:val="001739DE"/>
    <w:rsid w:val="00174984"/>
    <w:rsid w:val="00174A40"/>
    <w:rsid w:val="00174CF7"/>
    <w:rsid w:val="00174E46"/>
    <w:rsid w:val="001752CF"/>
    <w:rsid w:val="001752F1"/>
    <w:rsid w:val="00175CA3"/>
    <w:rsid w:val="0017614F"/>
    <w:rsid w:val="00176F74"/>
    <w:rsid w:val="00176F75"/>
    <w:rsid w:val="0017743B"/>
    <w:rsid w:val="001779C3"/>
    <w:rsid w:val="00177C6E"/>
    <w:rsid w:val="00177DAD"/>
    <w:rsid w:val="001815C7"/>
    <w:rsid w:val="00181B33"/>
    <w:rsid w:val="00181EE3"/>
    <w:rsid w:val="001821A0"/>
    <w:rsid w:val="001822FF"/>
    <w:rsid w:val="0018264F"/>
    <w:rsid w:val="00182904"/>
    <w:rsid w:val="00182BD8"/>
    <w:rsid w:val="0018339B"/>
    <w:rsid w:val="0018400E"/>
    <w:rsid w:val="00184B72"/>
    <w:rsid w:val="0018559A"/>
    <w:rsid w:val="00185F9F"/>
    <w:rsid w:val="00186B3F"/>
    <w:rsid w:val="00186B4A"/>
    <w:rsid w:val="00187B8B"/>
    <w:rsid w:val="00187D63"/>
    <w:rsid w:val="00187FF8"/>
    <w:rsid w:val="00190D95"/>
    <w:rsid w:val="00190E95"/>
    <w:rsid w:val="00191094"/>
    <w:rsid w:val="00191304"/>
    <w:rsid w:val="00191A6E"/>
    <w:rsid w:val="001921F4"/>
    <w:rsid w:val="0019262E"/>
    <w:rsid w:val="00192E89"/>
    <w:rsid w:val="001932BC"/>
    <w:rsid w:val="00193BF2"/>
    <w:rsid w:val="00193D97"/>
    <w:rsid w:val="001947A0"/>
    <w:rsid w:val="001954FA"/>
    <w:rsid w:val="00195923"/>
    <w:rsid w:val="00195A01"/>
    <w:rsid w:val="00195AE0"/>
    <w:rsid w:val="00196A77"/>
    <w:rsid w:val="00196AB2"/>
    <w:rsid w:val="001977A8"/>
    <w:rsid w:val="001A0370"/>
    <w:rsid w:val="001A0878"/>
    <w:rsid w:val="001A0FD0"/>
    <w:rsid w:val="001A1A80"/>
    <w:rsid w:val="001A1ADB"/>
    <w:rsid w:val="001A3421"/>
    <w:rsid w:val="001A4B54"/>
    <w:rsid w:val="001A4FCC"/>
    <w:rsid w:val="001A5BD8"/>
    <w:rsid w:val="001A5E9C"/>
    <w:rsid w:val="001A5EC5"/>
    <w:rsid w:val="001A69D0"/>
    <w:rsid w:val="001A69D2"/>
    <w:rsid w:val="001A7639"/>
    <w:rsid w:val="001A769B"/>
    <w:rsid w:val="001A7871"/>
    <w:rsid w:val="001A7A0A"/>
    <w:rsid w:val="001A7B19"/>
    <w:rsid w:val="001A7B4E"/>
    <w:rsid w:val="001B0424"/>
    <w:rsid w:val="001B07DA"/>
    <w:rsid w:val="001B07E6"/>
    <w:rsid w:val="001B0875"/>
    <w:rsid w:val="001B0E04"/>
    <w:rsid w:val="001B1465"/>
    <w:rsid w:val="001B23CA"/>
    <w:rsid w:val="001B25C0"/>
    <w:rsid w:val="001B2B5F"/>
    <w:rsid w:val="001B30B6"/>
    <w:rsid w:val="001B37FC"/>
    <w:rsid w:val="001B3883"/>
    <w:rsid w:val="001B48ED"/>
    <w:rsid w:val="001B49A1"/>
    <w:rsid w:val="001B4A67"/>
    <w:rsid w:val="001B4DA2"/>
    <w:rsid w:val="001B5772"/>
    <w:rsid w:val="001B5774"/>
    <w:rsid w:val="001B5855"/>
    <w:rsid w:val="001B585E"/>
    <w:rsid w:val="001B5DDF"/>
    <w:rsid w:val="001B6E05"/>
    <w:rsid w:val="001B73FA"/>
    <w:rsid w:val="001B744F"/>
    <w:rsid w:val="001B75BF"/>
    <w:rsid w:val="001C0025"/>
    <w:rsid w:val="001C02F9"/>
    <w:rsid w:val="001C058B"/>
    <w:rsid w:val="001C0A38"/>
    <w:rsid w:val="001C0F40"/>
    <w:rsid w:val="001C190E"/>
    <w:rsid w:val="001C1A33"/>
    <w:rsid w:val="001C1A42"/>
    <w:rsid w:val="001C24CC"/>
    <w:rsid w:val="001C2A31"/>
    <w:rsid w:val="001C3762"/>
    <w:rsid w:val="001C5703"/>
    <w:rsid w:val="001C58AF"/>
    <w:rsid w:val="001C5933"/>
    <w:rsid w:val="001C6CA2"/>
    <w:rsid w:val="001C73D3"/>
    <w:rsid w:val="001C79AF"/>
    <w:rsid w:val="001D062B"/>
    <w:rsid w:val="001D1802"/>
    <w:rsid w:val="001D184E"/>
    <w:rsid w:val="001D1E02"/>
    <w:rsid w:val="001D2128"/>
    <w:rsid w:val="001D22EB"/>
    <w:rsid w:val="001D2A81"/>
    <w:rsid w:val="001D2B21"/>
    <w:rsid w:val="001D2FB7"/>
    <w:rsid w:val="001D3215"/>
    <w:rsid w:val="001D3899"/>
    <w:rsid w:val="001D405E"/>
    <w:rsid w:val="001D46A4"/>
    <w:rsid w:val="001D5080"/>
    <w:rsid w:val="001D578B"/>
    <w:rsid w:val="001D6274"/>
    <w:rsid w:val="001D63F7"/>
    <w:rsid w:val="001D689B"/>
    <w:rsid w:val="001D6C4E"/>
    <w:rsid w:val="001D72FF"/>
    <w:rsid w:val="001D785A"/>
    <w:rsid w:val="001E018A"/>
    <w:rsid w:val="001E0384"/>
    <w:rsid w:val="001E07D7"/>
    <w:rsid w:val="001E08FC"/>
    <w:rsid w:val="001E186D"/>
    <w:rsid w:val="001E3574"/>
    <w:rsid w:val="001E3984"/>
    <w:rsid w:val="001E3C38"/>
    <w:rsid w:val="001E4030"/>
    <w:rsid w:val="001E4354"/>
    <w:rsid w:val="001E44BA"/>
    <w:rsid w:val="001E4538"/>
    <w:rsid w:val="001E48B7"/>
    <w:rsid w:val="001E4B11"/>
    <w:rsid w:val="001E4C5A"/>
    <w:rsid w:val="001E4DA3"/>
    <w:rsid w:val="001E4E15"/>
    <w:rsid w:val="001E5CB3"/>
    <w:rsid w:val="001E7B64"/>
    <w:rsid w:val="001E7E90"/>
    <w:rsid w:val="001F0292"/>
    <w:rsid w:val="001F0499"/>
    <w:rsid w:val="001F04F5"/>
    <w:rsid w:val="001F08E7"/>
    <w:rsid w:val="001F23D5"/>
    <w:rsid w:val="001F26B2"/>
    <w:rsid w:val="001F28B9"/>
    <w:rsid w:val="001F2F4D"/>
    <w:rsid w:val="001F2F65"/>
    <w:rsid w:val="001F3105"/>
    <w:rsid w:val="001F3911"/>
    <w:rsid w:val="001F3DF4"/>
    <w:rsid w:val="001F454C"/>
    <w:rsid w:val="001F495B"/>
    <w:rsid w:val="001F512B"/>
    <w:rsid w:val="001F564B"/>
    <w:rsid w:val="001F5744"/>
    <w:rsid w:val="001F591D"/>
    <w:rsid w:val="001F5FAB"/>
    <w:rsid w:val="001F649E"/>
    <w:rsid w:val="001F66A1"/>
    <w:rsid w:val="001F6A7A"/>
    <w:rsid w:val="001F7EF9"/>
    <w:rsid w:val="001F7F9E"/>
    <w:rsid w:val="00200009"/>
    <w:rsid w:val="00200342"/>
    <w:rsid w:val="00200CC4"/>
    <w:rsid w:val="00200EBF"/>
    <w:rsid w:val="002015B4"/>
    <w:rsid w:val="002017BC"/>
    <w:rsid w:val="00201B01"/>
    <w:rsid w:val="0020236F"/>
    <w:rsid w:val="0020253C"/>
    <w:rsid w:val="002026D8"/>
    <w:rsid w:val="00202ECF"/>
    <w:rsid w:val="002030BF"/>
    <w:rsid w:val="00203367"/>
    <w:rsid w:val="002038AF"/>
    <w:rsid w:val="0020469F"/>
    <w:rsid w:val="00204E0A"/>
    <w:rsid w:val="00204FB2"/>
    <w:rsid w:val="002053D7"/>
    <w:rsid w:val="00206EDC"/>
    <w:rsid w:val="00207760"/>
    <w:rsid w:val="002077D2"/>
    <w:rsid w:val="002105FD"/>
    <w:rsid w:val="00210902"/>
    <w:rsid w:val="002109E7"/>
    <w:rsid w:val="00210B77"/>
    <w:rsid w:val="00211145"/>
    <w:rsid w:val="002120FF"/>
    <w:rsid w:val="002133AF"/>
    <w:rsid w:val="00213415"/>
    <w:rsid w:val="0021345E"/>
    <w:rsid w:val="0021383C"/>
    <w:rsid w:val="00213D36"/>
    <w:rsid w:val="00213F77"/>
    <w:rsid w:val="00214CFD"/>
    <w:rsid w:val="00214E58"/>
    <w:rsid w:val="00215776"/>
    <w:rsid w:val="00215863"/>
    <w:rsid w:val="0021597A"/>
    <w:rsid w:val="00216E21"/>
    <w:rsid w:val="0021700B"/>
    <w:rsid w:val="00217710"/>
    <w:rsid w:val="002178CD"/>
    <w:rsid w:val="00217BAC"/>
    <w:rsid w:val="00220856"/>
    <w:rsid w:val="00220863"/>
    <w:rsid w:val="0022091D"/>
    <w:rsid w:val="00220CDC"/>
    <w:rsid w:val="00221004"/>
    <w:rsid w:val="00221996"/>
    <w:rsid w:val="00221CE2"/>
    <w:rsid w:val="00222055"/>
    <w:rsid w:val="00222C95"/>
    <w:rsid w:val="00222DF5"/>
    <w:rsid w:val="002238CA"/>
    <w:rsid w:val="00223A43"/>
    <w:rsid w:val="00223FC7"/>
    <w:rsid w:val="002240EA"/>
    <w:rsid w:val="00224C9D"/>
    <w:rsid w:val="0022510A"/>
    <w:rsid w:val="002252EC"/>
    <w:rsid w:val="002258D8"/>
    <w:rsid w:val="00226021"/>
    <w:rsid w:val="002260FD"/>
    <w:rsid w:val="00226CFD"/>
    <w:rsid w:val="00226F17"/>
    <w:rsid w:val="002270E2"/>
    <w:rsid w:val="00227454"/>
    <w:rsid w:val="00227778"/>
    <w:rsid w:val="00227C46"/>
    <w:rsid w:val="00230717"/>
    <w:rsid w:val="002312DD"/>
    <w:rsid w:val="00231F72"/>
    <w:rsid w:val="00232106"/>
    <w:rsid w:val="002321C2"/>
    <w:rsid w:val="002321D2"/>
    <w:rsid w:val="00232E3C"/>
    <w:rsid w:val="00233A7F"/>
    <w:rsid w:val="00234111"/>
    <w:rsid w:val="00234498"/>
    <w:rsid w:val="002346F8"/>
    <w:rsid w:val="00234DFD"/>
    <w:rsid w:val="00236105"/>
    <w:rsid w:val="00236B8F"/>
    <w:rsid w:val="00237698"/>
    <w:rsid w:val="00237954"/>
    <w:rsid w:val="00237EB3"/>
    <w:rsid w:val="00240712"/>
    <w:rsid w:val="00240770"/>
    <w:rsid w:val="00241003"/>
    <w:rsid w:val="00241721"/>
    <w:rsid w:val="002418F3"/>
    <w:rsid w:val="00241948"/>
    <w:rsid w:val="002419FB"/>
    <w:rsid w:val="0024219A"/>
    <w:rsid w:val="00242274"/>
    <w:rsid w:val="002425F4"/>
    <w:rsid w:val="00242B27"/>
    <w:rsid w:val="00242CC1"/>
    <w:rsid w:val="002434C2"/>
    <w:rsid w:val="00243EC7"/>
    <w:rsid w:val="00243FC4"/>
    <w:rsid w:val="0024417E"/>
    <w:rsid w:val="002441D7"/>
    <w:rsid w:val="0024493A"/>
    <w:rsid w:val="002450C8"/>
    <w:rsid w:val="00245792"/>
    <w:rsid w:val="00245F42"/>
    <w:rsid w:val="002466C3"/>
    <w:rsid w:val="00246AAA"/>
    <w:rsid w:val="00246DAC"/>
    <w:rsid w:val="0025088D"/>
    <w:rsid w:val="0025140C"/>
    <w:rsid w:val="00251460"/>
    <w:rsid w:val="00251944"/>
    <w:rsid w:val="00251EA3"/>
    <w:rsid w:val="0025285F"/>
    <w:rsid w:val="00252AFF"/>
    <w:rsid w:val="00253A59"/>
    <w:rsid w:val="00253EDD"/>
    <w:rsid w:val="002547D2"/>
    <w:rsid w:val="00254C96"/>
    <w:rsid w:val="002556D5"/>
    <w:rsid w:val="0025571C"/>
    <w:rsid w:val="00255773"/>
    <w:rsid w:val="00255EFF"/>
    <w:rsid w:val="002560F7"/>
    <w:rsid w:val="00256391"/>
    <w:rsid w:val="002563EC"/>
    <w:rsid w:val="00257424"/>
    <w:rsid w:val="00257807"/>
    <w:rsid w:val="00257AF1"/>
    <w:rsid w:val="00257D3C"/>
    <w:rsid w:val="00257DE2"/>
    <w:rsid w:val="00260135"/>
    <w:rsid w:val="00260160"/>
    <w:rsid w:val="00260D60"/>
    <w:rsid w:val="002623BE"/>
    <w:rsid w:val="0026375A"/>
    <w:rsid w:val="00263797"/>
    <w:rsid w:val="00263B34"/>
    <w:rsid w:val="00264249"/>
    <w:rsid w:val="00264277"/>
    <w:rsid w:val="00266004"/>
    <w:rsid w:val="00266127"/>
    <w:rsid w:val="00266892"/>
    <w:rsid w:val="00267515"/>
    <w:rsid w:val="00267EFA"/>
    <w:rsid w:val="0027002D"/>
    <w:rsid w:val="00270432"/>
    <w:rsid w:val="0027090C"/>
    <w:rsid w:val="00271239"/>
    <w:rsid w:val="0027142E"/>
    <w:rsid w:val="002715D7"/>
    <w:rsid w:val="00271ED8"/>
    <w:rsid w:val="002721AF"/>
    <w:rsid w:val="00272316"/>
    <w:rsid w:val="00272D39"/>
    <w:rsid w:val="0027338E"/>
    <w:rsid w:val="002736D6"/>
    <w:rsid w:val="00273BE0"/>
    <w:rsid w:val="00273D1F"/>
    <w:rsid w:val="00274104"/>
    <w:rsid w:val="0027429A"/>
    <w:rsid w:val="0027450B"/>
    <w:rsid w:val="00274BF1"/>
    <w:rsid w:val="00274F77"/>
    <w:rsid w:val="00275779"/>
    <w:rsid w:val="002765AF"/>
    <w:rsid w:val="002768F5"/>
    <w:rsid w:val="0027796B"/>
    <w:rsid w:val="00277AD9"/>
    <w:rsid w:val="0028120F"/>
    <w:rsid w:val="0028124D"/>
    <w:rsid w:val="00281643"/>
    <w:rsid w:val="00281697"/>
    <w:rsid w:val="00281F33"/>
    <w:rsid w:val="0028285B"/>
    <w:rsid w:val="002837A8"/>
    <w:rsid w:val="00283B06"/>
    <w:rsid w:val="00283C0E"/>
    <w:rsid w:val="00283C38"/>
    <w:rsid w:val="00284AC8"/>
    <w:rsid w:val="0028513A"/>
    <w:rsid w:val="0028600B"/>
    <w:rsid w:val="00286451"/>
    <w:rsid w:val="002867DE"/>
    <w:rsid w:val="00286804"/>
    <w:rsid w:val="00286CA5"/>
    <w:rsid w:val="002872F9"/>
    <w:rsid w:val="002900F0"/>
    <w:rsid w:val="00290427"/>
    <w:rsid w:val="00290A29"/>
    <w:rsid w:val="00291672"/>
    <w:rsid w:val="002918B6"/>
    <w:rsid w:val="0029209C"/>
    <w:rsid w:val="00292988"/>
    <w:rsid w:val="0029451C"/>
    <w:rsid w:val="00294F7D"/>
    <w:rsid w:val="00295F22"/>
    <w:rsid w:val="002968CF"/>
    <w:rsid w:val="00296B81"/>
    <w:rsid w:val="00296E5E"/>
    <w:rsid w:val="00297288"/>
    <w:rsid w:val="00297A42"/>
    <w:rsid w:val="00297BE7"/>
    <w:rsid w:val="002A0BF9"/>
    <w:rsid w:val="002A0CCF"/>
    <w:rsid w:val="002A1286"/>
    <w:rsid w:val="002A12E6"/>
    <w:rsid w:val="002A1413"/>
    <w:rsid w:val="002A17EB"/>
    <w:rsid w:val="002A18A7"/>
    <w:rsid w:val="002A1E11"/>
    <w:rsid w:val="002A2A79"/>
    <w:rsid w:val="002A2CC1"/>
    <w:rsid w:val="002A30C8"/>
    <w:rsid w:val="002A35F0"/>
    <w:rsid w:val="002A397C"/>
    <w:rsid w:val="002A3FCE"/>
    <w:rsid w:val="002A3FEA"/>
    <w:rsid w:val="002A451F"/>
    <w:rsid w:val="002A5D75"/>
    <w:rsid w:val="002A65C3"/>
    <w:rsid w:val="002A6DF8"/>
    <w:rsid w:val="002A6F39"/>
    <w:rsid w:val="002A716C"/>
    <w:rsid w:val="002A7917"/>
    <w:rsid w:val="002B0124"/>
    <w:rsid w:val="002B03B8"/>
    <w:rsid w:val="002B06AE"/>
    <w:rsid w:val="002B06F4"/>
    <w:rsid w:val="002B0801"/>
    <w:rsid w:val="002B0952"/>
    <w:rsid w:val="002B0CAD"/>
    <w:rsid w:val="002B0E60"/>
    <w:rsid w:val="002B1097"/>
    <w:rsid w:val="002B189A"/>
    <w:rsid w:val="002B1FE9"/>
    <w:rsid w:val="002B24FE"/>
    <w:rsid w:val="002B25AA"/>
    <w:rsid w:val="002B29B5"/>
    <w:rsid w:val="002B2DD1"/>
    <w:rsid w:val="002B30EB"/>
    <w:rsid w:val="002B40A6"/>
    <w:rsid w:val="002B4A43"/>
    <w:rsid w:val="002B4B85"/>
    <w:rsid w:val="002B53C1"/>
    <w:rsid w:val="002B5729"/>
    <w:rsid w:val="002B5D01"/>
    <w:rsid w:val="002B5D95"/>
    <w:rsid w:val="002B6430"/>
    <w:rsid w:val="002B6670"/>
    <w:rsid w:val="002B68D3"/>
    <w:rsid w:val="002B6931"/>
    <w:rsid w:val="002B69B2"/>
    <w:rsid w:val="002B6E8C"/>
    <w:rsid w:val="002B6F11"/>
    <w:rsid w:val="002B703E"/>
    <w:rsid w:val="002B7A62"/>
    <w:rsid w:val="002B7CF1"/>
    <w:rsid w:val="002C06E0"/>
    <w:rsid w:val="002C1C72"/>
    <w:rsid w:val="002C22D7"/>
    <w:rsid w:val="002C250E"/>
    <w:rsid w:val="002C2B81"/>
    <w:rsid w:val="002C33A7"/>
    <w:rsid w:val="002C3B97"/>
    <w:rsid w:val="002C4207"/>
    <w:rsid w:val="002C42BA"/>
    <w:rsid w:val="002C42C1"/>
    <w:rsid w:val="002C47EA"/>
    <w:rsid w:val="002C6553"/>
    <w:rsid w:val="002C65DC"/>
    <w:rsid w:val="002C7011"/>
    <w:rsid w:val="002C792B"/>
    <w:rsid w:val="002D017C"/>
    <w:rsid w:val="002D0924"/>
    <w:rsid w:val="002D0F6C"/>
    <w:rsid w:val="002D1261"/>
    <w:rsid w:val="002D15ED"/>
    <w:rsid w:val="002D1BD2"/>
    <w:rsid w:val="002D1E0D"/>
    <w:rsid w:val="002D24BA"/>
    <w:rsid w:val="002D2DC2"/>
    <w:rsid w:val="002D2F1D"/>
    <w:rsid w:val="002D3396"/>
    <w:rsid w:val="002D3616"/>
    <w:rsid w:val="002D3883"/>
    <w:rsid w:val="002D42AB"/>
    <w:rsid w:val="002D4C2B"/>
    <w:rsid w:val="002D6280"/>
    <w:rsid w:val="002D643B"/>
    <w:rsid w:val="002D6BF0"/>
    <w:rsid w:val="002D6E43"/>
    <w:rsid w:val="002D6F05"/>
    <w:rsid w:val="002D701D"/>
    <w:rsid w:val="002D78B7"/>
    <w:rsid w:val="002E15BF"/>
    <w:rsid w:val="002E1D9D"/>
    <w:rsid w:val="002E2FE2"/>
    <w:rsid w:val="002E3C3C"/>
    <w:rsid w:val="002E3EC3"/>
    <w:rsid w:val="002E4193"/>
    <w:rsid w:val="002E4293"/>
    <w:rsid w:val="002E4A23"/>
    <w:rsid w:val="002E4E7D"/>
    <w:rsid w:val="002E52CA"/>
    <w:rsid w:val="002E5641"/>
    <w:rsid w:val="002E58E9"/>
    <w:rsid w:val="002E5B0F"/>
    <w:rsid w:val="002E6280"/>
    <w:rsid w:val="002E68B3"/>
    <w:rsid w:val="002E6A49"/>
    <w:rsid w:val="002E72F0"/>
    <w:rsid w:val="002E7883"/>
    <w:rsid w:val="002E7BFB"/>
    <w:rsid w:val="002F093C"/>
    <w:rsid w:val="002F0C5E"/>
    <w:rsid w:val="002F20BF"/>
    <w:rsid w:val="002F22F1"/>
    <w:rsid w:val="002F231F"/>
    <w:rsid w:val="002F2A17"/>
    <w:rsid w:val="002F33D9"/>
    <w:rsid w:val="002F355D"/>
    <w:rsid w:val="002F374E"/>
    <w:rsid w:val="002F3918"/>
    <w:rsid w:val="002F3989"/>
    <w:rsid w:val="002F4783"/>
    <w:rsid w:val="002F4E7A"/>
    <w:rsid w:val="002F5119"/>
    <w:rsid w:val="002F5BBB"/>
    <w:rsid w:val="002F5F27"/>
    <w:rsid w:val="002F6399"/>
    <w:rsid w:val="002F6B10"/>
    <w:rsid w:val="002F6E5A"/>
    <w:rsid w:val="002F78E4"/>
    <w:rsid w:val="00300062"/>
    <w:rsid w:val="003002C8"/>
    <w:rsid w:val="0030080F"/>
    <w:rsid w:val="00300AF7"/>
    <w:rsid w:val="00300C21"/>
    <w:rsid w:val="00300EF2"/>
    <w:rsid w:val="00301154"/>
    <w:rsid w:val="003011DB"/>
    <w:rsid w:val="00301545"/>
    <w:rsid w:val="00301732"/>
    <w:rsid w:val="00301B0B"/>
    <w:rsid w:val="0030213F"/>
    <w:rsid w:val="00302190"/>
    <w:rsid w:val="00302382"/>
    <w:rsid w:val="00302A7C"/>
    <w:rsid w:val="00302C84"/>
    <w:rsid w:val="003035D2"/>
    <w:rsid w:val="0030390A"/>
    <w:rsid w:val="00303CC0"/>
    <w:rsid w:val="00303FF2"/>
    <w:rsid w:val="003050B0"/>
    <w:rsid w:val="003056DD"/>
    <w:rsid w:val="00305B58"/>
    <w:rsid w:val="003060CB"/>
    <w:rsid w:val="00306255"/>
    <w:rsid w:val="00306FA7"/>
    <w:rsid w:val="003070F6"/>
    <w:rsid w:val="00307E4A"/>
    <w:rsid w:val="00307E81"/>
    <w:rsid w:val="003101BD"/>
    <w:rsid w:val="003106D9"/>
    <w:rsid w:val="003107BF"/>
    <w:rsid w:val="00311E4C"/>
    <w:rsid w:val="00311F59"/>
    <w:rsid w:val="00312E29"/>
    <w:rsid w:val="00312E44"/>
    <w:rsid w:val="00313BEB"/>
    <w:rsid w:val="00313F3E"/>
    <w:rsid w:val="0031472F"/>
    <w:rsid w:val="00314871"/>
    <w:rsid w:val="00314DDC"/>
    <w:rsid w:val="0031504C"/>
    <w:rsid w:val="003156BC"/>
    <w:rsid w:val="003165E6"/>
    <w:rsid w:val="00316774"/>
    <w:rsid w:val="00320323"/>
    <w:rsid w:val="003209F0"/>
    <w:rsid w:val="00320A5A"/>
    <w:rsid w:val="0032167D"/>
    <w:rsid w:val="00321E5A"/>
    <w:rsid w:val="00323B16"/>
    <w:rsid w:val="0032400F"/>
    <w:rsid w:val="00327611"/>
    <w:rsid w:val="0032775D"/>
    <w:rsid w:val="003279CB"/>
    <w:rsid w:val="00327A76"/>
    <w:rsid w:val="00327F07"/>
    <w:rsid w:val="00330A5B"/>
    <w:rsid w:val="00330BC3"/>
    <w:rsid w:val="0033117C"/>
    <w:rsid w:val="0033189F"/>
    <w:rsid w:val="00331F4B"/>
    <w:rsid w:val="0033237B"/>
    <w:rsid w:val="003324A3"/>
    <w:rsid w:val="00332E02"/>
    <w:rsid w:val="00333005"/>
    <w:rsid w:val="0033300C"/>
    <w:rsid w:val="00333B2B"/>
    <w:rsid w:val="00333B70"/>
    <w:rsid w:val="00333B79"/>
    <w:rsid w:val="003343CB"/>
    <w:rsid w:val="003343D1"/>
    <w:rsid w:val="00334573"/>
    <w:rsid w:val="00335670"/>
    <w:rsid w:val="00335D2B"/>
    <w:rsid w:val="00335DD6"/>
    <w:rsid w:val="00335F69"/>
    <w:rsid w:val="003360FE"/>
    <w:rsid w:val="003375F2"/>
    <w:rsid w:val="00340243"/>
    <w:rsid w:val="00340E52"/>
    <w:rsid w:val="00340F77"/>
    <w:rsid w:val="003416F2"/>
    <w:rsid w:val="00341B99"/>
    <w:rsid w:val="00341C6B"/>
    <w:rsid w:val="003423C3"/>
    <w:rsid w:val="00342A17"/>
    <w:rsid w:val="00342D74"/>
    <w:rsid w:val="003432DE"/>
    <w:rsid w:val="00343BC7"/>
    <w:rsid w:val="00344043"/>
    <w:rsid w:val="0034444E"/>
    <w:rsid w:val="003444C8"/>
    <w:rsid w:val="0034462C"/>
    <w:rsid w:val="00344DCB"/>
    <w:rsid w:val="0034575D"/>
    <w:rsid w:val="00345A22"/>
    <w:rsid w:val="003464E4"/>
    <w:rsid w:val="00346593"/>
    <w:rsid w:val="00347715"/>
    <w:rsid w:val="00347E46"/>
    <w:rsid w:val="003509C0"/>
    <w:rsid w:val="0035139E"/>
    <w:rsid w:val="003518FF"/>
    <w:rsid w:val="00351CA4"/>
    <w:rsid w:val="00351F81"/>
    <w:rsid w:val="003524BB"/>
    <w:rsid w:val="0035260B"/>
    <w:rsid w:val="0035292C"/>
    <w:rsid w:val="00352C0D"/>
    <w:rsid w:val="003536B6"/>
    <w:rsid w:val="00353713"/>
    <w:rsid w:val="003538E8"/>
    <w:rsid w:val="00353CC2"/>
    <w:rsid w:val="0035434F"/>
    <w:rsid w:val="00354800"/>
    <w:rsid w:val="00354933"/>
    <w:rsid w:val="00354C75"/>
    <w:rsid w:val="00355D7F"/>
    <w:rsid w:val="00355DE8"/>
    <w:rsid w:val="00355DFA"/>
    <w:rsid w:val="0035661D"/>
    <w:rsid w:val="003570DF"/>
    <w:rsid w:val="003573E7"/>
    <w:rsid w:val="00360984"/>
    <w:rsid w:val="0036158D"/>
    <w:rsid w:val="00361BBC"/>
    <w:rsid w:val="0036280D"/>
    <w:rsid w:val="00362E26"/>
    <w:rsid w:val="003635F3"/>
    <w:rsid w:val="003639A5"/>
    <w:rsid w:val="00363E8E"/>
    <w:rsid w:val="00364C71"/>
    <w:rsid w:val="00365541"/>
    <w:rsid w:val="00365983"/>
    <w:rsid w:val="00365CF5"/>
    <w:rsid w:val="00365E39"/>
    <w:rsid w:val="00366451"/>
    <w:rsid w:val="00366833"/>
    <w:rsid w:val="00366CBA"/>
    <w:rsid w:val="00367190"/>
    <w:rsid w:val="00367702"/>
    <w:rsid w:val="00370283"/>
    <w:rsid w:val="00370B3A"/>
    <w:rsid w:val="0037165A"/>
    <w:rsid w:val="00371DB3"/>
    <w:rsid w:val="0037262A"/>
    <w:rsid w:val="00372E32"/>
    <w:rsid w:val="003733CC"/>
    <w:rsid w:val="0037371C"/>
    <w:rsid w:val="00373E49"/>
    <w:rsid w:val="0037537A"/>
    <w:rsid w:val="003755C9"/>
    <w:rsid w:val="00375C68"/>
    <w:rsid w:val="0037608A"/>
    <w:rsid w:val="003762C4"/>
    <w:rsid w:val="00377D05"/>
    <w:rsid w:val="00380372"/>
    <w:rsid w:val="003807BE"/>
    <w:rsid w:val="003809CA"/>
    <w:rsid w:val="00380A7F"/>
    <w:rsid w:val="00382415"/>
    <w:rsid w:val="00382656"/>
    <w:rsid w:val="00382906"/>
    <w:rsid w:val="00382E02"/>
    <w:rsid w:val="0038323C"/>
    <w:rsid w:val="00383338"/>
    <w:rsid w:val="00385DAD"/>
    <w:rsid w:val="00385DD9"/>
    <w:rsid w:val="00386148"/>
    <w:rsid w:val="00386943"/>
    <w:rsid w:val="00386EF9"/>
    <w:rsid w:val="0038749C"/>
    <w:rsid w:val="003878AC"/>
    <w:rsid w:val="00387A6F"/>
    <w:rsid w:val="003900AF"/>
    <w:rsid w:val="00390202"/>
    <w:rsid w:val="00390A83"/>
    <w:rsid w:val="003919FF"/>
    <w:rsid w:val="00391AD7"/>
    <w:rsid w:val="00392153"/>
    <w:rsid w:val="00392541"/>
    <w:rsid w:val="003926C9"/>
    <w:rsid w:val="00392B83"/>
    <w:rsid w:val="00392FCB"/>
    <w:rsid w:val="0039398C"/>
    <w:rsid w:val="00393BA8"/>
    <w:rsid w:val="0039443C"/>
    <w:rsid w:val="00395315"/>
    <w:rsid w:val="00395BFB"/>
    <w:rsid w:val="0039670F"/>
    <w:rsid w:val="00396D8D"/>
    <w:rsid w:val="003A0478"/>
    <w:rsid w:val="003A0B4D"/>
    <w:rsid w:val="003A16D2"/>
    <w:rsid w:val="003A195B"/>
    <w:rsid w:val="003A1C26"/>
    <w:rsid w:val="003A1F83"/>
    <w:rsid w:val="003A2168"/>
    <w:rsid w:val="003A365E"/>
    <w:rsid w:val="003A371B"/>
    <w:rsid w:val="003A535C"/>
    <w:rsid w:val="003A55C6"/>
    <w:rsid w:val="003A5FB6"/>
    <w:rsid w:val="003A67F4"/>
    <w:rsid w:val="003A69F3"/>
    <w:rsid w:val="003A6AB1"/>
    <w:rsid w:val="003A6ABE"/>
    <w:rsid w:val="003A6AD1"/>
    <w:rsid w:val="003A71EF"/>
    <w:rsid w:val="003A7946"/>
    <w:rsid w:val="003A7BEB"/>
    <w:rsid w:val="003B05E4"/>
    <w:rsid w:val="003B1508"/>
    <w:rsid w:val="003B173A"/>
    <w:rsid w:val="003B1C75"/>
    <w:rsid w:val="003B34B6"/>
    <w:rsid w:val="003B43A9"/>
    <w:rsid w:val="003B4A18"/>
    <w:rsid w:val="003B57F4"/>
    <w:rsid w:val="003B5F10"/>
    <w:rsid w:val="003B643C"/>
    <w:rsid w:val="003B6579"/>
    <w:rsid w:val="003B66EF"/>
    <w:rsid w:val="003B6AF4"/>
    <w:rsid w:val="003B6CEE"/>
    <w:rsid w:val="003B770B"/>
    <w:rsid w:val="003B77AE"/>
    <w:rsid w:val="003B7D7F"/>
    <w:rsid w:val="003C0A52"/>
    <w:rsid w:val="003C1090"/>
    <w:rsid w:val="003C1410"/>
    <w:rsid w:val="003C1B45"/>
    <w:rsid w:val="003C1BF2"/>
    <w:rsid w:val="003C1DC2"/>
    <w:rsid w:val="003C2629"/>
    <w:rsid w:val="003C2D22"/>
    <w:rsid w:val="003C2D32"/>
    <w:rsid w:val="003C319E"/>
    <w:rsid w:val="003C35C5"/>
    <w:rsid w:val="003C38BF"/>
    <w:rsid w:val="003C3F55"/>
    <w:rsid w:val="003C40AA"/>
    <w:rsid w:val="003C40EF"/>
    <w:rsid w:val="003C4E17"/>
    <w:rsid w:val="003C51C7"/>
    <w:rsid w:val="003C5364"/>
    <w:rsid w:val="003C6533"/>
    <w:rsid w:val="003C65F3"/>
    <w:rsid w:val="003C68DB"/>
    <w:rsid w:val="003C6E2C"/>
    <w:rsid w:val="003C6F39"/>
    <w:rsid w:val="003C7539"/>
    <w:rsid w:val="003C75A6"/>
    <w:rsid w:val="003D0606"/>
    <w:rsid w:val="003D0A1D"/>
    <w:rsid w:val="003D0DDD"/>
    <w:rsid w:val="003D1091"/>
    <w:rsid w:val="003D2685"/>
    <w:rsid w:val="003D3787"/>
    <w:rsid w:val="003D37CB"/>
    <w:rsid w:val="003D535E"/>
    <w:rsid w:val="003D5418"/>
    <w:rsid w:val="003D565F"/>
    <w:rsid w:val="003D58D9"/>
    <w:rsid w:val="003D5AB7"/>
    <w:rsid w:val="003D6C7F"/>
    <w:rsid w:val="003D6E82"/>
    <w:rsid w:val="003D797E"/>
    <w:rsid w:val="003D79CF"/>
    <w:rsid w:val="003E0A50"/>
    <w:rsid w:val="003E0DE0"/>
    <w:rsid w:val="003E1E6D"/>
    <w:rsid w:val="003E27BA"/>
    <w:rsid w:val="003E2D5B"/>
    <w:rsid w:val="003E2FC5"/>
    <w:rsid w:val="003E3248"/>
    <w:rsid w:val="003E4289"/>
    <w:rsid w:val="003E4560"/>
    <w:rsid w:val="003E48B3"/>
    <w:rsid w:val="003E4EA2"/>
    <w:rsid w:val="003E4FCC"/>
    <w:rsid w:val="003E62CF"/>
    <w:rsid w:val="003E67A8"/>
    <w:rsid w:val="003E72FB"/>
    <w:rsid w:val="003E7A76"/>
    <w:rsid w:val="003F03F9"/>
    <w:rsid w:val="003F0760"/>
    <w:rsid w:val="003F07DA"/>
    <w:rsid w:val="003F108D"/>
    <w:rsid w:val="003F1746"/>
    <w:rsid w:val="003F1903"/>
    <w:rsid w:val="003F1A0A"/>
    <w:rsid w:val="003F1B63"/>
    <w:rsid w:val="003F1DE5"/>
    <w:rsid w:val="003F26FE"/>
    <w:rsid w:val="003F35B0"/>
    <w:rsid w:val="003F3BE4"/>
    <w:rsid w:val="003F426C"/>
    <w:rsid w:val="003F4B36"/>
    <w:rsid w:val="003F4BEA"/>
    <w:rsid w:val="003F5B9F"/>
    <w:rsid w:val="003F61B6"/>
    <w:rsid w:val="003F69A6"/>
    <w:rsid w:val="003F7726"/>
    <w:rsid w:val="003F7A39"/>
    <w:rsid w:val="003F7E73"/>
    <w:rsid w:val="0040018C"/>
    <w:rsid w:val="0040087C"/>
    <w:rsid w:val="00401BA3"/>
    <w:rsid w:val="00402799"/>
    <w:rsid w:val="004032EF"/>
    <w:rsid w:val="00403847"/>
    <w:rsid w:val="00403C93"/>
    <w:rsid w:val="004050C7"/>
    <w:rsid w:val="00405218"/>
    <w:rsid w:val="00405409"/>
    <w:rsid w:val="004054BA"/>
    <w:rsid w:val="004064A9"/>
    <w:rsid w:val="00406940"/>
    <w:rsid w:val="004073BE"/>
    <w:rsid w:val="00407608"/>
    <w:rsid w:val="004078F9"/>
    <w:rsid w:val="00407972"/>
    <w:rsid w:val="0040797C"/>
    <w:rsid w:val="00407ACA"/>
    <w:rsid w:val="004103A9"/>
    <w:rsid w:val="0041062A"/>
    <w:rsid w:val="00410F0B"/>
    <w:rsid w:val="0041118B"/>
    <w:rsid w:val="0041131E"/>
    <w:rsid w:val="00412035"/>
    <w:rsid w:val="00412EAF"/>
    <w:rsid w:val="004138D0"/>
    <w:rsid w:val="00413B42"/>
    <w:rsid w:val="00413CEC"/>
    <w:rsid w:val="004144D5"/>
    <w:rsid w:val="004147E3"/>
    <w:rsid w:val="00414DF6"/>
    <w:rsid w:val="00414E37"/>
    <w:rsid w:val="00415733"/>
    <w:rsid w:val="00416879"/>
    <w:rsid w:val="00416C4E"/>
    <w:rsid w:val="0041756D"/>
    <w:rsid w:val="00417D3C"/>
    <w:rsid w:val="00420FA1"/>
    <w:rsid w:val="004211BD"/>
    <w:rsid w:val="00421436"/>
    <w:rsid w:val="0042176B"/>
    <w:rsid w:val="00421980"/>
    <w:rsid w:val="00421B14"/>
    <w:rsid w:val="00421F3C"/>
    <w:rsid w:val="004225C4"/>
    <w:rsid w:val="004228CF"/>
    <w:rsid w:val="00422C38"/>
    <w:rsid w:val="004233EF"/>
    <w:rsid w:val="004238BE"/>
    <w:rsid w:val="00423C0C"/>
    <w:rsid w:val="00423CBE"/>
    <w:rsid w:val="00423F8D"/>
    <w:rsid w:val="004249B5"/>
    <w:rsid w:val="00424AA5"/>
    <w:rsid w:val="00424AFF"/>
    <w:rsid w:val="00425746"/>
    <w:rsid w:val="00425AB6"/>
    <w:rsid w:val="004262B3"/>
    <w:rsid w:val="00426CAD"/>
    <w:rsid w:val="004279C8"/>
    <w:rsid w:val="0043016B"/>
    <w:rsid w:val="004305AD"/>
    <w:rsid w:val="00430695"/>
    <w:rsid w:val="00431C3C"/>
    <w:rsid w:val="00431CAF"/>
    <w:rsid w:val="0043220D"/>
    <w:rsid w:val="0043240E"/>
    <w:rsid w:val="00432559"/>
    <w:rsid w:val="00432F15"/>
    <w:rsid w:val="00433111"/>
    <w:rsid w:val="00433646"/>
    <w:rsid w:val="004339E4"/>
    <w:rsid w:val="004348ED"/>
    <w:rsid w:val="00434E8D"/>
    <w:rsid w:val="00434F22"/>
    <w:rsid w:val="0043550F"/>
    <w:rsid w:val="00435F8A"/>
    <w:rsid w:val="00436185"/>
    <w:rsid w:val="004367E4"/>
    <w:rsid w:val="004368DF"/>
    <w:rsid w:val="00436BA1"/>
    <w:rsid w:val="004379FE"/>
    <w:rsid w:val="00440358"/>
    <w:rsid w:val="00440532"/>
    <w:rsid w:val="004412B7"/>
    <w:rsid w:val="00441937"/>
    <w:rsid w:val="00441CE0"/>
    <w:rsid w:val="004420D3"/>
    <w:rsid w:val="00442414"/>
    <w:rsid w:val="004437A5"/>
    <w:rsid w:val="00443FD4"/>
    <w:rsid w:val="0044459C"/>
    <w:rsid w:val="0044468D"/>
    <w:rsid w:val="00444F07"/>
    <w:rsid w:val="00446705"/>
    <w:rsid w:val="00446AF5"/>
    <w:rsid w:val="00447843"/>
    <w:rsid w:val="00447BE7"/>
    <w:rsid w:val="00451D89"/>
    <w:rsid w:val="00452110"/>
    <w:rsid w:val="0045267B"/>
    <w:rsid w:val="00452998"/>
    <w:rsid w:val="004531C0"/>
    <w:rsid w:val="0045338D"/>
    <w:rsid w:val="00453479"/>
    <w:rsid w:val="00453A30"/>
    <w:rsid w:val="00453A59"/>
    <w:rsid w:val="004540A3"/>
    <w:rsid w:val="00454D94"/>
    <w:rsid w:val="0045525B"/>
    <w:rsid w:val="0045567D"/>
    <w:rsid w:val="004556F3"/>
    <w:rsid w:val="00457458"/>
    <w:rsid w:val="00457693"/>
    <w:rsid w:val="00457ED0"/>
    <w:rsid w:val="00460302"/>
    <w:rsid w:val="004607AB"/>
    <w:rsid w:val="00460BB7"/>
    <w:rsid w:val="00461928"/>
    <w:rsid w:val="00461D21"/>
    <w:rsid w:val="00461FFA"/>
    <w:rsid w:val="00463E86"/>
    <w:rsid w:val="004642AE"/>
    <w:rsid w:val="0046433F"/>
    <w:rsid w:val="00464723"/>
    <w:rsid w:val="00465ACA"/>
    <w:rsid w:val="004669FE"/>
    <w:rsid w:val="00466E80"/>
    <w:rsid w:val="0047026D"/>
    <w:rsid w:val="00471D92"/>
    <w:rsid w:val="0047286E"/>
    <w:rsid w:val="0047348C"/>
    <w:rsid w:val="004734BE"/>
    <w:rsid w:val="00473925"/>
    <w:rsid w:val="00473F88"/>
    <w:rsid w:val="00474443"/>
    <w:rsid w:val="004747D1"/>
    <w:rsid w:val="004748BF"/>
    <w:rsid w:val="00474A00"/>
    <w:rsid w:val="00474C8E"/>
    <w:rsid w:val="00475F83"/>
    <w:rsid w:val="004771C7"/>
    <w:rsid w:val="00477229"/>
    <w:rsid w:val="00480129"/>
    <w:rsid w:val="0048028E"/>
    <w:rsid w:val="00481CB2"/>
    <w:rsid w:val="00481E05"/>
    <w:rsid w:val="00481F9A"/>
    <w:rsid w:val="00482B02"/>
    <w:rsid w:val="00482CF1"/>
    <w:rsid w:val="00483583"/>
    <w:rsid w:val="00483A9A"/>
    <w:rsid w:val="00483D60"/>
    <w:rsid w:val="00484A33"/>
    <w:rsid w:val="00484E84"/>
    <w:rsid w:val="00485005"/>
    <w:rsid w:val="00485042"/>
    <w:rsid w:val="004852DD"/>
    <w:rsid w:val="00485CE6"/>
    <w:rsid w:val="00485DE2"/>
    <w:rsid w:val="004864A0"/>
    <w:rsid w:val="00486AE6"/>
    <w:rsid w:val="004875BC"/>
    <w:rsid w:val="0048778E"/>
    <w:rsid w:val="00487934"/>
    <w:rsid w:val="00487E13"/>
    <w:rsid w:val="00487F2A"/>
    <w:rsid w:val="00490F42"/>
    <w:rsid w:val="0049158E"/>
    <w:rsid w:val="00491611"/>
    <w:rsid w:val="00491E8D"/>
    <w:rsid w:val="004924AA"/>
    <w:rsid w:val="0049280C"/>
    <w:rsid w:val="004943E1"/>
    <w:rsid w:val="0049465B"/>
    <w:rsid w:val="0049481F"/>
    <w:rsid w:val="00495965"/>
    <w:rsid w:val="004973DF"/>
    <w:rsid w:val="0049774C"/>
    <w:rsid w:val="004A0038"/>
    <w:rsid w:val="004A011C"/>
    <w:rsid w:val="004A034B"/>
    <w:rsid w:val="004A0401"/>
    <w:rsid w:val="004A0AA7"/>
    <w:rsid w:val="004A132A"/>
    <w:rsid w:val="004A134D"/>
    <w:rsid w:val="004A137C"/>
    <w:rsid w:val="004A1FE3"/>
    <w:rsid w:val="004A29C7"/>
    <w:rsid w:val="004A3340"/>
    <w:rsid w:val="004A3AC2"/>
    <w:rsid w:val="004A4AE7"/>
    <w:rsid w:val="004A6FEB"/>
    <w:rsid w:val="004A716E"/>
    <w:rsid w:val="004A7A71"/>
    <w:rsid w:val="004A7A8E"/>
    <w:rsid w:val="004A7E4F"/>
    <w:rsid w:val="004B013B"/>
    <w:rsid w:val="004B0343"/>
    <w:rsid w:val="004B0869"/>
    <w:rsid w:val="004B0D98"/>
    <w:rsid w:val="004B0F05"/>
    <w:rsid w:val="004B1280"/>
    <w:rsid w:val="004B1B2A"/>
    <w:rsid w:val="004B2795"/>
    <w:rsid w:val="004B2F2E"/>
    <w:rsid w:val="004B3195"/>
    <w:rsid w:val="004B37D8"/>
    <w:rsid w:val="004B398E"/>
    <w:rsid w:val="004B3FB3"/>
    <w:rsid w:val="004B4163"/>
    <w:rsid w:val="004B4E88"/>
    <w:rsid w:val="004B51F9"/>
    <w:rsid w:val="004B5595"/>
    <w:rsid w:val="004B5FCC"/>
    <w:rsid w:val="004B6390"/>
    <w:rsid w:val="004B6B9A"/>
    <w:rsid w:val="004B6D44"/>
    <w:rsid w:val="004B70F3"/>
    <w:rsid w:val="004B7248"/>
    <w:rsid w:val="004B7A03"/>
    <w:rsid w:val="004C05A8"/>
    <w:rsid w:val="004C0980"/>
    <w:rsid w:val="004C1665"/>
    <w:rsid w:val="004C17E8"/>
    <w:rsid w:val="004C1C7F"/>
    <w:rsid w:val="004C244C"/>
    <w:rsid w:val="004C251D"/>
    <w:rsid w:val="004C2587"/>
    <w:rsid w:val="004C2A52"/>
    <w:rsid w:val="004C2FE5"/>
    <w:rsid w:val="004C3436"/>
    <w:rsid w:val="004C3A47"/>
    <w:rsid w:val="004C3C12"/>
    <w:rsid w:val="004C3EC9"/>
    <w:rsid w:val="004C617A"/>
    <w:rsid w:val="004C652E"/>
    <w:rsid w:val="004C799A"/>
    <w:rsid w:val="004C7E4D"/>
    <w:rsid w:val="004D064A"/>
    <w:rsid w:val="004D06D7"/>
    <w:rsid w:val="004D0F6D"/>
    <w:rsid w:val="004D0FBA"/>
    <w:rsid w:val="004D1902"/>
    <w:rsid w:val="004D1F28"/>
    <w:rsid w:val="004D200E"/>
    <w:rsid w:val="004D20E5"/>
    <w:rsid w:val="004D2117"/>
    <w:rsid w:val="004D2A13"/>
    <w:rsid w:val="004D32D8"/>
    <w:rsid w:val="004D3922"/>
    <w:rsid w:val="004D3F55"/>
    <w:rsid w:val="004D3F8A"/>
    <w:rsid w:val="004D3F96"/>
    <w:rsid w:val="004D47CC"/>
    <w:rsid w:val="004D57CB"/>
    <w:rsid w:val="004D5F6C"/>
    <w:rsid w:val="004D60D5"/>
    <w:rsid w:val="004D6DDB"/>
    <w:rsid w:val="004D7CC3"/>
    <w:rsid w:val="004D7E0E"/>
    <w:rsid w:val="004E00C3"/>
    <w:rsid w:val="004E02A1"/>
    <w:rsid w:val="004E1094"/>
    <w:rsid w:val="004E1266"/>
    <w:rsid w:val="004E17A1"/>
    <w:rsid w:val="004E236B"/>
    <w:rsid w:val="004E3018"/>
    <w:rsid w:val="004E306E"/>
    <w:rsid w:val="004E33EF"/>
    <w:rsid w:val="004E422E"/>
    <w:rsid w:val="004E4EC0"/>
    <w:rsid w:val="004E5C6B"/>
    <w:rsid w:val="004E5D04"/>
    <w:rsid w:val="004E641A"/>
    <w:rsid w:val="004E6668"/>
    <w:rsid w:val="004E679D"/>
    <w:rsid w:val="004E74C6"/>
    <w:rsid w:val="004E7911"/>
    <w:rsid w:val="004E7C02"/>
    <w:rsid w:val="004E7F8A"/>
    <w:rsid w:val="004E7F93"/>
    <w:rsid w:val="004F0189"/>
    <w:rsid w:val="004F1199"/>
    <w:rsid w:val="004F14BF"/>
    <w:rsid w:val="004F180A"/>
    <w:rsid w:val="004F1872"/>
    <w:rsid w:val="004F1F5B"/>
    <w:rsid w:val="004F2336"/>
    <w:rsid w:val="004F2A08"/>
    <w:rsid w:val="004F302A"/>
    <w:rsid w:val="004F3365"/>
    <w:rsid w:val="004F34D3"/>
    <w:rsid w:val="004F3AFB"/>
    <w:rsid w:val="004F3C11"/>
    <w:rsid w:val="004F497E"/>
    <w:rsid w:val="004F516B"/>
    <w:rsid w:val="004F5425"/>
    <w:rsid w:val="004F5EE8"/>
    <w:rsid w:val="004F7291"/>
    <w:rsid w:val="004F72A2"/>
    <w:rsid w:val="00500A70"/>
    <w:rsid w:val="00501210"/>
    <w:rsid w:val="00501BBC"/>
    <w:rsid w:val="005025C2"/>
    <w:rsid w:val="00503B91"/>
    <w:rsid w:val="00503D81"/>
    <w:rsid w:val="00504320"/>
    <w:rsid w:val="00504464"/>
    <w:rsid w:val="00504821"/>
    <w:rsid w:val="00504E7F"/>
    <w:rsid w:val="00505059"/>
    <w:rsid w:val="00506B40"/>
    <w:rsid w:val="005072DD"/>
    <w:rsid w:val="005107D3"/>
    <w:rsid w:val="00510B03"/>
    <w:rsid w:val="00511A18"/>
    <w:rsid w:val="00511CFC"/>
    <w:rsid w:val="00512F84"/>
    <w:rsid w:val="005130FB"/>
    <w:rsid w:val="00514338"/>
    <w:rsid w:val="00514924"/>
    <w:rsid w:val="005157B9"/>
    <w:rsid w:val="00515C93"/>
    <w:rsid w:val="00515F00"/>
    <w:rsid w:val="00516295"/>
    <w:rsid w:val="00516A9F"/>
    <w:rsid w:val="00517146"/>
    <w:rsid w:val="005172EB"/>
    <w:rsid w:val="0051747F"/>
    <w:rsid w:val="00517C43"/>
    <w:rsid w:val="005206B9"/>
    <w:rsid w:val="00520A77"/>
    <w:rsid w:val="00520AD6"/>
    <w:rsid w:val="00521616"/>
    <w:rsid w:val="0052179D"/>
    <w:rsid w:val="0052182F"/>
    <w:rsid w:val="00521B41"/>
    <w:rsid w:val="00521BD5"/>
    <w:rsid w:val="00521C43"/>
    <w:rsid w:val="00521F77"/>
    <w:rsid w:val="00523598"/>
    <w:rsid w:val="005238BC"/>
    <w:rsid w:val="00525556"/>
    <w:rsid w:val="00525DEF"/>
    <w:rsid w:val="00526B98"/>
    <w:rsid w:val="00527326"/>
    <w:rsid w:val="0052794C"/>
    <w:rsid w:val="00527C1A"/>
    <w:rsid w:val="005300F2"/>
    <w:rsid w:val="00530425"/>
    <w:rsid w:val="0053089A"/>
    <w:rsid w:val="00530E1D"/>
    <w:rsid w:val="005314A8"/>
    <w:rsid w:val="00531B4B"/>
    <w:rsid w:val="0053211D"/>
    <w:rsid w:val="005323AD"/>
    <w:rsid w:val="0053241A"/>
    <w:rsid w:val="00532471"/>
    <w:rsid w:val="005327E9"/>
    <w:rsid w:val="00532AE8"/>
    <w:rsid w:val="00532E48"/>
    <w:rsid w:val="00533D3B"/>
    <w:rsid w:val="0053479D"/>
    <w:rsid w:val="00535A1B"/>
    <w:rsid w:val="00535BA6"/>
    <w:rsid w:val="0053661F"/>
    <w:rsid w:val="0053692C"/>
    <w:rsid w:val="005370F7"/>
    <w:rsid w:val="005379D5"/>
    <w:rsid w:val="0054030F"/>
    <w:rsid w:val="00540B81"/>
    <w:rsid w:val="005413C4"/>
    <w:rsid w:val="00541F07"/>
    <w:rsid w:val="00542211"/>
    <w:rsid w:val="00542C9D"/>
    <w:rsid w:val="00543A4C"/>
    <w:rsid w:val="005444F9"/>
    <w:rsid w:val="00544584"/>
    <w:rsid w:val="00545422"/>
    <w:rsid w:val="00546066"/>
    <w:rsid w:val="00546E41"/>
    <w:rsid w:val="0054727D"/>
    <w:rsid w:val="0055092F"/>
    <w:rsid w:val="00550C80"/>
    <w:rsid w:val="00550CCC"/>
    <w:rsid w:val="0055210B"/>
    <w:rsid w:val="00552634"/>
    <w:rsid w:val="005529EF"/>
    <w:rsid w:val="00552D35"/>
    <w:rsid w:val="00553083"/>
    <w:rsid w:val="00553DFA"/>
    <w:rsid w:val="00553E55"/>
    <w:rsid w:val="005545CF"/>
    <w:rsid w:val="005556E2"/>
    <w:rsid w:val="00556058"/>
    <w:rsid w:val="00556059"/>
    <w:rsid w:val="00556088"/>
    <w:rsid w:val="0055670C"/>
    <w:rsid w:val="005568A4"/>
    <w:rsid w:val="00556BBB"/>
    <w:rsid w:val="00557DA5"/>
    <w:rsid w:val="00557FE9"/>
    <w:rsid w:val="005600DF"/>
    <w:rsid w:val="00560ADA"/>
    <w:rsid w:val="00561F31"/>
    <w:rsid w:val="00562008"/>
    <w:rsid w:val="00562761"/>
    <w:rsid w:val="00562A67"/>
    <w:rsid w:val="00562ADC"/>
    <w:rsid w:val="00564069"/>
    <w:rsid w:val="00564BA1"/>
    <w:rsid w:val="00564E71"/>
    <w:rsid w:val="00565289"/>
    <w:rsid w:val="00565290"/>
    <w:rsid w:val="005652AD"/>
    <w:rsid w:val="005654A5"/>
    <w:rsid w:val="005659D4"/>
    <w:rsid w:val="00565B66"/>
    <w:rsid w:val="00566293"/>
    <w:rsid w:val="00566D46"/>
    <w:rsid w:val="00567929"/>
    <w:rsid w:val="0057072A"/>
    <w:rsid w:val="005709A9"/>
    <w:rsid w:val="0057144C"/>
    <w:rsid w:val="00572314"/>
    <w:rsid w:val="00572709"/>
    <w:rsid w:val="005727E4"/>
    <w:rsid w:val="00573230"/>
    <w:rsid w:val="0057383D"/>
    <w:rsid w:val="00573BFE"/>
    <w:rsid w:val="00573E03"/>
    <w:rsid w:val="00573EF6"/>
    <w:rsid w:val="00574068"/>
    <w:rsid w:val="005741C3"/>
    <w:rsid w:val="00574353"/>
    <w:rsid w:val="005744DB"/>
    <w:rsid w:val="00574699"/>
    <w:rsid w:val="00574EAE"/>
    <w:rsid w:val="0057543F"/>
    <w:rsid w:val="0057554F"/>
    <w:rsid w:val="00575552"/>
    <w:rsid w:val="005756FA"/>
    <w:rsid w:val="00575A5C"/>
    <w:rsid w:val="00576ABC"/>
    <w:rsid w:val="0057701C"/>
    <w:rsid w:val="005776D9"/>
    <w:rsid w:val="00580228"/>
    <w:rsid w:val="0058155B"/>
    <w:rsid w:val="0058183C"/>
    <w:rsid w:val="00581C55"/>
    <w:rsid w:val="005825EB"/>
    <w:rsid w:val="005828E5"/>
    <w:rsid w:val="00582E56"/>
    <w:rsid w:val="00582EE7"/>
    <w:rsid w:val="00583210"/>
    <w:rsid w:val="00583674"/>
    <w:rsid w:val="005839F7"/>
    <w:rsid w:val="005842E2"/>
    <w:rsid w:val="00584C0F"/>
    <w:rsid w:val="00584EF2"/>
    <w:rsid w:val="00584FEC"/>
    <w:rsid w:val="00586256"/>
    <w:rsid w:val="0058625E"/>
    <w:rsid w:val="005865D1"/>
    <w:rsid w:val="0058706F"/>
    <w:rsid w:val="00587BE4"/>
    <w:rsid w:val="00590DA7"/>
    <w:rsid w:val="00591469"/>
    <w:rsid w:val="00591485"/>
    <w:rsid w:val="00591635"/>
    <w:rsid w:val="005928C5"/>
    <w:rsid w:val="00593873"/>
    <w:rsid w:val="00593C2A"/>
    <w:rsid w:val="00593CA0"/>
    <w:rsid w:val="00594EB9"/>
    <w:rsid w:val="0059514C"/>
    <w:rsid w:val="00596D82"/>
    <w:rsid w:val="00597338"/>
    <w:rsid w:val="005975AD"/>
    <w:rsid w:val="005A013E"/>
    <w:rsid w:val="005A04C4"/>
    <w:rsid w:val="005A0B00"/>
    <w:rsid w:val="005A28D2"/>
    <w:rsid w:val="005A2A79"/>
    <w:rsid w:val="005A2C88"/>
    <w:rsid w:val="005A351B"/>
    <w:rsid w:val="005A3DD1"/>
    <w:rsid w:val="005A3EB7"/>
    <w:rsid w:val="005A4DCF"/>
    <w:rsid w:val="005A521D"/>
    <w:rsid w:val="005A5523"/>
    <w:rsid w:val="005A5572"/>
    <w:rsid w:val="005A56DB"/>
    <w:rsid w:val="005A5900"/>
    <w:rsid w:val="005A5DFB"/>
    <w:rsid w:val="005A628C"/>
    <w:rsid w:val="005A69EC"/>
    <w:rsid w:val="005A6D92"/>
    <w:rsid w:val="005A6FE0"/>
    <w:rsid w:val="005A7EFC"/>
    <w:rsid w:val="005B04BF"/>
    <w:rsid w:val="005B0BB6"/>
    <w:rsid w:val="005B115B"/>
    <w:rsid w:val="005B12EF"/>
    <w:rsid w:val="005B185F"/>
    <w:rsid w:val="005B1E5C"/>
    <w:rsid w:val="005B1F9D"/>
    <w:rsid w:val="005B2100"/>
    <w:rsid w:val="005B2690"/>
    <w:rsid w:val="005B26C6"/>
    <w:rsid w:val="005B2DEE"/>
    <w:rsid w:val="005B2E6D"/>
    <w:rsid w:val="005B3537"/>
    <w:rsid w:val="005B3A95"/>
    <w:rsid w:val="005B3AB3"/>
    <w:rsid w:val="005B3F8E"/>
    <w:rsid w:val="005B4079"/>
    <w:rsid w:val="005B418B"/>
    <w:rsid w:val="005B4327"/>
    <w:rsid w:val="005B43DF"/>
    <w:rsid w:val="005B4644"/>
    <w:rsid w:val="005B4BCF"/>
    <w:rsid w:val="005B55CA"/>
    <w:rsid w:val="005B5812"/>
    <w:rsid w:val="005B5913"/>
    <w:rsid w:val="005B592F"/>
    <w:rsid w:val="005B5944"/>
    <w:rsid w:val="005B7070"/>
    <w:rsid w:val="005B7214"/>
    <w:rsid w:val="005B72A3"/>
    <w:rsid w:val="005B75EB"/>
    <w:rsid w:val="005B76E3"/>
    <w:rsid w:val="005B7DBA"/>
    <w:rsid w:val="005B7FBD"/>
    <w:rsid w:val="005C0A09"/>
    <w:rsid w:val="005C0AC3"/>
    <w:rsid w:val="005C0BD5"/>
    <w:rsid w:val="005C15CF"/>
    <w:rsid w:val="005C28B5"/>
    <w:rsid w:val="005C2CB3"/>
    <w:rsid w:val="005C3610"/>
    <w:rsid w:val="005C3ABC"/>
    <w:rsid w:val="005C3BA7"/>
    <w:rsid w:val="005C536B"/>
    <w:rsid w:val="005C5E49"/>
    <w:rsid w:val="005C70AB"/>
    <w:rsid w:val="005C71AD"/>
    <w:rsid w:val="005D0186"/>
    <w:rsid w:val="005D0844"/>
    <w:rsid w:val="005D0B14"/>
    <w:rsid w:val="005D0E78"/>
    <w:rsid w:val="005D1AF4"/>
    <w:rsid w:val="005D1B1A"/>
    <w:rsid w:val="005D2371"/>
    <w:rsid w:val="005D2B99"/>
    <w:rsid w:val="005D2D86"/>
    <w:rsid w:val="005D38A5"/>
    <w:rsid w:val="005D3E23"/>
    <w:rsid w:val="005D43F1"/>
    <w:rsid w:val="005D463E"/>
    <w:rsid w:val="005D49ED"/>
    <w:rsid w:val="005D4CB8"/>
    <w:rsid w:val="005D5D93"/>
    <w:rsid w:val="005D5E23"/>
    <w:rsid w:val="005D647E"/>
    <w:rsid w:val="005D6F78"/>
    <w:rsid w:val="005D7E2F"/>
    <w:rsid w:val="005D7EF9"/>
    <w:rsid w:val="005E01DE"/>
    <w:rsid w:val="005E06FC"/>
    <w:rsid w:val="005E0C6E"/>
    <w:rsid w:val="005E0D32"/>
    <w:rsid w:val="005E19F6"/>
    <w:rsid w:val="005E1F0E"/>
    <w:rsid w:val="005E36E3"/>
    <w:rsid w:val="005E36E5"/>
    <w:rsid w:val="005E399D"/>
    <w:rsid w:val="005E4253"/>
    <w:rsid w:val="005E4687"/>
    <w:rsid w:val="005E55DE"/>
    <w:rsid w:val="005E5651"/>
    <w:rsid w:val="005E6684"/>
    <w:rsid w:val="005E6A12"/>
    <w:rsid w:val="005E6AAE"/>
    <w:rsid w:val="005E726E"/>
    <w:rsid w:val="005E76AC"/>
    <w:rsid w:val="005E7C27"/>
    <w:rsid w:val="005E7D9B"/>
    <w:rsid w:val="005E7FBA"/>
    <w:rsid w:val="005F0551"/>
    <w:rsid w:val="005F0C44"/>
    <w:rsid w:val="005F144D"/>
    <w:rsid w:val="005F2524"/>
    <w:rsid w:val="005F2AC2"/>
    <w:rsid w:val="005F2BD3"/>
    <w:rsid w:val="005F324C"/>
    <w:rsid w:val="005F346E"/>
    <w:rsid w:val="005F3CF3"/>
    <w:rsid w:val="005F4F34"/>
    <w:rsid w:val="005F5AC3"/>
    <w:rsid w:val="005F657D"/>
    <w:rsid w:val="005F6D5C"/>
    <w:rsid w:val="005F6FFF"/>
    <w:rsid w:val="005F74B5"/>
    <w:rsid w:val="005F7505"/>
    <w:rsid w:val="00600014"/>
    <w:rsid w:val="00600779"/>
    <w:rsid w:val="00600B2E"/>
    <w:rsid w:val="00600D45"/>
    <w:rsid w:val="00601151"/>
    <w:rsid w:val="00601B98"/>
    <w:rsid w:val="006026EF"/>
    <w:rsid w:val="0060334A"/>
    <w:rsid w:val="0060398A"/>
    <w:rsid w:val="00603BA5"/>
    <w:rsid w:val="0060591A"/>
    <w:rsid w:val="00605E27"/>
    <w:rsid w:val="00605FC7"/>
    <w:rsid w:val="0060650F"/>
    <w:rsid w:val="0060667A"/>
    <w:rsid w:val="00606774"/>
    <w:rsid w:val="006067F6"/>
    <w:rsid w:val="00606B19"/>
    <w:rsid w:val="006075C5"/>
    <w:rsid w:val="00607B7D"/>
    <w:rsid w:val="00610065"/>
    <w:rsid w:val="00610F5B"/>
    <w:rsid w:val="0061183C"/>
    <w:rsid w:val="00611A96"/>
    <w:rsid w:val="00611B70"/>
    <w:rsid w:val="00612462"/>
    <w:rsid w:val="00612621"/>
    <w:rsid w:val="00612B57"/>
    <w:rsid w:val="00612DE5"/>
    <w:rsid w:val="00612EF8"/>
    <w:rsid w:val="00613552"/>
    <w:rsid w:val="00613D06"/>
    <w:rsid w:val="00613E51"/>
    <w:rsid w:val="006151E6"/>
    <w:rsid w:val="00616DD1"/>
    <w:rsid w:val="006170CF"/>
    <w:rsid w:val="0061713C"/>
    <w:rsid w:val="006172FD"/>
    <w:rsid w:val="006175AC"/>
    <w:rsid w:val="00620A65"/>
    <w:rsid w:val="00620D57"/>
    <w:rsid w:val="0062171A"/>
    <w:rsid w:val="00621812"/>
    <w:rsid w:val="00622116"/>
    <w:rsid w:val="00622904"/>
    <w:rsid w:val="006231ED"/>
    <w:rsid w:val="00623415"/>
    <w:rsid w:val="006248ED"/>
    <w:rsid w:val="006249B4"/>
    <w:rsid w:val="00625BA0"/>
    <w:rsid w:val="006261DE"/>
    <w:rsid w:val="00627D82"/>
    <w:rsid w:val="0063016B"/>
    <w:rsid w:val="006301F7"/>
    <w:rsid w:val="00630474"/>
    <w:rsid w:val="00631ED3"/>
    <w:rsid w:val="00632E97"/>
    <w:rsid w:val="0063556E"/>
    <w:rsid w:val="00635A9D"/>
    <w:rsid w:val="006370CC"/>
    <w:rsid w:val="0063778F"/>
    <w:rsid w:val="00637C74"/>
    <w:rsid w:val="00637F29"/>
    <w:rsid w:val="0064055C"/>
    <w:rsid w:val="00640670"/>
    <w:rsid w:val="006406BA"/>
    <w:rsid w:val="0064079B"/>
    <w:rsid w:val="00640AE2"/>
    <w:rsid w:val="006413DA"/>
    <w:rsid w:val="00641D34"/>
    <w:rsid w:val="006431DF"/>
    <w:rsid w:val="00643B3B"/>
    <w:rsid w:val="00643D65"/>
    <w:rsid w:val="0064400B"/>
    <w:rsid w:val="00644661"/>
    <w:rsid w:val="0064474D"/>
    <w:rsid w:val="00644895"/>
    <w:rsid w:val="00644C9C"/>
    <w:rsid w:val="00645064"/>
    <w:rsid w:val="0064563D"/>
    <w:rsid w:val="0064616A"/>
    <w:rsid w:val="006465A2"/>
    <w:rsid w:val="006500AD"/>
    <w:rsid w:val="00650C76"/>
    <w:rsid w:val="006516E9"/>
    <w:rsid w:val="00652271"/>
    <w:rsid w:val="006527A3"/>
    <w:rsid w:val="006528F8"/>
    <w:rsid w:val="00653528"/>
    <w:rsid w:val="00653FE3"/>
    <w:rsid w:val="006542E1"/>
    <w:rsid w:val="006545AC"/>
    <w:rsid w:val="0065516B"/>
    <w:rsid w:val="006561FC"/>
    <w:rsid w:val="00656B1A"/>
    <w:rsid w:val="0065720F"/>
    <w:rsid w:val="00657791"/>
    <w:rsid w:val="0066095B"/>
    <w:rsid w:val="006611B4"/>
    <w:rsid w:val="00661615"/>
    <w:rsid w:val="0066194D"/>
    <w:rsid w:val="00662C8A"/>
    <w:rsid w:val="00662E2A"/>
    <w:rsid w:val="00662E40"/>
    <w:rsid w:val="00662EE4"/>
    <w:rsid w:val="00663263"/>
    <w:rsid w:val="00663B1E"/>
    <w:rsid w:val="00663D21"/>
    <w:rsid w:val="006641E5"/>
    <w:rsid w:val="00664794"/>
    <w:rsid w:val="00664AE0"/>
    <w:rsid w:val="006650A1"/>
    <w:rsid w:val="006650AE"/>
    <w:rsid w:val="006651F9"/>
    <w:rsid w:val="00665331"/>
    <w:rsid w:val="00665DE1"/>
    <w:rsid w:val="006668F8"/>
    <w:rsid w:val="0066708A"/>
    <w:rsid w:val="00667578"/>
    <w:rsid w:val="00667852"/>
    <w:rsid w:val="00667977"/>
    <w:rsid w:val="00667EB8"/>
    <w:rsid w:val="00667FBB"/>
    <w:rsid w:val="00670100"/>
    <w:rsid w:val="0067036F"/>
    <w:rsid w:val="00670A1B"/>
    <w:rsid w:val="00670F2E"/>
    <w:rsid w:val="0067115A"/>
    <w:rsid w:val="0067227D"/>
    <w:rsid w:val="00672A24"/>
    <w:rsid w:val="00672ABF"/>
    <w:rsid w:val="00672D06"/>
    <w:rsid w:val="00672E6A"/>
    <w:rsid w:val="006739C3"/>
    <w:rsid w:val="006746F7"/>
    <w:rsid w:val="00674C39"/>
    <w:rsid w:val="00675683"/>
    <w:rsid w:val="00675D56"/>
    <w:rsid w:val="006771FF"/>
    <w:rsid w:val="006772FD"/>
    <w:rsid w:val="00677358"/>
    <w:rsid w:val="00677855"/>
    <w:rsid w:val="00680104"/>
    <w:rsid w:val="00680803"/>
    <w:rsid w:val="00680822"/>
    <w:rsid w:val="00681086"/>
    <w:rsid w:val="0068131A"/>
    <w:rsid w:val="0068180F"/>
    <w:rsid w:val="00681A6D"/>
    <w:rsid w:val="00681FC5"/>
    <w:rsid w:val="00681FF6"/>
    <w:rsid w:val="0068203F"/>
    <w:rsid w:val="00682193"/>
    <w:rsid w:val="0068310A"/>
    <w:rsid w:val="006832A4"/>
    <w:rsid w:val="006834B8"/>
    <w:rsid w:val="00683952"/>
    <w:rsid w:val="0068405D"/>
    <w:rsid w:val="0068514D"/>
    <w:rsid w:val="00685BC1"/>
    <w:rsid w:val="00685C12"/>
    <w:rsid w:val="00685C2D"/>
    <w:rsid w:val="00686019"/>
    <w:rsid w:val="00686B9B"/>
    <w:rsid w:val="00686D03"/>
    <w:rsid w:val="00686FC2"/>
    <w:rsid w:val="00690517"/>
    <w:rsid w:val="00690AFB"/>
    <w:rsid w:val="00692423"/>
    <w:rsid w:val="00692BC5"/>
    <w:rsid w:val="006935FE"/>
    <w:rsid w:val="00693656"/>
    <w:rsid w:val="006940A0"/>
    <w:rsid w:val="00694238"/>
    <w:rsid w:val="00694970"/>
    <w:rsid w:val="00694D62"/>
    <w:rsid w:val="0069567C"/>
    <w:rsid w:val="006959C1"/>
    <w:rsid w:val="00695F10"/>
    <w:rsid w:val="0069638B"/>
    <w:rsid w:val="006969E8"/>
    <w:rsid w:val="00696FCD"/>
    <w:rsid w:val="00696FD8"/>
    <w:rsid w:val="00697D80"/>
    <w:rsid w:val="00697EF7"/>
    <w:rsid w:val="006A03D1"/>
    <w:rsid w:val="006A0A1A"/>
    <w:rsid w:val="006A0AD5"/>
    <w:rsid w:val="006A1E10"/>
    <w:rsid w:val="006A2175"/>
    <w:rsid w:val="006A2650"/>
    <w:rsid w:val="006A2932"/>
    <w:rsid w:val="006A2E05"/>
    <w:rsid w:val="006A384D"/>
    <w:rsid w:val="006A3B1E"/>
    <w:rsid w:val="006A4FD7"/>
    <w:rsid w:val="006A5152"/>
    <w:rsid w:val="006A5A92"/>
    <w:rsid w:val="006A60E7"/>
    <w:rsid w:val="006A6330"/>
    <w:rsid w:val="006A682E"/>
    <w:rsid w:val="006A6BCF"/>
    <w:rsid w:val="006A6D27"/>
    <w:rsid w:val="006A7521"/>
    <w:rsid w:val="006B00E0"/>
    <w:rsid w:val="006B027B"/>
    <w:rsid w:val="006B0A48"/>
    <w:rsid w:val="006B0C99"/>
    <w:rsid w:val="006B13D9"/>
    <w:rsid w:val="006B1D29"/>
    <w:rsid w:val="006B2374"/>
    <w:rsid w:val="006B2526"/>
    <w:rsid w:val="006B25FE"/>
    <w:rsid w:val="006B2600"/>
    <w:rsid w:val="006B29F6"/>
    <w:rsid w:val="006B2B47"/>
    <w:rsid w:val="006B3535"/>
    <w:rsid w:val="006B3F3A"/>
    <w:rsid w:val="006B4859"/>
    <w:rsid w:val="006B4BEA"/>
    <w:rsid w:val="006B61AF"/>
    <w:rsid w:val="006B79CC"/>
    <w:rsid w:val="006B7A88"/>
    <w:rsid w:val="006B7AB0"/>
    <w:rsid w:val="006C009C"/>
    <w:rsid w:val="006C088B"/>
    <w:rsid w:val="006C176A"/>
    <w:rsid w:val="006C1A33"/>
    <w:rsid w:val="006C23C0"/>
    <w:rsid w:val="006C2D44"/>
    <w:rsid w:val="006C3DC0"/>
    <w:rsid w:val="006C3FAB"/>
    <w:rsid w:val="006C40FB"/>
    <w:rsid w:val="006C4F9C"/>
    <w:rsid w:val="006C5B61"/>
    <w:rsid w:val="006C66E8"/>
    <w:rsid w:val="006C77BE"/>
    <w:rsid w:val="006C7B85"/>
    <w:rsid w:val="006C7C92"/>
    <w:rsid w:val="006C7E14"/>
    <w:rsid w:val="006D063B"/>
    <w:rsid w:val="006D0FA5"/>
    <w:rsid w:val="006D163B"/>
    <w:rsid w:val="006D2277"/>
    <w:rsid w:val="006D2E3F"/>
    <w:rsid w:val="006D47AA"/>
    <w:rsid w:val="006D498B"/>
    <w:rsid w:val="006D49B6"/>
    <w:rsid w:val="006D49CE"/>
    <w:rsid w:val="006D4B19"/>
    <w:rsid w:val="006D4D98"/>
    <w:rsid w:val="006D5160"/>
    <w:rsid w:val="006D5911"/>
    <w:rsid w:val="006D63F9"/>
    <w:rsid w:val="006D651E"/>
    <w:rsid w:val="006D67E4"/>
    <w:rsid w:val="006D6997"/>
    <w:rsid w:val="006D69EC"/>
    <w:rsid w:val="006D6C6A"/>
    <w:rsid w:val="006D7220"/>
    <w:rsid w:val="006D79C8"/>
    <w:rsid w:val="006D7C71"/>
    <w:rsid w:val="006E0B9C"/>
    <w:rsid w:val="006E1821"/>
    <w:rsid w:val="006E2407"/>
    <w:rsid w:val="006E3320"/>
    <w:rsid w:val="006E3B84"/>
    <w:rsid w:val="006E49DE"/>
    <w:rsid w:val="006E4BDF"/>
    <w:rsid w:val="006E4E7B"/>
    <w:rsid w:val="006E4F55"/>
    <w:rsid w:val="006E5310"/>
    <w:rsid w:val="006E6B4B"/>
    <w:rsid w:val="006E6CB1"/>
    <w:rsid w:val="006E7455"/>
    <w:rsid w:val="006E79A0"/>
    <w:rsid w:val="006E7E20"/>
    <w:rsid w:val="006E7EA9"/>
    <w:rsid w:val="006F0495"/>
    <w:rsid w:val="006F15BA"/>
    <w:rsid w:val="006F1AF7"/>
    <w:rsid w:val="006F2C19"/>
    <w:rsid w:val="006F32AD"/>
    <w:rsid w:val="006F34D9"/>
    <w:rsid w:val="006F365D"/>
    <w:rsid w:val="006F38CE"/>
    <w:rsid w:val="006F390C"/>
    <w:rsid w:val="006F3B39"/>
    <w:rsid w:val="006F3F81"/>
    <w:rsid w:val="006F441A"/>
    <w:rsid w:val="006F4982"/>
    <w:rsid w:val="006F559D"/>
    <w:rsid w:val="006F7878"/>
    <w:rsid w:val="006F793D"/>
    <w:rsid w:val="006F7A43"/>
    <w:rsid w:val="006F7C5F"/>
    <w:rsid w:val="00700082"/>
    <w:rsid w:val="00700198"/>
    <w:rsid w:val="00700861"/>
    <w:rsid w:val="00700B7C"/>
    <w:rsid w:val="0070160A"/>
    <w:rsid w:val="007016EE"/>
    <w:rsid w:val="00701AC2"/>
    <w:rsid w:val="00702388"/>
    <w:rsid w:val="00702641"/>
    <w:rsid w:val="007027A9"/>
    <w:rsid w:val="00702FC1"/>
    <w:rsid w:val="007033C3"/>
    <w:rsid w:val="00703BD1"/>
    <w:rsid w:val="00703DA3"/>
    <w:rsid w:val="007040F1"/>
    <w:rsid w:val="007052CE"/>
    <w:rsid w:val="00705B7B"/>
    <w:rsid w:val="00705E32"/>
    <w:rsid w:val="007060D4"/>
    <w:rsid w:val="00707B1D"/>
    <w:rsid w:val="00707BEC"/>
    <w:rsid w:val="00710B15"/>
    <w:rsid w:val="007117A0"/>
    <w:rsid w:val="00711C8B"/>
    <w:rsid w:val="007120F0"/>
    <w:rsid w:val="0071215B"/>
    <w:rsid w:val="007131A2"/>
    <w:rsid w:val="007138D5"/>
    <w:rsid w:val="0071484C"/>
    <w:rsid w:val="00716321"/>
    <w:rsid w:val="00716635"/>
    <w:rsid w:val="00717745"/>
    <w:rsid w:val="00717922"/>
    <w:rsid w:val="00720680"/>
    <w:rsid w:val="007208A8"/>
    <w:rsid w:val="00720A71"/>
    <w:rsid w:val="0072128C"/>
    <w:rsid w:val="00721AB7"/>
    <w:rsid w:val="00722998"/>
    <w:rsid w:val="00722AB1"/>
    <w:rsid w:val="00722B15"/>
    <w:rsid w:val="00724230"/>
    <w:rsid w:val="00724E09"/>
    <w:rsid w:val="007258E9"/>
    <w:rsid w:val="00726E7C"/>
    <w:rsid w:val="007307D5"/>
    <w:rsid w:val="00730D5B"/>
    <w:rsid w:val="00730E16"/>
    <w:rsid w:val="007311A4"/>
    <w:rsid w:val="007327EB"/>
    <w:rsid w:val="00732803"/>
    <w:rsid w:val="00732954"/>
    <w:rsid w:val="00732BED"/>
    <w:rsid w:val="00732EFF"/>
    <w:rsid w:val="007337E5"/>
    <w:rsid w:val="00733DB9"/>
    <w:rsid w:val="007340A0"/>
    <w:rsid w:val="00734281"/>
    <w:rsid w:val="00734930"/>
    <w:rsid w:val="00735766"/>
    <w:rsid w:val="007357D3"/>
    <w:rsid w:val="00736370"/>
    <w:rsid w:val="00736750"/>
    <w:rsid w:val="0073696C"/>
    <w:rsid w:val="00736E83"/>
    <w:rsid w:val="00737A70"/>
    <w:rsid w:val="00740098"/>
    <w:rsid w:val="00740473"/>
    <w:rsid w:val="00740E38"/>
    <w:rsid w:val="007412CD"/>
    <w:rsid w:val="007417B2"/>
    <w:rsid w:val="0074197A"/>
    <w:rsid w:val="007424F0"/>
    <w:rsid w:val="007426BE"/>
    <w:rsid w:val="00742F31"/>
    <w:rsid w:val="00743FCC"/>
    <w:rsid w:val="00744AD7"/>
    <w:rsid w:val="00744E64"/>
    <w:rsid w:val="00744ED7"/>
    <w:rsid w:val="007454D2"/>
    <w:rsid w:val="00745909"/>
    <w:rsid w:val="00745970"/>
    <w:rsid w:val="00745B93"/>
    <w:rsid w:val="00745F5C"/>
    <w:rsid w:val="007461CB"/>
    <w:rsid w:val="00746F97"/>
    <w:rsid w:val="0074775D"/>
    <w:rsid w:val="00747B0E"/>
    <w:rsid w:val="00747C25"/>
    <w:rsid w:val="007502FE"/>
    <w:rsid w:val="0075040B"/>
    <w:rsid w:val="007508D8"/>
    <w:rsid w:val="007509F7"/>
    <w:rsid w:val="00750B6E"/>
    <w:rsid w:val="00750E8F"/>
    <w:rsid w:val="00751365"/>
    <w:rsid w:val="00751B56"/>
    <w:rsid w:val="00752485"/>
    <w:rsid w:val="00752B55"/>
    <w:rsid w:val="00752B7A"/>
    <w:rsid w:val="00753DA5"/>
    <w:rsid w:val="007547A5"/>
    <w:rsid w:val="00756C46"/>
    <w:rsid w:val="00757CC6"/>
    <w:rsid w:val="00761A45"/>
    <w:rsid w:val="00761FF4"/>
    <w:rsid w:val="00762029"/>
    <w:rsid w:val="007621FF"/>
    <w:rsid w:val="00762C80"/>
    <w:rsid w:val="00762E78"/>
    <w:rsid w:val="00763C51"/>
    <w:rsid w:val="00764701"/>
    <w:rsid w:val="00765210"/>
    <w:rsid w:val="0076565F"/>
    <w:rsid w:val="007667B6"/>
    <w:rsid w:val="0076690B"/>
    <w:rsid w:val="00767236"/>
    <w:rsid w:val="00767EAE"/>
    <w:rsid w:val="00770DD5"/>
    <w:rsid w:val="00771893"/>
    <w:rsid w:val="0077190F"/>
    <w:rsid w:val="00771D46"/>
    <w:rsid w:val="00772857"/>
    <w:rsid w:val="00772908"/>
    <w:rsid w:val="00772B25"/>
    <w:rsid w:val="00773F23"/>
    <w:rsid w:val="0077403E"/>
    <w:rsid w:val="00774361"/>
    <w:rsid w:val="007747D7"/>
    <w:rsid w:val="007754D7"/>
    <w:rsid w:val="00775E4A"/>
    <w:rsid w:val="00775E97"/>
    <w:rsid w:val="00775F19"/>
    <w:rsid w:val="0077632A"/>
    <w:rsid w:val="00776588"/>
    <w:rsid w:val="007765B0"/>
    <w:rsid w:val="00776A2C"/>
    <w:rsid w:val="007772E9"/>
    <w:rsid w:val="00777EE2"/>
    <w:rsid w:val="0078078B"/>
    <w:rsid w:val="00780941"/>
    <w:rsid w:val="00782296"/>
    <w:rsid w:val="007842DC"/>
    <w:rsid w:val="00784C60"/>
    <w:rsid w:val="007854BE"/>
    <w:rsid w:val="00785B89"/>
    <w:rsid w:val="00785E6B"/>
    <w:rsid w:val="007862EA"/>
    <w:rsid w:val="00786730"/>
    <w:rsid w:val="00786A75"/>
    <w:rsid w:val="00786FDB"/>
    <w:rsid w:val="007875C3"/>
    <w:rsid w:val="00787CDE"/>
    <w:rsid w:val="00787DC1"/>
    <w:rsid w:val="00790680"/>
    <w:rsid w:val="00791713"/>
    <w:rsid w:val="007927CB"/>
    <w:rsid w:val="00793A2C"/>
    <w:rsid w:val="00793C3A"/>
    <w:rsid w:val="00794107"/>
    <w:rsid w:val="00794EF1"/>
    <w:rsid w:val="007954EA"/>
    <w:rsid w:val="00795819"/>
    <w:rsid w:val="00795AA1"/>
    <w:rsid w:val="00795BCB"/>
    <w:rsid w:val="00796098"/>
    <w:rsid w:val="007963AA"/>
    <w:rsid w:val="00796FBF"/>
    <w:rsid w:val="00796FEA"/>
    <w:rsid w:val="00797F23"/>
    <w:rsid w:val="007A0507"/>
    <w:rsid w:val="007A12DD"/>
    <w:rsid w:val="007A14C0"/>
    <w:rsid w:val="007A1569"/>
    <w:rsid w:val="007A1C23"/>
    <w:rsid w:val="007A2BA1"/>
    <w:rsid w:val="007A2D11"/>
    <w:rsid w:val="007A3185"/>
    <w:rsid w:val="007A3CAE"/>
    <w:rsid w:val="007A3D99"/>
    <w:rsid w:val="007A430D"/>
    <w:rsid w:val="007A4466"/>
    <w:rsid w:val="007A4715"/>
    <w:rsid w:val="007A4B9B"/>
    <w:rsid w:val="007A4D85"/>
    <w:rsid w:val="007A592D"/>
    <w:rsid w:val="007A781F"/>
    <w:rsid w:val="007B0050"/>
    <w:rsid w:val="007B0362"/>
    <w:rsid w:val="007B0597"/>
    <w:rsid w:val="007B0B12"/>
    <w:rsid w:val="007B10FC"/>
    <w:rsid w:val="007B18C9"/>
    <w:rsid w:val="007B193B"/>
    <w:rsid w:val="007B1AC2"/>
    <w:rsid w:val="007B1C66"/>
    <w:rsid w:val="007B1F54"/>
    <w:rsid w:val="007B22C5"/>
    <w:rsid w:val="007B24BE"/>
    <w:rsid w:val="007B2804"/>
    <w:rsid w:val="007B2F75"/>
    <w:rsid w:val="007B3A01"/>
    <w:rsid w:val="007B3C4B"/>
    <w:rsid w:val="007B3D2A"/>
    <w:rsid w:val="007B436F"/>
    <w:rsid w:val="007B44EE"/>
    <w:rsid w:val="007B5176"/>
    <w:rsid w:val="007B54EA"/>
    <w:rsid w:val="007B56B9"/>
    <w:rsid w:val="007B599C"/>
    <w:rsid w:val="007B64C7"/>
    <w:rsid w:val="007B64F1"/>
    <w:rsid w:val="007B6914"/>
    <w:rsid w:val="007B693A"/>
    <w:rsid w:val="007B69E9"/>
    <w:rsid w:val="007B6CAA"/>
    <w:rsid w:val="007B6DA6"/>
    <w:rsid w:val="007B7612"/>
    <w:rsid w:val="007B76E5"/>
    <w:rsid w:val="007B7980"/>
    <w:rsid w:val="007B7F91"/>
    <w:rsid w:val="007C00F8"/>
    <w:rsid w:val="007C028D"/>
    <w:rsid w:val="007C02F7"/>
    <w:rsid w:val="007C048F"/>
    <w:rsid w:val="007C062C"/>
    <w:rsid w:val="007C06D2"/>
    <w:rsid w:val="007C071E"/>
    <w:rsid w:val="007C0BE3"/>
    <w:rsid w:val="007C17FB"/>
    <w:rsid w:val="007C1874"/>
    <w:rsid w:val="007C1CEC"/>
    <w:rsid w:val="007C22FD"/>
    <w:rsid w:val="007C32EC"/>
    <w:rsid w:val="007C357C"/>
    <w:rsid w:val="007C37D1"/>
    <w:rsid w:val="007C3CC4"/>
    <w:rsid w:val="007C3FD6"/>
    <w:rsid w:val="007C4019"/>
    <w:rsid w:val="007C4EBC"/>
    <w:rsid w:val="007C560F"/>
    <w:rsid w:val="007C5769"/>
    <w:rsid w:val="007C5A0B"/>
    <w:rsid w:val="007C5F14"/>
    <w:rsid w:val="007C6353"/>
    <w:rsid w:val="007C6924"/>
    <w:rsid w:val="007C6A27"/>
    <w:rsid w:val="007C70AB"/>
    <w:rsid w:val="007C73F4"/>
    <w:rsid w:val="007C7925"/>
    <w:rsid w:val="007C794F"/>
    <w:rsid w:val="007D02E6"/>
    <w:rsid w:val="007D0CD8"/>
    <w:rsid w:val="007D0E2B"/>
    <w:rsid w:val="007D107F"/>
    <w:rsid w:val="007D1201"/>
    <w:rsid w:val="007D366C"/>
    <w:rsid w:val="007D372B"/>
    <w:rsid w:val="007D3911"/>
    <w:rsid w:val="007D392A"/>
    <w:rsid w:val="007D3A4D"/>
    <w:rsid w:val="007D3A5A"/>
    <w:rsid w:val="007D3CA4"/>
    <w:rsid w:val="007D462C"/>
    <w:rsid w:val="007D5408"/>
    <w:rsid w:val="007D56AC"/>
    <w:rsid w:val="007D629F"/>
    <w:rsid w:val="007D6802"/>
    <w:rsid w:val="007D6A88"/>
    <w:rsid w:val="007D6CC9"/>
    <w:rsid w:val="007D706B"/>
    <w:rsid w:val="007D717C"/>
    <w:rsid w:val="007D75B9"/>
    <w:rsid w:val="007D7ADE"/>
    <w:rsid w:val="007D7FE5"/>
    <w:rsid w:val="007E025B"/>
    <w:rsid w:val="007E0943"/>
    <w:rsid w:val="007E0E40"/>
    <w:rsid w:val="007E13FD"/>
    <w:rsid w:val="007E16D0"/>
    <w:rsid w:val="007E17D2"/>
    <w:rsid w:val="007E199F"/>
    <w:rsid w:val="007E2351"/>
    <w:rsid w:val="007E3205"/>
    <w:rsid w:val="007E33F4"/>
    <w:rsid w:val="007E382A"/>
    <w:rsid w:val="007E5EBE"/>
    <w:rsid w:val="007E62D6"/>
    <w:rsid w:val="007E658E"/>
    <w:rsid w:val="007E7B0C"/>
    <w:rsid w:val="007E7F48"/>
    <w:rsid w:val="007F034C"/>
    <w:rsid w:val="007F081E"/>
    <w:rsid w:val="007F0A70"/>
    <w:rsid w:val="007F114E"/>
    <w:rsid w:val="007F1883"/>
    <w:rsid w:val="007F1AF2"/>
    <w:rsid w:val="007F2037"/>
    <w:rsid w:val="007F2171"/>
    <w:rsid w:val="007F22BB"/>
    <w:rsid w:val="007F3292"/>
    <w:rsid w:val="007F3E05"/>
    <w:rsid w:val="007F3EEB"/>
    <w:rsid w:val="007F45FE"/>
    <w:rsid w:val="007F4F64"/>
    <w:rsid w:val="007F5044"/>
    <w:rsid w:val="007F539B"/>
    <w:rsid w:val="007F5936"/>
    <w:rsid w:val="007F5C35"/>
    <w:rsid w:val="007F6359"/>
    <w:rsid w:val="007F72F6"/>
    <w:rsid w:val="007F73BB"/>
    <w:rsid w:val="007F7681"/>
    <w:rsid w:val="007F7D98"/>
    <w:rsid w:val="007F7FB1"/>
    <w:rsid w:val="008009CC"/>
    <w:rsid w:val="00800CEE"/>
    <w:rsid w:val="00801154"/>
    <w:rsid w:val="00801269"/>
    <w:rsid w:val="008013B0"/>
    <w:rsid w:val="0080217D"/>
    <w:rsid w:val="008031D8"/>
    <w:rsid w:val="00803284"/>
    <w:rsid w:val="008039AE"/>
    <w:rsid w:val="008039C4"/>
    <w:rsid w:val="00803C97"/>
    <w:rsid w:val="00803CBA"/>
    <w:rsid w:val="00803E5C"/>
    <w:rsid w:val="00804DDD"/>
    <w:rsid w:val="00805375"/>
    <w:rsid w:val="008054D1"/>
    <w:rsid w:val="008055E1"/>
    <w:rsid w:val="00805FA3"/>
    <w:rsid w:val="008065FA"/>
    <w:rsid w:val="00806985"/>
    <w:rsid w:val="00806A15"/>
    <w:rsid w:val="00806DE7"/>
    <w:rsid w:val="0080708F"/>
    <w:rsid w:val="00807A58"/>
    <w:rsid w:val="00810D54"/>
    <w:rsid w:val="0081105E"/>
    <w:rsid w:val="008116CF"/>
    <w:rsid w:val="00813240"/>
    <w:rsid w:val="00814309"/>
    <w:rsid w:val="00814862"/>
    <w:rsid w:val="00814BDB"/>
    <w:rsid w:val="00815690"/>
    <w:rsid w:val="008157B5"/>
    <w:rsid w:val="008158C8"/>
    <w:rsid w:val="00816547"/>
    <w:rsid w:val="00816C26"/>
    <w:rsid w:val="00816F8E"/>
    <w:rsid w:val="00817A76"/>
    <w:rsid w:val="00817C7E"/>
    <w:rsid w:val="00817E67"/>
    <w:rsid w:val="0082004B"/>
    <w:rsid w:val="008208DE"/>
    <w:rsid w:val="008209F3"/>
    <w:rsid w:val="00821375"/>
    <w:rsid w:val="008224E3"/>
    <w:rsid w:val="00823541"/>
    <w:rsid w:val="00823547"/>
    <w:rsid w:val="00824210"/>
    <w:rsid w:val="008242E6"/>
    <w:rsid w:val="0082439F"/>
    <w:rsid w:val="008245BD"/>
    <w:rsid w:val="0082520B"/>
    <w:rsid w:val="00825486"/>
    <w:rsid w:val="008254B7"/>
    <w:rsid w:val="0082550F"/>
    <w:rsid w:val="00825BAC"/>
    <w:rsid w:val="00825BF7"/>
    <w:rsid w:val="00825C13"/>
    <w:rsid w:val="0082660F"/>
    <w:rsid w:val="0082675E"/>
    <w:rsid w:val="0082680F"/>
    <w:rsid w:val="00827E5E"/>
    <w:rsid w:val="008300F9"/>
    <w:rsid w:val="008308E6"/>
    <w:rsid w:val="00830C1E"/>
    <w:rsid w:val="00830F3D"/>
    <w:rsid w:val="0083106A"/>
    <w:rsid w:val="008310C8"/>
    <w:rsid w:val="008311E0"/>
    <w:rsid w:val="00831D93"/>
    <w:rsid w:val="00831DDA"/>
    <w:rsid w:val="00831F28"/>
    <w:rsid w:val="008322BF"/>
    <w:rsid w:val="0083243D"/>
    <w:rsid w:val="00832A87"/>
    <w:rsid w:val="00832D66"/>
    <w:rsid w:val="008336D5"/>
    <w:rsid w:val="00833940"/>
    <w:rsid w:val="00833BA4"/>
    <w:rsid w:val="00833BE5"/>
    <w:rsid w:val="00834E17"/>
    <w:rsid w:val="008358F6"/>
    <w:rsid w:val="00835967"/>
    <w:rsid w:val="008361AF"/>
    <w:rsid w:val="008362E3"/>
    <w:rsid w:val="00836636"/>
    <w:rsid w:val="00836D3C"/>
    <w:rsid w:val="00837BC5"/>
    <w:rsid w:val="00837C75"/>
    <w:rsid w:val="00837E8D"/>
    <w:rsid w:val="00841168"/>
    <w:rsid w:val="0084132D"/>
    <w:rsid w:val="00841E68"/>
    <w:rsid w:val="00841E98"/>
    <w:rsid w:val="00842917"/>
    <w:rsid w:val="0084325B"/>
    <w:rsid w:val="008432CE"/>
    <w:rsid w:val="00843435"/>
    <w:rsid w:val="0084344F"/>
    <w:rsid w:val="00843827"/>
    <w:rsid w:val="00843C10"/>
    <w:rsid w:val="0084417C"/>
    <w:rsid w:val="00844805"/>
    <w:rsid w:val="00844FB0"/>
    <w:rsid w:val="00845068"/>
    <w:rsid w:val="008464D1"/>
    <w:rsid w:val="008464EE"/>
    <w:rsid w:val="00846624"/>
    <w:rsid w:val="0084667B"/>
    <w:rsid w:val="008469B1"/>
    <w:rsid w:val="00847155"/>
    <w:rsid w:val="00847EC5"/>
    <w:rsid w:val="00850013"/>
    <w:rsid w:val="0085091F"/>
    <w:rsid w:val="00850DC2"/>
    <w:rsid w:val="00850DDD"/>
    <w:rsid w:val="00850E66"/>
    <w:rsid w:val="00851382"/>
    <w:rsid w:val="008514C1"/>
    <w:rsid w:val="008515A9"/>
    <w:rsid w:val="008516B9"/>
    <w:rsid w:val="008527FA"/>
    <w:rsid w:val="008529C1"/>
    <w:rsid w:val="00853CD0"/>
    <w:rsid w:val="00853FC5"/>
    <w:rsid w:val="00854BA6"/>
    <w:rsid w:val="008557C8"/>
    <w:rsid w:val="00855ED0"/>
    <w:rsid w:val="0085621B"/>
    <w:rsid w:val="00856488"/>
    <w:rsid w:val="00856A88"/>
    <w:rsid w:val="00856B15"/>
    <w:rsid w:val="00857335"/>
    <w:rsid w:val="00857910"/>
    <w:rsid w:val="00857CC4"/>
    <w:rsid w:val="00860482"/>
    <w:rsid w:val="008615E9"/>
    <w:rsid w:val="008619C2"/>
    <w:rsid w:val="00861BB7"/>
    <w:rsid w:val="00862744"/>
    <w:rsid w:val="0086283E"/>
    <w:rsid w:val="00863141"/>
    <w:rsid w:val="00863160"/>
    <w:rsid w:val="008638A6"/>
    <w:rsid w:val="008640F2"/>
    <w:rsid w:val="0086476E"/>
    <w:rsid w:val="00864790"/>
    <w:rsid w:val="00864B2E"/>
    <w:rsid w:val="008650D4"/>
    <w:rsid w:val="008651D6"/>
    <w:rsid w:val="008657BA"/>
    <w:rsid w:val="00865A38"/>
    <w:rsid w:val="00866057"/>
    <w:rsid w:val="0086642E"/>
    <w:rsid w:val="008667F9"/>
    <w:rsid w:val="00867151"/>
    <w:rsid w:val="0086735B"/>
    <w:rsid w:val="0086797E"/>
    <w:rsid w:val="00867A8D"/>
    <w:rsid w:val="008702FC"/>
    <w:rsid w:val="008707ED"/>
    <w:rsid w:val="008721CF"/>
    <w:rsid w:val="0087346D"/>
    <w:rsid w:val="00873EFD"/>
    <w:rsid w:val="008744EB"/>
    <w:rsid w:val="00874BB3"/>
    <w:rsid w:val="00874E00"/>
    <w:rsid w:val="00875782"/>
    <w:rsid w:val="008769FA"/>
    <w:rsid w:val="0087708C"/>
    <w:rsid w:val="008775CD"/>
    <w:rsid w:val="00877695"/>
    <w:rsid w:val="0087778D"/>
    <w:rsid w:val="0087779E"/>
    <w:rsid w:val="00877869"/>
    <w:rsid w:val="0087791C"/>
    <w:rsid w:val="0087792E"/>
    <w:rsid w:val="0088084A"/>
    <w:rsid w:val="00881207"/>
    <w:rsid w:val="00882066"/>
    <w:rsid w:val="008822A1"/>
    <w:rsid w:val="00882673"/>
    <w:rsid w:val="008837D0"/>
    <w:rsid w:val="00883859"/>
    <w:rsid w:val="00883D70"/>
    <w:rsid w:val="00884752"/>
    <w:rsid w:val="00884985"/>
    <w:rsid w:val="00884A8B"/>
    <w:rsid w:val="0088516D"/>
    <w:rsid w:val="00885619"/>
    <w:rsid w:val="008858AA"/>
    <w:rsid w:val="0088593D"/>
    <w:rsid w:val="00885F55"/>
    <w:rsid w:val="008861A4"/>
    <w:rsid w:val="008864C2"/>
    <w:rsid w:val="008867C3"/>
    <w:rsid w:val="00887084"/>
    <w:rsid w:val="0088733D"/>
    <w:rsid w:val="00887BCE"/>
    <w:rsid w:val="008900E2"/>
    <w:rsid w:val="0089046C"/>
    <w:rsid w:val="008904C5"/>
    <w:rsid w:val="008909FD"/>
    <w:rsid w:val="008910DB"/>
    <w:rsid w:val="008917D9"/>
    <w:rsid w:val="00891B47"/>
    <w:rsid w:val="00891D5A"/>
    <w:rsid w:val="008924D6"/>
    <w:rsid w:val="008928C1"/>
    <w:rsid w:val="00893073"/>
    <w:rsid w:val="00894762"/>
    <w:rsid w:val="008947D6"/>
    <w:rsid w:val="00894888"/>
    <w:rsid w:val="008948C6"/>
    <w:rsid w:val="00895121"/>
    <w:rsid w:val="0089518F"/>
    <w:rsid w:val="00895832"/>
    <w:rsid w:val="00895859"/>
    <w:rsid w:val="00895862"/>
    <w:rsid w:val="00895A93"/>
    <w:rsid w:val="00895C7F"/>
    <w:rsid w:val="008965B3"/>
    <w:rsid w:val="00896AC0"/>
    <w:rsid w:val="008971A5"/>
    <w:rsid w:val="00897206"/>
    <w:rsid w:val="008A024B"/>
    <w:rsid w:val="008A0481"/>
    <w:rsid w:val="008A0EBD"/>
    <w:rsid w:val="008A1404"/>
    <w:rsid w:val="008A14B1"/>
    <w:rsid w:val="008A16EC"/>
    <w:rsid w:val="008A17C1"/>
    <w:rsid w:val="008A1A6A"/>
    <w:rsid w:val="008A1B86"/>
    <w:rsid w:val="008A1FCC"/>
    <w:rsid w:val="008A3041"/>
    <w:rsid w:val="008A31E3"/>
    <w:rsid w:val="008A3674"/>
    <w:rsid w:val="008A3A97"/>
    <w:rsid w:val="008A3C93"/>
    <w:rsid w:val="008A46C6"/>
    <w:rsid w:val="008A4A9E"/>
    <w:rsid w:val="008A4EF1"/>
    <w:rsid w:val="008A735A"/>
    <w:rsid w:val="008A7A97"/>
    <w:rsid w:val="008B0437"/>
    <w:rsid w:val="008B091C"/>
    <w:rsid w:val="008B20DE"/>
    <w:rsid w:val="008B27D3"/>
    <w:rsid w:val="008B2B4E"/>
    <w:rsid w:val="008B36BE"/>
    <w:rsid w:val="008B3B18"/>
    <w:rsid w:val="008B3EDE"/>
    <w:rsid w:val="008B42B0"/>
    <w:rsid w:val="008B463C"/>
    <w:rsid w:val="008B4845"/>
    <w:rsid w:val="008B5272"/>
    <w:rsid w:val="008B59C2"/>
    <w:rsid w:val="008B5D5C"/>
    <w:rsid w:val="008B6047"/>
    <w:rsid w:val="008B6060"/>
    <w:rsid w:val="008B6209"/>
    <w:rsid w:val="008B639C"/>
    <w:rsid w:val="008B6BE2"/>
    <w:rsid w:val="008B70A1"/>
    <w:rsid w:val="008B7181"/>
    <w:rsid w:val="008B7EE2"/>
    <w:rsid w:val="008C08E5"/>
    <w:rsid w:val="008C0955"/>
    <w:rsid w:val="008C09E5"/>
    <w:rsid w:val="008C0EA7"/>
    <w:rsid w:val="008C1614"/>
    <w:rsid w:val="008C16CA"/>
    <w:rsid w:val="008C1769"/>
    <w:rsid w:val="008C18A2"/>
    <w:rsid w:val="008C2631"/>
    <w:rsid w:val="008C312B"/>
    <w:rsid w:val="008C36CD"/>
    <w:rsid w:val="008C395E"/>
    <w:rsid w:val="008C3B6B"/>
    <w:rsid w:val="008C41B0"/>
    <w:rsid w:val="008C54AE"/>
    <w:rsid w:val="008C57A4"/>
    <w:rsid w:val="008C57A5"/>
    <w:rsid w:val="008C57CB"/>
    <w:rsid w:val="008C5B68"/>
    <w:rsid w:val="008C63F8"/>
    <w:rsid w:val="008C77F6"/>
    <w:rsid w:val="008C7DFF"/>
    <w:rsid w:val="008D0E69"/>
    <w:rsid w:val="008D14FC"/>
    <w:rsid w:val="008D1880"/>
    <w:rsid w:val="008D3077"/>
    <w:rsid w:val="008D3578"/>
    <w:rsid w:val="008D3B98"/>
    <w:rsid w:val="008D3DBC"/>
    <w:rsid w:val="008D4403"/>
    <w:rsid w:val="008D458F"/>
    <w:rsid w:val="008D4D97"/>
    <w:rsid w:val="008D5274"/>
    <w:rsid w:val="008D551E"/>
    <w:rsid w:val="008D5822"/>
    <w:rsid w:val="008D5A28"/>
    <w:rsid w:val="008D6296"/>
    <w:rsid w:val="008D62A7"/>
    <w:rsid w:val="008D68AC"/>
    <w:rsid w:val="008E10FF"/>
    <w:rsid w:val="008E1F47"/>
    <w:rsid w:val="008E2367"/>
    <w:rsid w:val="008E2D5D"/>
    <w:rsid w:val="008E3237"/>
    <w:rsid w:val="008E3494"/>
    <w:rsid w:val="008E3A7D"/>
    <w:rsid w:val="008E3D27"/>
    <w:rsid w:val="008E4628"/>
    <w:rsid w:val="008E4BED"/>
    <w:rsid w:val="008E4CD0"/>
    <w:rsid w:val="008E5A2F"/>
    <w:rsid w:val="008E5E11"/>
    <w:rsid w:val="008E5FB7"/>
    <w:rsid w:val="008E60C5"/>
    <w:rsid w:val="008E6110"/>
    <w:rsid w:val="008E6318"/>
    <w:rsid w:val="008E6319"/>
    <w:rsid w:val="008E64AE"/>
    <w:rsid w:val="008E66C1"/>
    <w:rsid w:val="008E6A63"/>
    <w:rsid w:val="008E6A80"/>
    <w:rsid w:val="008E7754"/>
    <w:rsid w:val="008E7AF4"/>
    <w:rsid w:val="008F0F15"/>
    <w:rsid w:val="008F164E"/>
    <w:rsid w:val="008F294C"/>
    <w:rsid w:val="008F310B"/>
    <w:rsid w:val="008F33DB"/>
    <w:rsid w:val="008F3986"/>
    <w:rsid w:val="008F40DA"/>
    <w:rsid w:val="008F4100"/>
    <w:rsid w:val="008F66A7"/>
    <w:rsid w:val="008F7439"/>
    <w:rsid w:val="008F799D"/>
    <w:rsid w:val="00900402"/>
    <w:rsid w:val="00901D84"/>
    <w:rsid w:val="00901F29"/>
    <w:rsid w:val="00902B3B"/>
    <w:rsid w:val="009033FD"/>
    <w:rsid w:val="00904D7E"/>
    <w:rsid w:val="00904DA1"/>
    <w:rsid w:val="00904F86"/>
    <w:rsid w:val="00905945"/>
    <w:rsid w:val="00910648"/>
    <w:rsid w:val="00911248"/>
    <w:rsid w:val="00911311"/>
    <w:rsid w:val="00911BAA"/>
    <w:rsid w:val="00911DFA"/>
    <w:rsid w:val="00912B1F"/>
    <w:rsid w:val="00912B7E"/>
    <w:rsid w:val="00913341"/>
    <w:rsid w:val="0091344F"/>
    <w:rsid w:val="00914880"/>
    <w:rsid w:val="00914E59"/>
    <w:rsid w:val="0091568B"/>
    <w:rsid w:val="00915A98"/>
    <w:rsid w:val="00915F8F"/>
    <w:rsid w:val="00916623"/>
    <w:rsid w:val="00916D90"/>
    <w:rsid w:val="00916E8D"/>
    <w:rsid w:val="00917196"/>
    <w:rsid w:val="00917356"/>
    <w:rsid w:val="00920168"/>
    <w:rsid w:val="00921BC5"/>
    <w:rsid w:val="00922D1A"/>
    <w:rsid w:val="00923802"/>
    <w:rsid w:val="0092383D"/>
    <w:rsid w:val="00925370"/>
    <w:rsid w:val="00925BDF"/>
    <w:rsid w:val="009264AF"/>
    <w:rsid w:val="009268AB"/>
    <w:rsid w:val="00926BD3"/>
    <w:rsid w:val="0092704D"/>
    <w:rsid w:val="00927992"/>
    <w:rsid w:val="00927F02"/>
    <w:rsid w:val="009308A3"/>
    <w:rsid w:val="00930A4A"/>
    <w:rsid w:val="00931700"/>
    <w:rsid w:val="00931AF9"/>
    <w:rsid w:val="0093274B"/>
    <w:rsid w:val="00932850"/>
    <w:rsid w:val="00932B35"/>
    <w:rsid w:val="00932E70"/>
    <w:rsid w:val="00932FD0"/>
    <w:rsid w:val="0093313D"/>
    <w:rsid w:val="009344DC"/>
    <w:rsid w:val="009356F4"/>
    <w:rsid w:val="00935AA8"/>
    <w:rsid w:val="00935B3E"/>
    <w:rsid w:val="00935EE2"/>
    <w:rsid w:val="00936227"/>
    <w:rsid w:val="00936724"/>
    <w:rsid w:val="00936A44"/>
    <w:rsid w:val="0093705D"/>
    <w:rsid w:val="00937489"/>
    <w:rsid w:val="0093783D"/>
    <w:rsid w:val="00937860"/>
    <w:rsid w:val="00937A59"/>
    <w:rsid w:val="00937CF5"/>
    <w:rsid w:val="00940981"/>
    <w:rsid w:val="00941246"/>
    <w:rsid w:val="00941342"/>
    <w:rsid w:val="0094137A"/>
    <w:rsid w:val="009415F2"/>
    <w:rsid w:val="00942414"/>
    <w:rsid w:val="00942FDE"/>
    <w:rsid w:val="00943844"/>
    <w:rsid w:val="00943B96"/>
    <w:rsid w:val="00943C1B"/>
    <w:rsid w:val="00943C57"/>
    <w:rsid w:val="009443D8"/>
    <w:rsid w:val="00944492"/>
    <w:rsid w:val="009445CD"/>
    <w:rsid w:val="009455AE"/>
    <w:rsid w:val="0094617B"/>
    <w:rsid w:val="0094643A"/>
    <w:rsid w:val="0094676F"/>
    <w:rsid w:val="009468F7"/>
    <w:rsid w:val="00947078"/>
    <w:rsid w:val="0095000B"/>
    <w:rsid w:val="00950E0B"/>
    <w:rsid w:val="009513DD"/>
    <w:rsid w:val="009514C8"/>
    <w:rsid w:val="00951C3A"/>
    <w:rsid w:val="009520FE"/>
    <w:rsid w:val="00953084"/>
    <w:rsid w:val="009530BC"/>
    <w:rsid w:val="0095386F"/>
    <w:rsid w:val="0095456B"/>
    <w:rsid w:val="009546C7"/>
    <w:rsid w:val="00954CBA"/>
    <w:rsid w:val="00955348"/>
    <w:rsid w:val="009554FF"/>
    <w:rsid w:val="009558F9"/>
    <w:rsid w:val="00955D30"/>
    <w:rsid w:val="00955E53"/>
    <w:rsid w:val="009567DA"/>
    <w:rsid w:val="0095691A"/>
    <w:rsid w:val="009572A2"/>
    <w:rsid w:val="00957517"/>
    <w:rsid w:val="00957E1A"/>
    <w:rsid w:val="00960A7D"/>
    <w:rsid w:val="00960DB7"/>
    <w:rsid w:val="00961524"/>
    <w:rsid w:val="00961C79"/>
    <w:rsid w:val="0096202B"/>
    <w:rsid w:val="0096253C"/>
    <w:rsid w:val="00962876"/>
    <w:rsid w:val="00962DC5"/>
    <w:rsid w:val="00962E7F"/>
    <w:rsid w:val="0096358A"/>
    <w:rsid w:val="00963F01"/>
    <w:rsid w:val="00964143"/>
    <w:rsid w:val="00964790"/>
    <w:rsid w:val="00964C85"/>
    <w:rsid w:val="00965251"/>
    <w:rsid w:val="00965E63"/>
    <w:rsid w:val="00966190"/>
    <w:rsid w:val="0096666C"/>
    <w:rsid w:val="00966E78"/>
    <w:rsid w:val="0096738A"/>
    <w:rsid w:val="0096777B"/>
    <w:rsid w:val="00967DD3"/>
    <w:rsid w:val="00970830"/>
    <w:rsid w:val="00970DAC"/>
    <w:rsid w:val="0097144D"/>
    <w:rsid w:val="00971566"/>
    <w:rsid w:val="00971D2F"/>
    <w:rsid w:val="00972112"/>
    <w:rsid w:val="00972264"/>
    <w:rsid w:val="00972658"/>
    <w:rsid w:val="009726DF"/>
    <w:rsid w:val="00972EE3"/>
    <w:rsid w:val="00973137"/>
    <w:rsid w:val="0097382F"/>
    <w:rsid w:val="00973FF8"/>
    <w:rsid w:val="009742A6"/>
    <w:rsid w:val="00975022"/>
    <w:rsid w:val="009764C1"/>
    <w:rsid w:val="009766A2"/>
    <w:rsid w:val="00977D2E"/>
    <w:rsid w:val="009804BB"/>
    <w:rsid w:val="00980641"/>
    <w:rsid w:val="0098074F"/>
    <w:rsid w:val="009812C6"/>
    <w:rsid w:val="00981968"/>
    <w:rsid w:val="00981ADD"/>
    <w:rsid w:val="00981B54"/>
    <w:rsid w:val="00981DD5"/>
    <w:rsid w:val="0098235F"/>
    <w:rsid w:val="0098255D"/>
    <w:rsid w:val="00982568"/>
    <w:rsid w:val="009825A5"/>
    <w:rsid w:val="00982CE5"/>
    <w:rsid w:val="00982F52"/>
    <w:rsid w:val="00982FC5"/>
    <w:rsid w:val="00983BEE"/>
    <w:rsid w:val="00983F29"/>
    <w:rsid w:val="00984123"/>
    <w:rsid w:val="00984B01"/>
    <w:rsid w:val="00984C44"/>
    <w:rsid w:val="00984E09"/>
    <w:rsid w:val="009854CE"/>
    <w:rsid w:val="009856E8"/>
    <w:rsid w:val="00985CDF"/>
    <w:rsid w:val="00986183"/>
    <w:rsid w:val="00986AEC"/>
    <w:rsid w:val="00987817"/>
    <w:rsid w:val="009878C0"/>
    <w:rsid w:val="00987995"/>
    <w:rsid w:val="00987DC1"/>
    <w:rsid w:val="009905F1"/>
    <w:rsid w:val="00990E85"/>
    <w:rsid w:val="009916E0"/>
    <w:rsid w:val="00992186"/>
    <w:rsid w:val="009921A3"/>
    <w:rsid w:val="009921E1"/>
    <w:rsid w:val="0099257A"/>
    <w:rsid w:val="0099267B"/>
    <w:rsid w:val="00992CE0"/>
    <w:rsid w:val="0099327E"/>
    <w:rsid w:val="00993A71"/>
    <w:rsid w:val="00993FBE"/>
    <w:rsid w:val="00994115"/>
    <w:rsid w:val="00994B54"/>
    <w:rsid w:val="00994B62"/>
    <w:rsid w:val="00994FE1"/>
    <w:rsid w:val="00995DB3"/>
    <w:rsid w:val="009967AB"/>
    <w:rsid w:val="00996CAA"/>
    <w:rsid w:val="009971C7"/>
    <w:rsid w:val="00997BAC"/>
    <w:rsid w:val="00997C00"/>
    <w:rsid w:val="009A03F8"/>
    <w:rsid w:val="009A05D7"/>
    <w:rsid w:val="009A07AB"/>
    <w:rsid w:val="009A0991"/>
    <w:rsid w:val="009A175F"/>
    <w:rsid w:val="009A1A9A"/>
    <w:rsid w:val="009A1D8D"/>
    <w:rsid w:val="009A2D45"/>
    <w:rsid w:val="009A3C10"/>
    <w:rsid w:val="009A3D9A"/>
    <w:rsid w:val="009A4322"/>
    <w:rsid w:val="009A43AC"/>
    <w:rsid w:val="009A4745"/>
    <w:rsid w:val="009A4747"/>
    <w:rsid w:val="009A485A"/>
    <w:rsid w:val="009A4B5E"/>
    <w:rsid w:val="009A5201"/>
    <w:rsid w:val="009A5461"/>
    <w:rsid w:val="009A5512"/>
    <w:rsid w:val="009A5534"/>
    <w:rsid w:val="009A59B0"/>
    <w:rsid w:val="009A5AB2"/>
    <w:rsid w:val="009A64CE"/>
    <w:rsid w:val="009A69EB"/>
    <w:rsid w:val="009A71DD"/>
    <w:rsid w:val="009A7376"/>
    <w:rsid w:val="009B006A"/>
    <w:rsid w:val="009B009D"/>
    <w:rsid w:val="009B0377"/>
    <w:rsid w:val="009B05C2"/>
    <w:rsid w:val="009B06D3"/>
    <w:rsid w:val="009B07D6"/>
    <w:rsid w:val="009B0B3C"/>
    <w:rsid w:val="009B0DA2"/>
    <w:rsid w:val="009B1551"/>
    <w:rsid w:val="009B181F"/>
    <w:rsid w:val="009B2AC8"/>
    <w:rsid w:val="009B2C1F"/>
    <w:rsid w:val="009B2DCC"/>
    <w:rsid w:val="009B2F36"/>
    <w:rsid w:val="009B4887"/>
    <w:rsid w:val="009B679C"/>
    <w:rsid w:val="009B6843"/>
    <w:rsid w:val="009B78C6"/>
    <w:rsid w:val="009C04BC"/>
    <w:rsid w:val="009C0724"/>
    <w:rsid w:val="009C07C7"/>
    <w:rsid w:val="009C0F40"/>
    <w:rsid w:val="009C1439"/>
    <w:rsid w:val="009C16EC"/>
    <w:rsid w:val="009C32DA"/>
    <w:rsid w:val="009C32DD"/>
    <w:rsid w:val="009C3B78"/>
    <w:rsid w:val="009C3C12"/>
    <w:rsid w:val="009C4122"/>
    <w:rsid w:val="009C429E"/>
    <w:rsid w:val="009C469B"/>
    <w:rsid w:val="009C4B74"/>
    <w:rsid w:val="009C4D8E"/>
    <w:rsid w:val="009C4EA2"/>
    <w:rsid w:val="009C4EC8"/>
    <w:rsid w:val="009C5510"/>
    <w:rsid w:val="009C56EA"/>
    <w:rsid w:val="009C61FE"/>
    <w:rsid w:val="009C6663"/>
    <w:rsid w:val="009C708D"/>
    <w:rsid w:val="009C79EB"/>
    <w:rsid w:val="009C7A4F"/>
    <w:rsid w:val="009D01AB"/>
    <w:rsid w:val="009D0403"/>
    <w:rsid w:val="009D073A"/>
    <w:rsid w:val="009D0D78"/>
    <w:rsid w:val="009D0E67"/>
    <w:rsid w:val="009D1223"/>
    <w:rsid w:val="009D1E1C"/>
    <w:rsid w:val="009D278F"/>
    <w:rsid w:val="009D2A59"/>
    <w:rsid w:val="009D2B6A"/>
    <w:rsid w:val="009D3369"/>
    <w:rsid w:val="009D3B66"/>
    <w:rsid w:val="009D3C56"/>
    <w:rsid w:val="009D487B"/>
    <w:rsid w:val="009D518B"/>
    <w:rsid w:val="009D6681"/>
    <w:rsid w:val="009D673A"/>
    <w:rsid w:val="009D74DE"/>
    <w:rsid w:val="009D7E4A"/>
    <w:rsid w:val="009E005D"/>
    <w:rsid w:val="009E06CB"/>
    <w:rsid w:val="009E082A"/>
    <w:rsid w:val="009E08A4"/>
    <w:rsid w:val="009E0BB7"/>
    <w:rsid w:val="009E1749"/>
    <w:rsid w:val="009E1D10"/>
    <w:rsid w:val="009E326A"/>
    <w:rsid w:val="009E42DB"/>
    <w:rsid w:val="009E4951"/>
    <w:rsid w:val="009E5806"/>
    <w:rsid w:val="009E5B90"/>
    <w:rsid w:val="009E5C3C"/>
    <w:rsid w:val="009E68E7"/>
    <w:rsid w:val="009E6BD7"/>
    <w:rsid w:val="009F015E"/>
    <w:rsid w:val="009F14D9"/>
    <w:rsid w:val="009F1699"/>
    <w:rsid w:val="009F23AF"/>
    <w:rsid w:val="009F2AC7"/>
    <w:rsid w:val="009F2C91"/>
    <w:rsid w:val="009F31F7"/>
    <w:rsid w:val="009F341C"/>
    <w:rsid w:val="009F37A4"/>
    <w:rsid w:val="009F3BC0"/>
    <w:rsid w:val="009F4409"/>
    <w:rsid w:val="009F50BC"/>
    <w:rsid w:val="009F50F2"/>
    <w:rsid w:val="009F6CDD"/>
    <w:rsid w:val="009F6DB8"/>
    <w:rsid w:val="009F7C56"/>
    <w:rsid w:val="00A0013C"/>
    <w:rsid w:val="00A001F5"/>
    <w:rsid w:val="00A00D0A"/>
    <w:rsid w:val="00A02814"/>
    <w:rsid w:val="00A03B2F"/>
    <w:rsid w:val="00A03C67"/>
    <w:rsid w:val="00A03E6F"/>
    <w:rsid w:val="00A043E6"/>
    <w:rsid w:val="00A04E76"/>
    <w:rsid w:val="00A05361"/>
    <w:rsid w:val="00A05700"/>
    <w:rsid w:val="00A05772"/>
    <w:rsid w:val="00A05968"/>
    <w:rsid w:val="00A06700"/>
    <w:rsid w:val="00A07331"/>
    <w:rsid w:val="00A0743D"/>
    <w:rsid w:val="00A0782B"/>
    <w:rsid w:val="00A079E0"/>
    <w:rsid w:val="00A07C24"/>
    <w:rsid w:val="00A1019E"/>
    <w:rsid w:val="00A1077D"/>
    <w:rsid w:val="00A10A09"/>
    <w:rsid w:val="00A10BCF"/>
    <w:rsid w:val="00A110B3"/>
    <w:rsid w:val="00A11465"/>
    <w:rsid w:val="00A124CC"/>
    <w:rsid w:val="00A13492"/>
    <w:rsid w:val="00A13595"/>
    <w:rsid w:val="00A13EE7"/>
    <w:rsid w:val="00A13F5B"/>
    <w:rsid w:val="00A14232"/>
    <w:rsid w:val="00A146CA"/>
    <w:rsid w:val="00A15118"/>
    <w:rsid w:val="00A1537F"/>
    <w:rsid w:val="00A15752"/>
    <w:rsid w:val="00A1594D"/>
    <w:rsid w:val="00A1637F"/>
    <w:rsid w:val="00A168B3"/>
    <w:rsid w:val="00A17B59"/>
    <w:rsid w:val="00A17F0B"/>
    <w:rsid w:val="00A20749"/>
    <w:rsid w:val="00A22036"/>
    <w:rsid w:val="00A2256D"/>
    <w:rsid w:val="00A225E4"/>
    <w:rsid w:val="00A22C54"/>
    <w:rsid w:val="00A23E74"/>
    <w:rsid w:val="00A244FE"/>
    <w:rsid w:val="00A24AFD"/>
    <w:rsid w:val="00A25ADB"/>
    <w:rsid w:val="00A25BA8"/>
    <w:rsid w:val="00A25D83"/>
    <w:rsid w:val="00A25FCA"/>
    <w:rsid w:val="00A26451"/>
    <w:rsid w:val="00A26744"/>
    <w:rsid w:val="00A27AFD"/>
    <w:rsid w:val="00A27C16"/>
    <w:rsid w:val="00A303EC"/>
    <w:rsid w:val="00A312CC"/>
    <w:rsid w:val="00A31580"/>
    <w:rsid w:val="00A31BC5"/>
    <w:rsid w:val="00A32491"/>
    <w:rsid w:val="00A32895"/>
    <w:rsid w:val="00A3302B"/>
    <w:rsid w:val="00A33173"/>
    <w:rsid w:val="00A33A9D"/>
    <w:rsid w:val="00A33B2A"/>
    <w:rsid w:val="00A33EB5"/>
    <w:rsid w:val="00A34691"/>
    <w:rsid w:val="00A34B0D"/>
    <w:rsid w:val="00A35B1B"/>
    <w:rsid w:val="00A36C82"/>
    <w:rsid w:val="00A3712A"/>
    <w:rsid w:val="00A40159"/>
    <w:rsid w:val="00A40BF3"/>
    <w:rsid w:val="00A40FFF"/>
    <w:rsid w:val="00A4173A"/>
    <w:rsid w:val="00A41810"/>
    <w:rsid w:val="00A418AD"/>
    <w:rsid w:val="00A418F0"/>
    <w:rsid w:val="00A41ADD"/>
    <w:rsid w:val="00A41CBA"/>
    <w:rsid w:val="00A41D7E"/>
    <w:rsid w:val="00A41E4A"/>
    <w:rsid w:val="00A41E99"/>
    <w:rsid w:val="00A422C7"/>
    <w:rsid w:val="00A425CD"/>
    <w:rsid w:val="00A42DD0"/>
    <w:rsid w:val="00A4377D"/>
    <w:rsid w:val="00A43D16"/>
    <w:rsid w:val="00A4405D"/>
    <w:rsid w:val="00A44BB0"/>
    <w:rsid w:val="00A4595E"/>
    <w:rsid w:val="00A4667B"/>
    <w:rsid w:val="00A46C03"/>
    <w:rsid w:val="00A46C2E"/>
    <w:rsid w:val="00A46C4B"/>
    <w:rsid w:val="00A46CF9"/>
    <w:rsid w:val="00A478A5"/>
    <w:rsid w:val="00A47A74"/>
    <w:rsid w:val="00A47B07"/>
    <w:rsid w:val="00A47D27"/>
    <w:rsid w:val="00A47FD4"/>
    <w:rsid w:val="00A50683"/>
    <w:rsid w:val="00A50726"/>
    <w:rsid w:val="00A50800"/>
    <w:rsid w:val="00A519E0"/>
    <w:rsid w:val="00A52711"/>
    <w:rsid w:val="00A52CBA"/>
    <w:rsid w:val="00A52FBA"/>
    <w:rsid w:val="00A53250"/>
    <w:rsid w:val="00A5355F"/>
    <w:rsid w:val="00A53C8E"/>
    <w:rsid w:val="00A53CAC"/>
    <w:rsid w:val="00A54162"/>
    <w:rsid w:val="00A54875"/>
    <w:rsid w:val="00A54EFA"/>
    <w:rsid w:val="00A551CA"/>
    <w:rsid w:val="00A560A2"/>
    <w:rsid w:val="00A561E6"/>
    <w:rsid w:val="00A56435"/>
    <w:rsid w:val="00A567FA"/>
    <w:rsid w:val="00A56C4B"/>
    <w:rsid w:val="00A57223"/>
    <w:rsid w:val="00A57ED8"/>
    <w:rsid w:val="00A601B0"/>
    <w:rsid w:val="00A61D3B"/>
    <w:rsid w:val="00A62369"/>
    <w:rsid w:val="00A623E0"/>
    <w:rsid w:val="00A62B0D"/>
    <w:rsid w:val="00A6341A"/>
    <w:rsid w:val="00A637F9"/>
    <w:rsid w:val="00A640FF"/>
    <w:rsid w:val="00A6464F"/>
    <w:rsid w:val="00A6507F"/>
    <w:rsid w:val="00A65386"/>
    <w:rsid w:val="00A659A3"/>
    <w:rsid w:val="00A65B4C"/>
    <w:rsid w:val="00A66D7F"/>
    <w:rsid w:val="00A6716C"/>
    <w:rsid w:val="00A674A6"/>
    <w:rsid w:val="00A704CE"/>
    <w:rsid w:val="00A70517"/>
    <w:rsid w:val="00A70919"/>
    <w:rsid w:val="00A70A23"/>
    <w:rsid w:val="00A71156"/>
    <w:rsid w:val="00A7135E"/>
    <w:rsid w:val="00A71515"/>
    <w:rsid w:val="00A721F2"/>
    <w:rsid w:val="00A72441"/>
    <w:rsid w:val="00A72942"/>
    <w:rsid w:val="00A72E51"/>
    <w:rsid w:val="00A72E91"/>
    <w:rsid w:val="00A72EFA"/>
    <w:rsid w:val="00A73930"/>
    <w:rsid w:val="00A73D64"/>
    <w:rsid w:val="00A73D70"/>
    <w:rsid w:val="00A74489"/>
    <w:rsid w:val="00A744E6"/>
    <w:rsid w:val="00A75169"/>
    <w:rsid w:val="00A751C6"/>
    <w:rsid w:val="00A754DF"/>
    <w:rsid w:val="00A75F31"/>
    <w:rsid w:val="00A761CA"/>
    <w:rsid w:val="00A76244"/>
    <w:rsid w:val="00A765CC"/>
    <w:rsid w:val="00A76A8B"/>
    <w:rsid w:val="00A76DDE"/>
    <w:rsid w:val="00A76F53"/>
    <w:rsid w:val="00A77913"/>
    <w:rsid w:val="00A808B3"/>
    <w:rsid w:val="00A808ED"/>
    <w:rsid w:val="00A813A3"/>
    <w:rsid w:val="00A8196E"/>
    <w:rsid w:val="00A81972"/>
    <w:rsid w:val="00A8198C"/>
    <w:rsid w:val="00A81A4C"/>
    <w:rsid w:val="00A8238C"/>
    <w:rsid w:val="00A82A29"/>
    <w:rsid w:val="00A82A3D"/>
    <w:rsid w:val="00A82DF0"/>
    <w:rsid w:val="00A82F71"/>
    <w:rsid w:val="00A83210"/>
    <w:rsid w:val="00A83364"/>
    <w:rsid w:val="00A83B38"/>
    <w:rsid w:val="00A84018"/>
    <w:rsid w:val="00A84E04"/>
    <w:rsid w:val="00A851CE"/>
    <w:rsid w:val="00A85268"/>
    <w:rsid w:val="00A852B8"/>
    <w:rsid w:val="00A861E7"/>
    <w:rsid w:val="00A867BF"/>
    <w:rsid w:val="00A86853"/>
    <w:rsid w:val="00A86901"/>
    <w:rsid w:val="00A8706B"/>
    <w:rsid w:val="00A870C2"/>
    <w:rsid w:val="00A87264"/>
    <w:rsid w:val="00A91B7C"/>
    <w:rsid w:val="00A921D9"/>
    <w:rsid w:val="00A92D01"/>
    <w:rsid w:val="00A92FC3"/>
    <w:rsid w:val="00A934FF"/>
    <w:rsid w:val="00A93E8F"/>
    <w:rsid w:val="00A9411D"/>
    <w:rsid w:val="00A9416E"/>
    <w:rsid w:val="00A941D8"/>
    <w:rsid w:val="00A9548B"/>
    <w:rsid w:val="00A954EF"/>
    <w:rsid w:val="00A9556E"/>
    <w:rsid w:val="00A958D7"/>
    <w:rsid w:val="00A963D8"/>
    <w:rsid w:val="00A97C52"/>
    <w:rsid w:val="00AA0389"/>
    <w:rsid w:val="00AA0839"/>
    <w:rsid w:val="00AA132F"/>
    <w:rsid w:val="00AA1621"/>
    <w:rsid w:val="00AA1F61"/>
    <w:rsid w:val="00AA264D"/>
    <w:rsid w:val="00AA2722"/>
    <w:rsid w:val="00AA3046"/>
    <w:rsid w:val="00AA3224"/>
    <w:rsid w:val="00AA3390"/>
    <w:rsid w:val="00AA39DD"/>
    <w:rsid w:val="00AA39F9"/>
    <w:rsid w:val="00AA3E48"/>
    <w:rsid w:val="00AA42C8"/>
    <w:rsid w:val="00AA45E7"/>
    <w:rsid w:val="00AA4E11"/>
    <w:rsid w:val="00AA4E82"/>
    <w:rsid w:val="00AA5DFD"/>
    <w:rsid w:val="00AA5E2B"/>
    <w:rsid w:val="00AA6069"/>
    <w:rsid w:val="00AA6379"/>
    <w:rsid w:val="00AA6506"/>
    <w:rsid w:val="00AA6704"/>
    <w:rsid w:val="00AA6ABF"/>
    <w:rsid w:val="00AA6E58"/>
    <w:rsid w:val="00AA70A3"/>
    <w:rsid w:val="00AA7207"/>
    <w:rsid w:val="00AA7510"/>
    <w:rsid w:val="00AA790E"/>
    <w:rsid w:val="00AB0E5C"/>
    <w:rsid w:val="00AB12D4"/>
    <w:rsid w:val="00AB1379"/>
    <w:rsid w:val="00AB1E41"/>
    <w:rsid w:val="00AB3460"/>
    <w:rsid w:val="00AB3868"/>
    <w:rsid w:val="00AB3B4B"/>
    <w:rsid w:val="00AB3C12"/>
    <w:rsid w:val="00AB42BC"/>
    <w:rsid w:val="00AB485F"/>
    <w:rsid w:val="00AB49C8"/>
    <w:rsid w:val="00AB4FF9"/>
    <w:rsid w:val="00AB53F8"/>
    <w:rsid w:val="00AB6388"/>
    <w:rsid w:val="00AB6BE9"/>
    <w:rsid w:val="00AB70F8"/>
    <w:rsid w:val="00AB75F3"/>
    <w:rsid w:val="00AB7E10"/>
    <w:rsid w:val="00AC0950"/>
    <w:rsid w:val="00AC11FC"/>
    <w:rsid w:val="00AC185A"/>
    <w:rsid w:val="00AC1CA5"/>
    <w:rsid w:val="00AC2D70"/>
    <w:rsid w:val="00AC2F91"/>
    <w:rsid w:val="00AC375E"/>
    <w:rsid w:val="00AC3BC5"/>
    <w:rsid w:val="00AC3F2B"/>
    <w:rsid w:val="00AC3F5E"/>
    <w:rsid w:val="00AC4223"/>
    <w:rsid w:val="00AC47CB"/>
    <w:rsid w:val="00AC4E8A"/>
    <w:rsid w:val="00AC5506"/>
    <w:rsid w:val="00AC571A"/>
    <w:rsid w:val="00AC5B42"/>
    <w:rsid w:val="00AC61F1"/>
    <w:rsid w:val="00AC7DF8"/>
    <w:rsid w:val="00AD0187"/>
    <w:rsid w:val="00AD086E"/>
    <w:rsid w:val="00AD0BDE"/>
    <w:rsid w:val="00AD238A"/>
    <w:rsid w:val="00AD268F"/>
    <w:rsid w:val="00AD32B6"/>
    <w:rsid w:val="00AD3FC2"/>
    <w:rsid w:val="00AD4347"/>
    <w:rsid w:val="00AD4F3C"/>
    <w:rsid w:val="00AD6320"/>
    <w:rsid w:val="00AD74B1"/>
    <w:rsid w:val="00AE0797"/>
    <w:rsid w:val="00AE0B32"/>
    <w:rsid w:val="00AE0CD6"/>
    <w:rsid w:val="00AE107B"/>
    <w:rsid w:val="00AE11BD"/>
    <w:rsid w:val="00AE15BA"/>
    <w:rsid w:val="00AE19DE"/>
    <w:rsid w:val="00AE1C95"/>
    <w:rsid w:val="00AE25ED"/>
    <w:rsid w:val="00AE29F3"/>
    <w:rsid w:val="00AE3365"/>
    <w:rsid w:val="00AE3588"/>
    <w:rsid w:val="00AE383F"/>
    <w:rsid w:val="00AE39C7"/>
    <w:rsid w:val="00AE3FDC"/>
    <w:rsid w:val="00AE44B0"/>
    <w:rsid w:val="00AE4E7A"/>
    <w:rsid w:val="00AE5635"/>
    <w:rsid w:val="00AE5F79"/>
    <w:rsid w:val="00AE655E"/>
    <w:rsid w:val="00AE67F0"/>
    <w:rsid w:val="00AE696C"/>
    <w:rsid w:val="00AE708B"/>
    <w:rsid w:val="00AE7ED5"/>
    <w:rsid w:val="00AF0119"/>
    <w:rsid w:val="00AF224D"/>
    <w:rsid w:val="00AF2AEE"/>
    <w:rsid w:val="00AF326C"/>
    <w:rsid w:val="00AF3771"/>
    <w:rsid w:val="00AF3C3F"/>
    <w:rsid w:val="00AF4557"/>
    <w:rsid w:val="00AF466C"/>
    <w:rsid w:val="00AF4720"/>
    <w:rsid w:val="00AF479E"/>
    <w:rsid w:val="00AF5133"/>
    <w:rsid w:val="00AF5378"/>
    <w:rsid w:val="00AF5E09"/>
    <w:rsid w:val="00AF641C"/>
    <w:rsid w:val="00AF6923"/>
    <w:rsid w:val="00AF6958"/>
    <w:rsid w:val="00AF7531"/>
    <w:rsid w:val="00AF75EA"/>
    <w:rsid w:val="00B002A9"/>
    <w:rsid w:val="00B00450"/>
    <w:rsid w:val="00B00DF2"/>
    <w:rsid w:val="00B011E8"/>
    <w:rsid w:val="00B01B3E"/>
    <w:rsid w:val="00B01C67"/>
    <w:rsid w:val="00B01F48"/>
    <w:rsid w:val="00B02092"/>
    <w:rsid w:val="00B02162"/>
    <w:rsid w:val="00B02833"/>
    <w:rsid w:val="00B0353D"/>
    <w:rsid w:val="00B03FFE"/>
    <w:rsid w:val="00B04A0A"/>
    <w:rsid w:val="00B04AA4"/>
    <w:rsid w:val="00B04E3D"/>
    <w:rsid w:val="00B05038"/>
    <w:rsid w:val="00B05526"/>
    <w:rsid w:val="00B05D43"/>
    <w:rsid w:val="00B0689B"/>
    <w:rsid w:val="00B0694E"/>
    <w:rsid w:val="00B07890"/>
    <w:rsid w:val="00B107BE"/>
    <w:rsid w:val="00B1113C"/>
    <w:rsid w:val="00B113C3"/>
    <w:rsid w:val="00B115EA"/>
    <w:rsid w:val="00B1184C"/>
    <w:rsid w:val="00B1197B"/>
    <w:rsid w:val="00B12305"/>
    <w:rsid w:val="00B124B8"/>
    <w:rsid w:val="00B13516"/>
    <w:rsid w:val="00B1369F"/>
    <w:rsid w:val="00B13E45"/>
    <w:rsid w:val="00B14001"/>
    <w:rsid w:val="00B14816"/>
    <w:rsid w:val="00B14824"/>
    <w:rsid w:val="00B14A95"/>
    <w:rsid w:val="00B14DC1"/>
    <w:rsid w:val="00B1507C"/>
    <w:rsid w:val="00B154A1"/>
    <w:rsid w:val="00B16447"/>
    <w:rsid w:val="00B17CFF"/>
    <w:rsid w:val="00B2006A"/>
    <w:rsid w:val="00B215E6"/>
    <w:rsid w:val="00B2245C"/>
    <w:rsid w:val="00B22881"/>
    <w:rsid w:val="00B22CED"/>
    <w:rsid w:val="00B22E63"/>
    <w:rsid w:val="00B22F18"/>
    <w:rsid w:val="00B236DA"/>
    <w:rsid w:val="00B2427A"/>
    <w:rsid w:val="00B24346"/>
    <w:rsid w:val="00B247E8"/>
    <w:rsid w:val="00B24F47"/>
    <w:rsid w:val="00B255D2"/>
    <w:rsid w:val="00B25AFC"/>
    <w:rsid w:val="00B266BE"/>
    <w:rsid w:val="00B26782"/>
    <w:rsid w:val="00B26B8A"/>
    <w:rsid w:val="00B275A6"/>
    <w:rsid w:val="00B3018C"/>
    <w:rsid w:val="00B31A8F"/>
    <w:rsid w:val="00B32437"/>
    <w:rsid w:val="00B325B8"/>
    <w:rsid w:val="00B328E8"/>
    <w:rsid w:val="00B32A1F"/>
    <w:rsid w:val="00B32A29"/>
    <w:rsid w:val="00B336A4"/>
    <w:rsid w:val="00B3380F"/>
    <w:rsid w:val="00B33B4E"/>
    <w:rsid w:val="00B34228"/>
    <w:rsid w:val="00B34A57"/>
    <w:rsid w:val="00B34EFF"/>
    <w:rsid w:val="00B34F54"/>
    <w:rsid w:val="00B357C5"/>
    <w:rsid w:val="00B35AEB"/>
    <w:rsid w:val="00B36053"/>
    <w:rsid w:val="00B3648D"/>
    <w:rsid w:val="00B3725B"/>
    <w:rsid w:val="00B3784F"/>
    <w:rsid w:val="00B37F18"/>
    <w:rsid w:val="00B37F22"/>
    <w:rsid w:val="00B40F30"/>
    <w:rsid w:val="00B40FCE"/>
    <w:rsid w:val="00B41486"/>
    <w:rsid w:val="00B42A0D"/>
    <w:rsid w:val="00B42FF3"/>
    <w:rsid w:val="00B433AB"/>
    <w:rsid w:val="00B439CF"/>
    <w:rsid w:val="00B43FAF"/>
    <w:rsid w:val="00B443E5"/>
    <w:rsid w:val="00B44804"/>
    <w:rsid w:val="00B44841"/>
    <w:rsid w:val="00B4610C"/>
    <w:rsid w:val="00B46686"/>
    <w:rsid w:val="00B46BA4"/>
    <w:rsid w:val="00B472CD"/>
    <w:rsid w:val="00B475AA"/>
    <w:rsid w:val="00B47A5A"/>
    <w:rsid w:val="00B504ED"/>
    <w:rsid w:val="00B50B2C"/>
    <w:rsid w:val="00B50F8E"/>
    <w:rsid w:val="00B51560"/>
    <w:rsid w:val="00B51EBB"/>
    <w:rsid w:val="00B527AB"/>
    <w:rsid w:val="00B52836"/>
    <w:rsid w:val="00B528E7"/>
    <w:rsid w:val="00B529E1"/>
    <w:rsid w:val="00B52AED"/>
    <w:rsid w:val="00B530E4"/>
    <w:rsid w:val="00B53657"/>
    <w:rsid w:val="00B539EF"/>
    <w:rsid w:val="00B53AAA"/>
    <w:rsid w:val="00B541D9"/>
    <w:rsid w:val="00B558DD"/>
    <w:rsid w:val="00B565B7"/>
    <w:rsid w:val="00B568D8"/>
    <w:rsid w:val="00B56FFA"/>
    <w:rsid w:val="00B57834"/>
    <w:rsid w:val="00B60B3C"/>
    <w:rsid w:val="00B61222"/>
    <w:rsid w:val="00B62ED1"/>
    <w:rsid w:val="00B62FAE"/>
    <w:rsid w:val="00B63470"/>
    <w:rsid w:val="00B63B11"/>
    <w:rsid w:val="00B6442A"/>
    <w:rsid w:val="00B649E8"/>
    <w:rsid w:val="00B6517F"/>
    <w:rsid w:val="00B65401"/>
    <w:rsid w:val="00B65665"/>
    <w:rsid w:val="00B658F2"/>
    <w:rsid w:val="00B667E5"/>
    <w:rsid w:val="00B66A16"/>
    <w:rsid w:val="00B67021"/>
    <w:rsid w:val="00B673B0"/>
    <w:rsid w:val="00B674F0"/>
    <w:rsid w:val="00B677BA"/>
    <w:rsid w:val="00B67C3E"/>
    <w:rsid w:val="00B70628"/>
    <w:rsid w:val="00B70739"/>
    <w:rsid w:val="00B71A6A"/>
    <w:rsid w:val="00B71F92"/>
    <w:rsid w:val="00B72481"/>
    <w:rsid w:val="00B733BE"/>
    <w:rsid w:val="00B733E4"/>
    <w:rsid w:val="00B7379B"/>
    <w:rsid w:val="00B73E2C"/>
    <w:rsid w:val="00B73FC0"/>
    <w:rsid w:val="00B74410"/>
    <w:rsid w:val="00B74693"/>
    <w:rsid w:val="00B75A82"/>
    <w:rsid w:val="00B75BCC"/>
    <w:rsid w:val="00B7668C"/>
    <w:rsid w:val="00B766DC"/>
    <w:rsid w:val="00B768DD"/>
    <w:rsid w:val="00B76A40"/>
    <w:rsid w:val="00B76D3A"/>
    <w:rsid w:val="00B80545"/>
    <w:rsid w:val="00B8086E"/>
    <w:rsid w:val="00B81315"/>
    <w:rsid w:val="00B81883"/>
    <w:rsid w:val="00B832AD"/>
    <w:rsid w:val="00B83423"/>
    <w:rsid w:val="00B834AC"/>
    <w:rsid w:val="00B83578"/>
    <w:rsid w:val="00B835C7"/>
    <w:rsid w:val="00B84203"/>
    <w:rsid w:val="00B85DC0"/>
    <w:rsid w:val="00B864D9"/>
    <w:rsid w:val="00B86DB8"/>
    <w:rsid w:val="00B87B9D"/>
    <w:rsid w:val="00B9027E"/>
    <w:rsid w:val="00B9044A"/>
    <w:rsid w:val="00B90AFA"/>
    <w:rsid w:val="00B9103F"/>
    <w:rsid w:val="00B92B4A"/>
    <w:rsid w:val="00B92D40"/>
    <w:rsid w:val="00B93002"/>
    <w:rsid w:val="00B935DB"/>
    <w:rsid w:val="00B936F6"/>
    <w:rsid w:val="00B93A35"/>
    <w:rsid w:val="00B9514C"/>
    <w:rsid w:val="00B95BC8"/>
    <w:rsid w:val="00B9674F"/>
    <w:rsid w:val="00B97572"/>
    <w:rsid w:val="00B97E3C"/>
    <w:rsid w:val="00BA0040"/>
    <w:rsid w:val="00BA1870"/>
    <w:rsid w:val="00BA1F04"/>
    <w:rsid w:val="00BA1F2D"/>
    <w:rsid w:val="00BA2191"/>
    <w:rsid w:val="00BA30DD"/>
    <w:rsid w:val="00BA368C"/>
    <w:rsid w:val="00BA3EA6"/>
    <w:rsid w:val="00BA43BF"/>
    <w:rsid w:val="00BA4A4E"/>
    <w:rsid w:val="00BA4D11"/>
    <w:rsid w:val="00BA530C"/>
    <w:rsid w:val="00BA5AF7"/>
    <w:rsid w:val="00BA5D26"/>
    <w:rsid w:val="00BA6165"/>
    <w:rsid w:val="00BA76E8"/>
    <w:rsid w:val="00BA7732"/>
    <w:rsid w:val="00BA7B63"/>
    <w:rsid w:val="00BB033B"/>
    <w:rsid w:val="00BB04F0"/>
    <w:rsid w:val="00BB1446"/>
    <w:rsid w:val="00BB1954"/>
    <w:rsid w:val="00BB2A94"/>
    <w:rsid w:val="00BB2D3A"/>
    <w:rsid w:val="00BB303A"/>
    <w:rsid w:val="00BB3C8B"/>
    <w:rsid w:val="00BB3CD5"/>
    <w:rsid w:val="00BB3DF7"/>
    <w:rsid w:val="00BB459B"/>
    <w:rsid w:val="00BB45A7"/>
    <w:rsid w:val="00BB46F8"/>
    <w:rsid w:val="00BB5055"/>
    <w:rsid w:val="00BB5162"/>
    <w:rsid w:val="00BB5B10"/>
    <w:rsid w:val="00BB67AC"/>
    <w:rsid w:val="00BB7363"/>
    <w:rsid w:val="00BB7A06"/>
    <w:rsid w:val="00BB7B73"/>
    <w:rsid w:val="00BB7BC0"/>
    <w:rsid w:val="00BC1576"/>
    <w:rsid w:val="00BC1D13"/>
    <w:rsid w:val="00BC26F7"/>
    <w:rsid w:val="00BC2D76"/>
    <w:rsid w:val="00BC33A8"/>
    <w:rsid w:val="00BC3AED"/>
    <w:rsid w:val="00BC4222"/>
    <w:rsid w:val="00BC442C"/>
    <w:rsid w:val="00BC46CA"/>
    <w:rsid w:val="00BC4751"/>
    <w:rsid w:val="00BC4A59"/>
    <w:rsid w:val="00BC4D5E"/>
    <w:rsid w:val="00BC5314"/>
    <w:rsid w:val="00BC5652"/>
    <w:rsid w:val="00BC5B44"/>
    <w:rsid w:val="00BC5BEB"/>
    <w:rsid w:val="00BC5F36"/>
    <w:rsid w:val="00BC605C"/>
    <w:rsid w:val="00BC6782"/>
    <w:rsid w:val="00BC6CED"/>
    <w:rsid w:val="00BC7090"/>
    <w:rsid w:val="00BD00D4"/>
    <w:rsid w:val="00BD01F1"/>
    <w:rsid w:val="00BD0683"/>
    <w:rsid w:val="00BD103B"/>
    <w:rsid w:val="00BD10B3"/>
    <w:rsid w:val="00BD1399"/>
    <w:rsid w:val="00BD1598"/>
    <w:rsid w:val="00BD1E60"/>
    <w:rsid w:val="00BD2024"/>
    <w:rsid w:val="00BD2055"/>
    <w:rsid w:val="00BD27CA"/>
    <w:rsid w:val="00BD2D11"/>
    <w:rsid w:val="00BD303C"/>
    <w:rsid w:val="00BD3ABF"/>
    <w:rsid w:val="00BD3D1A"/>
    <w:rsid w:val="00BD4AA2"/>
    <w:rsid w:val="00BD5CD6"/>
    <w:rsid w:val="00BD649D"/>
    <w:rsid w:val="00BD68DB"/>
    <w:rsid w:val="00BD6C5F"/>
    <w:rsid w:val="00BD7341"/>
    <w:rsid w:val="00BD7C1E"/>
    <w:rsid w:val="00BE06EB"/>
    <w:rsid w:val="00BE1447"/>
    <w:rsid w:val="00BE17B4"/>
    <w:rsid w:val="00BE1A0E"/>
    <w:rsid w:val="00BE23F8"/>
    <w:rsid w:val="00BE2D2D"/>
    <w:rsid w:val="00BE3B97"/>
    <w:rsid w:val="00BE5400"/>
    <w:rsid w:val="00BE643B"/>
    <w:rsid w:val="00BE7872"/>
    <w:rsid w:val="00BE7926"/>
    <w:rsid w:val="00BE7AA9"/>
    <w:rsid w:val="00BF0190"/>
    <w:rsid w:val="00BF0352"/>
    <w:rsid w:val="00BF043B"/>
    <w:rsid w:val="00BF060B"/>
    <w:rsid w:val="00BF0742"/>
    <w:rsid w:val="00BF08BD"/>
    <w:rsid w:val="00BF08E6"/>
    <w:rsid w:val="00BF241B"/>
    <w:rsid w:val="00BF281A"/>
    <w:rsid w:val="00BF2831"/>
    <w:rsid w:val="00BF293D"/>
    <w:rsid w:val="00BF3467"/>
    <w:rsid w:val="00BF3603"/>
    <w:rsid w:val="00BF3822"/>
    <w:rsid w:val="00BF3ACD"/>
    <w:rsid w:val="00BF3D51"/>
    <w:rsid w:val="00BF5349"/>
    <w:rsid w:val="00BF56E1"/>
    <w:rsid w:val="00BF58EC"/>
    <w:rsid w:val="00BF69F5"/>
    <w:rsid w:val="00BF6B9D"/>
    <w:rsid w:val="00BF6EEA"/>
    <w:rsid w:val="00BF6F0B"/>
    <w:rsid w:val="00BF6F69"/>
    <w:rsid w:val="00BF70A3"/>
    <w:rsid w:val="00BF73EB"/>
    <w:rsid w:val="00BF7AD8"/>
    <w:rsid w:val="00BF7D82"/>
    <w:rsid w:val="00C005E9"/>
    <w:rsid w:val="00C010DA"/>
    <w:rsid w:val="00C022D6"/>
    <w:rsid w:val="00C024B4"/>
    <w:rsid w:val="00C0264F"/>
    <w:rsid w:val="00C031B2"/>
    <w:rsid w:val="00C03341"/>
    <w:rsid w:val="00C03716"/>
    <w:rsid w:val="00C03BF6"/>
    <w:rsid w:val="00C03DB4"/>
    <w:rsid w:val="00C03E51"/>
    <w:rsid w:val="00C0400F"/>
    <w:rsid w:val="00C0443E"/>
    <w:rsid w:val="00C0636F"/>
    <w:rsid w:val="00C0695D"/>
    <w:rsid w:val="00C071E9"/>
    <w:rsid w:val="00C07C04"/>
    <w:rsid w:val="00C1039C"/>
    <w:rsid w:val="00C11094"/>
    <w:rsid w:val="00C111B7"/>
    <w:rsid w:val="00C113CB"/>
    <w:rsid w:val="00C1183A"/>
    <w:rsid w:val="00C11C5F"/>
    <w:rsid w:val="00C11EDE"/>
    <w:rsid w:val="00C11F07"/>
    <w:rsid w:val="00C12116"/>
    <w:rsid w:val="00C12577"/>
    <w:rsid w:val="00C12CA8"/>
    <w:rsid w:val="00C147F4"/>
    <w:rsid w:val="00C151CA"/>
    <w:rsid w:val="00C15341"/>
    <w:rsid w:val="00C16182"/>
    <w:rsid w:val="00C16A62"/>
    <w:rsid w:val="00C17A79"/>
    <w:rsid w:val="00C20640"/>
    <w:rsid w:val="00C20805"/>
    <w:rsid w:val="00C20B7E"/>
    <w:rsid w:val="00C20BE9"/>
    <w:rsid w:val="00C20E50"/>
    <w:rsid w:val="00C21345"/>
    <w:rsid w:val="00C21604"/>
    <w:rsid w:val="00C2187C"/>
    <w:rsid w:val="00C21BFE"/>
    <w:rsid w:val="00C21F53"/>
    <w:rsid w:val="00C22940"/>
    <w:rsid w:val="00C22C8D"/>
    <w:rsid w:val="00C22E6E"/>
    <w:rsid w:val="00C2303F"/>
    <w:rsid w:val="00C233FD"/>
    <w:rsid w:val="00C23A3D"/>
    <w:rsid w:val="00C23BA7"/>
    <w:rsid w:val="00C23F4A"/>
    <w:rsid w:val="00C23F4B"/>
    <w:rsid w:val="00C245D7"/>
    <w:rsid w:val="00C2476A"/>
    <w:rsid w:val="00C2478C"/>
    <w:rsid w:val="00C251B3"/>
    <w:rsid w:val="00C2522C"/>
    <w:rsid w:val="00C25DF3"/>
    <w:rsid w:val="00C300BC"/>
    <w:rsid w:val="00C30627"/>
    <w:rsid w:val="00C30F01"/>
    <w:rsid w:val="00C310E5"/>
    <w:rsid w:val="00C32B92"/>
    <w:rsid w:val="00C32D9C"/>
    <w:rsid w:val="00C3320C"/>
    <w:rsid w:val="00C33BF9"/>
    <w:rsid w:val="00C33E4F"/>
    <w:rsid w:val="00C33EF8"/>
    <w:rsid w:val="00C345EF"/>
    <w:rsid w:val="00C349BF"/>
    <w:rsid w:val="00C3528F"/>
    <w:rsid w:val="00C371B1"/>
    <w:rsid w:val="00C37350"/>
    <w:rsid w:val="00C375CB"/>
    <w:rsid w:val="00C377CD"/>
    <w:rsid w:val="00C37C81"/>
    <w:rsid w:val="00C40020"/>
    <w:rsid w:val="00C40BA2"/>
    <w:rsid w:val="00C40DDD"/>
    <w:rsid w:val="00C423E8"/>
    <w:rsid w:val="00C42725"/>
    <w:rsid w:val="00C4293A"/>
    <w:rsid w:val="00C42AAF"/>
    <w:rsid w:val="00C43906"/>
    <w:rsid w:val="00C43D6D"/>
    <w:rsid w:val="00C447EF"/>
    <w:rsid w:val="00C44AF9"/>
    <w:rsid w:val="00C44BE6"/>
    <w:rsid w:val="00C46508"/>
    <w:rsid w:val="00C47325"/>
    <w:rsid w:val="00C51D0C"/>
    <w:rsid w:val="00C51E8C"/>
    <w:rsid w:val="00C51F71"/>
    <w:rsid w:val="00C5229F"/>
    <w:rsid w:val="00C52CD0"/>
    <w:rsid w:val="00C530AA"/>
    <w:rsid w:val="00C538B6"/>
    <w:rsid w:val="00C53A93"/>
    <w:rsid w:val="00C54FD5"/>
    <w:rsid w:val="00C550FC"/>
    <w:rsid w:val="00C554CD"/>
    <w:rsid w:val="00C55559"/>
    <w:rsid w:val="00C55671"/>
    <w:rsid w:val="00C557D4"/>
    <w:rsid w:val="00C55A83"/>
    <w:rsid w:val="00C56AD5"/>
    <w:rsid w:val="00C56AEC"/>
    <w:rsid w:val="00C56C75"/>
    <w:rsid w:val="00C56EB1"/>
    <w:rsid w:val="00C56FB1"/>
    <w:rsid w:val="00C56FBB"/>
    <w:rsid w:val="00C609B3"/>
    <w:rsid w:val="00C61528"/>
    <w:rsid w:val="00C618B7"/>
    <w:rsid w:val="00C622BC"/>
    <w:rsid w:val="00C624D1"/>
    <w:rsid w:val="00C62A90"/>
    <w:rsid w:val="00C63DFE"/>
    <w:rsid w:val="00C64410"/>
    <w:rsid w:val="00C64871"/>
    <w:rsid w:val="00C652F3"/>
    <w:rsid w:val="00C65425"/>
    <w:rsid w:val="00C65AD2"/>
    <w:rsid w:val="00C65CCC"/>
    <w:rsid w:val="00C66F84"/>
    <w:rsid w:val="00C6703D"/>
    <w:rsid w:val="00C672B6"/>
    <w:rsid w:val="00C6783D"/>
    <w:rsid w:val="00C679FD"/>
    <w:rsid w:val="00C67B76"/>
    <w:rsid w:val="00C714DE"/>
    <w:rsid w:val="00C71641"/>
    <w:rsid w:val="00C71A8F"/>
    <w:rsid w:val="00C71D1E"/>
    <w:rsid w:val="00C71E33"/>
    <w:rsid w:val="00C72409"/>
    <w:rsid w:val="00C72811"/>
    <w:rsid w:val="00C7309F"/>
    <w:rsid w:val="00C736B7"/>
    <w:rsid w:val="00C74605"/>
    <w:rsid w:val="00C74A38"/>
    <w:rsid w:val="00C74BB9"/>
    <w:rsid w:val="00C74C89"/>
    <w:rsid w:val="00C74F38"/>
    <w:rsid w:val="00C753E0"/>
    <w:rsid w:val="00C75DA2"/>
    <w:rsid w:val="00C7625D"/>
    <w:rsid w:val="00C7641E"/>
    <w:rsid w:val="00C7687F"/>
    <w:rsid w:val="00C76F10"/>
    <w:rsid w:val="00C76F5E"/>
    <w:rsid w:val="00C771CF"/>
    <w:rsid w:val="00C775FF"/>
    <w:rsid w:val="00C7775F"/>
    <w:rsid w:val="00C77854"/>
    <w:rsid w:val="00C779BC"/>
    <w:rsid w:val="00C80BC0"/>
    <w:rsid w:val="00C8264F"/>
    <w:rsid w:val="00C82DF5"/>
    <w:rsid w:val="00C834F6"/>
    <w:rsid w:val="00C843C1"/>
    <w:rsid w:val="00C843E5"/>
    <w:rsid w:val="00C84FE5"/>
    <w:rsid w:val="00C8531D"/>
    <w:rsid w:val="00C8578B"/>
    <w:rsid w:val="00C86F1D"/>
    <w:rsid w:val="00C8711D"/>
    <w:rsid w:val="00C87274"/>
    <w:rsid w:val="00C875D8"/>
    <w:rsid w:val="00C87961"/>
    <w:rsid w:val="00C9003A"/>
    <w:rsid w:val="00C9043D"/>
    <w:rsid w:val="00C90B78"/>
    <w:rsid w:val="00C90ECA"/>
    <w:rsid w:val="00C90F3B"/>
    <w:rsid w:val="00C91029"/>
    <w:rsid w:val="00C911AB"/>
    <w:rsid w:val="00C915CD"/>
    <w:rsid w:val="00C9212D"/>
    <w:rsid w:val="00C92354"/>
    <w:rsid w:val="00C93A21"/>
    <w:rsid w:val="00C93B86"/>
    <w:rsid w:val="00C93DDF"/>
    <w:rsid w:val="00C95262"/>
    <w:rsid w:val="00C96019"/>
    <w:rsid w:val="00C96D23"/>
    <w:rsid w:val="00C970FA"/>
    <w:rsid w:val="00C9782E"/>
    <w:rsid w:val="00CA0D9A"/>
    <w:rsid w:val="00CA124E"/>
    <w:rsid w:val="00CA1A6C"/>
    <w:rsid w:val="00CA200D"/>
    <w:rsid w:val="00CA288C"/>
    <w:rsid w:val="00CA2D96"/>
    <w:rsid w:val="00CA3B39"/>
    <w:rsid w:val="00CA3E3B"/>
    <w:rsid w:val="00CA432D"/>
    <w:rsid w:val="00CA539A"/>
    <w:rsid w:val="00CA5EB0"/>
    <w:rsid w:val="00CA6235"/>
    <w:rsid w:val="00CA62C5"/>
    <w:rsid w:val="00CA6B6F"/>
    <w:rsid w:val="00CA6D9F"/>
    <w:rsid w:val="00CA6E4B"/>
    <w:rsid w:val="00CA74C1"/>
    <w:rsid w:val="00CA74F5"/>
    <w:rsid w:val="00CB19D7"/>
    <w:rsid w:val="00CB1C88"/>
    <w:rsid w:val="00CB2117"/>
    <w:rsid w:val="00CB2237"/>
    <w:rsid w:val="00CB257D"/>
    <w:rsid w:val="00CB27E2"/>
    <w:rsid w:val="00CB28AC"/>
    <w:rsid w:val="00CB2A5E"/>
    <w:rsid w:val="00CB3BF8"/>
    <w:rsid w:val="00CB48C6"/>
    <w:rsid w:val="00CB53EA"/>
    <w:rsid w:val="00CB54D9"/>
    <w:rsid w:val="00CB5E23"/>
    <w:rsid w:val="00CB60F8"/>
    <w:rsid w:val="00CB61BA"/>
    <w:rsid w:val="00CB644D"/>
    <w:rsid w:val="00CB6782"/>
    <w:rsid w:val="00CB6A4B"/>
    <w:rsid w:val="00CB6AD4"/>
    <w:rsid w:val="00CB6B30"/>
    <w:rsid w:val="00CB7200"/>
    <w:rsid w:val="00CB73D2"/>
    <w:rsid w:val="00CC1C9E"/>
    <w:rsid w:val="00CC1DDC"/>
    <w:rsid w:val="00CC1EE5"/>
    <w:rsid w:val="00CC1EE8"/>
    <w:rsid w:val="00CC2DC4"/>
    <w:rsid w:val="00CC2F41"/>
    <w:rsid w:val="00CC4C26"/>
    <w:rsid w:val="00CC61E6"/>
    <w:rsid w:val="00CC6810"/>
    <w:rsid w:val="00CC75D4"/>
    <w:rsid w:val="00CC76AB"/>
    <w:rsid w:val="00CC797D"/>
    <w:rsid w:val="00CC7BDE"/>
    <w:rsid w:val="00CC7FFC"/>
    <w:rsid w:val="00CD0308"/>
    <w:rsid w:val="00CD065A"/>
    <w:rsid w:val="00CD1904"/>
    <w:rsid w:val="00CD1AF5"/>
    <w:rsid w:val="00CD1DE3"/>
    <w:rsid w:val="00CD21C4"/>
    <w:rsid w:val="00CD259F"/>
    <w:rsid w:val="00CD26D3"/>
    <w:rsid w:val="00CD2F9E"/>
    <w:rsid w:val="00CD37F6"/>
    <w:rsid w:val="00CD3942"/>
    <w:rsid w:val="00CD3D13"/>
    <w:rsid w:val="00CD3F0D"/>
    <w:rsid w:val="00CD4757"/>
    <w:rsid w:val="00CD4808"/>
    <w:rsid w:val="00CD5155"/>
    <w:rsid w:val="00CD517F"/>
    <w:rsid w:val="00CD5C48"/>
    <w:rsid w:val="00CD606C"/>
    <w:rsid w:val="00CD61C9"/>
    <w:rsid w:val="00CD67BD"/>
    <w:rsid w:val="00CD688F"/>
    <w:rsid w:val="00CD6DA8"/>
    <w:rsid w:val="00CD6F2B"/>
    <w:rsid w:val="00CD7A0D"/>
    <w:rsid w:val="00CD7D36"/>
    <w:rsid w:val="00CE0F6D"/>
    <w:rsid w:val="00CE0FE0"/>
    <w:rsid w:val="00CE1048"/>
    <w:rsid w:val="00CE2D4E"/>
    <w:rsid w:val="00CE2E1A"/>
    <w:rsid w:val="00CE3F1F"/>
    <w:rsid w:val="00CE3F8B"/>
    <w:rsid w:val="00CE4522"/>
    <w:rsid w:val="00CE4E38"/>
    <w:rsid w:val="00CE4FC3"/>
    <w:rsid w:val="00CE570B"/>
    <w:rsid w:val="00CE5A53"/>
    <w:rsid w:val="00CE5B54"/>
    <w:rsid w:val="00CE5DDC"/>
    <w:rsid w:val="00CE6EE1"/>
    <w:rsid w:val="00CE7CE8"/>
    <w:rsid w:val="00CF001A"/>
    <w:rsid w:val="00CF031C"/>
    <w:rsid w:val="00CF0D63"/>
    <w:rsid w:val="00CF11A2"/>
    <w:rsid w:val="00CF18F5"/>
    <w:rsid w:val="00CF1FC7"/>
    <w:rsid w:val="00CF2613"/>
    <w:rsid w:val="00CF2656"/>
    <w:rsid w:val="00CF326F"/>
    <w:rsid w:val="00CF42F2"/>
    <w:rsid w:val="00CF4592"/>
    <w:rsid w:val="00CF4D5D"/>
    <w:rsid w:val="00CF51F2"/>
    <w:rsid w:val="00CF577A"/>
    <w:rsid w:val="00CF66E0"/>
    <w:rsid w:val="00CF6921"/>
    <w:rsid w:val="00CF756F"/>
    <w:rsid w:val="00CF78DD"/>
    <w:rsid w:val="00CF7A58"/>
    <w:rsid w:val="00CF7ABB"/>
    <w:rsid w:val="00CF7DD1"/>
    <w:rsid w:val="00CF7F45"/>
    <w:rsid w:val="00D00387"/>
    <w:rsid w:val="00D0046C"/>
    <w:rsid w:val="00D00C18"/>
    <w:rsid w:val="00D0181E"/>
    <w:rsid w:val="00D01DF4"/>
    <w:rsid w:val="00D02DCF"/>
    <w:rsid w:val="00D03B0B"/>
    <w:rsid w:val="00D044B7"/>
    <w:rsid w:val="00D050CE"/>
    <w:rsid w:val="00D060A2"/>
    <w:rsid w:val="00D060D6"/>
    <w:rsid w:val="00D06FDD"/>
    <w:rsid w:val="00D07A20"/>
    <w:rsid w:val="00D10A84"/>
    <w:rsid w:val="00D10C9F"/>
    <w:rsid w:val="00D1169E"/>
    <w:rsid w:val="00D11919"/>
    <w:rsid w:val="00D11C00"/>
    <w:rsid w:val="00D11E27"/>
    <w:rsid w:val="00D12588"/>
    <w:rsid w:val="00D1285B"/>
    <w:rsid w:val="00D12D74"/>
    <w:rsid w:val="00D12E02"/>
    <w:rsid w:val="00D133A0"/>
    <w:rsid w:val="00D141FB"/>
    <w:rsid w:val="00D1508E"/>
    <w:rsid w:val="00D15247"/>
    <w:rsid w:val="00D16328"/>
    <w:rsid w:val="00D16411"/>
    <w:rsid w:val="00D17106"/>
    <w:rsid w:val="00D1720F"/>
    <w:rsid w:val="00D17390"/>
    <w:rsid w:val="00D17693"/>
    <w:rsid w:val="00D177E8"/>
    <w:rsid w:val="00D179C6"/>
    <w:rsid w:val="00D17DE9"/>
    <w:rsid w:val="00D17F8C"/>
    <w:rsid w:val="00D207E0"/>
    <w:rsid w:val="00D209F6"/>
    <w:rsid w:val="00D20AE5"/>
    <w:rsid w:val="00D21D24"/>
    <w:rsid w:val="00D22259"/>
    <w:rsid w:val="00D22D2F"/>
    <w:rsid w:val="00D238A1"/>
    <w:rsid w:val="00D238EF"/>
    <w:rsid w:val="00D2419B"/>
    <w:rsid w:val="00D242ED"/>
    <w:rsid w:val="00D24338"/>
    <w:rsid w:val="00D24B49"/>
    <w:rsid w:val="00D24FFC"/>
    <w:rsid w:val="00D25A1A"/>
    <w:rsid w:val="00D25CC0"/>
    <w:rsid w:val="00D2616A"/>
    <w:rsid w:val="00D265AD"/>
    <w:rsid w:val="00D2664A"/>
    <w:rsid w:val="00D271A9"/>
    <w:rsid w:val="00D272B9"/>
    <w:rsid w:val="00D27774"/>
    <w:rsid w:val="00D27B5D"/>
    <w:rsid w:val="00D301F7"/>
    <w:rsid w:val="00D30B6C"/>
    <w:rsid w:val="00D30BB7"/>
    <w:rsid w:val="00D31207"/>
    <w:rsid w:val="00D3120A"/>
    <w:rsid w:val="00D313EB"/>
    <w:rsid w:val="00D31B3C"/>
    <w:rsid w:val="00D32996"/>
    <w:rsid w:val="00D3326E"/>
    <w:rsid w:val="00D339A2"/>
    <w:rsid w:val="00D33CFE"/>
    <w:rsid w:val="00D33E62"/>
    <w:rsid w:val="00D3485A"/>
    <w:rsid w:val="00D350DF"/>
    <w:rsid w:val="00D35331"/>
    <w:rsid w:val="00D35911"/>
    <w:rsid w:val="00D35B09"/>
    <w:rsid w:val="00D36038"/>
    <w:rsid w:val="00D36F57"/>
    <w:rsid w:val="00D37163"/>
    <w:rsid w:val="00D37547"/>
    <w:rsid w:val="00D4095A"/>
    <w:rsid w:val="00D4162C"/>
    <w:rsid w:val="00D41B55"/>
    <w:rsid w:val="00D422E1"/>
    <w:rsid w:val="00D42A37"/>
    <w:rsid w:val="00D42AEA"/>
    <w:rsid w:val="00D42B72"/>
    <w:rsid w:val="00D43017"/>
    <w:rsid w:val="00D43028"/>
    <w:rsid w:val="00D430C6"/>
    <w:rsid w:val="00D436B0"/>
    <w:rsid w:val="00D43AF1"/>
    <w:rsid w:val="00D43BB2"/>
    <w:rsid w:val="00D43BC7"/>
    <w:rsid w:val="00D43E9B"/>
    <w:rsid w:val="00D44389"/>
    <w:rsid w:val="00D447D8"/>
    <w:rsid w:val="00D451B3"/>
    <w:rsid w:val="00D45707"/>
    <w:rsid w:val="00D45E17"/>
    <w:rsid w:val="00D46B47"/>
    <w:rsid w:val="00D476C7"/>
    <w:rsid w:val="00D47DC6"/>
    <w:rsid w:val="00D50069"/>
    <w:rsid w:val="00D50211"/>
    <w:rsid w:val="00D50388"/>
    <w:rsid w:val="00D50902"/>
    <w:rsid w:val="00D5251D"/>
    <w:rsid w:val="00D52716"/>
    <w:rsid w:val="00D52C51"/>
    <w:rsid w:val="00D53331"/>
    <w:rsid w:val="00D53BB3"/>
    <w:rsid w:val="00D542E0"/>
    <w:rsid w:val="00D543E6"/>
    <w:rsid w:val="00D54E38"/>
    <w:rsid w:val="00D5597E"/>
    <w:rsid w:val="00D55AE9"/>
    <w:rsid w:val="00D570BD"/>
    <w:rsid w:val="00D571E8"/>
    <w:rsid w:val="00D572D1"/>
    <w:rsid w:val="00D610B8"/>
    <w:rsid w:val="00D625AB"/>
    <w:rsid w:val="00D62861"/>
    <w:rsid w:val="00D6300B"/>
    <w:rsid w:val="00D6383B"/>
    <w:rsid w:val="00D63F28"/>
    <w:rsid w:val="00D64698"/>
    <w:rsid w:val="00D64B7D"/>
    <w:rsid w:val="00D65EA3"/>
    <w:rsid w:val="00D66B1E"/>
    <w:rsid w:val="00D66F5F"/>
    <w:rsid w:val="00D67385"/>
    <w:rsid w:val="00D6745F"/>
    <w:rsid w:val="00D67726"/>
    <w:rsid w:val="00D6773D"/>
    <w:rsid w:val="00D677FD"/>
    <w:rsid w:val="00D67A8D"/>
    <w:rsid w:val="00D67B1A"/>
    <w:rsid w:val="00D67D4C"/>
    <w:rsid w:val="00D701C4"/>
    <w:rsid w:val="00D703B8"/>
    <w:rsid w:val="00D7058F"/>
    <w:rsid w:val="00D70A5E"/>
    <w:rsid w:val="00D70BE0"/>
    <w:rsid w:val="00D70ED6"/>
    <w:rsid w:val="00D7188F"/>
    <w:rsid w:val="00D71B69"/>
    <w:rsid w:val="00D71F13"/>
    <w:rsid w:val="00D722CA"/>
    <w:rsid w:val="00D724EF"/>
    <w:rsid w:val="00D72CB0"/>
    <w:rsid w:val="00D72FEC"/>
    <w:rsid w:val="00D73BBA"/>
    <w:rsid w:val="00D73F31"/>
    <w:rsid w:val="00D751D3"/>
    <w:rsid w:val="00D75413"/>
    <w:rsid w:val="00D75E85"/>
    <w:rsid w:val="00D762AC"/>
    <w:rsid w:val="00D7636A"/>
    <w:rsid w:val="00D77CA5"/>
    <w:rsid w:val="00D8011C"/>
    <w:rsid w:val="00D808C8"/>
    <w:rsid w:val="00D80A8B"/>
    <w:rsid w:val="00D81978"/>
    <w:rsid w:val="00D81BF9"/>
    <w:rsid w:val="00D82323"/>
    <w:rsid w:val="00D83605"/>
    <w:rsid w:val="00D8362E"/>
    <w:rsid w:val="00D837EE"/>
    <w:rsid w:val="00D8409D"/>
    <w:rsid w:val="00D84357"/>
    <w:rsid w:val="00D85820"/>
    <w:rsid w:val="00D8592B"/>
    <w:rsid w:val="00D864B8"/>
    <w:rsid w:val="00D865D0"/>
    <w:rsid w:val="00D871B0"/>
    <w:rsid w:val="00D87321"/>
    <w:rsid w:val="00D87866"/>
    <w:rsid w:val="00D905C7"/>
    <w:rsid w:val="00D90C5A"/>
    <w:rsid w:val="00D9140C"/>
    <w:rsid w:val="00D91590"/>
    <w:rsid w:val="00D91843"/>
    <w:rsid w:val="00D91F59"/>
    <w:rsid w:val="00D92211"/>
    <w:rsid w:val="00D927AE"/>
    <w:rsid w:val="00D927B7"/>
    <w:rsid w:val="00D929E5"/>
    <w:rsid w:val="00D92D7B"/>
    <w:rsid w:val="00D9421E"/>
    <w:rsid w:val="00D9451B"/>
    <w:rsid w:val="00D94D50"/>
    <w:rsid w:val="00D95546"/>
    <w:rsid w:val="00D956CB"/>
    <w:rsid w:val="00D963C4"/>
    <w:rsid w:val="00D965E4"/>
    <w:rsid w:val="00D96643"/>
    <w:rsid w:val="00D97417"/>
    <w:rsid w:val="00DA01F1"/>
    <w:rsid w:val="00DA0263"/>
    <w:rsid w:val="00DA07CE"/>
    <w:rsid w:val="00DA0CEC"/>
    <w:rsid w:val="00DA0F07"/>
    <w:rsid w:val="00DA1796"/>
    <w:rsid w:val="00DA223F"/>
    <w:rsid w:val="00DA364B"/>
    <w:rsid w:val="00DA3656"/>
    <w:rsid w:val="00DA3734"/>
    <w:rsid w:val="00DA422C"/>
    <w:rsid w:val="00DA448A"/>
    <w:rsid w:val="00DA4BD9"/>
    <w:rsid w:val="00DA507F"/>
    <w:rsid w:val="00DA6047"/>
    <w:rsid w:val="00DA6083"/>
    <w:rsid w:val="00DA6382"/>
    <w:rsid w:val="00DA69D3"/>
    <w:rsid w:val="00DA6C3F"/>
    <w:rsid w:val="00DA6CFA"/>
    <w:rsid w:val="00DA7A3F"/>
    <w:rsid w:val="00DA7E2D"/>
    <w:rsid w:val="00DB017E"/>
    <w:rsid w:val="00DB0753"/>
    <w:rsid w:val="00DB0E55"/>
    <w:rsid w:val="00DB12EF"/>
    <w:rsid w:val="00DB166F"/>
    <w:rsid w:val="00DB1A76"/>
    <w:rsid w:val="00DB1C03"/>
    <w:rsid w:val="00DB2524"/>
    <w:rsid w:val="00DB2628"/>
    <w:rsid w:val="00DB273B"/>
    <w:rsid w:val="00DB37ED"/>
    <w:rsid w:val="00DB44D0"/>
    <w:rsid w:val="00DB46F7"/>
    <w:rsid w:val="00DB4A00"/>
    <w:rsid w:val="00DB4CC5"/>
    <w:rsid w:val="00DB538B"/>
    <w:rsid w:val="00DB58F5"/>
    <w:rsid w:val="00DB5C19"/>
    <w:rsid w:val="00DB6D80"/>
    <w:rsid w:val="00DB6DCE"/>
    <w:rsid w:val="00DB6E2D"/>
    <w:rsid w:val="00DB7A15"/>
    <w:rsid w:val="00DC03C9"/>
    <w:rsid w:val="00DC1062"/>
    <w:rsid w:val="00DC17E0"/>
    <w:rsid w:val="00DC18FF"/>
    <w:rsid w:val="00DC23FF"/>
    <w:rsid w:val="00DC30C2"/>
    <w:rsid w:val="00DC3798"/>
    <w:rsid w:val="00DC42F3"/>
    <w:rsid w:val="00DC4584"/>
    <w:rsid w:val="00DC56BE"/>
    <w:rsid w:val="00DC59FA"/>
    <w:rsid w:val="00DC66B7"/>
    <w:rsid w:val="00DC749A"/>
    <w:rsid w:val="00DC774B"/>
    <w:rsid w:val="00DC7BE9"/>
    <w:rsid w:val="00DD103B"/>
    <w:rsid w:val="00DD1077"/>
    <w:rsid w:val="00DD1497"/>
    <w:rsid w:val="00DD1568"/>
    <w:rsid w:val="00DD19AF"/>
    <w:rsid w:val="00DD21EC"/>
    <w:rsid w:val="00DD334E"/>
    <w:rsid w:val="00DD33BA"/>
    <w:rsid w:val="00DD3440"/>
    <w:rsid w:val="00DD3BDF"/>
    <w:rsid w:val="00DD41EC"/>
    <w:rsid w:val="00DD44B0"/>
    <w:rsid w:val="00DD4EF1"/>
    <w:rsid w:val="00DD5E6B"/>
    <w:rsid w:val="00DD7540"/>
    <w:rsid w:val="00DD7591"/>
    <w:rsid w:val="00DD79F9"/>
    <w:rsid w:val="00DD7AFD"/>
    <w:rsid w:val="00DD7DD5"/>
    <w:rsid w:val="00DE101F"/>
    <w:rsid w:val="00DE14C1"/>
    <w:rsid w:val="00DE163E"/>
    <w:rsid w:val="00DE1671"/>
    <w:rsid w:val="00DE1C96"/>
    <w:rsid w:val="00DE1E1D"/>
    <w:rsid w:val="00DE2459"/>
    <w:rsid w:val="00DE2649"/>
    <w:rsid w:val="00DE2686"/>
    <w:rsid w:val="00DE2A8B"/>
    <w:rsid w:val="00DE2E77"/>
    <w:rsid w:val="00DE31CB"/>
    <w:rsid w:val="00DE376F"/>
    <w:rsid w:val="00DE4918"/>
    <w:rsid w:val="00DE4A59"/>
    <w:rsid w:val="00DE591C"/>
    <w:rsid w:val="00DE5CD8"/>
    <w:rsid w:val="00DE6607"/>
    <w:rsid w:val="00DE6EDA"/>
    <w:rsid w:val="00DE7105"/>
    <w:rsid w:val="00DE7658"/>
    <w:rsid w:val="00DE7BC1"/>
    <w:rsid w:val="00DE7CBC"/>
    <w:rsid w:val="00DF0151"/>
    <w:rsid w:val="00DF0321"/>
    <w:rsid w:val="00DF06BF"/>
    <w:rsid w:val="00DF1358"/>
    <w:rsid w:val="00DF159F"/>
    <w:rsid w:val="00DF184C"/>
    <w:rsid w:val="00DF30F0"/>
    <w:rsid w:val="00DF3D16"/>
    <w:rsid w:val="00DF3D75"/>
    <w:rsid w:val="00DF4116"/>
    <w:rsid w:val="00DF4A8F"/>
    <w:rsid w:val="00DF658D"/>
    <w:rsid w:val="00DF73C3"/>
    <w:rsid w:val="00DF7554"/>
    <w:rsid w:val="00DF7B67"/>
    <w:rsid w:val="00E00C45"/>
    <w:rsid w:val="00E00FF5"/>
    <w:rsid w:val="00E01191"/>
    <w:rsid w:val="00E013CD"/>
    <w:rsid w:val="00E01542"/>
    <w:rsid w:val="00E015F9"/>
    <w:rsid w:val="00E0198C"/>
    <w:rsid w:val="00E01EE6"/>
    <w:rsid w:val="00E03335"/>
    <w:rsid w:val="00E03443"/>
    <w:rsid w:val="00E0348E"/>
    <w:rsid w:val="00E0367B"/>
    <w:rsid w:val="00E036EC"/>
    <w:rsid w:val="00E03D37"/>
    <w:rsid w:val="00E03D41"/>
    <w:rsid w:val="00E049E4"/>
    <w:rsid w:val="00E04DFC"/>
    <w:rsid w:val="00E051B1"/>
    <w:rsid w:val="00E055EC"/>
    <w:rsid w:val="00E06655"/>
    <w:rsid w:val="00E07D4C"/>
    <w:rsid w:val="00E124B8"/>
    <w:rsid w:val="00E13096"/>
    <w:rsid w:val="00E13229"/>
    <w:rsid w:val="00E132F0"/>
    <w:rsid w:val="00E13E28"/>
    <w:rsid w:val="00E1426F"/>
    <w:rsid w:val="00E14827"/>
    <w:rsid w:val="00E1490E"/>
    <w:rsid w:val="00E14E8A"/>
    <w:rsid w:val="00E17173"/>
    <w:rsid w:val="00E17F5A"/>
    <w:rsid w:val="00E17F7D"/>
    <w:rsid w:val="00E20219"/>
    <w:rsid w:val="00E20D29"/>
    <w:rsid w:val="00E20D77"/>
    <w:rsid w:val="00E20E44"/>
    <w:rsid w:val="00E213A7"/>
    <w:rsid w:val="00E21CA0"/>
    <w:rsid w:val="00E22973"/>
    <w:rsid w:val="00E22A0F"/>
    <w:rsid w:val="00E22C3D"/>
    <w:rsid w:val="00E2328B"/>
    <w:rsid w:val="00E233A0"/>
    <w:rsid w:val="00E238E2"/>
    <w:rsid w:val="00E24028"/>
    <w:rsid w:val="00E24100"/>
    <w:rsid w:val="00E24308"/>
    <w:rsid w:val="00E250CE"/>
    <w:rsid w:val="00E250F5"/>
    <w:rsid w:val="00E261CF"/>
    <w:rsid w:val="00E268AA"/>
    <w:rsid w:val="00E26C21"/>
    <w:rsid w:val="00E30B2A"/>
    <w:rsid w:val="00E311D5"/>
    <w:rsid w:val="00E31474"/>
    <w:rsid w:val="00E31BBB"/>
    <w:rsid w:val="00E3204A"/>
    <w:rsid w:val="00E330C8"/>
    <w:rsid w:val="00E341BD"/>
    <w:rsid w:val="00E3528B"/>
    <w:rsid w:val="00E356AD"/>
    <w:rsid w:val="00E35889"/>
    <w:rsid w:val="00E36493"/>
    <w:rsid w:val="00E368E0"/>
    <w:rsid w:val="00E400D9"/>
    <w:rsid w:val="00E40367"/>
    <w:rsid w:val="00E40D2A"/>
    <w:rsid w:val="00E4104F"/>
    <w:rsid w:val="00E4179D"/>
    <w:rsid w:val="00E41CF6"/>
    <w:rsid w:val="00E41F08"/>
    <w:rsid w:val="00E42246"/>
    <w:rsid w:val="00E427E5"/>
    <w:rsid w:val="00E42AF7"/>
    <w:rsid w:val="00E43A40"/>
    <w:rsid w:val="00E43BC8"/>
    <w:rsid w:val="00E43DCC"/>
    <w:rsid w:val="00E445D9"/>
    <w:rsid w:val="00E45E9E"/>
    <w:rsid w:val="00E46341"/>
    <w:rsid w:val="00E4654D"/>
    <w:rsid w:val="00E4701C"/>
    <w:rsid w:val="00E47342"/>
    <w:rsid w:val="00E47436"/>
    <w:rsid w:val="00E474F5"/>
    <w:rsid w:val="00E478DE"/>
    <w:rsid w:val="00E501AD"/>
    <w:rsid w:val="00E50A6B"/>
    <w:rsid w:val="00E50EC5"/>
    <w:rsid w:val="00E5121F"/>
    <w:rsid w:val="00E514F0"/>
    <w:rsid w:val="00E52034"/>
    <w:rsid w:val="00E525B9"/>
    <w:rsid w:val="00E5295B"/>
    <w:rsid w:val="00E53654"/>
    <w:rsid w:val="00E5399C"/>
    <w:rsid w:val="00E5563F"/>
    <w:rsid w:val="00E56059"/>
    <w:rsid w:val="00E561E2"/>
    <w:rsid w:val="00E572EC"/>
    <w:rsid w:val="00E573FF"/>
    <w:rsid w:val="00E57885"/>
    <w:rsid w:val="00E60605"/>
    <w:rsid w:val="00E60FC8"/>
    <w:rsid w:val="00E612CD"/>
    <w:rsid w:val="00E61535"/>
    <w:rsid w:val="00E61780"/>
    <w:rsid w:val="00E6197C"/>
    <w:rsid w:val="00E621BE"/>
    <w:rsid w:val="00E6231C"/>
    <w:rsid w:val="00E6234E"/>
    <w:rsid w:val="00E62655"/>
    <w:rsid w:val="00E62656"/>
    <w:rsid w:val="00E629FA"/>
    <w:rsid w:val="00E6399B"/>
    <w:rsid w:val="00E64D18"/>
    <w:rsid w:val="00E650B0"/>
    <w:rsid w:val="00E65203"/>
    <w:rsid w:val="00E6567C"/>
    <w:rsid w:val="00E65834"/>
    <w:rsid w:val="00E66A67"/>
    <w:rsid w:val="00E67A49"/>
    <w:rsid w:val="00E70239"/>
    <w:rsid w:val="00E70C18"/>
    <w:rsid w:val="00E715AF"/>
    <w:rsid w:val="00E71A8C"/>
    <w:rsid w:val="00E71B43"/>
    <w:rsid w:val="00E71DF8"/>
    <w:rsid w:val="00E71F9A"/>
    <w:rsid w:val="00E71FCA"/>
    <w:rsid w:val="00E72381"/>
    <w:rsid w:val="00E724B9"/>
    <w:rsid w:val="00E72FD9"/>
    <w:rsid w:val="00E73B84"/>
    <w:rsid w:val="00E73DC2"/>
    <w:rsid w:val="00E742BB"/>
    <w:rsid w:val="00E7441C"/>
    <w:rsid w:val="00E7472C"/>
    <w:rsid w:val="00E74ADE"/>
    <w:rsid w:val="00E74AEF"/>
    <w:rsid w:val="00E750F0"/>
    <w:rsid w:val="00E75B8C"/>
    <w:rsid w:val="00E75EE5"/>
    <w:rsid w:val="00E768E8"/>
    <w:rsid w:val="00E771A1"/>
    <w:rsid w:val="00E77219"/>
    <w:rsid w:val="00E774DF"/>
    <w:rsid w:val="00E779DE"/>
    <w:rsid w:val="00E80614"/>
    <w:rsid w:val="00E80EF5"/>
    <w:rsid w:val="00E8177E"/>
    <w:rsid w:val="00E81CB5"/>
    <w:rsid w:val="00E82C42"/>
    <w:rsid w:val="00E82F05"/>
    <w:rsid w:val="00E830DA"/>
    <w:rsid w:val="00E833CE"/>
    <w:rsid w:val="00E846B7"/>
    <w:rsid w:val="00E84FA7"/>
    <w:rsid w:val="00E851BC"/>
    <w:rsid w:val="00E8558E"/>
    <w:rsid w:val="00E85886"/>
    <w:rsid w:val="00E85C5A"/>
    <w:rsid w:val="00E862C0"/>
    <w:rsid w:val="00E86A69"/>
    <w:rsid w:val="00E86BBD"/>
    <w:rsid w:val="00E86BEA"/>
    <w:rsid w:val="00E86E5C"/>
    <w:rsid w:val="00E90B13"/>
    <w:rsid w:val="00E90ECF"/>
    <w:rsid w:val="00E91C4D"/>
    <w:rsid w:val="00E91ED3"/>
    <w:rsid w:val="00E9222A"/>
    <w:rsid w:val="00E92915"/>
    <w:rsid w:val="00E929FC"/>
    <w:rsid w:val="00E92F46"/>
    <w:rsid w:val="00E9318F"/>
    <w:rsid w:val="00E93260"/>
    <w:rsid w:val="00E932B9"/>
    <w:rsid w:val="00E93458"/>
    <w:rsid w:val="00E941D2"/>
    <w:rsid w:val="00E94453"/>
    <w:rsid w:val="00E9456B"/>
    <w:rsid w:val="00E94846"/>
    <w:rsid w:val="00E94ACF"/>
    <w:rsid w:val="00E96196"/>
    <w:rsid w:val="00E96B8F"/>
    <w:rsid w:val="00E96CDF"/>
    <w:rsid w:val="00EA030C"/>
    <w:rsid w:val="00EA0B86"/>
    <w:rsid w:val="00EA0F75"/>
    <w:rsid w:val="00EA1422"/>
    <w:rsid w:val="00EA1C36"/>
    <w:rsid w:val="00EA1CE1"/>
    <w:rsid w:val="00EA2399"/>
    <w:rsid w:val="00EA2C08"/>
    <w:rsid w:val="00EA38DE"/>
    <w:rsid w:val="00EA3B88"/>
    <w:rsid w:val="00EA3C02"/>
    <w:rsid w:val="00EA4BF8"/>
    <w:rsid w:val="00EA5130"/>
    <w:rsid w:val="00EA6278"/>
    <w:rsid w:val="00EA6BCF"/>
    <w:rsid w:val="00EA6F71"/>
    <w:rsid w:val="00EA6F96"/>
    <w:rsid w:val="00EA7600"/>
    <w:rsid w:val="00EA786F"/>
    <w:rsid w:val="00EB02D3"/>
    <w:rsid w:val="00EB0452"/>
    <w:rsid w:val="00EB0FF6"/>
    <w:rsid w:val="00EB1A64"/>
    <w:rsid w:val="00EB2256"/>
    <w:rsid w:val="00EB23A9"/>
    <w:rsid w:val="00EB2FED"/>
    <w:rsid w:val="00EB3357"/>
    <w:rsid w:val="00EB3A1F"/>
    <w:rsid w:val="00EB40E3"/>
    <w:rsid w:val="00EB4565"/>
    <w:rsid w:val="00EB504C"/>
    <w:rsid w:val="00EB519E"/>
    <w:rsid w:val="00EB55D9"/>
    <w:rsid w:val="00EB5994"/>
    <w:rsid w:val="00EB5BD4"/>
    <w:rsid w:val="00EB769C"/>
    <w:rsid w:val="00EC0465"/>
    <w:rsid w:val="00EC07C6"/>
    <w:rsid w:val="00EC0CB4"/>
    <w:rsid w:val="00EC0CEB"/>
    <w:rsid w:val="00EC115D"/>
    <w:rsid w:val="00EC15AA"/>
    <w:rsid w:val="00EC283E"/>
    <w:rsid w:val="00EC3650"/>
    <w:rsid w:val="00EC53F3"/>
    <w:rsid w:val="00EC5C2F"/>
    <w:rsid w:val="00EC5F1E"/>
    <w:rsid w:val="00EC7243"/>
    <w:rsid w:val="00EC7332"/>
    <w:rsid w:val="00EC7568"/>
    <w:rsid w:val="00EC75C4"/>
    <w:rsid w:val="00EC7902"/>
    <w:rsid w:val="00EC7B77"/>
    <w:rsid w:val="00ED004D"/>
    <w:rsid w:val="00ED090A"/>
    <w:rsid w:val="00ED0B8D"/>
    <w:rsid w:val="00ED0FA7"/>
    <w:rsid w:val="00ED1331"/>
    <w:rsid w:val="00ED1B6F"/>
    <w:rsid w:val="00ED1EF1"/>
    <w:rsid w:val="00ED2135"/>
    <w:rsid w:val="00ED2841"/>
    <w:rsid w:val="00ED3102"/>
    <w:rsid w:val="00ED3485"/>
    <w:rsid w:val="00ED3AFA"/>
    <w:rsid w:val="00ED3DB3"/>
    <w:rsid w:val="00ED3EC8"/>
    <w:rsid w:val="00ED3F02"/>
    <w:rsid w:val="00ED436F"/>
    <w:rsid w:val="00ED462A"/>
    <w:rsid w:val="00ED4A46"/>
    <w:rsid w:val="00ED4D19"/>
    <w:rsid w:val="00ED4EED"/>
    <w:rsid w:val="00ED59D6"/>
    <w:rsid w:val="00ED5B10"/>
    <w:rsid w:val="00ED5D92"/>
    <w:rsid w:val="00ED609D"/>
    <w:rsid w:val="00ED65B0"/>
    <w:rsid w:val="00ED6CC3"/>
    <w:rsid w:val="00ED70B8"/>
    <w:rsid w:val="00ED7618"/>
    <w:rsid w:val="00ED767B"/>
    <w:rsid w:val="00EE0060"/>
    <w:rsid w:val="00EE02A1"/>
    <w:rsid w:val="00EE099D"/>
    <w:rsid w:val="00EE11CE"/>
    <w:rsid w:val="00EE20CF"/>
    <w:rsid w:val="00EE2255"/>
    <w:rsid w:val="00EE281E"/>
    <w:rsid w:val="00EE2E00"/>
    <w:rsid w:val="00EE31B4"/>
    <w:rsid w:val="00EE3769"/>
    <w:rsid w:val="00EE4006"/>
    <w:rsid w:val="00EE401A"/>
    <w:rsid w:val="00EE401F"/>
    <w:rsid w:val="00EE40B0"/>
    <w:rsid w:val="00EE5551"/>
    <w:rsid w:val="00EE57BE"/>
    <w:rsid w:val="00EE6519"/>
    <w:rsid w:val="00EE6642"/>
    <w:rsid w:val="00EE7431"/>
    <w:rsid w:val="00EE7A38"/>
    <w:rsid w:val="00EF02BB"/>
    <w:rsid w:val="00EF13BA"/>
    <w:rsid w:val="00EF1729"/>
    <w:rsid w:val="00EF24EF"/>
    <w:rsid w:val="00EF2516"/>
    <w:rsid w:val="00EF2991"/>
    <w:rsid w:val="00EF2AD5"/>
    <w:rsid w:val="00EF360E"/>
    <w:rsid w:val="00EF3C5D"/>
    <w:rsid w:val="00EF3E0E"/>
    <w:rsid w:val="00EF42B7"/>
    <w:rsid w:val="00EF4772"/>
    <w:rsid w:val="00EF47F8"/>
    <w:rsid w:val="00EF4BF0"/>
    <w:rsid w:val="00EF5F6F"/>
    <w:rsid w:val="00EF7CB1"/>
    <w:rsid w:val="00F00462"/>
    <w:rsid w:val="00F01578"/>
    <w:rsid w:val="00F01721"/>
    <w:rsid w:val="00F01A6E"/>
    <w:rsid w:val="00F027E6"/>
    <w:rsid w:val="00F02A1C"/>
    <w:rsid w:val="00F03860"/>
    <w:rsid w:val="00F039A0"/>
    <w:rsid w:val="00F0481C"/>
    <w:rsid w:val="00F04D69"/>
    <w:rsid w:val="00F05CE1"/>
    <w:rsid w:val="00F05E7B"/>
    <w:rsid w:val="00F064CB"/>
    <w:rsid w:val="00F07BBC"/>
    <w:rsid w:val="00F07E91"/>
    <w:rsid w:val="00F100D0"/>
    <w:rsid w:val="00F10490"/>
    <w:rsid w:val="00F10C1A"/>
    <w:rsid w:val="00F115E1"/>
    <w:rsid w:val="00F11FAC"/>
    <w:rsid w:val="00F12959"/>
    <w:rsid w:val="00F13838"/>
    <w:rsid w:val="00F14605"/>
    <w:rsid w:val="00F1472F"/>
    <w:rsid w:val="00F1500F"/>
    <w:rsid w:val="00F152F7"/>
    <w:rsid w:val="00F155AC"/>
    <w:rsid w:val="00F15858"/>
    <w:rsid w:val="00F16002"/>
    <w:rsid w:val="00F16324"/>
    <w:rsid w:val="00F1634A"/>
    <w:rsid w:val="00F163FE"/>
    <w:rsid w:val="00F1658E"/>
    <w:rsid w:val="00F165B9"/>
    <w:rsid w:val="00F16D77"/>
    <w:rsid w:val="00F170FE"/>
    <w:rsid w:val="00F171A3"/>
    <w:rsid w:val="00F17305"/>
    <w:rsid w:val="00F173FF"/>
    <w:rsid w:val="00F17938"/>
    <w:rsid w:val="00F17D57"/>
    <w:rsid w:val="00F2001D"/>
    <w:rsid w:val="00F2095A"/>
    <w:rsid w:val="00F21832"/>
    <w:rsid w:val="00F21963"/>
    <w:rsid w:val="00F21B03"/>
    <w:rsid w:val="00F21ECB"/>
    <w:rsid w:val="00F22408"/>
    <w:rsid w:val="00F2346C"/>
    <w:rsid w:val="00F23565"/>
    <w:rsid w:val="00F2392E"/>
    <w:rsid w:val="00F245C2"/>
    <w:rsid w:val="00F247DC"/>
    <w:rsid w:val="00F247EA"/>
    <w:rsid w:val="00F24D29"/>
    <w:rsid w:val="00F25083"/>
    <w:rsid w:val="00F259EE"/>
    <w:rsid w:val="00F25B61"/>
    <w:rsid w:val="00F25C11"/>
    <w:rsid w:val="00F25F20"/>
    <w:rsid w:val="00F26138"/>
    <w:rsid w:val="00F26253"/>
    <w:rsid w:val="00F26587"/>
    <w:rsid w:val="00F267A2"/>
    <w:rsid w:val="00F277FA"/>
    <w:rsid w:val="00F30114"/>
    <w:rsid w:val="00F3045A"/>
    <w:rsid w:val="00F30F25"/>
    <w:rsid w:val="00F31631"/>
    <w:rsid w:val="00F3210A"/>
    <w:rsid w:val="00F32885"/>
    <w:rsid w:val="00F32D8F"/>
    <w:rsid w:val="00F33601"/>
    <w:rsid w:val="00F344EF"/>
    <w:rsid w:val="00F354ED"/>
    <w:rsid w:val="00F35A38"/>
    <w:rsid w:val="00F35BF6"/>
    <w:rsid w:val="00F36460"/>
    <w:rsid w:val="00F364FB"/>
    <w:rsid w:val="00F37601"/>
    <w:rsid w:val="00F37B61"/>
    <w:rsid w:val="00F4018A"/>
    <w:rsid w:val="00F4022C"/>
    <w:rsid w:val="00F4027A"/>
    <w:rsid w:val="00F4049A"/>
    <w:rsid w:val="00F4153C"/>
    <w:rsid w:val="00F419A5"/>
    <w:rsid w:val="00F41D13"/>
    <w:rsid w:val="00F42733"/>
    <w:rsid w:val="00F428B9"/>
    <w:rsid w:val="00F42915"/>
    <w:rsid w:val="00F42A4D"/>
    <w:rsid w:val="00F42B21"/>
    <w:rsid w:val="00F4330B"/>
    <w:rsid w:val="00F43522"/>
    <w:rsid w:val="00F435F3"/>
    <w:rsid w:val="00F43BED"/>
    <w:rsid w:val="00F445C6"/>
    <w:rsid w:val="00F44797"/>
    <w:rsid w:val="00F44BA4"/>
    <w:rsid w:val="00F44F38"/>
    <w:rsid w:val="00F45131"/>
    <w:rsid w:val="00F457F5"/>
    <w:rsid w:val="00F45A08"/>
    <w:rsid w:val="00F46802"/>
    <w:rsid w:val="00F46C86"/>
    <w:rsid w:val="00F47726"/>
    <w:rsid w:val="00F47E62"/>
    <w:rsid w:val="00F47FC5"/>
    <w:rsid w:val="00F50347"/>
    <w:rsid w:val="00F50D6D"/>
    <w:rsid w:val="00F510B3"/>
    <w:rsid w:val="00F518DE"/>
    <w:rsid w:val="00F51E25"/>
    <w:rsid w:val="00F5278B"/>
    <w:rsid w:val="00F53C80"/>
    <w:rsid w:val="00F53CFE"/>
    <w:rsid w:val="00F54AA7"/>
    <w:rsid w:val="00F55906"/>
    <w:rsid w:val="00F56214"/>
    <w:rsid w:val="00F563FA"/>
    <w:rsid w:val="00F56BC9"/>
    <w:rsid w:val="00F57762"/>
    <w:rsid w:val="00F578C7"/>
    <w:rsid w:val="00F57A01"/>
    <w:rsid w:val="00F57C41"/>
    <w:rsid w:val="00F57D03"/>
    <w:rsid w:val="00F60292"/>
    <w:rsid w:val="00F60894"/>
    <w:rsid w:val="00F609EA"/>
    <w:rsid w:val="00F611EB"/>
    <w:rsid w:val="00F6151B"/>
    <w:rsid w:val="00F616FC"/>
    <w:rsid w:val="00F61891"/>
    <w:rsid w:val="00F61CDB"/>
    <w:rsid w:val="00F6241B"/>
    <w:rsid w:val="00F62D2A"/>
    <w:rsid w:val="00F6365D"/>
    <w:rsid w:val="00F63EC4"/>
    <w:rsid w:val="00F640C4"/>
    <w:rsid w:val="00F644CC"/>
    <w:rsid w:val="00F657AD"/>
    <w:rsid w:val="00F66328"/>
    <w:rsid w:val="00F66DCC"/>
    <w:rsid w:val="00F66FA1"/>
    <w:rsid w:val="00F67099"/>
    <w:rsid w:val="00F700E2"/>
    <w:rsid w:val="00F7020A"/>
    <w:rsid w:val="00F70964"/>
    <w:rsid w:val="00F70B7A"/>
    <w:rsid w:val="00F70EFD"/>
    <w:rsid w:val="00F71E16"/>
    <w:rsid w:val="00F71E4D"/>
    <w:rsid w:val="00F7288E"/>
    <w:rsid w:val="00F72A15"/>
    <w:rsid w:val="00F72B26"/>
    <w:rsid w:val="00F72B44"/>
    <w:rsid w:val="00F72C1E"/>
    <w:rsid w:val="00F72F5F"/>
    <w:rsid w:val="00F73990"/>
    <w:rsid w:val="00F73FA3"/>
    <w:rsid w:val="00F744B3"/>
    <w:rsid w:val="00F74A60"/>
    <w:rsid w:val="00F75461"/>
    <w:rsid w:val="00F75984"/>
    <w:rsid w:val="00F75A73"/>
    <w:rsid w:val="00F760A3"/>
    <w:rsid w:val="00F764F1"/>
    <w:rsid w:val="00F76830"/>
    <w:rsid w:val="00F76F05"/>
    <w:rsid w:val="00F778A8"/>
    <w:rsid w:val="00F807D2"/>
    <w:rsid w:val="00F80F46"/>
    <w:rsid w:val="00F81269"/>
    <w:rsid w:val="00F813C7"/>
    <w:rsid w:val="00F81B53"/>
    <w:rsid w:val="00F81FFE"/>
    <w:rsid w:val="00F82145"/>
    <w:rsid w:val="00F82E47"/>
    <w:rsid w:val="00F8310D"/>
    <w:rsid w:val="00F835EC"/>
    <w:rsid w:val="00F840F8"/>
    <w:rsid w:val="00F84C77"/>
    <w:rsid w:val="00F84D35"/>
    <w:rsid w:val="00F84E26"/>
    <w:rsid w:val="00F85B11"/>
    <w:rsid w:val="00F862A0"/>
    <w:rsid w:val="00F866BD"/>
    <w:rsid w:val="00F875A3"/>
    <w:rsid w:val="00F878B9"/>
    <w:rsid w:val="00F87A59"/>
    <w:rsid w:val="00F87BDA"/>
    <w:rsid w:val="00F87C01"/>
    <w:rsid w:val="00F902FB"/>
    <w:rsid w:val="00F91CD7"/>
    <w:rsid w:val="00F92E5B"/>
    <w:rsid w:val="00F93BF1"/>
    <w:rsid w:val="00F94C25"/>
    <w:rsid w:val="00F94E83"/>
    <w:rsid w:val="00F95B94"/>
    <w:rsid w:val="00F96B09"/>
    <w:rsid w:val="00F96C56"/>
    <w:rsid w:val="00F96D23"/>
    <w:rsid w:val="00F970D3"/>
    <w:rsid w:val="00F9789D"/>
    <w:rsid w:val="00F97CFB"/>
    <w:rsid w:val="00FA0552"/>
    <w:rsid w:val="00FA06C3"/>
    <w:rsid w:val="00FA087F"/>
    <w:rsid w:val="00FA1D4B"/>
    <w:rsid w:val="00FA2D19"/>
    <w:rsid w:val="00FA2E58"/>
    <w:rsid w:val="00FA34CE"/>
    <w:rsid w:val="00FA4C08"/>
    <w:rsid w:val="00FA4E17"/>
    <w:rsid w:val="00FA5019"/>
    <w:rsid w:val="00FA5ACA"/>
    <w:rsid w:val="00FA5D71"/>
    <w:rsid w:val="00FA6C0D"/>
    <w:rsid w:val="00FA6DDF"/>
    <w:rsid w:val="00FB01E4"/>
    <w:rsid w:val="00FB0665"/>
    <w:rsid w:val="00FB0847"/>
    <w:rsid w:val="00FB3125"/>
    <w:rsid w:val="00FB3A96"/>
    <w:rsid w:val="00FB3E11"/>
    <w:rsid w:val="00FB4590"/>
    <w:rsid w:val="00FB4711"/>
    <w:rsid w:val="00FB4D76"/>
    <w:rsid w:val="00FB4FEB"/>
    <w:rsid w:val="00FB522A"/>
    <w:rsid w:val="00FB6E8A"/>
    <w:rsid w:val="00FB6EF6"/>
    <w:rsid w:val="00FB7C84"/>
    <w:rsid w:val="00FC0092"/>
    <w:rsid w:val="00FC0260"/>
    <w:rsid w:val="00FC0A89"/>
    <w:rsid w:val="00FC176D"/>
    <w:rsid w:val="00FC1ADF"/>
    <w:rsid w:val="00FC1B75"/>
    <w:rsid w:val="00FC1F4D"/>
    <w:rsid w:val="00FC20DF"/>
    <w:rsid w:val="00FC2DBB"/>
    <w:rsid w:val="00FC307F"/>
    <w:rsid w:val="00FC31A1"/>
    <w:rsid w:val="00FC35CB"/>
    <w:rsid w:val="00FC3A62"/>
    <w:rsid w:val="00FC3FCB"/>
    <w:rsid w:val="00FC40E1"/>
    <w:rsid w:val="00FC51A8"/>
    <w:rsid w:val="00FC5292"/>
    <w:rsid w:val="00FC55D8"/>
    <w:rsid w:val="00FC5B2A"/>
    <w:rsid w:val="00FC5B78"/>
    <w:rsid w:val="00FC606F"/>
    <w:rsid w:val="00FC6882"/>
    <w:rsid w:val="00FC7524"/>
    <w:rsid w:val="00FD0A69"/>
    <w:rsid w:val="00FD1791"/>
    <w:rsid w:val="00FD1FBB"/>
    <w:rsid w:val="00FD2337"/>
    <w:rsid w:val="00FD2780"/>
    <w:rsid w:val="00FD2CD5"/>
    <w:rsid w:val="00FD34B0"/>
    <w:rsid w:val="00FD34B6"/>
    <w:rsid w:val="00FD395A"/>
    <w:rsid w:val="00FD40D9"/>
    <w:rsid w:val="00FD472B"/>
    <w:rsid w:val="00FD5615"/>
    <w:rsid w:val="00FD58F5"/>
    <w:rsid w:val="00FD5920"/>
    <w:rsid w:val="00FD68B9"/>
    <w:rsid w:val="00FD6BE0"/>
    <w:rsid w:val="00FD6F2E"/>
    <w:rsid w:val="00FD79BA"/>
    <w:rsid w:val="00FE0421"/>
    <w:rsid w:val="00FE09F7"/>
    <w:rsid w:val="00FE0EF2"/>
    <w:rsid w:val="00FE1C8F"/>
    <w:rsid w:val="00FE1F90"/>
    <w:rsid w:val="00FE3C08"/>
    <w:rsid w:val="00FE4203"/>
    <w:rsid w:val="00FE4332"/>
    <w:rsid w:val="00FE43B3"/>
    <w:rsid w:val="00FE4A3C"/>
    <w:rsid w:val="00FE4C63"/>
    <w:rsid w:val="00FE4D05"/>
    <w:rsid w:val="00FE5A53"/>
    <w:rsid w:val="00FE7371"/>
    <w:rsid w:val="00FE78EE"/>
    <w:rsid w:val="00FF012A"/>
    <w:rsid w:val="00FF0387"/>
    <w:rsid w:val="00FF230C"/>
    <w:rsid w:val="00FF23F0"/>
    <w:rsid w:val="00FF2725"/>
    <w:rsid w:val="00FF5C92"/>
    <w:rsid w:val="00FF6169"/>
    <w:rsid w:val="00FF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CA1A6C"/>
    <w:rPr>
      <w:sz w:val="24"/>
      <w:szCs w:val="24"/>
    </w:rPr>
  </w:style>
  <w:style w:type="paragraph" w:styleId="1">
    <w:name w:val="heading 1"/>
    <w:basedOn w:val="a"/>
    <w:next w:val="a"/>
    <w:qFormat/>
    <w:rsid w:val="00AC571A"/>
    <w:pPr>
      <w:widowControl w:val="0"/>
      <w:tabs>
        <w:tab w:val="num" w:pos="432"/>
      </w:tabs>
      <w:suppressAutoHyphens/>
      <w:autoSpaceDE w:val="0"/>
      <w:spacing w:before="108" w:after="108"/>
      <w:ind w:left="432" w:hanging="432"/>
      <w:jc w:val="center"/>
      <w:outlineLvl w:val="0"/>
    </w:pPr>
    <w:rPr>
      <w:rFonts w:ascii="Arial" w:hAnsi="Arial"/>
      <w:b/>
      <w:bCs/>
      <w:color w:val="000080"/>
      <w:sz w:val="20"/>
      <w:szCs w:val="20"/>
      <w:lang w:eastAsia="ar-SA"/>
    </w:rPr>
  </w:style>
  <w:style w:type="paragraph" w:styleId="2">
    <w:name w:val="heading 2"/>
    <w:basedOn w:val="a"/>
    <w:next w:val="a"/>
    <w:qFormat/>
    <w:rsid w:val="00AC571A"/>
    <w:pPr>
      <w:keepNext/>
      <w:tabs>
        <w:tab w:val="num" w:pos="576"/>
      </w:tabs>
      <w:suppressAutoHyphens/>
      <w:spacing w:before="240" w:after="60"/>
      <w:ind w:left="576" w:hanging="576"/>
      <w:outlineLvl w:val="1"/>
    </w:pPr>
    <w:rPr>
      <w:rFonts w:ascii="Cambria" w:hAnsi="Cambria"/>
      <w:b/>
      <w:bCs/>
      <w:i/>
      <w:iCs/>
      <w:sz w:val="28"/>
      <w:szCs w:val="28"/>
      <w:lang w:eastAsia="ar-SA"/>
    </w:rPr>
  </w:style>
  <w:style w:type="paragraph" w:styleId="3">
    <w:name w:val="heading 3"/>
    <w:basedOn w:val="a"/>
    <w:next w:val="a"/>
    <w:qFormat/>
    <w:rsid w:val="00AC571A"/>
    <w:pPr>
      <w:keepNext/>
      <w:tabs>
        <w:tab w:val="num" w:pos="720"/>
      </w:tabs>
      <w:suppressAutoHyphens/>
      <w:spacing w:before="240" w:after="60"/>
      <w:ind w:left="720" w:hanging="720"/>
      <w:outlineLvl w:val="2"/>
    </w:pPr>
    <w:rPr>
      <w:rFonts w:ascii="Cambria" w:hAnsi="Cambria"/>
      <w:b/>
      <w:bCs/>
      <w:sz w:val="26"/>
      <w:szCs w:val="26"/>
      <w:lang w:eastAsia="ar-SA"/>
    </w:rPr>
  </w:style>
  <w:style w:type="paragraph" w:styleId="4">
    <w:name w:val="heading 4"/>
    <w:basedOn w:val="a"/>
    <w:next w:val="a"/>
    <w:qFormat/>
    <w:rsid w:val="00AC571A"/>
    <w:pPr>
      <w:keepNext/>
      <w:tabs>
        <w:tab w:val="num" w:pos="864"/>
      </w:tabs>
      <w:suppressAutoHyphens/>
      <w:spacing w:before="240" w:after="60"/>
      <w:ind w:left="864" w:hanging="864"/>
      <w:outlineLvl w:val="3"/>
    </w:pPr>
    <w:rPr>
      <w:b/>
      <w:bCs/>
      <w:sz w:val="28"/>
      <w:szCs w:val="28"/>
      <w:lang w:eastAsia="ar-SA"/>
    </w:rPr>
  </w:style>
  <w:style w:type="paragraph" w:styleId="9">
    <w:name w:val="heading 9"/>
    <w:basedOn w:val="a"/>
    <w:next w:val="a"/>
    <w:qFormat/>
    <w:rsid w:val="009A5201"/>
    <w:pPr>
      <w:keepNext/>
      <w:widowControl w:val="0"/>
      <w:overflowPunct w:val="0"/>
      <w:autoSpaceDE w:val="0"/>
      <w:autoSpaceDN w:val="0"/>
      <w:adjustRightInd w:val="0"/>
      <w:textAlignment w:val="baseline"/>
      <w:outlineLvl w:val="8"/>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9A5201"/>
    <w:pPr>
      <w:widowControl w:val="0"/>
      <w:overflowPunct w:val="0"/>
      <w:autoSpaceDE w:val="0"/>
      <w:autoSpaceDN w:val="0"/>
      <w:adjustRightInd w:val="0"/>
      <w:jc w:val="both"/>
      <w:textAlignment w:val="baseline"/>
    </w:pPr>
    <w:rPr>
      <w:sz w:val="20"/>
      <w:szCs w:val="20"/>
    </w:rPr>
  </w:style>
  <w:style w:type="paragraph" w:customStyle="1" w:styleId="10">
    <w:name w:val="Название объекта1"/>
    <w:basedOn w:val="a"/>
    <w:rsid w:val="009A5201"/>
    <w:pPr>
      <w:widowControl w:val="0"/>
      <w:suppressAutoHyphens/>
      <w:jc w:val="center"/>
    </w:pPr>
    <w:rPr>
      <w:rFonts w:ascii="Arial" w:eastAsia="Lucida Sans Unicode" w:hAnsi="Arial"/>
      <w:b/>
      <w:kern w:val="2"/>
      <w:sz w:val="20"/>
      <w:szCs w:val="20"/>
    </w:rPr>
  </w:style>
  <w:style w:type="character" w:styleId="a5">
    <w:name w:val="Hyperlink"/>
    <w:uiPriority w:val="99"/>
    <w:rsid w:val="009A5201"/>
    <w:rPr>
      <w:color w:val="0000FF"/>
      <w:u w:val="single"/>
    </w:rPr>
  </w:style>
  <w:style w:type="paragraph" w:styleId="11">
    <w:name w:val="toc 1"/>
    <w:basedOn w:val="a"/>
    <w:next w:val="a"/>
    <w:autoRedefine/>
    <w:rsid w:val="00B002A9"/>
    <w:pPr>
      <w:keepNext/>
      <w:tabs>
        <w:tab w:val="left" w:pos="360"/>
        <w:tab w:val="right" w:leader="dot" w:pos="10080"/>
      </w:tabs>
      <w:contextualSpacing/>
      <w:jc w:val="center"/>
    </w:pPr>
    <w:rPr>
      <w:b/>
      <w:bCs/>
      <w:iCs/>
      <w:caps/>
      <w:smallCaps/>
      <w:noProof/>
    </w:rPr>
  </w:style>
  <w:style w:type="character" w:customStyle="1" w:styleId="apple-converted-space">
    <w:name w:val="apple-converted-space"/>
    <w:basedOn w:val="a0"/>
    <w:rsid w:val="00CA539A"/>
  </w:style>
  <w:style w:type="character" w:styleId="a6">
    <w:name w:val="FollowedHyperlink"/>
    <w:rsid w:val="00071D37"/>
    <w:rPr>
      <w:color w:val="800080"/>
      <w:u w:val="single"/>
    </w:rPr>
  </w:style>
  <w:style w:type="paragraph" w:customStyle="1" w:styleId="ConsPlusNonformat">
    <w:name w:val="ConsPlusNonformat"/>
    <w:rsid w:val="00752B55"/>
    <w:pPr>
      <w:widowControl w:val="0"/>
      <w:autoSpaceDE w:val="0"/>
      <w:autoSpaceDN w:val="0"/>
      <w:adjustRightInd w:val="0"/>
    </w:pPr>
    <w:rPr>
      <w:rFonts w:ascii="Courier New" w:hAnsi="Courier New" w:cs="Courier New"/>
    </w:rPr>
  </w:style>
  <w:style w:type="character" w:customStyle="1" w:styleId="40">
    <w:name w:val="Основной шрифт абзаца4"/>
    <w:rsid w:val="00AC571A"/>
  </w:style>
  <w:style w:type="character" w:customStyle="1" w:styleId="30">
    <w:name w:val="Основной шрифт абзаца3"/>
    <w:rsid w:val="00AC571A"/>
  </w:style>
  <w:style w:type="character" w:customStyle="1" w:styleId="WW8Num2z1">
    <w:name w:val="WW8Num2z1"/>
    <w:rsid w:val="00AC571A"/>
    <w:rPr>
      <w:b w:val="0"/>
    </w:rPr>
  </w:style>
  <w:style w:type="character" w:customStyle="1" w:styleId="20">
    <w:name w:val="Основной шрифт абзаца2"/>
    <w:rsid w:val="00AC571A"/>
  </w:style>
  <w:style w:type="character" w:customStyle="1" w:styleId="Absatz-Standardschriftart">
    <w:name w:val="Absatz-Standardschriftart"/>
    <w:rsid w:val="00AC571A"/>
  </w:style>
  <w:style w:type="character" w:customStyle="1" w:styleId="WW-Absatz-Standardschriftart">
    <w:name w:val="WW-Absatz-Standardschriftart"/>
    <w:rsid w:val="00AC571A"/>
  </w:style>
  <w:style w:type="character" w:customStyle="1" w:styleId="WW8Num1z1">
    <w:name w:val="WW8Num1z1"/>
    <w:rsid w:val="00AC571A"/>
    <w:rPr>
      <w:b w:val="0"/>
    </w:rPr>
  </w:style>
  <w:style w:type="character" w:customStyle="1" w:styleId="WW8Num7z1">
    <w:name w:val="WW8Num7z1"/>
    <w:rsid w:val="00AC571A"/>
    <w:rPr>
      <w:lang w:val="ru-RU"/>
    </w:rPr>
  </w:style>
  <w:style w:type="character" w:customStyle="1" w:styleId="WW8Num13z0">
    <w:name w:val="WW8Num13z0"/>
    <w:rsid w:val="00AC571A"/>
    <w:rPr>
      <w:rFonts w:ascii="Symbol" w:hAnsi="Symbol"/>
    </w:rPr>
  </w:style>
  <w:style w:type="character" w:customStyle="1" w:styleId="WW8Num13z1">
    <w:name w:val="WW8Num13z1"/>
    <w:rsid w:val="00AC571A"/>
    <w:rPr>
      <w:rFonts w:ascii="Courier New" w:hAnsi="Courier New" w:cs="Courier New"/>
    </w:rPr>
  </w:style>
  <w:style w:type="character" w:customStyle="1" w:styleId="WW8Num13z2">
    <w:name w:val="WW8Num13z2"/>
    <w:rsid w:val="00AC571A"/>
    <w:rPr>
      <w:rFonts w:ascii="Wingdings" w:hAnsi="Wingdings"/>
    </w:rPr>
  </w:style>
  <w:style w:type="character" w:customStyle="1" w:styleId="WW8Num14z1">
    <w:name w:val="WW8Num14z1"/>
    <w:rsid w:val="00AC571A"/>
    <w:rPr>
      <w:lang w:val="ru-RU"/>
    </w:rPr>
  </w:style>
  <w:style w:type="character" w:customStyle="1" w:styleId="12">
    <w:name w:val="Основной шрифт абзаца1"/>
    <w:rsid w:val="00AC571A"/>
  </w:style>
  <w:style w:type="character" w:customStyle="1" w:styleId="13">
    <w:name w:val="Заголовок 1 Знак"/>
    <w:rsid w:val="00AC571A"/>
    <w:rPr>
      <w:rFonts w:ascii="Arial" w:hAnsi="Arial"/>
      <w:b/>
      <w:bCs/>
      <w:color w:val="000080"/>
    </w:rPr>
  </w:style>
  <w:style w:type="character" w:customStyle="1" w:styleId="21">
    <w:name w:val="Заголовок 2 Знак"/>
    <w:rsid w:val="00AC571A"/>
    <w:rPr>
      <w:rFonts w:ascii="Cambria" w:eastAsia="Times New Roman" w:hAnsi="Cambria" w:cs="Times New Roman"/>
      <w:b/>
      <w:bCs/>
      <w:i/>
      <w:iCs/>
      <w:sz w:val="28"/>
      <w:szCs w:val="28"/>
    </w:rPr>
  </w:style>
  <w:style w:type="character" w:customStyle="1" w:styleId="31">
    <w:name w:val="Заголовок 3 Знак"/>
    <w:rsid w:val="00AC571A"/>
    <w:rPr>
      <w:rFonts w:ascii="Cambria" w:eastAsia="Times New Roman" w:hAnsi="Cambria" w:cs="Times New Roman"/>
      <w:b/>
      <w:bCs/>
      <w:sz w:val="26"/>
      <w:szCs w:val="26"/>
    </w:rPr>
  </w:style>
  <w:style w:type="character" w:styleId="a7">
    <w:name w:val="page number"/>
    <w:basedOn w:val="12"/>
    <w:rsid w:val="00AC571A"/>
  </w:style>
  <w:style w:type="character" w:customStyle="1" w:styleId="a8">
    <w:name w:val="Символ сноски"/>
    <w:rsid w:val="00AC571A"/>
    <w:rPr>
      <w:vertAlign w:val="superscript"/>
    </w:rPr>
  </w:style>
  <w:style w:type="character" w:customStyle="1" w:styleId="a9">
    <w:name w:val="Текст выноски Знак"/>
    <w:uiPriority w:val="99"/>
    <w:rsid w:val="00AC571A"/>
    <w:rPr>
      <w:rFonts w:ascii="Tahoma" w:hAnsi="Tahoma" w:cs="Tahoma"/>
      <w:sz w:val="16"/>
      <w:szCs w:val="16"/>
    </w:rPr>
  </w:style>
  <w:style w:type="character" w:customStyle="1" w:styleId="32">
    <w:name w:val="Основной текст 3 Знак"/>
    <w:rsid w:val="00AC571A"/>
    <w:rPr>
      <w:sz w:val="16"/>
      <w:szCs w:val="16"/>
    </w:rPr>
  </w:style>
  <w:style w:type="character" w:customStyle="1" w:styleId="aa">
    <w:name w:val="Нижний колонтитул Знак"/>
    <w:rsid w:val="00AC571A"/>
    <w:rPr>
      <w:sz w:val="24"/>
      <w:szCs w:val="24"/>
    </w:rPr>
  </w:style>
  <w:style w:type="character" w:customStyle="1" w:styleId="22">
    <w:name w:val="Основной текст с отступом 2 Знак"/>
    <w:rsid w:val="00AC571A"/>
    <w:rPr>
      <w:sz w:val="24"/>
      <w:szCs w:val="24"/>
    </w:rPr>
  </w:style>
  <w:style w:type="character" w:customStyle="1" w:styleId="ab">
    <w:name w:val="Основной текст с отступом Знак"/>
    <w:rsid w:val="00AC571A"/>
    <w:rPr>
      <w:sz w:val="24"/>
      <w:szCs w:val="24"/>
    </w:rPr>
  </w:style>
  <w:style w:type="character" w:customStyle="1" w:styleId="ac">
    <w:name w:val="Гипертекстовая ссылка"/>
    <w:rsid w:val="00AC571A"/>
    <w:rPr>
      <w:color w:val="008000"/>
    </w:rPr>
  </w:style>
  <w:style w:type="character" w:customStyle="1" w:styleId="ad">
    <w:name w:val="Символ нумерации"/>
    <w:rsid w:val="00AC571A"/>
  </w:style>
  <w:style w:type="paragraph" w:styleId="ae">
    <w:name w:val="Title"/>
    <w:basedOn w:val="a"/>
    <w:next w:val="a3"/>
    <w:rsid w:val="00AC571A"/>
    <w:pPr>
      <w:keepNext/>
      <w:suppressAutoHyphens/>
      <w:spacing w:before="240" w:after="120"/>
    </w:pPr>
    <w:rPr>
      <w:rFonts w:ascii="Arial" w:eastAsia="Lucida Sans Unicode" w:hAnsi="Arial" w:cs="Tahoma"/>
      <w:sz w:val="28"/>
      <w:szCs w:val="28"/>
      <w:lang w:eastAsia="ar-SA"/>
    </w:rPr>
  </w:style>
  <w:style w:type="paragraph" w:styleId="af">
    <w:name w:val="List"/>
    <w:basedOn w:val="a"/>
    <w:rsid w:val="00AC571A"/>
    <w:pPr>
      <w:suppressAutoHyphens/>
      <w:spacing w:after="60"/>
      <w:ind w:left="283" w:hanging="283"/>
      <w:jc w:val="both"/>
    </w:pPr>
    <w:rPr>
      <w:lang w:eastAsia="ar-SA"/>
    </w:rPr>
  </w:style>
  <w:style w:type="paragraph" w:customStyle="1" w:styleId="41">
    <w:name w:val="Название4"/>
    <w:basedOn w:val="a"/>
    <w:rsid w:val="00AC571A"/>
    <w:pPr>
      <w:suppressLineNumbers/>
      <w:suppressAutoHyphens/>
      <w:spacing w:before="120" w:after="120"/>
    </w:pPr>
    <w:rPr>
      <w:rFonts w:ascii="Arial" w:hAnsi="Arial" w:cs="Tahoma"/>
      <w:i/>
      <w:iCs/>
      <w:sz w:val="20"/>
      <w:lang w:eastAsia="ar-SA"/>
    </w:rPr>
  </w:style>
  <w:style w:type="paragraph" w:customStyle="1" w:styleId="42">
    <w:name w:val="Указатель4"/>
    <w:basedOn w:val="a"/>
    <w:rsid w:val="00AC571A"/>
    <w:pPr>
      <w:suppressLineNumbers/>
      <w:suppressAutoHyphens/>
    </w:pPr>
    <w:rPr>
      <w:rFonts w:ascii="Arial" w:hAnsi="Arial" w:cs="Tahoma"/>
      <w:lang w:eastAsia="ar-SA"/>
    </w:rPr>
  </w:style>
  <w:style w:type="paragraph" w:customStyle="1" w:styleId="33">
    <w:name w:val="Название3"/>
    <w:basedOn w:val="a"/>
    <w:rsid w:val="00AC571A"/>
    <w:pPr>
      <w:suppressLineNumbers/>
      <w:suppressAutoHyphens/>
      <w:spacing w:before="120" w:after="120"/>
    </w:pPr>
    <w:rPr>
      <w:rFonts w:ascii="Arial" w:hAnsi="Arial" w:cs="Tahoma"/>
      <w:i/>
      <w:iCs/>
      <w:sz w:val="20"/>
      <w:lang w:eastAsia="ar-SA"/>
    </w:rPr>
  </w:style>
  <w:style w:type="paragraph" w:customStyle="1" w:styleId="34">
    <w:name w:val="Указатель3"/>
    <w:basedOn w:val="a"/>
    <w:rsid w:val="00AC571A"/>
    <w:pPr>
      <w:suppressLineNumbers/>
      <w:suppressAutoHyphens/>
    </w:pPr>
    <w:rPr>
      <w:rFonts w:ascii="Arial" w:hAnsi="Arial" w:cs="Tahoma"/>
      <w:lang w:eastAsia="ar-SA"/>
    </w:rPr>
  </w:style>
  <w:style w:type="paragraph" w:customStyle="1" w:styleId="23">
    <w:name w:val="Название2"/>
    <w:basedOn w:val="a"/>
    <w:rsid w:val="00AC571A"/>
    <w:pPr>
      <w:suppressLineNumbers/>
      <w:suppressAutoHyphens/>
      <w:spacing w:before="120" w:after="120"/>
    </w:pPr>
    <w:rPr>
      <w:rFonts w:ascii="Arial" w:hAnsi="Arial" w:cs="Tahoma"/>
      <w:i/>
      <w:iCs/>
      <w:sz w:val="20"/>
      <w:lang w:eastAsia="ar-SA"/>
    </w:rPr>
  </w:style>
  <w:style w:type="paragraph" w:customStyle="1" w:styleId="24">
    <w:name w:val="Указатель2"/>
    <w:basedOn w:val="a"/>
    <w:rsid w:val="00AC571A"/>
    <w:pPr>
      <w:suppressLineNumbers/>
      <w:suppressAutoHyphens/>
    </w:pPr>
    <w:rPr>
      <w:rFonts w:ascii="Arial" w:hAnsi="Arial" w:cs="Tahoma"/>
      <w:lang w:eastAsia="ar-SA"/>
    </w:rPr>
  </w:style>
  <w:style w:type="paragraph" w:customStyle="1" w:styleId="14">
    <w:name w:val="Название1"/>
    <w:basedOn w:val="a"/>
    <w:rsid w:val="00AC571A"/>
    <w:pPr>
      <w:suppressLineNumbers/>
      <w:suppressAutoHyphens/>
      <w:spacing w:before="120" w:after="120"/>
    </w:pPr>
    <w:rPr>
      <w:rFonts w:ascii="Arial" w:hAnsi="Arial" w:cs="Tahoma"/>
      <w:i/>
      <w:iCs/>
      <w:sz w:val="20"/>
      <w:lang w:eastAsia="ar-SA"/>
    </w:rPr>
  </w:style>
  <w:style w:type="paragraph" w:customStyle="1" w:styleId="15">
    <w:name w:val="Указатель1"/>
    <w:basedOn w:val="a"/>
    <w:rsid w:val="00AC571A"/>
    <w:pPr>
      <w:suppressLineNumbers/>
      <w:suppressAutoHyphens/>
    </w:pPr>
    <w:rPr>
      <w:rFonts w:ascii="Arial" w:hAnsi="Arial" w:cs="Tahoma"/>
      <w:lang w:eastAsia="ar-SA"/>
    </w:rPr>
  </w:style>
  <w:style w:type="paragraph" w:styleId="af0">
    <w:name w:val="header"/>
    <w:basedOn w:val="a"/>
    <w:rsid w:val="00AC571A"/>
    <w:pPr>
      <w:suppressAutoHyphens/>
    </w:pPr>
    <w:rPr>
      <w:lang w:eastAsia="ar-SA"/>
    </w:rPr>
  </w:style>
  <w:style w:type="paragraph" w:customStyle="1" w:styleId="af1">
    <w:name w:val="Таблицы (моноширинный)"/>
    <w:basedOn w:val="a"/>
    <w:next w:val="a"/>
    <w:rsid w:val="00AC571A"/>
    <w:pPr>
      <w:widowControl w:val="0"/>
      <w:suppressAutoHyphens/>
      <w:autoSpaceDE w:val="0"/>
      <w:jc w:val="both"/>
    </w:pPr>
    <w:rPr>
      <w:rFonts w:ascii="Courier New" w:hAnsi="Courier New" w:cs="Courier New"/>
      <w:sz w:val="20"/>
      <w:szCs w:val="20"/>
      <w:lang w:eastAsia="ar-SA"/>
    </w:rPr>
  </w:style>
  <w:style w:type="paragraph" w:customStyle="1" w:styleId="ConsPlusTitle">
    <w:name w:val="ConsPlusTitle"/>
    <w:rsid w:val="00AC571A"/>
    <w:pPr>
      <w:suppressAutoHyphens/>
      <w:autoSpaceDE w:val="0"/>
    </w:pPr>
    <w:rPr>
      <w:rFonts w:eastAsia="Arial"/>
      <w:b/>
      <w:bCs/>
      <w:sz w:val="28"/>
      <w:szCs w:val="28"/>
      <w:lang w:eastAsia="ar-SA"/>
    </w:rPr>
  </w:style>
  <w:style w:type="paragraph" w:customStyle="1" w:styleId="af2">
    <w:name w:val="Мой"/>
    <w:basedOn w:val="a"/>
    <w:rsid w:val="00AC571A"/>
    <w:pPr>
      <w:suppressAutoHyphens/>
      <w:ind w:firstLine="720"/>
      <w:jc w:val="both"/>
    </w:pPr>
    <w:rPr>
      <w:rFonts w:ascii="CG Times (W1)" w:hAnsi="CG Times (W1)"/>
      <w:sz w:val="28"/>
      <w:szCs w:val="20"/>
      <w:lang w:eastAsia="ar-SA"/>
    </w:rPr>
  </w:style>
  <w:style w:type="paragraph" w:styleId="af3">
    <w:name w:val="footer"/>
    <w:basedOn w:val="a"/>
    <w:rsid w:val="00AC571A"/>
    <w:pPr>
      <w:suppressAutoHyphens/>
    </w:pPr>
    <w:rPr>
      <w:lang w:eastAsia="ar-SA"/>
    </w:rPr>
  </w:style>
  <w:style w:type="paragraph" w:customStyle="1" w:styleId="ConsPlusNormal">
    <w:name w:val="ConsPlusNormal"/>
    <w:link w:val="ConsPlusNormal0"/>
    <w:rsid w:val="00AC571A"/>
    <w:pPr>
      <w:suppressAutoHyphens/>
      <w:autoSpaceDE w:val="0"/>
      <w:ind w:firstLine="720"/>
    </w:pPr>
    <w:rPr>
      <w:rFonts w:ascii="Arial" w:eastAsia="Arial" w:hAnsi="Arial" w:cs="Arial"/>
      <w:sz w:val="24"/>
      <w:szCs w:val="24"/>
      <w:lang w:eastAsia="ar-SA"/>
    </w:rPr>
  </w:style>
  <w:style w:type="paragraph" w:customStyle="1" w:styleId="Iacaaiea">
    <w:name w:val="Iacaaiea"/>
    <w:basedOn w:val="a"/>
    <w:rsid w:val="00AC571A"/>
    <w:pPr>
      <w:suppressAutoHyphens/>
      <w:spacing w:before="120" w:line="360" w:lineRule="atLeast"/>
      <w:jc w:val="center"/>
    </w:pPr>
    <w:rPr>
      <w:b/>
      <w:bCs/>
      <w:sz w:val="22"/>
      <w:szCs w:val="22"/>
      <w:lang w:eastAsia="ar-SA"/>
    </w:rPr>
  </w:style>
  <w:style w:type="paragraph" w:customStyle="1" w:styleId="220">
    <w:name w:val="Основной текст с отступом 22"/>
    <w:basedOn w:val="a"/>
    <w:rsid w:val="00AC571A"/>
    <w:pPr>
      <w:suppressAutoHyphens/>
      <w:spacing w:after="120" w:line="480" w:lineRule="auto"/>
      <w:ind w:left="283"/>
    </w:pPr>
    <w:rPr>
      <w:lang w:eastAsia="ar-SA"/>
    </w:rPr>
  </w:style>
  <w:style w:type="paragraph" w:customStyle="1" w:styleId="35">
    <w:name w:val="Стиль3"/>
    <w:basedOn w:val="220"/>
    <w:rsid w:val="00AC571A"/>
    <w:pPr>
      <w:widowControl w:val="0"/>
      <w:spacing w:after="0" w:line="240" w:lineRule="auto"/>
      <w:ind w:left="1080"/>
      <w:jc w:val="both"/>
      <w:textAlignment w:val="baseline"/>
    </w:pPr>
  </w:style>
  <w:style w:type="paragraph" w:styleId="af4">
    <w:name w:val="Body Text Indent"/>
    <w:basedOn w:val="a"/>
    <w:rsid w:val="00AC571A"/>
    <w:pPr>
      <w:suppressAutoHyphens/>
      <w:spacing w:after="120"/>
      <w:ind w:left="283"/>
    </w:pPr>
    <w:rPr>
      <w:lang w:eastAsia="ar-SA"/>
    </w:rPr>
  </w:style>
  <w:style w:type="paragraph" w:customStyle="1" w:styleId="320">
    <w:name w:val="Основной текст с отступом 32"/>
    <w:basedOn w:val="a"/>
    <w:rsid w:val="00AC571A"/>
    <w:pPr>
      <w:suppressAutoHyphens/>
      <w:spacing w:after="120"/>
      <w:ind w:left="283"/>
    </w:pPr>
    <w:rPr>
      <w:sz w:val="16"/>
      <w:szCs w:val="16"/>
      <w:lang w:eastAsia="ar-SA"/>
    </w:rPr>
  </w:style>
  <w:style w:type="paragraph" w:customStyle="1" w:styleId="221">
    <w:name w:val="Основной текст 22"/>
    <w:basedOn w:val="a"/>
    <w:rsid w:val="00AC571A"/>
    <w:pPr>
      <w:suppressAutoHyphens/>
      <w:spacing w:after="120" w:line="480" w:lineRule="auto"/>
    </w:pPr>
    <w:rPr>
      <w:lang w:eastAsia="ar-SA"/>
    </w:rPr>
  </w:style>
  <w:style w:type="paragraph" w:customStyle="1" w:styleId="fr1">
    <w:name w:val="fr1"/>
    <w:basedOn w:val="a"/>
    <w:rsid w:val="00AC571A"/>
    <w:pPr>
      <w:suppressAutoHyphens/>
      <w:spacing w:before="150" w:after="150"/>
      <w:ind w:left="150" w:right="150"/>
    </w:pPr>
    <w:rPr>
      <w:lang w:eastAsia="ar-SA"/>
    </w:rPr>
  </w:style>
  <w:style w:type="paragraph" w:customStyle="1" w:styleId="16">
    <w:name w:val="заголовок 1"/>
    <w:basedOn w:val="a"/>
    <w:next w:val="a"/>
    <w:rsid w:val="00AC571A"/>
    <w:pPr>
      <w:keepNext/>
      <w:suppressAutoHyphens/>
      <w:spacing w:before="240" w:after="60"/>
    </w:pPr>
    <w:rPr>
      <w:rFonts w:ascii="Arial" w:hAnsi="Arial" w:cs="Arial"/>
      <w:b/>
      <w:bCs/>
      <w:sz w:val="28"/>
      <w:szCs w:val="28"/>
      <w:lang w:eastAsia="ar-SA"/>
    </w:rPr>
  </w:style>
  <w:style w:type="paragraph" w:customStyle="1" w:styleId="caaieiaie7">
    <w:name w:val="caaieiaie 7"/>
    <w:basedOn w:val="a"/>
    <w:next w:val="a"/>
    <w:rsid w:val="00AC571A"/>
    <w:pPr>
      <w:keepNext/>
      <w:suppressAutoHyphens/>
      <w:spacing w:before="120"/>
      <w:jc w:val="center"/>
    </w:pPr>
    <w:rPr>
      <w:sz w:val="28"/>
      <w:szCs w:val="28"/>
      <w:lang w:eastAsia="ar-SA"/>
    </w:rPr>
  </w:style>
  <w:style w:type="paragraph" w:styleId="25">
    <w:name w:val="toc 2"/>
    <w:basedOn w:val="a"/>
    <w:next w:val="a"/>
    <w:rsid w:val="00AC571A"/>
    <w:pPr>
      <w:suppressAutoHyphens/>
      <w:ind w:left="240"/>
    </w:pPr>
    <w:rPr>
      <w:smallCaps/>
      <w:spacing w:val="-4"/>
      <w:sz w:val="20"/>
      <w:szCs w:val="20"/>
      <w:lang w:val="ru-RU" w:eastAsia="ar-SA"/>
    </w:rPr>
  </w:style>
  <w:style w:type="paragraph" w:styleId="36">
    <w:name w:val="toc 3"/>
    <w:basedOn w:val="a"/>
    <w:next w:val="a"/>
    <w:rsid w:val="00AC571A"/>
    <w:pPr>
      <w:suppressAutoHyphens/>
      <w:ind w:left="480"/>
    </w:pPr>
    <w:rPr>
      <w:rFonts w:ascii="Calibri" w:hAnsi="Calibri"/>
      <w:i/>
      <w:iCs/>
      <w:sz w:val="20"/>
      <w:szCs w:val="20"/>
      <w:lang w:eastAsia="ar-SA"/>
    </w:rPr>
  </w:style>
  <w:style w:type="paragraph" w:styleId="43">
    <w:name w:val="toc 4"/>
    <w:basedOn w:val="a"/>
    <w:next w:val="a"/>
    <w:rsid w:val="00AC571A"/>
    <w:pPr>
      <w:suppressAutoHyphens/>
      <w:ind w:left="720"/>
    </w:pPr>
    <w:rPr>
      <w:rFonts w:ascii="Calibri" w:hAnsi="Calibri"/>
      <w:sz w:val="18"/>
      <w:szCs w:val="18"/>
      <w:lang w:eastAsia="ar-SA"/>
    </w:rPr>
  </w:style>
  <w:style w:type="paragraph" w:styleId="5">
    <w:name w:val="toc 5"/>
    <w:basedOn w:val="a"/>
    <w:next w:val="a"/>
    <w:rsid w:val="00AC571A"/>
    <w:pPr>
      <w:suppressAutoHyphens/>
      <w:ind w:left="960"/>
    </w:pPr>
    <w:rPr>
      <w:rFonts w:ascii="Calibri" w:hAnsi="Calibri"/>
      <w:sz w:val="18"/>
      <w:szCs w:val="18"/>
      <w:lang w:eastAsia="ar-SA"/>
    </w:rPr>
  </w:style>
  <w:style w:type="paragraph" w:styleId="6">
    <w:name w:val="toc 6"/>
    <w:basedOn w:val="a"/>
    <w:next w:val="a"/>
    <w:rsid w:val="00AC571A"/>
    <w:pPr>
      <w:suppressAutoHyphens/>
      <w:ind w:left="1200"/>
    </w:pPr>
    <w:rPr>
      <w:rFonts w:ascii="Calibri" w:hAnsi="Calibri"/>
      <w:sz w:val="18"/>
      <w:szCs w:val="18"/>
      <w:lang w:eastAsia="ar-SA"/>
    </w:rPr>
  </w:style>
  <w:style w:type="paragraph" w:styleId="7">
    <w:name w:val="toc 7"/>
    <w:basedOn w:val="a"/>
    <w:next w:val="a"/>
    <w:rsid w:val="00AC571A"/>
    <w:pPr>
      <w:suppressAutoHyphens/>
      <w:ind w:left="1440"/>
    </w:pPr>
    <w:rPr>
      <w:rFonts w:ascii="Calibri" w:hAnsi="Calibri"/>
      <w:sz w:val="18"/>
      <w:szCs w:val="18"/>
      <w:lang w:eastAsia="ar-SA"/>
    </w:rPr>
  </w:style>
  <w:style w:type="paragraph" w:styleId="8">
    <w:name w:val="toc 8"/>
    <w:basedOn w:val="a"/>
    <w:next w:val="a"/>
    <w:rsid w:val="00AC571A"/>
    <w:pPr>
      <w:suppressAutoHyphens/>
      <w:ind w:left="1680"/>
    </w:pPr>
    <w:rPr>
      <w:rFonts w:ascii="Calibri" w:hAnsi="Calibri"/>
      <w:sz w:val="18"/>
      <w:szCs w:val="18"/>
      <w:lang w:eastAsia="ar-SA"/>
    </w:rPr>
  </w:style>
  <w:style w:type="paragraph" w:styleId="90">
    <w:name w:val="toc 9"/>
    <w:basedOn w:val="a"/>
    <w:next w:val="a"/>
    <w:rsid w:val="00AC571A"/>
    <w:pPr>
      <w:suppressAutoHyphens/>
      <w:ind w:left="1920"/>
    </w:pPr>
    <w:rPr>
      <w:rFonts w:ascii="Calibri" w:hAnsi="Calibri"/>
      <w:sz w:val="18"/>
      <w:szCs w:val="18"/>
      <w:lang w:eastAsia="ar-SA"/>
    </w:rPr>
  </w:style>
  <w:style w:type="paragraph" w:styleId="af5">
    <w:name w:val="footnote text"/>
    <w:basedOn w:val="a"/>
    <w:link w:val="af6"/>
    <w:rsid w:val="00AC571A"/>
    <w:pPr>
      <w:suppressAutoHyphens/>
    </w:pPr>
    <w:rPr>
      <w:sz w:val="20"/>
      <w:szCs w:val="20"/>
      <w:lang w:eastAsia="ar-SA"/>
    </w:rPr>
  </w:style>
  <w:style w:type="paragraph" w:styleId="af7">
    <w:name w:val="Balloon Text"/>
    <w:basedOn w:val="a"/>
    <w:uiPriority w:val="99"/>
    <w:rsid w:val="00AC571A"/>
    <w:pPr>
      <w:suppressAutoHyphens/>
    </w:pPr>
    <w:rPr>
      <w:rFonts w:ascii="Tahoma" w:hAnsi="Tahoma" w:cs="Tahoma"/>
      <w:sz w:val="16"/>
      <w:szCs w:val="16"/>
      <w:lang w:eastAsia="ar-SA"/>
    </w:rPr>
  </w:style>
  <w:style w:type="paragraph" w:styleId="af8">
    <w:name w:val="TOC Heading"/>
    <w:basedOn w:val="1"/>
    <w:next w:val="a"/>
    <w:qFormat/>
    <w:rsid w:val="00AC571A"/>
    <w:pPr>
      <w:keepNext/>
      <w:keepLines/>
      <w:widowControl/>
      <w:tabs>
        <w:tab w:val="clear" w:pos="432"/>
      </w:tabs>
      <w:autoSpaceDE/>
      <w:spacing w:before="480" w:after="0" w:line="276" w:lineRule="auto"/>
      <w:ind w:left="0" w:firstLine="0"/>
      <w:jc w:val="left"/>
    </w:pPr>
    <w:rPr>
      <w:rFonts w:ascii="Cambria" w:hAnsi="Cambria"/>
      <w:color w:val="365F91"/>
      <w:sz w:val="28"/>
      <w:szCs w:val="28"/>
    </w:rPr>
  </w:style>
  <w:style w:type="paragraph" w:customStyle="1" w:styleId="310">
    <w:name w:val="Основной текст 31"/>
    <w:basedOn w:val="a"/>
    <w:rsid w:val="00AC571A"/>
    <w:pPr>
      <w:suppressAutoHyphens/>
      <w:spacing w:after="120"/>
    </w:pPr>
    <w:rPr>
      <w:sz w:val="16"/>
      <w:szCs w:val="16"/>
      <w:lang w:eastAsia="ar-SA"/>
    </w:rPr>
  </w:style>
  <w:style w:type="paragraph" w:customStyle="1" w:styleId="17">
    <w:name w:val="Стиль1"/>
    <w:basedOn w:val="a"/>
    <w:rsid w:val="00AC571A"/>
    <w:pPr>
      <w:keepNext/>
      <w:keepLines/>
      <w:widowControl w:val="0"/>
      <w:suppressLineNumbers/>
      <w:tabs>
        <w:tab w:val="num" w:pos="-4608"/>
      </w:tabs>
      <w:suppressAutoHyphens/>
      <w:spacing w:after="60"/>
      <w:ind w:left="4608" w:hanging="432"/>
      <w:jc w:val="both"/>
    </w:pPr>
    <w:rPr>
      <w:b/>
      <w:sz w:val="28"/>
      <w:lang w:eastAsia="ar-SA"/>
    </w:rPr>
  </w:style>
  <w:style w:type="paragraph" w:customStyle="1" w:styleId="210">
    <w:name w:val="Нумерованный список 21"/>
    <w:basedOn w:val="a"/>
    <w:rsid w:val="00AC571A"/>
    <w:pPr>
      <w:suppressAutoHyphens/>
      <w:ind w:left="432" w:hanging="432"/>
    </w:pPr>
    <w:rPr>
      <w:lang w:eastAsia="ar-SA"/>
    </w:rPr>
  </w:style>
  <w:style w:type="paragraph" w:customStyle="1" w:styleId="26">
    <w:name w:val="Стиль2"/>
    <w:basedOn w:val="210"/>
    <w:rsid w:val="00AC571A"/>
    <w:pPr>
      <w:keepNext/>
      <w:keepLines/>
      <w:widowControl w:val="0"/>
      <w:suppressLineNumbers/>
      <w:spacing w:after="60"/>
      <w:jc w:val="both"/>
    </w:pPr>
    <w:rPr>
      <w:b/>
      <w:szCs w:val="20"/>
    </w:rPr>
  </w:style>
  <w:style w:type="paragraph" w:customStyle="1" w:styleId="37">
    <w:name w:val="Стиль3 Знак"/>
    <w:basedOn w:val="220"/>
    <w:rsid w:val="00AC571A"/>
    <w:pPr>
      <w:widowControl w:val="0"/>
      <w:tabs>
        <w:tab w:val="num" w:pos="-4608"/>
      </w:tabs>
      <w:spacing w:after="0" w:line="240" w:lineRule="auto"/>
      <w:ind w:left="4608" w:hanging="432"/>
      <w:jc w:val="both"/>
      <w:textAlignment w:val="baseline"/>
    </w:pPr>
    <w:rPr>
      <w:szCs w:val="20"/>
    </w:rPr>
  </w:style>
  <w:style w:type="paragraph" w:customStyle="1" w:styleId="ConsNormal">
    <w:name w:val="ConsNormal"/>
    <w:rsid w:val="00AC571A"/>
    <w:pPr>
      <w:widowControl w:val="0"/>
      <w:suppressAutoHyphens/>
      <w:autoSpaceDE w:val="0"/>
      <w:ind w:left="709" w:right="19772" w:firstLine="720"/>
      <w:jc w:val="both"/>
    </w:pPr>
    <w:rPr>
      <w:rFonts w:ascii="Arial" w:eastAsia="Arial" w:hAnsi="Arial" w:cs="Arial"/>
      <w:lang w:eastAsia="ar-SA"/>
    </w:rPr>
  </w:style>
  <w:style w:type="paragraph" w:customStyle="1" w:styleId="38">
    <w:name w:val="Стиль3 Знак Знак"/>
    <w:basedOn w:val="220"/>
    <w:rsid w:val="00AC571A"/>
    <w:pPr>
      <w:widowControl w:val="0"/>
      <w:spacing w:after="0" w:line="240" w:lineRule="auto"/>
      <w:ind w:left="0"/>
      <w:jc w:val="both"/>
      <w:textAlignment w:val="baseline"/>
    </w:pPr>
    <w:rPr>
      <w:szCs w:val="20"/>
    </w:rPr>
  </w:style>
  <w:style w:type="paragraph" w:customStyle="1" w:styleId="xl32">
    <w:name w:val="xl32"/>
    <w:basedOn w:val="a"/>
    <w:rsid w:val="00AC571A"/>
    <w:pPr>
      <w:pBdr>
        <w:left w:val="single" w:sz="4" w:space="0" w:color="000000"/>
        <w:bottom w:val="single" w:sz="4" w:space="0" w:color="000000"/>
      </w:pBdr>
      <w:shd w:val="clear" w:color="auto" w:fill="FFFFFF"/>
      <w:suppressAutoHyphens/>
      <w:spacing w:before="280" w:after="280"/>
      <w:jc w:val="center"/>
      <w:textAlignment w:val="center"/>
    </w:pPr>
    <w:rPr>
      <w:rFonts w:eastAsia="Arial Unicode MS"/>
      <w:lang w:eastAsia="ar-SA"/>
    </w:rPr>
  </w:style>
  <w:style w:type="paragraph" w:customStyle="1" w:styleId="af9">
    <w:name w:val="Обычный.Нормальный абзац"/>
    <w:rsid w:val="00AC571A"/>
    <w:pPr>
      <w:widowControl w:val="0"/>
      <w:suppressAutoHyphens/>
      <w:autoSpaceDE w:val="0"/>
      <w:ind w:firstLine="709"/>
      <w:jc w:val="both"/>
    </w:pPr>
    <w:rPr>
      <w:rFonts w:eastAsia="Arial"/>
      <w:sz w:val="24"/>
      <w:szCs w:val="24"/>
      <w:lang w:eastAsia="ar-SA"/>
    </w:rPr>
  </w:style>
  <w:style w:type="paragraph" w:styleId="afa">
    <w:name w:val="Title"/>
    <w:basedOn w:val="a"/>
    <w:next w:val="afb"/>
    <w:link w:val="afc"/>
    <w:qFormat/>
    <w:rsid w:val="00AC571A"/>
    <w:pPr>
      <w:suppressAutoHyphens/>
      <w:jc w:val="center"/>
    </w:pPr>
    <w:rPr>
      <w:szCs w:val="20"/>
      <w:lang w:eastAsia="ar-SA"/>
    </w:rPr>
  </w:style>
  <w:style w:type="paragraph" w:styleId="afb">
    <w:name w:val="Subtitle"/>
    <w:basedOn w:val="ae"/>
    <w:next w:val="a3"/>
    <w:qFormat/>
    <w:rsid w:val="00AC571A"/>
    <w:pPr>
      <w:jc w:val="center"/>
    </w:pPr>
    <w:rPr>
      <w:i/>
      <w:iCs/>
    </w:rPr>
  </w:style>
  <w:style w:type="character" w:customStyle="1" w:styleId="afc">
    <w:name w:val="Название Знак"/>
    <w:link w:val="afa"/>
    <w:rsid w:val="00AC571A"/>
    <w:rPr>
      <w:sz w:val="24"/>
      <w:lang w:val="ru-RU" w:eastAsia="ar-SA" w:bidi="ar-SA"/>
    </w:rPr>
  </w:style>
  <w:style w:type="paragraph" w:customStyle="1" w:styleId="Title">
    <w:name w:val="Title"/>
    <w:basedOn w:val="a"/>
    <w:rsid w:val="00AC571A"/>
    <w:pPr>
      <w:suppressAutoHyphens/>
      <w:jc w:val="center"/>
    </w:pPr>
    <w:rPr>
      <w:szCs w:val="20"/>
      <w:lang w:eastAsia="ar-SA"/>
    </w:rPr>
  </w:style>
  <w:style w:type="paragraph" w:styleId="afd">
    <w:name w:val="Normal (Web)"/>
    <w:aliases w:val="Знак2"/>
    <w:basedOn w:val="a"/>
    <w:qFormat/>
    <w:rsid w:val="00AC571A"/>
    <w:pPr>
      <w:suppressAutoHyphens/>
      <w:spacing w:before="280" w:after="280"/>
    </w:pPr>
    <w:rPr>
      <w:lang w:eastAsia="ar-SA"/>
    </w:rPr>
  </w:style>
  <w:style w:type="paragraph" w:customStyle="1" w:styleId="6-1">
    <w:name w:val="6.Табл.-1уровень"/>
    <w:basedOn w:val="a"/>
    <w:rsid w:val="00AC571A"/>
    <w:pPr>
      <w:widowControl w:val="0"/>
      <w:suppressAutoHyphens/>
      <w:spacing w:before="20"/>
      <w:ind w:left="283" w:right="57" w:hanging="170"/>
    </w:pPr>
    <w:rPr>
      <w:sz w:val="22"/>
      <w:szCs w:val="20"/>
      <w:lang w:eastAsia="ar-SA"/>
    </w:rPr>
  </w:style>
  <w:style w:type="paragraph" w:styleId="HTML">
    <w:name w:val="HTML Preformatted"/>
    <w:basedOn w:val="a"/>
    <w:rsid w:val="00AC57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lang w:eastAsia="ar-SA"/>
    </w:rPr>
  </w:style>
  <w:style w:type="paragraph" w:customStyle="1" w:styleId="afe">
    <w:name w:val="Содержимое таблицы"/>
    <w:basedOn w:val="a"/>
    <w:rsid w:val="00AC571A"/>
    <w:pPr>
      <w:suppressLineNumbers/>
      <w:suppressAutoHyphens/>
    </w:pPr>
    <w:rPr>
      <w:lang w:eastAsia="ar-SA"/>
    </w:rPr>
  </w:style>
  <w:style w:type="paragraph" w:customStyle="1" w:styleId="Web">
    <w:name w:val="Обычный (Web)"/>
    <w:basedOn w:val="a"/>
    <w:rsid w:val="00AC571A"/>
    <w:pPr>
      <w:suppressAutoHyphens/>
      <w:spacing w:before="280" w:after="280"/>
    </w:pPr>
    <w:rPr>
      <w:rFonts w:ascii="Arial Unicode MS" w:eastAsia="Arial Unicode MS" w:hAnsi="Arial Unicode MS" w:cs="Arial Unicode MS"/>
      <w:lang w:eastAsia="ar-SA"/>
    </w:rPr>
  </w:style>
  <w:style w:type="paragraph" w:customStyle="1" w:styleId="211">
    <w:name w:val="Основной текст 21"/>
    <w:basedOn w:val="a"/>
    <w:rsid w:val="00AC571A"/>
    <w:pPr>
      <w:suppressAutoHyphens/>
      <w:spacing w:after="120" w:line="480" w:lineRule="auto"/>
    </w:pPr>
    <w:rPr>
      <w:lang w:val="x-none" w:eastAsia="ar-SA"/>
    </w:rPr>
  </w:style>
  <w:style w:type="paragraph" w:customStyle="1" w:styleId="212">
    <w:name w:val="Основной текст с отступом 21"/>
    <w:basedOn w:val="a"/>
    <w:rsid w:val="00AC571A"/>
    <w:pPr>
      <w:suppressAutoHyphens/>
      <w:spacing w:after="120" w:line="480" w:lineRule="auto"/>
      <w:ind w:left="283"/>
    </w:pPr>
    <w:rPr>
      <w:lang w:val="x-none" w:eastAsia="ar-SA"/>
    </w:rPr>
  </w:style>
  <w:style w:type="paragraph" w:customStyle="1" w:styleId="311">
    <w:name w:val="Основной текст с отступом 31"/>
    <w:basedOn w:val="a"/>
    <w:rsid w:val="00AC571A"/>
    <w:pPr>
      <w:suppressAutoHyphens/>
      <w:spacing w:after="120"/>
      <w:ind w:left="283"/>
    </w:pPr>
    <w:rPr>
      <w:sz w:val="16"/>
      <w:szCs w:val="16"/>
      <w:lang w:val="x-none" w:eastAsia="ar-SA"/>
    </w:rPr>
  </w:style>
  <w:style w:type="paragraph" w:customStyle="1" w:styleId="aff">
    <w:name w:val="Заголовок таблицы"/>
    <w:basedOn w:val="afe"/>
    <w:rsid w:val="00AC571A"/>
    <w:pPr>
      <w:jc w:val="center"/>
    </w:pPr>
    <w:rPr>
      <w:b/>
      <w:bCs/>
    </w:rPr>
  </w:style>
  <w:style w:type="table" w:styleId="aff0">
    <w:name w:val="Table Grid"/>
    <w:basedOn w:val="a1"/>
    <w:rsid w:val="00AC571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AC571A"/>
    <w:rPr>
      <w:rFonts w:ascii="Calibri" w:hAnsi="Calibri"/>
      <w:sz w:val="22"/>
      <w:szCs w:val="22"/>
    </w:rPr>
  </w:style>
  <w:style w:type="paragraph" w:customStyle="1" w:styleId="18">
    <w:name w:val="Обычный1"/>
    <w:rsid w:val="00AC571A"/>
    <w:pPr>
      <w:widowControl w:val="0"/>
      <w:spacing w:line="300" w:lineRule="auto"/>
      <w:ind w:firstLine="720"/>
      <w:jc w:val="both"/>
    </w:pPr>
    <w:rPr>
      <w:sz w:val="24"/>
    </w:rPr>
  </w:style>
  <w:style w:type="paragraph" w:customStyle="1" w:styleId="-">
    <w:name w:val="Контракт-раздел"/>
    <w:basedOn w:val="a"/>
    <w:next w:val="-0"/>
    <w:rsid w:val="00AC571A"/>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C571A"/>
    <w:pPr>
      <w:numPr>
        <w:ilvl w:val="1"/>
        <w:numId w:val="8"/>
      </w:numPr>
      <w:tabs>
        <w:tab w:val="clear" w:pos="2471"/>
        <w:tab w:val="num" w:pos="1391"/>
      </w:tabs>
      <w:ind w:left="1391"/>
      <w:jc w:val="both"/>
    </w:pPr>
  </w:style>
  <w:style w:type="paragraph" w:customStyle="1" w:styleId="-1">
    <w:name w:val="Контракт-подпункт"/>
    <w:basedOn w:val="a"/>
    <w:rsid w:val="00AC571A"/>
    <w:pPr>
      <w:numPr>
        <w:ilvl w:val="2"/>
        <w:numId w:val="8"/>
      </w:numPr>
      <w:jc w:val="both"/>
    </w:pPr>
  </w:style>
  <w:style w:type="paragraph" w:customStyle="1" w:styleId="-2">
    <w:name w:val="Контракт-подподпункт"/>
    <w:basedOn w:val="a"/>
    <w:rsid w:val="00AC571A"/>
    <w:pPr>
      <w:numPr>
        <w:ilvl w:val="3"/>
        <w:numId w:val="8"/>
      </w:numPr>
      <w:jc w:val="both"/>
    </w:pPr>
  </w:style>
  <w:style w:type="character" w:styleId="aff1">
    <w:name w:val="Strong"/>
    <w:qFormat/>
    <w:rsid w:val="00AC571A"/>
    <w:rPr>
      <w:b/>
      <w:bCs/>
      <w:sz w:val="24"/>
      <w:szCs w:val="24"/>
      <w:bdr w:val="single" w:sz="2" w:space="0" w:color="auto" w:frame="1"/>
      <w:shd w:val="clear" w:color="auto" w:fill="auto"/>
      <w:vertAlign w:val="baseline"/>
    </w:rPr>
  </w:style>
  <w:style w:type="character" w:customStyle="1" w:styleId="st1">
    <w:name w:val="st1"/>
    <w:basedOn w:val="a0"/>
    <w:rsid w:val="00AC571A"/>
  </w:style>
  <w:style w:type="paragraph" w:customStyle="1" w:styleId="Default">
    <w:name w:val="Default"/>
    <w:rsid w:val="00B22F18"/>
    <w:pPr>
      <w:autoSpaceDE w:val="0"/>
      <w:autoSpaceDN w:val="0"/>
      <w:adjustRightInd w:val="0"/>
    </w:pPr>
    <w:rPr>
      <w:rFonts w:ascii="Calibri" w:hAnsi="Calibri" w:cs="Calibri"/>
      <w:color w:val="000000"/>
      <w:sz w:val="24"/>
      <w:szCs w:val="24"/>
    </w:rPr>
  </w:style>
  <w:style w:type="paragraph" w:styleId="39">
    <w:name w:val="Body Text Indent 3"/>
    <w:basedOn w:val="a"/>
    <w:rsid w:val="001173F5"/>
    <w:pPr>
      <w:spacing w:after="120"/>
      <w:ind w:left="283"/>
    </w:pPr>
    <w:rPr>
      <w:sz w:val="16"/>
      <w:szCs w:val="16"/>
    </w:rPr>
  </w:style>
  <w:style w:type="paragraph" w:styleId="27">
    <w:name w:val="Body Text 2"/>
    <w:basedOn w:val="a"/>
    <w:link w:val="28"/>
    <w:rsid w:val="001173F5"/>
    <w:pPr>
      <w:spacing w:after="120" w:line="480" w:lineRule="auto"/>
    </w:pPr>
  </w:style>
  <w:style w:type="paragraph" w:styleId="29">
    <w:name w:val="Body Text Indent 2"/>
    <w:aliases w:val=" Знак,Знак"/>
    <w:basedOn w:val="a"/>
    <w:link w:val="213"/>
    <w:rsid w:val="001173F5"/>
    <w:pPr>
      <w:spacing w:after="120" w:line="480" w:lineRule="auto"/>
      <w:ind w:left="283"/>
    </w:pPr>
  </w:style>
  <w:style w:type="character" w:customStyle="1" w:styleId="213">
    <w:name w:val="Основной текст с отступом 2 Знак1"/>
    <w:aliases w:val=" Знак Знак,Знак Знак"/>
    <w:link w:val="29"/>
    <w:rsid w:val="001173F5"/>
    <w:rPr>
      <w:sz w:val="24"/>
      <w:szCs w:val="24"/>
      <w:lang w:val="ru-RU" w:eastAsia="ru-RU" w:bidi="ar-SA"/>
    </w:rPr>
  </w:style>
  <w:style w:type="character" w:customStyle="1" w:styleId="28">
    <w:name w:val="Основной текст 2 Знак"/>
    <w:link w:val="27"/>
    <w:rsid w:val="001173F5"/>
    <w:rPr>
      <w:sz w:val="24"/>
      <w:szCs w:val="24"/>
      <w:lang w:val="ru-RU" w:eastAsia="ru-RU" w:bidi="ar-SA"/>
    </w:rPr>
  </w:style>
  <w:style w:type="character" w:customStyle="1" w:styleId="3a">
    <w:name w:val=" Знак Знак3"/>
    <w:rsid w:val="00F87A59"/>
    <w:rPr>
      <w:sz w:val="24"/>
      <w:szCs w:val="24"/>
      <w:lang w:val="ru-RU" w:eastAsia="ru-RU" w:bidi="ar-SA"/>
    </w:rPr>
  </w:style>
  <w:style w:type="character" w:customStyle="1" w:styleId="af6">
    <w:name w:val="Текст сноски Знак"/>
    <w:link w:val="af5"/>
    <w:rsid w:val="00844805"/>
    <w:rPr>
      <w:lang w:val="ru-RU" w:eastAsia="ar-SA" w:bidi="ar-SA"/>
    </w:rPr>
  </w:style>
  <w:style w:type="character" w:customStyle="1" w:styleId="44">
    <w:name w:val=" Знак Знак4"/>
    <w:rsid w:val="008039C4"/>
    <w:rPr>
      <w:sz w:val="24"/>
      <w:szCs w:val="24"/>
    </w:rPr>
  </w:style>
  <w:style w:type="character" w:styleId="aff2">
    <w:name w:val="Emphasis"/>
    <w:uiPriority w:val="20"/>
    <w:qFormat/>
    <w:rsid w:val="000117DE"/>
    <w:rPr>
      <w:i/>
      <w:iCs/>
    </w:rPr>
  </w:style>
  <w:style w:type="paragraph" w:customStyle="1" w:styleId="2a">
    <w:name w:val="Стиль_таб2"/>
    <w:basedOn w:val="a"/>
    <w:rsid w:val="00775F19"/>
    <w:pPr>
      <w:widowControl w:val="0"/>
      <w:suppressAutoHyphens/>
      <w:spacing w:before="120" w:after="120"/>
      <w:jc w:val="both"/>
    </w:pPr>
    <w:rPr>
      <w:rFonts w:ascii="Arial" w:hAnsi="Arial"/>
      <w:kern w:val="2"/>
    </w:rPr>
  </w:style>
  <w:style w:type="character" w:customStyle="1" w:styleId="a4">
    <w:name w:val="Основной текст Знак"/>
    <w:link w:val="a3"/>
    <w:rsid w:val="00B215E6"/>
  </w:style>
  <w:style w:type="paragraph" w:customStyle="1" w:styleId="ConsPlusCell">
    <w:name w:val="ConsPlusCell"/>
    <w:rsid w:val="00BE06EB"/>
    <w:pPr>
      <w:autoSpaceDE w:val="0"/>
      <w:autoSpaceDN w:val="0"/>
      <w:adjustRightInd w:val="0"/>
    </w:pPr>
    <w:rPr>
      <w:rFonts w:ascii="Arial" w:hAnsi="Arial" w:cs="Arial"/>
    </w:rPr>
  </w:style>
  <w:style w:type="paragraph" w:customStyle="1" w:styleId="parametervalue">
    <w:name w:val="parametervalue"/>
    <w:basedOn w:val="a"/>
    <w:rsid w:val="007B56B9"/>
    <w:pPr>
      <w:spacing w:before="100" w:beforeAutospacing="1" w:after="100" w:afterAutospacing="1"/>
    </w:pPr>
  </w:style>
  <w:style w:type="paragraph" w:customStyle="1" w:styleId="330">
    <w:name w:val="Основной текст с отступом 33"/>
    <w:basedOn w:val="a"/>
    <w:rsid w:val="00ED436F"/>
    <w:pPr>
      <w:suppressAutoHyphens/>
      <w:spacing w:after="120"/>
      <w:ind w:left="283"/>
    </w:pPr>
    <w:rPr>
      <w:sz w:val="16"/>
      <w:szCs w:val="16"/>
      <w:lang w:eastAsia="ar-SA"/>
    </w:rPr>
  </w:style>
  <w:style w:type="paragraph" w:customStyle="1" w:styleId="230">
    <w:name w:val="Основной текст 23"/>
    <w:basedOn w:val="a"/>
    <w:rsid w:val="00ED436F"/>
    <w:pPr>
      <w:suppressAutoHyphens/>
      <w:spacing w:after="120" w:line="480" w:lineRule="auto"/>
    </w:pPr>
    <w:rPr>
      <w:lang w:eastAsia="ar-SA"/>
    </w:rPr>
  </w:style>
  <w:style w:type="paragraph" w:customStyle="1" w:styleId="231">
    <w:name w:val="Основной текст с отступом 23"/>
    <w:basedOn w:val="a"/>
    <w:rsid w:val="00ED436F"/>
    <w:pPr>
      <w:suppressAutoHyphens/>
      <w:spacing w:after="120" w:line="480" w:lineRule="auto"/>
      <w:ind w:left="283"/>
    </w:pPr>
    <w:rPr>
      <w:lang w:eastAsia="ar-SA"/>
    </w:rPr>
  </w:style>
  <w:style w:type="paragraph" w:customStyle="1" w:styleId="p14">
    <w:name w:val="p14"/>
    <w:basedOn w:val="a"/>
    <w:rsid w:val="00ED436F"/>
    <w:pPr>
      <w:widowControl w:val="0"/>
      <w:tabs>
        <w:tab w:val="left" w:pos="464"/>
      </w:tabs>
      <w:suppressAutoHyphens/>
      <w:autoSpaceDE w:val="0"/>
      <w:spacing w:line="232" w:lineRule="atLeast"/>
      <w:ind w:firstLine="465"/>
      <w:jc w:val="both"/>
    </w:pPr>
    <w:rPr>
      <w:rFonts w:eastAsia="Calibri"/>
      <w:lang w:val="en-US" w:eastAsia="ar-SA"/>
    </w:rPr>
  </w:style>
  <w:style w:type="paragraph" w:customStyle="1" w:styleId="ListParagraph">
    <w:name w:val="List Paragraph"/>
    <w:basedOn w:val="a"/>
    <w:rsid w:val="00ED436F"/>
    <w:pPr>
      <w:suppressAutoHyphens/>
      <w:spacing w:after="200" w:line="276" w:lineRule="auto"/>
      <w:ind w:left="720"/>
    </w:pPr>
    <w:rPr>
      <w:rFonts w:ascii="Calibri" w:eastAsia="Calibri" w:hAnsi="Calibri" w:cs="Calibri"/>
      <w:sz w:val="22"/>
      <w:szCs w:val="22"/>
      <w:lang w:eastAsia="ar-SA"/>
    </w:rPr>
  </w:style>
  <w:style w:type="character" w:customStyle="1" w:styleId="subjectvalue">
    <w:name w:val="subjectvalue"/>
    <w:rsid w:val="000D08CD"/>
  </w:style>
  <w:style w:type="character" w:customStyle="1" w:styleId="sectioninfo2">
    <w:name w:val="section__info2"/>
    <w:rsid w:val="0065720F"/>
    <w:rPr>
      <w:vanish/>
      <w:webHidden w:val="0"/>
      <w:specVanish/>
    </w:rPr>
  </w:style>
  <w:style w:type="paragraph" w:styleId="aff3">
    <w:name w:val="List Paragraph"/>
    <w:basedOn w:val="a"/>
    <w:qFormat/>
    <w:rsid w:val="009B0B3C"/>
    <w:pPr>
      <w:spacing w:after="200" w:line="276" w:lineRule="auto"/>
      <w:ind w:left="720"/>
      <w:contextualSpacing/>
    </w:pPr>
    <w:rPr>
      <w:rFonts w:ascii="Calibri" w:hAnsi="Calibri"/>
      <w:sz w:val="22"/>
      <w:szCs w:val="22"/>
    </w:rPr>
  </w:style>
  <w:style w:type="character" w:customStyle="1" w:styleId="aff4">
    <w:name w:val="Основной текст_"/>
    <w:link w:val="45"/>
    <w:locked/>
    <w:rsid w:val="00667EB8"/>
    <w:rPr>
      <w:lang w:bidi="ar-SA"/>
    </w:rPr>
  </w:style>
  <w:style w:type="character" w:customStyle="1" w:styleId="2b">
    <w:name w:val="Основной текст + Курсив2"/>
    <w:rsid w:val="00667EB8"/>
    <w:rPr>
      <w:i/>
      <w:iCs/>
      <w:color w:val="000000"/>
      <w:spacing w:val="0"/>
      <w:w w:val="100"/>
      <w:position w:val="0"/>
      <w:sz w:val="24"/>
      <w:szCs w:val="24"/>
      <w:lang w:val="ru-RU" w:eastAsia="x-none" w:bidi="ar-SA"/>
    </w:rPr>
  </w:style>
  <w:style w:type="paragraph" w:customStyle="1" w:styleId="45">
    <w:name w:val="Основной текст4"/>
    <w:basedOn w:val="a"/>
    <w:link w:val="aff4"/>
    <w:rsid w:val="00667EB8"/>
    <w:pPr>
      <w:widowControl w:val="0"/>
      <w:shd w:val="clear" w:color="auto" w:fill="FFFFFF"/>
      <w:spacing w:line="240" w:lineRule="atLeast"/>
    </w:pPr>
    <w:rPr>
      <w:sz w:val="20"/>
      <w:szCs w:val="20"/>
      <w:lang w:val="x-none" w:eastAsia="x-none"/>
    </w:rPr>
  </w:style>
  <w:style w:type="character" w:customStyle="1" w:styleId="lots-wrap-contentbodyval">
    <w:name w:val="lots-wrap-content__body__val"/>
    <w:rsid w:val="008116CF"/>
  </w:style>
  <w:style w:type="character" w:customStyle="1" w:styleId="sectiontitle">
    <w:name w:val="section__title"/>
    <w:basedOn w:val="a0"/>
    <w:rsid w:val="0010195F"/>
  </w:style>
  <w:style w:type="character" w:customStyle="1" w:styleId="sectioninfo">
    <w:name w:val="section__info"/>
    <w:basedOn w:val="a0"/>
    <w:rsid w:val="0010195F"/>
  </w:style>
  <w:style w:type="character" w:customStyle="1" w:styleId="ConsPlusNormal0">
    <w:name w:val="ConsPlusNormal Знак"/>
    <w:link w:val="ConsPlusNormal"/>
    <w:locked/>
    <w:rsid w:val="00172541"/>
    <w:rPr>
      <w:rFonts w:ascii="Arial" w:eastAsia="Arial" w:hAnsi="Arial" w:cs="Arial"/>
      <w:sz w:val="24"/>
      <w:szCs w:val="24"/>
      <w:lang w:val="ru-RU" w:eastAsia="ar-SA" w:bidi="ar-SA"/>
    </w:rPr>
  </w:style>
  <w:style w:type="paragraph" w:styleId="aff5">
    <w:name w:val="No Spacing"/>
    <w:aliases w:val="для таблиц,Без интервала2"/>
    <w:link w:val="aff6"/>
    <w:uiPriority w:val="1"/>
    <w:qFormat/>
    <w:rsid w:val="00B16447"/>
    <w:rPr>
      <w:rFonts w:ascii="Calibri" w:hAnsi="Calibri"/>
      <w:sz w:val="22"/>
      <w:szCs w:val="22"/>
    </w:rPr>
  </w:style>
  <w:style w:type="character" w:customStyle="1" w:styleId="aff6">
    <w:name w:val="Без интервала Знак"/>
    <w:aliases w:val="для таблиц Знак,Без интервала2 Знак,No Spacing Знак"/>
    <w:link w:val="aff5"/>
    <w:uiPriority w:val="1"/>
    <w:qFormat/>
    <w:rsid w:val="00B16447"/>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CA1A6C"/>
    <w:rPr>
      <w:sz w:val="24"/>
      <w:szCs w:val="24"/>
    </w:rPr>
  </w:style>
  <w:style w:type="paragraph" w:styleId="1">
    <w:name w:val="heading 1"/>
    <w:basedOn w:val="a"/>
    <w:next w:val="a"/>
    <w:qFormat/>
    <w:rsid w:val="00AC571A"/>
    <w:pPr>
      <w:widowControl w:val="0"/>
      <w:tabs>
        <w:tab w:val="num" w:pos="432"/>
      </w:tabs>
      <w:suppressAutoHyphens/>
      <w:autoSpaceDE w:val="0"/>
      <w:spacing w:before="108" w:after="108"/>
      <w:ind w:left="432" w:hanging="432"/>
      <w:jc w:val="center"/>
      <w:outlineLvl w:val="0"/>
    </w:pPr>
    <w:rPr>
      <w:rFonts w:ascii="Arial" w:hAnsi="Arial"/>
      <w:b/>
      <w:bCs/>
      <w:color w:val="000080"/>
      <w:sz w:val="20"/>
      <w:szCs w:val="20"/>
      <w:lang w:eastAsia="ar-SA"/>
    </w:rPr>
  </w:style>
  <w:style w:type="paragraph" w:styleId="2">
    <w:name w:val="heading 2"/>
    <w:basedOn w:val="a"/>
    <w:next w:val="a"/>
    <w:qFormat/>
    <w:rsid w:val="00AC571A"/>
    <w:pPr>
      <w:keepNext/>
      <w:tabs>
        <w:tab w:val="num" w:pos="576"/>
      </w:tabs>
      <w:suppressAutoHyphens/>
      <w:spacing w:before="240" w:after="60"/>
      <w:ind w:left="576" w:hanging="576"/>
      <w:outlineLvl w:val="1"/>
    </w:pPr>
    <w:rPr>
      <w:rFonts w:ascii="Cambria" w:hAnsi="Cambria"/>
      <w:b/>
      <w:bCs/>
      <w:i/>
      <w:iCs/>
      <w:sz w:val="28"/>
      <w:szCs w:val="28"/>
      <w:lang w:eastAsia="ar-SA"/>
    </w:rPr>
  </w:style>
  <w:style w:type="paragraph" w:styleId="3">
    <w:name w:val="heading 3"/>
    <w:basedOn w:val="a"/>
    <w:next w:val="a"/>
    <w:qFormat/>
    <w:rsid w:val="00AC571A"/>
    <w:pPr>
      <w:keepNext/>
      <w:tabs>
        <w:tab w:val="num" w:pos="720"/>
      </w:tabs>
      <w:suppressAutoHyphens/>
      <w:spacing w:before="240" w:after="60"/>
      <w:ind w:left="720" w:hanging="720"/>
      <w:outlineLvl w:val="2"/>
    </w:pPr>
    <w:rPr>
      <w:rFonts w:ascii="Cambria" w:hAnsi="Cambria"/>
      <w:b/>
      <w:bCs/>
      <w:sz w:val="26"/>
      <w:szCs w:val="26"/>
      <w:lang w:eastAsia="ar-SA"/>
    </w:rPr>
  </w:style>
  <w:style w:type="paragraph" w:styleId="4">
    <w:name w:val="heading 4"/>
    <w:basedOn w:val="a"/>
    <w:next w:val="a"/>
    <w:qFormat/>
    <w:rsid w:val="00AC571A"/>
    <w:pPr>
      <w:keepNext/>
      <w:tabs>
        <w:tab w:val="num" w:pos="864"/>
      </w:tabs>
      <w:suppressAutoHyphens/>
      <w:spacing w:before="240" w:after="60"/>
      <w:ind w:left="864" w:hanging="864"/>
      <w:outlineLvl w:val="3"/>
    </w:pPr>
    <w:rPr>
      <w:b/>
      <w:bCs/>
      <w:sz w:val="28"/>
      <w:szCs w:val="28"/>
      <w:lang w:eastAsia="ar-SA"/>
    </w:rPr>
  </w:style>
  <w:style w:type="paragraph" w:styleId="9">
    <w:name w:val="heading 9"/>
    <w:basedOn w:val="a"/>
    <w:next w:val="a"/>
    <w:qFormat/>
    <w:rsid w:val="009A5201"/>
    <w:pPr>
      <w:keepNext/>
      <w:widowControl w:val="0"/>
      <w:overflowPunct w:val="0"/>
      <w:autoSpaceDE w:val="0"/>
      <w:autoSpaceDN w:val="0"/>
      <w:adjustRightInd w:val="0"/>
      <w:textAlignment w:val="baseline"/>
      <w:outlineLvl w:val="8"/>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9A5201"/>
    <w:pPr>
      <w:widowControl w:val="0"/>
      <w:overflowPunct w:val="0"/>
      <w:autoSpaceDE w:val="0"/>
      <w:autoSpaceDN w:val="0"/>
      <w:adjustRightInd w:val="0"/>
      <w:jc w:val="both"/>
      <w:textAlignment w:val="baseline"/>
    </w:pPr>
    <w:rPr>
      <w:sz w:val="20"/>
      <w:szCs w:val="20"/>
    </w:rPr>
  </w:style>
  <w:style w:type="paragraph" w:customStyle="1" w:styleId="10">
    <w:name w:val="Название объекта1"/>
    <w:basedOn w:val="a"/>
    <w:rsid w:val="009A5201"/>
    <w:pPr>
      <w:widowControl w:val="0"/>
      <w:suppressAutoHyphens/>
      <w:jc w:val="center"/>
    </w:pPr>
    <w:rPr>
      <w:rFonts w:ascii="Arial" w:eastAsia="Lucida Sans Unicode" w:hAnsi="Arial"/>
      <w:b/>
      <w:kern w:val="2"/>
      <w:sz w:val="20"/>
      <w:szCs w:val="20"/>
    </w:rPr>
  </w:style>
  <w:style w:type="character" w:styleId="a5">
    <w:name w:val="Hyperlink"/>
    <w:uiPriority w:val="99"/>
    <w:rsid w:val="009A5201"/>
    <w:rPr>
      <w:color w:val="0000FF"/>
      <w:u w:val="single"/>
    </w:rPr>
  </w:style>
  <w:style w:type="paragraph" w:styleId="11">
    <w:name w:val="toc 1"/>
    <w:basedOn w:val="a"/>
    <w:next w:val="a"/>
    <w:autoRedefine/>
    <w:rsid w:val="00B002A9"/>
    <w:pPr>
      <w:keepNext/>
      <w:tabs>
        <w:tab w:val="left" w:pos="360"/>
        <w:tab w:val="right" w:leader="dot" w:pos="10080"/>
      </w:tabs>
      <w:contextualSpacing/>
      <w:jc w:val="center"/>
    </w:pPr>
    <w:rPr>
      <w:b/>
      <w:bCs/>
      <w:iCs/>
      <w:caps/>
      <w:smallCaps/>
      <w:noProof/>
    </w:rPr>
  </w:style>
  <w:style w:type="character" w:customStyle="1" w:styleId="apple-converted-space">
    <w:name w:val="apple-converted-space"/>
    <w:basedOn w:val="a0"/>
    <w:rsid w:val="00CA539A"/>
  </w:style>
  <w:style w:type="character" w:styleId="a6">
    <w:name w:val="FollowedHyperlink"/>
    <w:rsid w:val="00071D37"/>
    <w:rPr>
      <w:color w:val="800080"/>
      <w:u w:val="single"/>
    </w:rPr>
  </w:style>
  <w:style w:type="paragraph" w:customStyle="1" w:styleId="ConsPlusNonformat">
    <w:name w:val="ConsPlusNonformat"/>
    <w:rsid w:val="00752B55"/>
    <w:pPr>
      <w:widowControl w:val="0"/>
      <w:autoSpaceDE w:val="0"/>
      <w:autoSpaceDN w:val="0"/>
      <w:adjustRightInd w:val="0"/>
    </w:pPr>
    <w:rPr>
      <w:rFonts w:ascii="Courier New" w:hAnsi="Courier New" w:cs="Courier New"/>
    </w:rPr>
  </w:style>
  <w:style w:type="character" w:customStyle="1" w:styleId="40">
    <w:name w:val="Основной шрифт абзаца4"/>
    <w:rsid w:val="00AC571A"/>
  </w:style>
  <w:style w:type="character" w:customStyle="1" w:styleId="30">
    <w:name w:val="Основной шрифт абзаца3"/>
    <w:rsid w:val="00AC571A"/>
  </w:style>
  <w:style w:type="character" w:customStyle="1" w:styleId="WW8Num2z1">
    <w:name w:val="WW8Num2z1"/>
    <w:rsid w:val="00AC571A"/>
    <w:rPr>
      <w:b w:val="0"/>
    </w:rPr>
  </w:style>
  <w:style w:type="character" w:customStyle="1" w:styleId="20">
    <w:name w:val="Основной шрифт абзаца2"/>
    <w:rsid w:val="00AC571A"/>
  </w:style>
  <w:style w:type="character" w:customStyle="1" w:styleId="Absatz-Standardschriftart">
    <w:name w:val="Absatz-Standardschriftart"/>
    <w:rsid w:val="00AC571A"/>
  </w:style>
  <w:style w:type="character" w:customStyle="1" w:styleId="WW-Absatz-Standardschriftart">
    <w:name w:val="WW-Absatz-Standardschriftart"/>
    <w:rsid w:val="00AC571A"/>
  </w:style>
  <w:style w:type="character" w:customStyle="1" w:styleId="WW8Num1z1">
    <w:name w:val="WW8Num1z1"/>
    <w:rsid w:val="00AC571A"/>
    <w:rPr>
      <w:b w:val="0"/>
    </w:rPr>
  </w:style>
  <w:style w:type="character" w:customStyle="1" w:styleId="WW8Num7z1">
    <w:name w:val="WW8Num7z1"/>
    <w:rsid w:val="00AC571A"/>
    <w:rPr>
      <w:lang w:val="ru-RU"/>
    </w:rPr>
  </w:style>
  <w:style w:type="character" w:customStyle="1" w:styleId="WW8Num13z0">
    <w:name w:val="WW8Num13z0"/>
    <w:rsid w:val="00AC571A"/>
    <w:rPr>
      <w:rFonts w:ascii="Symbol" w:hAnsi="Symbol"/>
    </w:rPr>
  </w:style>
  <w:style w:type="character" w:customStyle="1" w:styleId="WW8Num13z1">
    <w:name w:val="WW8Num13z1"/>
    <w:rsid w:val="00AC571A"/>
    <w:rPr>
      <w:rFonts w:ascii="Courier New" w:hAnsi="Courier New" w:cs="Courier New"/>
    </w:rPr>
  </w:style>
  <w:style w:type="character" w:customStyle="1" w:styleId="WW8Num13z2">
    <w:name w:val="WW8Num13z2"/>
    <w:rsid w:val="00AC571A"/>
    <w:rPr>
      <w:rFonts w:ascii="Wingdings" w:hAnsi="Wingdings"/>
    </w:rPr>
  </w:style>
  <w:style w:type="character" w:customStyle="1" w:styleId="WW8Num14z1">
    <w:name w:val="WW8Num14z1"/>
    <w:rsid w:val="00AC571A"/>
    <w:rPr>
      <w:lang w:val="ru-RU"/>
    </w:rPr>
  </w:style>
  <w:style w:type="character" w:customStyle="1" w:styleId="12">
    <w:name w:val="Основной шрифт абзаца1"/>
    <w:rsid w:val="00AC571A"/>
  </w:style>
  <w:style w:type="character" w:customStyle="1" w:styleId="13">
    <w:name w:val="Заголовок 1 Знак"/>
    <w:rsid w:val="00AC571A"/>
    <w:rPr>
      <w:rFonts w:ascii="Arial" w:hAnsi="Arial"/>
      <w:b/>
      <w:bCs/>
      <w:color w:val="000080"/>
    </w:rPr>
  </w:style>
  <w:style w:type="character" w:customStyle="1" w:styleId="21">
    <w:name w:val="Заголовок 2 Знак"/>
    <w:rsid w:val="00AC571A"/>
    <w:rPr>
      <w:rFonts w:ascii="Cambria" w:eastAsia="Times New Roman" w:hAnsi="Cambria" w:cs="Times New Roman"/>
      <w:b/>
      <w:bCs/>
      <w:i/>
      <w:iCs/>
      <w:sz w:val="28"/>
      <w:szCs w:val="28"/>
    </w:rPr>
  </w:style>
  <w:style w:type="character" w:customStyle="1" w:styleId="31">
    <w:name w:val="Заголовок 3 Знак"/>
    <w:rsid w:val="00AC571A"/>
    <w:rPr>
      <w:rFonts w:ascii="Cambria" w:eastAsia="Times New Roman" w:hAnsi="Cambria" w:cs="Times New Roman"/>
      <w:b/>
      <w:bCs/>
      <w:sz w:val="26"/>
      <w:szCs w:val="26"/>
    </w:rPr>
  </w:style>
  <w:style w:type="character" w:styleId="a7">
    <w:name w:val="page number"/>
    <w:basedOn w:val="12"/>
    <w:rsid w:val="00AC571A"/>
  </w:style>
  <w:style w:type="character" w:customStyle="1" w:styleId="a8">
    <w:name w:val="Символ сноски"/>
    <w:rsid w:val="00AC571A"/>
    <w:rPr>
      <w:vertAlign w:val="superscript"/>
    </w:rPr>
  </w:style>
  <w:style w:type="character" w:customStyle="1" w:styleId="a9">
    <w:name w:val="Текст выноски Знак"/>
    <w:uiPriority w:val="99"/>
    <w:rsid w:val="00AC571A"/>
    <w:rPr>
      <w:rFonts w:ascii="Tahoma" w:hAnsi="Tahoma" w:cs="Tahoma"/>
      <w:sz w:val="16"/>
      <w:szCs w:val="16"/>
    </w:rPr>
  </w:style>
  <w:style w:type="character" w:customStyle="1" w:styleId="32">
    <w:name w:val="Основной текст 3 Знак"/>
    <w:rsid w:val="00AC571A"/>
    <w:rPr>
      <w:sz w:val="16"/>
      <w:szCs w:val="16"/>
    </w:rPr>
  </w:style>
  <w:style w:type="character" w:customStyle="1" w:styleId="aa">
    <w:name w:val="Нижний колонтитул Знак"/>
    <w:rsid w:val="00AC571A"/>
    <w:rPr>
      <w:sz w:val="24"/>
      <w:szCs w:val="24"/>
    </w:rPr>
  </w:style>
  <w:style w:type="character" w:customStyle="1" w:styleId="22">
    <w:name w:val="Основной текст с отступом 2 Знак"/>
    <w:rsid w:val="00AC571A"/>
    <w:rPr>
      <w:sz w:val="24"/>
      <w:szCs w:val="24"/>
    </w:rPr>
  </w:style>
  <w:style w:type="character" w:customStyle="1" w:styleId="ab">
    <w:name w:val="Основной текст с отступом Знак"/>
    <w:rsid w:val="00AC571A"/>
    <w:rPr>
      <w:sz w:val="24"/>
      <w:szCs w:val="24"/>
    </w:rPr>
  </w:style>
  <w:style w:type="character" w:customStyle="1" w:styleId="ac">
    <w:name w:val="Гипертекстовая ссылка"/>
    <w:rsid w:val="00AC571A"/>
    <w:rPr>
      <w:color w:val="008000"/>
    </w:rPr>
  </w:style>
  <w:style w:type="character" w:customStyle="1" w:styleId="ad">
    <w:name w:val="Символ нумерации"/>
    <w:rsid w:val="00AC571A"/>
  </w:style>
  <w:style w:type="paragraph" w:styleId="ae">
    <w:name w:val="Title"/>
    <w:basedOn w:val="a"/>
    <w:next w:val="a3"/>
    <w:rsid w:val="00AC571A"/>
    <w:pPr>
      <w:keepNext/>
      <w:suppressAutoHyphens/>
      <w:spacing w:before="240" w:after="120"/>
    </w:pPr>
    <w:rPr>
      <w:rFonts w:ascii="Arial" w:eastAsia="Lucida Sans Unicode" w:hAnsi="Arial" w:cs="Tahoma"/>
      <w:sz w:val="28"/>
      <w:szCs w:val="28"/>
      <w:lang w:eastAsia="ar-SA"/>
    </w:rPr>
  </w:style>
  <w:style w:type="paragraph" w:styleId="af">
    <w:name w:val="List"/>
    <w:basedOn w:val="a"/>
    <w:rsid w:val="00AC571A"/>
    <w:pPr>
      <w:suppressAutoHyphens/>
      <w:spacing w:after="60"/>
      <w:ind w:left="283" w:hanging="283"/>
      <w:jc w:val="both"/>
    </w:pPr>
    <w:rPr>
      <w:lang w:eastAsia="ar-SA"/>
    </w:rPr>
  </w:style>
  <w:style w:type="paragraph" w:customStyle="1" w:styleId="41">
    <w:name w:val="Название4"/>
    <w:basedOn w:val="a"/>
    <w:rsid w:val="00AC571A"/>
    <w:pPr>
      <w:suppressLineNumbers/>
      <w:suppressAutoHyphens/>
      <w:spacing w:before="120" w:after="120"/>
    </w:pPr>
    <w:rPr>
      <w:rFonts w:ascii="Arial" w:hAnsi="Arial" w:cs="Tahoma"/>
      <w:i/>
      <w:iCs/>
      <w:sz w:val="20"/>
      <w:lang w:eastAsia="ar-SA"/>
    </w:rPr>
  </w:style>
  <w:style w:type="paragraph" w:customStyle="1" w:styleId="42">
    <w:name w:val="Указатель4"/>
    <w:basedOn w:val="a"/>
    <w:rsid w:val="00AC571A"/>
    <w:pPr>
      <w:suppressLineNumbers/>
      <w:suppressAutoHyphens/>
    </w:pPr>
    <w:rPr>
      <w:rFonts w:ascii="Arial" w:hAnsi="Arial" w:cs="Tahoma"/>
      <w:lang w:eastAsia="ar-SA"/>
    </w:rPr>
  </w:style>
  <w:style w:type="paragraph" w:customStyle="1" w:styleId="33">
    <w:name w:val="Название3"/>
    <w:basedOn w:val="a"/>
    <w:rsid w:val="00AC571A"/>
    <w:pPr>
      <w:suppressLineNumbers/>
      <w:suppressAutoHyphens/>
      <w:spacing w:before="120" w:after="120"/>
    </w:pPr>
    <w:rPr>
      <w:rFonts w:ascii="Arial" w:hAnsi="Arial" w:cs="Tahoma"/>
      <w:i/>
      <w:iCs/>
      <w:sz w:val="20"/>
      <w:lang w:eastAsia="ar-SA"/>
    </w:rPr>
  </w:style>
  <w:style w:type="paragraph" w:customStyle="1" w:styleId="34">
    <w:name w:val="Указатель3"/>
    <w:basedOn w:val="a"/>
    <w:rsid w:val="00AC571A"/>
    <w:pPr>
      <w:suppressLineNumbers/>
      <w:suppressAutoHyphens/>
    </w:pPr>
    <w:rPr>
      <w:rFonts w:ascii="Arial" w:hAnsi="Arial" w:cs="Tahoma"/>
      <w:lang w:eastAsia="ar-SA"/>
    </w:rPr>
  </w:style>
  <w:style w:type="paragraph" w:customStyle="1" w:styleId="23">
    <w:name w:val="Название2"/>
    <w:basedOn w:val="a"/>
    <w:rsid w:val="00AC571A"/>
    <w:pPr>
      <w:suppressLineNumbers/>
      <w:suppressAutoHyphens/>
      <w:spacing w:before="120" w:after="120"/>
    </w:pPr>
    <w:rPr>
      <w:rFonts w:ascii="Arial" w:hAnsi="Arial" w:cs="Tahoma"/>
      <w:i/>
      <w:iCs/>
      <w:sz w:val="20"/>
      <w:lang w:eastAsia="ar-SA"/>
    </w:rPr>
  </w:style>
  <w:style w:type="paragraph" w:customStyle="1" w:styleId="24">
    <w:name w:val="Указатель2"/>
    <w:basedOn w:val="a"/>
    <w:rsid w:val="00AC571A"/>
    <w:pPr>
      <w:suppressLineNumbers/>
      <w:suppressAutoHyphens/>
    </w:pPr>
    <w:rPr>
      <w:rFonts w:ascii="Arial" w:hAnsi="Arial" w:cs="Tahoma"/>
      <w:lang w:eastAsia="ar-SA"/>
    </w:rPr>
  </w:style>
  <w:style w:type="paragraph" w:customStyle="1" w:styleId="14">
    <w:name w:val="Название1"/>
    <w:basedOn w:val="a"/>
    <w:rsid w:val="00AC571A"/>
    <w:pPr>
      <w:suppressLineNumbers/>
      <w:suppressAutoHyphens/>
      <w:spacing w:before="120" w:after="120"/>
    </w:pPr>
    <w:rPr>
      <w:rFonts w:ascii="Arial" w:hAnsi="Arial" w:cs="Tahoma"/>
      <w:i/>
      <w:iCs/>
      <w:sz w:val="20"/>
      <w:lang w:eastAsia="ar-SA"/>
    </w:rPr>
  </w:style>
  <w:style w:type="paragraph" w:customStyle="1" w:styleId="15">
    <w:name w:val="Указатель1"/>
    <w:basedOn w:val="a"/>
    <w:rsid w:val="00AC571A"/>
    <w:pPr>
      <w:suppressLineNumbers/>
      <w:suppressAutoHyphens/>
    </w:pPr>
    <w:rPr>
      <w:rFonts w:ascii="Arial" w:hAnsi="Arial" w:cs="Tahoma"/>
      <w:lang w:eastAsia="ar-SA"/>
    </w:rPr>
  </w:style>
  <w:style w:type="paragraph" w:styleId="af0">
    <w:name w:val="header"/>
    <w:basedOn w:val="a"/>
    <w:rsid w:val="00AC571A"/>
    <w:pPr>
      <w:suppressAutoHyphens/>
    </w:pPr>
    <w:rPr>
      <w:lang w:eastAsia="ar-SA"/>
    </w:rPr>
  </w:style>
  <w:style w:type="paragraph" w:customStyle="1" w:styleId="af1">
    <w:name w:val="Таблицы (моноширинный)"/>
    <w:basedOn w:val="a"/>
    <w:next w:val="a"/>
    <w:rsid w:val="00AC571A"/>
    <w:pPr>
      <w:widowControl w:val="0"/>
      <w:suppressAutoHyphens/>
      <w:autoSpaceDE w:val="0"/>
      <w:jc w:val="both"/>
    </w:pPr>
    <w:rPr>
      <w:rFonts w:ascii="Courier New" w:hAnsi="Courier New" w:cs="Courier New"/>
      <w:sz w:val="20"/>
      <w:szCs w:val="20"/>
      <w:lang w:eastAsia="ar-SA"/>
    </w:rPr>
  </w:style>
  <w:style w:type="paragraph" w:customStyle="1" w:styleId="ConsPlusTitle">
    <w:name w:val="ConsPlusTitle"/>
    <w:rsid w:val="00AC571A"/>
    <w:pPr>
      <w:suppressAutoHyphens/>
      <w:autoSpaceDE w:val="0"/>
    </w:pPr>
    <w:rPr>
      <w:rFonts w:eastAsia="Arial"/>
      <w:b/>
      <w:bCs/>
      <w:sz w:val="28"/>
      <w:szCs w:val="28"/>
      <w:lang w:eastAsia="ar-SA"/>
    </w:rPr>
  </w:style>
  <w:style w:type="paragraph" w:customStyle="1" w:styleId="af2">
    <w:name w:val="Мой"/>
    <w:basedOn w:val="a"/>
    <w:rsid w:val="00AC571A"/>
    <w:pPr>
      <w:suppressAutoHyphens/>
      <w:ind w:firstLine="720"/>
      <w:jc w:val="both"/>
    </w:pPr>
    <w:rPr>
      <w:rFonts w:ascii="CG Times (W1)" w:hAnsi="CG Times (W1)"/>
      <w:sz w:val="28"/>
      <w:szCs w:val="20"/>
      <w:lang w:eastAsia="ar-SA"/>
    </w:rPr>
  </w:style>
  <w:style w:type="paragraph" w:styleId="af3">
    <w:name w:val="footer"/>
    <w:basedOn w:val="a"/>
    <w:rsid w:val="00AC571A"/>
    <w:pPr>
      <w:suppressAutoHyphens/>
    </w:pPr>
    <w:rPr>
      <w:lang w:eastAsia="ar-SA"/>
    </w:rPr>
  </w:style>
  <w:style w:type="paragraph" w:customStyle="1" w:styleId="ConsPlusNormal">
    <w:name w:val="ConsPlusNormal"/>
    <w:link w:val="ConsPlusNormal0"/>
    <w:rsid w:val="00AC571A"/>
    <w:pPr>
      <w:suppressAutoHyphens/>
      <w:autoSpaceDE w:val="0"/>
      <w:ind w:firstLine="720"/>
    </w:pPr>
    <w:rPr>
      <w:rFonts w:ascii="Arial" w:eastAsia="Arial" w:hAnsi="Arial" w:cs="Arial"/>
      <w:sz w:val="24"/>
      <w:szCs w:val="24"/>
      <w:lang w:eastAsia="ar-SA"/>
    </w:rPr>
  </w:style>
  <w:style w:type="paragraph" w:customStyle="1" w:styleId="Iacaaiea">
    <w:name w:val="Iacaaiea"/>
    <w:basedOn w:val="a"/>
    <w:rsid w:val="00AC571A"/>
    <w:pPr>
      <w:suppressAutoHyphens/>
      <w:spacing w:before="120" w:line="360" w:lineRule="atLeast"/>
      <w:jc w:val="center"/>
    </w:pPr>
    <w:rPr>
      <w:b/>
      <w:bCs/>
      <w:sz w:val="22"/>
      <w:szCs w:val="22"/>
      <w:lang w:eastAsia="ar-SA"/>
    </w:rPr>
  </w:style>
  <w:style w:type="paragraph" w:customStyle="1" w:styleId="220">
    <w:name w:val="Основной текст с отступом 22"/>
    <w:basedOn w:val="a"/>
    <w:rsid w:val="00AC571A"/>
    <w:pPr>
      <w:suppressAutoHyphens/>
      <w:spacing w:after="120" w:line="480" w:lineRule="auto"/>
      <w:ind w:left="283"/>
    </w:pPr>
    <w:rPr>
      <w:lang w:eastAsia="ar-SA"/>
    </w:rPr>
  </w:style>
  <w:style w:type="paragraph" w:customStyle="1" w:styleId="35">
    <w:name w:val="Стиль3"/>
    <w:basedOn w:val="220"/>
    <w:rsid w:val="00AC571A"/>
    <w:pPr>
      <w:widowControl w:val="0"/>
      <w:spacing w:after="0" w:line="240" w:lineRule="auto"/>
      <w:ind w:left="1080"/>
      <w:jc w:val="both"/>
      <w:textAlignment w:val="baseline"/>
    </w:pPr>
  </w:style>
  <w:style w:type="paragraph" w:styleId="af4">
    <w:name w:val="Body Text Indent"/>
    <w:basedOn w:val="a"/>
    <w:rsid w:val="00AC571A"/>
    <w:pPr>
      <w:suppressAutoHyphens/>
      <w:spacing w:after="120"/>
      <w:ind w:left="283"/>
    </w:pPr>
    <w:rPr>
      <w:lang w:eastAsia="ar-SA"/>
    </w:rPr>
  </w:style>
  <w:style w:type="paragraph" w:customStyle="1" w:styleId="320">
    <w:name w:val="Основной текст с отступом 32"/>
    <w:basedOn w:val="a"/>
    <w:rsid w:val="00AC571A"/>
    <w:pPr>
      <w:suppressAutoHyphens/>
      <w:spacing w:after="120"/>
      <w:ind w:left="283"/>
    </w:pPr>
    <w:rPr>
      <w:sz w:val="16"/>
      <w:szCs w:val="16"/>
      <w:lang w:eastAsia="ar-SA"/>
    </w:rPr>
  </w:style>
  <w:style w:type="paragraph" w:customStyle="1" w:styleId="221">
    <w:name w:val="Основной текст 22"/>
    <w:basedOn w:val="a"/>
    <w:rsid w:val="00AC571A"/>
    <w:pPr>
      <w:suppressAutoHyphens/>
      <w:spacing w:after="120" w:line="480" w:lineRule="auto"/>
    </w:pPr>
    <w:rPr>
      <w:lang w:eastAsia="ar-SA"/>
    </w:rPr>
  </w:style>
  <w:style w:type="paragraph" w:customStyle="1" w:styleId="fr1">
    <w:name w:val="fr1"/>
    <w:basedOn w:val="a"/>
    <w:rsid w:val="00AC571A"/>
    <w:pPr>
      <w:suppressAutoHyphens/>
      <w:spacing w:before="150" w:after="150"/>
      <w:ind w:left="150" w:right="150"/>
    </w:pPr>
    <w:rPr>
      <w:lang w:eastAsia="ar-SA"/>
    </w:rPr>
  </w:style>
  <w:style w:type="paragraph" w:customStyle="1" w:styleId="16">
    <w:name w:val="заголовок 1"/>
    <w:basedOn w:val="a"/>
    <w:next w:val="a"/>
    <w:rsid w:val="00AC571A"/>
    <w:pPr>
      <w:keepNext/>
      <w:suppressAutoHyphens/>
      <w:spacing w:before="240" w:after="60"/>
    </w:pPr>
    <w:rPr>
      <w:rFonts w:ascii="Arial" w:hAnsi="Arial" w:cs="Arial"/>
      <w:b/>
      <w:bCs/>
      <w:sz w:val="28"/>
      <w:szCs w:val="28"/>
      <w:lang w:eastAsia="ar-SA"/>
    </w:rPr>
  </w:style>
  <w:style w:type="paragraph" w:customStyle="1" w:styleId="caaieiaie7">
    <w:name w:val="caaieiaie 7"/>
    <w:basedOn w:val="a"/>
    <w:next w:val="a"/>
    <w:rsid w:val="00AC571A"/>
    <w:pPr>
      <w:keepNext/>
      <w:suppressAutoHyphens/>
      <w:spacing w:before="120"/>
      <w:jc w:val="center"/>
    </w:pPr>
    <w:rPr>
      <w:sz w:val="28"/>
      <w:szCs w:val="28"/>
      <w:lang w:eastAsia="ar-SA"/>
    </w:rPr>
  </w:style>
  <w:style w:type="paragraph" w:styleId="25">
    <w:name w:val="toc 2"/>
    <w:basedOn w:val="a"/>
    <w:next w:val="a"/>
    <w:rsid w:val="00AC571A"/>
    <w:pPr>
      <w:suppressAutoHyphens/>
      <w:ind w:left="240"/>
    </w:pPr>
    <w:rPr>
      <w:smallCaps/>
      <w:spacing w:val="-4"/>
      <w:sz w:val="20"/>
      <w:szCs w:val="20"/>
      <w:lang w:val="ru-RU" w:eastAsia="ar-SA"/>
    </w:rPr>
  </w:style>
  <w:style w:type="paragraph" w:styleId="36">
    <w:name w:val="toc 3"/>
    <w:basedOn w:val="a"/>
    <w:next w:val="a"/>
    <w:rsid w:val="00AC571A"/>
    <w:pPr>
      <w:suppressAutoHyphens/>
      <w:ind w:left="480"/>
    </w:pPr>
    <w:rPr>
      <w:rFonts w:ascii="Calibri" w:hAnsi="Calibri"/>
      <w:i/>
      <w:iCs/>
      <w:sz w:val="20"/>
      <w:szCs w:val="20"/>
      <w:lang w:eastAsia="ar-SA"/>
    </w:rPr>
  </w:style>
  <w:style w:type="paragraph" w:styleId="43">
    <w:name w:val="toc 4"/>
    <w:basedOn w:val="a"/>
    <w:next w:val="a"/>
    <w:rsid w:val="00AC571A"/>
    <w:pPr>
      <w:suppressAutoHyphens/>
      <w:ind w:left="720"/>
    </w:pPr>
    <w:rPr>
      <w:rFonts w:ascii="Calibri" w:hAnsi="Calibri"/>
      <w:sz w:val="18"/>
      <w:szCs w:val="18"/>
      <w:lang w:eastAsia="ar-SA"/>
    </w:rPr>
  </w:style>
  <w:style w:type="paragraph" w:styleId="5">
    <w:name w:val="toc 5"/>
    <w:basedOn w:val="a"/>
    <w:next w:val="a"/>
    <w:rsid w:val="00AC571A"/>
    <w:pPr>
      <w:suppressAutoHyphens/>
      <w:ind w:left="960"/>
    </w:pPr>
    <w:rPr>
      <w:rFonts w:ascii="Calibri" w:hAnsi="Calibri"/>
      <w:sz w:val="18"/>
      <w:szCs w:val="18"/>
      <w:lang w:eastAsia="ar-SA"/>
    </w:rPr>
  </w:style>
  <w:style w:type="paragraph" w:styleId="6">
    <w:name w:val="toc 6"/>
    <w:basedOn w:val="a"/>
    <w:next w:val="a"/>
    <w:rsid w:val="00AC571A"/>
    <w:pPr>
      <w:suppressAutoHyphens/>
      <w:ind w:left="1200"/>
    </w:pPr>
    <w:rPr>
      <w:rFonts w:ascii="Calibri" w:hAnsi="Calibri"/>
      <w:sz w:val="18"/>
      <w:szCs w:val="18"/>
      <w:lang w:eastAsia="ar-SA"/>
    </w:rPr>
  </w:style>
  <w:style w:type="paragraph" w:styleId="7">
    <w:name w:val="toc 7"/>
    <w:basedOn w:val="a"/>
    <w:next w:val="a"/>
    <w:rsid w:val="00AC571A"/>
    <w:pPr>
      <w:suppressAutoHyphens/>
      <w:ind w:left="1440"/>
    </w:pPr>
    <w:rPr>
      <w:rFonts w:ascii="Calibri" w:hAnsi="Calibri"/>
      <w:sz w:val="18"/>
      <w:szCs w:val="18"/>
      <w:lang w:eastAsia="ar-SA"/>
    </w:rPr>
  </w:style>
  <w:style w:type="paragraph" w:styleId="8">
    <w:name w:val="toc 8"/>
    <w:basedOn w:val="a"/>
    <w:next w:val="a"/>
    <w:rsid w:val="00AC571A"/>
    <w:pPr>
      <w:suppressAutoHyphens/>
      <w:ind w:left="1680"/>
    </w:pPr>
    <w:rPr>
      <w:rFonts w:ascii="Calibri" w:hAnsi="Calibri"/>
      <w:sz w:val="18"/>
      <w:szCs w:val="18"/>
      <w:lang w:eastAsia="ar-SA"/>
    </w:rPr>
  </w:style>
  <w:style w:type="paragraph" w:styleId="90">
    <w:name w:val="toc 9"/>
    <w:basedOn w:val="a"/>
    <w:next w:val="a"/>
    <w:rsid w:val="00AC571A"/>
    <w:pPr>
      <w:suppressAutoHyphens/>
      <w:ind w:left="1920"/>
    </w:pPr>
    <w:rPr>
      <w:rFonts w:ascii="Calibri" w:hAnsi="Calibri"/>
      <w:sz w:val="18"/>
      <w:szCs w:val="18"/>
      <w:lang w:eastAsia="ar-SA"/>
    </w:rPr>
  </w:style>
  <w:style w:type="paragraph" w:styleId="af5">
    <w:name w:val="footnote text"/>
    <w:basedOn w:val="a"/>
    <w:link w:val="af6"/>
    <w:rsid w:val="00AC571A"/>
    <w:pPr>
      <w:suppressAutoHyphens/>
    </w:pPr>
    <w:rPr>
      <w:sz w:val="20"/>
      <w:szCs w:val="20"/>
      <w:lang w:eastAsia="ar-SA"/>
    </w:rPr>
  </w:style>
  <w:style w:type="paragraph" w:styleId="af7">
    <w:name w:val="Balloon Text"/>
    <w:basedOn w:val="a"/>
    <w:uiPriority w:val="99"/>
    <w:rsid w:val="00AC571A"/>
    <w:pPr>
      <w:suppressAutoHyphens/>
    </w:pPr>
    <w:rPr>
      <w:rFonts w:ascii="Tahoma" w:hAnsi="Tahoma" w:cs="Tahoma"/>
      <w:sz w:val="16"/>
      <w:szCs w:val="16"/>
      <w:lang w:eastAsia="ar-SA"/>
    </w:rPr>
  </w:style>
  <w:style w:type="paragraph" w:styleId="af8">
    <w:name w:val="TOC Heading"/>
    <w:basedOn w:val="1"/>
    <w:next w:val="a"/>
    <w:qFormat/>
    <w:rsid w:val="00AC571A"/>
    <w:pPr>
      <w:keepNext/>
      <w:keepLines/>
      <w:widowControl/>
      <w:tabs>
        <w:tab w:val="clear" w:pos="432"/>
      </w:tabs>
      <w:autoSpaceDE/>
      <w:spacing w:before="480" w:after="0" w:line="276" w:lineRule="auto"/>
      <w:ind w:left="0" w:firstLine="0"/>
      <w:jc w:val="left"/>
    </w:pPr>
    <w:rPr>
      <w:rFonts w:ascii="Cambria" w:hAnsi="Cambria"/>
      <w:color w:val="365F91"/>
      <w:sz w:val="28"/>
      <w:szCs w:val="28"/>
    </w:rPr>
  </w:style>
  <w:style w:type="paragraph" w:customStyle="1" w:styleId="310">
    <w:name w:val="Основной текст 31"/>
    <w:basedOn w:val="a"/>
    <w:rsid w:val="00AC571A"/>
    <w:pPr>
      <w:suppressAutoHyphens/>
      <w:spacing w:after="120"/>
    </w:pPr>
    <w:rPr>
      <w:sz w:val="16"/>
      <w:szCs w:val="16"/>
      <w:lang w:eastAsia="ar-SA"/>
    </w:rPr>
  </w:style>
  <w:style w:type="paragraph" w:customStyle="1" w:styleId="17">
    <w:name w:val="Стиль1"/>
    <w:basedOn w:val="a"/>
    <w:rsid w:val="00AC571A"/>
    <w:pPr>
      <w:keepNext/>
      <w:keepLines/>
      <w:widowControl w:val="0"/>
      <w:suppressLineNumbers/>
      <w:tabs>
        <w:tab w:val="num" w:pos="-4608"/>
      </w:tabs>
      <w:suppressAutoHyphens/>
      <w:spacing w:after="60"/>
      <w:ind w:left="4608" w:hanging="432"/>
      <w:jc w:val="both"/>
    </w:pPr>
    <w:rPr>
      <w:b/>
      <w:sz w:val="28"/>
      <w:lang w:eastAsia="ar-SA"/>
    </w:rPr>
  </w:style>
  <w:style w:type="paragraph" w:customStyle="1" w:styleId="210">
    <w:name w:val="Нумерованный список 21"/>
    <w:basedOn w:val="a"/>
    <w:rsid w:val="00AC571A"/>
    <w:pPr>
      <w:suppressAutoHyphens/>
      <w:ind w:left="432" w:hanging="432"/>
    </w:pPr>
    <w:rPr>
      <w:lang w:eastAsia="ar-SA"/>
    </w:rPr>
  </w:style>
  <w:style w:type="paragraph" w:customStyle="1" w:styleId="26">
    <w:name w:val="Стиль2"/>
    <w:basedOn w:val="210"/>
    <w:rsid w:val="00AC571A"/>
    <w:pPr>
      <w:keepNext/>
      <w:keepLines/>
      <w:widowControl w:val="0"/>
      <w:suppressLineNumbers/>
      <w:spacing w:after="60"/>
      <w:jc w:val="both"/>
    </w:pPr>
    <w:rPr>
      <w:b/>
      <w:szCs w:val="20"/>
    </w:rPr>
  </w:style>
  <w:style w:type="paragraph" w:customStyle="1" w:styleId="37">
    <w:name w:val="Стиль3 Знак"/>
    <w:basedOn w:val="220"/>
    <w:rsid w:val="00AC571A"/>
    <w:pPr>
      <w:widowControl w:val="0"/>
      <w:tabs>
        <w:tab w:val="num" w:pos="-4608"/>
      </w:tabs>
      <w:spacing w:after="0" w:line="240" w:lineRule="auto"/>
      <w:ind w:left="4608" w:hanging="432"/>
      <w:jc w:val="both"/>
      <w:textAlignment w:val="baseline"/>
    </w:pPr>
    <w:rPr>
      <w:szCs w:val="20"/>
    </w:rPr>
  </w:style>
  <w:style w:type="paragraph" w:customStyle="1" w:styleId="ConsNormal">
    <w:name w:val="ConsNormal"/>
    <w:rsid w:val="00AC571A"/>
    <w:pPr>
      <w:widowControl w:val="0"/>
      <w:suppressAutoHyphens/>
      <w:autoSpaceDE w:val="0"/>
      <w:ind w:left="709" w:right="19772" w:firstLine="720"/>
      <w:jc w:val="both"/>
    </w:pPr>
    <w:rPr>
      <w:rFonts w:ascii="Arial" w:eastAsia="Arial" w:hAnsi="Arial" w:cs="Arial"/>
      <w:lang w:eastAsia="ar-SA"/>
    </w:rPr>
  </w:style>
  <w:style w:type="paragraph" w:customStyle="1" w:styleId="38">
    <w:name w:val="Стиль3 Знак Знак"/>
    <w:basedOn w:val="220"/>
    <w:rsid w:val="00AC571A"/>
    <w:pPr>
      <w:widowControl w:val="0"/>
      <w:spacing w:after="0" w:line="240" w:lineRule="auto"/>
      <w:ind w:left="0"/>
      <w:jc w:val="both"/>
      <w:textAlignment w:val="baseline"/>
    </w:pPr>
    <w:rPr>
      <w:szCs w:val="20"/>
    </w:rPr>
  </w:style>
  <w:style w:type="paragraph" w:customStyle="1" w:styleId="xl32">
    <w:name w:val="xl32"/>
    <w:basedOn w:val="a"/>
    <w:rsid w:val="00AC571A"/>
    <w:pPr>
      <w:pBdr>
        <w:left w:val="single" w:sz="4" w:space="0" w:color="000000"/>
        <w:bottom w:val="single" w:sz="4" w:space="0" w:color="000000"/>
      </w:pBdr>
      <w:shd w:val="clear" w:color="auto" w:fill="FFFFFF"/>
      <w:suppressAutoHyphens/>
      <w:spacing w:before="280" w:after="280"/>
      <w:jc w:val="center"/>
      <w:textAlignment w:val="center"/>
    </w:pPr>
    <w:rPr>
      <w:rFonts w:eastAsia="Arial Unicode MS"/>
      <w:lang w:eastAsia="ar-SA"/>
    </w:rPr>
  </w:style>
  <w:style w:type="paragraph" w:customStyle="1" w:styleId="af9">
    <w:name w:val="Обычный.Нормальный абзац"/>
    <w:rsid w:val="00AC571A"/>
    <w:pPr>
      <w:widowControl w:val="0"/>
      <w:suppressAutoHyphens/>
      <w:autoSpaceDE w:val="0"/>
      <w:ind w:firstLine="709"/>
      <w:jc w:val="both"/>
    </w:pPr>
    <w:rPr>
      <w:rFonts w:eastAsia="Arial"/>
      <w:sz w:val="24"/>
      <w:szCs w:val="24"/>
      <w:lang w:eastAsia="ar-SA"/>
    </w:rPr>
  </w:style>
  <w:style w:type="paragraph" w:styleId="afa">
    <w:name w:val="Title"/>
    <w:basedOn w:val="a"/>
    <w:next w:val="afb"/>
    <w:link w:val="afc"/>
    <w:qFormat/>
    <w:rsid w:val="00AC571A"/>
    <w:pPr>
      <w:suppressAutoHyphens/>
      <w:jc w:val="center"/>
    </w:pPr>
    <w:rPr>
      <w:szCs w:val="20"/>
      <w:lang w:eastAsia="ar-SA"/>
    </w:rPr>
  </w:style>
  <w:style w:type="paragraph" w:styleId="afb">
    <w:name w:val="Subtitle"/>
    <w:basedOn w:val="ae"/>
    <w:next w:val="a3"/>
    <w:qFormat/>
    <w:rsid w:val="00AC571A"/>
    <w:pPr>
      <w:jc w:val="center"/>
    </w:pPr>
    <w:rPr>
      <w:i/>
      <w:iCs/>
    </w:rPr>
  </w:style>
  <w:style w:type="character" w:customStyle="1" w:styleId="afc">
    <w:name w:val="Название Знак"/>
    <w:link w:val="afa"/>
    <w:rsid w:val="00AC571A"/>
    <w:rPr>
      <w:sz w:val="24"/>
      <w:lang w:val="ru-RU" w:eastAsia="ar-SA" w:bidi="ar-SA"/>
    </w:rPr>
  </w:style>
  <w:style w:type="paragraph" w:customStyle="1" w:styleId="Title">
    <w:name w:val="Title"/>
    <w:basedOn w:val="a"/>
    <w:rsid w:val="00AC571A"/>
    <w:pPr>
      <w:suppressAutoHyphens/>
      <w:jc w:val="center"/>
    </w:pPr>
    <w:rPr>
      <w:szCs w:val="20"/>
      <w:lang w:eastAsia="ar-SA"/>
    </w:rPr>
  </w:style>
  <w:style w:type="paragraph" w:styleId="afd">
    <w:name w:val="Normal (Web)"/>
    <w:aliases w:val="Знак2"/>
    <w:basedOn w:val="a"/>
    <w:qFormat/>
    <w:rsid w:val="00AC571A"/>
    <w:pPr>
      <w:suppressAutoHyphens/>
      <w:spacing w:before="280" w:after="280"/>
    </w:pPr>
    <w:rPr>
      <w:lang w:eastAsia="ar-SA"/>
    </w:rPr>
  </w:style>
  <w:style w:type="paragraph" w:customStyle="1" w:styleId="6-1">
    <w:name w:val="6.Табл.-1уровень"/>
    <w:basedOn w:val="a"/>
    <w:rsid w:val="00AC571A"/>
    <w:pPr>
      <w:widowControl w:val="0"/>
      <w:suppressAutoHyphens/>
      <w:spacing w:before="20"/>
      <w:ind w:left="283" w:right="57" w:hanging="170"/>
    </w:pPr>
    <w:rPr>
      <w:sz w:val="22"/>
      <w:szCs w:val="20"/>
      <w:lang w:eastAsia="ar-SA"/>
    </w:rPr>
  </w:style>
  <w:style w:type="paragraph" w:styleId="HTML">
    <w:name w:val="HTML Preformatted"/>
    <w:basedOn w:val="a"/>
    <w:rsid w:val="00AC57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lang w:eastAsia="ar-SA"/>
    </w:rPr>
  </w:style>
  <w:style w:type="paragraph" w:customStyle="1" w:styleId="afe">
    <w:name w:val="Содержимое таблицы"/>
    <w:basedOn w:val="a"/>
    <w:rsid w:val="00AC571A"/>
    <w:pPr>
      <w:suppressLineNumbers/>
      <w:suppressAutoHyphens/>
    </w:pPr>
    <w:rPr>
      <w:lang w:eastAsia="ar-SA"/>
    </w:rPr>
  </w:style>
  <w:style w:type="paragraph" w:customStyle="1" w:styleId="Web">
    <w:name w:val="Обычный (Web)"/>
    <w:basedOn w:val="a"/>
    <w:rsid w:val="00AC571A"/>
    <w:pPr>
      <w:suppressAutoHyphens/>
      <w:spacing w:before="280" w:after="280"/>
    </w:pPr>
    <w:rPr>
      <w:rFonts w:ascii="Arial Unicode MS" w:eastAsia="Arial Unicode MS" w:hAnsi="Arial Unicode MS" w:cs="Arial Unicode MS"/>
      <w:lang w:eastAsia="ar-SA"/>
    </w:rPr>
  </w:style>
  <w:style w:type="paragraph" w:customStyle="1" w:styleId="211">
    <w:name w:val="Основной текст 21"/>
    <w:basedOn w:val="a"/>
    <w:rsid w:val="00AC571A"/>
    <w:pPr>
      <w:suppressAutoHyphens/>
      <w:spacing w:after="120" w:line="480" w:lineRule="auto"/>
    </w:pPr>
    <w:rPr>
      <w:lang w:val="x-none" w:eastAsia="ar-SA"/>
    </w:rPr>
  </w:style>
  <w:style w:type="paragraph" w:customStyle="1" w:styleId="212">
    <w:name w:val="Основной текст с отступом 21"/>
    <w:basedOn w:val="a"/>
    <w:rsid w:val="00AC571A"/>
    <w:pPr>
      <w:suppressAutoHyphens/>
      <w:spacing w:after="120" w:line="480" w:lineRule="auto"/>
      <w:ind w:left="283"/>
    </w:pPr>
    <w:rPr>
      <w:lang w:val="x-none" w:eastAsia="ar-SA"/>
    </w:rPr>
  </w:style>
  <w:style w:type="paragraph" w:customStyle="1" w:styleId="311">
    <w:name w:val="Основной текст с отступом 31"/>
    <w:basedOn w:val="a"/>
    <w:rsid w:val="00AC571A"/>
    <w:pPr>
      <w:suppressAutoHyphens/>
      <w:spacing w:after="120"/>
      <w:ind w:left="283"/>
    </w:pPr>
    <w:rPr>
      <w:sz w:val="16"/>
      <w:szCs w:val="16"/>
      <w:lang w:val="x-none" w:eastAsia="ar-SA"/>
    </w:rPr>
  </w:style>
  <w:style w:type="paragraph" w:customStyle="1" w:styleId="aff">
    <w:name w:val="Заголовок таблицы"/>
    <w:basedOn w:val="afe"/>
    <w:rsid w:val="00AC571A"/>
    <w:pPr>
      <w:jc w:val="center"/>
    </w:pPr>
    <w:rPr>
      <w:b/>
      <w:bCs/>
    </w:rPr>
  </w:style>
  <w:style w:type="table" w:styleId="aff0">
    <w:name w:val="Table Grid"/>
    <w:basedOn w:val="a1"/>
    <w:rsid w:val="00AC571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AC571A"/>
    <w:rPr>
      <w:rFonts w:ascii="Calibri" w:hAnsi="Calibri"/>
      <w:sz w:val="22"/>
      <w:szCs w:val="22"/>
    </w:rPr>
  </w:style>
  <w:style w:type="paragraph" w:customStyle="1" w:styleId="18">
    <w:name w:val="Обычный1"/>
    <w:rsid w:val="00AC571A"/>
    <w:pPr>
      <w:widowControl w:val="0"/>
      <w:spacing w:line="300" w:lineRule="auto"/>
      <w:ind w:firstLine="720"/>
      <w:jc w:val="both"/>
    </w:pPr>
    <w:rPr>
      <w:sz w:val="24"/>
    </w:rPr>
  </w:style>
  <w:style w:type="paragraph" w:customStyle="1" w:styleId="-">
    <w:name w:val="Контракт-раздел"/>
    <w:basedOn w:val="a"/>
    <w:next w:val="-0"/>
    <w:rsid w:val="00AC571A"/>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C571A"/>
    <w:pPr>
      <w:numPr>
        <w:ilvl w:val="1"/>
        <w:numId w:val="8"/>
      </w:numPr>
      <w:tabs>
        <w:tab w:val="clear" w:pos="2471"/>
        <w:tab w:val="num" w:pos="1391"/>
      </w:tabs>
      <w:ind w:left="1391"/>
      <w:jc w:val="both"/>
    </w:pPr>
  </w:style>
  <w:style w:type="paragraph" w:customStyle="1" w:styleId="-1">
    <w:name w:val="Контракт-подпункт"/>
    <w:basedOn w:val="a"/>
    <w:rsid w:val="00AC571A"/>
    <w:pPr>
      <w:numPr>
        <w:ilvl w:val="2"/>
        <w:numId w:val="8"/>
      </w:numPr>
      <w:jc w:val="both"/>
    </w:pPr>
  </w:style>
  <w:style w:type="paragraph" w:customStyle="1" w:styleId="-2">
    <w:name w:val="Контракт-подподпункт"/>
    <w:basedOn w:val="a"/>
    <w:rsid w:val="00AC571A"/>
    <w:pPr>
      <w:numPr>
        <w:ilvl w:val="3"/>
        <w:numId w:val="8"/>
      </w:numPr>
      <w:jc w:val="both"/>
    </w:pPr>
  </w:style>
  <w:style w:type="character" w:styleId="aff1">
    <w:name w:val="Strong"/>
    <w:qFormat/>
    <w:rsid w:val="00AC571A"/>
    <w:rPr>
      <w:b/>
      <w:bCs/>
      <w:sz w:val="24"/>
      <w:szCs w:val="24"/>
      <w:bdr w:val="single" w:sz="2" w:space="0" w:color="auto" w:frame="1"/>
      <w:shd w:val="clear" w:color="auto" w:fill="auto"/>
      <w:vertAlign w:val="baseline"/>
    </w:rPr>
  </w:style>
  <w:style w:type="character" w:customStyle="1" w:styleId="st1">
    <w:name w:val="st1"/>
    <w:basedOn w:val="a0"/>
    <w:rsid w:val="00AC571A"/>
  </w:style>
  <w:style w:type="paragraph" w:customStyle="1" w:styleId="Default">
    <w:name w:val="Default"/>
    <w:rsid w:val="00B22F18"/>
    <w:pPr>
      <w:autoSpaceDE w:val="0"/>
      <w:autoSpaceDN w:val="0"/>
      <w:adjustRightInd w:val="0"/>
    </w:pPr>
    <w:rPr>
      <w:rFonts w:ascii="Calibri" w:hAnsi="Calibri" w:cs="Calibri"/>
      <w:color w:val="000000"/>
      <w:sz w:val="24"/>
      <w:szCs w:val="24"/>
    </w:rPr>
  </w:style>
  <w:style w:type="paragraph" w:styleId="39">
    <w:name w:val="Body Text Indent 3"/>
    <w:basedOn w:val="a"/>
    <w:rsid w:val="001173F5"/>
    <w:pPr>
      <w:spacing w:after="120"/>
      <w:ind w:left="283"/>
    </w:pPr>
    <w:rPr>
      <w:sz w:val="16"/>
      <w:szCs w:val="16"/>
    </w:rPr>
  </w:style>
  <w:style w:type="paragraph" w:styleId="27">
    <w:name w:val="Body Text 2"/>
    <w:basedOn w:val="a"/>
    <w:link w:val="28"/>
    <w:rsid w:val="001173F5"/>
    <w:pPr>
      <w:spacing w:after="120" w:line="480" w:lineRule="auto"/>
    </w:pPr>
  </w:style>
  <w:style w:type="paragraph" w:styleId="29">
    <w:name w:val="Body Text Indent 2"/>
    <w:aliases w:val=" Знак,Знак"/>
    <w:basedOn w:val="a"/>
    <w:link w:val="213"/>
    <w:rsid w:val="001173F5"/>
    <w:pPr>
      <w:spacing w:after="120" w:line="480" w:lineRule="auto"/>
      <w:ind w:left="283"/>
    </w:pPr>
  </w:style>
  <w:style w:type="character" w:customStyle="1" w:styleId="213">
    <w:name w:val="Основной текст с отступом 2 Знак1"/>
    <w:aliases w:val=" Знак Знак,Знак Знак"/>
    <w:link w:val="29"/>
    <w:rsid w:val="001173F5"/>
    <w:rPr>
      <w:sz w:val="24"/>
      <w:szCs w:val="24"/>
      <w:lang w:val="ru-RU" w:eastAsia="ru-RU" w:bidi="ar-SA"/>
    </w:rPr>
  </w:style>
  <w:style w:type="character" w:customStyle="1" w:styleId="28">
    <w:name w:val="Основной текст 2 Знак"/>
    <w:link w:val="27"/>
    <w:rsid w:val="001173F5"/>
    <w:rPr>
      <w:sz w:val="24"/>
      <w:szCs w:val="24"/>
      <w:lang w:val="ru-RU" w:eastAsia="ru-RU" w:bidi="ar-SA"/>
    </w:rPr>
  </w:style>
  <w:style w:type="character" w:customStyle="1" w:styleId="3a">
    <w:name w:val=" Знак Знак3"/>
    <w:rsid w:val="00F87A59"/>
    <w:rPr>
      <w:sz w:val="24"/>
      <w:szCs w:val="24"/>
      <w:lang w:val="ru-RU" w:eastAsia="ru-RU" w:bidi="ar-SA"/>
    </w:rPr>
  </w:style>
  <w:style w:type="character" w:customStyle="1" w:styleId="af6">
    <w:name w:val="Текст сноски Знак"/>
    <w:link w:val="af5"/>
    <w:rsid w:val="00844805"/>
    <w:rPr>
      <w:lang w:val="ru-RU" w:eastAsia="ar-SA" w:bidi="ar-SA"/>
    </w:rPr>
  </w:style>
  <w:style w:type="character" w:customStyle="1" w:styleId="44">
    <w:name w:val=" Знак Знак4"/>
    <w:rsid w:val="008039C4"/>
    <w:rPr>
      <w:sz w:val="24"/>
      <w:szCs w:val="24"/>
    </w:rPr>
  </w:style>
  <w:style w:type="character" w:styleId="aff2">
    <w:name w:val="Emphasis"/>
    <w:uiPriority w:val="20"/>
    <w:qFormat/>
    <w:rsid w:val="000117DE"/>
    <w:rPr>
      <w:i/>
      <w:iCs/>
    </w:rPr>
  </w:style>
  <w:style w:type="paragraph" w:customStyle="1" w:styleId="2a">
    <w:name w:val="Стиль_таб2"/>
    <w:basedOn w:val="a"/>
    <w:rsid w:val="00775F19"/>
    <w:pPr>
      <w:widowControl w:val="0"/>
      <w:suppressAutoHyphens/>
      <w:spacing w:before="120" w:after="120"/>
      <w:jc w:val="both"/>
    </w:pPr>
    <w:rPr>
      <w:rFonts w:ascii="Arial" w:hAnsi="Arial"/>
      <w:kern w:val="2"/>
    </w:rPr>
  </w:style>
  <w:style w:type="character" w:customStyle="1" w:styleId="a4">
    <w:name w:val="Основной текст Знак"/>
    <w:link w:val="a3"/>
    <w:rsid w:val="00B215E6"/>
  </w:style>
  <w:style w:type="paragraph" w:customStyle="1" w:styleId="ConsPlusCell">
    <w:name w:val="ConsPlusCell"/>
    <w:rsid w:val="00BE06EB"/>
    <w:pPr>
      <w:autoSpaceDE w:val="0"/>
      <w:autoSpaceDN w:val="0"/>
      <w:adjustRightInd w:val="0"/>
    </w:pPr>
    <w:rPr>
      <w:rFonts w:ascii="Arial" w:hAnsi="Arial" w:cs="Arial"/>
    </w:rPr>
  </w:style>
  <w:style w:type="paragraph" w:customStyle="1" w:styleId="parametervalue">
    <w:name w:val="parametervalue"/>
    <w:basedOn w:val="a"/>
    <w:rsid w:val="007B56B9"/>
    <w:pPr>
      <w:spacing w:before="100" w:beforeAutospacing="1" w:after="100" w:afterAutospacing="1"/>
    </w:pPr>
  </w:style>
  <w:style w:type="paragraph" w:customStyle="1" w:styleId="330">
    <w:name w:val="Основной текст с отступом 33"/>
    <w:basedOn w:val="a"/>
    <w:rsid w:val="00ED436F"/>
    <w:pPr>
      <w:suppressAutoHyphens/>
      <w:spacing w:after="120"/>
      <w:ind w:left="283"/>
    </w:pPr>
    <w:rPr>
      <w:sz w:val="16"/>
      <w:szCs w:val="16"/>
      <w:lang w:eastAsia="ar-SA"/>
    </w:rPr>
  </w:style>
  <w:style w:type="paragraph" w:customStyle="1" w:styleId="230">
    <w:name w:val="Основной текст 23"/>
    <w:basedOn w:val="a"/>
    <w:rsid w:val="00ED436F"/>
    <w:pPr>
      <w:suppressAutoHyphens/>
      <w:spacing w:after="120" w:line="480" w:lineRule="auto"/>
    </w:pPr>
    <w:rPr>
      <w:lang w:eastAsia="ar-SA"/>
    </w:rPr>
  </w:style>
  <w:style w:type="paragraph" w:customStyle="1" w:styleId="231">
    <w:name w:val="Основной текст с отступом 23"/>
    <w:basedOn w:val="a"/>
    <w:rsid w:val="00ED436F"/>
    <w:pPr>
      <w:suppressAutoHyphens/>
      <w:spacing w:after="120" w:line="480" w:lineRule="auto"/>
      <w:ind w:left="283"/>
    </w:pPr>
    <w:rPr>
      <w:lang w:eastAsia="ar-SA"/>
    </w:rPr>
  </w:style>
  <w:style w:type="paragraph" w:customStyle="1" w:styleId="p14">
    <w:name w:val="p14"/>
    <w:basedOn w:val="a"/>
    <w:rsid w:val="00ED436F"/>
    <w:pPr>
      <w:widowControl w:val="0"/>
      <w:tabs>
        <w:tab w:val="left" w:pos="464"/>
      </w:tabs>
      <w:suppressAutoHyphens/>
      <w:autoSpaceDE w:val="0"/>
      <w:spacing w:line="232" w:lineRule="atLeast"/>
      <w:ind w:firstLine="465"/>
      <w:jc w:val="both"/>
    </w:pPr>
    <w:rPr>
      <w:rFonts w:eastAsia="Calibri"/>
      <w:lang w:val="en-US" w:eastAsia="ar-SA"/>
    </w:rPr>
  </w:style>
  <w:style w:type="paragraph" w:customStyle="1" w:styleId="ListParagraph">
    <w:name w:val="List Paragraph"/>
    <w:basedOn w:val="a"/>
    <w:rsid w:val="00ED436F"/>
    <w:pPr>
      <w:suppressAutoHyphens/>
      <w:spacing w:after="200" w:line="276" w:lineRule="auto"/>
      <w:ind w:left="720"/>
    </w:pPr>
    <w:rPr>
      <w:rFonts w:ascii="Calibri" w:eastAsia="Calibri" w:hAnsi="Calibri" w:cs="Calibri"/>
      <w:sz w:val="22"/>
      <w:szCs w:val="22"/>
      <w:lang w:eastAsia="ar-SA"/>
    </w:rPr>
  </w:style>
  <w:style w:type="character" w:customStyle="1" w:styleId="subjectvalue">
    <w:name w:val="subjectvalue"/>
    <w:rsid w:val="000D08CD"/>
  </w:style>
  <w:style w:type="character" w:customStyle="1" w:styleId="sectioninfo2">
    <w:name w:val="section__info2"/>
    <w:rsid w:val="0065720F"/>
    <w:rPr>
      <w:vanish/>
      <w:webHidden w:val="0"/>
      <w:specVanish/>
    </w:rPr>
  </w:style>
  <w:style w:type="paragraph" w:styleId="aff3">
    <w:name w:val="List Paragraph"/>
    <w:basedOn w:val="a"/>
    <w:qFormat/>
    <w:rsid w:val="009B0B3C"/>
    <w:pPr>
      <w:spacing w:after="200" w:line="276" w:lineRule="auto"/>
      <w:ind w:left="720"/>
      <w:contextualSpacing/>
    </w:pPr>
    <w:rPr>
      <w:rFonts w:ascii="Calibri" w:hAnsi="Calibri"/>
      <w:sz w:val="22"/>
      <w:szCs w:val="22"/>
    </w:rPr>
  </w:style>
  <w:style w:type="character" w:customStyle="1" w:styleId="aff4">
    <w:name w:val="Основной текст_"/>
    <w:link w:val="45"/>
    <w:locked/>
    <w:rsid w:val="00667EB8"/>
    <w:rPr>
      <w:lang w:bidi="ar-SA"/>
    </w:rPr>
  </w:style>
  <w:style w:type="character" w:customStyle="1" w:styleId="2b">
    <w:name w:val="Основной текст + Курсив2"/>
    <w:rsid w:val="00667EB8"/>
    <w:rPr>
      <w:i/>
      <w:iCs/>
      <w:color w:val="000000"/>
      <w:spacing w:val="0"/>
      <w:w w:val="100"/>
      <w:position w:val="0"/>
      <w:sz w:val="24"/>
      <w:szCs w:val="24"/>
      <w:lang w:val="ru-RU" w:eastAsia="x-none" w:bidi="ar-SA"/>
    </w:rPr>
  </w:style>
  <w:style w:type="paragraph" w:customStyle="1" w:styleId="45">
    <w:name w:val="Основной текст4"/>
    <w:basedOn w:val="a"/>
    <w:link w:val="aff4"/>
    <w:rsid w:val="00667EB8"/>
    <w:pPr>
      <w:widowControl w:val="0"/>
      <w:shd w:val="clear" w:color="auto" w:fill="FFFFFF"/>
      <w:spacing w:line="240" w:lineRule="atLeast"/>
    </w:pPr>
    <w:rPr>
      <w:sz w:val="20"/>
      <w:szCs w:val="20"/>
      <w:lang w:val="x-none" w:eastAsia="x-none"/>
    </w:rPr>
  </w:style>
  <w:style w:type="character" w:customStyle="1" w:styleId="lots-wrap-contentbodyval">
    <w:name w:val="lots-wrap-content__body__val"/>
    <w:rsid w:val="008116CF"/>
  </w:style>
  <w:style w:type="character" w:customStyle="1" w:styleId="sectiontitle">
    <w:name w:val="section__title"/>
    <w:basedOn w:val="a0"/>
    <w:rsid w:val="0010195F"/>
  </w:style>
  <w:style w:type="character" w:customStyle="1" w:styleId="sectioninfo">
    <w:name w:val="section__info"/>
    <w:basedOn w:val="a0"/>
    <w:rsid w:val="0010195F"/>
  </w:style>
  <w:style w:type="character" w:customStyle="1" w:styleId="ConsPlusNormal0">
    <w:name w:val="ConsPlusNormal Знак"/>
    <w:link w:val="ConsPlusNormal"/>
    <w:locked/>
    <w:rsid w:val="00172541"/>
    <w:rPr>
      <w:rFonts w:ascii="Arial" w:eastAsia="Arial" w:hAnsi="Arial" w:cs="Arial"/>
      <w:sz w:val="24"/>
      <w:szCs w:val="24"/>
      <w:lang w:val="ru-RU" w:eastAsia="ar-SA" w:bidi="ar-SA"/>
    </w:rPr>
  </w:style>
  <w:style w:type="paragraph" w:styleId="aff5">
    <w:name w:val="No Spacing"/>
    <w:aliases w:val="для таблиц,Без интервала2"/>
    <w:link w:val="aff6"/>
    <w:uiPriority w:val="1"/>
    <w:qFormat/>
    <w:rsid w:val="00B16447"/>
    <w:rPr>
      <w:rFonts w:ascii="Calibri" w:hAnsi="Calibri"/>
      <w:sz w:val="22"/>
      <w:szCs w:val="22"/>
    </w:rPr>
  </w:style>
  <w:style w:type="character" w:customStyle="1" w:styleId="aff6">
    <w:name w:val="Без интервала Знак"/>
    <w:aliases w:val="для таблиц Знак,Без интервала2 Знак,No Spacing Знак"/>
    <w:link w:val="aff5"/>
    <w:uiPriority w:val="1"/>
    <w:qFormat/>
    <w:rsid w:val="00B1644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256">
      <w:bodyDiv w:val="1"/>
      <w:marLeft w:val="0"/>
      <w:marRight w:val="0"/>
      <w:marTop w:val="0"/>
      <w:marBottom w:val="0"/>
      <w:divBdr>
        <w:top w:val="none" w:sz="0" w:space="0" w:color="auto"/>
        <w:left w:val="none" w:sz="0" w:space="0" w:color="auto"/>
        <w:bottom w:val="none" w:sz="0" w:space="0" w:color="auto"/>
        <w:right w:val="none" w:sz="0" w:space="0" w:color="auto"/>
      </w:divBdr>
    </w:div>
    <w:div w:id="6837001">
      <w:bodyDiv w:val="1"/>
      <w:marLeft w:val="0"/>
      <w:marRight w:val="0"/>
      <w:marTop w:val="0"/>
      <w:marBottom w:val="0"/>
      <w:divBdr>
        <w:top w:val="none" w:sz="0" w:space="0" w:color="auto"/>
        <w:left w:val="none" w:sz="0" w:space="0" w:color="auto"/>
        <w:bottom w:val="none" w:sz="0" w:space="0" w:color="auto"/>
        <w:right w:val="none" w:sz="0" w:space="0" w:color="auto"/>
      </w:divBdr>
    </w:div>
    <w:div w:id="11037310">
      <w:bodyDiv w:val="1"/>
      <w:marLeft w:val="0"/>
      <w:marRight w:val="0"/>
      <w:marTop w:val="0"/>
      <w:marBottom w:val="0"/>
      <w:divBdr>
        <w:top w:val="none" w:sz="0" w:space="0" w:color="auto"/>
        <w:left w:val="none" w:sz="0" w:space="0" w:color="auto"/>
        <w:bottom w:val="none" w:sz="0" w:space="0" w:color="auto"/>
        <w:right w:val="none" w:sz="0" w:space="0" w:color="auto"/>
      </w:divBdr>
    </w:div>
    <w:div w:id="22950930">
      <w:bodyDiv w:val="1"/>
      <w:marLeft w:val="0"/>
      <w:marRight w:val="0"/>
      <w:marTop w:val="0"/>
      <w:marBottom w:val="0"/>
      <w:divBdr>
        <w:top w:val="none" w:sz="0" w:space="0" w:color="auto"/>
        <w:left w:val="none" w:sz="0" w:space="0" w:color="auto"/>
        <w:bottom w:val="none" w:sz="0" w:space="0" w:color="auto"/>
        <w:right w:val="none" w:sz="0" w:space="0" w:color="auto"/>
      </w:divBdr>
    </w:div>
    <w:div w:id="33580679">
      <w:bodyDiv w:val="1"/>
      <w:marLeft w:val="0"/>
      <w:marRight w:val="0"/>
      <w:marTop w:val="0"/>
      <w:marBottom w:val="0"/>
      <w:divBdr>
        <w:top w:val="none" w:sz="0" w:space="0" w:color="auto"/>
        <w:left w:val="none" w:sz="0" w:space="0" w:color="auto"/>
        <w:bottom w:val="none" w:sz="0" w:space="0" w:color="auto"/>
        <w:right w:val="none" w:sz="0" w:space="0" w:color="auto"/>
      </w:divBdr>
    </w:div>
    <w:div w:id="34043702">
      <w:bodyDiv w:val="1"/>
      <w:marLeft w:val="0"/>
      <w:marRight w:val="0"/>
      <w:marTop w:val="0"/>
      <w:marBottom w:val="0"/>
      <w:divBdr>
        <w:top w:val="none" w:sz="0" w:space="0" w:color="auto"/>
        <w:left w:val="none" w:sz="0" w:space="0" w:color="auto"/>
        <w:bottom w:val="none" w:sz="0" w:space="0" w:color="auto"/>
        <w:right w:val="none" w:sz="0" w:space="0" w:color="auto"/>
      </w:divBdr>
    </w:div>
    <w:div w:id="71633439">
      <w:bodyDiv w:val="1"/>
      <w:marLeft w:val="0"/>
      <w:marRight w:val="0"/>
      <w:marTop w:val="0"/>
      <w:marBottom w:val="0"/>
      <w:divBdr>
        <w:top w:val="none" w:sz="0" w:space="0" w:color="auto"/>
        <w:left w:val="none" w:sz="0" w:space="0" w:color="auto"/>
        <w:bottom w:val="none" w:sz="0" w:space="0" w:color="auto"/>
        <w:right w:val="none" w:sz="0" w:space="0" w:color="auto"/>
      </w:divBdr>
    </w:div>
    <w:div w:id="77215525">
      <w:bodyDiv w:val="1"/>
      <w:marLeft w:val="0"/>
      <w:marRight w:val="0"/>
      <w:marTop w:val="0"/>
      <w:marBottom w:val="0"/>
      <w:divBdr>
        <w:top w:val="none" w:sz="0" w:space="0" w:color="auto"/>
        <w:left w:val="none" w:sz="0" w:space="0" w:color="auto"/>
        <w:bottom w:val="none" w:sz="0" w:space="0" w:color="auto"/>
        <w:right w:val="none" w:sz="0" w:space="0" w:color="auto"/>
      </w:divBdr>
    </w:div>
    <w:div w:id="81882301">
      <w:bodyDiv w:val="1"/>
      <w:marLeft w:val="0"/>
      <w:marRight w:val="0"/>
      <w:marTop w:val="0"/>
      <w:marBottom w:val="0"/>
      <w:divBdr>
        <w:top w:val="none" w:sz="0" w:space="0" w:color="auto"/>
        <w:left w:val="none" w:sz="0" w:space="0" w:color="auto"/>
        <w:bottom w:val="none" w:sz="0" w:space="0" w:color="auto"/>
        <w:right w:val="none" w:sz="0" w:space="0" w:color="auto"/>
      </w:divBdr>
    </w:div>
    <w:div w:id="88039536">
      <w:bodyDiv w:val="1"/>
      <w:marLeft w:val="0"/>
      <w:marRight w:val="0"/>
      <w:marTop w:val="0"/>
      <w:marBottom w:val="0"/>
      <w:divBdr>
        <w:top w:val="none" w:sz="0" w:space="0" w:color="auto"/>
        <w:left w:val="none" w:sz="0" w:space="0" w:color="auto"/>
        <w:bottom w:val="none" w:sz="0" w:space="0" w:color="auto"/>
        <w:right w:val="none" w:sz="0" w:space="0" w:color="auto"/>
      </w:divBdr>
    </w:div>
    <w:div w:id="98915850">
      <w:bodyDiv w:val="1"/>
      <w:marLeft w:val="0"/>
      <w:marRight w:val="0"/>
      <w:marTop w:val="0"/>
      <w:marBottom w:val="0"/>
      <w:divBdr>
        <w:top w:val="none" w:sz="0" w:space="0" w:color="auto"/>
        <w:left w:val="none" w:sz="0" w:space="0" w:color="auto"/>
        <w:bottom w:val="none" w:sz="0" w:space="0" w:color="auto"/>
        <w:right w:val="none" w:sz="0" w:space="0" w:color="auto"/>
      </w:divBdr>
    </w:div>
    <w:div w:id="104928710">
      <w:bodyDiv w:val="1"/>
      <w:marLeft w:val="0"/>
      <w:marRight w:val="0"/>
      <w:marTop w:val="0"/>
      <w:marBottom w:val="0"/>
      <w:divBdr>
        <w:top w:val="none" w:sz="0" w:space="0" w:color="auto"/>
        <w:left w:val="none" w:sz="0" w:space="0" w:color="auto"/>
        <w:bottom w:val="none" w:sz="0" w:space="0" w:color="auto"/>
        <w:right w:val="none" w:sz="0" w:space="0" w:color="auto"/>
      </w:divBdr>
    </w:div>
    <w:div w:id="111558894">
      <w:bodyDiv w:val="1"/>
      <w:marLeft w:val="0"/>
      <w:marRight w:val="0"/>
      <w:marTop w:val="0"/>
      <w:marBottom w:val="0"/>
      <w:divBdr>
        <w:top w:val="none" w:sz="0" w:space="0" w:color="auto"/>
        <w:left w:val="none" w:sz="0" w:space="0" w:color="auto"/>
        <w:bottom w:val="none" w:sz="0" w:space="0" w:color="auto"/>
        <w:right w:val="none" w:sz="0" w:space="0" w:color="auto"/>
      </w:divBdr>
    </w:div>
    <w:div w:id="135757823">
      <w:bodyDiv w:val="1"/>
      <w:marLeft w:val="0"/>
      <w:marRight w:val="0"/>
      <w:marTop w:val="0"/>
      <w:marBottom w:val="0"/>
      <w:divBdr>
        <w:top w:val="none" w:sz="0" w:space="0" w:color="auto"/>
        <w:left w:val="none" w:sz="0" w:space="0" w:color="auto"/>
        <w:bottom w:val="none" w:sz="0" w:space="0" w:color="auto"/>
        <w:right w:val="none" w:sz="0" w:space="0" w:color="auto"/>
      </w:divBdr>
      <w:divsChild>
        <w:div w:id="1138373682">
          <w:marLeft w:val="0"/>
          <w:marRight w:val="0"/>
          <w:marTop w:val="0"/>
          <w:marBottom w:val="0"/>
          <w:divBdr>
            <w:top w:val="none" w:sz="0" w:space="0" w:color="auto"/>
            <w:left w:val="none" w:sz="0" w:space="0" w:color="auto"/>
            <w:bottom w:val="none" w:sz="0" w:space="0" w:color="auto"/>
            <w:right w:val="none" w:sz="0" w:space="0" w:color="auto"/>
          </w:divBdr>
          <w:divsChild>
            <w:div w:id="1221794733">
              <w:marLeft w:val="0"/>
              <w:marRight w:val="0"/>
              <w:marTop w:val="0"/>
              <w:marBottom w:val="0"/>
              <w:divBdr>
                <w:top w:val="none" w:sz="0" w:space="0" w:color="auto"/>
                <w:left w:val="none" w:sz="0" w:space="0" w:color="auto"/>
                <w:bottom w:val="none" w:sz="0" w:space="0" w:color="auto"/>
                <w:right w:val="none" w:sz="0" w:space="0" w:color="auto"/>
              </w:divBdr>
              <w:divsChild>
                <w:div w:id="1829129130">
                  <w:marLeft w:val="0"/>
                  <w:marRight w:val="0"/>
                  <w:marTop w:val="195"/>
                  <w:marBottom w:val="195"/>
                  <w:divBdr>
                    <w:top w:val="none" w:sz="0" w:space="0" w:color="auto"/>
                    <w:left w:val="none" w:sz="0" w:space="0" w:color="auto"/>
                    <w:bottom w:val="none" w:sz="0" w:space="0" w:color="auto"/>
                    <w:right w:val="none" w:sz="0" w:space="0" w:color="auto"/>
                  </w:divBdr>
                  <w:divsChild>
                    <w:div w:id="2114857089">
                      <w:marLeft w:val="0"/>
                      <w:marRight w:val="0"/>
                      <w:marTop w:val="0"/>
                      <w:marBottom w:val="0"/>
                      <w:divBdr>
                        <w:top w:val="none" w:sz="0" w:space="0" w:color="auto"/>
                        <w:left w:val="none" w:sz="0" w:space="0" w:color="auto"/>
                        <w:bottom w:val="none" w:sz="0" w:space="0" w:color="auto"/>
                        <w:right w:val="none" w:sz="0" w:space="0" w:color="auto"/>
                      </w:divBdr>
                      <w:divsChild>
                        <w:div w:id="7346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95440">
      <w:bodyDiv w:val="1"/>
      <w:marLeft w:val="0"/>
      <w:marRight w:val="0"/>
      <w:marTop w:val="0"/>
      <w:marBottom w:val="0"/>
      <w:divBdr>
        <w:top w:val="none" w:sz="0" w:space="0" w:color="auto"/>
        <w:left w:val="none" w:sz="0" w:space="0" w:color="auto"/>
        <w:bottom w:val="none" w:sz="0" w:space="0" w:color="auto"/>
        <w:right w:val="none" w:sz="0" w:space="0" w:color="auto"/>
      </w:divBdr>
    </w:div>
    <w:div w:id="150173020">
      <w:bodyDiv w:val="1"/>
      <w:marLeft w:val="0"/>
      <w:marRight w:val="0"/>
      <w:marTop w:val="0"/>
      <w:marBottom w:val="0"/>
      <w:divBdr>
        <w:top w:val="none" w:sz="0" w:space="0" w:color="auto"/>
        <w:left w:val="none" w:sz="0" w:space="0" w:color="auto"/>
        <w:bottom w:val="none" w:sz="0" w:space="0" w:color="auto"/>
        <w:right w:val="none" w:sz="0" w:space="0" w:color="auto"/>
      </w:divBdr>
    </w:div>
    <w:div w:id="154226638">
      <w:bodyDiv w:val="1"/>
      <w:marLeft w:val="0"/>
      <w:marRight w:val="0"/>
      <w:marTop w:val="0"/>
      <w:marBottom w:val="0"/>
      <w:divBdr>
        <w:top w:val="none" w:sz="0" w:space="0" w:color="auto"/>
        <w:left w:val="none" w:sz="0" w:space="0" w:color="auto"/>
        <w:bottom w:val="none" w:sz="0" w:space="0" w:color="auto"/>
        <w:right w:val="none" w:sz="0" w:space="0" w:color="auto"/>
      </w:divBdr>
    </w:div>
    <w:div w:id="156767964">
      <w:bodyDiv w:val="1"/>
      <w:marLeft w:val="0"/>
      <w:marRight w:val="0"/>
      <w:marTop w:val="0"/>
      <w:marBottom w:val="0"/>
      <w:divBdr>
        <w:top w:val="none" w:sz="0" w:space="0" w:color="auto"/>
        <w:left w:val="none" w:sz="0" w:space="0" w:color="auto"/>
        <w:bottom w:val="none" w:sz="0" w:space="0" w:color="auto"/>
        <w:right w:val="none" w:sz="0" w:space="0" w:color="auto"/>
      </w:divBdr>
    </w:div>
    <w:div w:id="221796517">
      <w:bodyDiv w:val="1"/>
      <w:marLeft w:val="0"/>
      <w:marRight w:val="0"/>
      <w:marTop w:val="0"/>
      <w:marBottom w:val="0"/>
      <w:divBdr>
        <w:top w:val="none" w:sz="0" w:space="0" w:color="auto"/>
        <w:left w:val="none" w:sz="0" w:space="0" w:color="auto"/>
        <w:bottom w:val="none" w:sz="0" w:space="0" w:color="auto"/>
        <w:right w:val="none" w:sz="0" w:space="0" w:color="auto"/>
      </w:divBdr>
    </w:div>
    <w:div w:id="229122116">
      <w:bodyDiv w:val="1"/>
      <w:marLeft w:val="0"/>
      <w:marRight w:val="0"/>
      <w:marTop w:val="0"/>
      <w:marBottom w:val="0"/>
      <w:divBdr>
        <w:top w:val="none" w:sz="0" w:space="0" w:color="auto"/>
        <w:left w:val="none" w:sz="0" w:space="0" w:color="auto"/>
        <w:bottom w:val="none" w:sz="0" w:space="0" w:color="auto"/>
        <w:right w:val="none" w:sz="0" w:space="0" w:color="auto"/>
      </w:divBdr>
    </w:div>
    <w:div w:id="230847652">
      <w:bodyDiv w:val="1"/>
      <w:marLeft w:val="0"/>
      <w:marRight w:val="0"/>
      <w:marTop w:val="0"/>
      <w:marBottom w:val="0"/>
      <w:divBdr>
        <w:top w:val="none" w:sz="0" w:space="0" w:color="auto"/>
        <w:left w:val="none" w:sz="0" w:space="0" w:color="auto"/>
        <w:bottom w:val="none" w:sz="0" w:space="0" w:color="auto"/>
        <w:right w:val="none" w:sz="0" w:space="0" w:color="auto"/>
      </w:divBdr>
    </w:div>
    <w:div w:id="236325356">
      <w:bodyDiv w:val="1"/>
      <w:marLeft w:val="0"/>
      <w:marRight w:val="0"/>
      <w:marTop w:val="0"/>
      <w:marBottom w:val="0"/>
      <w:divBdr>
        <w:top w:val="none" w:sz="0" w:space="0" w:color="auto"/>
        <w:left w:val="none" w:sz="0" w:space="0" w:color="auto"/>
        <w:bottom w:val="none" w:sz="0" w:space="0" w:color="auto"/>
        <w:right w:val="none" w:sz="0" w:space="0" w:color="auto"/>
      </w:divBdr>
    </w:div>
    <w:div w:id="249774366">
      <w:bodyDiv w:val="1"/>
      <w:marLeft w:val="0"/>
      <w:marRight w:val="0"/>
      <w:marTop w:val="0"/>
      <w:marBottom w:val="0"/>
      <w:divBdr>
        <w:top w:val="none" w:sz="0" w:space="0" w:color="auto"/>
        <w:left w:val="none" w:sz="0" w:space="0" w:color="auto"/>
        <w:bottom w:val="none" w:sz="0" w:space="0" w:color="auto"/>
        <w:right w:val="none" w:sz="0" w:space="0" w:color="auto"/>
      </w:divBdr>
    </w:div>
    <w:div w:id="249900069">
      <w:bodyDiv w:val="1"/>
      <w:marLeft w:val="0"/>
      <w:marRight w:val="0"/>
      <w:marTop w:val="0"/>
      <w:marBottom w:val="0"/>
      <w:divBdr>
        <w:top w:val="none" w:sz="0" w:space="0" w:color="auto"/>
        <w:left w:val="none" w:sz="0" w:space="0" w:color="auto"/>
        <w:bottom w:val="none" w:sz="0" w:space="0" w:color="auto"/>
        <w:right w:val="none" w:sz="0" w:space="0" w:color="auto"/>
      </w:divBdr>
    </w:div>
    <w:div w:id="258176711">
      <w:bodyDiv w:val="1"/>
      <w:marLeft w:val="0"/>
      <w:marRight w:val="0"/>
      <w:marTop w:val="0"/>
      <w:marBottom w:val="0"/>
      <w:divBdr>
        <w:top w:val="none" w:sz="0" w:space="0" w:color="auto"/>
        <w:left w:val="none" w:sz="0" w:space="0" w:color="auto"/>
        <w:bottom w:val="none" w:sz="0" w:space="0" w:color="auto"/>
        <w:right w:val="none" w:sz="0" w:space="0" w:color="auto"/>
      </w:divBdr>
    </w:div>
    <w:div w:id="268852781">
      <w:bodyDiv w:val="1"/>
      <w:marLeft w:val="0"/>
      <w:marRight w:val="0"/>
      <w:marTop w:val="0"/>
      <w:marBottom w:val="0"/>
      <w:divBdr>
        <w:top w:val="none" w:sz="0" w:space="0" w:color="auto"/>
        <w:left w:val="none" w:sz="0" w:space="0" w:color="auto"/>
        <w:bottom w:val="none" w:sz="0" w:space="0" w:color="auto"/>
        <w:right w:val="none" w:sz="0" w:space="0" w:color="auto"/>
      </w:divBdr>
    </w:div>
    <w:div w:id="277184087">
      <w:bodyDiv w:val="1"/>
      <w:marLeft w:val="0"/>
      <w:marRight w:val="0"/>
      <w:marTop w:val="0"/>
      <w:marBottom w:val="0"/>
      <w:divBdr>
        <w:top w:val="none" w:sz="0" w:space="0" w:color="auto"/>
        <w:left w:val="none" w:sz="0" w:space="0" w:color="auto"/>
        <w:bottom w:val="none" w:sz="0" w:space="0" w:color="auto"/>
        <w:right w:val="none" w:sz="0" w:space="0" w:color="auto"/>
      </w:divBdr>
    </w:div>
    <w:div w:id="293564630">
      <w:bodyDiv w:val="1"/>
      <w:marLeft w:val="0"/>
      <w:marRight w:val="0"/>
      <w:marTop w:val="0"/>
      <w:marBottom w:val="0"/>
      <w:divBdr>
        <w:top w:val="none" w:sz="0" w:space="0" w:color="auto"/>
        <w:left w:val="none" w:sz="0" w:space="0" w:color="auto"/>
        <w:bottom w:val="none" w:sz="0" w:space="0" w:color="auto"/>
        <w:right w:val="none" w:sz="0" w:space="0" w:color="auto"/>
      </w:divBdr>
    </w:div>
    <w:div w:id="294335573">
      <w:bodyDiv w:val="1"/>
      <w:marLeft w:val="0"/>
      <w:marRight w:val="0"/>
      <w:marTop w:val="0"/>
      <w:marBottom w:val="0"/>
      <w:divBdr>
        <w:top w:val="none" w:sz="0" w:space="0" w:color="auto"/>
        <w:left w:val="none" w:sz="0" w:space="0" w:color="auto"/>
        <w:bottom w:val="none" w:sz="0" w:space="0" w:color="auto"/>
        <w:right w:val="none" w:sz="0" w:space="0" w:color="auto"/>
      </w:divBdr>
    </w:div>
    <w:div w:id="294718992">
      <w:bodyDiv w:val="1"/>
      <w:marLeft w:val="0"/>
      <w:marRight w:val="0"/>
      <w:marTop w:val="0"/>
      <w:marBottom w:val="0"/>
      <w:divBdr>
        <w:top w:val="none" w:sz="0" w:space="0" w:color="auto"/>
        <w:left w:val="none" w:sz="0" w:space="0" w:color="auto"/>
        <w:bottom w:val="none" w:sz="0" w:space="0" w:color="auto"/>
        <w:right w:val="none" w:sz="0" w:space="0" w:color="auto"/>
      </w:divBdr>
    </w:div>
    <w:div w:id="315035380">
      <w:bodyDiv w:val="1"/>
      <w:marLeft w:val="0"/>
      <w:marRight w:val="0"/>
      <w:marTop w:val="0"/>
      <w:marBottom w:val="0"/>
      <w:divBdr>
        <w:top w:val="none" w:sz="0" w:space="0" w:color="auto"/>
        <w:left w:val="none" w:sz="0" w:space="0" w:color="auto"/>
        <w:bottom w:val="none" w:sz="0" w:space="0" w:color="auto"/>
        <w:right w:val="none" w:sz="0" w:space="0" w:color="auto"/>
      </w:divBdr>
    </w:div>
    <w:div w:id="332227275">
      <w:bodyDiv w:val="1"/>
      <w:marLeft w:val="0"/>
      <w:marRight w:val="0"/>
      <w:marTop w:val="0"/>
      <w:marBottom w:val="0"/>
      <w:divBdr>
        <w:top w:val="none" w:sz="0" w:space="0" w:color="auto"/>
        <w:left w:val="none" w:sz="0" w:space="0" w:color="auto"/>
        <w:bottom w:val="none" w:sz="0" w:space="0" w:color="auto"/>
        <w:right w:val="none" w:sz="0" w:space="0" w:color="auto"/>
      </w:divBdr>
    </w:div>
    <w:div w:id="340083622">
      <w:bodyDiv w:val="1"/>
      <w:marLeft w:val="0"/>
      <w:marRight w:val="0"/>
      <w:marTop w:val="0"/>
      <w:marBottom w:val="0"/>
      <w:divBdr>
        <w:top w:val="none" w:sz="0" w:space="0" w:color="auto"/>
        <w:left w:val="none" w:sz="0" w:space="0" w:color="auto"/>
        <w:bottom w:val="none" w:sz="0" w:space="0" w:color="auto"/>
        <w:right w:val="none" w:sz="0" w:space="0" w:color="auto"/>
      </w:divBdr>
    </w:div>
    <w:div w:id="363747856">
      <w:bodyDiv w:val="1"/>
      <w:marLeft w:val="0"/>
      <w:marRight w:val="0"/>
      <w:marTop w:val="0"/>
      <w:marBottom w:val="0"/>
      <w:divBdr>
        <w:top w:val="none" w:sz="0" w:space="0" w:color="auto"/>
        <w:left w:val="none" w:sz="0" w:space="0" w:color="auto"/>
        <w:bottom w:val="none" w:sz="0" w:space="0" w:color="auto"/>
        <w:right w:val="none" w:sz="0" w:space="0" w:color="auto"/>
      </w:divBdr>
    </w:div>
    <w:div w:id="388649865">
      <w:bodyDiv w:val="1"/>
      <w:marLeft w:val="0"/>
      <w:marRight w:val="0"/>
      <w:marTop w:val="0"/>
      <w:marBottom w:val="0"/>
      <w:divBdr>
        <w:top w:val="none" w:sz="0" w:space="0" w:color="auto"/>
        <w:left w:val="none" w:sz="0" w:space="0" w:color="auto"/>
        <w:bottom w:val="none" w:sz="0" w:space="0" w:color="auto"/>
        <w:right w:val="none" w:sz="0" w:space="0" w:color="auto"/>
      </w:divBdr>
    </w:div>
    <w:div w:id="417869695">
      <w:bodyDiv w:val="1"/>
      <w:marLeft w:val="0"/>
      <w:marRight w:val="0"/>
      <w:marTop w:val="0"/>
      <w:marBottom w:val="0"/>
      <w:divBdr>
        <w:top w:val="none" w:sz="0" w:space="0" w:color="auto"/>
        <w:left w:val="none" w:sz="0" w:space="0" w:color="auto"/>
        <w:bottom w:val="none" w:sz="0" w:space="0" w:color="auto"/>
        <w:right w:val="none" w:sz="0" w:space="0" w:color="auto"/>
      </w:divBdr>
    </w:div>
    <w:div w:id="442190791">
      <w:bodyDiv w:val="1"/>
      <w:marLeft w:val="0"/>
      <w:marRight w:val="0"/>
      <w:marTop w:val="0"/>
      <w:marBottom w:val="0"/>
      <w:divBdr>
        <w:top w:val="none" w:sz="0" w:space="0" w:color="auto"/>
        <w:left w:val="none" w:sz="0" w:space="0" w:color="auto"/>
        <w:bottom w:val="none" w:sz="0" w:space="0" w:color="auto"/>
        <w:right w:val="none" w:sz="0" w:space="0" w:color="auto"/>
      </w:divBdr>
    </w:div>
    <w:div w:id="442308876">
      <w:bodyDiv w:val="1"/>
      <w:marLeft w:val="0"/>
      <w:marRight w:val="0"/>
      <w:marTop w:val="0"/>
      <w:marBottom w:val="0"/>
      <w:divBdr>
        <w:top w:val="none" w:sz="0" w:space="0" w:color="auto"/>
        <w:left w:val="none" w:sz="0" w:space="0" w:color="auto"/>
        <w:bottom w:val="none" w:sz="0" w:space="0" w:color="auto"/>
        <w:right w:val="none" w:sz="0" w:space="0" w:color="auto"/>
      </w:divBdr>
    </w:div>
    <w:div w:id="451752287">
      <w:bodyDiv w:val="1"/>
      <w:marLeft w:val="0"/>
      <w:marRight w:val="0"/>
      <w:marTop w:val="0"/>
      <w:marBottom w:val="0"/>
      <w:divBdr>
        <w:top w:val="none" w:sz="0" w:space="0" w:color="auto"/>
        <w:left w:val="none" w:sz="0" w:space="0" w:color="auto"/>
        <w:bottom w:val="none" w:sz="0" w:space="0" w:color="auto"/>
        <w:right w:val="none" w:sz="0" w:space="0" w:color="auto"/>
      </w:divBdr>
    </w:div>
    <w:div w:id="455948596">
      <w:bodyDiv w:val="1"/>
      <w:marLeft w:val="0"/>
      <w:marRight w:val="0"/>
      <w:marTop w:val="0"/>
      <w:marBottom w:val="0"/>
      <w:divBdr>
        <w:top w:val="none" w:sz="0" w:space="0" w:color="auto"/>
        <w:left w:val="none" w:sz="0" w:space="0" w:color="auto"/>
        <w:bottom w:val="none" w:sz="0" w:space="0" w:color="auto"/>
        <w:right w:val="none" w:sz="0" w:space="0" w:color="auto"/>
      </w:divBdr>
      <w:divsChild>
        <w:div w:id="562722061">
          <w:marLeft w:val="0"/>
          <w:marRight w:val="0"/>
          <w:marTop w:val="0"/>
          <w:marBottom w:val="0"/>
          <w:divBdr>
            <w:top w:val="none" w:sz="0" w:space="0" w:color="auto"/>
            <w:left w:val="none" w:sz="0" w:space="0" w:color="auto"/>
            <w:bottom w:val="none" w:sz="0" w:space="0" w:color="auto"/>
            <w:right w:val="none" w:sz="0" w:space="0" w:color="auto"/>
          </w:divBdr>
          <w:divsChild>
            <w:div w:id="2048026599">
              <w:marLeft w:val="0"/>
              <w:marRight w:val="0"/>
              <w:marTop w:val="0"/>
              <w:marBottom w:val="0"/>
              <w:divBdr>
                <w:top w:val="none" w:sz="0" w:space="0" w:color="auto"/>
                <w:left w:val="none" w:sz="0" w:space="0" w:color="auto"/>
                <w:bottom w:val="none" w:sz="0" w:space="0" w:color="auto"/>
                <w:right w:val="none" w:sz="0" w:space="0" w:color="auto"/>
              </w:divBdr>
              <w:divsChild>
                <w:div w:id="511533733">
                  <w:marLeft w:val="0"/>
                  <w:marRight w:val="0"/>
                  <w:marTop w:val="0"/>
                  <w:marBottom w:val="0"/>
                  <w:divBdr>
                    <w:top w:val="none" w:sz="0" w:space="0" w:color="auto"/>
                    <w:left w:val="none" w:sz="0" w:space="0" w:color="auto"/>
                    <w:bottom w:val="none" w:sz="0" w:space="0" w:color="auto"/>
                    <w:right w:val="none" w:sz="0" w:space="0" w:color="auto"/>
                  </w:divBdr>
                  <w:divsChild>
                    <w:div w:id="6104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932887">
      <w:bodyDiv w:val="1"/>
      <w:marLeft w:val="0"/>
      <w:marRight w:val="0"/>
      <w:marTop w:val="0"/>
      <w:marBottom w:val="0"/>
      <w:divBdr>
        <w:top w:val="none" w:sz="0" w:space="0" w:color="auto"/>
        <w:left w:val="none" w:sz="0" w:space="0" w:color="auto"/>
        <w:bottom w:val="none" w:sz="0" w:space="0" w:color="auto"/>
        <w:right w:val="none" w:sz="0" w:space="0" w:color="auto"/>
      </w:divBdr>
    </w:div>
    <w:div w:id="484199092">
      <w:bodyDiv w:val="1"/>
      <w:marLeft w:val="0"/>
      <w:marRight w:val="0"/>
      <w:marTop w:val="0"/>
      <w:marBottom w:val="0"/>
      <w:divBdr>
        <w:top w:val="none" w:sz="0" w:space="0" w:color="auto"/>
        <w:left w:val="none" w:sz="0" w:space="0" w:color="auto"/>
        <w:bottom w:val="none" w:sz="0" w:space="0" w:color="auto"/>
        <w:right w:val="none" w:sz="0" w:space="0" w:color="auto"/>
      </w:divBdr>
    </w:div>
    <w:div w:id="497842698">
      <w:bodyDiv w:val="1"/>
      <w:marLeft w:val="0"/>
      <w:marRight w:val="0"/>
      <w:marTop w:val="0"/>
      <w:marBottom w:val="0"/>
      <w:divBdr>
        <w:top w:val="none" w:sz="0" w:space="0" w:color="auto"/>
        <w:left w:val="none" w:sz="0" w:space="0" w:color="auto"/>
        <w:bottom w:val="none" w:sz="0" w:space="0" w:color="auto"/>
        <w:right w:val="none" w:sz="0" w:space="0" w:color="auto"/>
      </w:divBdr>
    </w:div>
    <w:div w:id="502665747">
      <w:bodyDiv w:val="1"/>
      <w:marLeft w:val="0"/>
      <w:marRight w:val="0"/>
      <w:marTop w:val="0"/>
      <w:marBottom w:val="0"/>
      <w:divBdr>
        <w:top w:val="none" w:sz="0" w:space="0" w:color="auto"/>
        <w:left w:val="none" w:sz="0" w:space="0" w:color="auto"/>
        <w:bottom w:val="none" w:sz="0" w:space="0" w:color="auto"/>
        <w:right w:val="none" w:sz="0" w:space="0" w:color="auto"/>
      </w:divBdr>
    </w:div>
    <w:div w:id="505900152">
      <w:bodyDiv w:val="1"/>
      <w:marLeft w:val="0"/>
      <w:marRight w:val="0"/>
      <w:marTop w:val="0"/>
      <w:marBottom w:val="0"/>
      <w:divBdr>
        <w:top w:val="none" w:sz="0" w:space="0" w:color="auto"/>
        <w:left w:val="none" w:sz="0" w:space="0" w:color="auto"/>
        <w:bottom w:val="none" w:sz="0" w:space="0" w:color="auto"/>
        <w:right w:val="none" w:sz="0" w:space="0" w:color="auto"/>
      </w:divBdr>
    </w:div>
    <w:div w:id="516509277">
      <w:bodyDiv w:val="1"/>
      <w:marLeft w:val="0"/>
      <w:marRight w:val="0"/>
      <w:marTop w:val="0"/>
      <w:marBottom w:val="0"/>
      <w:divBdr>
        <w:top w:val="none" w:sz="0" w:space="0" w:color="auto"/>
        <w:left w:val="none" w:sz="0" w:space="0" w:color="auto"/>
        <w:bottom w:val="none" w:sz="0" w:space="0" w:color="auto"/>
        <w:right w:val="none" w:sz="0" w:space="0" w:color="auto"/>
      </w:divBdr>
    </w:div>
    <w:div w:id="526413596">
      <w:bodyDiv w:val="1"/>
      <w:marLeft w:val="0"/>
      <w:marRight w:val="0"/>
      <w:marTop w:val="0"/>
      <w:marBottom w:val="0"/>
      <w:divBdr>
        <w:top w:val="none" w:sz="0" w:space="0" w:color="auto"/>
        <w:left w:val="none" w:sz="0" w:space="0" w:color="auto"/>
        <w:bottom w:val="none" w:sz="0" w:space="0" w:color="auto"/>
        <w:right w:val="none" w:sz="0" w:space="0" w:color="auto"/>
      </w:divBdr>
    </w:div>
    <w:div w:id="530920210">
      <w:bodyDiv w:val="1"/>
      <w:marLeft w:val="0"/>
      <w:marRight w:val="0"/>
      <w:marTop w:val="0"/>
      <w:marBottom w:val="0"/>
      <w:divBdr>
        <w:top w:val="none" w:sz="0" w:space="0" w:color="auto"/>
        <w:left w:val="none" w:sz="0" w:space="0" w:color="auto"/>
        <w:bottom w:val="none" w:sz="0" w:space="0" w:color="auto"/>
        <w:right w:val="none" w:sz="0" w:space="0" w:color="auto"/>
      </w:divBdr>
    </w:div>
    <w:div w:id="546062759">
      <w:bodyDiv w:val="1"/>
      <w:marLeft w:val="0"/>
      <w:marRight w:val="0"/>
      <w:marTop w:val="0"/>
      <w:marBottom w:val="0"/>
      <w:divBdr>
        <w:top w:val="none" w:sz="0" w:space="0" w:color="auto"/>
        <w:left w:val="none" w:sz="0" w:space="0" w:color="auto"/>
        <w:bottom w:val="none" w:sz="0" w:space="0" w:color="auto"/>
        <w:right w:val="none" w:sz="0" w:space="0" w:color="auto"/>
      </w:divBdr>
    </w:div>
    <w:div w:id="546066302">
      <w:bodyDiv w:val="1"/>
      <w:marLeft w:val="0"/>
      <w:marRight w:val="0"/>
      <w:marTop w:val="0"/>
      <w:marBottom w:val="0"/>
      <w:divBdr>
        <w:top w:val="none" w:sz="0" w:space="0" w:color="auto"/>
        <w:left w:val="none" w:sz="0" w:space="0" w:color="auto"/>
        <w:bottom w:val="none" w:sz="0" w:space="0" w:color="auto"/>
        <w:right w:val="none" w:sz="0" w:space="0" w:color="auto"/>
      </w:divBdr>
    </w:div>
    <w:div w:id="578446095">
      <w:bodyDiv w:val="1"/>
      <w:marLeft w:val="0"/>
      <w:marRight w:val="0"/>
      <w:marTop w:val="0"/>
      <w:marBottom w:val="0"/>
      <w:divBdr>
        <w:top w:val="none" w:sz="0" w:space="0" w:color="auto"/>
        <w:left w:val="none" w:sz="0" w:space="0" w:color="auto"/>
        <w:bottom w:val="none" w:sz="0" w:space="0" w:color="auto"/>
        <w:right w:val="none" w:sz="0" w:space="0" w:color="auto"/>
      </w:divBdr>
    </w:div>
    <w:div w:id="579563978">
      <w:bodyDiv w:val="1"/>
      <w:marLeft w:val="0"/>
      <w:marRight w:val="0"/>
      <w:marTop w:val="0"/>
      <w:marBottom w:val="0"/>
      <w:divBdr>
        <w:top w:val="none" w:sz="0" w:space="0" w:color="auto"/>
        <w:left w:val="none" w:sz="0" w:space="0" w:color="auto"/>
        <w:bottom w:val="none" w:sz="0" w:space="0" w:color="auto"/>
        <w:right w:val="none" w:sz="0" w:space="0" w:color="auto"/>
      </w:divBdr>
    </w:div>
    <w:div w:id="590511291">
      <w:bodyDiv w:val="1"/>
      <w:marLeft w:val="0"/>
      <w:marRight w:val="0"/>
      <w:marTop w:val="0"/>
      <w:marBottom w:val="0"/>
      <w:divBdr>
        <w:top w:val="none" w:sz="0" w:space="0" w:color="auto"/>
        <w:left w:val="none" w:sz="0" w:space="0" w:color="auto"/>
        <w:bottom w:val="none" w:sz="0" w:space="0" w:color="auto"/>
        <w:right w:val="none" w:sz="0" w:space="0" w:color="auto"/>
      </w:divBdr>
    </w:div>
    <w:div w:id="594945957">
      <w:bodyDiv w:val="1"/>
      <w:marLeft w:val="0"/>
      <w:marRight w:val="0"/>
      <w:marTop w:val="0"/>
      <w:marBottom w:val="0"/>
      <w:divBdr>
        <w:top w:val="none" w:sz="0" w:space="0" w:color="auto"/>
        <w:left w:val="none" w:sz="0" w:space="0" w:color="auto"/>
        <w:bottom w:val="none" w:sz="0" w:space="0" w:color="auto"/>
        <w:right w:val="none" w:sz="0" w:space="0" w:color="auto"/>
      </w:divBdr>
    </w:div>
    <w:div w:id="620461197">
      <w:bodyDiv w:val="1"/>
      <w:marLeft w:val="0"/>
      <w:marRight w:val="0"/>
      <w:marTop w:val="0"/>
      <w:marBottom w:val="0"/>
      <w:divBdr>
        <w:top w:val="none" w:sz="0" w:space="0" w:color="auto"/>
        <w:left w:val="none" w:sz="0" w:space="0" w:color="auto"/>
        <w:bottom w:val="none" w:sz="0" w:space="0" w:color="auto"/>
        <w:right w:val="none" w:sz="0" w:space="0" w:color="auto"/>
      </w:divBdr>
    </w:div>
    <w:div w:id="621227407">
      <w:bodyDiv w:val="1"/>
      <w:marLeft w:val="0"/>
      <w:marRight w:val="0"/>
      <w:marTop w:val="0"/>
      <w:marBottom w:val="0"/>
      <w:divBdr>
        <w:top w:val="none" w:sz="0" w:space="0" w:color="auto"/>
        <w:left w:val="none" w:sz="0" w:space="0" w:color="auto"/>
        <w:bottom w:val="none" w:sz="0" w:space="0" w:color="auto"/>
        <w:right w:val="none" w:sz="0" w:space="0" w:color="auto"/>
      </w:divBdr>
    </w:div>
    <w:div w:id="637609525">
      <w:bodyDiv w:val="1"/>
      <w:marLeft w:val="0"/>
      <w:marRight w:val="0"/>
      <w:marTop w:val="0"/>
      <w:marBottom w:val="0"/>
      <w:divBdr>
        <w:top w:val="none" w:sz="0" w:space="0" w:color="auto"/>
        <w:left w:val="none" w:sz="0" w:space="0" w:color="auto"/>
        <w:bottom w:val="none" w:sz="0" w:space="0" w:color="auto"/>
        <w:right w:val="none" w:sz="0" w:space="0" w:color="auto"/>
      </w:divBdr>
    </w:div>
    <w:div w:id="639502388">
      <w:bodyDiv w:val="1"/>
      <w:marLeft w:val="0"/>
      <w:marRight w:val="0"/>
      <w:marTop w:val="0"/>
      <w:marBottom w:val="0"/>
      <w:divBdr>
        <w:top w:val="none" w:sz="0" w:space="0" w:color="auto"/>
        <w:left w:val="none" w:sz="0" w:space="0" w:color="auto"/>
        <w:bottom w:val="none" w:sz="0" w:space="0" w:color="auto"/>
        <w:right w:val="none" w:sz="0" w:space="0" w:color="auto"/>
      </w:divBdr>
    </w:div>
    <w:div w:id="645549197">
      <w:bodyDiv w:val="1"/>
      <w:marLeft w:val="0"/>
      <w:marRight w:val="0"/>
      <w:marTop w:val="0"/>
      <w:marBottom w:val="0"/>
      <w:divBdr>
        <w:top w:val="none" w:sz="0" w:space="0" w:color="auto"/>
        <w:left w:val="none" w:sz="0" w:space="0" w:color="auto"/>
        <w:bottom w:val="none" w:sz="0" w:space="0" w:color="auto"/>
        <w:right w:val="none" w:sz="0" w:space="0" w:color="auto"/>
      </w:divBdr>
    </w:div>
    <w:div w:id="664670628">
      <w:bodyDiv w:val="1"/>
      <w:marLeft w:val="0"/>
      <w:marRight w:val="0"/>
      <w:marTop w:val="0"/>
      <w:marBottom w:val="0"/>
      <w:divBdr>
        <w:top w:val="none" w:sz="0" w:space="0" w:color="auto"/>
        <w:left w:val="none" w:sz="0" w:space="0" w:color="auto"/>
        <w:bottom w:val="none" w:sz="0" w:space="0" w:color="auto"/>
        <w:right w:val="none" w:sz="0" w:space="0" w:color="auto"/>
      </w:divBdr>
    </w:div>
    <w:div w:id="670648262">
      <w:bodyDiv w:val="1"/>
      <w:marLeft w:val="0"/>
      <w:marRight w:val="0"/>
      <w:marTop w:val="0"/>
      <w:marBottom w:val="0"/>
      <w:divBdr>
        <w:top w:val="none" w:sz="0" w:space="0" w:color="auto"/>
        <w:left w:val="none" w:sz="0" w:space="0" w:color="auto"/>
        <w:bottom w:val="none" w:sz="0" w:space="0" w:color="auto"/>
        <w:right w:val="none" w:sz="0" w:space="0" w:color="auto"/>
      </w:divBdr>
    </w:div>
    <w:div w:id="671222127">
      <w:bodyDiv w:val="1"/>
      <w:marLeft w:val="0"/>
      <w:marRight w:val="0"/>
      <w:marTop w:val="0"/>
      <w:marBottom w:val="0"/>
      <w:divBdr>
        <w:top w:val="none" w:sz="0" w:space="0" w:color="auto"/>
        <w:left w:val="none" w:sz="0" w:space="0" w:color="auto"/>
        <w:bottom w:val="none" w:sz="0" w:space="0" w:color="auto"/>
        <w:right w:val="none" w:sz="0" w:space="0" w:color="auto"/>
      </w:divBdr>
    </w:div>
    <w:div w:id="704910485">
      <w:bodyDiv w:val="1"/>
      <w:marLeft w:val="0"/>
      <w:marRight w:val="0"/>
      <w:marTop w:val="0"/>
      <w:marBottom w:val="0"/>
      <w:divBdr>
        <w:top w:val="none" w:sz="0" w:space="0" w:color="auto"/>
        <w:left w:val="none" w:sz="0" w:space="0" w:color="auto"/>
        <w:bottom w:val="none" w:sz="0" w:space="0" w:color="auto"/>
        <w:right w:val="none" w:sz="0" w:space="0" w:color="auto"/>
      </w:divBdr>
    </w:div>
    <w:div w:id="719327847">
      <w:bodyDiv w:val="1"/>
      <w:marLeft w:val="0"/>
      <w:marRight w:val="0"/>
      <w:marTop w:val="0"/>
      <w:marBottom w:val="0"/>
      <w:divBdr>
        <w:top w:val="none" w:sz="0" w:space="0" w:color="auto"/>
        <w:left w:val="none" w:sz="0" w:space="0" w:color="auto"/>
        <w:bottom w:val="none" w:sz="0" w:space="0" w:color="auto"/>
        <w:right w:val="none" w:sz="0" w:space="0" w:color="auto"/>
      </w:divBdr>
    </w:div>
    <w:div w:id="739981259">
      <w:bodyDiv w:val="1"/>
      <w:marLeft w:val="0"/>
      <w:marRight w:val="0"/>
      <w:marTop w:val="0"/>
      <w:marBottom w:val="0"/>
      <w:divBdr>
        <w:top w:val="none" w:sz="0" w:space="0" w:color="auto"/>
        <w:left w:val="none" w:sz="0" w:space="0" w:color="auto"/>
        <w:bottom w:val="none" w:sz="0" w:space="0" w:color="auto"/>
        <w:right w:val="none" w:sz="0" w:space="0" w:color="auto"/>
      </w:divBdr>
    </w:div>
    <w:div w:id="747503777">
      <w:bodyDiv w:val="1"/>
      <w:marLeft w:val="0"/>
      <w:marRight w:val="0"/>
      <w:marTop w:val="0"/>
      <w:marBottom w:val="0"/>
      <w:divBdr>
        <w:top w:val="none" w:sz="0" w:space="0" w:color="auto"/>
        <w:left w:val="none" w:sz="0" w:space="0" w:color="auto"/>
        <w:bottom w:val="none" w:sz="0" w:space="0" w:color="auto"/>
        <w:right w:val="none" w:sz="0" w:space="0" w:color="auto"/>
      </w:divBdr>
    </w:div>
    <w:div w:id="749274529">
      <w:bodyDiv w:val="1"/>
      <w:marLeft w:val="0"/>
      <w:marRight w:val="0"/>
      <w:marTop w:val="0"/>
      <w:marBottom w:val="0"/>
      <w:divBdr>
        <w:top w:val="none" w:sz="0" w:space="0" w:color="auto"/>
        <w:left w:val="none" w:sz="0" w:space="0" w:color="auto"/>
        <w:bottom w:val="none" w:sz="0" w:space="0" w:color="auto"/>
        <w:right w:val="none" w:sz="0" w:space="0" w:color="auto"/>
      </w:divBdr>
    </w:div>
    <w:div w:id="755593230">
      <w:bodyDiv w:val="1"/>
      <w:marLeft w:val="0"/>
      <w:marRight w:val="0"/>
      <w:marTop w:val="0"/>
      <w:marBottom w:val="0"/>
      <w:divBdr>
        <w:top w:val="none" w:sz="0" w:space="0" w:color="auto"/>
        <w:left w:val="none" w:sz="0" w:space="0" w:color="auto"/>
        <w:bottom w:val="none" w:sz="0" w:space="0" w:color="auto"/>
        <w:right w:val="none" w:sz="0" w:space="0" w:color="auto"/>
      </w:divBdr>
    </w:div>
    <w:div w:id="759327978">
      <w:bodyDiv w:val="1"/>
      <w:marLeft w:val="0"/>
      <w:marRight w:val="0"/>
      <w:marTop w:val="0"/>
      <w:marBottom w:val="0"/>
      <w:divBdr>
        <w:top w:val="none" w:sz="0" w:space="0" w:color="auto"/>
        <w:left w:val="none" w:sz="0" w:space="0" w:color="auto"/>
        <w:bottom w:val="none" w:sz="0" w:space="0" w:color="auto"/>
        <w:right w:val="none" w:sz="0" w:space="0" w:color="auto"/>
      </w:divBdr>
    </w:div>
    <w:div w:id="765689071">
      <w:bodyDiv w:val="1"/>
      <w:marLeft w:val="0"/>
      <w:marRight w:val="0"/>
      <w:marTop w:val="0"/>
      <w:marBottom w:val="0"/>
      <w:divBdr>
        <w:top w:val="none" w:sz="0" w:space="0" w:color="auto"/>
        <w:left w:val="none" w:sz="0" w:space="0" w:color="auto"/>
        <w:bottom w:val="none" w:sz="0" w:space="0" w:color="auto"/>
        <w:right w:val="none" w:sz="0" w:space="0" w:color="auto"/>
      </w:divBdr>
    </w:div>
    <w:div w:id="765730018">
      <w:bodyDiv w:val="1"/>
      <w:marLeft w:val="0"/>
      <w:marRight w:val="0"/>
      <w:marTop w:val="0"/>
      <w:marBottom w:val="0"/>
      <w:divBdr>
        <w:top w:val="none" w:sz="0" w:space="0" w:color="auto"/>
        <w:left w:val="none" w:sz="0" w:space="0" w:color="auto"/>
        <w:bottom w:val="none" w:sz="0" w:space="0" w:color="auto"/>
        <w:right w:val="none" w:sz="0" w:space="0" w:color="auto"/>
      </w:divBdr>
    </w:div>
    <w:div w:id="775059489">
      <w:bodyDiv w:val="1"/>
      <w:marLeft w:val="0"/>
      <w:marRight w:val="0"/>
      <w:marTop w:val="0"/>
      <w:marBottom w:val="0"/>
      <w:divBdr>
        <w:top w:val="none" w:sz="0" w:space="0" w:color="auto"/>
        <w:left w:val="none" w:sz="0" w:space="0" w:color="auto"/>
        <w:bottom w:val="none" w:sz="0" w:space="0" w:color="auto"/>
        <w:right w:val="none" w:sz="0" w:space="0" w:color="auto"/>
      </w:divBdr>
    </w:div>
    <w:div w:id="777213839">
      <w:bodyDiv w:val="1"/>
      <w:marLeft w:val="0"/>
      <w:marRight w:val="0"/>
      <w:marTop w:val="0"/>
      <w:marBottom w:val="0"/>
      <w:divBdr>
        <w:top w:val="none" w:sz="0" w:space="0" w:color="auto"/>
        <w:left w:val="none" w:sz="0" w:space="0" w:color="auto"/>
        <w:bottom w:val="none" w:sz="0" w:space="0" w:color="auto"/>
        <w:right w:val="none" w:sz="0" w:space="0" w:color="auto"/>
      </w:divBdr>
    </w:div>
    <w:div w:id="796996508">
      <w:bodyDiv w:val="1"/>
      <w:marLeft w:val="0"/>
      <w:marRight w:val="0"/>
      <w:marTop w:val="0"/>
      <w:marBottom w:val="0"/>
      <w:divBdr>
        <w:top w:val="none" w:sz="0" w:space="0" w:color="auto"/>
        <w:left w:val="none" w:sz="0" w:space="0" w:color="auto"/>
        <w:bottom w:val="none" w:sz="0" w:space="0" w:color="auto"/>
        <w:right w:val="none" w:sz="0" w:space="0" w:color="auto"/>
      </w:divBdr>
    </w:div>
    <w:div w:id="797529842">
      <w:bodyDiv w:val="1"/>
      <w:marLeft w:val="0"/>
      <w:marRight w:val="0"/>
      <w:marTop w:val="0"/>
      <w:marBottom w:val="0"/>
      <w:divBdr>
        <w:top w:val="none" w:sz="0" w:space="0" w:color="auto"/>
        <w:left w:val="none" w:sz="0" w:space="0" w:color="auto"/>
        <w:bottom w:val="none" w:sz="0" w:space="0" w:color="auto"/>
        <w:right w:val="none" w:sz="0" w:space="0" w:color="auto"/>
      </w:divBdr>
    </w:div>
    <w:div w:id="797727766">
      <w:bodyDiv w:val="1"/>
      <w:marLeft w:val="0"/>
      <w:marRight w:val="0"/>
      <w:marTop w:val="0"/>
      <w:marBottom w:val="0"/>
      <w:divBdr>
        <w:top w:val="none" w:sz="0" w:space="0" w:color="auto"/>
        <w:left w:val="none" w:sz="0" w:space="0" w:color="auto"/>
        <w:bottom w:val="none" w:sz="0" w:space="0" w:color="auto"/>
        <w:right w:val="none" w:sz="0" w:space="0" w:color="auto"/>
      </w:divBdr>
    </w:div>
    <w:div w:id="801464236">
      <w:bodyDiv w:val="1"/>
      <w:marLeft w:val="0"/>
      <w:marRight w:val="0"/>
      <w:marTop w:val="0"/>
      <w:marBottom w:val="0"/>
      <w:divBdr>
        <w:top w:val="none" w:sz="0" w:space="0" w:color="auto"/>
        <w:left w:val="none" w:sz="0" w:space="0" w:color="auto"/>
        <w:bottom w:val="none" w:sz="0" w:space="0" w:color="auto"/>
        <w:right w:val="none" w:sz="0" w:space="0" w:color="auto"/>
      </w:divBdr>
    </w:div>
    <w:div w:id="805926113">
      <w:bodyDiv w:val="1"/>
      <w:marLeft w:val="0"/>
      <w:marRight w:val="0"/>
      <w:marTop w:val="0"/>
      <w:marBottom w:val="0"/>
      <w:divBdr>
        <w:top w:val="none" w:sz="0" w:space="0" w:color="auto"/>
        <w:left w:val="none" w:sz="0" w:space="0" w:color="auto"/>
        <w:bottom w:val="none" w:sz="0" w:space="0" w:color="auto"/>
        <w:right w:val="none" w:sz="0" w:space="0" w:color="auto"/>
      </w:divBdr>
    </w:div>
    <w:div w:id="813134915">
      <w:bodyDiv w:val="1"/>
      <w:marLeft w:val="0"/>
      <w:marRight w:val="0"/>
      <w:marTop w:val="0"/>
      <w:marBottom w:val="0"/>
      <w:divBdr>
        <w:top w:val="none" w:sz="0" w:space="0" w:color="auto"/>
        <w:left w:val="none" w:sz="0" w:space="0" w:color="auto"/>
        <w:bottom w:val="none" w:sz="0" w:space="0" w:color="auto"/>
        <w:right w:val="none" w:sz="0" w:space="0" w:color="auto"/>
      </w:divBdr>
    </w:div>
    <w:div w:id="857739875">
      <w:bodyDiv w:val="1"/>
      <w:marLeft w:val="0"/>
      <w:marRight w:val="0"/>
      <w:marTop w:val="0"/>
      <w:marBottom w:val="0"/>
      <w:divBdr>
        <w:top w:val="none" w:sz="0" w:space="0" w:color="auto"/>
        <w:left w:val="none" w:sz="0" w:space="0" w:color="auto"/>
        <w:bottom w:val="none" w:sz="0" w:space="0" w:color="auto"/>
        <w:right w:val="none" w:sz="0" w:space="0" w:color="auto"/>
      </w:divBdr>
    </w:div>
    <w:div w:id="861089275">
      <w:bodyDiv w:val="1"/>
      <w:marLeft w:val="0"/>
      <w:marRight w:val="0"/>
      <w:marTop w:val="0"/>
      <w:marBottom w:val="0"/>
      <w:divBdr>
        <w:top w:val="none" w:sz="0" w:space="0" w:color="auto"/>
        <w:left w:val="none" w:sz="0" w:space="0" w:color="auto"/>
        <w:bottom w:val="none" w:sz="0" w:space="0" w:color="auto"/>
        <w:right w:val="none" w:sz="0" w:space="0" w:color="auto"/>
      </w:divBdr>
    </w:div>
    <w:div w:id="882518696">
      <w:bodyDiv w:val="1"/>
      <w:marLeft w:val="0"/>
      <w:marRight w:val="0"/>
      <w:marTop w:val="0"/>
      <w:marBottom w:val="0"/>
      <w:divBdr>
        <w:top w:val="none" w:sz="0" w:space="0" w:color="auto"/>
        <w:left w:val="none" w:sz="0" w:space="0" w:color="auto"/>
        <w:bottom w:val="none" w:sz="0" w:space="0" w:color="auto"/>
        <w:right w:val="none" w:sz="0" w:space="0" w:color="auto"/>
      </w:divBdr>
      <w:divsChild>
        <w:div w:id="1159540894">
          <w:marLeft w:val="0"/>
          <w:marRight w:val="0"/>
          <w:marTop w:val="0"/>
          <w:marBottom w:val="0"/>
          <w:divBdr>
            <w:top w:val="none" w:sz="0" w:space="0" w:color="auto"/>
            <w:left w:val="none" w:sz="0" w:space="0" w:color="auto"/>
            <w:bottom w:val="none" w:sz="0" w:space="0" w:color="auto"/>
            <w:right w:val="none" w:sz="0" w:space="0" w:color="auto"/>
          </w:divBdr>
          <w:divsChild>
            <w:div w:id="610820508">
              <w:marLeft w:val="0"/>
              <w:marRight w:val="0"/>
              <w:marTop w:val="0"/>
              <w:marBottom w:val="0"/>
              <w:divBdr>
                <w:top w:val="none" w:sz="0" w:space="0" w:color="auto"/>
                <w:left w:val="none" w:sz="0" w:space="0" w:color="auto"/>
                <w:bottom w:val="none" w:sz="0" w:space="0" w:color="auto"/>
                <w:right w:val="none" w:sz="0" w:space="0" w:color="auto"/>
              </w:divBdr>
              <w:divsChild>
                <w:div w:id="276327773">
                  <w:marLeft w:val="0"/>
                  <w:marRight w:val="0"/>
                  <w:marTop w:val="195"/>
                  <w:marBottom w:val="195"/>
                  <w:divBdr>
                    <w:top w:val="none" w:sz="0" w:space="0" w:color="auto"/>
                    <w:left w:val="none" w:sz="0" w:space="0" w:color="auto"/>
                    <w:bottom w:val="none" w:sz="0" w:space="0" w:color="auto"/>
                    <w:right w:val="none" w:sz="0" w:space="0" w:color="auto"/>
                  </w:divBdr>
                  <w:divsChild>
                    <w:div w:id="917137179">
                      <w:marLeft w:val="0"/>
                      <w:marRight w:val="0"/>
                      <w:marTop w:val="0"/>
                      <w:marBottom w:val="0"/>
                      <w:divBdr>
                        <w:top w:val="none" w:sz="0" w:space="0" w:color="auto"/>
                        <w:left w:val="none" w:sz="0" w:space="0" w:color="auto"/>
                        <w:bottom w:val="none" w:sz="0" w:space="0" w:color="auto"/>
                        <w:right w:val="none" w:sz="0" w:space="0" w:color="auto"/>
                      </w:divBdr>
                      <w:divsChild>
                        <w:div w:id="1068191104">
                          <w:marLeft w:val="0"/>
                          <w:marRight w:val="0"/>
                          <w:marTop w:val="0"/>
                          <w:marBottom w:val="0"/>
                          <w:divBdr>
                            <w:top w:val="none" w:sz="0" w:space="0" w:color="auto"/>
                            <w:left w:val="none" w:sz="0" w:space="0" w:color="auto"/>
                            <w:bottom w:val="none" w:sz="0" w:space="0" w:color="auto"/>
                            <w:right w:val="none" w:sz="0" w:space="0" w:color="auto"/>
                          </w:divBdr>
                          <w:divsChild>
                            <w:div w:id="636028596">
                              <w:marLeft w:val="0"/>
                              <w:marRight w:val="0"/>
                              <w:marTop w:val="0"/>
                              <w:marBottom w:val="0"/>
                              <w:divBdr>
                                <w:top w:val="none" w:sz="0" w:space="0" w:color="auto"/>
                                <w:left w:val="none" w:sz="0" w:space="0" w:color="auto"/>
                                <w:bottom w:val="none" w:sz="0" w:space="0" w:color="auto"/>
                                <w:right w:val="none" w:sz="0" w:space="0" w:color="auto"/>
                              </w:divBdr>
                              <w:divsChild>
                                <w:div w:id="13278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879245">
      <w:bodyDiv w:val="1"/>
      <w:marLeft w:val="0"/>
      <w:marRight w:val="0"/>
      <w:marTop w:val="0"/>
      <w:marBottom w:val="0"/>
      <w:divBdr>
        <w:top w:val="none" w:sz="0" w:space="0" w:color="auto"/>
        <w:left w:val="none" w:sz="0" w:space="0" w:color="auto"/>
        <w:bottom w:val="none" w:sz="0" w:space="0" w:color="auto"/>
        <w:right w:val="none" w:sz="0" w:space="0" w:color="auto"/>
      </w:divBdr>
    </w:div>
    <w:div w:id="924145906">
      <w:bodyDiv w:val="1"/>
      <w:marLeft w:val="0"/>
      <w:marRight w:val="0"/>
      <w:marTop w:val="0"/>
      <w:marBottom w:val="0"/>
      <w:divBdr>
        <w:top w:val="none" w:sz="0" w:space="0" w:color="auto"/>
        <w:left w:val="none" w:sz="0" w:space="0" w:color="auto"/>
        <w:bottom w:val="none" w:sz="0" w:space="0" w:color="auto"/>
        <w:right w:val="none" w:sz="0" w:space="0" w:color="auto"/>
      </w:divBdr>
    </w:div>
    <w:div w:id="928586147">
      <w:bodyDiv w:val="1"/>
      <w:marLeft w:val="0"/>
      <w:marRight w:val="0"/>
      <w:marTop w:val="0"/>
      <w:marBottom w:val="0"/>
      <w:divBdr>
        <w:top w:val="none" w:sz="0" w:space="0" w:color="auto"/>
        <w:left w:val="none" w:sz="0" w:space="0" w:color="auto"/>
        <w:bottom w:val="none" w:sz="0" w:space="0" w:color="auto"/>
        <w:right w:val="none" w:sz="0" w:space="0" w:color="auto"/>
      </w:divBdr>
    </w:div>
    <w:div w:id="934245847">
      <w:bodyDiv w:val="1"/>
      <w:marLeft w:val="0"/>
      <w:marRight w:val="0"/>
      <w:marTop w:val="0"/>
      <w:marBottom w:val="0"/>
      <w:divBdr>
        <w:top w:val="none" w:sz="0" w:space="0" w:color="auto"/>
        <w:left w:val="none" w:sz="0" w:space="0" w:color="auto"/>
        <w:bottom w:val="none" w:sz="0" w:space="0" w:color="auto"/>
        <w:right w:val="none" w:sz="0" w:space="0" w:color="auto"/>
      </w:divBdr>
    </w:div>
    <w:div w:id="941111225">
      <w:bodyDiv w:val="1"/>
      <w:marLeft w:val="0"/>
      <w:marRight w:val="0"/>
      <w:marTop w:val="0"/>
      <w:marBottom w:val="0"/>
      <w:divBdr>
        <w:top w:val="none" w:sz="0" w:space="0" w:color="auto"/>
        <w:left w:val="none" w:sz="0" w:space="0" w:color="auto"/>
        <w:bottom w:val="none" w:sz="0" w:space="0" w:color="auto"/>
        <w:right w:val="none" w:sz="0" w:space="0" w:color="auto"/>
      </w:divBdr>
    </w:div>
    <w:div w:id="950360522">
      <w:bodyDiv w:val="1"/>
      <w:marLeft w:val="0"/>
      <w:marRight w:val="0"/>
      <w:marTop w:val="0"/>
      <w:marBottom w:val="0"/>
      <w:divBdr>
        <w:top w:val="none" w:sz="0" w:space="0" w:color="auto"/>
        <w:left w:val="none" w:sz="0" w:space="0" w:color="auto"/>
        <w:bottom w:val="none" w:sz="0" w:space="0" w:color="auto"/>
        <w:right w:val="none" w:sz="0" w:space="0" w:color="auto"/>
      </w:divBdr>
    </w:div>
    <w:div w:id="951473520">
      <w:bodyDiv w:val="1"/>
      <w:marLeft w:val="0"/>
      <w:marRight w:val="0"/>
      <w:marTop w:val="0"/>
      <w:marBottom w:val="0"/>
      <w:divBdr>
        <w:top w:val="none" w:sz="0" w:space="0" w:color="auto"/>
        <w:left w:val="none" w:sz="0" w:space="0" w:color="auto"/>
        <w:bottom w:val="none" w:sz="0" w:space="0" w:color="auto"/>
        <w:right w:val="none" w:sz="0" w:space="0" w:color="auto"/>
      </w:divBdr>
    </w:div>
    <w:div w:id="964848474">
      <w:bodyDiv w:val="1"/>
      <w:marLeft w:val="0"/>
      <w:marRight w:val="0"/>
      <w:marTop w:val="0"/>
      <w:marBottom w:val="0"/>
      <w:divBdr>
        <w:top w:val="none" w:sz="0" w:space="0" w:color="auto"/>
        <w:left w:val="none" w:sz="0" w:space="0" w:color="auto"/>
        <w:bottom w:val="none" w:sz="0" w:space="0" w:color="auto"/>
        <w:right w:val="none" w:sz="0" w:space="0" w:color="auto"/>
      </w:divBdr>
    </w:div>
    <w:div w:id="989791264">
      <w:bodyDiv w:val="1"/>
      <w:marLeft w:val="0"/>
      <w:marRight w:val="0"/>
      <w:marTop w:val="0"/>
      <w:marBottom w:val="0"/>
      <w:divBdr>
        <w:top w:val="none" w:sz="0" w:space="0" w:color="auto"/>
        <w:left w:val="none" w:sz="0" w:space="0" w:color="auto"/>
        <w:bottom w:val="none" w:sz="0" w:space="0" w:color="auto"/>
        <w:right w:val="none" w:sz="0" w:space="0" w:color="auto"/>
      </w:divBdr>
    </w:div>
    <w:div w:id="990791624">
      <w:bodyDiv w:val="1"/>
      <w:marLeft w:val="0"/>
      <w:marRight w:val="0"/>
      <w:marTop w:val="0"/>
      <w:marBottom w:val="0"/>
      <w:divBdr>
        <w:top w:val="none" w:sz="0" w:space="0" w:color="auto"/>
        <w:left w:val="none" w:sz="0" w:space="0" w:color="auto"/>
        <w:bottom w:val="none" w:sz="0" w:space="0" w:color="auto"/>
        <w:right w:val="none" w:sz="0" w:space="0" w:color="auto"/>
      </w:divBdr>
    </w:div>
    <w:div w:id="998735157">
      <w:bodyDiv w:val="1"/>
      <w:marLeft w:val="0"/>
      <w:marRight w:val="0"/>
      <w:marTop w:val="0"/>
      <w:marBottom w:val="0"/>
      <w:divBdr>
        <w:top w:val="none" w:sz="0" w:space="0" w:color="auto"/>
        <w:left w:val="none" w:sz="0" w:space="0" w:color="auto"/>
        <w:bottom w:val="none" w:sz="0" w:space="0" w:color="auto"/>
        <w:right w:val="none" w:sz="0" w:space="0" w:color="auto"/>
      </w:divBdr>
    </w:div>
    <w:div w:id="1033380754">
      <w:bodyDiv w:val="1"/>
      <w:marLeft w:val="0"/>
      <w:marRight w:val="0"/>
      <w:marTop w:val="0"/>
      <w:marBottom w:val="0"/>
      <w:divBdr>
        <w:top w:val="none" w:sz="0" w:space="0" w:color="auto"/>
        <w:left w:val="none" w:sz="0" w:space="0" w:color="auto"/>
        <w:bottom w:val="none" w:sz="0" w:space="0" w:color="auto"/>
        <w:right w:val="none" w:sz="0" w:space="0" w:color="auto"/>
      </w:divBdr>
      <w:divsChild>
        <w:div w:id="1964723777">
          <w:marLeft w:val="0"/>
          <w:marRight w:val="0"/>
          <w:marTop w:val="0"/>
          <w:marBottom w:val="0"/>
          <w:divBdr>
            <w:top w:val="none" w:sz="0" w:space="0" w:color="auto"/>
            <w:left w:val="none" w:sz="0" w:space="0" w:color="auto"/>
            <w:bottom w:val="none" w:sz="0" w:space="0" w:color="auto"/>
            <w:right w:val="none" w:sz="0" w:space="0" w:color="auto"/>
          </w:divBdr>
          <w:divsChild>
            <w:div w:id="750852521">
              <w:marLeft w:val="0"/>
              <w:marRight w:val="0"/>
              <w:marTop w:val="0"/>
              <w:marBottom w:val="0"/>
              <w:divBdr>
                <w:top w:val="none" w:sz="0" w:space="0" w:color="auto"/>
                <w:left w:val="none" w:sz="0" w:space="0" w:color="auto"/>
                <w:bottom w:val="none" w:sz="0" w:space="0" w:color="auto"/>
                <w:right w:val="none" w:sz="0" w:space="0" w:color="auto"/>
              </w:divBdr>
              <w:divsChild>
                <w:div w:id="1456289747">
                  <w:marLeft w:val="0"/>
                  <w:marRight w:val="0"/>
                  <w:marTop w:val="0"/>
                  <w:marBottom w:val="0"/>
                  <w:divBdr>
                    <w:top w:val="none" w:sz="0" w:space="0" w:color="auto"/>
                    <w:left w:val="none" w:sz="0" w:space="0" w:color="auto"/>
                    <w:bottom w:val="none" w:sz="0" w:space="0" w:color="auto"/>
                    <w:right w:val="none" w:sz="0" w:space="0" w:color="auto"/>
                  </w:divBdr>
                  <w:divsChild>
                    <w:div w:id="1781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2489">
      <w:bodyDiv w:val="1"/>
      <w:marLeft w:val="0"/>
      <w:marRight w:val="0"/>
      <w:marTop w:val="0"/>
      <w:marBottom w:val="0"/>
      <w:divBdr>
        <w:top w:val="none" w:sz="0" w:space="0" w:color="auto"/>
        <w:left w:val="none" w:sz="0" w:space="0" w:color="auto"/>
        <w:bottom w:val="none" w:sz="0" w:space="0" w:color="auto"/>
        <w:right w:val="none" w:sz="0" w:space="0" w:color="auto"/>
      </w:divBdr>
    </w:div>
    <w:div w:id="1048261525">
      <w:bodyDiv w:val="1"/>
      <w:marLeft w:val="0"/>
      <w:marRight w:val="0"/>
      <w:marTop w:val="0"/>
      <w:marBottom w:val="0"/>
      <w:divBdr>
        <w:top w:val="none" w:sz="0" w:space="0" w:color="auto"/>
        <w:left w:val="none" w:sz="0" w:space="0" w:color="auto"/>
        <w:bottom w:val="none" w:sz="0" w:space="0" w:color="auto"/>
        <w:right w:val="none" w:sz="0" w:space="0" w:color="auto"/>
      </w:divBdr>
    </w:div>
    <w:div w:id="1064254124">
      <w:bodyDiv w:val="1"/>
      <w:marLeft w:val="0"/>
      <w:marRight w:val="0"/>
      <w:marTop w:val="0"/>
      <w:marBottom w:val="0"/>
      <w:divBdr>
        <w:top w:val="none" w:sz="0" w:space="0" w:color="auto"/>
        <w:left w:val="none" w:sz="0" w:space="0" w:color="auto"/>
        <w:bottom w:val="none" w:sz="0" w:space="0" w:color="auto"/>
        <w:right w:val="none" w:sz="0" w:space="0" w:color="auto"/>
      </w:divBdr>
    </w:div>
    <w:div w:id="1084380008">
      <w:bodyDiv w:val="1"/>
      <w:marLeft w:val="0"/>
      <w:marRight w:val="0"/>
      <w:marTop w:val="0"/>
      <w:marBottom w:val="0"/>
      <w:divBdr>
        <w:top w:val="none" w:sz="0" w:space="0" w:color="auto"/>
        <w:left w:val="none" w:sz="0" w:space="0" w:color="auto"/>
        <w:bottom w:val="none" w:sz="0" w:space="0" w:color="auto"/>
        <w:right w:val="none" w:sz="0" w:space="0" w:color="auto"/>
      </w:divBdr>
    </w:div>
    <w:div w:id="1095708439">
      <w:bodyDiv w:val="1"/>
      <w:marLeft w:val="0"/>
      <w:marRight w:val="0"/>
      <w:marTop w:val="0"/>
      <w:marBottom w:val="0"/>
      <w:divBdr>
        <w:top w:val="none" w:sz="0" w:space="0" w:color="auto"/>
        <w:left w:val="none" w:sz="0" w:space="0" w:color="auto"/>
        <w:bottom w:val="none" w:sz="0" w:space="0" w:color="auto"/>
        <w:right w:val="none" w:sz="0" w:space="0" w:color="auto"/>
      </w:divBdr>
    </w:div>
    <w:div w:id="1098331212">
      <w:bodyDiv w:val="1"/>
      <w:marLeft w:val="0"/>
      <w:marRight w:val="0"/>
      <w:marTop w:val="0"/>
      <w:marBottom w:val="0"/>
      <w:divBdr>
        <w:top w:val="none" w:sz="0" w:space="0" w:color="auto"/>
        <w:left w:val="none" w:sz="0" w:space="0" w:color="auto"/>
        <w:bottom w:val="none" w:sz="0" w:space="0" w:color="auto"/>
        <w:right w:val="none" w:sz="0" w:space="0" w:color="auto"/>
      </w:divBdr>
    </w:div>
    <w:div w:id="1125001983">
      <w:bodyDiv w:val="1"/>
      <w:marLeft w:val="0"/>
      <w:marRight w:val="0"/>
      <w:marTop w:val="0"/>
      <w:marBottom w:val="0"/>
      <w:divBdr>
        <w:top w:val="none" w:sz="0" w:space="0" w:color="auto"/>
        <w:left w:val="none" w:sz="0" w:space="0" w:color="auto"/>
        <w:bottom w:val="none" w:sz="0" w:space="0" w:color="auto"/>
        <w:right w:val="none" w:sz="0" w:space="0" w:color="auto"/>
      </w:divBdr>
    </w:div>
    <w:div w:id="1138257908">
      <w:bodyDiv w:val="1"/>
      <w:marLeft w:val="0"/>
      <w:marRight w:val="0"/>
      <w:marTop w:val="0"/>
      <w:marBottom w:val="0"/>
      <w:divBdr>
        <w:top w:val="none" w:sz="0" w:space="0" w:color="auto"/>
        <w:left w:val="none" w:sz="0" w:space="0" w:color="auto"/>
        <w:bottom w:val="none" w:sz="0" w:space="0" w:color="auto"/>
        <w:right w:val="none" w:sz="0" w:space="0" w:color="auto"/>
      </w:divBdr>
    </w:div>
    <w:div w:id="1158036172">
      <w:bodyDiv w:val="1"/>
      <w:marLeft w:val="0"/>
      <w:marRight w:val="0"/>
      <w:marTop w:val="0"/>
      <w:marBottom w:val="0"/>
      <w:divBdr>
        <w:top w:val="none" w:sz="0" w:space="0" w:color="auto"/>
        <w:left w:val="none" w:sz="0" w:space="0" w:color="auto"/>
        <w:bottom w:val="none" w:sz="0" w:space="0" w:color="auto"/>
        <w:right w:val="none" w:sz="0" w:space="0" w:color="auto"/>
      </w:divBdr>
    </w:div>
    <w:div w:id="1161585778">
      <w:bodyDiv w:val="1"/>
      <w:marLeft w:val="0"/>
      <w:marRight w:val="0"/>
      <w:marTop w:val="0"/>
      <w:marBottom w:val="0"/>
      <w:divBdr>
        <w:top w:val="none" w:sz="0" w:space="0" w:color="auto"/>
        <w:left w:val="none" w:sz="0" w:space="0" w:color="auto"/>
        <w:bottom w:val="none" w:sz="0" w:space="0" w:color="auto"/>
        <w:right w:val="none" w:sz="0" w:space="0" w:color="auto"/>
      </w:divBdr>
    </w:div>
    <w:div w:id="1166018955">
      <w:bodyDiv w:val="1"/>
      <w:marLeft w:val="0"/>
      <w:marRight w:val="0"/>
      <w:marTop w:val="0"/>
      <w:marBottom w:val="0"/>
      <w:divBdr>
        <w:top w:val="none" w:sz="0" w:space="0" w:color="auto"/>
        <w:left w:val="none" w:sz="0" w:space="0" w:color="auto"/>
        <w:bottom w:val="none" w:sz="0" w:space="0" w:color="auto"/>
        <w:right w:val="none" w:sz="0" w:space="0" w:color="auto"/>
      </w:divBdr>
    </w:div>
    <w:div w:id="1184396778">
      <w:bodyDiv w:val="1"/>
      <w:marLeft w:val="0"/>
      <w:marRight w:val="0"/>
      <w:marTop w:val="0"/>
      <w:marBottom w:val="0"/>
      <w:divBdr>
        <w:top w:val="none" w:sz="0" w:space="0" w:color="auto"/>
        <w:left w:val="none" w:sz="0" w:space="0" w:color="auto"/>
        <w:bottom w:val="none" w:sz="0" w:space="0" w:color="auto"/>
        <w:right w:val="none" w:sz="0" w:space="0" w:color="auto"/>
      </w:divBdr>
    </w:div>
    <w:div w:id="1243030151">
      <w:bodyDiv w:val="1"/>
      <w:marLeft w:val="0"/>
      <w:marRight w:val="0"/>
      <w:marTop w:val="0"/>
      <w:marBottom w:val="0"/>
      <w:divBdr>
        <w:top w:val="none" w:sz="0" w:space="0" w:color="auto"/>
        <w:left w:val="none" w:sz="0" w:space="0" w:color="auto"/>
        <w:bottom w:val="none" w:sz="0" w:space="0" w:color="auto"/>
        <w:right w:val="none" w:sz="0" w:space="0" w:color="auto"/>
      </w:divBdr>
    </w:div>
    <w:div w:id="1247347975">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277639907">
      <w:bodyDiv w:val="1"/>
      <w:marLeft w:val="0"/>
      <w:marRight w:val="0"/>
      <w:marTop w:val="0"/>
      <w:marBottom w:val="0"/>
      <w:divBdr>
        <w:top w:val="none" w:sz="0" w:space="0" w:color="auto"/>
        <w:left w:val="none" w:sz="0" w:space="0" w:color="auto"/>
        <w:bottom w:val="none" w:sz="0" w:space="0" w:color="auto"/>
        <w:right w:val="none" w:sz="0" w:space="0" w:color="auto"/>
      </w:divBdr>
    </w:div>
    <w:div w:id="1281448459">
      <w:bodyDiv w:val="1"/>
      <w:marLeft w:val="0"/>
      <w:marRight w:val="0"/>
      <w:marTop w:val="0"/>
      <w:marBottom w:val="0"/>
      <w:divBdr>
        <w:top w:val="none" w:sz="0" w:space="0" w:color="auto"/>
        <w:left w:val="none" w:sz="0" w:space="0" w:color="auto"/>
        <w:bottom w:val="none" w:sz="0" w:space="0" w:color="auto"/>
        <w:right w:val="none" w:sz="0" w:space="0" w:color="auto"/>
      </w:divBdr>
    </w:div>
    <w:div w:id="1282419038">
      <w:bodyDiv w:val="1"/>
      <w:marLeft w:val="0"/>
      <w:marRight w:val="0"/>
      <w:marTop w:val="0"/>
      <w:marBottom w:val="0"/>
      <w:divBdr>
        <w:top w:val="none" w:sz="0" w:space="0" w:color="auto"/>
        <w:left w:val="none" w:sz="0" w:space="0" w:color="auto"/>
        <w:bottom w:val="none" w:sz="0" w:space="0" w:color="auto"/>
        <w:right w:val="none" w:sz="0" w:space="0" w:color="auto"/>
      </w:divBdr>
    </w:div>
    <w:div w:id="1286811932">
      <w:bodyDiv w:val="1"/>
      <w:marLeft w:val="0"/>
      <w:marRight w:val="0"/>
      <w:marTop w:val="0"/>
      <w:marBottom w:val="0"/>
      <w:divBdr>
        <w:top w:val="none" w:sz="0" w:space="0" w:color="auto"/>
        <w:left w:val="none" w:sz="0" w:space="0" w:color="auto"/>
        <w:bottom w:val="none" w:sz="0" w:space="0" w:color="auto"/>
        <w:right w:val="none" w:sz="0" w:space="0" w:color="auto"/>
      </w:divBdr>
    </w:div>
    <w:div w:id="1311326758">
      <w:bodyDiv w:val="1"/>
      <w:marLeft w:val="0"/>
      <w:marRight w:val="0"/>
      <w:marTop w:val="0"/>
      <w:marBottom w:val="0"/>
      <w:divBdr>
        <w:top w:val="none" w:sz="0" w:space="0" w:color="auto"/>
        <w:left w:val="none" w:sz="0" w:space="0" w:color="auto"/>
        <w:bottom w:val="none" w:sz="0" w:space="0" w:color="auto"/>
        <w:right w:val="none" w:sz="0" w:space="0" w:color="auto"/>
      </w:divBdr>
    </w:div>
    <w:div w:id="1327198663">
      <w:bodyDiv w:val="1"/>
      <w:marLeft w:val="0"/>
      <w:marRight w:val="0"/>
      <w:marTop w:val="0"/>
      <w:marBottom w:val="0"/>
      <w:divBdr>
        <w:top w:val="none" w:sz="0" w:space="0" w:color="auto"/>
        <w:left w:val="none" w:sz="0" w:space="0" w:color="auto"/>
        <w:bottom w:val="none" w:sz="0" w:space="0" w:color="auto"/>
        <w:right w:val="none" w:sz="0" w:space="0" w:color="auto"/>
      </w:divBdr>
    </w:div>
    <w:div w:id="1337927757">
      <w:bodyDiv w:val="1"/>
      <w:marLeft w:val="0"/>
      <w:marRight w:val="0"/>
      <w:marTop w:val="0"/>
      <w:marBottom w:val="0"/>
      <w:divBdr>
        <w:top w:val="none" w:sz="0" w:space="0" w:color="auto"/>
        <w:left w:val="none" w:sz="0" w:space="0" w:color="auto"/>
        <w:bottom w:val="none" w:sz="0" w:space="0" w:color="auto"/>
        <w:right w:val="none" w:sz="0" w:space="0" w:color="auto"/>
      </w:divBdr>
    </w:div>
    <w:div w:id="1340692336">
      <w:bodyDiv w:val="1"/>
      <w:marLeft w:val="0"/>
      <w:marRight w:val="0"/>
      <w:marTop w:val="0"/>
      <w:marBottom w:val="0"/>
      <w:divBdr>
        <w:top w:val="none" w:sz="0" w:space="0" w:color="auto"/>
        <w:left w:val="none" w:sz="0" w:space="0" w:color="auto"/>
        <w:bottom w:val="none" w:sz="0" w:space="0" w:color="auto"/>
        <w:right w:val="none" w:sz="0" w:space="0" w:color="auto"/>
      </w:divBdr>
    </w:div>
    <w:div w:id="1340742244">
      <w:bodyDiv w:val="1"/>
      <w:marLeft w:val="0"/>
      <w:marRight w:val="0"/>
      <w:marTop w:val="0"/>
      <w:marBottom w:val="0"/>
      <w:divBdr>
        <w:top w:val="none" w:sz="0" w:space="0" w:color="auto"/>
        <w:left w:val="none" w:sz="0" w:space="0" w:color="auto"/>
        <w:bottom w:val="none" w:sz="0" w:space="0" w:color="auto"/>
        <w:right w:val="none" w:sz="0" w:space="0" w:color="auto"/>
      </w:divBdr>
    </w:div>
    <w:div w:id="1354577005">
      <w:bodyDiv w:val="1"/>
      <w:marLeft w:val="0"/>
      <w:marRight w:val="0"/>
      <w:marTop w:val="0"/>
      <w:marBottom w:val="0"/>
      <w:divBdr>
        <w:top w:val="none" w:sz="0" w:space="0" w:color="auto"/>
        <w:left w:val="none" w:sz="0" w:space="0" w:color="auto"/>
        <w:bottom w:val="none" w:sz="0" w:space="0" w:color="auto"/>
        <w:right w:val="none" w:sz="0" w:space="0" w:color="auto"/>
      </w:divBdr>
    </w:div>
    <w:div w:id="1365908365">
      <w:bodyDiv w:val="1"/>
      <w:marLeft w:val="0"/>
      <w:marRight w:val="0"/>
      <w:marTop w:val="0"/>
      <w:marBottom w:val="0"/>
      <w:divBdr>
        <w:top w:val="none" w:sz="0" w:space="0" w:color="auto"/>
        <w:left w:val="none" w:sz="0" w:space="0" w:color="auto"/>
        <w:bottom w:val="none" w:sz="0" w:space="0" w:color="auto"/>
        <w:right w:val="none" w:sz="0" w:space="0" w:color="auto"/>
      </w:divBdr>
    </w:div>
    <w:div w:id="1367951277">
      <w:bodyDiv w:val="1"/>
      <w:marLeft w:val="0"/>
      <w:marRight w:val="0"/>
      <w:marTop w:val="0"/>
      <w:marBottom w:val="0"/>
      <w:divBdr>
        <w:top w:val="none" w:sz="0" w:space="0" w:color="auto"/>
        <w:left w:val="none" w:sz="0" w:space="0" w:color="auto"/>
        <w:bottom w:val="none" w:sz="0" w:space="0" w:color="auto"/>
        <w:right w:val="none" w:sz="0" w:space="0" w:color="auto"/>
      </w:divBdr>
    </w:div>
    <w:div w:id="1375496654">
      <w:bodyDiv w:val="1"/>
      <w:marLeft w:val="0"/>
      <w:marRight w:val="0"/>
      <w:marTop w:val="0"/>
      <w:marBottom w:val="0"/>
      <w:divBdr>
        <w:top w:val="none" w:sz="0" w:space="0" w:color="auto"/>
        <w:left w:val="none" w:sz="0" w:space="0" w:color="auto"/>
        <w:bottom w:val="none" w:sz="0" w:space="0" w:color="auto"/>
        <w:right w:val="none" w:sz="0" w:space="0" w:color="auto"/>
      </w:divBdr>
    </w:div>
    <w:div w:id="1381588833">
      <w:bodyDiv w:val="1"/>
      <w:marLeft w:val="0"/>
      <w:marRight w:val="0"/>
      <w:marTop w:val="0"/>
      <w:marBottom w:val="0"/>
      <w:divBdr>
        <w:top w:val="none" w:sz="0" w:space="0" w:color="auto"/>
        <w:left w:val="none" w:sz="0" w:space="0" w:color="auto"/>
        <w:bottom w:val="none" w:sz="0" w:space="0" w:color="auto"/>
        <w:right w:val="none" w:sz="0" w:space="0" w:color="auto"/>
      </w:divBdr>
    </w:div>
    <w:div w:id="1388141481">
      <w:bodyDiv w:val="1"/>
      <w:marLeft w:val="0"/>
      <w:marRight w:val="0"/>
      <w:marTop w:val="0"/>
      <w:marBottom w:val="0"/>
      <w:divBdr>
        <w:top w:val="none" w:sz="0" w:space="0" w:color="auto"/>
        <w:left w:val="none" w:sz="0" w:space="0" w:color="auto"/>
        <w:bottom w:val="none" w:sz="0" w:space="0" w:color="auto"/>
        <w:right w:val="none" w:sz="0" w:space="0" w:color="auto"/>
      </w:divBdr>
    </w:div>
    <w:div w:id="1405253166">
      <w:bodyDiv w:val="1"/>
      <w:marLeft w:val="0"/>
      <w:marRight w:val="0"/>
      <w:marTop w:val="0"/>
      <w:marBottom w:val="0"/>
      <w:divBdr>
        <w:top w:val="none" w:sz="0" w:space="0" w:color="auto"/>
        <w:left w:val="none" w:sz="0" w:space="0" w:color="auto"/>
        <w:bottom w:val="none" w:sz="0" w:space="0" w:color="auto"/>
        <w:right w:val="none" w:sz="0" w:space="0" w:color="auto"/>
      </w:divBdr>
      <w:divsChild>
        <w:div w:id="38943620">
          <w:marLeft w:val="0"/>
          <w:marRight w:val="0"/>
          <w:marTop w:val="0"/>
          <w:marBottom w:val="0"/>
          <w:divBdr>
            <w:top w:val="none" w:sz="0" w:space="0" w:color="auto"/>
            <w:left w:val="none" w:sz="0" w:space="0" w:color="auto"/>
            <w:bottom w:val="none" w:sz="0" w:space="0" w:color="auto"/>
            <w:right w:val="none" w:sz="0" w:space="0" w:color="auto"/>
          </w:divBdr>
        </w:div>
        <w:div w:id="331372964">
          <w:marLeft w:val="0"/>
          <w:marRight w:val="0"/>
          <w:marTop w:val="0"/>
          <w:marBottom w:val="0"/>
          <w:divBdr>
            <w:top w:val="none" w:sz="0" w:space="0" w:color="auto"/>
            <w:left w:val="none" w:sz="0" w:space="0" w:color="auto"/>
            <w:bottom w:val="none" w:sz="0" w:space="0" w:color="auto"/>
            <w:right w:val="none" w:sz="0" w:space="0" w:color="auto"/>
          </w:divBdr>
        </w:div>
        <w:div w:id="399909621">
          <w:marLeft w:val="0"/>
          <w:marRight w:val="0"/>
          <w:marTop w:val="0"/>
          <w:marBottom w:val="0"/>
          <w:divBdr>
            <w:top w:val="none" w:sz="0" w:space="0" w:color="auto"/>
            <w:left w:val="none" w:sz="0" w:space="0" w:color="auto"/>
            <w:bottom w:val="none" w:sz="0" w:space="0" w:color="auto"/>
            <w:right w:val="none" w:sz="0" w:space="0" w:color="auto"/>
          </w:divBdr>
        </w:div>
        <w:div w:id="460391871">
          <w:marLeft w:val="0"/>
          <w:marRight w:val="0"/>
          <w:marTop w:val="0"/>
          <w:marBottom w:val="0"/>
          <w:divBdr>
            <w:top w:val="none" w:sz="0" w:space="0" w:color="auto"/>
            <w:left w:val="none" w:sz="0" w:space="0" w:color="auto"/>
            <w:bottom w:val="none" w:sz="0" w:space="0" w:color="auto"/>
            <w:right w:val="none" w:sz="0" w:space="0" w:color="auto"/>
          </w:divBdr>
        </w:div>
        <w:div w:id="619649353">
          <w:marLeft w:val="0"/>
          <w:marRight w:val="0"/>
          <w:marTop w:val="0"/>
          <w:marBottom w:val="0"/>
          <w:divBdr>
            <w:top w:val="none" w:sz="0" w:space="0" w:color="auto"/>
            <w:left w:val="none" w:sz="0" w:space="0" w:color="auto"/>
            <w:bottom w:val="none" w:sz="0" w:space="0" w:color="auto"/>
            <w:right w:val="none" w:sz="0" w:space="0" w:color="auto"/>
          </w:divBdr>
        </w:div>
      </w:divsChild>
    </w:div>
    <w:div w:id="1411807251">
      <w:bodyDiv w:val="1"/>
      <w:marLeft w:val="0"/>
      <w:marRight w:val="0"/>
      <w:marTop w:val="0"/>
      <w:marBottom w:val="0"/>
      <w:divBdr>
        <w:top w:val="none" w:sz="0" w:space="0" w:color="auto"/>
        <w:left w:val="none" w:sz="0" w:space="0" w:color="auto"/>
        <w:bottom w:val="none" w:sz="0" w:space="0" w:color="auto"/>
        <w:right w:val="none" w:sz="0" w:space="0" w:color="auto"/>
      </w:divBdr>
    </w:div>
    <w:div w:id="1420247802">
      <w:bodyDiv w:val="1"/>
      <w:marLeft w:val="0"/>
      <w:marRight w:val="0"/>
      <w:marTop w:val="0"/>
      <w:marBottom w:val="0"/>
      <w:divBdr>
        <w:top w:val="none" w:sz="0" w:space="0" w:color="auto"/>
        <w:left w:val="none" w:sz="0" w:space="0" w:color="auto"/>
        <w:bottom w:val="none" w:sz="0" w:space="0" w:color="auto"/>
        <w:right w:val="none" w:sz="0" w:space="0" w:color="auto"/>
      </w:divBdr>
    </w:div>
    <w:div w:id="1421828087">
      <w:bodyDiv w:val="1"/>
      <w:marLeft w:val="0"/>
      <w:marRight w:val="0"/>
      <w:marTop w:val="0"/>
      <w:marBottom w:val="0"/>
      <w:divBdr>
        <w:top w:val="none" w:sz="0" w:space="0" w:color="auto"/>
        <w:left w:val="none" w:sz="0" w:space="0" w:color="auto"/>
        <w:bottom w:val="none" w:sz="0" w:space="0" w:color="auto"/>
        <w:right w:val="none" w:sz="0" w:space="0" w:color="auto"/>
      </w:divBdr>
    </w:div>
    <w:div w:id="1425760514">
      <w:bodyDiv w:val="1"/>
      <w:marLeft w:val="0"/>
      <w:marRight w:val="0"/>
      <w:marTop w:val="0"/>
      <w:marBottom w:val="0"/>
      <w:divBdr>
        <w:top w:val="none" w:sz="0" w:space="0" w:color="auto"/>
        <w:left w:val="none" w:sz="0" w:space="0" w:color="auto"/>
        <w:bottom w:val="none" w:sz="0" w:space="0" w:color="auto"/>
        <w:right w:val="none" w:sz="0" w:space="0" w:color="auto"/>
      </w:divBdr>
    </w:div>
    <w:div w:id="1428190759">
      <w:bodyDiv w:val="1"/>
      <w:marLeft w:val="0"/>
      <w:marRight w:val="0"/>
      <w:marTop w:val="0"/>
      <w:marBottom w:val="0"/>
      <w:divBdr>
        <w:top w:val="none" w:sz="0" w:space="0" w:color="auto"/>
        <w:left w:val="none" w:sz="0" w:space="0" w:color="auto"/>
        <w:bottom w:val="none" w:sz="0" w:space="0" w:color="auto"/>
        <w:right w:val="none" w:sz="0" w:space="0" w:color="auto"/>
      </w:divBdr>
    </w:div>
    <w:div w:id="1431465843">
      <w:bodyDiv w:val="1"/>
      <w:marLeft w:val="0"/>
      <w:marRight w:val="0"/>
      <w:marTop w:val="0"/>
      <w:marBottom w:val="0"/>
      <w:divBdr>
        <w:top w:val="none" w:sz="0" w:space="0" w:color="auto"/>
        <w:left w:val="none" w:sz="0" w:space="0" w:color="auto"/>
        <w:bottom w:val="none" w:sz="0" w:space="0" w:color="auto"/>
        <w:right w:val="none" w:sz="0" w:space="0" w:color="auto"/>
      </w:divBdr>
    </w:div>
    <w:div w:id="1437554015">
      <w:bodyDiv w:val="1"/>
      <w:marLeft w:val="0"/>
      <w:marRight w:val="0"/>
      <w:marTop w:val="0"/>
      <w:marBottom w:val="0"/>
      <w:divBdr>
        <w:top w:val="none" w:sz="0" w:space="0" w:color="auto"/>
        <w:left w:val="none" w:sz="0" w:space="0" w:color="auto"/>
        <w:bottom w:val="none" w:sz="0" w:space="0" w:color="auto"/>
        <w:right w:val="none" w:sz="0" w:space="0" w:color="auto"/>
      </w:divBdr>
    </w:div>
    <w:div w:id="1445879828">
      <w:bodyDiv w:val="1"/>
      <w:marLeft w:val="0"/>
      <w:marRight w:val="0"/>
      <w:marTop w:val="0"/>
      <w:marBottom w:val="0"/>
      <w:divBdr>
        <w:top w:val="none" w:sz="0" w:space="0" w:color="auto"/>
        <w:left w:val="none" w:sz="0" w:space="0" w:color="auto"/>
        <w:bottom w:val="none" w:sz="0" w:space="0" w:color="auto"/>
        <w:right w:val="none" w:sz="0" w:space="0" w:color="auto"/>
      </w:divBdr>
    </w:div>
    <w:div w:id="1454786228">
      <w:bodyDiv w:val="1"/>
      <w:marLeft w:val="0"/>
      <w:marRight w:val="0"/>
      <w:marTop w:val="0"/>
      <w:marBottom w:val="0"/>
      <w:divBdr>
        <w:top w:val="none" w:sz="0" w:space="0" w:color="auto"/>
        <w:left w:val="none" w:sz="0" w:space="0" w:color="auto"/>
        <w:bottom w:val="none" w:sz="0" w:space="0" w:color="auto"/>
        <w:right w:val="none" w:sz="0" w:space="0" w:color="auto"/>
      </w:divBdr>
    </w:div>
    <w:div w:id="1455562269">
      <w:bodyDiv w:val="1"/>
      <w:marLeft w:val="0"/>
      <w:marRight w:val="0"/>
      <w:marTop w:val="0"/>
      <w:marBottom w:val="0"/>
      <w:divBdr>
        <w:top w:val="none" w:sz="0" w:space="0" w:color="auto"/>
        <w:left w:val="none" w:sz="0" w:space="0" w:color="auto"/>
        <w:bottom w:val="none" w:sz="0" w:space="0" w:color="auto"/>
        <w:right w:val="none" w:sz="0" w:space="0" w:color="auto"/>
      </w:divBdr>
    </w:div>
    <w:div w:id="1467701537">
      <w:bodyDiv w:val="1"/>
      <w:marLeft w:val="0"/>
      <w:marRight w:val="0"/>
      <w:marTop w:val="0"/>
      <w:marBottom w:val="0"/>
      <w:divBdr>
        <w:top w:val="none" w:sz="0" w:space="0" w:color="auto"/>
        <w:left w:val="none" w:sz="0" w:space="0" w:color="auto"/>
        <w:bottom w:val="none" w:sz="0" w:space="0" w:color="auto"/>
        <w:right w:val="none" w:sz="0" w:space="0" w:color="auto"/>
      </w:divBdr>
    </w:div>
    <w:div w:id="1486966654">
      <w:bodyDiv w:val="1"/>
      <w:marLeft w:val="0"/>
      <w:marRight w:val="0"/>
      <w:marTop w:val="0"/>
      <w:marBottom w:val="0"/>
      <w:divBdr>
        <w:top w:val="none" w:sz="0" w:space="0" w:color="auto"/>
        <w:left w:val="none" w:sz="0" w:space="0" w:color="auto"/>
        <w:bottom w:val="none" w:sz="0" w:space="0" w:color="auto"/>
        <w:right w:val="none" w:sz="0" w:space="0" w:color="auto"/>
      </w:divBdr>
    </w:div>
    <w:div w:id="1490367290">
      <w:bodyDiv w:val="1"/>
      <w:marLeft w:val="0"/>
      <w:marRight w:val="0"/>
      <w:marTop w:val="0"/>
      <w:marBottom w:val="0"/>
      <w:divBdr>
        <w:top w:val="none" w:sz="0" w:space="0" w:color="auto"/>
        <w:left w:val="none" w:sz="0" w:space="0" w:color="auto"/>
        <w:bottom w:val="none" w:sz="0" w:space="0" w:color="auto"/>
        <w:right w:val="none" w:sz="0" w:space="0" w:color="auto"/>
      </w:divBdr>
    </w:div>
    <w:div w:id="1513257438">
      <w:bodyDiv w:val="1"/>
      <w:marLeft w:val="0"/>
      <w:marRight w:val="0"/>
      <w:marTop w:val="0"/>
      <w:marBottom w:val="0"/>
      <w:divBdr>
        <w:top w:val="none" w:sz="0" w:space="0" w:color="auto"/>
        <w:left w:val="none" w:sz="0" w:space="0" w:color="auto"/>
        <w:bottom w:val="none" w:sz="0" w:space="0" w:color="auto"/>
        <w:right w:val="none" w:sz="0" w:space="0" w:color="auto"/>
      </w:divBdr>
    </w:div>
    <w:div w:id="1531380859">
      <w:bodyDiv w:val="1"/>
      <w:marLeft w:val="0"/>
      <w:marRight w:val="0"/>
      <w:marTop w:val="0"/>
      <w:marBottom w:val="0"/>
      <w:divBdr>
        <w:top w:val="none" w:sz="0" w:space="0" w:color="auto"/>
        <w:left w:val="none" w:sz="0" w:space="0" w:color="auto"/>
        <w:bottom w:val="none" w:sz="0" w:space="0" w:color="auto"/>
        <w:right w:val="none" w:sz="0" w:space="0" w:color="auto"/>
      </w:divBdr>
    </w:div>
    <w:div w:id="1534996106">
      <w:bodyDiv w:val="1"/>
      <w:marLeft w:val="0"/>
      <w:marRight w:val="0"/>
      <w:marTop w:val="0"/>
      <w:marBottom w:val="0"/>
      <w:divBdr>
        <w:top w:val="none" w:sz="0" w:space="0" w:color="auto"/>
        <w:left w:val="none" w:sz="0" w:space="0" w:color="auto"/>
        <w:bottom w:val="none" w:sz="0" w:space="0" w:color="auto"/>
        <w:right w:val="none" w:sz="0" w:space="0" w:color="auto"/>
      </w:divBdr>
    </w:div>
    <w:div w:id="1570383022">
      <w:bodyDiv w:val="1"/>
      <w:marLeft w:val="0"/>
      <w:marRight w:val="0"/>
      <w:marTop w:val="0"/>
      <w:marBottom w:val="0"/>
      <w:divBdr>
        <w:top w:val="none" w:sz="0" w:space="0" w:color="auto"/>
        <w:left w:val="none" w:sz="0" w:space="0" w:color="auto"/>
        <w:bottom w:val="none" w:sz="0" w:space="0" w:color="auto"/>
        <w:right w:val="none" w:sz="0" w:space="0" w:color="auto"/>
      </w:divBdr>
    </w:div>
    <w:div w:id="1582446136">
      <w:bodyDiv w:val="1"/>
      <w:marLeft w:val="0"/>
      <w:marRight w:val="0"/>
      <w:marTop w:val="0"/>
      <w:marBottom w:val="0"/>
      <w:divBdr>
        <w:top w:val="none" w:sz="0" w:space="0" w:color="auto"/>
        <w:left w:val="none" w:sz="0" w:space="0" w:color="auto"/>
        <w:bottom w:val="none" w:sz="0" w:space="0" w:color="auto"/>
        <w:right w:val="none" w:sz="0" w:space="0" w:color="auto"/>
      </w:divBdr>
    </w:div>
    <w:div w:id="1598060501">
      <w:bodyDiv w:val="1"/>
      <w:marLeft w:val="0"/>
      <w:marRight w:val="0"/>
      <w:marTop w:val="0"/>
      <w:marBottom w:val="0"/>
      <w:divBdr>
        <w:top w:val="none" w:sz="0" w:space="0" w:color="auto"/>
        <w:left w:val="none" w:sz="0" w:space="0" w:color="auto"/>
        <w:bottom w:val="none" w:sz="0" w:space="0" w:color="auto"/>
        <w:right w:val="none" w:sz="0" w:space="0" w:color="auto"/>
      </w:divBdr>
    </w:div>
    <w:div w:id="1603538470">
      <w:bodyDiv w:val="1"/>
      <w:marLeft w:val="0"/>
      <w:marRight w:val="0"/>
      <w:marTop w:val="0"/>
      <w:marBottom w:val="0"/>
      <w:divBdr>
        <w:top w:val="none" w:sz="0" w:space="0" w:color="auto"/>
        <w:left w:val="none" w:sz="0" w:space="0" w:color="auto"/>
        <w:bottom w:val="none" w:sz="0" w:space="0" w:color="auto"/>
        <w:right w:val="none" w:sz="0" w:space="0" w:color="auto"/>
      </w:divBdr>
    </w:div>
    <w:div w:id="1609120661">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62654426">
      <w:bodyDiv w:val="1"/>
      <w:marLeft w:val="0"/>
      <w:marRight w:val="0"/>
      <w:marTop w:val="0"/>
      <w:marBottom w:val="0"/>
      <w:divBdr>
        <w:top w:val="none" w:sz="0" w:space="0" w:color="auto"/>
        <w:left w:val="none" w:sz="0" w:space="0" w:color="auto"/>
        <w:bottom w:val="none" w:sz="0" w:space="0" w:color="auto"/>
        <w:right w:val="none" w:sz="0" w:space="0" w:color="auto"/>
      </w:divBdr>
    </w:div>
    <w:div w:id="1663579613">
      <w:bodyDiv w:val="1"/>
      <w:marLeft w:val="0"/>
      <w:marRight w:val="0"/>
      <w:marTop w:val="0"/>
      <w:marBottom w:val="0"/>
      <w:divBdr>
        <w:top w:val="none" w:sz="0" w:space="0" w:color="auto"/>
        <w:left w:val="none" w:sz="0" w:space="0" w:color="auto"/>
        <w:bottom w:val="none" w:sz="0" w:space="0" w:color="auto"/>
        <w:right w:val="none" w:sz="0" w:space="0" w:color="auto"/>
      </w:divBdr>
    </w:div>
    <w:div w:id="1663923289">
      <w:bodyDiv w:val="1"/>
      <w:marLeft w:val="0"/>
      <w:marRight w:val="0"/>
      <w:marTop w:val="0"/>
      <w:marBottom w:val="0"/>
      <w:divBdr>
        <w:top w:val="none" w:sz="0" w:space="0" w:color="auto"/>
        <w:left w:val="none" w:sz="0" w:space="0" w:color="auto"/>
        <w:bottom w:val="none" w:sz="0" w:space="0" w:color="auto"/>
        <w:right w:val="none" w:sz="0" w:space="0" w:color="auto"/>
      </w:divBdr>
    </w:div>
    <w:div w:id="1669749485">
      <w:bodyDiv w:val="1"/>
      <w:marLeft w:val="0"/>
      <w:marRight w:val="0"/>
      <w:marTop w:val="0"/>
      <w:marBottom w:val="0"/>
      <w:divBdr>
        <w:top w:val="none" w:sz="0" w:space="0" w:color="auto"/>
        <w:left w:val="none" w:sz="0" w:space="0" w:color="auto"/>
        <w:bottom w:val="none" w:sz="0" w:space="0" w:color="auto"/>
        <w:right w:val="none" w:sz="0" w:space="0" w:color="auto"/>
      </w:divBdr>
    </w:div>
    <w:div w:id="1676110497">
      <w:bodyDiv w:val="1"/>
      <w:marLeft w:val="0"/>
      <w:marRight w:val="0"/>
      <w:marTop w:val="0"/>
      <w:marBottom w:val="0"/>
      <w:divBdr>
        <w:top w:val="none" w:sz="0" w:space="0" w:color="auto"/>
        <w:left w:val="none" w:sz="0" w:space="0" w:color="auto"/>
        <w:bottom w:val="none" w:sz="0" w:space="0" w:color="auto"/>
        <w:right w:val="none" w:sz="0" w:space="0" w:color="auto"/>
      </w:divBdr>
    </w:div>
    <w:div w:id="1701397500">
      <w:bodyDiv w:val="1"/>
      <w:marLeft w:val="0"/>
      <w:marRight w:val="0"/>
      <w:marTop w:val="0"/>
      <w:marBottom w:val="0"/>
      <w:divBdr>
        <w:top w:val="none" w:sz="0" w:space="0" w:color="auto"/>
        <w:left w:val="none" w:sz="0" w:space="0" w:color="auto"/>
        <w:bottom w:val="none" w:sz="0" w:space="0" w:color="auto"/>
        <w:right w:val="none" w:sz="0" w:space="0" w:color="auto"/>
      </w:divBdr>
    </w:div>
    <w:div w:id="1721128204">
      <w:bodyDiv w:val="1"/>
      <w:marLeft w:val="0"/>
      <w:marRight w:val="0"/>
      <w:marTop w:val="0"/>
      <w:marBottom w:val="0"/>
      <w:divBdr>
        <w:top w:val="none" w:sz="0" w:space="0" w:color="auto"/>
        <w:left w:val="none" w:sz="0" w:space="0" w:color="auto"/>
        <w:bottom w:val="none" w:sz="0" w:space="0" w:color="auto"/>
        <w:right w:val="none" w:sz="0" w:space="0" w:color="auto"/>
      </w:divBdr>
    </w:div>
    <w:div w:id="1721397115">
      <w:bodyDiv w:val="1"/>
      <w:marLeft w:val="0"/>
      <w:marRight w:val="0"/>
      <w:marTop w:val="0"/>
      <w:marBottom w:val="0"/>
      <w:divBdr>
        <w:top w:val="none" w:sz="0" w:space="0" w:color="auto"/>
        <w:left w:val="none" w:sz="0" w:space="0" w:color="auto"/>
        <w:bottom w:val="none" w:sz="0" w:space="0" w:color="auto"/>
        <w:right w:val="none" w:sz="0" w:space="0" w:color="auto"/>
      </w:divBdr>
    </w:div>
    <w:div w:id="1722288227">
      <w:bodyDiv w:val="1"/>
      <w:marLeft w:val="0"/>
      <w:marRight w:val="0"/>
      <w:marTop w:val="0"/>
      <w:marBottom w:val="0"/>
      <w:divBdr>
        <w:top w:val="none" w:sz="0" w:space="0" w:color="auto"/>
        <w:left w:val="none" w:sz="0" w:space="0" w:color="auto"/>
        <w:bottom w:val="none" w:sz="0" w:space="0" w:color="auto"/>
        <w:right w:val="none" w:sz="0" w:space="0" w:color="auto"/>
      </w:divBdr>
    </w:div>
    <w:div w:id="1748185960">
      <w:bodyDiv w:val="1"/>
      <w:marLeft w:val="0"/>
      <w:marRight w:val="0"/>
      <w:marTop w:val="0"/>
      <w:marBottom w:val="0"/>
      <w:divBdr>
        <w:top w:val="none" w:sz="0" w:space="0" w:color="auto"/>
        <w:left w:val="none" w:sz="0" w:space="0" w:color="auto"/>
        <w:bottom w:val="none" w:sz="0" w:space="0" w:color="auto"/>
        <w:right w:val="none" w:sz="0" w:space="0" w:color="auto"/>
      </w:divBdr>
    </w:div>
    <w:div w:id="1758332072">
      <w:bodyDiv w:val="1"/>
      <w:marLeft w:val="0"/>
      <w:marRight w:val="0"/>
      <w:marTop w:val="0"/>
      <w:marBottom w:val="0"/>
      <w:divBdr>
        <w:top w:val="none" w:sz="0" w:space="0" w:color="auto"/>
        <w:left w:val="none" w:sz="0" w:space="0" w:color="auto"/>
        <w:bottom w:val="none" w:sz="0" w:space="0" w:color="auto"/>
        <w:right w:val="none" w:sz="0" w:space="0" w:color="auto"/>
      </w:divBdr>
      <w:divsChild>
        <w:div w:id="619268597">
          <w:marLeft w:val="0"/>
          <w:marRight w:val="0"/>
          <w:marTop w:val="0"/>
          <w:marBottom w:val="0"/>
          <w:divBdr>
            <w:top w:val="none" w:sz="0" w:space="0" w:color="auto"/>
            <w:left w:val="none" w:sz="0" w:space="0" w:color="auto"/>
            <w:bottom w:val="none" w:sz="0" w:space="0" w:color="auto"/>
            <w:right w:val="none" w:sz="0" w:space="0" w:color="auto"/>
          </w:divBdr>
        </w:div>
        <w:div w:id="1242759694">
          <w:marLeft w:val="0"/>
          <w:marRight w:val="0"/>
          <w:marTop w:val="0"/>
          <w:marBottom w:val="0"/>
          <w:divBdr>
            <w:top w:val="none" w:sz="0" w:space="0" w:color="auto"/>
            <w:left w:val="none" w:sz="0" w:space="0" w:color="auto"/>
            <w:bottom w:val="none" w:sz="0" w:space="0" w:color="auto"/>
            <w:right w:val="none" w:sz="0" w:space="0" w:color="auto"/>
          </w:divBdr>
        </w:div>
        <w:div w:id="1831755145">
          <w:marLeft w:val="0"/>
          <w:marRight w:val="0"/>
          <w:marTop w:val="0"/>
          <w:marBottom w:val="0"/>
          <w:divBdr>
            <w:top w:val="none" w:sz="0" w:space="0" w:color="auto"/>
            <w:left w:val="none" w:sz="0" w:space="0" w:color="auto"/>
            <w:bottom w:val="none" w:sz="0" w:space="0" w:color="auto"/>
            <w:right w:val="none" w:sz="0" w:space="0" w:color="auto"/>
          </w:divBdr>
        </w:div>
        <w:div w:id="1917157131">
          <w:marLeft w:val="0"/>
          <w:marRight w:val="0"/>
          <w:marTop w:val="0"/>
          <w:marBottom w:val="0"/>
          <w:divBdr>
            <w:top w:val="none" w:sz="0" w:space="0" w:color="auto"/>
            <w:left w:val="none" w:sz="0" w:space="0" w:color="auto"/>
            <w:bottom w:val="none" w:sz="0" w:space="0" w:color="auto"/>
            <w:right w:val="none" w:sz="0" w:space="0" w:color="auto"/>
          </w:divBdr>
        </w:div>
        <w:div w:id="2061055858">
          <w:marLeft w:val="0"/>
          <w:marRight w:val="0"/>
          <w:marTop w:val="0"/>
          <w:marBottom w:val="0"/>
          <w:divBdr>
            <w:top w:val="none" w:sz="0" w:space="0" w:color="auto"/>
            <w:left w:val="none" w:sz="0" w:space="0" w:color="auto"/>
            <w:bottom w:val="none" w:sz="0" w:space="0" w:color="auto"/>
            <w:right w:val="none" w:sz="0" w:space="0" w:color="auto"/>
          </w:divBdr>
        </w:div>
      </w:divsChild>
    </w:div>
    <w:div w:id="1758401775">
      <w:bodyDiv w:val="1"/>
      <w:marLeft w:val="0"/>
      <w:marRight w:val="0"/>
      <w:marTop w:val="0"/>
      <w:marBottom w:val="0"/>
      <w:divBdr>
        <w:top w:val="none" w:sz="0" w:space="0" w:color="auto"/>
        <w:left w:val="none" w:sz="0" w:space="0" w:color="auto"/>
        <w:bottom w:val="none" w:sz="0" w:space="0" w:color="auto"/>
        <w:right w:val="none" w:sz="0" w:space="0" w:color="auto"/>
      </w:divBdr>
    </w:div>
    <w:div w:id="1770274328">
      <w:bodyDiv w:val="1"/>
      <w:marLeft w:val="0"/>
      <w:marRight w:val="0"/>
      <w:marTop w:val="0"/>
      <w:marBottom w:val="0"/>
      <w:divBdr>
        <w:top w:val="none" w:sz="0" w:space="0" w:color="auto"/>
        <w:left w:val="none" w:sz="0" w:space="0" w:color="auto"/>
        <w:bottom w:val="none" w:sz="0" w:space="0" w:color="auto"/>
        <w:right w:val="none" w:sz="0" w:space="0" w:color="auto"/>
      </w:divBdr>
    </w:div>
    <w:div w:id="1773427428">
      <w:bodyDiv w:val="1"/>
      <w:marLeft w:val="0"/>
      <w:marRight w:val="0"/>
      <w:marTop w:val="0"/>
      <w:marBottom w:val="0"/>
      <w:divBdr>
        <w:top w:val="none" w:sz="0" w:space="0" w:color="auto"/>
        <w:left w:val="none" w:sz="0" w:space="0" w:color="auto"/>
        <w:bottom w:val="none" w:sz="0" w:space="0" w:color="auto"/>
        <w:right w:val="none" w:sz="0" w:space="0" w:color="auto"/>
      </w:divBdr>
    </w:div>
    <w:div w:id="1776056382">
      <w:bodyDiv w:val="1"/>
      <w:marLeft w:val="0"/>
      <w:marRight w:val="0"/>
      <w:marTop w:val="0"/>
      <w:marBottom w:val="0"/>
      <w:divBdr>
        <w:top w:val="none" w:sz="0" w:space="0" w:color="auto"/>
        <w:left w:val="none" w:sz="0" w:space="0" w:color="auto"/>
        <w:bottom w:val="none" w:sz="0" w:space="0" w:color="auto"/>
        <w:right w:val="none" w:sz="0" w:space="0" w:color="auto"/>
      </w:divBdr>
    </w:div>
    <w:div w:id="1789739106">
      <w:bodyDiv w:val="1"/>
      <w:marLeft w:val="0"/>
      <w:marRight w:val="0"/>
      <w:marTop w:val="0"/>
      <w:marBottom w:val="0"/>
      <w:divBdr>
        <w:top w:val="none" w:sz="0" w:space="0" w:color="auto"/>
        <w:left w:val="none" w:sz="0" w:space="0" w:color="auto"/>
        <w:bottom w:val="none" w:sz="0" w:space="0" w:color="auto"/>
        <w:right w:val="none" w:sz="0" w:space="0" w:color="auto"/>
      </w:divBdr>
    </w:div>
    <w:div w:id="1792675075">
      <w:bodyDiv w:val="1"/>
      <w:marLeft w:val="0"/>
      <w:marRight w:val="0"/>
      <w:marTop w:val="0"/>
      <w:marBottom w:val="0"/>
      <w:divBdr>
        <w:top w:val="none" w:sz="0" w:space="0" w:color="auto"/>
        <w:left w:val="none" w:sz="0" w:space="0" w:color="auto"/>
        <w:bottom w:val="none" w:sz="0" w:space="0" w:color="auto"/>
        <w:right w:val="none" w:sz="0" w:space="0" w:color="auto"/>
      </w:divBdr>
    </w:div>
    <w:div w:id="1817842122">
      <w:bodyDiv w:val="1"/>
      <w:marLeft w:val="0"/>
      <w:marRight w:val="0"/>
      <w:marTop w:val="0"/>
      <w:marBottom w:val="0"/>
      <w:divBdr>
        <w:top w:val="none" w:sz="0" w:space="0" w:color="auto"/>
        <w:left w:val="none" w:sz="0" w:space="0" w:color="auto"/>
        <w:bottom w:val="none" w:sz="0" w:space="0" w:color="auto"/>
        <w:right w:val="none" w:sz="0" w:space="0" w:color="auto"/>
      </w:divBdr>
    </w:div>
    <w:div w:id="1824002277">
      <w:bodyDiv w:val="1"/>
      <w:marLeft w:val="0"/>
      <w:marRight w:val="0"/>
      <w:marTop w:val="0"/>
      <w:marBottom w:val="0"/>
      <w:divBdr>
        <w:top w:val="none" w:sz="0" w:space="0" w:color="auto"/>
        <w:left w:val="none" w:sz="0" w:space="0" w:color="auto"/>
        <w:bottom w:val="none" w:sz="0" w:space="0" w:color="auto"/>
        <w:right w:val="none" w:sz="0" w:space="0" w:color="auto"/>
      </w:divBdr>
    </w:div>
    <w:div w:id="1827085861">
      <w:bodyDiv w:val="1"/>
      <w:marLeft w:val="0"/>
      <w:marRight w:val="0"/>
      <w:marTop w:val="0"/>
      <w:marBottom w:val="0"/>
      <w:divBdr>
        <w:top w:val="none" w:sz="0" w:space="0" w:color="auto"/>
        <w:left w:val="none" w:sz="0" w:space="0" w:color="auto"/>
        <w:bottom w:val="none" w:sz="0" w:space="0" w:color="auto"/>
        <w:right w:val="none" w:sz="0" w:space="0" w:color="auto"/>
      </w:divBdr>
    </w:div>
    <w:div w:id="1868830027">
      <w:bodyDiv w:val="1"/>
      <w:marLeft w:val="0"/>
      <w:marRight w:val="0"/>
      <w:marTop w:val="0"/>
      <w:marBottom w:val="0"/>
      <w:divBdr>
        <w:top w:val="none" w:sz="0" w:space="0" w:color="auto"/>
        <w:left w:val="none" w:sz="0" w:space="0" w:color="auto"/>
        <w:bottom w:val="none" w:sz="0" w:space="0" w:color="auto"/>
        <w:right w:val="none" w:sz="0" w:space="0" w:color="auto"/>
      </w:divBdr>
    </w:div>
    <w:div w:id="1878615713">
      <w:bodyDiv w:val="1"/>
      <w:marLeft w:val="0"/>
      <w:marRight w:val="0"/>
      <w:marTop w:val="0"/>
      <w:marBottom w:val="0"/>
      <w:divBdr>
        <w:top w:val="none" w:sz="0" w:space="0" w:color="auto"/>
        <w:left w:val="none" w:sz="0" w:space="0" w:color="auto"/>
        <w:bottom w:val="none" w:sz="0" w:space="0" w:color="auto"/>
        <w:right w:val="none" w:sz="0" w:space="0" w:color="auto"/>
      </w:divBdr>
    </w:div>
    <w:div w:id="1884832386">
      <w:bodyDiv w:val="1"/>
      <w:marLeft w:val="0"/>
      <w:marRight w:val="0"/>
      <w:marTop w:val="0"/>
      <w:marBottom w:val="0"/>
      <w:divBdr>
        <w:top w:val="none" w:sz="0" w:space="0" w:color="auto"/>
        <w:left w:val="none" w:sz="0" w:space="0" w:color="auto"/>
        <w:bottom w:val="none" w:sz="0" w:space="0" w:color="auto"/>
        <w:right w:val="none" w:sz="0" w:space="0" w:color="auto"/>
      </w:divBdr>
    </w:div>
    <w:div w:id="1926962774">
      <w:bodyDiv w:val="1"/>
      <w:marLeft w:val="0"/>
      <w:marRight w:val="0"/>
      <w:marTop w:val="0"/>
      <w:marBottom w:val="0"/>
      <w:divBdr>
        <w:top w:val="none" w:sz="0" w:space="0" w:color="auto"/>
        <w:left w:val="none" w:sz="0" w:space="0" w:color="auto"/>
        <w:bottom w:val="none" w:sz="0" w:space="0" w:color="auto"/>
        <w:right w:val="none" w:sz="0" w:space="0" w:color="auto"/>
      </w:divBdr>
    </w:div>
    <w:div w:id="1928029531">
      <w:bodyDiv w:val="1"/>
      <w:marLeft w:val="0"/>
      <w:marRight w:val="0"/>
      <w:marTop w:val="0"/>
      <w:marBottom w:val="0"/>
      <w:divBdr>
        <w:top w:val="none" w:sz="0" w:space="0" w:color="auto"/>
        <w:left w:val="none" w:sz="0" w:space="0" w:color="auto"/>
        <w:bottom w:val="none" w:sz="0" w:space="0" w:color="auto"/>
        <w:right w:val="none" w:sz="0" w:space="0" w:color="auto"/>
      </w:divBdr>
    </w:div>
    <w:div w:id="1935741614">
      <w:bodyDiv w:val="1"/>
      <w:marLeft w:val="0"/>
      <w:marRight w:val="0"/>
      <w:marTop w:val="0"/>
      <w:marBottom w:val="0"/>
      <w:divBdr>
        <w:top w:val="none" w:sz="0" w:space="0" w:color="auto"/>
        <w:left w:val="none" w:sz="0" w:space="0" w:color="auto"/>
        <w:bottom w:val="none" w:sz="0" w:space="0" w:color="auto"/>
        <w:right w:val="none" w:sz="0" w:space="0" w:color="auto"/>
      </w:divBdr>
      <w:divsChild>
        <w:div w:id="1499268546">
          <w:marLeft w:val="0"/>
          <w:marRight w:val="0"/>
          <w:marTop w:val="0"/>
          <w:marBottom w:val="0"/>
          <w:divBdr>
            <w:top w:val="none" w:sz="0" w:space="0" w:color="auto"/>
            <w:left w:val="none" w:sz="0" w:space="0" w:color="auto"/>
            <w:bottom w:val="none" w:sz="0" w:space="0" w:color="auto"/>
            <w:right w:val="none" w:sz="0" w:space="0" w:color="auto"/>
          </w:divBdr>
          <w:divsChild>
            <w:div w:id="463159176">
              <w:marLeft w:val="0"/>
              <w:marRight w:val="0"/>
              <w:marTop w:val="0"/>
              <w:marBottom w:val="0"/>
              <w:divBdr>
                <w:top w:val="none" w:sz="0" w:space="0" w:color="auto"/>
                <w:left w:val="none" w:sz="0" w:space="0" w:color="auto"/>
                <w:bottom w:val="none" w:sz="0" w:space="0" w:color="auto"/>
                <w:right w:val="none" w:sz="0" w:space="0" w:color="auto"/>
              </w:divBdr>
              <w:divsChild>
                <w:div w:id="896552232">
                  <w:marLeft w:val="0"/>
                  <w:marRight w:val="0"/>
                  <w:marTop w:val="0"/>
                  <w:marBottom w:val="0"/>
                  <w:divBdr>
                    <w:top w:val="none" w:sz="0" w:space="0" w:color="auto"/>
                    <w:left w:val="none" w:sz="0" w:space="0" w:color="auto"/>
                    <w:bottom w:val="none" w:sz="0" w:space="0" w:color="auto"/>
                    <w:right w:val="none" w:sz="0" w:space="0" w:color="auto"/>
                  </w:divBdr>
                  <w:divsChild>
                    <w:div w:id="17282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69644">
      <w:bodyDiv w:val="1"/>
      <w:marLeft w:val="0"/>
      <w:marRight w:val="0"/>
      <w:marTop w:val="0"/>
      <w:marBottom w:val="0"/>
      <w:divBdr>
        <w:top w:val="none" w:sz="0" w:space="0" w:color="auto"/>
        <w:left w:val="none" w:sz="0" w:space="0" w:color="auto"/>
        <w:bottom w:val="none" w:sz="0" w:space="0" w:color="auto"/>
        <w:right w:val="none" w:sz="0" w:space="0" w:color="auto"/>
      </w:divBdr>
    </w:div>
    <w:div w:id="1990283575">
      <w:bodyDiv w:val="1"/>
      <w:marLeft w:val="0"/>
      <w:marRight w:val="0"/>
      <w:marTop w:val="0"/>
      <w:marBottom w:val="0"/>
      <w:divBdr>
        <w:top w:val="none" w:sz="0" w:space="0" w:color="auto"/>
        <w:left w:val="none" w:sz="0" w:space="0" w:color="auto"/>
        <w:bottom w:val="none" w:sz="0" w:space="0" w:color="auto"/>
        <w:right w:val="none" w:sz="0" w:space="0" w:color="auto"/>
      </w:divBdr>
    </w:div>
    <w:div w:id="2007396218">
      <w:bodyDiv w:val="1"/>
      <w:marLeft w:val="0"/>
      <w:marRight w:val="0"/>
      <w:marTop w:val="0"/>
      <w:marBottom w:val="0"/>
      <w:divBdr>
        <w:top w:val="none" w:sz="0" w:space="0" w:color="auto"/>
        <w:left w:val="none" w:sz="0" w:space="0" w:color="auto"/>
        <w:bottom w:val="none" w:sz="0" w:space="0" w:color="auto"/>
        <w:right w:val="none" w:sz="0" w:space="0" w:color="auto"/>
      </w:divBdr>
    </w:div>
    <w:div w:id="2007785681">
      <w:bodyDiv w:val="1"/>
      <w:marLeft w:val="0"/>
      <w:marRight w:val="0"/>
      <w:marTop w:val="0"/>
      <w:marBottom w:val="0"/>
      <w:divBdr>
        <w:top w:val="none" w:sz="0" w:space="0" w:color="auto"/>
        <w:left w:val="none" w:sz="0" w:space="0" w:color="auto"/>
        <w:bottom w:val="none" w:sz="0" w:space="0" w:color="auto"/>
        <w:right w:val="none" w:sz="0" w:space="0" w:color="auto"/>
      </w:divBdr>
    </w:div>
    <w:div w:id="2017725115">
      <w:bodyDiv w:val="1"/>
      <w:marLeft w:val="0"/>
      <w:marRight w:val="0"/>
      <w:marTop w:val="0"/>
      <w:marBottom w:val="0"/>
      <w:divBdr>
        <w:top w:val="none" w:sz="0" w:space="0" w:color="auto"/>
        <w:left w:val="none" w:sz="0" w:space="0" w:color="auto"/>
        <w:bottom w:val="none" w:sz="0" w:space="0" w:color="auto"/>
        <w:right w:val="none" w:sz="0" w:space="0" w:color="auto"/>
      </w:divBdr>
    </w:div>
    <w:div w:id="2040423982">
      <w:bodyDiv w:val="1"/>
      <w:marLeft w:val="0"/>
      <w:marRight w:val="0"/>
      <w:marTop w:val="0"/>
      <w:marBottom w:val="0"/>
      <w:divBdr>
        <w:top w:val="none" w:sz="0" w:space="0" w:color="auto"/>
        <w:left w:val="none" w:sz="0" w:space="0" w:color="auto"/>
        <w:bottom w:val="none" w:sz="0" w:space="0" w:color="auto"/>
        <w:right w:val="none" w:sz="0" w:space="0" w:color="auto"/>
      </w:divBdr>
    </w:div>
    <w:div w:id="2045598825">
      <w:bodyDiv w:val="1"/>
      <w:marLeft w:val="0"/>
      <w:marRight w:val="0"/>
      <w:marTop w:val="0"/>
      <w:marBottom w:val="0"/>
      <w:divBdr>
        <w:top w:val="none" w:sz="0" w:space="0" w:color="auto"/>
        <w:left w:val="none" w:sz="0" w:space="0" w:color="auto"/>
        <w:bottom w:val="none" w:sz="0" w:space="0" w:color="auto"/>
        <w:right w:val="none" w:sz="0" w:space="0" w:color="auto"/>
      </w:divBdr>
    </w:div>
    <w:div w:id="2053767354">
      <w:bodyDiv w:val="1"/>
      <w:marLeft w:val="0"/>
      <w:marRight w:val="0"/>
      <w:marTop w:val="0"/>
      <w:marBottom w:val="0"/>
      <w:divBdr>
        <w:top w:val="none" w:sz="0" w:space="0" w:color="auto"/>
        <w:left w:val="none" w:sz="0" w:space="0" w:color="auto"/>
        <w:bottom w:val="none" w:sz="0" w:space="0" w:color="auto"/>
        <w:right w:val="none" w:sz="0" w:space="0" w:color="auto"/>
      </w:divBdr>
    </w:div>
    <w:div w:id="2058627165">
      <w:bodyDiv w:val="1"/>
      <w:marLeft w:val="0"/>
      <w:marRight w:val="0"/>
      <w:marTop w:val="0"/>
      <w:marBottom w:val="0"/>
      <w:divBdr>
        <w:top w:val="none" w:sz="0" w:space="0" w:color="auto"/>
        <w:left w:val="none" w:sz="0" w:space="0" w:color="auto"/>
        <w:bottom w:val="none" w:sz="0" w:space="0" w:color="auto"/>
        <w:right w:val="none" w:sz="0" w:space="0" w:color="auto"/>
      </w:divBdr>
      <w:divsChild>
        <w:div w:id="687414237">
          <w:marLeft w:val="0"/>
          <w:marRight w:val="0"/>
          <w:marTop w:val="0"/>
          <w:marBottom w:val="0"/>
          <w:divBdr>
            <w:top w:val="none" w:sz="0" w:space="0" w:color="auto"/>
            <w:left w:val="none" w:sz="0" w:space="0" w:color="auto"/>
            <w:bottom w:val="none" w:sz="0" w:space="0" w:color="auto"/>
            <w:right w:val="none" w:sz="0" w:space="0" w:color="auto"/>
          </w:divBdr>
          <w:divsChild>
            <w:div w:id="738791219">
              <w:marLeft w:val="0"/>
              <w:marRight w:val="0"/>
              <w:marTop w:val="0"/>
              <w:marBottom w:val="0"/>
              <w:divBdr>
                <w:top w:val="none" w:sz="0" w:space="0" w:color="auto"/>
                <w:left w:val="none" w:sz="0" w:space="0" w:color="auto"/>
                <w:bottom w:val="none" w:sz="0" w:space="0" w:color="auto"/>
                <w:right w:val="none" w:sz="0" w:space="0" w:color="auto"/>
              </w:divBdr>
              <w:divsChild>
                <w:div w:id="227153779">
                  <w:marLeft w:val="0"/>
                  <w:marRight w:val="0"/>
                  <w:marTop w:val="0"/>
                  <w:marBottom w:val="0"/>
                  <w:divBdr>
                    <w:top w:val="none" w:sz="0" w:space="0" w:color="auto"/>
                    <w:left w:val="none" w:sz="0" w:space="0" w:color="auto"/>
                    <w:bottom w:val="none" w:sz="0" w:space="0" w:color="auto"/>
                    <w:right w:val="none" w:sz="0" w:space="0" w:color="auto"/>
                  </w:divBdr>
                  <w:divsChild>
                    <w:div w:id="2806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78098">
      <w:bodyDiv w:val="1"/>
      <w:marLeft w:val="0"/>
      <w:marRight w:val="0"/>
      <w:marTop w:val="0"/>
      <w:marBottom w:val="0"/>
      <w:divBdr>
        <w:top w:val="none" w:sz="0" w:space="0" w:color="auto"/>
        <w:left w:val="none" w:sz="0" w:space="0" w:color="auto"/>
        <w:bottom w:val="none" w:sz="0" w:space="0" w:color="auto"/>
        <w:right w:val="none" w:sz="0" w:space="0" w:color="auto"/>
      </w:divBdr>
    </w:div>
    <w:div w:id="2070808533">
      <w:bodyDiv w:val="1"/>
      <w:marLeft w:val="0"/>
      <w:marRight w:val="0"/>
      <w:marTop w:val="0"/>
      <w:marBottom w:val="0"/>
      <w:divBdr>
        <w:top w:val="none" w:sz="0" w:space="0" w:color="auto"/>
        <w:left w:val="none" w:sz="0" w:space="0" w:color="auto"/>
        <w:bottom w:val="none" w:sz="0" w:space="0" w:color="auto"/>
        <w:right w:val="none" w:sz="0" w:space="0" w:color="auto"/>
      </w:divBdr>
    </w:div>
    <w:div w:id="2080210087">
      <w:bodyDiv w:val="1"/>
      <w:marLeft w:val="0"/>
      <w:marRight w:val="0"/>
      <w:marTop w:val="0"/>
      <w:marBottom w:val="0"/>
      <w:divBdr>
        <w:top w:val="none" w:sz="0" w:space="0" w:color="auto"/>
        <w:left w:val="none" w:sz="0" w:space="0" w:color="auto"/>
        <w:bottom w:val="none" w:sz="0" w:space="0" w:color="auto"/>
        <w:right w:val="none" w:sz="0" w:space="0" w:color="auto"/>
      </w:divBdr>
    </w:div>
    <w:div w:id="2084528717">
      <w:bodyDiv w:val="1"/>
      <w:marLeft w:val="0"/>
      <w:marRight w:val="0"/>
      <w:marTop w:val="0"/>
      <w:marBottom w:val="0"/>
      <w:divBdr>
        <w:top w:val="none" w:sz="0" w:space="0" w:color="auto"/>
        <w:left w:val="none" w:sz="0" w:space="0" w:color="auto"/>
        <w:bottom w:val="none" w:sz="0" w:space="0" w:color="auto"/>
        <w:right w:val="none" w:sz="0" w:space="0" w:color="auto"/>
      </w:divBdr>
    </w:div>
    <w:div w:id="2103186376">
      <w:bodyDiv w:val="1"/>
      <w:marLeft w:val="0"/>
      <w:marRight w:val="0"/>
      <w:marTop w:val="0"/>
      <w:marBottom w:val="0"/>
      <w:divBdr>
        <w:top w:val="none" w:sz="0" w:space="0" w:color="auto"/>
        <w:left w:val="none" w:sz="0" w:space="0" w:color="auto"/>
        <w:bottom w:val="none" w:sz="0" w:space="0" w:color="auto"/>
        <w:right w:val="none" w:sz="0" w:space="0" w:color="auto"/>
      </w:divBdr>
    </w:div>
    <w:div w:id="2106686340">
      <w:bodyDiv w:val="1"/>
      <w:marLeft w:val="0"/>
      <w:marRight w:val="0"/>
      <w:marTop w:val="0"/>
      <w:marBottom w:val="0"/>
      <w:divBdr>
        <w:top w:val="none" w:sz="0" w:space="0" w:color="auto"/>
        <w:left w:val="none" w:sz="0" w:space="0" w:color="auto"/>
        <w:bottom w:val="none" w:sz="0" w:space="0" w:color="auto"/>
        <w:right w:val="none" w:sz="0" w:space="0" w:color="auto"/>
      </w:divBdr>
    </w:div>
    <w:div w:id="2123070108">
      <w:bodyDiv w:val="1"/>
      <w:marLeft w:val="0"/>
      <w:marRight w:val="0"/>
      <w:marTop w:val="0"/>
      <w:marBottom w:val="0"/>
      <w:divBdr>
        <w:top w:val="none" w:sz="0" w:space="0" w:color="auto"/>
        <w:left w:val="none" w:sz="0" w:space="0" w:color="auto"/>
        <w:bottom w:val="none" w:sz="0" w:space="0" w:color="auto"/>
        <w:right w:val="none" w:sz="0" w:space="0" w:color="auto"/>
      </w:divBdr>
    </w:div>
    <w:div w:id="2126804785">
      <w:bodyDiv w:val="1"/>
      <w:marLeft w:val="0"/>
      <w:marRight w:val="0"/>
      <w:marTop w:val="0"/>
      <w:marBottom w:val="0"/>
      <w:divBdr>
        <w:top w:val="none" w:sz="0" w:space="0" w:color="auto"/>
        <w:left w:val="none" w:sz="0" w:space="0" w:color="auto"/>
        <w:bottom w:val="none" w:sz="0" w:space="0" w:color="auto"/>
        <w:right w:val="none" w:sz="0" w:space="0" w:color="auto"/>
      </w:divBdr>
    </w:div>
    <w:div w:id="2127767767">
      <w:bodyDiv w:val="1"/>
      <w:marLeft w:val="0"/>
      <w:marRight w:val="0"/>
      <w:marTop w:val="0"/>
      <w:marBottom w:val="0"/>
      <w:divBdr>
        <w:top w:val="none" w:sz="0" w:space="0" w:color="auto"/>
        <w:left w:val="none" w:sz="0" w:space="0" w:color="auto"/>
        <w:bottom w:val="none" w:sz="0" w:space="0" w:color="auto"/>
        <w:right w:val="none" w:sz="0" w:space="0" w:color="auto"/>
      </w:divBdr>
      <w:divsChild>
        <w:div w:id="445271052">
          <w:marLeft w:val="0"/>
          <w:marRight w:val="0"/>
          <w:marTop w:val="0"/>
          <w:marBottom w:val="0"/>
          <w:divBdr>
            <w:top w:val="none" w:sz="0" w:space="0" w:color="auto"/>
            <w:left w:val="none" w:sz="0" w:space="0" w:color="auto"/>
            <w:bottom w:val="none" w:sz="0" w:space="0" w:color="auto"/>
            <w:right w:val="none" w:sz="0" w:space="0" w:color="auto"/>
          </w:divBdr>
          <w:divsChild>
            <w:div w:id="675036478">
              <w:marLeft w:val="0"/>
              <w:marRight w:val="0"/>
              <w:marTop w:val="0"/>
              <w:marBottom w:val="0"/>
              <w:divBdr>
                <w:top w:val="none" w:sz="0" w:space="0" w:color="auto"/>
                <w:left w:val="none" w:sz="0" w:space="0" w:color="auto"/>
                <w:bottom w:val="none" w:sz="0" w:space="0" w:color="auto"/>
                <w:right w:val="none" w:sz="0" w:space="0" w:color="auto"/>
              </w:divBdr>
              <w:divsChild>
                <w:div w:id="2139102621">
                  <w:marLeft w:val="0"/>
                  <w:marRight w:val="0"/>
                  <w:marTop w:val="206"/>
                  <w:marBottom w:val="0"/>
                  <w:divBdr>
                    <w:top w:val="none" w:sz="0" w:space="0" w:color="auto"/>
                    <w:left w:val="none" w:sz="0" w:space="0" w:color="auto"/>
                    <w:bottom w:val="none" w:sz="0" w:space="0" w:color="auto"/>
                    <w:right w:val="none" w:sz="0" w:space="0" w:color="auto"/>
                  </w:divBdr>
                </w:div>
              </w:divsChild>
            </w:div>
          </w:divsChild>
        </w:div>
      </w:divsChild>
    </w:div>
    <w:div w:id="2141994438">
      <w:bodyDiv w:val="1"/>
      <w:marLeft w:val="0"/>
      <w:marRight w:val="0"/>
      <w:marTop w:val="0"/>
      <w:marBottom w:val="0"/>
      <w:divBdr>
        <w:top w:val="none" w:sz="0" w:space="0" w:color="auto"/>
        <w:left w:val="none" w:sz="0" w:space="0" w:color="auto"/>
        <w:bottom w:val="none" w:sz="0" w:space="0" w:color="auto"/>
        <w:right w:val="none" w:sz="0" w:space="0" w:color="auto"/>
      </w:divBdr>
    </w:div>
    <w:div w:id="2142845294">
      <w:bodyDiv w:val="1"/>
      <w:marLeft w:val="0"/>
      <w:marRight w:val="0"/>
      <w:marTop w:val="0"/>
      <w:marBottom w:val="0"/>
      <w:divBdr>
        <w:top w:val="none" w:sz="0" w:space="0" w:color="auto"/>
        <w:left w:val="none" w:sz="0" w:space="0" w:color="auto"/>
        <w:bottom w:val="none" w:sz="0" w:space="0" w:color="auto"/>
        <w:right w:val="none" w:sz="0" w:space="0" w:color="auto"/>
      </w:divBdr>
    </w:div>
    <w:div w:id="2147162796">
      <w:bodyDiv w:val="1"/>
      <w:marLeft w:val="0"/>
      <w:marRight w:val="0"/>
      <w:marTop w:val="0"/>
      <w:marBottom w:val="0"/>
      <w:divBdr>
        <w:top w:val="none" w:sz="0" w:space="0" w:color="auto"/>
        <w:left w:val="none" w:sz="0" w:space="0" w:color="auto"/>
        <w:bottom w:val="none" w:sz="0" w:space="0" w:color="auto"/>
        <w:right w:val="none" w:sz="0" w:space="0" w:color="auto"/>
      </w:divBdr>
      <w:divsChild>
        <w:div w:id="94837225">
          <w:marLeft w:val="0"/>
          <w:marRight w:val="0"/>
          <w:marTop w:val="0"/>
          <w:marBottom w:val="0"/>
          <w:divBdr>
            <w:top w:val="none" w:sz="0" w:space="0" w:color="auto"/>
            <w:left w:val="none" w:sz="0" w:space="0" w:color="auto"/>
            <w:bottom w:val="none" w:sz="0" w:space="0" w:color="auto"/>
            <w:right w:val="none" w:sz="0" w:space="0" w:color="auto"/>
          </w:divBdr>
          <w:divsChild>
            <w:div w:id="1721397252">
              <w:marLeft w:val="0"/>
              <w:marRight w:val="0"/>
              <w:marTop w:val="0"/>
              <w:marBottom w:val="0"/>
              <w:divBdr>
                <w:top w:val="none" w:sz="0" w:space="0" w:color="auto"/>
                <w:left w:val="none" w:sz="0" w:space="0" w:color="auto"/>
                <w:bottom w:val="none" w:sz="0" w:space="0" w:color="auto"/>
                <w:right w:val="none" w:sz="0" w:space="0" w:color="auto"/>
              </w:divBdr>
              <w:divsChild>
                <w:div w:id="1941135299">
                  <w:marLeft w:val="0"/>
                  <w:marRight w:val="0"/>
                  <w:marTop w:val="195"/>
                  <w:marBottom w:val="195"/>
                  <w:divBdr>
                    <w:top w:val="none" w:sz="0" w:space="0" w:color="auto"/>
                    <w:left w:val="none" w:sz="0" w:space="0" w:color="auto"/>
                    <w:bottom w:val="none" w:sz="0" w:space="0" w:color="auto"/>
                    <w:right w:val="none" w:sz="0" w:space="0" w:color="auto"/>
                  </w:divBdr>
                  <w:divsChild>
                    <w:div w:id="848448934">
                      <w:marLeft w:val="0"/>
                      <w:marRight w:val="0"/>
                      <w:marTop w:val="0"/>
                      <w:marBottom w:val="0"/>
                      <w:divBdr>
                        <w:top w:val="none" w:sz="0" w:space="0" w:color="auto"/>
                        <w:left w:val="none" w:sz="0" w:space="0" w:color="auto"/>
                        <w:bottom w:val="none" w:sz="0" w:space="0" w:color="auto"/>
                        <w:right w:val="none" w:sz="0" w:space="0" w:color="auto"/>
                      </w:divBdr>
                      <w:divsChild>
                        <w:div w:id="410738386">
                          <w:marLeft w:val="0"/>
                          <w:marRight w:val="0"/>
                          <w:marTop w:val="0"/>
                          <w:marBottom w:val="0"/>
                          <w:divBdr>
                            <w:top w:val="none" w:sz="0" w:space="0" w:color="auto"/>
                            <w:left w:val="none" w:sz="0" w:space="0" w:color="auto"/>
                            <w:bottom w:val="none" w:sz="0" w:space="0" w:color="auto"/>
                            <w:right w:val="none" w:sz="0" w:space="0" w:color="auto"/>
                          </w:divBdr>
                          <w:divsChild>
                            <w:div w:id="749427055">
                              <w:marLeft w:val="0"/>
                              <w:marRight w:val="0"/>
                              <w:marTop w:val="0"/>
                              <w:marBottom w:val="0"/>
                              <w:divBdr>
                                <w:top w:val="none" w:sz="0" w:space="0" w:color="auto"/>
                                <w:left w:val="none" w:sz="0" w:space="0" w:color="auto"/>
                                <w:bottom w:val="none" w:sz="0" w:space="0" w:color="auto"/>
                                <w:right w:val="none" w:sz="0" w:space="0" w:color="auto"/>
                              </w:divBdr>
                              <w:divsChild>
                                <w:div w:id="20904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A79A93D1E0AF527136510BD9EEE3447340DC4B8D47584EC9337A636AEF4F608D09C298EAB534E3766610CD9DpA06G" TargetMode="External"/><Relationship Id="rId18" Type="http://schemas.openxmlformats.org/officeDocument/2006/relationships/hyperlink" Target="consultantplus://offline/ref=AFE00817A0C9C9A39D95017F3FC322EB2437B80232C1487C1FD7CB1EADC2217F9363BD515001310505F770A075A76077CE4BD6ED35A7F2C4XAD" TargetMode="External"/><Relationship Id="rId26" Type="http://schemas.openxmlformats.org/officeDocument/2006/relationships/hyperlink" Target="consultantplus://offline/ref=AFE00817A0C9C9A39D95017F3FC322EB2437B80232C1487C1FD7CB1EADC2217F9363BD515001310505F770A075A76077CE4BD6ED35A7F2C4XAD" TargetMode="External"/><Relationship Id="rId39" Type="http://schemas.openxmlformats.org/officeDocument/2006/relationships/hyperlink" Target="consultantplus://offline/ref=AFE00817A0C9C9A39D95017F3FC322EB2537B10A33CE1576178EC71CAACD7E68942AB1525A5363455BAE23EC3EAA6561D24BD3CFX3D" TargetMode="External"/><Relationship Id="rId3" Type="http://schemas.microsoft.com/office/2007/relationships/stylesWithEffects" Target="stylesWithEffects.xml"/><Relationship Id="rId21" Type="http://schemas.openxmlformats.org/officeDocument/2006/relationships/hyperlink" Target="consultantplus://offline/ref=AFE00817A0C9C9A39D95017F3FC322EB2530B20E37C31576178EC71CAACD7E68862AE95C530F2C0109BD23E422CAXAD" TargetMode="External"/><Relationship Id="rId34" Type="http://schemas.openxmlformats.org/officeDocument/2006/relationships/hyperlink" Target="consultantplus://offline/ref=AFE00817A0C9C9A39D95017F3FC322EB2530B20E37C31576178EC71CAACD7E68862AE95C530F2C0109BD23E422CAXAD" TargetMode="External"/><Relationship Id="rId42" Type="http://schemas.openxmlformats.org/officeDocument/2006/relationships/hyperlink" Target="consultantplus://offline/ref=AFE00817A0C9C9A39D95017F3FC322EB2531B40F32CB1576178EC71CAACD7E68942AB150550E350A5AF265B12DA86A61D04CCFF137A5CFX0D" TargetMode="External"/><Relationship Id="rId47"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17" Type="http://schemas.openxmlformats.org/officeDocument/2006/relationships/hyperlink" Target="consultantplus://offline/ref=A69F658637BAFA499F33705ECE803FE3266E3119727F551921FB7F5257821AF42018093D77D27E0B9D7FBC8942EB4071D30DB4455F1B7604IFjCH" TargetMode="External"/><Relationship Id="rId25" Type="http://schemas.openxmlformats.org/officeDocument/2006/relationships/hyperlink" Target="consultantplus://offline/ref=AFE00817A0C9C9A39D95017F3FC322EB2437B80232C1487C1FD7CB1EADC2217F9363BD515001310505F770A075A76077CE4BD6ED35A7F2C4XAD" TargetMode="External"/><Relationship Id="rId33"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38"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46"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2" Type="http://schemas.openxmlformats.org/officeDocument/2006/relationships/styles" Target="styles.xml"/><Relationship Id="rId16" Type="http://schemas.openxmlformats.org/officeDocument/2006/relationships/hyperlink" Target="consultantplus://offline/ref=65331DC9D36037B2E461B05757D74F4817809D64125181A2B765EB351A5235E3A2ED2AAC4122F822159861CBE652E2C06619ADABE0E0BBT5z2H" TargetMode="External"/><Relationship Id="rId20" Type="http://schemas.openxmlformats.org/officeDocument/2006/relationships/hyperlink" Target="consultantplus://offline/ref=AFE00817A0C9C9A39D95017F3FC322EB2530B20E37C31576178EC71CAACD7E68862AE95C530F2C0109BD23E422CAXAD" TargetMode="External"/><Relationship Id="rId29" Type="http://schemas.openxmlformats.org/officeDocument/2006/relationships/hyperlink" Target="consultantplus://offline/ref=AFE00817A0C9C9A39D95017F3FC322EB2530B20E37C31576178EC71CAACD7E68862AE95C530F2C0109BD23E422CAXAD" TargetMode="External"/><Relationship Id="rId41"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24" Type="http://schemas.openxmlformats.org/officeDocument/2006/relationships/hyperlink" Target="consultantplus://offline/ref=AFE00817A0C9C9A39D95017F3FC322EB2437B80232C1487C1FD7CB1EADC2217F9363BD515001310505F770A075A76077CE4BD6ED35A7F2C4XAD" TargetMode="External"/><Relationship Id="rId32" Type="http://schemas.openxmlformats.org/officeDocument/2006/relationships/hyperlink" Target="consultantplus://offline/ref=AFE00817A0C9C9A39D95017F3FC322EB2530B20E37C31576178EC71CAACD7E68862AE95C530F2C0109BD23E422CAXAD" TargetMode="External"/><Relationship Id="rId37"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40"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45" Type="http://schemas.openxmlformats.org/officeDocument/2006/relationships/hyperlink" Target="consultantplus://offline/ref=B5FCB9E5094EC2B5C5F9F0AA003C98CBAFE1521D7726EA2A4404314D102B15F84338AF563ED4CB9973CE015FA8667B7BE76BFAD4EF8D401925B2J" TargetMode="External"/><Relationship Id="rId5" Type="http://schemas.openxmlformats.org/officeDocument/2006/relationships/webSettings" Target="webSettings.xml"/><Relationship Id="rId15" Type="http://schemas.openxmlformats.org/officeDocument/2006/relationships/hyperlink" Target="consultantplus://offline/ref=65331DC9D36037B2E461B05757D74F4817809D64125181A2B765EB351A5235E3A2ED2AAC4122F822159861CBE652E2C06619ADABE0E0BBT5z2H" TargetMode="External"/><Relationship Id="rId23" Type="http://schemas.openxmlformats.org/officeDocument/2006/relationships/hyperlink" Target="consultantplus://offline/ref=AFE00817A0C9C9A39D95017F3FC322EB2437B80232C1487C1FD7CB1EADC2217F9363BD515001310505F770A075A76077CE4BD6ED35A7F2C4XAD" TargetMode="External"/><Relationship Id="rId28" Type="http://schemas.openxmlformats.org/officeDocument/2006/relationships/hyperlink" Target="https://base.garant.ru/70291366/9d89ba6e3e633b0dac1a8caf5a5a81d3/" TargetMode="External"/><Relationship Id="rId36"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49" Type="http://schemas.openxmlformats.org/officeDocument/2006/relationships/footer" Target="footer1.xml"/><Relationship Id="rId10"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19" Type="http://schemas.openxmlformats.org/officeDocument/2006/relationships/hyperlink" Target="consultantplus://offline/ref=AFE00817A0C9C9A39D95017F3FC322EB2437B80232C1487C1FD7CB1EADC2217F9363BD515001310505F770A075A76077CE4BD6ED35A7F2C4XAD" TargetMode="External"/><Relationship Id="rId31"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44" Type="http://schemas.openxmlformats.org/officeDocument/2006/relationships/hyperlink" Target="consultantplus://offline/ref=48A79A93D1E0AF527136510BD9EEE3447340DC4B8D47584EC9337A636AEF4F608D09C298EAB534E3766610CD9DpA06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14" Type="http://schemas.openxmlformats.org/officeDocument/2006/relationships/hyperlink" Target="consultantplus://offline/ref=65331DC9D36037B2E461B05757D74F481686976B1C5DDCA8BF3CE7371D5D6AF4A5A426AD4024F8271BC764DEF70AEDCA7007AAB2FCE2B950T5zAH" TargetMode="External"/><Relationship Id="rId22"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27" Type="http://schemas.openxmlformats.org/officeDocument/2006/relationships/hyperlink" Target="consultantplus://offline/ref=AFE00817A0C9C9A39D95017F3FC322EB2437B80232C1487C1FD7CB1EADC2217F9363BD515001310505F770A075A76077CE4BD6ED35A7F2C4XAD" TargetMode="External"/><Relationship Id="rId30"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35" Type="http://schemas.openxmlformats.org/officeDocument/2006/relationships/hyperlink" Target="consultantplus://offline/ref=AFE00817A0C9C9A39D95017F3FC322EB2530B20E37C31576178EC71CAACD7E68862AE95C530F2C0109BD23E422CAXAD" TargetMode="External"/><Relationship Id="rId43" Type="http://schemas.openxmlformats.org/officeDocument/2006/relationships/hyperlink" Target="consultantplus://offline/ref=48A79A93D1E0AF527136510BD9EEE3447340DC4B8D47584EC9337A636AEF4F608D09C298EAB534E3766610CD9DpA06G" TargetMode="External"/><Relationship Id="rId48" Type="http://schemas.openxmlformats.org/officeDocument/2006/relationships/hyperlink" Target="file:///Z:\&#1054;&#1090;&#1076;&#1077;&#1083;%20&#1090;&#1099;&#1083;&#1086;&#1074;&#1086;&#1075;&#1086;%20&#1086;&#1073;&#1077;&#1089;&#1087;&#1077;&#1095;&#1077;&#1085;&#1080;&#1103;\&#1057;&#1080;&#1076;&#1077;&#1083;&#1077;&#1074;%20&#1054;.&#1054;\&#1043;&#1054;&#1047;%20&#1087;&#1088;&#1086;&#1076;&#1091;&#1082;&#1090;&#1099;%20&#1076;&#1086;%20300%20&#1090;&#1099;&#1089;&#1103;&#1095;.docx" TargetMode="External"/><Relationship Id="rId8" Type="http://schemas.openxmlformats.org/officeDocument/2006/relationships/hyperlink" Target="consultantplus://offline/ref=48A79A93D1E0AF527136510BD9EEE3447340DC4B8D47584EC9337A636AEF4F608D09C298EAB534E3766610CD9DpA06G"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8122</Words>
  <Characters>46302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Образец общих положений документации</vt:lpstr>
    </vt:vector>
  </TitlesOfParts>
  <Company/>
  <LinksUpToDate>false</LinksUpToDate>
  <CharactersWithSpaces>54316</CharactersWithSpaces>
  <SharedDoc>false</SharedDoc>
  <HLinks>
    <vt:vector size="258" baseType="variant">
      <vt:variant>
        <vt:i4>67436651</vt:i4>
      </vt:variant>
      <vt:variant>
        <vt:i4>126</vt:i4>
      </vt:variant>
      <vt:variant>
        <vt:i4>0</vt:i4>
      </vt:variant>
      <vt:variant>
        <vt:i4>5</vt:i4>
      </vt:variant>
      <vt:variant>
        <vt:lpwstr>Z:\Отдел тылового обеспечения\Сиделев О.О\ГОЗ продукты до 300 тысяч.docx</vt:lpwstr>
      </vt:variant>
      <vt:variant>
        <vt:lpwstr>P389</vt:lpwstr>
      </vt:variant>
      <vt:variant>
        <vt:i4>67436651</vt:i4>
      </vt:variant>
      <vt:variant>
        <vt:i4>123</vt:i4>
      </vt:variant>
      <vt:variant>
        <vt:i4>0</vt:i4>
      </vt:variant>
      <vt:variant>
        <vt:i4>5</vt:i4>
      </vt:variant>
      <vt:variant>
        <vt:lpwstr>Z:\Отдел тылового обеспечения\Сиделев О.О\ГОЗ продукты до 300 тысяч.docx</vt:lpwstr>
      </vt:variant>
      <vt:variant>
        <vt:lpwstr>P389</vt:lpwstr>
      </vt:variant>
      <vt:variant>
        <vt:i4>67764321</vt:i4>
      </vt:variant>
      <vt:variant>
        <vt:i4>120</vt:i4>
      </vt:variant>
      <vt:variant>
        <vt:i4>0</vt:i4>
      </vt:variant>
      <vt:variant>
        <vt:i4>5</vt:i4>
      </vt:variant>
      <vt:variant>
        <vt:lpwstr>Z:\Отдел тылового обеспечения\Сиделев О.О\ГОЗ продукты до 300 тысяч.docx</vt:lpwstr>
      </vt:variant>
      <vt:variant>
        <vt:lpwstr>P326</vt:lpwstr>
      </vt:variant>
      <vt:variant>
        <vt:i4>5439490</vt:i4>
      </vt:variant>
      <vt:variant>
        <vt:i4>117</vt:i4>
      </vt:variant>
      <vt:variant>
        <vt:i4>0</vt:i4>
      </vt:variant>
      <vt:variant>
        <vt:i4>5</vt:i4>
      </vt:variant>
      <vt:variant>
        <vt:lpwstr/>
      </vt:variant>
      <vt:variant>
        <vt:lpwstr>Par2</vt:lpwstr>
      </vt:variant>
      <vt:variant>
        <vt:i4>7798892</vt:i4>
      </vt:variant>
      <vt:variant>
        <vt:i4>114</vt:i4>
      </vt:variant>
      <vt:variant>
        <vt:i4>0</vt:i4>
      </vt:variant>
      <vt:variant>
        <vt:i4>5</vt:i4>
      </vt:variant>
      <vt:variant>
        <vt:lpwstr>consultantplus://offline/ref=B5FCB9E5094EC2B5C5F9F0AA003C98CBAFE1521D7726EA2A4404314D102B15F84338AF563ED4CB9973CE015FA8667B7BE76BFAD4EF8D401925B2J</vt:lpwstr>
      </vt:variant>
      <vt:variant>
        <vt:lpwstr/>
      </vt:variant>
      <vt:variant>
        <vt:i4>327680</vt:i4>
      </vt:variant>
      <vt:variant>
        <vt:i4>111</vt:i4>
      </vt:variant>
      <vt:variant>
        <vt:i4>0</vt:i4>
      </vt:variant>
      <vt:variant>
        <vt:i4>5</vt:i4>
      </vt:variant>
      <vt:variant>
        <vt:lpwstr>consultantplus://offline/ref=48A79A93D1E0AF527136510BD9EEE3447340DC4B8D47584EC9337A636AEF4F608D09C298EAB534E3766610CD9DpA06G</vt:lpwstr>
      </vt:variant>
      <vt:variant>
        <vt:lpwstr/>
      </vt:variant>
      <vt:variant>
        <vt:i4>327680</vt:i4>
      </vt:variant>
      <vt:variant>
        <vt:i4>108</vt:i4>
      </vt:variant>
      <vt:variant>
        <vt:i4>0</vt:i4>
      </vt:variant>
      <vt:variant>
        <vt:i4>5</vt:i4>
      </vt:variant>
      <vt:variant>
        <vt:lpwstr>consultantplus://offline/ref=48A79A93D1E0AF527136510BD9EEE3447340DC4B8D47584EC9337A636AEF4F608D09C298EAB534E3766610CD9DpA06G</vt:lpwstr>
      </vt:variant>
      <vt:variant>
        <vt:lpwstr/>
      </vt:variant>
      <vt:variant>
        <vt:i4>6946872</vt:i4>
      </vt:variant>
      <vt:variant>
        <vt:i4>105</vt:i4>
      </vt:variant>
      <vt:variant>
        <vt:i4>0</vt:i4>
      </vt:variant>
      <vt:variant>
        <vt:i4>5</vt:i4>
      </vt:variant>
      <vt:variant>
        <vt:lpwstr>consultantplus://offline/ref=AFE00817A0C9C9A39D95017F3FC322EB2531B40F32CB1576178EC71CAACD7E68942AB150550E350A5AF265B12DA86A61D04CCFF137A5CFX0D</vt:lpwstr>
      </vt:variant>
      <vt:variant>
        <vt:lpwstr/>
      </vt:variant>
      <vt:variant>
        <vt:i4>67633254</vt:i4>
      </vt:variant>
      <vt:variant>
        <vt:i4>102</vt:i4>
      </vt:variant>
      <vt:variant>
        <vt:i4>0</vt:i4>
      </vt:variant>
      <vt:variant>
        <vt:i4>5</vt:i4>
      </vt:variant>
      <vt:variant>
        <vt:lpwstr>Z:\Отдел тылового обеспечения\Сиделев О.О\ГОЗ продукты до 300 тысяч.docx</vt:lpwstr>
      </vt:variant>
      <vt:variant>
        <vt:lpwstr>P255</vt:lpwstr>
      </vt:variant>
      <vt:variant>
        <vt:i4>67698790</vt:i4>
      </vt:variant>
      <vt:variant>
        <vt:i4>99</vt:i4>
      </vt:variant>
      <vt:variant>
        <vt:i4>0</vt:i4>
      </vt:variant>
      <vt:variant>
        <vt:i4>5</vt:i4>
      </vt:variant>
      <vt:variant>
        <vt:lpwstr>Z:\Отдел тылового обеспечения\Сиделев О.О\ГОЗ продукты до 300 тысяч.docx</vt:lpwstr>
      </vt:variant>
      <vt:variant>
        <vt:lpwstr>P254</vt:lpwstr>
      </vt:variant>
      <vt:variant>
        <vt:i4>5767170</vt:i4>
      </vt:variant>
      <vt:variant>
        <vt:i4>96</vt:i4>
      </vt:variant>
      <vt:variant>
        <vt:i4>0</vt:i4>
      </vt:variant>
      <vt:variant>
        <vt:i4>5</vt:i4>
      </vt:variant>
      <vt:variant>
        <vt:lpwstr>consultantplus://offline/ref=AFE00817A0C9C9A39D95017F3FC322EB2537B10A33CE1576178EC71CAACD7E68942AB1525A5363455BAE23EC3EAA6561D24BD3CFX3D</vt:lpwstr>
      </vt:variant>
      <vt:variant>
        <vt:lpwstr/>
      </vt:variant>
      <vt:variant>
        <vt:i4>68026466</vt:i4>
      </vt:variant>
      <vt:variant>
        <vt:i4>93</vt:i4>
      </vt:variant>
      <vt:variant>
        <vt:i4>0</vt:i4>
      </vt:variant>
      <vt:variant>
        <vt:i4>5</vt:i4>
      </vt:variant>
      <vt:variant>
        <vt:lpwstr>Z:\Отдел тылового обеспечения\Сиделев О.О\ГОЗ продукты до 300 тысяч.docx</vt:lpwstr>
      </vt:variant>
      <vt:variant>
        <vt:lpwstr>P110</vt:lpwstr>
      </vt:variant>
      <vt:variant>
        <vt:i4>67764321</vt:i4>
      </vt:variant>
      <vt:variant>
        <vt:i4>90</vt:i4>
      </vt:variant>
      <vt:variant>
        <vt:i4>0</vt:i4>
      </vt:variant>
      <vt:variant>
        <vt:i4>5</vt:i4>
      </vt:variant>
      <vt:variant>
        <vt:lpwstr>Z:\Отдел тылового обеспечения\Сиделев О.О\ГОЗ продукты до 300 тысяч.docx</vt:lpwstr>
      </vt:variant>
      <vt:variant>
        <vt:lpwstr>P326</vt:lpwstr>
      </vt:variant>
      <vt:variant>
        <vt:i4>68026466</vt:i4>
      </vt:variant>
      <vt:variant>
        <vt:i4>87</vt:i4>
      </vt:variant>
      <vt:variant>
        <vt:i4>0</vt:i4>
      </vt:variant>
      <vt:variant>
        <vt:i4>5</vt:i4>
      </vt:variant>
      <vt:variant>
        <vt:lpwstr>Z:\Отдел тылового обеспечения\Сиделев О.О\ГОЗ продукты до 300 тысяч.docx</vt:lpwstr>
      </vt:variant>
      <vt:variant>
        <vt:lpwstr>P110</vt:lpwstr>
      </vt:variant>
      <vt:variant>
        <vt:i4>589905</vt:i4>
      </vt:variant>
      <vt:variant>
        <vt:i4>84</vt:i4>
      </vt:variant>
      <vt:variant>
        <vt:i4>0</vt:i4>
      </vt:variant>
      <vt:variant>
        <vt:i4>5</vt:i4>
      </vt:variant>
      <vt:variant>
        <vt:lpwstr>consultantplus://offline/ref=AFE00817A0C9C9A39D95017F3FC322EB2530B20E37C31576178EC71CAACD7E68862AE95C530F2C0109BD23E422CAXAD</vt:lpwstr>
      </vt:variant>
      <vt:variant>
        <vt:lpwstr/>
      </vt:variant>
      <vt:variant>
        <vt:i4>589905</vt:i4>
      </vt:variant>
      <vt:variant>
        <vt:i4>81</vt:i4>
      </vt:variant>
      <vt:variant>
        <vt:i4>0</vt:i4>
      </vt:variant>
      <vt:variant>
        <vt:i4>5</vt:i4>
      </vt:variant>
      <vt:variant>
        <vt:lpwstr>consultantplus://offline/ref=AFE00817A0C9C9A39D95017F3FC322EB2530B20E37C31576178EC71CAACD7E68862AE95C530F2C0109BD23E422CAXAD</vt:lpwstr>
      </vt:variant>
      <vt:variant>
        <vt:lpwstr/>
      </vt:variant>
      <vt:variant>
        <vt:i4>67895394</vt:i4>
      </vt:variant>
      <vt:variant>
        <vt:i4>78</vt:i4>
      </vt:variant>
      <vt:variant>
        <vt:i4>0</vt:i4>
      </vt:variant>
      <vt:variant>
        <vt:i4>5</vt:i4>
      </vt:variant>
      <vt:variant>
        <vt:lpwstr>Z:\Отдел тылового обеспечения\Сиделев О.О\ГОЗ продукты до 300 тысяч.docx</vt:lpwstr>
      </vt:variant>
      <vt:variant>
        <vt:lpwstr>P211</vt:lpwstr>
      </vt:variant>
      <vt:variant>
        <vt:i4>589905</vt:i4>
      </vt:variant>
      <vt:variant>
        <vt:i4>75</vt:i4>
      </vt:variant>
      <vt:variant>
        <vt:i4>0</vt:i4>
      </vt:variant>
      <vt:variant>
        <vt:i4>5</vt:i4>
      </vt:variant>
      <vt:variant>
        <vt:lpwstr>consultantplus://offline/ref=AFE00817A0C9C9A39D95017F3FC322EB2530B20E37C31576178EC71CAACD7E68862AE95C530F2C0109BD23E422CAXAD</vt:lpwstr>
      </vt:variant>
      <vt:variant>
        <vt:lpwstr/>
      </vt:variant>
      <vt:variant>
        <vt:i4>67895394</vt:i4>
      </vt:variant>
      <vt:variant>
        <vt:i4>72</vt:i4>
      </vt:variant>
      <vt:variant>
        <vt:i4>0</vt:i4>
      </vt:variant>
      <vt:variant>
        <vt:i4>5</vt:i4>
      </vt:variant>
      <vt:variant>
        <vt:lpwstr>Z:\Отдел тылового обеспечения\Сиделев О.О\ГОЗ продукты до 300 тысяч.docx</vt:lpwstr>
      </vt:variant>
      <vt:variant>
        <vt:lpwstr>P211</vt:lpwstr>
      </vt:variant>
      <vt:variant>
        <vt:i4>67895394</vt:i4>
      </vt:variant>
      <vt:variant>
        <vt:i4>69</vt:i4>
      </vt:variant>
      <vt:variant>
        <vt:i4>0</vt:i4>
      </vt:variant>
      <vt:variant>
        <vt:i4>5</vt:i4>
      </vt:variant>
      <vt:variant>
        <vt:lpwstr>Z:\Отдел тылового обеспечения\Сиделев О.О\ГОЗ продукты до 300 тысяч.docx</vt:lpwstr>
      </vt:variant>
      <vt:variant>
        <vt:lpwstr>P211</vt:lpwstr>
      </vt:variant>
      <vt:variant>
        <vt:i4>589905</vt:i4>
      </vt:variant>
      <vt:variant>
        <vt:i4>66</vt:i4>
      </vt:variant>
      <vt:variant>
        <vt:i4>0</vt:i4>
      </vt:variant>
      <vt:variant>
        <vt:i4>5</vt:i4>
      </vt:variant>
      <vt:variant>
        <vt:lpwstr>consultantplus://offline/ref=AFE00817A0C9C9A39D95017F3FC322EB2530B20E37C31576178EC71CAACD7E68862AE95C530F2C0109BD23E422CAXAD</vt:lpwstr>
      </vt:variant>
      <vt:variant>
        <vt:lpwstr/>
      </vt:variant>
      <vt:variant>
        <vt:i4>7798786</vt:i4>
      </vt:variant>
      <vt:variant>
        <vt:i4>63</vt:i4>
      </vt:variant>
      <vt:variant>
        <vt:i4>0</vt:i4>
      </vt:variant>
      <vt:variant>
        <vt:i4>5</vt:i4>
      </vt:variant>
      <vt:variant>
        <vt:lpwstr>https://base.garant.ru/70291366/9d89ba6e3e633b0dac1a8caf5a5a81d3/</vt:lpwstr>
      </vt:variant>
      <vt:variant>
        <vt:lpwstr>block_83</vt:lpwstr>
      </vt:variant>
      <vt:variant>
        <vt:i4>5570649</vt:i4>
      </vt:variant>
      <vt:variant>
        <vt:i4>60</vt:i4>
      </vt:variant>
      <vt:variant>
        <vt:i4>0</vt:i4>
      </vt:variant>
      <vt:variant>
        <vt:i4>5</vt:i4>
      </vt:variant>
      <vt:variant>
        <vt:lpwstr>consultantplus://offline/ref=AFE00817A0C9C9A39D95017F3FC322EB2437B80232C1487C1FD7CB1EADC2217F9363BD515001310505F770A075A76077CE4BD6ED35A7F2C4XAD</vt:lpwstr>
      </vt:variant>
      <vt:variant>
        <vt:lpwstr/>
      </vt:variant>
      <vt:variant>
        <vt:i4>5570649</vt:i4>
      </vt:variant>
      <vt:variant>
        <vt:i4>57</vt:i4>
      </vt:variant>
      <vt:variant>
        <vt:i4>0</vt:i4>
      </vt:variant>
      <vt:variant>
        <vt:i4>5</vt:i4>
      </vt:variant>
      <vt:variant>
        <vt:lpwstr>consultantplus://offline/ref=AFE00817A0C9C9A39D95017F3FC322EB2437B80232C1487C1FD7CB1EADC2217F9363BD515001310505F770A075A76077CE4BD6ED35A7F2C4XAD</vt:lpwstr>
      </vt:variant>
      <vt:variant>
        <vt:lpwstr/>
      </vt:variant>
      <vt:variant>
        <vt:i4>5570649</vt:i4>
      </vt:variant>
      <vt:variant>
        <vt:i4>54</vt:i4>
      </vt:variant>
      <vt:variant>
        <vt:i4>0</vt:i4>
      </vt:variant>
      <vt:variant>
        <vt:i4>5</vt:i4>
      </vt:variant>
      <vt:variant>
        <vt:lpwstr>consultantplus://offline/ref=AFE00817A0C9C9A39D95017F3FC322EB2437B80232C1487C1FD7CB1EADC2217F9363BD515001310505F770A075A76077CE4BD6ED35A7F2C4XAD</vt:lpwstr>
      </vt:variant>
      <vt:variant>
        <vt:lpwstr/>
      </vt:variant>
      <vt:variant>
        <vt:i4>5570649</vt:i4>
      </vt:variant>
      <vt:variant>
        <vt:i4>51</vt:i4>
      </vt:variant>
      <vt:variant>
        <vt:i4>0</vt:i4>
      </vt:variant>
      <vt:variant>
        <vt:i4>5</vt:i4>
      </vt:variant>
      <vt:variant>
        <vt:lpwstr>consultantplus://offline/ref=AFE00817A0C9C9A39D95017F3FC322EB2437B80232C1487C1FD7CB1EADC2217F9363BD515001310505F770A075A76077CE4BD6ED35A7F2C4XAD</vt:lpwstr>
      </vt:variant>
      <vt:variant>
        <vt:lpwstr/>
      </vt:variant>
      <vt:variant>
        <vt:i4>5570649</vt:i4>
      </vt:variant>
      <vt:variant>
        <vt:i4>48</vt:i4>
      </vt:variant>
      <vt:variant>
        <vt:i4>0</vt:i4>
      </vt:variant>
      <vt:variant>
        <vt:i4>5</vt:i4>
      </vt:variant>
      <vt:variant>
        <vt:lpwstr>consultantplus://offline/ref=AFE00817A0C9C9A39D95017F3FC322EB2437B80232C1487C1FD7CB1EADC2217F9363BD515001310505F770A075A76077CE4BD6ED35A7F2C4XAD</vt:lpwstr>
      </vt:variant>
      <vt:variant>
        <vt:lpwstr/>
      </vt:variant>
      <vt:variant>
        <vt:i4>67633252</vt:i4>
      </vt:variant>
      <vt:variant>
        <vt:i4>45</vt:i4>
      </vt:variant>
      <vt:variant>
        <vt:i4>0</vt:i4>
      </vt:variant>
      <vt:variant>
        <vt:i4>5</vt:i4>
      </vt:variant>
      <vt:variant>
        <vt:lpwstr>Z:\Отдел тылового обеспечения\Сиделев О.О\ГОЗ продукты до 300 тысяч.docx</vt:lpwstr>
      </vt:variant>
      <vt:variant>
        <vt:lpwstr>P275</vt:lpwstr>
      </vt:variant>
      <vt:variant>
        <vt:i4>589905</vt:i4>
      </vt:variant>
      <vt:variant>
        <vt:i4>42</vt:i4>
      </vt:variant>
      <vt:variant>
        <vt:i4>0</vt:i4>
      </vt:variant>
      <vt:variant>
        <vt:i4>5</vt:i4>
      </vt:variant>
      <vt:variant>
        <vt:lpwstr>consultantplus://offline/ref=AFE00817A0C9C9A39D95017F3FC322EB2530B20E37C31576178EC71CAACD7E68862AE95C530F2C0109BD23E422CAXAD</vt:lpwstr>
      </vt:variant>
      <vt:variant>
        <vt:lpwstr/>
      </vt:variant>
      <vt:variant>
        <vt:i4>589905</vt:i4>
      </vt:variant>
      <vt:variant>
        <vt:i4>39</vt:i4>
      </vt:variant>
      <vt:variant>
        <vt:i4>0</vt:i4>
      </vt:variant>
      <vt:variant>
        <vt:i4>5</vt:i4>
      </vt:variant>
      <vt:variant>
        <vt:lpwstr>consultantplus://offline/ref=AFE00817A0C9C9A39D95017F3FC322EB2530B20E37C31576178EC71CAACD7E68862AE95C530F2C0109BD23E422CAXAD</vt:lpwstr>
      </vt:variant>
      <vt:variant>
        <vt:lpwstr/>
      </vt:variant>
      <vt:variant>
        <vt:i4>5570649</vt:i4>
      </vt:variant>
      <vt:variant>
        <vt:i4>36</vt:i4>
      </vt:variant>
      <vt:variant>
        <vt:i4>0</vt:i4>
      </vt:variant>
      <vt:variant>
        <vt:i4>5</vt:i4>
      </vt:variant>
      <vt:variant>
        <vt:lpwstr>consultantplus://offline/ref=AFE00817A0C9C9A39D95017F3FC322EB2437B80232C1487C1FD7CB1EADC2217F9363BD515001310505F770A075A76077CE4BD6ED35A7F2C4XAD</vt:lpwstr>
      </vt:variant>
      <vt:variant>
        <vt:lpwstr/>
      </vt:variant>
      <vt:variant>
        <vt:i4>5570649</vt:i4>
      </vt:variant>
      <vt:variant>
        <vt:i4>33</vt:i4>
      </vt:variant>
      <vt:variant>
        <vt:i4>0</vt:i4>
      </vt:variant>
      <vt:variant>
        <vt:i4>5</vt:i4>
      </vt:variant>
      <vt:variant>
        <vt:lpwstr>consultantplus://offline/ref=AFE00817A0C9C9A39D95017F3FC322EB2437B80232C1487C1FD7CB1EADC2217F9363BD515001310505F770A075A76077CE4BD6ED35A7F2C4XAD</vt:lpwstr>
      </vt:variant>
      <vt:variant>
        <vt:lpwstr/>
      </vt:variant>
      <vt:variant>
        <vt:i4>2228323</vt:i4>
      </vt:variant>
      <vt:variant>
        <vt:i4>30</vt:i4>
      </vt:variant>
      <vt:variant>
        <vt:i4>0</vt:i4>
      </vt:variant>
      <vt:variant>
        <vt:i4>5</vt:i4>
      </vt:variant>
      <vt:variant>
        <vt:lpwstr>consultantplus://offline/ref=A69F658637BAFA499F33705ECE803FE3266E3119727F551921FB7F5257821AF42018093D77D27E0B9D7FBC8942EB4071D30DB4455F1B7604IFjCH</vt:lpwstr>
      </vt:variant>
      <vt:variant>
        <vt:lpwstr/>
      </vt:variant>
      <vt:variant>
        <vt:i4>4391006</vt:i4>
      </vt:variant>
      <vt:variant>
        <vt:i4>27</vt:i4>
      </vt:variant>
      <vt:variant>
        <vt:i4>0</vt:i4>
      </vt:variant>
      <vt:variant>
        <vt:i4>5</vt:i4>
      </vt:variant>
      <vt:variant>
        <vt:lpwstr>consultantplus://offline/ref=65331DC9D36037B2E461B05757D74F4817809D64125181A2B765EB351A5235E3A2ED2AAC4122F822159861CBE652E2C06619ADABE0E0BBT5z2H</vt:lpwstr>
      </vt:variant>
      <vt:variant>
        <vt:lpwstr/>
      </vt:variant>
      <vt:variant>
        <vt:i4>4391006</vt:i4>
      </vt:variant>
      <vt:variant>
        <vt:i4>24</vt:i4>
      </vt:variant>
      <vt:variant>
        <vt:i4>0</vt:i4>
      </vt:variant>
      <vt:variant>
        <vt:i4>5</vt:i4>
      </vt:variant>
      <vt:variant>
        <vt:lpwstr>consultantplus://offline/ref=65331DC9D36037B2E461B05757D74F4817809D64125181A2B765EB351A5235E3A2ED2AAC4122F822159861CBE652E2C06619ADABE0E0BBT5z2H</vt:lpwstr>
      </vt:variant>
      <vt:variant>
        <vt:lpwstr/>
      </vt:variant>
      <vt:variant>
        <vt:i4>7733358</vt:i4>
      </vt:variant>
      <vt:variant>
        <vt:i4>21</vt:i4>
      </vt:variant>
      <vt:variant>
        <vt:i4>0</vt:i4>
      </vt:variant>
      <vt:variant>
        <vt:i4>5</vt:i4>
      </vt:variant>
      <vt:variant>
        <vt:lpwstr>consultantplus://offline/ref=65331DC9D36037B2E461B05757D74F481686976B1C5DDCA8BF3CE7371D5D6AF4A5A426AD4024F8271BC764DEF70AEDCA7007AAB2FCE2B950T5zAH</vt:lpwstr>
      </vt:variant>
      <vt:variant>
        <vt:lpwstr/>
      </vt:variant>
      <vt:variant>
        <vt:i4>327680</vt:i4>
      </vt:variant>
      <vt:variant>
        <vt:i4>18</vt:i4>
      </vt:variant>
      <vt:variant>
        <vt:i4>0</vt:i4>
      </vt:variant>
      <vt:variant>
        <vt:i4>5</vt:i4>
      </vt:variant>
      <vt:variant>
        <vt:lpwstr>consultantplus://offline/ref=48A79A93D1E0AF527136510BD9EEE3447340DC4B8D47584EC9337A636AEF4F608D09C298EAB534E3766610CD9DpA06G</vt:lpwstr>
      </vt:variant>
      <vt:variant>
        <vt:lpwstr/>
      </vt:variant>
      <vt:variant>
        <vt:i4>67436651</vt:i4>
      </vt:variant>
      <vt:variant>
        <vt:i4>15</vt:i4>
      </vt:variant>
      <vt:variant>
        <vt:i4>0</vt:i4>
      </vt:variant>
      <vt:variant>
        <vt:i4>5</vt:i4>
      </vt:variant>
      <vt:variant>
        <vt:lpwstr>Z:\Отдел тылового обеспечения\Сиделев О.О\ГОЗ продукты до 300 тысяч.docx</vt:lpwstr>
      </vt:variant>
      <vt:variant>
        <vt:lpwstr>P389</vt:lpwstr>
      </vt:variant>
      <vt:variant>
        <vt:i4>67764321</vt:i4>
      </vt:variant>
      <vt:variant>
        <vt:i4>12</vt:i4>
      </vt:variant>
      <vt:variant>
        <vt:i4>0</vt:i4>
      </vt:variant>
      <vt:variant>
        <vt:i4>5</vt:i4>
      </vt:variant>
      <vt:variant>
        <vt:lpwstr>Z:\Отдел тылового обеспечения\Сиделев О.О\ГОЗ продукты до 300 тысяч.docx</vt:lpwstr>
      </vt:variant>
      <vt:variant>
        <vt:lpwstr>P326</vt:lpwstr>
      </vt:variant>
      <vt:variant>
        <vt:i4>67764321</vt:i4>
      </vt:variant>
      <vt:variant>
        <vt:i4>9</vt:i4>
      </vt:variant>
      <vt:variant>
        <vt:i4>0</vt:i4>
      </vt:variant>
      <vt:variant>
        <vt:i4>5</vt:i4>
      </vt:variant>
      <vt:variant>
        <vt:lpwstr>Z:\Отдел тылового обеспечения\Сиделев О.О\ГОЗ продукты до 300 тысяч.docx</vt:lpwstr>
      </vt:variant>
      <vt:variant>
        <vt:lpwstr>P326</vt:lpwstr>
      </vt:variant>
      <vt:variant>
        <vt:i4>67436651</vt:i4>
      </vt:variant>
      <vt:variant>
        <vt:i4>6</vt:i4>
      </vt:variant>
      <vt:variant>
        <vt:i4>0</vt:i4>
      </vt:variant>
      <vt:variant>
        <vt:i4>5</vt:i4>
      </vt:variant>
      <vt:variant>
        <vt:lpwstr>Z:\Отдел тылового обеспечения\Сиделев О.О\ГОЗ продукты до 300 тысяч.docx</vt:lpwstr>
      </vt:variant>
      <vt:variant>
        <vt:lpwstr>P389</vt:lpwstr>
      </vt:variant>
      <vt:variant>
        <vt:i4>327680</vt:i4>
      </vt:variant>
      <vt:variant>
        <vt:i4>3</vt:i4>
      </vt:variant>
      <vt:variant>
        <vt:i4>0</vt:i4>
      </vt:variant>
      <vt:variant>
        <vt:i4>5</vt:i4>
      </vt:variant>
      <vt:variant>
        <vt:lpwstr>consultantplus://offline/ref=48A79A93D1E0AF527136510BD9EEE3447340DC4B8D47584EC9337A636AEF4F608D09C298EAB534E3766610CD9DpA06G</vt:lpwstr>
      </vt:variant>
      <vt:variant>
        <vt:lpwstr/>
      </vt:variant>
      <vt:variant>
        <vt:i4>1441845</vt:i4>
      </vt:variant>
      <vt:variant>
        <vt:i4>0</vt:i4>
      </vt:variant>
      <vt:variant>
        <vt:i4>0</vt:i4>
      </vt:variant>
      <vt:variant>
        <vt:i4>5</vt:i4>
      </vt:variant>
      <vt:variant>
        <vt:lpwstr/>
      </vt:variant>
      <vt:variant>
        <vt:lpwstr>_Toc353808541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общих положений документации</dc:title>
  <dc:creator>КИФСИН</dc:creator>
  <cp:lastModifiedBy>Пользователь Windows</cp:lastModifiedBy>
  <cp:revision>2</cp:revision>
  <cp:lastPrinted>2026-05-21T23:41:00Z</cp:lastPrinted>
  <dcterms:created xsi:type="dcterms:W3CDTF">2026-05-27T00:47:00Z</dcterms:created>
  <dcterms:modified xsi:type="dcterms:W3CDTF">2026-05-27T00:47:00Z</dcterms:modified>
</cp:coreProperties>
</file>