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2A" w:rsidRPr="006A502A" w:rsidRDefault="006A502A" w:rsidP="006A502A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22BB" w:rsidRPr="000322BB" w:rsidRDefault="000322BB" w:rsidP="000322BB">
      <w:pPr>
        <w:pStyle w:val="a3"/>
        <w:rPr>
          <w:color w:val="000000"/>
          <w:sz w:val="22"/>
          <w:szCs w:val="27"/>
        </w:rPr>
      </w:pPr>
      <w:bookmarkStart w:id="0" w:name="_GoBack"/>
      <w:r w:rsidRPr="000322BB">
        <w:rPr>
          <w:color w:val="000000"/>
          <w:sz w:val="22"/>
          <w:szCs w:val="27"/>
        </w:rPr>
        <w:t>Требование к участникам закупок в соответствии с п. 1 ч. 1 ст. 31 Закона № 44-ФЗ</w:t>
      </w:r>
    </w:p>
    <w:p w:rsidR="000322BB" w:rsidRPr="000322BB" w:rsidRDefault="000322BB" w:rsidP="000322BB">
      <w:pPr>
        <w:pStyle w:val="a3"/>
        <w:rPr>
          <w:color w:val="000000"/>
          <w:sz w:val="22"/>
          <w:szCs w:val="27"/>
        </w:rPr>
      </w:pPr>
      <w:r w:rsidRPr="000322BB">
        <w:rPr>
          <w:color w:val="000000"/>
          <w:sz w:val="22"/>
          <w:szCs w:val="27"/>
        </w:rPr>
        <w:t>информация, подтверждающая наличие сведений об участнике, содержащихся в едином реестре сведений о членах саморегулируемых организаций в области инженерных изысканий и их обязательствах, при соблюдении следующих условий: а) уровень ответственности участника закупки – члена саморегулируемой организации по обязательствам по договору подряда на выполнение инженерных изысканий, в соответствии с которым указанным членом внесен взнос в компенсационный фонд возмещения вреда, соответствует требованиям ч. 10 ст. 55.16 Градостроительного кодекса Российской Федерации; б) уровень ответственности участника закупки – члена саморегулируемой организации по обязательствам по договорам подряда на выполнение инженерных изысканий,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в обеспечения договорных обязательств, соответствует требованиям п. 2 ч. 3 ст. 55.8 и ч. 11 ст. 55.16 Градостроительного кодекса Российской Федерации. Данное требование не применяется к участникам закупки, когда членство в саморегулируемых организациях не требуется в соответствии с положениями Градостроительного Кодекса РФ.</w:t>
      </w:r>
    </w:p>
    <w:bookmarkEnd w:id="0"/>
    <w:p w:rsidR="006A502A" w:rsidRPr="006A502A" w:rsidRDefault="006A502A" w:rsidP="000322BB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6A502A" w:rsidRPr="006A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FA"/>
    <w:rsid w:val="000322BB"/>
    <w:rsid w:val="006A502A"/>
    <w:rsid w:val="00A254FA"/>
    <w:rsid w:val="00E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60540-B9DB-46AC-8666-FD016D4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</dc:creator>
  <cp:keywords/>
  <dc:description/>
  <cp:lastModifiedBy>Латыпова</cp:lastModifiedBy>
  <cp:revision>2</cp:revision>
  <dcterms:created xsi:type="dcterms:W3CDTF">2026-05-07T09:29:00Z</dcterms:created>
  <dcterms:modified xsi:type="dcterms:W3CDTF">2026-05-07T09:29:00Z</dcterms:modified>
</cp:coreProperties>
</file>