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DDFC3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3BBDFE74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02D76DFA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7384E5E" w14:textId="77777777" w:rsidTr="00FE3028">
        <w:tc>
          <w:tcPr>
            <w:tcW w:w="3050" w:type="dxa"/>
          </w:tcPr>
          <w:p w14:paraId="1DA2CE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Характеристикиобъектазакупки</w:t>
            </w:r>
            <w:proofErr w:type="spellEnd"/>
          </w:p>
        </w:tc>
        <w:tc>
          <w:tcPr>
            <w:tcW w:w="12571" w:type="dxa"/>
          </w:tcPr>
          <w:p w14:paraId="09D47926" w14:textId="77777777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DC16EC5" w14:textId="77777777" w:rsidTr="00FE3028">
        <w:tc>
          <w:tcPr>
            <w:tcW w:w="3050" w:type="dxa"/>
          </w:tcPr>
          <w:p w14:paraId="062342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11B6D2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70C337CE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0C40DB8A" w14:textId="77777777" w:rsidR="00FA37B7" w:rsidRPr="00FA37B7" w:rsidRDefault="0000000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2F3300CB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52B24669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39E5D2CE" wp14:editId="40D4FDBB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43FBBE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771D7A71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40EF39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3487B94B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55DC48B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54"/>
        <w:gridCol w:w="1571"/>
        <w:gridCol w:w="1108"/>
        <w:gridCol w:w="511"/>
        <w:gridCol w:w="481"/>
        <w:gridCol w:w="4447"/>
        <w:gridCol w:w="916"/>
        <w:gridCol w:w="737"/>
        <w:gridCol w:w="2297"/>
        <w:gridCol w:w="1662"/>
        <w:gridCol w:w="1530"/>
      </w:tblGrid>
      <w:tr w:rsidR="00FA37B7" w:rsidRPr="00FA37B7" w14:paraId="71120D31" w14:textId="77777777" w:rsidTr="00E367C1">
        <w:trPr>
          <w:cantSplit/>
        </w:trPr>
        <w:tc>
          <w:tcPr>
            <w:tcW w:w="354" w:type="dxa"/>
            <w:vAlign w:val="center"/>
          </w:tcPr>
          <w:p w14:paraId="7EDE5F7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71" w:type="dxa"/>
            <w:vAlign w:val="center"/>
          </w:tcPr>
          <w:p w14:paraId="3401EB12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108" w:type="dxa"/>
            <w:vAlign w:val="center"/>
          </w:tcPr>
          <w:p w14:paraId="48A3CEE8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511" w:type="dxa"/>
            <w:vAlign w:val="center"/>
          </w:tcPr>
          <w:p w14:paraId="4F456B0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481" w:type="dxa"/>
            <w:vAlign w:val="center"/>
          </w:tcPr>
          <w:p w14:paraId="3528CA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4447" w:type="dxa"/>
            <w:vAlign w:val="center"/>
          </w:tcPr>
          <w:p w14:paraId="78F08F71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916" w:type="dxa"/>
            <w:vAlign w:val="center"/>
          </w:tcPr>
          <w:p w14:paraId="3FBBCFA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737" w:type="dxa"/>
            <w:vAlign w:val="center"/>
          </w:tcPr>
          <w:p w14:paraId="231AC96F" w14:textId="77777777" w:rsidR="00FA37B7" w:rsidRPr="00FA37B7" w:rsidRDefault="0000000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2297" w:type="dxa"/>
            <w:vAlign w:val="center"/>
          </w:tcPr>
          <w:p w14:paraId="55AE79E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Среднееквадратичноеотклонение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4616C10E" wp14:editId="71F912EB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2" w:type="dxa"/>
            <w:vAlign w:val="center"/>
          </w:tcPr>
          <w:p w14:paraId="2187267A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7B57C398" wp14:editId="70F792BB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0" w:type="dxa"/>
            <w:vAlign w:val="center"/>
          </w:tcPr>
          <w:p w14:paraId="58DBD974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14:paraId="05322DC2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64C4FB27" wp14:editId="73E404AC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579093FC" w14:textId="77777777" w:rsidTr="00E367C1">
        <w:trPr>
          <w:cantSplit/>
          <w:trHeight w:val="236"/>
        </w:trPr>
        <w:tc>
          <w:tcPr>
            <w:tcW w:w="354" w:type="dxa"/>
            <w:vMerge w:val="restart"/>
            <w:vAlign w:val="center"/>
          </w:tcPr>
          <w:p w14:paraId="5C9106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71" w:type="dxa"/>
            <w:vMerge w:val="restart"/>
            <w:vAlign w:val="center"/>
          </w:tcPr>
          <w:p w14:paraId="42C4F6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Кресло операторское</w:t>
            </w:r>
          </w:p>
        </w:tc>
        <w:tc>
          <w:tcPr>
            <w:tcW w:w="1108" w:type="dxa"/>
            <w:vMerge w:val="restart"/>
            <w:vAlign w:val="center"/>
          </w:tcPr>
          <w:p w14:paraId="192F16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31.01.11.150</w:t>
            </w:r>
          </w:p>
        </w:tc>
        <w:tc>
          <w:tcPr>
            <w:tcW w:w="511" w:type="dxa"/>
            <w:vMerge w:val="restart"/>
            <w:vAlign w:val="center"/>
          </w:tcPr>
          <w:p w14:paraId="3E72C7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23,00</w:t>
            </w:r>
          </w:p>
        </w:tc>
        <w:tc>
          <w:tcPr>
            <w:tcW w:w="481" w:type="dxa"/>
            <w:vMerge w:val="restart"/>
            <w:vAlign w:val="center"/>
          </w:tcPr>
          <w:p w14:paraId="54562C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4447" w:type="dxa"/>
            <w:tcMar>
              <w:left w:w="0" w:type="dxa"/>
              <w:right w:w="0" w:type="dxa"/>
            </w:tcMar>
            <w:vAlign w:val="center"/>
          </w:tcPr>
          <w:p w14:paraId="08ED40D7" w14:textId="77777777" w:rsidR="00FA37B7" w:rsidRPr="00E367C1" w:rsidRDefault="00E367C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67C1">
              <w:rPr>
                <w:kern w:val="2"/>
                <w:sz w:val="18"/>
                <w:szCs w:val="18"/>
                <w:lang w:eastAsia="zh-CN"/>
              </w:rPr>
              <w:t>https://www.wildberries.ru/catalog/1023635182/detail.aspx?ysclid=mticz5s9ja342529295</w:t>
            </w:r>
          </w:p>
        </w:tc>
        <w:tc>
          <w:tcPr>
            <w:tcW w:w="916" w:type="dxa"/>
            <w:vAlign w:val="center"/>
          </w:tcPr>
          <w:p w14:paraId="10DD2F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10 222,00</w:t>
            </w:r>
          </w:p>
        </w:tc>
        <w:tc>
          <w:tcPr>
            <w:tcW w:w="737" w:type="dxa"/>
            <w:vMerge w:val="restart"/>
            <w:vAlign w:val="center"/>
          </w:tcPr>
          <w:p w14:paraId="10761D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9 359,33</w:t>
            </w:r>
          </w:p>
        </w:tc>
        <w:tc>
          <w:tcPr>
            <w:tcW w:w="2297" w:type="dxa"/>
            <w:vMerge w:val="restart"/>
            <w:vAlign w:val="center"/>
          </w:tcPr>
          <w:p w14:paraId="1E67B2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750,55</w:t>
            </w:r>
          </w:p>
        </w:tc>
        <w:tc>
          <w:tcPr>
            <w:tcW w:w="1662" w:type="dxa"/>
            <w:vMerge w:val="restart"/>
            <w:vAlign w:val="center"/>
          </w:tcPr>
          <w:p w14:paraId="0B2718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8,02</w:t>
            </w:r>
          </w:p>
        </w:tc>
        <w:tc>
          <w:tcPr>
            <w:tcW w:w="1530" w:type="dxa"/>
            <w:vMerge w:val="restart"/>
            <w:vAlign w:val="center"/>
          </w:tcPr>
          <w:p w14:paraId="75DA6C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215 264,59</w:t>
            </w:r>
          </w:p>
        </w:tc>
      </w:tr>
      <w:tr w:rsidR="00FA37B7" w:rsidRPr="00FA37B7" w14:paraId="370D684C" w14:textId="77777777" w:rsidTr="00E367C1">
        <w:trPr>
          <w:cantSplit/>
          <w:trHeight w:val="236"/>
        </w:trPr>
        <w:tc>
          <w:tcPr>
            <w:tcW w:w="354" w:type="dxa"/>
            <w:vMerge/>
            <w:vAlign w:val="center"/>
          </w:tcPr>
          <w:p w14:paraId="608A22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71" w:type="dxa"/>
            <w:vMerge/>
            <w:vAlign w:val="center"/>
          </w:tcPr>
          <w:p w14:paraId="2E4968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08" w:type="dxa"/>
            <w:vMerge/>
            <w:vAlign w:val="center"/>
          </w:tcPr>
          <w:p w14:paraId="5137E2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11" w:type="dxa"/>
            <w:vMerge/>
            <w:vAlign w:val="center"/>
          </w:tcPr>
          <w:p w14:paraId="67F1B9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81" w:type="dxa"/>
            <w:vMerge/>
            <w:vAlign w:val="center"/>
          </w:tcPr>
          <w:p w14:paraId="3F72DE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447" w:type="dxa"/>
            <w:tcMar>
              <w:left w:w="0" w:type="dxa"/>
              <w:right w:w="0" w:type="dxa"/>
            </w:tcMar>
            <w:vAlign w:val="center"/>
          </w:tcPr>
          <w:p w14:paraId="34D4379C" w14:textId="77777777" w:rsidR="00FA37B7" w:rsidRPr="00E367C1" w:rsidRDefault="00E367C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67C1">
              <w:rPr>
                <w:kern w:val="2"/>
                <w:sz w:val="18"/>
                <w:szCs w:val="18"/>
                <w:lang w:eastAsia="zh-CN"/>
              </w:rPr>
              <w:t>https://vibor-mebeli.ru/product/favorable-80295750.html</w:t>
            </w:r>
          </w:p>
        </w:tc>
        <w:tc>
          <w:tcPr>
            <w:tcW w:w="916" w:type="dxa"/>
            <w:vAlign w:val="center"/>
          </w:tcPr>
          <w:p w14:paraId="4C6623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8 856,00</w:t>
            </w:r>
          </w:p>
        </w:tc>
        <w:tc>
          <w:tcPr>
            <w:tcW w:w="737" w:type="dxa"/>
            <w:vMerge/>
            <w:vAlign w:val="center"/>
          </w:tcPr>
          <w:p w14:paraId="055C94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297" w:type="dxa"/>
            <w:vMerge/>
            <w:vAlign w:val="center"/>
          </w:tcPr>
          <w:p w14:paraId="4BA986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62" w:type="dxa"/>
            <w:vMerge/>
            <w:vAlign w:val="center"/>
          </w:tcPr>
          <w:p w14:paraId="419E8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vMerge/>
            <w:vAlign w:val="center"/>
          </w:tcPr>
          <w:p w14:paraId="7A9EBE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5B6FB4" w14:textId="77777777" w:rsidTr="00E367C1">
        <w:trPr>
          <w:cantSplit/>
          <w:trHeight w:val="236"/>
        </w:trPr>
        <w:tc>
          <w:tcPr>
            <w:tcW w:w="354" w:type="dxa"/>
            <w:vMerge/>
            <w:vAlign w:val="center"/>
          </w:tcPr>
          <w:p w14:paraId="18670C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71" w:type="dxa"/>
            <w:vMerge/>
            <w:vAlign w:val="center"/>
          </w:tcPr>
          <w:p w14:paraId="4445D3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08" w:type="dxa"/>
            <w:vMerge/>
            <w:vAlign w:val="center"/>
          </w:tcPr>
          <w:p w14:paraId="45BF21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11" w:type="dxa"/>
            <w:vMerge/>
            <w:vAlign w:val="center"/>
          </w:tcPr>
          <w:p w14:paraId="5076C0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81" w:type="dxa"/>
            <w:vMerge/>
            <w:vAlign w:val="center"/>
          </w:tcPr>
          <w:p w14:paraId="76CB0F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447" w:type="dxa"/>
            <w:tcMar>
              <w:left w:w="0" w:type="dxa"/>
              <w:right w:w="0" w:type="dxa"/>
            </w:tcMar>
            <w:vAlign w:val="center"/>
          </w:tcPr>
          <w:p w14:paraId="670D743C" w14:textId="77777777" w:rsidR="00FA37B7" w:rsidRPr="00E367C1" w:rsidRDefault="00E367C1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67C1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E367C1">
              <w:rPr>
                <w:kern w:val="2"/>
                <w:sz w:val="18"/>
                <w:szCs w:val="18"/>
                <w:lang w:eastAsia="zh-CN"/>
              </w:rPr>
              <w:t>://</w:t>
            </w:r>
            <w:proofErr w:type="spellStart"/>
            <w:r w:rsidRPr="00E367C1">
              <w:rPr>
                <w:kern w:val="2"/>
                <w:sz w:val="18"/>
                <w:szCs w:val="18"/>
                <w:lang w:val="en-US" w:eastAsia="zh-CN"/>
              </w:rPr>
              <w:t>msk</w:t>
            </w:r>
            <w:proofErr w:type="spellEnd"/>
            <w:r w:rsidRPr="00E367C1">
              <w:rPr>
                <w:kern w:val="2"/>
                <w:sz w:val="18"/>
                <w:szCs w:val="18"/>
                <w:lang w:eastAsia="zh-CN"/>
              </w:rPr>
              <w:t>.</w:t>
            </w:r>
            <w:proofErr w:type="spellStart"/>
            <w:r w:rsidRPr="00E367C1">
              <w:rPr>
                <w:kern w:val="2"/>
                <w:sz w:val="18"/>
                <w:szCs w:val="18"/>
                <w:lang w:val="en-US" w:eastAsia="zh-CN"/>
              </w:rPr>
              <w:t>polon</w:t>
            </w:r>
            <w:proofErr w:type="spellEnd"/>
            <w:r w:rsidRPr="00E367C1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E367C1">
              <w:rPr>
                <w:kern w:val="2"/>
                <w:sz w:val="18"/>
                <w:szCs w:val="18"/>
                <w:lang w:val="en-US" w:eastAsia="zh-CN"/>
              </w:rPr>
              <w:t>dom</w:t>
            </w:r>
            <w:proofErr w:type="spellEnd"/>
            <w:r w:rsidRPr="00E367C1">
              <w:rPr>
                <w:kern w:val="2"/>
                <w:sz w:val="18"/>
                <w:szCs w:val="18"/>
                <w:lang w:eastAsia="zh-CN"/>
              </w:rPr>
              <w:t>.</w:t>
            </w:r>
            <w:proofErr w:type="spellStart"/>
            <w:r w:rsidRPr="00E367C1">
              <w:rPr>
                <w:kern w:val="2"/>
                <w:sz w:val="18"/>
                <w:szCs w:val="18"/>
                <w:lang w:val="en-US" w:eastAsia="zh-CN"/>
              </w:rPr>
              <w:t>ru</w:t>
            </w:r>
            <w:proofErr w:type="spellEnd"/>
            <w:r w:rsidRPr="00E367C1">
              <w:rPr>
                <w:kern w:val="2"/>
                <w:sz w:val="18"/>
                <w:szCs w:val="18"/>
                <w:lang w:eastAsia="zh-CN"/>
              </w:rPr>
              <w:t>/</w:t>
            </w:r>
            <w:r w:rsidRPr="00E367C1">
              <w:rPr>
                <w:kern w:val="2"/>
                <w:sz w:val="18"/>
                <w:szCs w:val="18"/>
                <w:lang w:val="en-US" w:eastAsia="zh-CN"/>
              </w:rPr>
              <w:t>product</w:t>
            </w:r>
            <w:r w:rsidRPr="00E367C1">
              <w:rPr>
                <w:kern w:val="2"/>
                <w:sz w:val="18"/>
                <w:szCs w:val="18"/>
                <w:lang w:eastAsia="zh-CN"/>
              </w:rPr>
              <w:t>/</w:t>
            </w:r>
            <w:proofErr w:type="spellStart"/>
            <w:r w:rsidRPr="00E367C1">
              <w:rPr>
                <w:kern w:val="2"/>
                <w:sz w:val="18"/>
                <w:szCs w:val="18"/>
                <w:lang w:val="en-US" w:eastAsia="zh-CN"/>
              </w:rPr>
              <w:t>kreslo</w:t>
            </w:r>
            <w:proofErr w:type="spellEnd"/>
            <w:r w:rsidRPr="00E367C1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E367C1">
              <w:rPr>
                <w:kern w:val="2"/>
                <w:sz w:val="18"/>
                <w:szCs w:val="18"/>
                <w:lang w:val="en-US" w:eastAsia="zh-CN"/>
              </w:rPr>
              <w:t>rabochee</w:t>
            </w:r>
            <w:proofErr w:type="spellEnd"/>
            <w:r w:rsidRPr="00E367C1">
              <w:rPr>
                <w:kern w:val="2"/>
                <w:sz w:val="18"/>
                <w:szCs w:val="18"/>
                <w:lang w:eastAsia="zh-CN"/>
              </w:rPr>
              <w:t>-</w:t>
            </w:r>
            <w:r w:rsidRPr="00E367C1">
              <w:rPr>
                <w:kern w:val="2"/>
                <w:sz w:val="18"/>
                <w:szCs w:val="18"/>
                <w:lang w:val="en-US" w:eastAsia="zh-CN"/>
              </w:rPr>
              <w:t>favorable</w:t>
            </w:r>
            <w:r w:rsidRPr="00E367C1">
              <w:rPr>
                <w:kern w:val="2"/>
                <w:sz w:val="18"/>
                <w:szCs w:val="18"/>
                <w:lang w:eastAsia="zh-CN"/>
              </w:rPr>
              <w:t>-80295750.</w:t>
            </w:r>
            <w:r w:rsidRPr="00E367C1">
              <w:rPr>
                <w:kern w:val="2"/>
                <w:sz w:val="18"/>
                <w:szCs w:val="18"/>
                <w:lang w:val="en-US" w:eastAsia="zh-CN"/>
              </w:rPr>
              <w:t>html</w:t>
            </w:r>
          </w:p>
        </w:tc>
        <w:tc>
          <w:tcPr>
            <w:tcW w:w="916" w:type="dxa"/>
            <w:vAlign w:val="center"/>
          </w:tcPr>
          <w:p w14:paraId="0A310E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9 000,00</w:t>
            </w:r>
          </w:p>
        </w:tc>
        <w:tc>
          <w:tcPr>
            <w:tcW w:w="737" w:type="dxa"/>
            <w:vMerge/>
            <w:vAlign w:val="center"/>
          </w:tcPr>
          <w:p w14:paraId="16FB4D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297" w:type="dxa"/>
            <w:vMerge/>
            <w:vAlign w:val="center"/>
          </w:tcPr>
          <w:p w14:paraId="41E50B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62" w:type="dxa"/>
            <w:vMerge/>
            <w:vAlign w:val="center"/>
          </w:tcPr>
          <w:p w14:paraId="0B0030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vMerge/>
            <w:vAlign w:val="center"/>
          </w:tcPr>
          <w:p w14:paraId="2140F7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9624900" w14:textId="77777777" w:rsidTr="00E367C1">
        <w:trPr>
          <w:cantSplit/>
          <w:trHeight w:val="236"/>
        </w:trPr>
        <w:tc>
          <w:tcPr>
            <w:tcW w:w="354" w:type="dxa"/>
            <w:vMerge w:val="restart"/>
            <w:vAlign w:val="center"/>
          </w:tcPr>
          <w:p w14:paraId="52D93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71" w:type="dxa"/>
            <w:vMerge w:val="restart"/>
            <w:vAlign w:val="center"/>
          </w:tcPr>
          <w:p w14:paraId="714BA3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Стул на металлическом каркасе</w:t>
            </w:r>
          </w:p>
        </w:tc>
        <w:tc>
          <w:tcPr>
            <w:tcW w:w="1108" w:type="dxa"/>
            <w:vMerge w:val="restart"/>
            <w:vAlign w:val="center"/>
          </w:tcPr>
          <w:p w14:paraId="7DD42B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31.01.11.150</w:t>
            </w:r>
          </w:p>
        </w:tc>
        <w:tc>
          <w:tcPr>
            <w:tcW w:w="511" w:type="dxa"/>
            <w:vMerge w:val="restart"/>
            <w:vAlign w:val="center"/>
          </w:tcPr>
          <w:p w14:paraId="4FA111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481" w:type="dxa"/>
            <w:vMerge w:val="restart"/>
            <w:vAlign w:val="center"/>
          </w:tcPr>
          <w:p w14:paraId="711F53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4447" w:type="dxa"/>
            <w:tcMar>
              <w:left w:w="0" w:type="dxa"/>
              <w:right w:w="0" w:type="dxa"/>
            </w:tcMar>
            <w:vAlign w:val="center"/>
          </w:tcPr>
          <w:p w14:paraId="59C62B5A" w14:textId="77777777" w:rsidR="00FA37B7" w:rsidRPr="00E367C1" w:rsidRDefault="0023071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3071E">
              <w:rPr>
                <w:kern w:val="2"/>
                <w:sz w:val="18"/>
                <w:szCs w:val="18"/>
                <w:lang w:eastAsia="zh-CN"/>
              </w:rPr>
              <w:t>https://hoff.ru/catalog/ofis/mebel_dlya_ofisa/ofisnye-kresla/stulia/stul_izo_id8728581/?articul=80532026</w:t>
            </w:r>
          </w:p>
        </w:tc>
        <w:tc>
          <w:tcPr>
            <w:tcW w:w="916" w:type="dxa"/>
            <w:vAlign w:val="center"/>
          </w:tcPr>
          <w:p w14:paraId="227A05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1 699,00</w:t>
            </w:r>
          </w:p>
        </w:tc>
        <w:tc>
          <w:tcPr>
            <w:tcW w:w="737" w:type="dxa"/>
            <w:vMerge w:val="restart"/>
            <w:vAlign w:val="center"/>
          </w:tcPr>
          <w:p w14:paraId="3E2EBF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1 932,00</w:t>
            </w:r>
          </w:p>
        </w:tc>
        <w:tc>
          <w:tcPr>
            <w:tcW w:w="2297" w:type="dxa"/>
            <w:vMerge w:val="restart"/>
            <w:vAlign w:val="center"/>
          </w:tcPr>
          <w:p w14:paraId="22632B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221,15</w:t>
            </w:r>
          </w:p>
        </w:tc>
        <w:tc>
          <w:tcPr>
            <w:tcW w:w="1662" w:type="dxa"/>
            <w:vMerge w:val="restart"/>
            <w:vAlign w:val="center"/>
          </w:tcPr>
          <w:p w14:paraId="517F7A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11,45</w:t>
            </w:r>
          </w:p>
        </w:tc>
        <w:tc>
          <w:tcPr>
            <w:tcW w:w="1530" w:type="dxa"/>
            <w:vMerge w:val="restart"/>
            <w:vAlign w:val="center"/>
          </w:tcPr>
          <w:p w14:paraId="22823C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19 320,00</w:t>
            </w:r>
          </w:p>
        </w:tc>
      </w:tr>
      <w:tr w:rsidR="00FA37B7" w:rsidRPr="00FA37B7" w14:paraId="7DB53244" w14:textId="77777777" w:rsidTr="00E367C1">
        <w:trPr>
          <w:cantSplit/>
          <w:trHeight w:val="236"/>
        </w:trPr>
        <w:tc>
          <w:tcPr>
            <w:tcW w:w="354" w:type="dxa"/>
            <w:vMerge/>
            <w:vAlign w:val="center"/>
          </w:tcPr>
          <w:p w14:paraId="4A9773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71" w:type="dxa"/>
            <w:vMerge/>
            <w:vAlign w:val="center"/>
          </w:tcPr>
          <w:p w14:paraId="2F31CC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08" w:type="dxa"/>
            <w:vMerge/>
            <w:vAlign w:val="center"/>
          </w:tcPr>
          <w:p w14:paraId="247BF4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11" w:type="dxa"/>
            <w:vMerge/>
            <w:vAlign w:val="center"/>
          </w:tcPr>
          <w:p w14:paraId="42634F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81" w:type="dxa"/>
            <w:vMerge/>
            <w:vAlign w:val="center"/>
          </w:tcPr>
          <w:p w14:paraId="76E41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447" w:type="dxa"/>
            <w:tcMar>
              <w:left w:w="0" w:type="dxa"/>
              <w:right w:w="0" w:type="dxa"/>
            </w:tcMar>
            <w:vAlign w:val="center"/>
          </w:tcPr>
          <w:p w14:paraId="265B19C9" w14:textId="77777777" w:rsidR="00FA37B7" w:rsidRPr="0023071E" w:rsidRDefault="0023071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3071E">
              <w:rPr>
                <w:kern w:val="2"/>
                <w:sz w:val="18"/>
                <w:szCs w:val="18"/>
                <w:lang w:val="en-US" w:eastAsia="zh-CN"/>
              </w:rPr>
              <w:t>https</w:t>
            </w:r>
            <w:r w:rsidRPr="0023071E">
              <w:rPr>
                <w:kern w:val="2"/>
                <w:sz w:val="18"/>
                <w:szCs w:val="18"/>
                <w:lang w:eastAsia="zh-CN"/>
              </w:rPr>
              <w:t>://</w:t>
            </w:r>
            <w:r w:rsidRPr="0023071E">
              <w:rPr>
                <w:kern w:val="2"/>
                <w:sz w:val="18"/>
                <w:szCs w:val="18"/>
                <w:lang w:val="en-US" w:eastAsia="zh-CN"/>
              </w:rPr>
              <w:t>www</w:t>
            </w:r>
            <w:r w:rsidRPr="0023071E">
              <w:rPr>
                <w:kern w:val="2"/>
                <w:sz w:val="18"/>
                <w:szCs w:val="18"/>
                <w:lang w:eastAsia="zh-CN"/>
              </w:rPr>
              <w:t>.</w:t>
            </w:r>
            <w:proofErr w:type="spellStart"/>
            <w:r w:rsidRPr="0023071E">
              <w:rPr>
                <w:kern w:val="2"/>
                <w:sz w:val="18"/>
                <w:szCs w:val="18"/>
                <w:lang w:val="en-US" w:eastAsia="zh-CN"/>
              </w:rPr>
              <w:t>vseinstrumenti</w:t>
            </w:r>
            <w:proofErr w:type="spellEnd"/>
            <w:r w:rsidRPr="0023071E">
              <w:rPr>
                <w:kern w:val="2"/>
                <w:sz w:val="18"/>
                <w:szCs w:val="18"/>
                <w:lang w:eastAsia="zh-CN"/>
              </w:rPr>
              <w:t>.</w:t>
            </w:r>
            <w:proofErr w:type="spellStart"/>
            <w:r w:rsidRPr="0023071E">
              <w:rPr>
                <w:kern w:val="2"/>
                <w:sz w:val="18"/>
                <w:szCs w:val="18"/>
                <w:lang w:val="en-US" w:eastAsia="zh-CN"/>
              </w:rPr>
              <w:t>ru</w:t>
            </w:r>
            <w:proofErr w:type="spellEnd"/>
            <w:r w:rsidRPr="0023071E">
              <w:rPr>
                <w:kern w:val="2"/>
                <w:sz w:val="18"/>
                <w:szCs w:val="18"/>
                <w:lang w:eastAsia="zh-CN"/>
              </w:rPr>
              <w:t>/</w:t>
            </w:r>
            <w:r w:rsidRPr="0023071E">
              <w:rPr>
                <w:kern w:val="2"/>
                <w:sz w:val="18"/>
                <w:szCs w:val="18"/>
                <w:lang w:val="en-US" w:eastAsia="zh-CN"/>
              </w:rPr>
              <w:t>product</w:t>
            </w:r>
            <w:r w:rsidRPr="0023071E">
              <w:rPr>
                <w:kern w:val="2"/>
                <w:sz w:val="18"/>
                <w:szCs w:val="18"/>
                <w:lang w:eastAsia="zh-CN"/>
              </w:rPr>
              <w:t>/</w:t>
            </w:r>
            <w:proofErr w:type="spellStart"/>
            <w:r w:rsidRPr="0023071E">
              <w:rPr>
                <w:kern w:val="2"/>
                <w:sz w:val="18"/>
                <w:szCs w:val="18"/>
                <w:lang w:val="en-US" w:eastAsia="zh-CN"/>
              </w:rPr>
              <w:t>stul</w:t>
            </w:r>
            <w:proofErr w:type="spellEnd"/>
            <w:r w:rsidRPr="0023071E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23071E">
              <w:rPr>
                <w:kern w:val="2"/>
                <w:sz w:val="18"/>
                <w:szCs w:val="18"/>
                <w:lang w:val="en-US" w:eastAsia="zh-CN"/>
              </w:rPr>
              <w:t>utfc</w:t>
            </w:r>
            <w:proofErr w:type="spellEnd"/>
            <w:r w:rsidRPr="0023071E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23071E">
              <w:rPr>
                <w:kern w:val="2"/>
                <w:sz w:val="18"/>
                <w:szCs w:val="18"/>
                <w:lang w:val="en-US" w:eastAsia="zh-CN"/>
              </w:rPr>
              <w:t>izo</w:t>
            </w:r>
            <w:proofErr w:type="spellEnd"/>
            <w:r w:rsidRPr="0023071E">
              <w:rPr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Pr="0023071E">
              <w:rPr>
                <w:kern w:val="2"/>
                <w:sz w:val="18"/>
                <w:szCs w:val="18"/>
                <w:lang w:val="en-US" w:eastAsia="zh-CN"/>
              </w:rPr>
              <w:t>seryj</w:t>
            </w:r>
            <w:proofErr w:type="spellEnd"/>
            <w:r w:rsidRPr="0023071E">
              <w:rPr>
                <w:kern w:val="2"/>
                <w:sz w:val="18"/>
                <w:szCs w:val="18"/>
                <w:lang w:eastAsia="zh-CN"/>
              </w:rPr>
              <w:t>-1120</w:t>
            </w:r>
            <w:proofErr w:type="spellStart"/>
            <w:r w:rsidRPr="0023071E">
              <w:rPr>
                <w:kern w:val="2"/>
                <w:sz w:val="18"/>
                <w:szCs w:val="18"/>
                <w:lang w:val="en-US" w:eastAsia="zh-CN"/>
              </w:rPr>
              <w:t>blz</w:t>
            </w:r>
            <w:proofErr w:type="spellEnd"/>
            <w:r w:rsidRPr="0023071E">
              <w:rPr>
                <w:kern w:val="2"/>
                <w:sz w:val="18"/>
                <w:szCs w:val="18"/>
                <w:lang w:eastAsia="zh-CN"/>
              </w:rPr>
              <w:t>71-5013678/</w:t>
            </w:r>
          </w:p>
        </w:tc>
        <w:tc>
          <w:tcPr>
            <w:tcW w:w="916" w:type="dxa"/>
            <w:vAlign w:val="center"/>
          </w:tcPr>
          <w:p w14:paraId="0FF8E8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2 139,00</w:t>
            </w:r>
          </w:p>
        </w:tc>
        <w:tc>
          <w:tcPr>
            <w:tcW w:w="737" w:type="dxa"/>
            <w:vMerge/>
            <w:vAlign w:val="center"/>
          </w:tcPr>
          <w:p w14:paraId="5AFE02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297" w:type="dxa"/>
            <w:vMerge/>
            <w:vAlign w:val="center"/>
          </w:tcPr>
          <w:p w14:paraId="5DC5DD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62" w:type="dxa"/>
            <w:vMerge/>
            <w:vAlign w:val="center"/>
          </w:tcPr>
          <w:p w14:paraId="0ABE5B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vMerge/>
            <w:vAlign w:val="center"/>
          </w:tcPr>
          <w:p w14:paraId="43D92D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B020D8" w14:textId="77777777" w:rsidTr="00E367C1">
        <w:trPr>
          <w:cantSplit/>
          <w:trHeight w:val="236"/>
        </w:trPr>
        <w:tc>
          <w:tcPr>
            <w:tcW w:w="354" w:type="dxa"/>
            <w:vMerge/>
            <w:vAlign w:val="center"/>
          </w:tcPr>
          <w:p w14:paraId="2B5655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71" w:type="dxa"/>
            <w:vMerge/>
            <w:vAlign w:val="center"/>
          </w:tcPr>
          <w:p w14:paraId="2A26D0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08" w:type="dxa"/>
            <w:vMerge/>
            <w:vAlign w:val="center"/>
          </w:tcPr>
          <w:p w14:paraId="2E25F4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11" w:type="dxa"/>
            <w:vMerge/>
            <w:vAlign w:val="center"/>
          </w:tcPr>
          <w:p w14:paraId="011B5E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81" w:type="dxa"/>
            <w:vMerge/>
            <w:vAlign w:val="center"/>
          </w:tcPr>
          <w:p w14:paraId="11FAF9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447" w:type="dxa"/>
            <w:tcMar>
              <w:left w:w="0" w:type="dxa"/>
              <w:right w:w="0" w:type="dxa"/>
            </w:tcMar>
            <w:vAlign w:val="center"/>
          </w:tcPr>
          <w:p w14:paraId="64378F84" w14:textId="77777777" w:rsidR="00FA37B7" w:rsidRPr="0023071E" w:rsidRDefault="0023071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3071E">
              <w:rPr>
                <w:kern w:val="2"/>
                <w:sz w:val="18"/>
                <w:szCs w:val="18"/>
                <w:lang w:eastAsia="zh-CN"/>
              </w:rPr>
              <w:t>https://sclad.ru/stulya/stulya-dlya-obschezhitiy/stul-izo-kozhzam/</w:t>
            </w:r>
          </w:p>
        </w:tc>
        <w:tc>
          <w:tcPr>
            <w:tcW w:w="916" w:type="dxa"/>
            <w:vAlign w:val="center"/>
          </w:tcPr>
          <w:p w14:paraId="4289AC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1 958,00</w:t>
            </w:r>
          </w:p>
        </w:tc>
        <w:tc>
          <w:tcPr>
            <w:tcW w:w="737" w:type="dxa"/>
            <w:vMerge/>
            <w:vAlign w:val="center"/>
          </w:tcPr>
          <w:p w14:paraId="36B747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297" w:type="dxa"/>
            <w:vMerge/>
            <w:vAlign w:val="center"/>
          </w:tcPr>
          <w:p w14:paraId="304F61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62" w:type="dxa"/>
            <w:vMerge/>
            <w:vAlign w:val="center"/>
          </w:tcPr>
          <w:p w14:paraId="7053EF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530" w:type="dxa"/>
            <w:vMerge/>
            <w:vAlign w:val="center"/>
          </w:tcPr>
          <w:p w14:paraId="5F1BEF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03A565" w14:textId="77777777" w:rsidTr="00E367C1">
        <w:trPr>
          <w:cantSplit/>
        </w:trPr>
        <w:tc>
          <w:tcPr>
            <w:tcW w:w="354" w:type="dxa"/>
            <w:vMerge/>
            <w:vAlign w:val="center"/>
          </w:tcPr>
          <w:p w14:paraId="78E8CF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71" w:type="dxa"/>
            <w:vMerge/>
            <w:vAlign w:val="center"/>
          </w:tcPr>
          <w:p w14:paraId="16800E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08" w:type="dxa"/>
            <w:vMerge/>
            <w:vAlign w:val="center"/>
          </w:tcPr>
          <w:p w14:paraId="49C1CC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11" w:type="dxa"/>
            <w:vMerge/>
            <w:vAlign w:val="center"/>
          </w:tcPr>
          <w:p w14:paraId="2AC046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81" w:type="dxa"/>
            <w:vMerge/>
            <w:vAlign w:val="center"/>
          </w:tcPr>
          <w:p w14:paraId="2D5DB8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4447" w:type="dxa"/>
            <w:vAlign w:val="center"/>
          </w:tcPr>
          <w:p w14:paraId="7F6D87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916" w:type="dxa"/>
            <w:vAlign w:val="center"/>
          </w:tcPr>
          <w:p w14:paraId="27FCDE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37" w:type="dxa"/>
            <w:vMerge/>
            <w:vAlign w:val="center"/>
          </w:tcPr>
          <w:p w14:paraId="2AE495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297" w:type="dxa"/>
            <w:vMerge/>
            <w:vAlign w:val="center"/>
          </w:tcPr>
          <w:p w14:paraId="1E4472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62" w:type="dxa"/>
            <w:vAlign w:val="center"/>
          </w:tcPr>
          <w:p w14:paraId="42EC494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1530" w:type="dxa"/>
            <w:vAlign w:val="center"/>
          </w:tcPr>
          <w:p w14:paraId="7DC49E8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234584,59</w:t>
            </w:r>
          </w:p>
        </w:tc>
      </w:tr>
      <w:tr w:rsidR="00FA37B7" w:rsidRPr="00FA37B7" w14:paraId="7FF0AEAA" w14:textId="77777777" w:rsidTr="00E367C1">
        <w:trPr>
          <w:cantSplit/>
        </w:trPr>
        <w:tc>
          <w:tcPr>
            <w:tcW w:w="15614" w:type="dxa"/>
            <w:gridSpan w:val="11"/>
            <w:vAlign w:val="center"/>
          </w:tcPr>
          <w:p w14:paraId="55ECFE9D" w14:textId="77777777"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234584,59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F69A399" w14:textId="77777777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22B5F788" w14:textId="77777777" w:rsidR="00FA37B7" w:rsidRPr="0023071E" w:rsidRDefault="00FA37B7" w:rsidP="0023071E">
      <w:pPr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sectPr w:rsidR="00FA37B7" w:rsidRPr="0023071E" w:rsidSect="0003525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61"/>
    <w:rsid w:val="00035259"/>
    <w:rsid w:val="0023071E"/>
    <w:rsid w:val="002844C7"/>
    <w:rsid w:val="00622261"/>
    <w:rsid w:val="00670C1A"/>
    <w:rsid w:val="00724B6E"/>
    <w:rsid w:val="008B7191"/>
    <w:rsid w:val="00B86847"/>
    <w:rsid w:val="00BC3941"/>
    <w:rsid w:val="00C33A91"/>
    <w:rsid w:val="00C855EB"/>
    <w:rsid w:val="00DD1C40"/>
    <w:rsid w:val="00E367C1"/>
    <w:rsid w:val="00FA3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416C0"/>
  <w15:docId w15:val="{24E24573-A935-4BB2-AE34-543BAA43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36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7C1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2307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2844C7"/>
    <w:rsid w:val="00351FA8"/>
    <w:rsid w:val="003E770A"/>
    <w:rsid w:val="0046591E"/>
    <w:rsid w:val="005239F4"/>
    <w:rsid w:val="00661E81"/>
    <w:rsid w:val="009F11F1"/>
    <w:rsid w:val="00AD1756"/>
    <w:rsid w:val="00BA5335"/>
    <w:rsid w:val="00D02C57"/>
    <w:rsid w:val="00D70B1E"/>
    <w:rsid w:val="00E15643"/>
    <w:rsid w:val="00E61B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1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Vitaly Dontsov</cp:lastModifiedBy>
  <cp:revision>2</cp:revision>
  <dcterms:created xsi:type="dcterms:W3CDTF">2026-09-01T08:33:00Z</dcterms:created>
  <dcterms:modified xsi:type="dcterms:W3CDTF">2026-09-01T08:33:00Z</dcterms:modified>
</cp:coreProperties>
</file>