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F7" w:rsidRPr="009365AC" w:rsidRDefault="004F7AF7" w:rsidP="004F7AF7">
      <w:pPr>
        <w:jc w:val="center"/>
        <w:rPr>
          <w:rFonts w:ascii="PT Astra Serif" w:hAnsi="PT Astra Serif"/>
          <w:shd w:val="clear" w:color="auto" w:fill="FFFFFF"/>
        </w:rPr>
      </w:pPr>
      <w:r w:rsidRPr="009365AC">
        <w:rPr>
          <w:rFonts w:ascii="PT Astra Serif" w:hAnsi="PT Astra Serif"/>
          <w:shd w:val="clear" w:color="auto" w:fill="FFFFFF"/>
        </w:rPr>
        <w:t xml:space="preserve">Техническое задание на поставку оборудования </w:t>
      </w:r>
    </w:p>
    <w:p w:rsidR="004F7AF7" w:rsidRPr="009365AC" w:rsidRDefault="004F7AF7" w:rsidP="004F7AF7">
      <w:pPr>
        <w:jc w:val="center"/>
        <w:rPr>
          <w:rFonts w:ascii="PT Astra Serif" w:hAnsi="PT Astra Serif"/>
          <w:shd w:val="clear" w:color="auto" w:fill="FFFFFF"/>
        </w:rPr>
      </w:pPr>
    </w:p>
    <w:p w:rsidR="004F7AF7" w:rsidRPr="009365AC" w:rsidRDefault="004F7AF7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9365AC">
        <w:rPr>
          <w:rFonts w:ascii="PT Astra Serif" w:hAnsi="PT Astra Serif"/>
          <w:color w:val="000000"/>
        </w:rPr>
        <w:t xml:space="preserve">1. Продукция должна быть новая (не бывшая в употреблении, </w:t>
      </w:r>
      <w:r w:rsidRPr="009365AC">
        <w:rPr>
          <w:rFonts w:ascii="PT Astra Serif" w:hAnsi="PT Astra Serif"/>
          <w:color w:val="000000"/>
        </w:rPr>
        <w:br/>
        <w:t xml:space="preserve">не должна содержать восстановленных элементов). Продукция должна быть изготовлена в </w:t>
      </w:r>
      <w:r w:rsidRPr="009365AC">
        <w:rPr>
          <w:rFonts w:ascii="PT Astra Serif" w:hAnsi="PT Astra Serif"/>
          <w:color w:val="000000" w:themeColor="text1"/>
        </w:rPr>
        <w:t>промышленных условиях из новых, не бывших в употреблении компонентов;</w:t>
      </w:r>
    </w:p>
    <w:p w:rsidR="004F7AF7" w:rsidRPr="009365AC" w:rsidRDefault="004F7AF7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9365AC">
        <w:rPr>
          <w:rFonts w:ascii="PT Astra Serif" w:hAnsi="PT Astra Serif"/>
          <w:color w:val="000000" w:themeColor="text1"/>
        </w:rPr>
        <w:t>2. Товар должен быть упакован, при этом упаковка должна сохранять функциональные свойства Товара и исключать возможность его порчи или повреждения при транспортировке и хранении;</w:t>
      </w:r>
    </w:p>
    <w:p w:rsidR="004F7AF7" w:rsidRPr="009365AC" w:rsidRDefault="004F7AF7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9365AC">
        <w:rPr>
          <w:rFonts w:ascii="PT Astra Serif" w:hAnsi="PT Astra Serif"/>
          <w:color w:val="000000" w:themeColor="text1"/>
        </w:rPr>
        <w:t xml:space="preserve">3. Товар должен соответствовать требованиям, предусмотренным </w:t>
      </w:r>
      <w:r w:rsidRPr="009365AC">
        <w:rPr>
          <w:rFonts w:ascii="PT Astra Serif" w:hAnsi="PT Astra Serif"/>
          <w:color w:val="000000" w:themeColor="text1"/>
        </w:rPr>
        <w:br/>
        <w:t xml:space="preserve">в технических условиях на товар, а также действующим </w:t>
      </w:r>
      <w:r w:rsidRPr="009365AC">
        <w:rPr>
          <w:rFonts w:ascii="PT Astra Serif" w:hAnsi="PT Astra Serif"/>
          <w:color w:val="000000" w:themeColor="text1"/>
        </w:rPr>
        <w:br/>
        <w:t>и распространяющимся на них нормам и стандартам Российской Федерации.</w:t>
      </w:r>
    </w:p>
    <w:p w:rsidR="004F7AF7" w:rsidRPr="009365AC" w:rsidRDefault="004F7AF7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9365AC">
        <w:rPr>
          <w:rFonts w:ascii="PT Astra Serif" w:hAnsi="PT Astra Serif"/>
          <w:color w:val="000000" w:themeColor="text1"/>
        </w:rPr>
        <w:t xml:space="preserve">4. Функциональные, технические и качественные характеристики, эксплуатационные характеристики объекта закупки: </w:t>
      </w:r>
    </w:p>
    <w:tbl>
      <w:tblPr>
        <w:tblW w:w="9856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4837"/>
        <w:gridCol w:w="683"/>
        <w:gridCol w:w="940"/>
        <w:gridCol w:w="1478"/>
        <w:gridCol w:w="1482"/>
      </w:tblGrid>
      <w:tr w:rsidR="00A13072" w:rsidRPr="009365AC" w:rsidTr="00BF52B0">
        <w:trPr>
          <w:cantSplit/>
          <w:trHeight w:val="20"/>
          <w:jc w:val="center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837" w:type="dxa"/>
            <w:shd w:val="clear" w:color="auto" w:fill="auto"/>
            <w:vAlign w:val="center"/>
            <w:hideMark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Кол-во (объём)</w:t>
            </w:r>
          </w:p>
        </w:tc>
        <w:tc>
          <w:tcPr>
            <w:tcW w:w="1478" w:type="dxa"/>
            <w:vAlign w:val="center"/>
          </w:tcPr>
          <w:p w:rsidR="00A13072" w:rsidRPr="009365AC" w:rsidRDefault="00A13072" w:rsidP="006B2E19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Цена за единицу Товара (Информация об НДС)</w:t>
            </w:r>
          </w:p>
        </w:tc>
        <w:tc>
          <w:tcPr>
            <w:tcW w:w="1482" w:type="dxa"/>
            <w:vAlign w:val="center"/>
          </w:tcPr>
          <w:p w:rsidR="00A13072" w:rsidRPr="009365AC" w:rsidRDefault="00A13072" w:rsidP="006B2E19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Общая стоимость (Информация об НДС)</w:t>
            </w:r>
          </w:p>
        </w:tc>
      </w:tr>
      <w:tr w:rsidR="00A13072" w:rsidRPr="009365AC" w:rsidTr="00BF52B0">
        <w:trPr>
          <w:cantSplit/>
          <w:trHeight w:val="20"/>
          <w:jc w:val="center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7" w:type="dxa"/>
            <w:shd w:val="clear" w:color="000000" w:fill="FFFFFF"/>
            <w:hideMark/>
          </w:tcPr>
          <w:p w:rsidR="00A13072" w:rsidRPr="009365AC" w:rsidRDefault="00CE60F8" w:rsidP="00CE60F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Прибор для измерения внутреннего сопротивления и напряжения аккумуляторов YR1035+ или ЭКВИВАЛЕНТ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65AC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8" w:type="dxa"/>
            <w:vAlign w:val="center"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A13072" w:rsidRPr="009365AC" w:rsidTr="00BF52B0">
        <w:trPr>
          <w:cantSplit/>
          <w:trHeight w:val="20"/>
          <w:jc w:val="center"/>
        </w:trPr>
        <w:tc>
          <w:tcPr>
            <w:tcW w:w="8374" w:type="dxa"/>
            <w:gridSpan w:val="5"/>
            <w:shd w:val="clear" w:color="auto" w:fill="auto"/>
            <w:noWrap/>
            <w:vAlign w:val="center"/>
            <w:hideMark/>
          </w:tcPr>
          <w:p w:rsidR="00A13072" w:rsidRPr="009365AC" w:rsidRDefault="00A13072" w:rsidP="00A13072">
            <w:pPr>
              <w:jc w:val="right"/>
              <w:rPr>
                <w:rFonts w:ascii="PT Astra Serif" w:hAnsi="PT Astra Serif"/>
                <w:sz w:val="20"/>
                <w:szCs w:val="20"/>
              </w:rPr>
            </w:pPr>
            <w:r w:rsidRPr="009365AC">
              <w:rPr>
                <w:rFonts w:ascii="PT Astra Serif" w:hAnsi="PT Astra Serif"/>
                <w:sz w:val="20"/>
                <w:szCs w:val="20"/>
              </w:rPr>
              <w:t>ИТОГО:</w:t>
            </w:r>
          </w:p>
        </w:tc>
        <w:tc>
          <w:tcPr>
            <w:tcW w:w="1482" w:type="dxa"/>
            <w:vAlign w:val="center"/>
          </w:tcPr>
          <w:p w:rsidR="00A13072" w:rsidRPr="009365AC" w:rsidRDefault="00A13072" w:rsidP="00A1307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A13072" w:rsidRPr="009365AC" w:rsidRDefault="00A13072" w:rsidP="00A13072">
      <w:pPr>
        <w:pStyle w:val="a6"/>
        <w:tabs>
          <w:tab w:val="left" w:pos="1134"/>
        </w:tabs>
        <w:spacing w:after="0"/>
        <w:ind w:right="40"/>
        <w:rPr>
          <w:rFonts w:ascii="PT Astra Serif" w:hAnsi="PT Astra Serif"/>
          <w:sz w:val="20"/>
          <w:szCs w:val="20"/>
        </w:rPr>
      </w:pPr>
    </w:p>
    <w:p w:rsidR="00CD148B" w:rsidRPr="009365AC" w:rsidRDefault="00721708" w:rsidP="00721708">
      <w:pPr>
        <w:pStyle w:val="af6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rPr>
          <w:rStyle w:val="fontstyle01"/>
          <w:rFonts w:ascii="PT Astra Serif" w:hAnsi="PT Astra Serif"/>
          <w:b/>
          <w:color w:val="auto"/>
          <w:sz w:val="26"/>
          <w:szCs w:val="26"/>
        </w:rPr>
      </w:pPr>
      <w:r w:rsidRPr="009365AC">
        <w:rPr>
          <w:rFonts w:ascii="PT Astra Serif" w:hAnsi="PT Astra Serif"/>
          <w:b/>
          <w:color w:val="000000" w:themeColor="text1"/>
        </w:rPr>
        <w:t>Прибор для измерения внутреннего сопротивления и напряжения аккумуляторов YR1035+ или ЭКВИВАЛЕНТ</w:t>
      </w:r>
      <w:r w:rsidR="00614115" w:rsidRPr="009365AC">
        <w:rPr>
          <w:rStyle w:val="fontstyle01"/>
          <w:rFonts w:ascii="PT Astra Serif" w:hAnsi="PT Astra Serif"/>
          <w:b/>
        </w:rPr>
        <w:t>- 1 шт.</w:t>
      </w:r>
    </w:p>
    <w:p w:rsidR="00043586" w:rsidRPr="009365AC" w:rsidRDefault="00043586" w:rsidP="00043586">
      <w:pPr>
        <w:pStyle w:val="af6"/>
        <w:shd w:val="clear" w:color="auto" w:fill="FFFFFF"/>
        <w:autoSpaceDE w:val="0"/>
        <w:autoSpaceDN w:val="0"/>
        <w:adjustRightInd w:val="0"/>
        <w:ind w:left="927"/>
        <w:rPr>
          <w:rStyle w:val="fontstyle01"/>
          <w:rFonts w:ascii="PT Astra Serif" w:hAnsi="PT Astra Serif"/>
          <w:b/>
          <w:color w:val="auto"/>
          <w:sz w:val="26"/>
          <w:szCs w:val="26"/>
        </w:rPr>
      </w:pPr>
    </w:p>
    <w:p w:rsidR="009A62E2" w:rsidRPr="009365AC" w:rsidRDefault="009A62E2" w:rsidP="009A62E2">
      <w:pPr>
        <w:pStyle w:val="af6"/>
        <w:shd w:val="clear" w:color="auto" w:fill="FFFFFF"/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color w:val="000000" w:themeColor="text1"/>
        </w:rPr>
      </w:pPr>
      <w:r w:rsidRPr="009365AC">
        <w:rPr>
          <w:rFonts w:ascii="PT Astra Serif" w:hAnsi="PT Astra Serif"/>
          <w:color w:val="000000" w:themeColor="text1"/>
        </w:rPr>
        <w:t>Предназначен для измерения внутреннего сопротивления и напряжения аккумуляторных батарей различных типов (литий-ионных, литий-полимерных, никель-металлгидридных, свинцово-кислотных) с целью оценки их технического состояния и пригодности к дальнейшей эксплуатации.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"/>
        <w:gridCol w:w="6095"/>
        <w:gridCol w:w="3079"/>
      </w:tblGrid>
      <w:tr w:rsidR="004F7AF7" w:rsidRPr="009365AC" w:rsidTr="000F08B8">
        <w:trPr>
          <w:trHeight w:val="20"/>
          <w:tblHeader/>
        </w:trPr>
        <w:tc>
          <w:tcPr>
            <w:tcW w:w="2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AF7" w:rsidRPr="009365AC" w:rsidRDefault="004F7AF7" w:rsidP="00AD28A7">
            <w:pPr>
              <w:pStyle w:val="msonormalbullet2gif"/>
              <w:spacing w:before="0" w:beforeAutospacing="0" w:after="0" w:afterAutospacing="0"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№</w:t>
            </w:r>
          </w:p>
          <w:p w:rsidR="004F7AF7" w:rsidRPr="009365AC" w:rsidRDefault="004F7AF7" w:rsidP="00AD28A7">
            <w:pPr>
              <w:pStyle w:val="msonormalbullet2gif"/>
              <w:spacing w:before="0" w:beforeAutospacing="0" w:after="0" w:afterAutospacing="0"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п/п</w:t>
            </w:r>
          </w:p>
        </w:tc>
        <w:tc>
          <w:tcPr>
            <w:tcW w:w="31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AF7" w:rsidRPr="009365AC" w:rsidRDefault="004F7AF7" w:rsidP="00AD28A7">
            <w:pPr>
              <w:pStyle w:val="msonormalbullet2gif"/>
              <w:spacing w:before="0" w:beforeAutospacing="0" w:after="0" w:afterAutospacing="0" w:line="260" w:lineRule="exact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 xml:space="preserve">Наименование показателей (функциональные, технические и качественные характеристики, эксплуатационные характеристики товара), </w:t>
            </w:r>
            <w:r w:rsidRPr="009365AC">
              <w:rPr>
                <w:rFonts w:ascii="PT Astra Serif" w:hAnsi="PT Astra Serif"/>
              </w:rPr>
              <w:br/>
              <w:t>единицы измерения</w:t>
            </w:r>
          </w:p>
        </w:tc>
        <w:tc>
          <w:tcPr>
            <w:tcW w:w="15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AF7" w:rsidRPr="009365AC" w:rsidRDefault="004F7AF7" w:rsidP="00AD28A7">
            <w:pPr>
              <w:pStyle w:val="msonormalbullet2gif"/>
              <w:spacing w:before="0" w:beforeAutospacing="0" w:after="0" w:afterAutospacing="0" w:line="260" w:lineRule="exact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Максимальные</w:t>
            </w:r>
            <w:r w:rsidRPr="009365AC">
              <w:rPr>
                <w:rFonts w:ascii="PT Astra Serif" w:hAnsi="PT Astra Serif"/>
              </w:rPr>
              <w:br/>
              <w:t>и (или) минимальные значения показателей,</w:t>
            </w:r>
            <w:r w:rsidRPr="009365AC">
              <w:rPr>
                <w:rFonts w:ascii="PT Astra Serif" w:hAnsi="PT Astra Serif"/>
              </w:rPr>
              <w:br/>
              <w:t>а также значения показателей, которые</w:t>
            </w:r>
            <w:r w:rsidRPr="009365AC">
              <w:rPr>
                <w:rFonts w:ascii="PT Astra Serif" w:hAnsi="PT Astra Serif"/>
              </w:rPr>
              <w:br/>
              <w:t>не могут изменяться</w:t>
            </w:r>
          </w:p>
        </w:tc>
      </w:tr>
      <w:tr w:rsidR="004F7AF7" w:rsidRPr="009365AC" w:rsidTr="000F08B8">
        <w:tblPrEx>
          <w:tblLook w:val="01E0"/>
        </w:tblPrEx>
        <w:trPr>
          <w:trHeight w:val="20"/>
        </w:trPr>
        <w:tc>
          <w:tcPr>
            <w:tcW w:w="277" w:type="pct"/>
            <w:vAlign w:val="center"/>
          </w:tcPr>
          <w:p w:rsidR="004F7AF7" w:rsidRPr="009365AC" w:rsidRDefault="00CE60F8" w:rsidP="00AD28A7">
            <w:pPr>
              <w:pStyle w:val="msonormalbullet2gif"/>
              <w:spacing w:before="0" w:beforeAutospacing="0" w:after="0" w:afterAutospacing="0"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1</w:t>
            </w:r>
          </w:p>
        </w:tc>
        <w:tc>
          <w:tcPr>
            <w:tcW w:w="3138" w:type="pct"/>
            <w:vAlign w:val="center"/>
          </w:tcPr>
          <w:p w:rsidR="004F7AF7" w:rsidRPr="009365AC" w:rsidRDefault="00D833EF" w:rsidP="00C27EC4">
            <w:pPr>
              <w:spacing w:after="0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Тестер для измерения внутреннего сопротивления аккумуляторов</w:t>
            </w:r>
          </w:p>
        </w:tc>
        <w:tc>
          <w:tcPr>
            <w:tcW w:w="1585" w:type="pct"/>
          </w:tcPr>
          <w:p w:rsidR="004F7AF7" w:rsidRPr="009365AC" w:rsidRDefault="00827644" w:rsidP="004F7AF7">
            <w:pPr>
              <w:pStyle w:val="msonormalbullet2gif"/>
              <w:spacing w:before="0" w:beforeAutospacing="0" w:after="0" w:afterAutospacing="0" w:line="260" w:lineRule="exact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соответствие</w:t>
            </w:r>
          </w:p>
        </w:tc>
      </w:tr>
      <w:tr w:rsidR="004F7AF7" w:rsidRPr="009365AC" w:rsidTr="000F08B8">
        <w:tblPrEx>
          <w:tblLook w:val="01E0"/>
        </w:tblPrEx>
        <w:trPr>
          <w:trHeight w:val="20"/>
        </w:trPr>
        <w:tc>
          <w:tcPr>
            <w:tcW w:w="277" w:type="pct"/>
            <w:vAlign w:val="center"/>
          </w:tcPr>
          <w:p w:rsidR="004F7AF7" w:rsidRPr="009365AC" w:rsidRDefault="00CE60F8" w:rsidP="00AD28A7">
            <w:pPr>
              <w:pStyle w:val="msonormalbullet2gif"/>
              <w:spacing w:before="0" w:beforeAutospacing="0" w:after="0" w:afterAutospacing="0"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2</w:t>
            </w:r>
          </w:p>
        </w:tc>
        <w:tc>
          <w:tcPr>
            <w:tcW w:w="3138" w:type="pct"/>
            <w:vAlign w:val="center"/>
          </w:tcPr>
          <w:p w:rsidR="004F7AF7" w:rsidRPr="009365AC" w:rsidRDefault="004F7AF7" w:rsidP="00D833EF">
            <w:pPr>
              <w:spacing w:after="0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 xml:space="preserve">Питание </w:t>
            </w:r>
            <w:r w:rsidR="00304D58" w:rsidRPr="009365AC">
              <w:rPr>
                <w:rFonts w:ascii="PT Astra Serif" w:hAnsi="PT Astra Serif"/>
              </w:rPr>
              <w:t>от встроенного аккумулятора</w:t>
            </w:r>
          </w:p>
        </w:tc>
        <w:tc>
          <w:tcPr>
            <w:tcW w:w="1585" w:type="pct"/>
          </w:tcPr>
          <w:p w:rsidR="004F7AF7" w:rsidRPr="009365AC" w:rsidRDefault="00304D58" w:rsidP="00D833EF">
            <w:pPr>
              <w:pStyle w:val="msonormalbullet2gif"/>
              <w:spacing w:after="0" w:line="260" w:lineRule="exact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соответствие</w:t>
            </w:r>
          </w:p>
        </w:tc>
      </w:tr>
      <w:tr w:rsidR="00B818E0" w:rsidRPr="009365AC" w:rsidTr="000F08B8">
        <w:tblPrEx>
          <w:tblLook w:val="01E0"/>
        </w:tblPrEx>
        <w:trPr>
          <w:trHeight w:val="20"/>
        </w:trPr>
        <w:tc>
          <w:tcPr>
            <w:tcW w:w="277" w:type="pct"/>
            <w:vAlign w:val="center"/>
          </w:tcPr>
          <w:p w:rsidR="00B818E0" w:rsidRPr="009365AC" w:rsidRDefault="001A766E" w:rsidP="00AD28A7">
            <w:pPr>
              <w:pStyle w:val="msonormalbullet2gif"/>
              <w:spacing w:before="0" w:beforeAutospacing="0" w:after="0" w:afterAutospacing="0"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3</w:t>
            </w:r>
          </w:p>
        </w:tc>
        <w:tc>
          <w:tcPr>
            <w:tcW w:w="3138" w:type="pct"/>
            <w:vAlign w:val="center"/>
          </w:tcPr>
          <w:p w:rsidR="00B818E0" w:rsidRPr="009365AC" w:rsidRDefault="00B818E0" w:rsidP="00D833EF">
            <w:pPr>
              <w:spacing w:after="0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Зарядный порт</w:t>
            </w:r>
          </w:p>
        </w:tc>
        <w:tc>
          <w:tcPr>
            <w:tcW w:w="1585" w:type="pct"/>
          </w:tcPr>
          <w:p w:rsidR="00B818E0" w:rsidRPr="009365AC" w:rsidRDefault="00B818E0" w:rsidP="00D833EF">
            <w:pPr>
              <w:pStyle w:val="msonormalbullet2gif"/>
              <w:spacing w:after="0" w:line="260" w:lineRule="exact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наличие</w:t>
            </w:r>
          </w:p>
        </w:tc>
      </w:tr>
      <w:tr w:rsidR="004F7AF7" w:rsidRPr="009365AC" w:rsidTr="000F08B8">
        <w:tblPrEx>
          <w:tblLook w:val="01E0"/>
        </w:tblPrEx>
        <w:trPr>
          <w:trHeight w:val="20"/>
        </w:trPr>
        <w:tc>
          <w:tcPr>
            <w:tcW w:w="277" w:type="pct"/>
            <w:vAlign w:val="center"/>
          </w:tcPr>
          <w:p w:rsidR="004F7AF7" w:rsidRPr="009365AC" w:rsidRDefault="001A766E" w:rsidP="00AD28A7">
            <w:pPr>
              <w:spacing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4</w:t>
            </w:r>
          </w:p>
        </w:tc>
        <w:tc>
          <w:tcPr>
            <w:tcW w:w="3138" w:type="pct"/>
            <w:vAlign w:val="center"/>
          </w:tcPr>
          <w:p w:rsidR="004F7AF7" w:rsidRPr="009365AC" w:rsidRDefault="00304D58" w:rsidP="00AD28A7">
            <w:pPr>
              <w:spacing w:after="0"/>
              <w:rPr>
                <w:rFonts w:ascii="PT Astra Serif" w:hAnsi="PT Astra Serif"/>
                <w:b/>
              </w:rPr>
            </w:pPr>
            <w:r w:rsidRPr="009365AC">
              <w:rPr>
                <w:rFonts w:ascii="PT Astra Serif" w:hAnsi="PT Astra Serif"/>
                <w:b/>
              </w:rPr>
              <w:t>Измерительные щупы в комплекте</w:t>
            </w:r>
            <w:r w:rsidR="005A213E" w:rsidRPr="009365AC">
              <w:rPr>
                <w:rFonts w:ascii="PT Astra Serif" w:hAnsi="PT Astra Serif"/>
                <w:b/>
              </w:rPr>
              <w:t xml:space="preserve"> поставки</w:t>
            </w:r>
          </w:p>
        </w:tc>
        <w:tc>
          <w:tcPr>
            <w:tcW w:w="1585" w:type="pct"/>
          </w:tcPr>
          <w:p w:rsidR="004F7AF7" w:rsidRPr="009365AC" w:rsidRDefault="00827644" w:rsidP="004F7AF7">
            <w:pPr>
              <w:spacing w:line="260" w:lineRule="exact"/>
              <w:ind w:right="-63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соответствие</w:t>
            </w:r>
          </w:p>
        </w:tc>
      </w:tr>
      <w:tr w:rsidR="004F7AF7" w:rsidRPr="009365AC" w:rsidTr="000F08B8">
        <w:tblPrEx>
          <w:tblLook w:val="01E0"/>
        </w:tblPrEx>
        <w:trPr>
          <w:trHeight w:val="20"/>
        </w:trPr>
        <w:tc>
          <w:tcPr>
            <w:tcW w:w="277" w:type="pct"/>
            <w:vAlign w:val="center"/>
          </w:tcPr>
          <w:p w:rsidR="004F7AF7" w:rsidRPr="009365AC" w:rsidRDefault="001A766E" w:rsidP="00AD28A7">
            <w:pPr>
              <w:spacing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5</w:t>
            </w:r>
          </w:p>
        </w:tc>
        <w:tc>
          <w:tcPr>
            <w:tcW w:w="3138" w:type="pct"/>
            <w:vAlign w:val="center"/>
          </w:tcPr>
          <w:p w:rsidR="004F7AF7" w:rsidRPr="009365AC" w:rsidRDefault="00827644" w:rsidP="00AD28A7">
            <w:pPr>
              <w:spacing w:after="0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Цифровой дисплей</w:t>
            </w:r>
          </w:p>
        </w:tc>
        <w:tc>
          <w:tcPr>
            <w:tcW w:w="1585" w:type="pct"/>
          </w:tcPr>
          <w:p w:rsidR="004F7AF7" w:rsidRPr="009365AC" w:rsidRDefault="004F7AF7" w:rsidP="004F7AF7">
            <w:pPr>
              <w:pStyle w:val="msonormalbullet2gif"/>
              <w:spacing w:before="0" w:beforeAutospacing="0" w:after="0" w:afterAutospacing="0" w:line="260" w:lineRule="exact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наличие</w:t>
            </w:r>
          </w:p>
        </w:tc>
      </w:tr>
      <w:tr w:rsidR="004F7AF7" w:rsidRPr="009365AC" w:rsidTr="000F08B8">
        <w:tblPrEx>
          <w:tblLook w:val="01E0"/>
        </w:tblPrEx>
        <w:trPr>
          <w:trHeight w:val="20"/>
        </w:trPr>
        <w:tc>
          <w:tcPr>
            <w:tcW w:w="277" w:type="pct"/>
            <w:vAlign w:val="center"/>
          </w:tcPr>
          <w:p w:rsidR="004F7AF7" w:rsidRPr="009365AC" w:rsidRDefault="001A766E" w:rsidP="00AD28A7">
            <w:pPr>
              <w:spacing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6</w:t>
            </w:r>
          </w:p>
        </w:tc>
        <w:tc>
          <w:tcPr>
            <w:tcW w:w="3138" w:type="pct"/>
            <w:vAlign w:val="center"/>
          </w:tcPr>
          <w:p w:rsidR="004F7AF7" w:rsidRPr="009365AC" w:rsidRDefault="00827644" w:rsidP="00AD28A7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9365AC">
              <w:rPr>
                <w:rFonts w:ascii="PT Astra Serif" w:hAnsi="PT Astra Serif"/>
                <w:sz w:val="26"/>
                <w:szCs w:val="26"/>
              </w:rPr>
              <w:t>Подсветка дисплея</w:t>
            </w:r>
          </w:p>
        </w:tc>
        <w:tc>
          <w:tcPr>
            <w:tcW w:w="1585" w:type="pct"/>
          </w:tcPr>
          <w:p w:rsidR="004F7AF7" w:rsidRPr="009365AC" w:rsidRDefault="004F7AF7" w:rsidP="00AD28A7">
            <w:pPr>
              <w:spacing w:line="260" w:lineRule="exact"/>
              <w:ind w:right="-63"/>
              <w:jc w:val="center"/>
              <w:rPr>
                <w:rFonts w:ascii="PT Astra Serif" w:hAnsi="PT Astra Serif"/>
                <w:lang w:val="en-US"/>
              </w:rPr>
            </w:pPr>
            <w:r w:rsidRPr="009365AC">
              <w:rPr>
                <w:rFonts w:ascii="PT Astra Serif" w:hAnsi="PT Astra Serif"/>
              </w:rPr>
              <w:t>наличие</w:t>
            </w:r>
          </w:p>
        </w:tc>
      </w:tr>
      <w:tr w:rsidR="009A62E2" w:rsidRPr="009365AC" w:rsidTr="009A62E2">
        <w:tblPrEx>
          <w:tblLook w:val="01E0"/>
        </w:tblPrEx>
        <w:trPr>
          <w:trHeight w:val="236"/>
        </w:trPr>
        <w:tc>
          <w:tcPr>
            <w:tcW w:w="277" w:type="pct"/>
            <w:vMerge w:val="restart"/>
            <w:vAlign w:val="center"/>
          </w:tcPr>
          <w:p w:rsidR="009A62E2" w:rsidRPr="009365AC" w:rsidRDefault="009A62E2" w:rsidP="00AD28A7">
            <w:pPr>
              <w:spacing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7</w:t>
            </w:r>
          </w:p>
        </w:tc>
        <w:tc>
          <w:tcPr>
            <w:tcW w:w="3138" w:type="pct"/>
            <w:vMerge w:val="restart"/>
          </w:tcPr>
          <w:p w:rsidR="009A62E2" w:rsidRPr="009365AC" w:rsidRDefault="009A62E2" w:rsidP="001A766E">
            <w:pPr>
              <w:spacing w:line="260" w:lineRule="exact"/>
              <w:ind w:right="-63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  <w:b/>
              </w:rPr>
              <w:t>Диапазон</w:t>
            </w:r>
            <w:r w:rsidRPr="009365AC">
              <w:rPr>
                <w:rFonts w:ascii="PT Astra Serif" w:hAnsi="PT Astra Serif"/>
              </w:rPr>
              <w:t xml:space="preserve"> измерения напряжения аккумуляторов, Вольт</w:t>
            </w:r>
          </w:p>
        </w:tc>
        <w:tc>
          <w:tcPr>
            <w:tcW w:w="1585" w:type="pct"/>
            <w:tcBorders>
              <w:bottom w:val="single" w:sz="4" w:space="0" w:color="auto"/>
            </w:tcBorders>
            <w:vAlign w:val="center"/>
          </w:tcPr>
          <w:p w:rsidR="009A62E2" w:rsidRPr="009365AC" w:rsidRDefault="009A62E2" w:rsidP="009A62E2">
            <w:pPr>
              <w:spacing w:line="260" w:lineRule="exact"/>
              <w:ind w:right="-63"/>
              <w:jc w:val="left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 xml:space="preserve">Нижний предел: ≤ 0,01 </w:t>
            </w:r>
          </w:p>
        </w:tc>
      </w:tr>
      <w:tr w:rsidR="009A62E2" w:rsidRPr="009365AC" w:rsidTr="009A62E2">
        <w:tblPrEx>
          <w:tblLook w:val="01E0"/>
        </w:tblPrEx>
        <w:trPr>
          <w:trHeight w:val="333"/>
        </w:trPr>
        <w:tc>
          <w:tcPr>
            <w:tcW w:w="277" w:type="pct"/>
            <w:vMerge/>
            <w:vAlign w:val="center"/>
          </w:tcPr>
          <w:p w:rsidR="009A62E2" w:rsidRPr="009365AC" w:rsidRDefault="009A62E2" w:rsidP="00AD28A7">
            <w:pPr>
              <w:spacing w:line="260" w:lineRule="exact"/>
              <w:ind w:left="-108" w:right="-14"/>
              <w:jc w:val="center"/>
              <w:rPr>
                <w:rFonts w:ascii="PT Astra Serif" w:hAnsi="PT Astra Serif"/>
              </w:rPr>
            </w:pPr>
          </w:p>
        </w:tc>
        <w:tc>
          <w:tcPr>
            <w:tcW w:w="3138" w:type="pct"/>
            <w:vMerge/>
          </w:tcPr>
          <w:p w:rsidR="009A62E2" w:rsidRPr="009365AC" w:rsidRDefault="009A62E2" w:rsidP="001A766E">
            <w:pPr>
              <w:spacing w:line="260" w:lineRule="exact"/>
              <w:ind w:right="-63"/>
              <w:rPr>
                <w:rFonts w:ascii="PT Astra Serif" w:hAnsi="PT Astra Serif"/>
                <w:b/>
              </w:rPr>
            </w:pPr>
          </w:p>
        </w:tc>
        <w:tc>
          <w:tcPr>
            <w:tcW w:w="1585" w:type="pct"/>
            <w:tcBorders>
              <w:top w:val="single" w:sz="4" w:space="0" w:color="auto"/>
            </w:tcBorders>
            <w:vAlign w:val="center"/>
          </w:tcPr>
          <w:p w:rsidR="009A62E2" w:rsidRPr="009365AC" w:rsidRDefault="009A62E2" w:rsidP="009A62E2">
            <w:pPr>
              <w:spacing w:line="260" w:lineRule="exact"/>
              <w:ind w:right="-63"/>
              <w:jc w:val="left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Верхний предел: ≥ 99</w:t>
            </w:r>
          </w:p>
        </w:tc>
      </w:tr>
      <w:tr w:rsidR="009A62E2" w:rsidRPr="009365AC" w:rsidTr="009A62E2">
        <w:tblPrEx>
          <w:tblLook w:val="01E0"/>
        </w:tblPrEx>
        <w:trPr>
          <w:trHeight w:val="247"/>
        </w:trPr>
        <w:tc>
          <w:tcPr>
            <w:tcW w:w="277" w:type="pct"/>
            <w:vMerge w:val="restart"/>
            <w:vAlign w:val="center"/>
          </w:tcPr>
          <w:p w:rsidR="009A62E2" w:rsidRPr="009365AC" w:rsidRDefault="009A62E2" w:rsidP="00AD28A7">
            <w:pPr>
              <w:spacing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8</w:t>
            </w:r>
          </w:p>
        </w:tc>
        <w:tc>
          <w:tcPr>
            <w:tcW w:w="3138" w:type="pct"/>
            <w:vMerge w:val="restart"/>
          </w:tcPr>
          <w:p w:rsidR="009A62E2" w:rsidRPr="009365AC" w:rsidRDefault="009A62E2" w:rsidP="004A7A2C">
            <w:pPr>
              <w:spacing w:line="260" w:lineRule="exact"/>
              <w:ind w:right="-63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  <w:b/>
              </w:rPr>
              <w:t>Диапазон</w:t>
            </w:r>
            <w:r w:rsidRPr="009365AC">
              <w:rPr>
                <w:rFonts w:ascii="PT Astra Serif" w:hAnsi="PT Astra Serif"/>
              </w:rPr>
              <w:t xml:space="preserve"> измерения сопротивления, Ом </w:t>
            </w:r>
          </w:p>
        </w:tc>
        <w:tc>
          <w:tcPr>
            <w:tcW w:w="1585" w:type="pct"/>
            <w:tcBorders>
              <w:bottom w:val="single" w:sz="4" w:space="0" w:color="auto"/>
            </w:tcBorders>
            <w:vAlign w:val="center"/>
          </w:tcPr>
          <w:p w:rsidR="009A62E2" w:rsidRPr="009365AC" w:rsidRDefault="009A62E2" w:rsidP="009A62E2">
            <w:pPr>
              <w:spacing w:line="260" w:lineRule="exact"/>
              <w:ind w:right="-63"/>
              <w:jc w:val="left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 xml:space="preserve">Нижний предел: ≤ 0,02 </w:t>
            </w:r>
          </w:p>
        </w:tc>
      </w:tr>
      <w:tr w:rsidR="009A62E2" w:rsidRPr="009365AC" w:rsidTr="009A62E2">
        <w:tblPrEx>
          <w:tblLook w:val="01E0"/>
        </w:tblPrEx>
        <w:trPr>
          <w:trHeight w:val="322"/>
        </w:trPr>
        <w:tc>
          <w:tcPr>
            <w:tcW w:w="277" w:type="pct"/>
            <w:vMerge/>
            <w:vAlign w:val="center"/>
          </w:tcPr>
          <w:p w:rsidR="009A62E2" w:rsidRPr="009365AC" w:rsidRDefault="009A62E2" w:rsidP="00AD28A7">
            <w:pPr>
              <w:spacing w:line="260" w:lineRule="exact"/>
              <w:ind w:left="-108" w:right="-14"/>
              <w:jc w:val="center"/>
              <w:rPr>
                <w:rFonts w:ascii="PT Astra Serif" w:hAnsi="PT Astra Serif"/>
              </w:rPr>
            </w:pPr>
          </w:p>
        </w:tc>
        <w:tc>
          <w:tcPr>
            <w:tcW w:w="3138" w:type="pct"/>
            <w:vMerge/>
          </w:tcPr>
          <w:p w:rsidR="009A62E2" w:rsidRPr="009365AC" w:rsidRDefault="009A62E2" w:rsidP="004A7A2C">
            <w:pPr>
              <w:spacing w:line="260" w:lineRule="exact"/>
              <w:ind w:right="-63"/>
              <w:rPr>
                <w:rFonts w:ascii="PT Astra Serif" w:hAnsi="PT Astra Serif"/>
                <w:b/>
              </w:rPr>
            </w:pPr>
          </w:p>
        </w:tc>
        <w:tc>
          <w:tcPr>
            <w:tcW w:w="1585" w:type="pct"/>
            <w:tcBorders>
              <w:top w:val="single" w:sz="4" w:space="0" w:color="auto"/>
            </w:tcBorders>
            <w:vAlign w:val="center"/>
          </w:tcPr>
          <w:p w:rsidR="009A62E2" w:rsidRPr="009365AC" w:rsidRDefault="009A62E2" w:rsidP="009A62E2">
            <w:pPr>
              <w:spacing w:line="260" w:lineRule="exact"/>
              <w:ind w:right="-63"/>
              <w:jc w:val="left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Верхний предел: ≥ 200</w:t>
            </w:r>
          </w:p>
        </w:tc>
      </w:tr>
      <w:tr w:rsidR="00CE60F8" w:rsidRPr="009365AC" w:rsidTr="000F08B8">
        <w:tblPrEx>
          <w:tblLook w:val="01E0"/>
        </w:tblPrEx>
        <w:trPr>
          <w:trHeight w:val="20"/>
        </w:trPr>
        <w:tc>
          <w:tcPr>
            <w:tcW w:w="277" w:type="pct"/>
            <w:vAlign w:val="center"/>
          </w:tcPr>
          <w:p w:rsidR="00CE60F8" w:rsidRPr="009365AC" w:rsidRDefault="001A766E" w:rsidP="00AD28A7">
            <w:pPr>
              <w:spacing w:line="260" w:lineRule="exact"/>
              <w:ind w:left="-108" w:right="-14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9</w:t>
            </w:r>
          </w:p>
        </w:tc>
        <w:tc>
          <w:tcPr>
            <w:tcW w:w="3138" w:type="pct"/>
          </w:tcPr>
          <w:p w:rsidR="00CE60F8" w:rsidRPr="009365AC" w:rsidRDefault="00721708" w:rsidP="00721708">
            <w:pPr>
              <w:spacing w:line="260" w:lineRule="exact"/>
              <w:ind w:right="-63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Метод измерения сопротивления на переменном токе (AC) с частотой 1 кГц</w:t>
            </w:r>
          </w:p>
        </w:tc>
        <w:tc>
          <w:tcPr>
            <w:tcW w:w="1585" w:type="pct"/>
            <w:vAlign w:val="center"/>
          </w:tcPr>
          <w:p w:rsidR="00CE60F8" w:rsidRPr="009365AC" w:rsidRDefault="00102B8E" w:rsidP="00AD28A7">
            <w:pPr>
              <w:spacing w:line="260" w:lineRule="exact"/>
              <w:ind w:right="-63"/>
              <w:jc w:val="center"/>
              <w:rPr>
                <w:rFonts w:ascii="PT Astra Serif" w:hAnsi="PT Astra Serif"/>
              </w:rPr>
            </w:pPr>
            <w:r w:rsidRPr="009365AC">
              <w:rPr>
                <w:rFonts w:ascii="PT Astra Serif" w:hAnsi="PT Astra Serif"/>
              </w:rPr>
              <w:t>соответствие</w:t>
            </w:r>
          </w:p>
        </w:tc>
      </w:tr>
    </w:tbl>
    <w:p w:rsidR="00872D23" w:rsidRPr="009365AC" w:rsidRDefault="00872D23" w:rsidP="00CD148B">
      <w:pPr>
        <w:spacing w:after="0"/>
        <w:rPr>
          <w:rFonts w:ascii="PT Astra Serif" w:hAnsi="PT Astra Serif"/>
          <w:b/>
          <w:sz w:val="26"/>
          <w:szCs w:val="26"/>
        </w:rPr>
      </w:pPr>
    </w:p>
    <w:p w:rsidR="00CD148B" w:rsidRPr="009365AC" w:rsidRDefault="00CD148B" w:rsidP="00CD148B">
      <w:pPr>
        <w:spacing w:after="0"/>
        <w:rPr>
          <w:rFonts w:ascii="PT Astra Serif" w:hAnsi="PT Astra Serif"/>
          <w:b/>
          <w:sz w:val="26"/>
          <w:szCs w:val="26"/>
        </w:rPr>
      </w:pPr>
      <w:r w:rsidRPr="009365AC">
        <w:rPr>
          <w:rFonts w:ascii="PT Astra Serif" w:hAnsi="PT Astra Serif"/>
          <w:b/>
          <w:sz w:val="26"/>
          <w:szCs w:val="26"/>
        </w:rPr>
        <w:t xml:space="preserve">Адрес поставки: </w:t>
      </w:r>
      <w:r w:rsidRPr="009365AC">
        <w:rPr>
          <w:rFonts w:ascii="PT Astra Serif" w:hAnsi="PT Astra Serif"/>
          <w:sz w:val="26"/>
          <w:szCs w:val="26"/>
        </w:rPr>
        <w:t>192288, г. Санкт-Петербург, Грузовой проезд, дом 7 литер Щ</w:t>
      </w:r>
    </w:p>
    <w:sectPr w:rsidR="00CD148B" w:rsidRPr="009365AC" w:rsidSect="008A23C6">
      <w:pgSz w:w="11906" w:h="16838"/>
      <w:pgMar w:top="794" w:right="709" w:bottom="96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4E1" w:rsidRDefault="006854E1" w:rsidP="001018AD">
      <w:pPr>
        <w:spacing w:after="0"/>
      </w:pPr>
      <w:r>
        <w:separator/>
      </w:r>
    </w:p>
  </w:endnote>
  <w:endnote w:type="continuationSeparator" w:id="1">
    <w:p w:rsidR="006854E1" w:rsidRDefault="006854E1" w:rsidP="001018A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4E1" w:rsidRDefault="006854E1" w:rsidP="001018AD">
      <w:pPr>
        <w:spacing w:after="0"/>
      </w:pPr>
      <w:r>
        <w:separator/>
      </w:r>
    </w:p>
  </w:footnote>
  <w:footnote w:type="continuationSeparator" w:id="1">
    <w:p w:rsidR="006854E1" w:rsidRDefault="006854E1" w:rsidP="001018A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2132"/>
    <w:multiLevelType w:val="hybridMultilevel"/>
    <w:tmpl w:val="BAEC5FDC"/>
    <w:lvl w:ilvl="0" w:tplc="F9E2F3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CFEE">
      <w:numFmt w:val="none"/>
      <w:lvlText w:val=""/>
      <w:lvlJc w:val="left"/>
      <w:pPr>
        <w:tabs>
          <w:tab w:val="num" w:pos="360"/>
        </w:tabs>
      </w:pPr>
    </w:lvl>
    <w:lvl w:ilvl="2" w:tplc="8B1AD0F8">
      <w:numFmt w:val="none"/>
      <w:lvlText w:val=""/>
      <w:lvlJc w:val="left"/>
      <w:pPr>
        <w:tabs>
          <w:tab w:val="num" w:pos="360"/>
        </w:tabs>
      </w:pPr>
    </w:lvl>
    <w:lvl w:ilvl="3" w:tplc="44E43F10">
      <w:numFmt w:val="none"/>
      <w:lvlText w:val=""/>
      <w:lvlJc w:val="left"/>
      <w:pPr>
        <w:tabs>
          <w:tab w:val="num" w:pos="360"/>
        </w:tabs>
      </w:pPr>
    </w:lvl>
    <w:lvl w:ilvl="4" w:tplc="9D94E056">
      <w:numFmt w:val="none"/>
      <w:lvlText w:val=""/>
      <w:lvlJc w:val="left"/>
      <w:pPr>
        <w:tabs>
          <w:tab w:val="num" w:pos="360"/>
        </w:tabs>
      </w:pPr>
    </w:lvl>
    <w:lvl w:ilvl="5" w:tplc="EB280428">
      <w:numFmt w:val="none"/>
      <w:lvlText w:val=""/>
      <w:lvlJc w:val="left"/>
      <w:pPr>
        <w:tabs>
          <w:tab w:val="num" w:pos="360"/>
        </w:tabs>
      </w:pPr>
    </w:lvl>
    <w:lvl w:ilvl="6" w:tplc="D172A68E">
      <w:numFmt w:val="none"/>
      <w:lvlText w:val=""/>
      <w:lvlJc w:val="left"/>
      <w:pPr>
        <w:tabs>
          <w:tab w:val="num" w:pos="360"/>
        </w:tabs>
      </w:pPr>
    </w:lvl>
    <w:lvl w:ilvl="7" w:tplc="2E7EDE0E">
      <w:numFmt w:val="none"/>
      <w:lvlText w:val=""/>
      <w:lvlJc w:val="left"/>
      <w:pPr>
        <w:tabs>
          <w:tab w:val="num" w:pos="360"/>
        </w:tabs>
      </w:pPr>
    </w:lvl>
    <w:lvl w:ilvl="8" w:tplc="78724CE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56600B"/>
    <w:multiLevelType w:val="hybridMultilevel"/>
    <w:tmpl w:val="ED56C438"/>
    <w:lvl w:ilvl="0" w:tplc="ADB0B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9B7FEF"/>
    <w:multiLevelType w:val="hybridMultilevel"/>
    <w:tmpl w:val="79401CCC"/>
    <w:lvl w:ilvl="0" w:tplc="E58A9E9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A17F9D"/>
    <w:multiLevelType w:val="multilevel"/>
    <w:tmpl w:val="07D60C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 w:themeColor="text1"/>
        <w:sz w:val="24"/>
      </w:rPr>
    </w:lvl>
  </w:abstractNum>
  <w:abstractNum w:abstractNumId="4">
    <w:nsid w:val="2EB22B84"/>
    <w:multiLevelType w:val="multilevel"/>
    <w:tmpl w:val="07D60C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 w:themeColor="text1"/>
        <w:sz w:val="24"/>
      </w:rPr>
    </w:lvl>
  </w:abstractNum>
  <w:abstractNum w:abstractNumId="5">
    <w:nsid w:val="2EE5563E"/>
    <w:multiLevelType w:val="hybridMultilevel"/>
    <w:tmpl w:val="E882540C"/>
    <w:lvl w:ilvl="0" w:tplc="0419000B">
      <w:start w:val="30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E53B1"/>
    <w:multiLevelType w:val="multilevel"/>
    <w:tmpl w:val="E228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432A1C"/>
    <w:multiLevelType w:val="hybridMultilevel"/>
    <w:tmpl w:val="3A261ED2"/>
    <w:lvl w:ilvl="0" w:tplc="E0F6C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768106">
      <w:numFmt w:val="none"/>
      <w:lvlText w:val=""/>
      <w:lvlJc w:val="left"/>
      <w:pPr>
        <w:tabs>
          <w:tab w:val="num" w:pos="360"/>
        </w:tabs>
      </w:pPr>
    </w:lvl>
    <w:lvl w:ilvl="2" w:tplc="53566328">
      <w:numFmt w:val="none"/>
      <w:lvlText w:val=""/>
      <w:lvlJc w:val="left"/>
      <w:pPr>
        <w:tabs>
          <w:tab w:val="num" w:pos="360"/>
        </w:tabs>
      </w:pPr>
    </w:lvl>
    <w:lvl w:ilvl="3" w:tplc="6B08A058">
      <w:numFmt w:val="none"/>
      <w:lvlText w:val=""/>
      <w:lvlJc w:val="left"/>
      <w:pPr>
        <w:tabs>
          <w:tab w:val="num" w:pos="360"/>
        </w:tabs>
      </w:pPr>
    </w:lvl>
    <w:lvl w:ilvl="4" w:tplc="C35648FE">
      <w:numFmt w:val="none"/>
      <w:lvlText w:val=""/>
      <w:lvlJc w:val="left"/>
      <w:pPr>
        <w:tabs>
          <w:tab w:val="num" w:pos="360"/>
        </w:tabs>
      </w:pPr>
    </w:lvl>
    <w:lvl w:ilvl="5" w:tplc="A704C4F2">
      <w:numFmt w:val="none"/>
      <w:lvlText w:val=""/>
      <w:lvlJc w:val="left"/>
      <w:pPr>
        <w:tabs>
          <w:tab w:val="num" w:pos="360"/>
        </w:tabs>
      </w:pPr>
    </w:lvl>
    <w:lvl w:ilvl="6" w:tplc="28A2128A">
      <w:numFmt w:val="none"/>
      <w:lvlText w:val=""/>
      <w:lvlJc w:val="left"/>
      <w:pPr>
        <w:tabs>
          <w:tab w:val="num" w:pos="360"/>
        </w:tabs>
      </w:pPr>
    </w:lvl>
    <w:lvl w:ilvl="7" w:tplc="A2D668B4">
      <w:numFmt w:val="none"/>
      <w:lvlText w:val=""/>
      <w:lvlJc w:val="left"/>
      <w:pPr>
        <w:tabs>
          <w:tab w:val="num" w:pos="360"/>
        </w:tabs>
      </w:pPr>
    </w:lvl>
    <w:lvl w:ilvl="8" w:tplc="1F2E92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C60488D"/>
    <w:multiLevelType w:val="hybridMultilevel"/>
    <w:tmpl w:val="6BA657EE"/>
    <w:lvl w:ilvl="0" w:tplc="FF6CA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9E7843"/>
    <w:multiLevelType w:val="hybridMultilevel"/>
    <w:tmpl w:val="F280C790"/>
    <w:lvl w:ilvl="0" w:tplc="064848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8AD"/>
    <w:rsid w:val="0000167F"/>
    <w:rsid w:val="0000292A"/>
    <w:rsid w:val="000056E4"/>
    <w:rsid w:val="0000726D"/>
    <w:rsid w:val="00011C08"/>
    <w:rsid w:val="00013DA4"/>
    <w:rsid w:val="00013F10"/>
    <w:rsid w:val="00025186"/>
    <w:rsid w:val="00033543"/>
    <w:rsid w:val="00040680"/>
    <w:rsid w:val="00041C2B"/>
    <w:rsid w:val="00043586"/>
    <w:rsid w:val="00044E5A"/>
    <w:rsid w:val="000475A2"/>
    <w:rsid w:val="0005170B"/>
    <w:rsid w:val="00053F77"/>
    <w:rsid w:val="000621BA"/>
    <w:rsid w:val="00070177"/>
    <w:rsid w:val="000750C8"/>
    <w:rsid w:val="00082D27"/>
    <w:rsid w:val="00083A2B"/>
    <w:rsid w:val="00083CA6"/>
    <w:rsid w:val="00086691"/>
    <w:rsid w:val="0008784F"/>
    <w:rsid w:val="00087873"/>
    <w:rsid w:val="00090532"/>
    <w:rsid w:val="00090AD0"/>
    <w:rsid w:val="000A1544"/>
    <w:rsid w:val="000A3CC6"/>
    <w:rsid w:val="000B036C"/>
    <w:rsid w:val="000C1661"/>
    <w:rsid w:val="000C195E"/>
    <w:rsid w:val="000C59D6"/>
    <w:rsid w:val="000C5A00"/>
    <w:rsid w:val="000C6465"/>
    <w:rsid w:val="000D2555"/>
    <w:rsid w:val="000E5EA2"/>
    <w:rsid w:val="000F08B8"/>
    <w:rsid w:val="000F1CB0"/>
    <w:rsid w:val="0010105F"/>
    <w:rsid w:val="001018AD"/>
    <w:rsid w:val="00102B8E"/>
    <w:rsid w:val="001078C1"/>
    <w:rsid w:val="00112C71"/>
    <w:rsid w:val="001137D2"/>
    <w:rsid w:val="001150AB"/>
    <w:rsid w:val="00116262"/>
    <w:rsid w:val="00120E3B"/>
    <w:rsid w:val="00121F46"/>
    <w:rsid w:val="0012491A"/>
    <w:rsid w:val="00125B0E"/>
    <w:rsid w:val="001301EC"/>
    <w:rsid w:val="00133522"/>
    <w:rsid w:val="00136105"/>
    <w:rsid w:val="0014067B"/>
    <w:rsid w:val="00141841"/>
    <w:rsid w:val="00150DE0"/>
    <w:rsid w:val="00153780"/>
    <w:rsid w:val="001537AF"/>
    <w:rsid w:val="00157D44"/>
    <w:rsid w:val="00160649"/>
    <w:rsid w:val="0016499D"/>
    <w:rsid w:val="0016693D"/>
    <w:rsid w:val="001730ED"/>
    <w:rsid w:val="00174229"/>
    <w:rsid w:val="00176537"/>
    <w:rsid w:val="00180C9D"/>
    <w:rsid w:val="0018354B"/>
    <w:rsid w:val="00183CC2"/>
    <w:rsid w:val="00186384"/>
    <w:rsid w:val="001941CB"/>
    <w:rsid w:val="001A0A01"/>
    <w:rsid w:val="001A1831"/>
    <w:rsid w:val="001A1C83"/>
    <w:rsid w:val="001A4EDE"/>
    <w:rsid w:val="001A766E"/>
    <w:rsid w:val="001B0104"/>
    <w:rsid w:val="001B39C6"/>
    <w:rsid w:val="001B54AD"/>
    <w:rsid w:val="001B6A1F"/>
    <w:rsid w:val="001C215F"/>
    <w:rsid w:val="001C2938"/>
    <w:rsid w:val="001D3280"/>
    <w:rsid w:val="001D51D5"/>
    <w:rsid w:val="001D5338"/>
    <w:rsid w:val="001E4803"/>
    <w:rsid w:val="001E554F"/>
    <w:rsid w:val="001F13A3"/>
    <w:rsid w:val="001F249A"/>
    <w:rsid w:val="001F2D7B"/>
    <w:rsid w:val="001F39D6"/>
    <w:rsid w:val="001F3AD3"/>
    <w:rsid w:val="001F3B53"/>
    <w:rsid w:val="001F5038"/>
    <w:rsid w:val="001F5172"/>
    <w:rsid w:val="00201B87"/>
    <w:rsid w:val="00202D89"/>
    <w:rsid w:val="00203529"/>
    <w:rsid w:val="00205350"/>
    <w:rsid w:val="00210E5E"/>
    <w:rsid w:val="002152F2"/>
    <w:rsid w:val="0021791F"/>
    <w:rsid w:val="00217BF9"/>
    <w:rsid w:val="00217CEA"/>
    <w:rsid w:val="002224EF"/>
    <w:rsid w:val="00223A46"/>
    <w:rsid w:val="002267B8"/>
    <w:rsid w:val="0022735F"/>
    <w:rsid w:val="0023031E"/>
    <w:rsid w:val="00230A57"/>
    <w:rsid w:val="002340AE"/>
    <w:rsid w:val="00234B4B"/>
    <w:rsid w:val="002364B8"/>
    <w:rsid w:val="00244E59"/>
    <w:rsid w:val="00247273"/>
    <w:rsid w:val="00247BD0"/>
    <w:rsid w:val="00247E50"/>
    <w:rsid w:val="002511E2"/>
    <w:rsid w:val="002536DD"/>
    <w:rsid w:val="00255588"/>
    <w:rsid w:val="002620E9"/>
    <w:rsid w:val="00263A4D"/>
    <w:rsid w:val="00267C10"/>
    <w:rsid w:val="00270EC9"/>
    <w:rsid w:val="002712A9"/>
    <w:rsid w:val="00273AF3"/>
    <w:rsid w:val="00275DBC"/>
    <w:rsid w:val="00276FEB"/>
    <w:rsid w:val="00282197"/>
    <w:rsid w:val="00285D4F"/>
    <w:rsid w:val="00292FBC"/>
    <w:rsid w:val="0029528C"/>
    <w:rsid w:val="002961B7"/>
    <w:rsid w:val="0029693D"/>
    <w:rsid w:val="002977CB"/>
    <w:rsid w:val="002A6BE2"/>
    <w:rsid w:val="002B578B"/>
    <w:rsid w:val="002B7744"/>
    <w:rsid w:val="002C1189"/>
    <w:rsid w:val="002C529C"/>
    <w:rsid w:val="002C5EF0"/>
    <w:rsid w:val="002D09E7"/>
    <w:rsid w:val="002D114F"/>
    <w:rsid w:val="002D2BE3"/>
    <w:rsid w:val="002D3F8E"/>
    <w:rsid w:val="002D4F7C"/>
    <w:rsid w:val="002D7041"/>
    <w:rsid w:val="002E4963"/>
    <w:rsid w:val="002E4E03"/>
    <w:rsid w:val="002E7249"/>
    <w:rsid w:val="00300067"/>
    <w:rsid w:val="00302F46"/>
    <w:rsid w:val="003034CF"/>
    <w:rsid w:val="00304D58"/>
    <w:rsid w:val="00305CFF"/>
    <w:rsid w:val="00313297"/>
    <w:rsid w:val="00316C22"/>
    <w:rsid w:val="0032181D"/>
    <w:rsid w:val="003308A5"/>
    <w:rsid w:val="00331399"/>
    <w:rsid w:val="0033456D"/>
    <w:rsid w:val="00334F89"/>
    <w:rsid w:val="0034367E"/>
    <w:rsid w:val="00343A2B"/>
    <w:rsid w:val="00344DAB"/>
    <w:rsid w:val="003450DF"/>
    <w:rsid w:val="00345D45"/>
    <w:rsid w:val="00346086"/>
    <w:rsid w:val="00354E16"/>
    <w:rsid w:val="00357A03"/>
    <w:rsid w:val="003609C7"/>
    <w:rsid w:val="003755B4"/>
    <w:rsid w:val="0037765C"/>
    <w:rsid w:val="003821F8"/>
    <w:rsid w:val="00385818"/>
    <w:rsid w:val="00394E0B"/>
    <w:rsid w:val="00397648"/>
    <w:rsid w:val="003B1C30"/>
    <w:rsid w:val="003B537A"/>
    <w:rsid w:val="003B79B1"/>
    <w:rsid w:val="003C0947"/>
    <w:rsid w:val="003C0DB5"/>
    <w:rsid w:val="003C20A2"/>
    <w:rsid w:val="003C4566"/>
    <w:rsid w:val="003D014A"/>
    <w:rsid w:val="003D073D"/>
    <w:rsid w:val="003D217E"/>
    <w:rsid w:val="003D6386"/>
    <w:rsid w:val="003E001E"/>
    <w:rsid w:val="003E1A1C"/>
    <w:rsid w:val="003E2CB5"/>
    <w:rsid w:val="003E305E"/>
    <w:rsid w:val="003E7A0A"/>
    <w:rsid w:val="003F0350"/>
    <w:rsid w:val="003F3D36"/>
    <w:rsid w:val="003F4DF7"/>
    <w:rsid w:val="00403D59"/>
    <w:rsid w:val="00412699"/>
    <w:rsid w:val="00414BC3"/>
    <w:rsid w:val="004222FE"/>
    <w:rsid w:val="0042734E"/>
    <w:rsid w:val="00433D45"/>
    <w:rsid w:val="00433FEF"/>
    <w:rsid w:val="0043429B"/>
    <w:rsid w:val="004348D8"/>
    <w:rsid w:val="0043514A"/>
    <w:rsid w:val="00436816"/>
    <w:rsid w:val="0044043A"/>
    <w:rsid w:val="00440664"/>
    <w:rsid w:val="0045331F"/>
    <w:rsid w:val="00454557"/>
    <w:rsid w:val="004562E3"/>
    <w:rsid w:val="00460C77"/>
    <w:rsid w:val="004632AA"/>
    <w:rsid w:val="00465422"/>
    <w:rsid w:val="00471B4B"/>
    <w:rsid w:val="00472184"/>
    <w:rsid w:val="00472947"/>
    <w:rsid w:val="004731A9"/>
    <w:rsid w:val="0047724F"/>
    <w:rsid w:val="00484232"/>
    <w:rsid w:val="00484C28"/>
    <w:rsid w:val="00487286"/>
    <w:rsid w:val="00493A56"/>
    <w:rsid w:val="00495C5F"/>
    <w:rsid w:val="004964D0"/>
    <w:rsid w:val="004A00D3"/>
    <w:rsid w:val="004A00D5"/>
    <w:rsid w:val="004A1099"/>
    <w:rsid w:val="004A708A"/>
    <w:rsid w:val="004A7A2C"/>
    <w:rsid w:val="004A7D1C"/>
    <w:rsid w:val="004B232D"/>
    <w:rsid w:val="004B6A56"/>
    <w:rsid w:val="004C463C"/>
    <w:rsid w:val="004C52B8"/>
    <w:rsid w:val="004C66BB"/>
    <w:rsid w:val="004D00F2"/>
    <w:rsid w:val="004D2C81"/>
    <w:rsid w:val="004E04F6"/>
    <w:rsid w:val="004E2AB6"/>
    <w:rsid w:val="004E5365"/>
    <w:rsid w:val="004F05FB"/>
    <w:rsid w:val="004F0650"/>
    <w:rsid w:val="004F1424"/>
    <w:rsid w:val="004F6F08"/>
    <w:rsid w:val="004F7AF7"/>
    <w:rsid w:val="00500F94"/>
    <w:rsid w:val="00505CBC"/>
    <w:rsid w:val="00506CB2"/>
    <w:rsid w:val="0051199A"/>
    <w:rsid w:val="00512A72"/>
    <w:rsid w:val="00513508"/>
    <w:rsid w:val="00514837"/>
    <w:rsid w:val="005165EC"/>
    <w:rsid w:val="005223F5"/>
    <w:rsid w:val="00522420"/>
    <w:rsid w:val="0052740F"/>
    <w:rsid w:val="00527741"/>
    <w:rsid w:val="0053533C"/>
    <w:rsid w:val="00535457"/>
    <w:rsid w:val="005362ED"/>
    <w:rsid w:val="00537FD7"/>
    <w:rsid w:val="00540189"/>
    <w:rsid w:val="00540CAF"/>
    <w:rsid w:val="005458D1"/>
    <w:rsid w:val="00546B9B"/>
    <w:rsid w:val="00546C65"/>
    <w:rsid w:val="00552027"/>
    <w:rsid w:val="00554E69"/>
    <w:rsid w:val="005575B7"/>
    <w:rsid w:val="00560878"/>
    <w:rsid w:val="00560E43"/>
    <w:rsid w:val="005655E0"/>
    <w:rsid w:val="00566ECE"/>
    <w:rsid w:val="005706C9"/>
    <w:rsid w:val="00575BAA"/>
    <w:rsid w:val="00582982"/>
    <w:rsid w:val="00583C68"/>
    <w:rsid w:val="00592135"/>
    <w:rsid w:val="005961A3"/>
    <w:rsid w:val="005A213E"/>
    <w:rsid w:val="005B625B"/>
    <w:rsid w:val="005B704E"/>
    <w:rsid w:val="005C00F5"/>
    <w:rsid w:val="005C0FF8"/>
    <w:rsid w:val="005C1EC2"/>
    <w:rsid w:val="005D35C4"/>
    <w:rsid w:val="005D3BF5"/>
    <w:rsid w:val="005D5D52"/>
    <w:rsid w:val="005D6508"/>
    <w:rsid w:val="005D7804"/>
    <w:rsid w:val="005E4CA9"/>
    <w:rsid w:val="005E50CB"/>
    <w:rsid w:val="005E79AD"/>
    <w:rsid w:val="005F0D52"/>
    <w:rsid w:val="005F20C9"/>
    <w:rsid w:val="005F338C"/>
    <w:rsid w:val="00600246"/>
    <w:rsid w:val="00607CD3"/>
    <w:rsid w:val="0061029D"/>
    <w:rsid w:val="00613C6D"/>
    <w:rsid w:val="00614115"/>
    <w:rsid w:val="00630CB6"/>
    <w:rsid w:val="0063282D"/>
    <w:rsid w:val="00632FB7"/>
    <w:rsid w:val="00634164"/>
    <w:rsid w:val="00636EFD"/>
    <w:rsid w:val="00644D0B"/>
    <w:rsid w:val="00652E8E"/>
    <w:rsid w:val="00655C88"/>
    <w:rsid w:val="00660929"/>
    <w:rsid w:val="00662F82"/>
    <w:rsid w:val="00665957"/>
    <w:rsid w:val="00666DFC"/>
    <w:rsid w:val="0067231B"/>
    <w:rsid w:val="006754A8"/>
    <w:rsid w:val="00676650"/>
    <w:rsid w:val="006802A1"/>
    <w:rsid w:val="00680CD9"/>
    <w:rsid w:val="00685038"/>
    <w:rsid w:val="006854E1"/>
    <w:rsid w:val="0068668E"/>
    <w:rsid w:val="00695595"/>
    <w:rsid w:val="0069756B"/>
    <w:rsid w:val="006A1811"/>
    <w:rsid w:val="006A2BB8"/>
    <w:rsid w:val="006A48E6"/>
    <w:rsid w:val="006A5959"/>
    <w:rsid w:val="006A7B9F"/>
    <w:rsid w:val="006B2E19"/>
    <w:rsid w:val="006B3088"/>
    <w:rsid w:val="006B6026"/>
    <w:rsid w:val="006C17D4"/>
    <w:rsid w:val="006C1B47"/>
    <w:rsid w:val="006C6C0E"/>
    <w:rsid w:val="006D01B7"/>
    <w:rsid w:val="006D13B4"/>
    <w:rsid w:val="006D162A"/>
    <w:rsid w:val="006D2273"/>
    <w:rsid w:val="006D6DAC"/>
    <w:rsid w:val="006E1A56"/>
    <w:rsid w:val="006E4D18"/>
    <w:rsid w:val="006E6EDB"/>
    <w:rsid w:val="006F0494"/>
    <w:rsid w:val="006F0A86"/>
    <w:rsid w:val="006F28A3"/>
    <w:rsid w:val="006F4517"/>
    <w:rsid w:val="006F62C5"/>
    <w:rsid w:val="006F6BE3"/>
    <w:rsid w:val="0070371F"/>
    <w:rsid w:val="007039DC"/>
    <w:rsid w:val="00710B9A"/>
    <w:rsid w:val="00712F47"/>
    <w:rsid w:val="007132E4"/>
    <w:rsid w:val="00713585"/>
    <w:rsid w:val="00713C80"/>
    <w:rsid w:val="007163EF"/>
    <w:rsid w:val="00721708"/>
    <w:rsid w:val="007252A7"/>
    <w:rsid w:val="00726033"/>
    <w:rsid w:val="0072630B"/>
    <w:rsid w:val="00726D6C"/>
    <w:rsid w:val="0072750B"/>
    <w:rsid w:val="00730ACA"/>
    <w:rsid w:val="00731519"/>
    <w:rsid w:val="00734EE7"/>
    <w:rsid w:val="007350BF"/>
    <w:rsid w:val="0073674C"/>
    <w:rsid w:val="00737A1A"/>
    <w:rsid w:val="00740743"/>
    <w:rsid w:val="00740910"/>
    <w:rsid w:val="00746B2C"/>
    <w:rsid w:val="00747BD9"/>
    <w:rsid w:val="00754A12"/>
    <w:rsid w:val="00756782"/>
    <w:rsid w:val="00761D14"/>
    <w:rsid w:val="00777478"/>
    <w:rsid w:val="0078210A"/>
    <w:rsid w:val="00783004"/>
    <w:rsid w:val="00785C70"/>
    <w:rsid w:val="00787C52"/>
    <w:rsid w:val="007933E0"/>
    <w:rsid w:val="007A2169"/>
    <w:rsid w:val="007A22DC"/>
    <w:rsid w:val="007A3138"/>
    <w:rsid w:val="007A3CA1"/>
    <w:rsid w:val="007A6860"/>
    <w:rsid w:val="007B1753"/>
    <w:rsid w:val="007B36E9"/>
    <w:rsid w:val="007B6F4D"/>
    <w:rsid w:val="007B711A"/>
    <w:rsid w:val="007B75BF"/>
    <w:rsid w:val="007B775F"/>
    <w:rsid w:val="007C0F51"/>
    <w:rsid w:val="007C1B0C"/>
    <w:rsid w:val="007C460B"/>
    <w:rsid w:val="007C6D09"/>
    <w:rsid w:val="007C77B9"/>
    <w:rsid w:val="007D0071"/>
    <w:rsid w:val="007D486D"/>
    <w:rsid w:val="007D538E"/>
    <w:rsid w:val="007E77E1"/>
    <w:rsid w:val="007E7C21"/>
    <w:rsid w:val="007F0897"/>
    <w:rsid w:val="007F0DF4"/>
    <w:rsid w:val="007F4406"/>
    <w:rsid w:val="007F7E63"/>
    <w:rsid w:val="00800267"/>
    <w:rsid w:val="00800714"/>
    <w:rsid w:val="00800E38"/>
    <w:rsid w:val="00811391"/>
    <w:rsid w:val="00821FB5"/>
    <w:rsid w:val="0082631C"/>
    <w:rsid w:val="008264B8"/>
    <w:rsid w:val="00827644"/>
    <w:rsid w:val="00831ED5"/>
    <w:rsid w:val="0083481F"/>
    <w:rsid w:val="0083618F"/>
    <w:rsid w:val="00836302"/>
    <w:rsid w:val="00837A60"/>
    <w:rsid w:val="008442EF"/>
    <w:rsid w:val="00846190"/>
    <w:rsid w:val="008516D2"/>
    <w:rsid w:val="008550EC"/>
    <w:rsid w:val="00855C1D"/>
    <w:rsid w:val="00861771"/>
    <w:rsid w:val="00863D18"/>
    <w:rsid w:val="00863DEF"/>
    <w:rsid w:val="008679C4"/>
    <w:rsid w:val="0087028A"/>
    <w:rsid w:val="00872D23"/>
    <w:rsid w:val="00874092"/>
    <w:rsid w:val="008772F0"/>
    <w:rsid w:val="0088339D"/>
    <w:rsid w:val="00886EF1"/>
    <w:rsid w:val="00892726"/>
    <w:rsid w:val="00892DD2"/>
    <w:rsid w:val="00893183"/>
    <w:rsid w:val="008A09D5"/>
    <w:rsid w:val="008A23C6"/>
    <w:rsid w:val="008A3738"/>
    <w:rsid w:val="008A7A5E"/>
    <w:rsid w:val="008B3530"/>
    <w:rsid w:val="008B5CAA"/>
    <w:rsid w:val="008B6EE6"/>
    <w:rsid w:val="008C05C9"/>
    <w:rsid w:val="008C3C59"/>
    <w:rsid w:val="008D327C"/>
    <w:rsid w:val="008D6D5B"/>
    <w:rsid w:val="008E241A"/>
    <w:rsid w:val="008E4C06"/>
    <w:rsid w:val="008E7319"/>
    <w:rsid w:val="008F4B58"/>
    <w:rsid w:val="00902C99"/>
    <w:rsid w:val="00903759"/>
    <w:rsid w:val="00911332"/>
    <w:rsid w:val="00912C77"/>
    <w:rsid w:val="0091377D"/>
    <w:rsid w:val="00913EF8"/>
    <w:rsid w:val="009171DF"/>
    <w:rsid w:val="00925AF1"/>
    <w:rsid w:val="009277ED"/>
    <w:rsid w:val="00927EEB"/>
    <w:rsid w:val="00932604"/>
    <w:rsid w:val="00933058"/>
    <w:rsid w:val="00933463"/>
    <w:rsid w:val="009365AC"/>
    <w:rsid w:val="009369A9"/>
    <w:rsid w:val="009404A1"/>
    <w:rsid w:val="00940520"/>
    <w:rsid w:val="009405DE"/>
    <w:rsid w:val="0094183C"/>
    <w:rsid w:val="00941852"/>
    <w:rsid w:val="009419A8"/>
    <w:rsid w:val="009434F3"/>
    <w:rsid w:val="00945871"/>
    <w:rsid w:val="00950A49"/>
    <w:rsid w:val="00951671"/>
    <w:rsid w:val="009517B6"/>
    <w:rsid w:val="00952B7B"/>
    <w:rsid w:val="00953968"/>
    <w:rsid w:val="0095399B"/>
    <w:rsid w:val="009547FA"/>
    <w:rsid w:val="00955ECD"/>
    <w:rsid w:val="00956214"/>
    <w:rsid w:val="00957729"/>
    <w:rsid w:val="009733EC"/>
    <w:rsid w:val="00974AEB"/>
    <w:rsid w:val="00976FB1"/>
    <w:rsid w:val="0098052A"/>
    <w:rsid w:val="00983CAE"/>
    <w:rsid w:val="00990299"/>
    <w:rsid w:val="00992484"/>
    <w:rsid w:val="00993F2C"/>
    <w:rsid w:val="00994413"/>
    <w:rsid w:val="00995FB0"/>
    <w:rsid w:val="009A14BD"/>
    <w:rsid w:val="009A452D"/>
    <w:rsid w:val="009A62E2"/>
    <w:rsid w:val="009B0D77"/>
    <w:rsid w:val="009B3E04"/>
    <w:rsid w:val="009B5E70"/>
    <w:rsid w:val="009B7C7A"/>
    <w:rsid w:val="009C09F4"/>
    <w:rsid w:val="009C0D72"/>
    <w:rsid w:val="009C380B"/>
    <w:rsid w:val="009C42FF"/>
    <w:rsid w:val="009C4406"/>
    <w:rsid w:val="009C5440"/>
    <w:rsid w:val="009C641B"/>
    <w:rsid w:val="009D186A"/>
    <w:rsid w:val="009D3244"/>
    <w:rsid w:val="009D4FEA"/>
    <w:rsid w:val="009E0971"/>
    <w:rsid w:val="009F1AE4"/>
    <w:rsid w:val="009F258B"/>
    <w:rsid w:val="009F345E"/>
    <w:rsid w:val="009F3AD8"/>
    <w:rsid w:val="009F4F03"/>
    <w:rsid w:val="009F79BD"/>
    <w:rsid w:val="00A008EB"/>
    <w:rsid w:val="00A0498C"/>
    <w:rsid w:val="00A04BB2"/>
    <w:rsid w:val="00A13072"/>
    <w:rsid w:val="00A16023"/>
    <w:rsid w:val="00A1634B"/>
    <w:rsid w:val="00A21724"/>
    <w:rsid w:val="00A238B9"/>
    <w:rsid w:val="00A36AC5"/>
    <w:rsid w:val="00A43799"/>
    <w:rsid w:val="00A46F40"/>
    <w:rsid w:val="00A52B4D"/>
    <w:rsid w:val="00A53554"/>
    <w:rsid w:val="00A547E7"/>
    <w:rsid w:val="00A57396"/>
    <w:rsid w:val="00A57886"/>
    <w:rsid w:val="00A57AB4"/>
    <w:rsid w:val="00A6151D"/>
    <w:rsid w:val="00A619DE"/>
    <w:rsid w:val="00A6633E"/>
    <w:rsid w:val="00A75C33"/>
    <w:rsid w:val="00A766DD"/>
    <w:rsid w:val="00A77BA8"/>
    <w:rsid w:val="00A84704"/>
    <w:rsid w:val="00A863E8"/>
    <w:rsid w:val="00A87D2B"/>
    <w:rsid w:val="00A93ADA"/>
    <w:rsid w:val="00A93C04"/>
    <w:rsid w:val="00A97210"/>
    <w:rsid w:val="00AA00B2"/>
    <w:rsid w:val="00AA2577"/>
    <w:rsid w:val="00AA4B90"/>
    <w:rsid w:val="00AB1150"/>
    <w:rsid w:val="00AB223D"/>
    <w:rsid w:val="00AB2CAE"/>
    <w:rsid w:val="00AB4051"/>
    <w:rsid w:val="00AB5482"/>
    <w:rsid w:val="00AC0B31"/>
    <w:rsid w:val="00AC2CCA"/>
    <w:rsid w:val="00AC5B0F"/>
    <w:rsid w:val="00AC6EBE"/>
    <w:rsid w:val="00AD0A51"/>
    <w:rsid w:val="00AD1F6A"/>
    <w:rsid w:val="00AD28A7"/>
    <w:rsid w:val="00AD3118"/>
    <w:rsid w:val="00AD447A"/>
    <w:rsid w:val="00AD74F5"/>
    <w:rsid w:val="00AE12D0"/>
    <w:rsid w:val="00AE5810"/>
    <w:rsid w:val="00AE6064"/>
    <w:rsid w:val="00AE69EE"/>
    <w:rsid w:val="00AF503F"/>
    <w:rsid w:val="00B02187"/>
    <w:rsid w:val="00B033AF"/>
    <w:rsid w:val="00B07114"/>
    <w:rsid w:val="00B17D0A"/>
    <w:rsid w:val="00B222DD"/>
    <w:rsid w:val="00B22ADC"/>
    <w:rsid w:val="00B2731D"/>
    <w:rsid w:val="00B317F4"/>
    <w:rsid w:val="00B33512"/>
    <w:rsid w:val="00B378FE"/>
    <w:rsid w:val="00B437DF"/>
    <w:rsid w:val="00B50429"/>
    <w:rsid w:val="00B5484A"/>
    <w:rsid w:val="00B56085"/>
    <w:rsid w:val="00B60E73"/>
    <w:rsid w:val="00B657F9"/>
    <w:rsid w:val="00B65ADE"/>
    <w:rsid w:val="00B67EF7"/>
    <w:rsid w:val="00B70D82"/>
    <w:rsid w:val="00B71F89"/>
    <w:rsid w:val="00B7603F"/>
    <w:rsid w:val="00B801EE"/>
    <w:rsid w:val="00B818E0"/>
    <w:rsid w:val="00B82A3D"/>
    <w:rsid w:val="00B84A67"/>
    <w:rsid w:val="00B84E26"/>
    <w:rsid w:val="00B93229"/>
    <w:rsid w:val="00B954CC"/>
    <w:rsid w:val="00B95A78"/>
    <w:rsid w:val="00BA15E9"/>
    <w:rsid w:val="00BA355D"/>
    <w:rsid w:val="00BA7CEE"/>
    <w:rsid w:val="00BB028F"/>
    <w:rsid w:val="00BB1E87"/>
    <w:rsid w:val="00BB35A2"/>
    <w:rsid w:val="00BB60F5"/>
    <w:rsid w:val="00BC37B0"/>
    <w:rsid w:val="00BC42E9"/>
    <w:rsid w:val="00BC4F3E"/>
    <w:rsid w:val="00BD045C"/>
    <w:rsid w:val="00BD152C"/>
    <w:rsid w:val="00BD1B45"/>
    <w:rsid w:val="00BD31C6"/>
    <w:rsid w:val="00BD4C79"/>
    <w:rsid w:val="00BD7018"/>
    <w:rsid w:val="00BE123E"/>
    <w:rsid w:val="00BE1EAE"/>
    <w:rsid w:val="00BE41B4"/>
    <w:rsid w:val="00BF03A4"/>
    <w:rsid w:val="00BF0FB5"/>
    <w:rsid w:val="00BF3A79"/>
    <w:rsid w:val="00BF4934"/>
    <w:rsid w:val="00BF4ECF"/>
    <w:rsid w:val="00BF52B0"/>
    <w:rsid w:val="00BF6B1D"/>
    <w:rsid w:val="00C00CF8"/>
    <w:rsid w:val="00C01FEC"/>
    <w:rsid w:val="00C03585"/>
    <w:rsid w:val="00C0420A"/>
    <w:rsid w:val="00C04AF7"/>
    <w:rsid w:val="00C06F16"/>
    <w:rsid w:val="00C10D26"/>
    <w:rsid w:val="00C168D2"/>
    <w:rsid w:val="00C20C1C"/>
    <w:rsid w:val="00C23AB2"/>
    <w:rsid w:val="00C2458D"/>
    <w:rsid w:val="00C27600"/>
    <w:rsid w:val="00C27EC4"/>
    <w:rsid w:val="00C3409A"/>
    <w:rsid w:val="00C35AE1"/>
    <w:rsid w:val="00C35ECC"/>
    <w:rsid w:val="00C36B13"/>
    <w:rsid w:val="00C5391D"/>
    <w:rsid w:val="00C5489C"/>
    <w:rsid w:val="00C605CF"/>
    <w:rsid w:val="00C6132E"/>
    <w:rsid w:val="00C66A45"/>
    <w:rsid w:val="00C70F12"/>
    <w:rsid w:val="00C758AF"/>
    <w:rsid w:val="00C839C0"/>
    <w:rsid w:val="00C83C74"/>
    <w:rsid w:val="00C83F3C"/>
    <w:rsid w:val="00C866DA"/>
    <w:rsid w:val="00C86B1D"/>
    <w:rsid w:val="00CA3BF1"/>
    <w:rsid w:val="00CA4D2C"/>
    <w:rsid w:val="00CA517F"/>
    <w:rsid w:val="00CB34D6"/>
    <w:rsid w:val="00CB58C5"/>
    <w:rsid w:val="00CC263F"/>
    <w:rsid w:val="00CC40A6"/>
    <w:rsid w:val="00CC4925"/>
    <w:rsid w:val="00CC4BF7"/>
    <w:rsid w:val="00CC4D23"/>
    <w:rsid w:val="00CC5755"/>
    <w:rsid w:val="00CC7142"/>
    <w:rsid w:val="00CD148B"/>
    <w:rsid w:val="00CD3D36"/>
    <w:rsid w:val="00CD4F98"/>
    <w:rsid w:val="00CD5786"/>
    <w:rsid w:val="00CE3F8C"/>
    <w:rsid w:val="00CE4872"/>
    <w:rsid w:val="00CE60F8"/>
    <w:rsid w:val="00CE7791"/>
    <w:rsid w:val="00CF0CAD"/>
    <w:rsid w:val="00CF1FE3"/>
    <w:rsid w:val="00CF2651"/>
    <w:rsid w:val="00CF7353"/>
    <w:rsid w:val="00D01DED"/>
    <w:rsid w:val="00D04A6B"/>
    <w:rsid w:val="00D05CD6"/>
    <w:rsid w:val="00D06BF1"/>
    <w:rsid w:val="00D11436"/>
    <w:rsid w:val="00D11C77"/>
    <w:rsid w:val="00D15287"/>
    <w:rsid w:val="00D16C98"/>
    <w:rsid w:val="00D20863"/>
    <w:rsid w:val="00D27178"/>
    <w:rsid w:val="00D313A1"/>
    <w:rsid w:val="00D32836"/>
    <w:rsid w:val="00D33A3B"/>
    <w:rsid w:val="00D36A6A"/>
    <w:rsid w:val="00D4164D"/>
    <w:rsid w:val="00D45926"/>
    <w:rsid w:val="00D54F3B"/>
    <w:rsid w:val="00D57B2B"/>
    <w:rsid w:val="00D605FB"/>
    <w:rsid w:val="00D73F7A"/>
    <w:rsid w:val="00D748D8"/>
    <w:rsid w:val="00D80153"/>
    <w:rsid w:val="00D833EF"/>
    <w:rsid w:val="00D8463D"/>
    <w:rsid w:val="00D84AD9"/>
    <w:rsid w:val="00D84E81"/>
    <w:rsid w:val="00D90C52"/>
    <w:rsid w:val="00D923B0"/>
    <w:rsid w:val="00D96B7B"/>
    <w:rsid w:val="00DA14FB"/>
    <w:rsid w:val="00DA2D18"/>
    <w:rsid w:val="00DA5C81"/>
    <w:rsid w:val="00DA66FD"/>
    <w:rsid w:val="00DA7C0F"/>
    <w:rsid w:val="00DB18DB"/>
    <w:rsid w:val="00DB391E"/>
    <w:rsid w:val="00DB4FA4"/>
    <w:rsid w:val="00DB596D"/>
    <w:rsid w:val="00DC2F6B"/>
    <w:rsid w:val="00DC4372"/>
    <w:rsid w:val="00DC7F2F"/>
    <w:rsid w:val="00DD3096"/>
    <w:rsid w:val="00DD542E"/>
    <w:rsid w:val="00DF2A6D"/>
    <w:rsid w:val="00DF3427"/>
    <w:rsid w:val="00DF425D"/>
    <w:rsid w:val="00DF4DC9"/>
    <w:rsid w:val="00E047DC"/>
    <w:rsid w:val="00E05A95"/>
    <w:rsid w:val="00E067B3"/>
    <w:rsid w:val="00E13A25"/>
    <w:rsid w:val="00E15A6B"/>
    <w:rsid w:val="00E178F4"/>
    <w:rsid w:val="00E228C5"/>
    <w:rsid w:val="00E228DE"/>
    <w:rsid w:val="00E236C0"/>
    <w:rsid w:val="00E26906"/>
    <w:rsid w:val="00E31947"/>
    <w:rsid w:val="00E32A55"/>
    <w:rsid w:val="00E401E7"/>
    <w:rsid w:val="00E4352E"/>
    <w:rsid w:val="00E439F9"/>
    <w:rsid w:val="00E451B2"/>
    <w:rsid w:val="00E46397"/>
    <w:rsid w:val="00E50416"/>
    <w:rsid w:val="00E559B3"/>
    <w:rsid w:val="00E559E0"/>
    <w:rsid w:val="00E70B0E"/>
    <w:rsid w:val="00E71D94"/>
    <w:rsid w:val="00E71EB2"/>
    <w:rsid w:val="00E7262E"/>
    <w:rsid w:val="00E74006"/>
    <w:rsid w:val="00E75BDB"/>
    <w:rsid w:val="00E77B36"/>
    <w:rsid w:val="00E806A3"/>
    <w:rsid w:val="00E827FB"/>
    <w:rsid w:val="00E860BB"/>
    <w:rsid w:val="00E87A77"/>
    <w:rsid w:val="00E90F1B"/>
    <w:rsid w:val="00E91931"/>
    <w:rsid w:val="00EA5224"/>
    <w:rsid w:val="00EB1CB2"/>
    <w:rsid w:val="00EB610D"/>
    <w:rsid w:val="00EB79ED"/>
    <w:rsid w:val="00EB7EE8"/>
    <w:rsid w:val="00ED0097"/>
    <w:rsid w:val="00ED0B99"/>
    <w:rsid w:val="00ED2C93"/>
    <w:rsid w:val="00ED68A0"/>
    <w:rsid w:val="00ED6C00"/>
    <w:rsid w:val="00EE0926"/>
    <w:rsid w:val="00EE251E"/>
    <w:rsid w:val="00EE3809"/>
    <w:rsid w:val="00EF0A44"/>
    <w:rsid w:val="00EF1D42"/>
    <w:rsid w:val="00EF65BE"/>
    <w:rsid w:val="00EF6711"/>
    <w:rsid w:val="00EF6E81"/>
    <w:rsid w:val="00EF7549"/>
    <w:rsid w:val="00EF7E6B"/>
    <w:rsid w:val="00F039CE"/>
    <w:rsid w:val="00F3608D"/>
    <w:rsid w:val="00F40292"/>
    <w:rsid w:val="00F40C7E"/>
    <w:rsid w:val="00F46B51"/>
    <w:rsid w:val="00F52841"/>
    <w:rsid w:val="00F56530"/>
    <w:rsid w:val="00F60138"/>
    <w:rsid w:val="00F6024B"/>
    <w:rsid w:val="00F61A61"/>
    <w:rsid w:val="00F63763"/>
    <w:rsid w:val="00F70E4D"/>
    <w:rsid w:val="00F75B9D"/>
    <w:rsid w:val="00F75DE5"/>
    <w:rsid w:val="00F765F4"/>
    <w:rsid w:val="00F76C30"/>
    <w:rsid w:val="00F80722"/>
    <w:rsid w:val="00F81AA3"/>
    <w:rsid w:val="00F81C5B"/>
    <w:rsid w:val="00F8507F"/>
    <w:rsid w:val="00F94CA5"/>
    <w:rsid w:val="00F95AAB"/>
    <w:rsid w:val="00F95F2F"/>
    <w:rsid w:val="00F97C8E"/>
    <w:rsid w:val="00FA1CF8"/>
    <w:rsid w:val="00FA42BB"/>
    <w:rsid w:val="00FA5541"/>
    <w:rsid w:val="00FA6536"/>
    <w:rsid w:val="00FA7231"/>
    <w:rsid w:val="00FB0723"/>
    <w:rsid w:val="00FB0CA9"/>
    <w:rsid w:val="00FB2456"/>
    <w:rsid w:val="00FB34D8"/>
    <w:rsid w:val="00FC3251"/>
    <w:rsid w:val="00FC47A9"/>
    <w:rsid w:val="00FC5ECC"/>
    <w:rsid w:val="00FC646B"/>
    <w:rsid w:val="00FC66B2"/>
    <w:rsid w:val="00FD303A"/>
    <w:rsid w:val="00FD59FF"/>
    <w:rsid w:val="00FD73B2"/>
    <w:rsid w:val="00FE11CC"/>
    <w:rsid w:val="00FE5899"/>
    <w:rsid w:val="00FE76D9"/>
    <w:rsid w:val="00FF17B0"/>
    <w:rsid w:val="00FF7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AD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0714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A3D"/>
    <w:pPr>
      <w:keepNext/>
      <w:spacing w:before="24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3346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1018AD"/>
    <w:rPr>
      <w:sz w:val="20"/>
      <w:szCs w:val="20"/>
    </w:rPr>
  </w:style>
  <w:style w:type="character" w:customStyle="1" w:styleId="a4">
    <w:name w:val="Текст сноски Знак"/>
    <w:link w:val="a3"/>
    <w:rsid w:val="001018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1018AD"/>
    <w:rPr>
      <w:vertAlign w:val="superscript"/>
    </w:rPr>
  </w:style>
  <w:style w:type="paragraph" w:styleId="a6">
    <w:name w:val="Body Text"/>
    <w:basedOn w:val="a"/>
    <w:link w:val="a7"/>
    <w:rsid w:val="001018AD"/>
    <w:pPr>
      <w:spacing w:after="120"/>
    </w:pPr>
  </w:style>
  <w:style w:type="character" w:customStyle="1" w:styleId="a7">
    <w:name w:val="Основной текст Знак"/>
    <w:link w:val="a6"/>
    <w:rsid w:val="001018A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qFormat/>
    <w:rsid w:val="001018AD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 Indent"/>
    <w:basedOn w:val="a"/>
    <w:link w:val="ab"/>
    <w:rsid w:val="001018AD"/>
    <w:pPr>
      <w:widowControl w:val="0"/>
      <w:shd w:val="clear" w:color="auto" w:fill="FFFFFF"/>
      <w:spacing w:after="120"/>
      <w:ind w:left="283" w:firstLine="709"/>
    </w:pPr>
    <w:rPr>
      <w:sz w:val="20"/>
      <w:szCs w:val="20"/>
    </w:rPr>
  </w:style>
  <w:style w:type="character" w:customStyle="1" w:styleId="ab">
    <w:name w:val="Основной текст с отступом Знак"/>
    <w:link w:val="aa"/>
    <w:rsid w:val="001018AD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c">
    <w:name w:val="header"/>
    <w:basedOn w:val="a"/>
    <w:link w:val="ad"/>
    <w:uiPriority w:val="99"/>
    <w:unhideWhenUsed/>
    <w:rsid w:val="00A04B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A04BB2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04B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04BB2"/>
    <w:rPr>
      <w:rFonts w:ascii="Times New Roman" w:eastAsia="Times New Roman" w:hAnsi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9A452D"/>
    <w:pPr>
      <w:spacing w:before="100" w:beforeAutospacing="1" w:after="100" w:afterAutospacing="1"/>
      <w:jc w:val="left"/>
    </w:pPr>
  </w:style>
  <w:style w:type="character" w:customStyle="1" w:styleId="blk2">
    <w:name w:val="blk2"/>
    <w:rsid w:val="00B22ADC"/>
  </w:style>
  <w:style w:type="character" w:styleId="af1">
    <w:name w:val="Hyperlink"/>
    <w:unhideWhenUsed/>
    <w:rsid w:val="00927EEB"/>
    <w:rPr>
      <w:color w:val="0000FF"/>
      <w:u w:val="single"/>
    </w:rPr>
  </w:style>
  <w:style w:type="paragraph" w:customStyle="1" w:styleId="ConsPlusNormal">
    <w:name w:val="ConsPlusNormal"/>
    <w:link w:val="ConsPlusNormal0"/>
    <w:rsid w:val="00DF3427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af2">
    <w:name w:val="Цветовое выделение"/>
    <w:uiPriority w:val="99"/>
    <w:rsid w:val="0043514A"/>
    <w:rPr>
      <w:b/>
      <w:bCs/>
      <w:color w:val="auto"/>
    </w:rPr>
  </w:style>
  <w:style w:type="paragraph" w:styleId="af3">
    <w:name w:val="endnote text"/>
    <w:basedOn w:val="a"/>
    <w:link w:val="af4"/>
    <w:uiPriority w:val="99"/>
    <w:semiHidden/>
    <w:rsid w:val="0043514A"/>
    <w:pPr>
      <w:spacing w:after="0"/>
      <w:ind w:firstLine="709"/>
    </w:pPr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концевой сноски Знак"/>
    <w:link w:val="af3"/>
    <w:uiPriority w:val="99"/>
    <w:semiHidden/>
    <w:rsid w:val="0043514A"/>
    <w:rPr>
      <w:lang w:eastAsia="en-US"/>
    </w:rPr>
  </w:style>
  <w:style w:type="character" w:customStyle="1" w:styleId="a9">
    <w:name w:val="Без интервала Знак"/>
    <w:link w:val="a8"/>
    <w:rsid w:val="00133522"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40">
    <w:name w:val="Заголовок 4 Знак"/>
    <w:link w:val="4"/>
    <w:uiPriority w:val="9"/>
    <w:rsid w:val="00933463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pricetext">
    <w:name w:val="price_text"/>
    <w:basedOn w:val="a0"/>
    <w:rsid w:val="00933463"/>
  </w:style>
  <w:style w:type="character" w:customStyle="1" w:styleId="otvetkrasn30">
    <w:name w:val="otvet_krasn_30"/>
    <w:basedOn w:val="a0"/>
    <w:rsid w:val="007C1B0C"/>
  </w:style>
  <w:style w:type="table" w:styleId="af5">
    <w:name w:val="Table Grid"/>
    <w:basedOn w:val="a1"/>
    <w:uiPriority w:val="59"/>
    <w:rsid w:val="008A09D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8007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-green">
    <w:name w:val="text-green"/>
    <w:basedOn w:val="a0"/>
    <w:rsid w:val="00800714"/>
  </w:style>
  <w:style w:type="paragraph" w:styleId="af6">
    <w:name w:val="List Paragraph"/>
    <w:aliases w:val="Нумерованый список,Bullet List,FooterText,numbered,SL_Абзац списка,Paragraphe de liste1,lp1,Абзац списка литеральный,ПС - Нумерованный,A_маркированный_список,ТЗ список,Dash,Table-Normal,RSHB_Table-Normal,List Paragraph,Bullet 1,Маркер,列出段落"/>
    <w:basedOn w:val="a"/>
    <w:link w:val="af7"/>
    <w:uiPriority w:val="34"/>
    <w:qFormat/>
    <w:rsid w:val="00AC6EBE"/>
    <w:pPr>
      <w:spacing w:after="0"/>
      <w:ind w:left="720"/>
      <w:contextualSpacing/>
      <w:jc w:val="left"/>
    </w:pPr>
  </w:style>
  <w:style w:type="character" w:customStyle="1" w:styleId="ConsPlusNormal0">
    <w:name w:val="ConsPlusNormal Знак"/>
    <w:link w:val="ConsPlusNormal"/>
    <w:locked/>
    <w:rsid w:val="00174229"/>
    <w:rPr>
      <w:rFonts w:ascii="Arial" w:eastAsia="Times New Roman" w:hAnsi="Arial"/>
      <w:sz w:val="24"/>
      <w:szCs w:val="24"/>
      <w:lang w:bidi="ar-SA"/>
    </w:rPr>
  </w:style>
  <w:style w:type="character" w:customStyle="1" w:styleId="8">
    <w:name w:val="Основной текст8"/>
    <w:rsid w:val="00F5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Normalunindented">
    <w:name w:val="Normal unindented"/>
    <w:uiPriority w:val="99"/>
    <w:rsid w:val="00DF2A6D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2">
    <w:name w:val="Основной текст (2)_"/>
    <w:link w:val="21"/>
    <w:uiPriority w:val="99"/>
    <w:locked/>
    <w:rsid w:val="003C0DB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0DB5"/>
    <w:pPr>
      <w:widowControl w:val="0"/>
      <w:shd w:val="clear" w:color="auto" w:fill="FFFFFF"/>
      <w:spacing w:after="240" w:line="283" w:lineRule="exact"/>
      <w:ind w:firstLine="709"/>
      <w:jc w:val="center"/>
    </w:pPr>
    <w:rPr>
      <w:rFonts w:eastAsia="Calibri"/>
      <w:b/>
      <w:bCs/>
      <w:sz w:val="23"/>
      <w:szCs w:val="23"/>
    </w:rPr>
  </w:style>
  <w:style w:type="character" w:customStyle="1" w:styleId="30">
    <w:name w:val="Заголовок 3 Знак"/>
    <w:link w:val="3"/>
    <w:uiPriority w:val="9"/>
    <w:semiHidden/>
    <w:rsid w:val="00B82A3D"/>
    <w:rPr>
      <w:rFonts w:ascii="Cambria" w:eastAsia="Times New Roman" w:hAnsi="Cambria" w:cs="Times New Roman"/>
      <w:b/>
      <w:bCs/>
      <w:sz w:val="26"/>
      <w:szCs w:val="26"/>
    </w:rPr>
  </w:style>
  <w:style w:type="paragraph" w:styleId="20">
    <w:name w:val="Body Text First Indent 2"/>
    <w:basedOn w:val="aa"/>
    <w:link w:val="22"/>
    <w:uiPriority w:val="99"/>
    <w:unhideWhenUsed/>
    <w:rsid w:val="00F60138"/>
    <w:pPr>
      <w:widowControl/>
      <w:shd w:val="clear" w:color="auto" w:fill="auto"/>
      <w:spacing w:after="0"/>
      <w:ind w:left="360" w:firstLine="360"/>
      <w:jc w:val="left"/>
    </w:pPr>
    <w:rPr>
      <w:sz w:val="28"/>
    </w:rPr>
  </w:style>
  <w:style w:type="character" w:customStyle="1" w:styleId="22">
    <w:name w:val="Красная строка 2 Знак"/>
    <w:link w:val="20"/>
    <w:uiPriority w:val="99"/>
    <w:rsid w:val="00F60138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paragraph" w:customStyle="1" w:styleId="11">
    <w:name w:val="Обычный1"/>
    <w:rsid w:val="00EF1D4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8">
    <w:name w:val="Наташа"/>
    <w:basedOn w:val="a"/>
    <w:rsid w:val="00DA14FB"/>
    <w:pPr>
      <w:spacing w:after="0"/>
      <w:ind w:firstLine="720"/>
    </w:pPr>
    <w:rPr>
      <w:sz w:val="28"/>
      <w:szCs w:val="20"/>
    </w:rPr>
  </w:style>
  <w:style w:type="paragraph" w:customStyle="1" w:styleId="msonormalbullet2gif">
    <w:name w:val="msonormalbullet2.gif"/>
    <w:basedOn w:val="a"/>
    <w:uiPriority w:val="99"/>
    <w:rsid w:val="004F7AF7"/>
    <w:pPr>
      <w:spacing w:before="100" w:beforeAutospacing="1" w:after="100" w:afterAutospacing="1"/>
      <w:jc w:val="left"/>
    </w:pPr>
  </w:style>
  <w:style w:type="character" w:customStyle="1" w:styleId="fontstyle01">
    <w:name w:val="fontstyle01"/>
    <w:basedOn w:val="a0"/>
    <w:rsid w:val="004F7AF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g-charac-itemtxt">
    <w:name w:val="g-charac-item__txt"/>
    <w:basedOn w:val="a0"/>
    <w:rsid w:val="00AD28A7"/>
  </w:style>
  <w:style w:type="character" w:customStyle="1" w:styleId="af7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литеральный Знак,ПС - Нумерованный Знак,A_маркированный_список Знак,ТЗ список Знак,Dash Знак"/>
    <w:link w:val="af6"/>
    <w:uiPriority w:val="34"/>
    <w:qFormat/>
    <w:rsid w:val="00A13072"/>
    <w:rPr>
      <w:rFonts w:ascii="Times New Roman" w:eastAsia="Times New Roman" w:hAnsi="Times New Roman"/>
      <w:sz w:val="24"/>
      <w:szCs w:val="24"/>
    </w:rPr>
  </w:style>
  <w:style w:type="character" w:customStyle="1" w:styleId="vi-text17y0k286">
    <w:name w:val="_vi-text_17y0k_286"/>
    <w:basedOn w:val="a0"/>
    <w:rsid w:val="00545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AD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0714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A3D"/>
    <w:pPr>
      <w:keepNext/>
      <w:spacing w:before="24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3346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1018AD"/>
    <w:rPr>
      <w:sz w:val="20"/>
      <w:szCs w:val="20"/>
    </w:rPr>
  </w:style>
  <w:style w:type="character" w:customStyle="1" w:styleId="a4">
    <w:name w:val="Текст сноски Знак"/>
    <w:link w:val="a3"/>
    <w:rsid w:val="001018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1018AD"/>
    <w:rPr>
      <w:vertAlign w:val="superscript"/>
    </w:rPr>
  </w:style>
  <w:style w:type="paragraph" w:styleId="a6">
    <w:name w:val="Body Text"/>
    <w:basedOn w:val="a"/>
    <w:link w:val="a7"/>
    <w:rsid w:val="001018AD"/>
    <w:pPr>
      <w:spacing w:after="120"/>
    </w:pPr>
  </w:style>
  <w:style w:type="character" w:customStyle="1" w:styleId="a7">
    <w:name w:val="Основной текст Знак"/>
    <w:link w:val="a6"/>
    <w:rsid w:val="001018A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qFormat/>
    <w:rsid w:val="001018AD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 Indent"/>
    <w:basedOn w:val="a"/>
    <w:link w:val="ab"/>
    <w:rsid w:val="001018AD"/>
    <w:pPr>
      <w:widowControl w:val="0"/>
      <w:shd w:val="clear" w:color="auto" w:fill="FFFFFF"/>
      <w:spacing w:after="120"/>
      <w:ind w:left="283" w:firstLine="709"/>
    </w:pPr>
    <w:rPr>
      <w:sz w:val="20"/>
      <w:szCs w:val="20"/>
    </w:rPr>
  </w:style>
  <w:style w:type="character" w:customStyle="1" w:styleId="ab">
    <w:name w:val="Основной текст с отступом Знак"/>
    <w:link w:val="aa"/>
    <w:rsid w:val="001018AD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c">
    <w:name w:val="header"/>
    <w:basedOn w:val="a"/>
    <w:link w:val="ad"/>
    <w:uiPriority w:val="99"/>
    <w:unhideWhenUsed/>
    <w:rsid w:val="00A04B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A04BB2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04B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04BB2"/>
    <w:rPr>
      <w:rFonts w:ascii="Times New Roman" w:eastAsia="Times New Roman" w:hAnsi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9A452D"/>
    <w:pPr>
      <w:spacing w:before="100" w:beforeAutospacing="1" w:after="100" w:afterAutospacing="1"/>
      <w:jc w:val="left"/>
    </w:pPr>
  </w:style>
  <w:style w:type="character" w:customStyle="1" w:styleId="blk2">
    <w:name w:val="blk2"/>
    <w:rsid w:val="00B22ADC"/>
  </w:style>
  <w:style w:type="character" w:styleId="af1">
    <w:name w:val="Hyperlink"/>
    <w:uiPriority w:val="99"/>
    <w:unhideWhenUsed/>
    <w:rsid w:val="00927EEB"/>
    <w:rPr>
      <w:color w:val="0000FF"/>
      <w:u w:val="single"/>
    </w:rPr>
  </w:style>
  <w:style w:type="paragraph" w:customStyle="1" w:styleId="ConsPlusNormal">
    <w:name w:val="ConsPlusNormal"/>
    <w:link w:val="ConsPlusNormal0"/>
    <w:rsid w:val="00DF3427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af2">
    <w:name w:val="Цветовое выделение"/>
    <w:uiPriority w:val="99"/>
    <w:rsid w:val="0043514A"/>
    <w:rPr>
      <w:b/>
      <w:bCs/>
      <w:color w:val="auto"/>
    </w:rPr>
  </w:style>
  <w:style w:type="paragraph" w:styleId="af3">
    <w:name w:val="endnote text"/>
    <w:basedOn w:val="a"/>
    <w:link w:val="af4"/>
    <w:uiPriority w:val="99"/>
    <w:semiHidden/>
    <w:rsid w:val="0043514A"/>
    <w:pPr>
      <w:spacing w:after="0"/>
      <w:ind w:firstLine="709"/>
    </w:pPr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концевой сноски Знак"/>
    <w:link w:val="af3"/>
    <w:uiPriority w:val="99"/>
    <w:semiHidden/>
    <w:rsid w:val="0043514A"/>
    <w:rPr>
      <w:lang w:eastAsia="en-US"/>
    </w:rPr>
  </w:style>
  <w:style w:type="character" w:customStyle="1" w:styleId="a9">
    <w:name w:val="Без интервала Знак"/>
    <w:link w:val="a8"/>
    <w:rsid w:val="00133522"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40">
    <w:name w:val="Заголовок 4 Знак"/>
    <w:link w:val="4"/>
    <w:uiPriority w:val="9"/>
    <w:rsid w:val="00933463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pricetext">
    <w:name w:val="price_text"/>
    <w:basedOn w:val="a0"/>
    <w:rsid w:val="00933463"/>
  </w:style>
  <w:style w:type="character" w:customStyle="1" w:styleId="otvetkrasn30">
    <w:name w:val="otvet_krasn_30"/>
    <w:basedOn w:val="a0"/>
    <w:rsid w:val="007C1B0C"/>
  </w:style>
  <w:style w:type="table" w:styleId="af5">
    <w:name w:val="Table Grid"/>
    <w:basedOn w:val="a1"/>
    <w:uiPriority w:val="59"/>
    <w:rsid w:val="008A09D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8007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-green">
    <w:name w:val="text-green"/>
    <w:basedOn w:val="a0"/>
    <w:rsid w:val="00800714"/>
  </w:style>
  <w:style w:type="paragraph" w:styleId="af6">
    <w:name w:val="List Paragraph"/>
    <w:basedOn w:val="a"/>
    <w:uiPriority w:val="34"/>
    <w:qFormat/>
    <w:rsid w:val="00AC6EBE"/>
    <w:pPr>
      <w:spacing w:after="0"/>
      <w:ind w:left="720"/>
      <w:contextualSpacing/>
      <w:jc w:val="left"/>
    </w:pPr>
  </w:style>
  <w:style w:type="character" w:customStyle="1" w:styleId="ConsPlusNormal0">
    <w:name w:val="ConsPlusNormal Знак"/>
    <w:link w:val="ConsPlusNormal"/>
    <w:locked/>
    <w:rsid w:val="00174229"/>
    <w:rPr>
      <w:rFonts w:ascii="Arial" w:eastAsia="Times New Roman" w:hAnsi="Arial"/>
      <w:sz w:val="24"/>
      <w:szCs w:val="24"/>
      <w:lang w:bidi="ar-SA"/>
    </w:rPr>
  </w:style>
  <w:style w:type="character" w:customStyle="1" w:styleId="8">
    <w:name w:val="Основной текст8"/>
    <w:rsid w:val="00F5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Normalunindented">
    <w:name w:val="Normal unindented"/>
    <w:uiPriority w:val="99"/>
    <w:rsid w:val="00DF2A6D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2">
    <w:name w:val="Основной текст (2)_"/>
    <w:link w:val="21"/>
    <w:uiPriority w:val="99"/>
    <w:locked/>
    <w:rsid w:val="003C0DB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C0DB5"/>
    <w:pPr>
      <w:widowControl w:val="0"/>
      <w:shd w:val="clear" w:color="auto" w:fill="FFFFFF"/>
      <w:spacing w:after="240" w:line="283" w:lineRule="exact"/>
      <w:ind w:firstLine="709"/>
      <w:jc w:val="center"/>
    </w:pPr>
    <w:rPr>
      <w:rFonts w:eastAsia="Calibri"/>
      <w:b/>
      <w:bCs/>
      <w:sz w:val="23"/>
      <w:szCs w:val="23"/>
    </w:rPr>
  </w:style>
  <w:style w:type="character" w:customStyle="1" w:styleId="30">
    <w:name w:val="Заголовок 3 Знак"/>
    <w:link w:val="3"/>
    <w:uiPriority w:val="9"/>
    <w:semiHidden/>
    <w:rsid w:val="00B82A3D"/>
    <w:rPr>
      <w:rFonts w:ascii="Cambria" w:eastAsia="Times New Roman" w:hAnsi="Cambria" w:cs="Times New Roman"/>
      <w:b/>
      <w:bCs/>
      <w:sz w:val="26"/>
      <w:szCs w:val="26"/>
    </w:rPr>
  </w:style>
  <w:style w:type="paragraph" w:styleId="20">
    <w:name w:val="Body Text First Indent 2"/>
    <w:basedOn w:val="aa"/>
    <w:link w:val="22"/>
    <w:uiPriority w:val="99"/>
    <w:unhideWhenUsed/>
    <w:rsid w:val="00F60138"/>
    <w:pPr>
      <w:widowControl/>
      <w:shd w:val="clear" w:color="auto" w:fill="auto"/>
      <w:spacing w:after="0"/>
      <w:ind w:left="360" w:firstLine="360"/>
      <w:jc w:val="left"/>
    </w:pPr>
    <w:rPr>
      <w:sz w:val="28"/>
    </w:rPr>
  </w:style>
  <w:style w:type="character" w:customStyle="1" w:styleId="22">
    <w:name w:val="Красная строка 2 Знак"/>
    <w:link w:val="20"/>
    <w:uiPriority w:val="99"/>
    <w:rsid w:val="00F60138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2780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6268">
          <w:marLeft w:val="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BEFA-15DE-4FB2-B566-7ACF90DF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Links>
    <vt:vector size="18" baseType="variant">
      <vt:variant>
        <vt:i4>983043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consultantplus://offline/ref=4514AAB863CD4FFC78A80A13F61E8CB29BC997032E3A9EF9B5F1B53F4071EAD392DF85B6290D27F759A0D689DC306179EF05F416F826DCqFN6H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consultantplus://offline/ref=1A1530B0F807DE71BEAD022D8E468021625100E92C3A1180D4350DED68BC5C46EC13195A5BF9B29AB1890E10E037668BBE9EC9DD0D4FA6E1B3l2P</vt:lpwstr>
      </vt:variant>
      <vt:variant>
        <vt:lpwstr/>
      </vt:variant>
      <vt:variant>
        <vt:i4>6029331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https://agregatoreat.ru/lk/customer/eat/announcement/0e5719da-ae35-49bf-9988-d2b4c4af70b0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28</cp:revision>
  <cp:lastPrinted>2021-04-22T05:42:00Z</cp:lastPrinted>
  <dcterms:created xsi:type="dcterms:W3CDTF">2023-12-12T11:51:00Z</dcterms:created>
  <dcterms:modified xsi:type="dcterms:W3CDTF">2026-08-16T18:54:00Z</dcterms:modified>
</cp:coreProperties>
</file>