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E1C" w:rsidRPr="00C65CB8" w:rsidRDefault="0060167C">
      <w:pPr>
        <w:autoSpaceDE w:val="0"/>
        <w:autoSpaceDN w:val="0"/>
        <w:ind w:right="567"/>
        <w:jc w:val="center"/>
        <w:rPr>
          <w:b/>
          <w:bCs/>
          <w:sz w:val="24"/>
          <w:szCs w:val="24"/>
        </w:rPr>
      </w:pPr>
      <w:r w:rsidRPr="00C65CB8">
        <w:rPr>
          <w:b/>
          <w:bCs/>
          <w:sz w:val="24"/>
          <w:szCs w:val="24"/>
        </w:rPr>
        <w:t>Договор</w:t>
      </w:r>
      <w:r w:rsidR="001931B4" w:rsidRPr="00C65CB8">
        <w:rPr>
          <w:b/>
          <w:bCs/>
          <w:sz w:val="24"/>
          <w:szCs w:val="24"/>
        </w:rPr>
        <w:t xml:space="preserve"> №</w:t>
      </w:r>
      <w:r w:rsidR="00D61FDF" w:rsidRPr="00C65CB8">
        <w:rPr>
          <w:b/>
          <w:bCs/>
          <w:sz w:val="24"/>
          <w:szCs w:val="24"/>
        </w:rPr>
        <w:t>________________</w:t>
      </w:r>
      <w:r w:rsidR="00FC3D66" w:rsidRPr="00C65CB8">
        <w:rPr>
          <w:b/>
          <w:bCs/>
          <w:sz w:val="24"/>
          <w:szCs w:val="24"/>
        </w:rPr>
        <w:t xml:space="preserve"> </w:t>
      </w:r>
      <w:bookmarkStart w:id="0" w:name="tel_dog_nom"/>
      <w:bookmarkEnd w:id="0"/>
    </w:p>
    <w:p w:rsidR="001931B4" w:rsidRDefault="00024F08" w:rsidP="0059083E">
      <w:pPr>
        <w:autoSpaceDE w:val="0"/>
        <w:autoSpaceDN w:val="0"/>
        <w:jc w:val="center"/>
        <w:rPr>
          <w:b/>
          <w:bCs/>
          <w:sz w:val="24"/>
          <w:szCs w:val="24"/>
        </w:rPr>
      </w:pPr>
      <w:r>
        <w:rPr>
          <w:b/>
          <w:bCs/>
          <w:sz w:val="24"/>
          <w:szCs w:val="24"/>
        </w:rPr>
        <w:t>Предоставление доступа к сети «Интернет»</w:t>
      </w:r>
    </w:p>
    <w:p w:rsidR="00FB3380" w:rsidRPr="00FB3380" w:rsidRDefault="00FB3380" w:rsidP="0059083E">
      <w:pPr>
        <w:jc w:val="center"/>
        <w:rPr>
          <w:b/>
        </w:rPr>
      </w:pPr>
      <w:r w:rsidRPr="00FB3380">
        <w:rPr>
          <w:b/>
        </w:rPr>
        <w:t>ИКЗ 26 1 2721121630 272101001 0032 026 0000 244</w:t>
      </w:r>
    </w:p>
    <w:p w:rsidR="00FB3380" w:rsidRPr="00C65CB8" w:rsidRDefault="00FB3380" w:rsidP="0059083E">
      <w:pPr>
        <w:autoSpaceDE w:val="0"/>
        <w:autoSpaceDN w:val="0"/>
        <w:jc w:val="center"/>
        <w:rPr>
          <w:b/>
          <w:bCs/>
          <w:sz w:val="24"/>
          <w:szCs w:val="24"/>
        </w:rPr>
      </w:pPr>
    </w:p>
    <w:p w:rsidR="001931B4" w:rsidRPr="00C65CB8" w:rsidRDefault="001931B4" w:rsidP="00792E06">
      <w:pPr>
        <w:autoSpaceDE w:val="0"/>
        <w:autoSpaceDN w:val="0"/>
        <w:rPr>
          <w:b/>
          <w:sz w:val="24"/>
          <w:szCs w:val="24"/>
        </w:rPr>
      </w:pPr>
      <w:r w:rsidRPr="00C65CB8">
        <w:rPr>
          <w:sz w:val="24"/>
          <w:szCs w:val="24"/>
        </w:rPr>
        <w:t>г. Хабаровск</w:t>
      </w:r>
      <w:r w:rsidRPr="00C65CB8">
        <w:rPr>
          <w:sz w:val="24"/>
          <w:szCs w:val="24"/>
        </w:rPr>
        <w:tab/>
      </w:r>
      <w:r w:rsidRPr="00C65CB8">
        <w:rPr>
          <w:sz w:val="24"/>
          <w:szCs w:val="24"/>
        </w:rPr>
        <w:tab/>
      </w:r>
      <w:r w:rsidR="00792E06" w:rsidRPr="00C65CB8">
        <w:rPr>
          <w:sz w:val="24"/>
          <w:szCs w:val="24"/>
        </w:rPr>
        <w:tab/>
      </w:r>
      <w:r w:rsidR="00792E06" w:rsidRPr="00C65CB8">
        <w:rPr>
          <w:sz w:val="24"/>
          <w:szCs w:val="24"/>
        </w:rPr>
        <w:tab/>
      </w:r>
      <w:r w:rsidR="00792E06" w:rsidRPr="00C65CB8">
        <w:rPr>
          <w:sz w:val="24"/>
          <w:szCs w:val="24"/>
        </w:rPr>
        <w:tab/>
      </w:r>
      <w:r w:rsidR="00792E06" w:rsidRPr="00C65CB8">
        <w:rPr>
          <w:sz w:val="24"/>
          <w:szCs w:val="24"/>
        </w:rPr>
        <w:tab/>
      </w:r>
      <w:r w:rsidR="00792E06" w:rsidRPr="00C65CB8">
        <w:rPr>
          <w:sz w:val="24"/>
          <w:szCs w:val="24"/>
        </w:rPr>
        <w:tab/>
      </w:r>
      <w:r w:rsidR="00792E06" w:rsidRPr="00C65CB8">
        <w:rPr>
          <w:sz w:val="24"/>
          <w:szCs w:val="24"/>
        </w:rPr>
        <w:tab/>
      </w:r>
      <w:r w:rsidR="00792E06" w:rsidRPr="00C65CB8">
        <w:rPr>
          <w:sz w:val="24"/>
          <w:szCs w:val="24"/>
        </w:rPr>
        <w:tab/>
        <w:t>«</w:t>
      </w:r>
      <w:r w:rsidR="00563123" w:rsidRPr="00C65CB8">
        <w:rPr>
          <w:sz w:val="24"/>
          <w:szCs w:val="24"/>
        </w:rPr>
        <w:t>__</w:t>
      </w:r>
      <w:r w:rsidR="00792E06" w:rsidRPr="00C65CB8">
        <w:rPr>
          <w:sz w:val="24"/>
          <w:szCs w:val="24"/>
        </w:rPr>
        <w:t xml:space="preserve">» </w:t>
      </w:r>
      <w:r w:rsidR="00563123" w:rsidRPr="00C65CB8">
        <w:rPr>
          <w:sz w:val="24"/>
          <w:szCs w:val="24"/>
        </w:rPr>
        <w:t>________</w:t>
      </w:r>
      <w:r w:rsidR="00C1798E" w:rsidRPr="00C65CB8">
        <w:rPr>
          <w:sz w:val="24"/>
          <w:szCs w:val="24"/>
        </w:rPr>
        <w:t xml:space="preserve"> </w:t>
      </w:r>
      <w:r w:rsidR="00375C76" w:rsidRPr="00C65CB8">
        <w:rPr>
          <w:sz w:val="24"/>
          <w:szCs w:val="24"/>
        </w:rPr>
        <w:t xml:space="preserve"> </w:t>
      </w:r>
      <w:r w:rsidR="00792E06" w:rsidRPr="00C65CB8">
        <w:rPr>
          <w:sz w:val="24"/>
          <w:szCs w:val="24"/>
        </w:rPr>
        <w:t>20</w:t>
      </w:r>
      <w:r w:rsidR="00A20506" w:rsidRPr="00C65CB8">
        <w:rPr>
          <w:sz w:val="24"/>
          <w:szCs w:val="24"/>
        </w:rPr>
        <w:t>2</w:t>
      </w:r>
      <w:r w:rsidR="00563123" w:rsidRPr="00C65CB8">
        <w:rPr>
          <w:sz w:val="24"/>
          <w:szCs w:val="24"/>
        </w:rPr>
        <w:t>__</w:t>
      </w:r>
      <w:r w:rsidR="00375C76" w:rsidRPr="00C65CB8">
        <w:rPr>
          <w:sz w:val="24"/>
          <w:szCs w:val="24"/>
        </w:rPr>
        <w:t xml:space="preserve"> </w:t>
      </w:r>
      <w:r w:rsidR="00792E06" w:rsidRPr="00C65CB8">
        <w:rPr>
          <w:sz w:val="24"/>
          <w:szCs w:val="24"/>
        </w:rPr>
        <w:t>г</w:t>
      </w:r>
      <w:r w:rsidR="00E46719" w:rsidRPr="00C65CB8">
        <w:rPr>
          <w:sz w:val="24"/>
          <w:szCs w:val="24"/>
        </w:rPr>
        <w:t>ода</w:t>
      </w:r>
      <w:r w:rsidRPr="00C65CB8">
        <w:rPr>
          <w:sz w:val="24"/>
          <w:szCs w:val="24"/>
        </w:rPr>
        <w:tab/>
      </w:r>
      <w:r w:rsidRPr="00C65CB8">
        <w:rPr>
          <w:sz w:val="24"/>
          <w:szCs w:val="24"/>
        </w:rPr>
        <w:tab/>
        <w:t xml:space="preserve">             </w:t>
      </w:r>
      <w:r w:rsidRPr="00C65CB8">
        <w:rPr>
          <w:sz w:val="24"/>
          <w:szCs w:val="24"/>
        </w:rPr>
        <w:tab/>
        <w:t xml:space="preserve">           </w:t>
      </w:r>
      <w:bookmarkStart w:id="1" w:name="tel_dog_data"/>
      <w:bookmarkEnd w:id="1"/>
    </w:p>
    <w:p w:rsidR="00BD10DE" w:rsidRPr="00C65CB8" w:rsidRDefault="00A20506" w:rsidP="00BD10DE">
      <w:pPr>
        <w:ind w:firstLine="720"/>
        <w:jc w:val="both"/>
        <w:rPr>
          <w:sz w:val="24"/>
          <w:szCs w:val="24"/>
        </w:rPr>
      </w:pPr>
      <w:r w:rsidRPr="00C65CB8">
        <w:rPr>
          <w:b/>
          <w:sz w:val="24"/>
          <w:szCs w:val="24"/>
        </w:rPr>
        <w:softHyphen/>
      </w:r>
      <w:r w:rsidRPr="00C65CB8">
        <w:rPr>
          <w:b/>
          <w:sz w:val="24"/>
          <w:szCs w:val="24"/>
        </w:rPr>
        <w:softHyphen/>
      </w:r>
      <w:r w:rsidRPr="00C65CB8">
        <w:rPr>
          <w:b/>
          <w:sz w:val="24"/>
          <w:szCs w:val="24"/>
        </w:rPr>
        <w:softHyphen/>
      </w:r>
      <w:r w:rsidRPr="00C65CB8">
        <w:rPr>
          <w:b/>
          <w:sz w:val="24"/>
          <w:szCs w:val="24"/>
        </w:rPr>
        <w:softHyphen/>
        <w:t>___________________________</w:t>
      </w:r>
      <w:r w:rsidR="00C65CB8">
        <w:rPr>
          <w:b/>
          <w:sz w:val="24"/>
          <w:szCs w:val="24"/>
        </w:rPr>
        <w:t>___________</w:t>
      </w:r>
      <w:r w:rsidRPr="00C65CB8">
        <w:rPr>
          <w:b/>
          <w:sz w:val="24"/>
          <w:szCs w:val="24"/>
        </w:rPr>
        <w:t>_</w:t>
      </w:r>
      <w:r w:rsidR="001931B4" w:rsidRPr="00C65CB8">
        <w:rPr>
          <w:sz w:val="24"/>
          <w:szCs w:val="24"/>
        </w:rPr>
        <w:t>, именуемое в дальнейшем «</w:t>
      </w:r>
      <w:r w:rsidR="001931B4" w:rsidRPr="00C65CB8">
        <w:rPr>
          <w:b/>
          <w:bCs/>
          <w:sz w:val="24"/>
          <w:szCs w:val="24"/>
        </w:rPr>
        <w:t>Оператор»</w:t>
      </w:r>
      <w:r w:rsidR="001931B4" w:rsidRPr="00C65CB8">
        <w:rPr>
          <w:sz w:val="24"/>
          <w:szCs w:val="24"/>
        </w:rPr>
        <w:t xml:space="preserve">, в лице </w:t>
      </w:r>
      <w:bookmarkStart w:id="2" w:name="predst_operatora_sklon"/>
      <w:bookmarkEnd w:id="2"/>
      <w:r w:rsidR="001931B4" w:rsidRPr="00C65CB8">
        <w:rPr>
          <w:sz w:val="24"/>
          <w:szCs w:val="24"/>
        </w:rPr>
        <w:t xml:space="preserve"> </w:t>
      </w:r>
      <w:bookmarkStart w:id="3" w:name="FIO_predst_operatora_sklon"/>
      <w:bookmarkStart w:id="4" w:name="osnovanie_predstav"/>
      <w:bookmarkEnd w:id="3"/>
      <w:bookmarkEnd w:id="4"/>
      <w:r w:rsidRPr="00C65CB8">
        <w:rPr>
          <w:sz w:val="24"/>
          <w:szCs w:val="24"/>
        </w:rPr>
        <w:t>________________________________________</w:t>
      </w:r>
      <w:r w:rsidR="00071BE1">
        <w:rPr>
          <w:sz w:val="24"/>
          <w:szCs w:val="24"/>
        </w:rPr>
        <w:t>_____________________________</w:t>
      </w:r>
      <w:r w:rsidR="00AA0EDE" w:rsidRPr="00C65CB8">
        <w:rPr>
          <w:sz w:val="24"/>
          <w:szCs w:val="24"/>
        </w:rPr>
        <w:t>, действующего на основании доверенности</w:t>
      </w:r>
      <w:r w:rsidR="00071BE1">
        <w:rPr>
          <w:sz w:val="24"/>
          <w:szCs w:val="24"/>
        </w:rPr>
        <w:t>_____________________________________________</w:t>
      </w:r>
      <w:r w:rsidR="00FF4FD3" w:rsidRPr="00C65CB8">
        <w:rPr>
          <w:sz w:val="24"/>
          <w:szCs w:val="24"/>
        </w:rPr>
        <w:t>, с одной стороны</w:t>
      </w:r>
      <w:r w:rsidR="00794C11" w:rsidRPr="00C65CB8">
        <w:rPr>
          <w:sz w:val="24"/>
          <w:szCs w:val="24"/>
        </w:rPr>
        <w:t xml:space="preserve"> и</w:t>
      </w:r>
      <w:r w:rsidR="00DE7C9E" w:rsidRPr="00C65CB8">
        <w:rPr>
          <w:sz w:val="24"/>
          <w:szCs w:val="24"/>
        </w:rPr>
        <w:t xml:space="preserve"> </w:t>
      </w:r>
      <w:r w:rsidR="00AA0EDE" w:rsidRPr="00C65CB8">
        <w:rPr>
          <w:b/>
          <w:sz w:val="24"/>
          <w:szCs w:val="24"/>
        </w:rPr>
        <w:t>Управление Федеральной службы государственной регистрации, кадастра и картографии по Хабаровскому краю (Управление Росреестра по Хабаровскому краю)</w:t>
      </w:r>
      <w:r w:rsidR="008049B4" w:rsidRPr="00C65CB8">
        <w:rPr>
          <w:sz w:val="24"/>
          <w:szCs w:val="24"/>
        </w:rPr>
        <w:t xml:space="preserve">, именуемое в дальнейшем «Абонент», </w:t>
      </w:r>
      <w:r w:rsidR="007723B6" w:rsidRPr="00C65CB8">
        <w:rPr>
          <w:sz w:val="24"/>
          <w:szCs w:val="24"/>
        </w:rPr>
        <w:t xml:space="preserve">в лице </w:t>
      </w:r>
      <w:r w:rsidR="00ED4070">
        <w:rPr>
          <w:sz w:val="24"/>
          <w:szCs w:val="24"/>
        </w:rPr>
        <w:t>Семченко Елены Анатольевны</w:t>
      </w:r>
      <w:r w:rsidR="007723B6" w:rsidRPr="00C65CB8">
        <w:rPr>
          <w:sz w:val="24"/>
          <w:szCs w:val="24"/>
        </w:rPr>
        <w:t xml:space="preserve">, заместителя руководителя Управления, действующего на основании доверенности от </w:t>
      </w:r>
      <w:r w:rsidR="00ED4070">
        <w:rPr>
          <w:sz w:val="24"/>
          <w:szCs w:val="24"/>
        </w:rPr>
        <w:t>№ДОВ</w:t>
      </w:r>
      <w:r w:rsidR="0066359E">
        <w:rPr>
          <w:sz w:val="24"/>
          <w:szCs w:val="24"/>
        </w:rPr>
        <w:t xml:space="preserve">____  </w:t>
      </w:r>
      <w:r w:rsidR="00ED4070">
        <w:rPr>
          <w:sz w:val="24"/>
          <w:szCs w:val="24"/>
        </w:rPr>
        <w:t xml:space="preserve"> от </w:t>
      </w:r>
      <w:r w:rsidR="0066359E">
        <w:rPr>
          <w:sz w:val="24"/>
          <w:szCs w:val="24"/>
        </w:rPr>
        <w:t>___________</w:t>
      </w:r>
      <w:r w:rsidR="00ED4070">
        <w:rPr>
          <w:sz w:val="24"/>
          <w:szCs w:val="24"/>
        </w:rPr>
        <w:t xml:space="preserve"> </w:t>
      </w:r>
      <w:r w:rsidR="007723B6" w:rsidRPr="00C65CB8">
        <w:rPr>
          <w:sz w:val="24"/>
          <w:szCs w:val="24"/>
        </w:rPr>
        <w:t>,</w:t>
      </w:r>
      <w:r w:rsidR="007B73B4" w:rsidRPr="00C65CB8">
        <w:rPr>
          <w:sz w:val="24"/>
          <w:szCs w:val="24"/>
        </w:rPr>
        <w:t xml:space="preserve"> </w:t>
      </w:r>
      <w:bookmarkStart w:id="5" w:name="FIO"/>
      <w:bookmarkStart w:id="6" w:name="named"/>
      <w:bookmarkEnd w:id="5"/>
      <w:bookmarkEnd w:id="6"/>
      <w:r w:rsidR="00BD10DE" w:rsidRPr="00C65CB8">
        <w:rPr>
          <w:sz w:val="24"/>
          <w:szCs w:val="24"/>
        </w:rPr>
        <w:t>с другой стороны 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4F6C81" w:rsidRPr="00C65CB8" w:rsidRDefault="004F6C81" w:rsidP="00BD10DE">
      <w:pPr>
        <w:autoSpaceDE w:val="0"/>
        <w:autoSpaceDN w:val="0"/>
        <w:adjustRightInd w:val="0"/>
        <w:ind w:firstLine="540"/>
        <w:jc w:val="both"/>
        <w:rPr>
          <w:sz w:val="24"/>
          <w:szCs w:val="24"/>
        </w:rPr>
      </w:pPr>
    </w:p>
    <w:p w:rsidR="007B273C" w:rsidRPr="00C65CB8" w:rsidRDefault="007B273C" w:rsidP="007B273C">
      <w:pPr>
        <w:numPr>
          <w:ilvl w:val="0"/>
          <w:numId w:val="15"/>
        </w:numPr>
        <w:tabs>
          <w:tab w:val="left" w:pos="993"/>
        </w:tabs>
        <w:autoSpaceDE w:val="0"/>
        <w:autoSpaceDN w:val="0"/>
        <w:ind w:left="0" w:right="-1" w:firstLine="567"/>
        <w:rPr>
          <w:b/>
          <w:bCs/>
          <w:sz w:val="24"/>
          <w:szCs w:val="24"/>
        </w:rPr>
      </w:pPr>
      <w:r w:rsidRPr="00C65CB8">
        <w:rPr>
          <w:b/>
          <w:bCs/>
          <w:sz w:val="24"/>
          <w:szCs w:val="24"/>
        </w:rPr>
        <w:t>ОПРЕДЕЛЕНИЯ И ТЕРМИНЫ</w:t>
      </w:r>
    </w:p>
    <w:p w:rsidR="007B273C" w:rsidRPr="00C65CB8" w:rsidRDefault="007B273C" w:rsidP="000D63A4">
      <w:pPr>
        <w:numPr>
          <w:ilvl w:val="1"/>
          <w:numId w:val="15"/>
        </w:numPr>
        <w:tabs>
          <w:tab w:val="left" w:pos="993"/>
        </w:tabs>
        <w:autoSpaceDE w:val="0"/>
        <w:autoSpaceDN w:val="0"/>
        <w:ind w:left="0" w:firstLine="709"/>
        <w:rPr>
          <w:bCs/>
          <w:sz w:val="24"/>
          <w:szCs w:val="24"/>
        </w:rPr>
      </w:pPr>
      <w:r w:rsidRPr="00C65CB8">
        <w:rPr>
          <w:bCs/>
          <w:sz w:val="24"/>
          <w:szCs w:val="24"/>
        </w:rPr>
        <w:t>Для целей настоящего Договора используются следующие определения и термины:</w:t>
      </w:r>
    </w:p>
    <w:p w:rsidR="00D96917" w:rsidRPr="00C65CB8" w:rsidRDefault="00D96917" w:rsidP="000D63A4">
      <w:pPr>
        <w:numPr>
          <w:ilvl w:val="2"/>
          <w:numId w:val="15"/>
        </w:numPr>
        <w:tabs>
          <w:tab w:val="left" w:pos="0"/>
        </w:tabs>
        <w:autoSpaceDE w:val="0"/>
        <w:autoSpaceDN w:val="0"/>
        <w:ind w:left="0" w:firstLine="709"/>
        <w:jc w:val="both"/>
        <w:rPr>
          <w:bCs/>
          <w:sz w:val="24"/>
          <w:szCs w:val="24"/>
        </w:rPr>
      </w:pPr>
      <w:r w:rsidRPr="00C65CB8">
        <w:rPr>
          <w:b/>
          <w:sz w:val="24"/>
          <w:szCs w:val="24"/>
        </w:rPr>
        <w:t>«Абонентское/</w:t>
      </w:r>
      <w:r w:rsidR="00372951" w:rsidRPr="00C65CB8">
        <w:rPr>
          <w:b/>
          <w:sz w:val="24"/>
          <w:szCs w:val="24"/>
        </w:rPr>
        <w:t>П</w:t>
      </w:r>
      <w:r w:rsidRPr="00C65CB8">
        <w:rPr>
          <w:b/>
          <w:sz w:val="24"/>
          <w:szCs w:val="24"/>
        </w:rPr>
        <w:t xml:space="preserve">ользовательское оборудование (устройство)» – </w:t>
      </w:r>
      <w:r w:rsidRPr="00C65CB8">
        <w:rPr>
          <w:sz w:val="24"/>
          <w:szCs w:val="24"/>
        </w:rPr>
        <w:t>оборудование или устройство, предназначенное для приема и передачи электрического сигнала связи, подключенное к линии связи в помещении Абонента.</w:t>
      </w:r>
    </w:p>
    <w:p w:rsidR="008C5305" w:rsidRPr="00C65CB8" w:rsidRDefault="00D96917" w:rsidP="000D63A4">
      <w:pPr>
        <w:numPr>
          <w:ilvl w:val="2"/>
          <w:numId w:val="15"/>
        </w:numPr>
        <w:tabs>
          <w:tab w:val="left" w:pos="0"/>
        </w:tabs>
        <w:autoSpaceDE w:val="0"/>
        <w:autoSpaceDN w:val="0"/>
        <w:ind w:left="0" w:firstLine="709"/>
        <w:jc w:val="both"/>
        <w:rPr>
          <w:bCs/>
          <w:sz w:val="24"/>
          <w:szCs w:val="24"/>
        </w:rPr>
      </w:pPr>
      <w:r w:rsidRPr="00C65CB8">
        <w:rPr>
          <w:sz w:val="24"/>
          <w:szCs w:val="24"/>
        </w:rPr>
        <w:t xml:space="preserve"> </w:t>
      </w:r>
      <w:r w:rsidR="007B273C" w:rsidRPr="00C65CB8">
        <w:rPr>
          <w:b/>
          <w:sz w:val="24"/>
          <w:szCs w:val="24"/>
        </w:rPr>
        <w:t>«Договор на оказание услуг связи»</w:t>
      </w:r>
      <w:r w:rsidR="007B273C" w:rsidRPr="00C65CB8">
        <w:rPr>
          <w:sz w:val="24"/>
          <w:szCs w:val="24"/>
        </w:rPr>
        <w:t xml:space="preserve"> (далее – Договор) - настоящий Договор с Приложениями и Бланк</w:t>
      </w:r>
      <w:r w:rsidRPr="00C65CB8">
        <w:rPr>
          <w:sz w:val="24"/>
          <w:szCs w:val="24"/>
        </w:rPr>
        <w:t xml:space="preserve"> </w:t>
      </w:r>
      <w:r w:rsidR="007B273C" w:rsidRPr="00C65CB8">
        <w:rPr>
          <w:sz w:val="24"/>
          <w:szCs w:val="24"/>
        </w:rPr>
        <w:t>Заказами, а также всеми дополнениями и изменениями к ним, подписанные Сторонами.</w:t>
      </w:r>
    </w:p>
    <w:p w:rsidR="008C5305" w:rsidRPr="00C65CB8" w:rsidRDefault="008C5305" w:rsidP="000D63A4">
      <w:pPr>
        <w:numPr>
          <w:ilvl w:val="2"/>
          <w:numId w:val="15"/>
        </w:numPr>
        <w:tabs>
          <w:tab w:val="left" w:pos="0"/>
        </w:tabs>
        <w:autoSpaceDE w:val="0"/>
        <w:autoSpaceDN w:val="0"/>
        <w:ind w:left="0" w:firstLine="709"/>
        <w:jc w:val="both"/>
        <w:rPr>
          <w:bCs/>
          <w:sz w:val="24"/>
          <w:szCs w:val="24"/>
        </w:rPr>
      </w:pPr>
      <w:r w:rsidRPr="00C65CB8">
        <w:rPr>
          <w:b/>
          <w:sz w:val="24"/>
          <w:szCs w:val="24"/>
        </w:rPr>
        <w:t>«Дополнительные услуги»</w:t>
      </w:r>
      <w:r w:rsidRPr="00C65CB8">
        <w:rPr>
          <w:sz w:val="24"/>
          <w:szCs w:val="24"/>
        </w:rPr>
        <w:t xml:space="preserve"> – услуги, оказываемые Оператором, технологически неразрывно связанные с Услугами связи и (или) направленные на повышение их потребительской ценности, а также иные услуги, предусмотренные в соответствующих Бланк Заказах, Приложениях и Дополнительных соглашениях. Перечень и стоимость Дополнительных услуг определяется Оператором.</w:t>
      </w:r>
    </w:p>
    <w:p w:rsidR="008C5305" w:rsidRPr="00C65CB8" w:rsidRDefault="008C5305" w:rsidP="000D63A4">
      <w:pPr>
        <w:numPr>
          <w:ilvl w:val="2"/>
          <w:numId w:val="15"/>
        </w:numPr>
        <w:tabs>
          <w:tab w:val="left" w:pos="0"/>
        </w:tabs>
        <w:autoSpaceDE w:val="0"/>
        <w:autoSpaceDN w:val="0"/>
        <w:ind w:left="0" w:firstLine="709"/>
        <w:jc w:val="both"/>
        <w:rPr>
          <w:bCs/>
          <w:sz w:val="24"/>
          <w:szCs w:val="24"/>
        </w:rPr>
      </w:pPr>
      <w:r w:rsidRPr="00C65CB8">
        <w:rPr>
          <w:b/>
          <w:sz w:val="24"/>
          <w:szCs w:val="24"/>
        </w:rPr>
        <w:t>«Лицевой счет»</w:t>
      </w:r>
      <w:r w:rsidRPr="00C65CB8">
        <w:rPr>
          <w:sz w:val="24"/>
          <w:szCs w:val="24"/>
        </w:rPr>
        <w:t xml:space="preserve"> – уникальный, персональный счет Абонента в автоматизированной системе </w:t>
      </w:r>
      <w:r w:rsidR="00071BE1" w:rsidRPr="00C65CB8">
        <w:rPr>
          <w:sz w:val="24"/>
          <w:szCs w:val="24"/>
        </w:rPr>
        <w:t>расчетов Оператора</w:t>
      </w:r>
      <w:r w:rsidRPr="00C65CB8">
        <w:rPr>
          <w:sz w:val="24"/>
          <w:szCs w:val="24"/>
        </w:rPr>
        <w:t xml:space="preserve">, на котором отражаются поступающие от Абонента платежи (денежные средства) и стоимость оказанных Абоненту Услуг. </w:t>
      </w:r>
    </w:p>
    <w:p w:rsidR="008C5305" w:rsidRPr="00C65CB8" w:rsidRDefault="008C5305" w:rsidP="000D63A4">
      <w:pPr>
        <w:numPr>
          <w:ilvl w:val="2"/>
          <w:numId w:val="15"/>
        </w:numPr>
        <w:tabs>
          <w:tab w:val="left" w:pos="0"/>
        </w:tabs>
        <w:autoSpaceDE w:val="0"/>
        <w:autoSpaceDN w:val="0"/>
        <w:ind w:left="0" w:firstLine="709"/>
        <w:jc w:val="both"/>
        <w:rPr>
          <w:bCs/>
          <w:sz w:val="24"/>
          <w:szCs w:val="24"/>
        </w:rPr>
      </w:pPr>
      <w:r w:rsidRPr="00C65CB8">
        <w:rPr>
          <w:b/>
          <w:sz w:val="24"/>
          <w:szCs w:val="24"/>
        </w:rPr>
        <w:t xml:space="preserve">«Личный Кабинет» (ЛК) – </w:t>
      </w:r>
      <w:r w:rsidRPr="00C65CB8">
        <w:rPr>
          <w:sz w:val="24"/>
          <w:szCs w:val="24"/>
        </w:rPr>
        <w:t xml:space="preserve">система, обеспечивающая Абоненту доступ к интерактивной среде, для удаленного управления Услугами Оператора. В Личном кабинете Абоненту предоставлена возможность контролировать баланс его Лицевого счета и управлять заказанными Услугами. </w:t>
      </w:r>
    </w:p>
    <w:p w:rsidR="008C5305" w:rsidRPr="00C65CB8" w:rsidRDefault="00D96917" w:rsidP="000D63A4">
      <w:pPr>
        <w:numPr>
          <w:ilvl w:val="2"/>
          <w:numId w:val="15"/>
        </w:numPr>
        <w:tabs>
          <w:tab w:val="left" w:pos="0"/>
        </w:tabs>
        <w:autoSpaceDE w:val="0"/>
        <w:autoSpaceDN w:val="0"/>
        <w:ind w:left="0" w:firstLine="709"/>
        <w:jc w:val="both"/>
        <w:rPr>
          <w:bCs/>
          <w:sz w:val="24"/>
          <w:szCs w:val="24"/>
        </w:rPr>
      </w:pPr>
      <w:r w:rsidRPr="00C65CB8">
        <w:rPr>
          <w:sz w:val="24"/>
          <w:szCs w:val="24"/>
        </w:rPr>
        <w:t>«</w:t>
      </w:r>
      <w:r w:rsidRPr="00C65CB8">
        <w:rPr>
          <w:b/>
          <w:sz w:val="24"/>
          <w:szCs w:val="24"/>
        </w:rPr>
        <w:t xml:space="preserve">Отчетный период» </w:t>
      </w:r>
      <w:r w:rsidRPr="00C65CB8">
        <w:rPr>
          <w:sz w:val="24"/>
          <w:szCs w:val="24"/>
        </w:rPr>
        <w:t xml:space="preserve">– календарный месяц, в котором Абоненту оказывались Услуги с первого по последнее число месяца. </w:t>
      </w:r>
    </w:p>
    <w:p w:rsidR="008C5305" w:rsidRPr="00C65CB8" w:rsidRDefault="008C5305" w:rsidP="000D63A4">
      <w:pPr>
        <w:numPr>
          <w:ilvl w:val="2"/>
          <w:numId w:val="15"/>
        </w:numPr>
        <w:tabs>
          <w:tab w:val="left" w:pos="0"/>
        </w:tabs>
        <w:autoSpaceDE w:val="0"/>
        <w:autoSpaceDN w:val="0"/>
        <w:ind w:left="0" w:firstLine="709"/>
        <w:jc w:val="both"/>
        <w:rPr>
          <w:bCs/>
          <w:sz w:val="24"/>
          <w:szCs w:val="24"/>
        </w:rPr>
      </w:pPr>
      <w:r w:rsidRPr="00C65CB8">
        <w:rPr>
          <w:b/>
          <w:sz w:val="24"/>
          <w:szCs w:val="24"/>
        </w:rPr>
        <w:t>«Подключение»</w:t>
      </w:r>
      <w:r w:rsidRPr="00C65CB8">
        <w:rPr>
          <w:sz w:val="24"/>
          <w:szCs w:val="24"/>
        </w:rPr>
        <w:t xml:space="preserve"> – работы (услуги), выполняемые Оператором по предоставлению доступа к сети связи Оператора, подключению </w:t>
      </w:r>
      <w:r w:rsidR="00372951" w:rsidRPr="00C65CB8">
        <w:rPr>
          <w:sz w:val="24"/>
          <w:szCs w:val="24"/>
        </w:rPr>
        <w:t>Абонентского/П</w:t>
      </w:r>
      <w:r w:rsidRPr="00C65CB8">
        <w:rPr>
          <w:sz w:val="24"/>
          <w:szCs w:val="24"/>
        </w:rPr>
        <w:t>ользовательского оборудования, иного оборудования Абонента, настройке Услуг связи, Абонентского оборудования и т.п. работы (услуги), направленные на обеспечение Абонента Услугами</w:t>
      </w:r>
      <w:r w:rsidR="007031B5" w:rsidRPr="00C65CB8">
        <w:rPr>
          <w:sz w:val="24"/>
          <w:szCs w:val="24"/>
        </w:rPr>
        <w:t xml:space="preserve"> связи</w:t>
      </w:r>
      <w:r w:rsidRPr="00C65CB8">
        <w:rPr>
          <w:sz w:val="24"/>
          <w:szCs w:val="24"/>
        </w:rPr>
        <w:t>.</w:t>
      </w:r>
    </w:p>
    <w:p w:rsidR="00D96917" w:rsidRPr="00C65CB8" w:rsidRDefault="00D96917" w:rsidP="000D63A4">
      <w:pPr>
        <w:numPr>
          <w:ilvl w:val="2"/>
          <w:numId w:val="15"/>
        </w:numPr>
        <w:tabs>
          <w:tab w:val="left" w:pos="0"/>
        </w:tabs>
        <w:autoSpaceDE w:val="0"/>
        <w:autoSpaceDN w:val="0"/>
        <w:ind w:left="0" w:firstLine="709"/>
        <w:jc w:val="both"/>
        <w:rPr>
          <w:bCs/>
          <w:sz w:val="24"/>
          <w:szCs w:val="24"/>
        </w:rPr>
      </w:pPr>
      <w:r w:rsidRPr="00C65CB8">
        <w:rPr>
          <w:b/>
          <w:sz w:val="24"/>
          <w:szCs w:val="24"/>
        </w:rPr>
        <w:t>«Расчетный период»</w:t>
      </w:r>
      <w:r w:rsidRPr="00C65CB8">
        <w:rPr>
          <w:sz w:val="24"/>
          <w:szCs w:val="24"/>
        </w:rPr>
        <w:t xml:space="preserve"> – календарный месяц, начинающийся непосредственно после месяца, в котором были оказаны Услуги связи Абоненту.</w:t>
      </w:r>
    </w:p>
    <w:p w:rsidR="00D96917" w:rsidRPr="00C65CB8" w:rsidRDefault="00D96917" w:rsidP="000D63A4">
      <w:pPr>
        <w:numPr>
          <w:ilvl w:val="2"/>
          <w:numId w:val="15"/>
        </w:numPr>
        <w:tabs>
          <w:tab w:val="left" w:pos="0"/>
        </w:tabs>
        <w:autoSpaceDE w:val="0"/>
        <w:autoSpaceDN w:val="0"/>
        <w:ind w:left="0" w:firstLine="709"/>
        <w:jc w:val="both"/>
        <w:rPr>
          <w:bCs/>
          <w:sz w:val="24"/>
          <w:szCs w:val="24"/>
        </w:rPr>
      </w:pPr>
      <w:r w:rsidRPr="00C65CB8">
        <w:rPr>
          <w:b/>
          <w:sz w:val="24"/>
          <w:szCs w:val="24"/>
        </w:rPr>
        <w:t>«Тарифный план»</w:t>
      </w:r>
      <w:r w:rsidRPr="00C65CB8">
        <w:rPr>
          <w:sz w:val="24"/>
          <w:szCs w:val="24"/>
        </w:rPr>
        <w:t xml:space="preserve"> – совокупность ценовых условий, на которых Оператор предлагает Абоненту пользоваться его Услугами.</w:t>
      </w:r>
    </w:p>
    <w:p w:rsidR="00D96917" w:rsidRPr="00C65CB8" w:rsidRDefault="00D96917" w:rsidP="000D63A4">
      <w:pPr>
        <w:numPr>
          <w:ilvl w:val="2"/>
          <w:numId w:val="15"/>
        </w:numPr>
        <w:tabs>
          <w:tab w:val="left" w:pos="0"/>
        </w:tabs>
        <w:autoSpaceDE w:val="0"/>
        <w:autoSpaceDN w:val="0"/>
        <w:ind w:left="0" w:firstLine="709"/>
        <w:jc w:val="both"/>
        <w:rPr>
          <w:bCs/>
          <w:sz w:val="24"/>
          <w:szCs w:val="24"/>
        </w:rPr>
      </w:pPr>
      <w:r w:rsidRPr="00C65CB8">
        <w:rPr>
          <w:b/>
          <w:sz w:val="24"/>
          <w:szCs w:val="24"/>
        </w:rPr>
        <w:t>«Услуги</w:t>
      </w:r>
      <w:r w:rsidR="007B273C" w:rsidRPr="00C65CB8">
        <w:rPr>
          <w:b/>
          <w:sz w:val="24"/>
          <w:szCs w:val="24"/>
        </w:rPr>
        <w:t xml:space="preserve"> связи»</w:t>
      </w:r>
      <w:r w:rsidR="007B273C" w:rsidRPr="00C65CB8">
        <w:rPr>
          <w:sz w:val="24"/>
          <w:szCs w:val="24"/>
        </w:rPr>
        <w:t xml:space="preserve"> – услуги связи, описанные в </w:t>
      </w:r>
      <w:r w:rsidRPr="00C65CB8">
        <w:rPr>
          <w:sz w:val="24"/>
          <w:szCs w:val="24"/>
        </w:rPr>
        <w:t xml:space="preserve">Бланк Заказах </w:t>
      </w:r>
      <w:r w:rsidR="007B273C" w:rsidRPr="00C65CB8">
        <w:rPr>
          <w:sz w:val="24"/>
          <w:szCs w:val="24"/>
        </w:rPr>
        <w:t>и</w:t>
      </w:r>
      <w:r w:rsidRPr="00C65CB8">
        <w:rPr>
          <w:sz w:val="24"/>
          <w:szCs w:val="24"/>
        </w:rPr>
        <w:t>/</w:t>
      </w:r>
      <w:r w:rsidR="007B273C" w:rsidRPr="00C65CB8">
        <w:rPr>
          <w:sz w:val="24"/>
          <w:szCs w:val="24"/>
        </w:rPr>
        <w:t>или Приложениях к Договору</w:t>
      </w:r>
      <w:r w:rsidRPr="00C65CB8">
        <w:rPr>
          <w:sz w:val="24"/>
          <w:szCs w:val="24"/>
        </w:rPr>
        <w:t xml:space="preserve">, к которым относятся услуги местной, внутризоновой телефонной связи, </w:t>
      </w:r>
      <w:proofErr w:type="spellStart"/>
      <w:r w:rsidRPr="00C65CB8">
        <w:rPr>
          <w:sz w:val="24"/>
          <w:szCs w:val="24"/>
        </w:rPr>
        <w:t>телематические</w:t>
      </w:r>
      <w:proofErr w:type="spellEnd"/>
      <w:r w:rsidRPr="00C65CB8">
        <w:rPr>
          <w:sz w:val="24"/>
          <w:szCs w:val="24"/>
        </w:rPr>
        <w:t xml:space="preserve"> услуги связи, услуги связи по передаче данных, предоставлению каналов связи, а также иные услуги, оказываемые Оператором на основании соответствующих лицензий.</w:t>
      </w:r>
    </w:p>
    <w:p w:rsidR="00D96917" w:rsidRPr="00C65CB8" w:rsidRDefault="00D96917" w:rsidP="000D63A4">
      <w:pPr>
        <w:numPr>
          <w:ilvl w:val="2"/>
          <w:numId w:val="15"/>
        </w:numPr>
        <w:tabs>
          <w:tab w:val="left" w:pos="0"/>
        </w:tabs>
        <w:autoSpaceDE w:val="0"/>
        <w:autoSpaceDN w:val="0"/>
        <w:ind w:left="0" w:firstLine="709"/>
        <w:jc w:val="both"/>
        <w:rPr>
          <w:bCs/>
          <w:sz w:val="24"/>
          <w:szCs w:val="24"/>
        </w:rPr>
      </w:pPr>
      <w:r w:rsidRPr="00C65CB8">
        <w:rPr>
          <w:b/>
          <w:sz w:val="24"/>
          <w:szCs w:val="24"/>
        </w:rPr>
        <w:lastRenderedPageBreak/>
        <w:t>«Услуги»</w:t>
      </w:r>
      <w:r w:rsidRPr="00C65CB8">
        <w:rPr>
          <w:sz w:val="24"/>
          <w:szCs w:val="24"/>
        </w:rPr>
        <w:t xml:space="preserve"> – именуемые совместно Услуги связи, Дополнительные услуги, в том числе работы (услуги) по Подключению.</w:t>
      </w:r>
    </w:p>
    <w:p w:rsidR="007B273C" w:rsidRDefault="007B273C" w:rsidP="000D63A4">
      <w:pPr>
        <w:tabs>
          <w:tab w:val="left" w:pos="993"/>
        </w:tabs>
        <w:autoSpaceDE w:val="0"/>
        <w:autoSpaceDN w:val="0"/>
        <w:ind w:firstLine="709"/>
        <w:rPr>
          <w:bCs/>
          <w:sz w:val="24"/>
          <w:szCs w:val="24"/>
        </w:rPr>
      </w:pPr>
    </w:p>
    <w:p w:rsidR="00ED4070" w:rsidRPr="00C65CB8" w:rsidRDefault="00ED4070" w:rsidP="008C5305">
      <w:pPr>
        <w:tabs>
          <w:tab w:val="left" w:pos="993"/>
        </w:tabs>
        <w:autoSpaceDE w:val="0"/>
        <w:autoSpaceDN w:val="0"/>
        <w:ind w:left="1080" w:right="-1"/>
        <w:rPr>
          <w:bCs/>
          <w:sz w:val="24"/>
          <w:szCs w:val="24"/>
        </w:rPr>
      </w:pPr>
    </w:p>
    <w:p w:rsidR="00071BE1" w:rsidRDefault="00071BE1" w:rsidP="00E10826">
      <w:pPr>
        <w:tabs>
          <w:tab w:val="left" w:pos="9781"/>
          <w:tab w:val="left" w:pos="10489"/>
        </w:tabs>
        <w:autoSpaceDE w:val="0"/>
        <w:autoSpaceDN w:val="0"/>
        <w:ind w:left="720" w:right="-1" w:hanging="153"/>
        <w:rPr>
          <w:b/>
          <w:bCs/>
          <w:sz w:val="24"/>
          <w:szCs w:val="24"/>
        </w:rPr>
      </w:pPr>
    </w:p>
    <w:p w:rsidR="001931B4" w:rsidRPr="00C65CB8" w:rsidRDefault="00C925BA" w:rsidP="000D63A4">
      <w:pPr>
        <w:tabs>
          <w:tab w:val="left" w:pos="9781"/>
          <w:tab w:val="left" w:pos="10489"/>
        </w:tabs>
        <w:autoSpaceDE w:val="0"/>
        <w:autoSpaceDN w:val="0"/>
        <w:ind w:left="720" w:right="-1" w:hanging="153"/>
        <w:jc w:val="center"/>
        <w:rPr>
          <w:b/>
          <w:bCs/>
          <w:sz w:val="24"/>
          <w:szCs w:val="24"/>
        </w:rPr>
      </w:pPr>
      <w:r w:rsidRPr="00C65CB8">
        <w:rPr>
          <w:b/>
          <w:bCs/>
          <w:sz w:val="24"/>
          <w:szCs w:val="24"/>
        </w:rPr>
        <w:t xml:space="preserve">2. </w:t>
      </w:r>
      <w:r w:rsidR="001931B4" w:rsidRPr="00C65CB8">
        <w:rPr>
          <w:b/>
          <w:bCs/>
          <w:sz w:val="24"/>
          <w:szCs w:val="24"/>
        </w:rPr>
        <w:t xml:space="preserve">ПРЕДМЕТ </w:t>
      </w:r>
      <w:r w:rsidR="0060167C" w:rsidRPr="00C65CB8">
        <w:rPr>
          <w:b/>
          <w:bCs/>
          <w:sz w:val="24"/>
          <w:szCs w:val="24"/>
        </w:rPr>
        <w:t>ДОГОВОРА</w:t>
      </w:r>
    </w:p>
    <w:p w:rsidR="008049B4" w:rsidRPr="00C65CB8" w:rsidRDefault="00C925BA" w:rsidP="00C925BA">
      <w:pPr>
        <w:jc w:val="both"/>
        <w:rPr>
          <w:sz w:val="24"/>
          <w:szCs w:val="24"/>
        </w:rPr>
      </w:pPr>
      <w:r w:rsidRPr="00C65CB8">
        <w:rPr>
          <w:sz w:val="24"/>
          <w:szCs w:val="24"/>
        </w:rPr>
        <w:t xml:space="preserve">2.1. В соответствии с условиями настоящего Договора </w:t>
      </w:r>
      <w:r w:rsidR="008049B4" w:rsidRPr="00C65CB8">
        <w:rPr>
          <w:sz w:val="24"/>
          <w:szCs w:val="24"/>
        </w:rPr>
        <w:t xml:space="preserve">Оператор обязуется оказывать Абоненту при наличии технической возможности </w:t>
      </w:r>
      <w:r w:rsidRPr="00C65CB8">
        <w:rPr>
          <w:sz w:val="24"/>
          <w:szCs w:val="24"/>
        </w:rPr>
        <w:t xml:space="preserve">Услуги, </w:t>
      </w:r>
      <w:r w:rsidR="005B316D">
        <w:rPr>
          <w:sz w:val="24"/>
          <w:szCs w:val="24"/>
        </w:rPr>
        <w:t>в соответствии с Технической частью  (</w:t>
      </w:r>
      <w:r w:rsidRPr="00C65CB8">
        <w:rPr>
          <w:sz w:val="24"/>
          <w:szCs w:val="24"/>
        </w:rPr>
        <w:t>Приложени</w:t>
      </w:r>
      <w:r w:rsidR="005B316D">
        <w:rPr>
          <w:sz w:val="24"/>
          <w:szCs w:val="24"/>
        </w:rPr>
        <w:t>е</w:t>
      </w:r>
      <w:r w:rsidR="004723AF">
        <w:rPr>
          <w:sz w:val="24"/>
          <w:szCs w:val="24"/>
        </w:rPr>
        <w:t xml:space="preserve"> №1</w:t>
      </w:r>
      <w:r w:rsidR="005B316D">
        <w:rPr>
          <w:sz w:val="24"/>
          <w:szCs w:val="24"/>
        </w:rPr>
        <w:t>)</w:t>
      </w:r>
      <w:r w:rsidRPr="00C65CB8">
        <w:rPr>
          <w:sz w:val="24"/>
          <w:szCs w:val="24"/>
        </w:rPr>
        <w:t xml:space="preserve"> к настоящему Договору, а Абонент обязуется принимать и оплачивать Услуги. </w:t>
      </w:r>
      <w:r w:rsidR="008049B4" w:rsidRPr="00C65CB8">
        <w:rPr>
          <w:sz w:val="24"/>
          <w:szCs w:val="24"/>
        </w:rPr>
        <w:t xml:space="preserve"> </w:t>
      </w:r>
    </w:p>
    <w:p w:rsidR="00C925BA" w:rsidRPr="00C65CB8" w:rsidRDefault="00DA0102" w:rsidP="00C925BA">
      <w:pPr>
        <w:jc w:val="both"/>
        <w:rPr>
          <w:sz w:val="24"/>
          <w:szCs w:val="24"/>
        </w:rPr>
      </w:pPr>
      <w:r w:rsidRPr="00C65CB8">
        <w:rPr>
          <w:sz w:val="24"/>
          <w:szCs w:val="24"/>
        </w:rPr>
        <w:t xml:space="preserve">2.2. </w:t>
      </w:r>
      <w:r w:rsidR="00C925BA" w:rsidRPr="00C65CB8">
        <w:rPr>
          <w:sz w:val="24"/>
          <w:szCs w:val="24"/>
        </w:rPr>
        <w:t>Есл</w:t>
      </w:r>
      <w:r w:rsidR="004723AF">
        <w:rPr>
          <w:sz w:val="24"/>
          <w:szCs w:val="24"/>
        </w:rPr>
        <w:t>и отдельным соглашением Сторон</w:t>
      </w:r>
      <w:r w:rsidR="00C925BA" w:rsidRPr="00C65CB8">
        <w:rPr>
          <w:sz w:val="24"/>
          <w:szCs w:val="24"/>
        </w:rPr>
        <w:t>, Приложение</w:t>
      </w:r>
      <w:r w:rsidR="005B316D">
        <w:rPr>
          <w:sz w:val="24"/>
          <w:szCs w:val="24"/>
        </w:rPr>
        <w:t>м</w:t>
      </w:r>
      <w:r w:rsidR="00C925BA" w:rsidRPr="00C65CB8">
        <w:rPr>
          <w:sz w:val="24"/>
          <w:szCs w:val="24"/>
        </w:rPr>
        <w:t xml:space="preserve"> или люб</w:t>
      </w:r>
      <w:r w:rsidR="005B316D">
        <w:rPr>
          <w:sz w:val="24"/>
          <w:szCs w:val="24"/>
        </w:rPr>
        <w:t>ым</w:t>
      </w:r>
      <w:r w:rsidR="00C925BA" w:rsidRPr="00C65CB8">
        <w:rPr>
          <w:sz w:val="24"/>
          <w:szCs w:val="24"/>
        </w:rPr>
        <w:t xml:space="preserve"> дополнительн</w:t>
      </w:r>
      <w:r w:rsidR="005B316D">
        <w:rPr>
          <w:sz w:val="24"/>
          <w:szCs w:val="24"/>
        </w:rPr>
        <w:t>ым</w:t>
      </w:r>
      <w:r w:rsidR="00C925BA" w:rsidRPr="00C65CB8">
        <w:rPr>
          <w:sz w:val="24"/>
          <w:szCs w:val="24"/>
        </w:rPr>
        <w:t xml:space="preserve"> соглашение</w:t>
      </w:r>
      <w:r w:rsidR="005B316D">
        <w:rPr>
          <w:sz w:val="24"/>
          <w:szCs w:val="24"/>
        </w:rPr>
        <w:t>м</w:t>
      </w:r>
      <w:r w:rsidR="00C925BA" w:rsidRPr="00C65CB8">
        <w:rPr>
          <w:sz w:val="24"/>
          <w:szCs w:val="24"/>
        </w:rPr>
        <w:t xml:space="preserve"> к Договору установлены иные правила предоставления Услуг, чем те, которые предусмотрены настоящим Договором, то применяются правила предусмотренные соответствующим дополнительным соглашением к Договору.</w:t>
      </w:r>
    </w:p>
    <w:p w:rsidR="00DA0102" w:rsidRPr="00C65CB8" w:rsidRDefault="00DA0102" w:rsidP="00C925BA">
      <w:pPr>
        <w:jc w:val="both"/>
        <w:rPr>
          <w:sz w:val="24"/>
          <w:szCs w:val="24"/>
        </w:rPr>
      </w:pPr>
      <w:r w:rsidRPr="00C65CB8">
        <w:rPr>
          <w:sz w:val="24"/>
          <w:szCs w:val="24"/>
        </w:rPr>
        <w:t xml:space="preserve">2.3. Источник финансирования </w:t>
      </w:r>
      <w:r w:rsidR="00F14B48" w:rsidRPr="00C65CB8">
        <w:rPr>
          <w:sz w:val="24"/>
          <w:szCs w:val="24"/>
        </w:rPr>
        <w:t>Договора</w:t>
      </w:r>
      <w:r w:rsidRPr="00C65CB8">
        <w:rPr>
          <w:sz w:val="24"/>
          <w:szCs w:val="24"/>
        </w:rPr>
        <w:t xml:space="preserve"> – Федеральный бюджет.</w:t>
      </w:r>
    </w:p>
    <w:p w:rsidR="00C925BA" w:rsidRPr="00C65CB8" w:rsidRDefault="00C925BA" w:rsidP="00C925BA">
      <w:pPr>
        <w:jc w:val="both"/>
        <w:rPr>
          <w:sz w:val="24"/>
          <w:szCs w:val="24"/>
        </w:rPr>
      </w:pPr>
    </w:p>
    <w:p w:rsidR="00B60FEB" w:rsidRPr="00C65CB8" w:rsidRDefault="00C925BA" w:rsidP="000D63A4">
      <w:pPr>
        <w:autoSpaceDE w:val="0"/>
        <w:autoSpaceDN w:val="0"/>
        <w:ind w:right="-1" w:firstLine="567"/>
        <w:jc w:val="center"/>
        <w:rPr>
          <w:b/>
          <w:bCs/>
          <w:sz w:val="24"/>
          <w:szCs w:val="24"/>
        </w:rPr>
      </w:pPr>
      <w:r w:rsidRPr="00C65CB8">
        <w:rPr>
          <w:b/>
          <w:bCs/>
          <w:sz w:val="24"/>
          <w:szCs w:val="24"/>
        </w:rPr>
        <w:t>3</w:t>
      </w:r>
      <w:r w:rsidR="001931B4" w:rsidRPr="00C65CB8">
        <w:rPr>
          <w:b/>
          <w:bCs/>
          <w:sz w:val="24"/>
          <w:szCs w:val="24"/>
        </w:rPr>
        <w:t xml:space="preserve">. </w:t>
      </w:r>
      <w:r w:rsidRPr="00C65CB8">
        <w:rPr>
          <w:b/>
          <w:bCs/>
          <w:sz w:val="24"/>
          <w:szCs w:val="24"/>
        </w:rPr>
        <w:t>ПЕРЕЧЕНЬ УСЛУГ И ПОРЯДОК ИХ ПРЕДОСТАВЛЕНИЯ</w:t>
      </w:r>
    </w:p>
    <w:p w:rsidR="00B60FEB" w:rsidRPr="00541188" w:rsidRDefault="00B60FEB" w:rsidP="000D63A4">
      <w:pPr>
        <w:autoSpaceDE w:val="0"/>
        <w:autoSpaceDN w:val="0"/>
        <w:ind w:firstLine="709"/>
        <w:jc w:val="both"/>
        <w:rPr>
          <w:b/>
          <w:bCs/>
          <w:sz w:val="24"/>
          <w:szCs w:val="24"/>
        </w:rPr>
      </w:pPr>
      <w:r w:rsidRPr="00C65CB8">
        <w:rPr>
          <w:sz w:val="24"/>
          <w:szCs w:val="24"/>
        </w:rPr>
        <w:t xml:space="preserve">3.1. </w:t>
      </w:r>
      <w:r w:rsidR="000D63A4" w:rsidRPr="000D63A4">
        <w:rPr>
          <w:sz w:val="24"/>
          <w:szCs w:val="24"/>
        </w:rPr>
        <w:t>Виды Услуг, оказываемых Абоненту, определяются Сторонами в соответствующих Бланк Заказах и Приложениях к Договору. При внесении изменений в Бланк Заказы и Приложения к Договору, ранее подписанные Бланк Заказы и Приложения утрачивают силу в части изменений, отраженных в новых Бланк Заказах и соответствующих Приложениях к Договору</w:t>
      </w:r>
      <w:r w:rsidRPr="00C65CB8">
        <w:rPr>
          <w:sz w:val="24"/>
          <w:szCs w:val="24"/>
        </w:rPr>
        <w:t>.</w:t>
      </w:r>
      <w:r w:rsidR="00541188" w:rsidRPr="00541188">
        <w:rPr>
          <w:sz w:val="24"/>
          <w:szCs w:val="24"/>
        </w:rPr>
        <w:t xml:space="preserve"> </w:t>
      </w:r>
      <w:r w:rsidR="00541188">
        <w:rPr>
          <w:sz w:val="24"/>
          <w:szCs w:val="24"/>
        </w:rPr>
        <w:t>Срок оказания услуг с 01.10.2026 г. по 30.11.2026 г.</w:t>
      </w:r>
    </w:p>
    <w:p w:rsidR="000D63A4" w:rsidRPr="000D63A4" w:rsidRDefault="000D63A4" w:rsidP="000D63A4">
      <w:pPr>
        <w:numPr>
          <w:ilvl w:val="1"/>
          <w:numId w:val="20"/>
        </w:numPr>
        <w:tabs>
          <w:tab w:val="left" w:pos="426"/>
        </w:tabs>
        <w:ind w:left="0" w:firstLine="709"/>
        <w:jc w:val="both"/>
        <w:rPr>
          <w:sz w:val="24"/>
          <w:szCs w:val="24"/>
        </w:rPr>
      </w:pPr>
      <w:r w:rsidRPr="000D63A4">
        <w:rPr>
          <w:sz w:val="24"/>
          <w:szCs w:val="24"/>
        </w:rPr>
        <w:t>Оказание Услуг связи Абоненту начинается с даты указанной в Акте приема-передачи выполненных работ по подключению. В том случае, если в течение 5 (пяти) рабочих дней с даты указанной в Акте приема-сдачи выполненных работ по подключению Абонент не подписывает указанный Акт и не предоставляет Оператору письменного мотивированного отказа в принятии работ на том основании, что Услуга подключения не соответствует условиям Приложения №1 к Договору, услуга подключения считается принятой.</w:t>
      </w:r>
    </w:p>
    <w:p w:rsidR="000D63A4" w:rsidRPr="000D63A4" w:rsidRDefault="000D63A4" w:rsidP="000D63A4">
      <w:pPr>
        <w:numPr>
          <w:ilvl w:val="1"/>
          <w:numId w:val="20"/>
        </w:numPr>
        <w:tabs>
          <w:tab w:val="left" w:pos="426"/>
        </w:tabs>
        <w:ind w:left="0" w:firstLine="709"/>
        <w:jc w:val="both"/>
        <w:rPr>
          <w:sz w:val="24"/>
          <w:szCs w:val="24"/>
        </w:rPr>
      </w:pPr>
      <w:r w:rsidRPr="000D63A4">
        <w:rPr>
          <w:sz w:val="24"/>
          <w:szCs w:val="24"/>
        </w:rPr>
        <w:t>В случае если оказание Услуг предусматривает установку оборудования • Оператора на территории (в помещении) Абонента, перечень такого оборудования указывается в Акте приема-передачи оборудования, который подписывается уполномоченными представителями Сторон. Право собственности на такое оборудование принадлежит Оператору, если Сторонами в письменном виде не предусмотрено иное.</w:t>
      </w:r>
    </w:p>
    <w:p w:rsidR="000D63A4" w:rsidRPr="000D63A4" w:rsidRDefault="000D63A4" w:rsidP="000D63A4">
      <w:pPr>
        <w:numPr>
          <w:ilvl w:val="1"/>
          <w:numId w:val="20"/>
        </w:numPr>
        <w:tabs>
          <w:tab w:val="left" w:pos="426"/>
        </w:tabs>
        <w:ind w:left="0" w:firstLine="709"/>
        <w:jc w:val="both"/>
        <w:rPr>
          <w:sz w:val="24"/>
          <w:szCs w:val="24"/>
        </w:rPr>
      </w:pPr>
      <w:r w:rsidRPr="000D63A4">
        <w:rPr>
          <w:sz w:val="24"/>
          <w:szCs w:val="24"/>
        </w:rPr>
        <w:t>Зона ответственности Оператора за качество предоставляемой Услуги определяется в Приложении №1.</w:t>
      </w:r>
    </w:p>
    <w:p w:rsidR="00680BE2" w:rsidRPr="00C65CB8" w:rsidRDefault="00680BE2" w:rsidP="00680BE2">
      <w:pPr>
        <w:pStyle w:val="ConsNonformat"/>
        <w:ind w:right="0"/>
        <w:jc w:val="both"/>
        <w:rPr>
          <w:rFonts w:ascii="Times New Roman" w:hAnsi="Times New Roman" w:cs="Times New Roman"/>
          <w:sz w:val="24"/>
          <w:szCs w:val="24"/>
        </w:rPr>
      </w:pPr>
    </w:p>
    <w:p w:rsidR="001931B4" w:rsidRPr="00C65CB8" w:rsidRDefault="00E10826" w:rsidP="000D63A4">
      <w:pPr>
        <w:autoSpaceDE w:val="0"/>
        <w:autoSpaceDN w:val="0"/>
        <w:ind w:right="567" w:firstLine="567"/>
        <w:jc w:val="center"/>
        <w:rPr>
          <w:b/>
          <w:bCs/>
          <w:sz w:val="24"/>
          <w:szCs w:val="24"/>
        </w:rPr>
      </w:pPr>
      <w:r w:rsidRPr="00C65CB8">
        <w:rPr>
          <w:b/>
          <w:bCs/>
          <w:sz w:val="24"/>
          <w:szCs w:val="24"/>
        </w:rPr>
        <w:t>4</w:t>
      </w:r>
      <w:r w:rsidR="001931B4" w:rsidRPr="00C65CB8">
        <w:rPr>
          <w:b/>
          <w:bCs/>
          <w:sz w:val="24"/>
          <w:szCs w:val="24"/>
        </w:rPr>
        <w:t>. ПРАВА И ОБЯЗАННОСТИ СТОРОН</w:t>
      </w:r>
    </w:p>
    <w:p w:rsidR="006E6033" w:rsidRPr="006E6033" w:rsidRDefault="00E10826" w:rsidP="006E6033">
      <w:pPr>
        <w:autoSpaceDE w:val="0"/>
        <w:autoSpaceDN w:val="0"/>
        <w:ind w:firstLine="709"/>
        <w:jc w:val="both"/>
        <w:rPr>
          <w:sz w:val="24"/>
          <w:szCs w:val="24"/>
        </w:rPr>
      </w:pPr>
      <w:r w:rsidRPr="00C65CB8">
        <w:rPr>
          <w:sz w:val="24"/>
          <w:szCs w:val="24"/>
        </w:rPr>
        <w:t>4</w:t>
      </w:r>
      <w:r w:rsidR="00541550" w:rsidRPr="00C65CB8">
        <w:rPr>
          <w:sz w:val="24"/>
          <w:szCs w:val="24"/>
        </w:rPr>
        <w:t>.1</w:t>
      </w:r>
      <w:r w:rsidR="001931B4" w:rsidRPr="00C65CB8">
        <w:rPr>
          <w:sz w:val="24"/>
          <w:szCs w:val="24"/>
        </w:rPr>
        <w:t xml:space="preserve">. </w:t>
      </w:r>
      <w:r w:rsidR="006E6033" w:rsidRPr="006E6033">
        <w:rPr>
          <w:sz w:val="24"/>
          <w:szCs w:val="24"/>
        </w:rPr>
        <w:tab/>
        <w:t xml:space="preserve">Оператор и Абонент имеют права и обязанности в соответствии с условиями настоящего Договора, Условиями оказания </w:t>
      </w:r>
      <w:proofErr w:type="gramStart"/>
      <w:r w:rsidR="006E6033" w:rsidRPr="006E6033">
        <w:rPr>
          <w:sz w:val="24"/>
          <w:szCs w:val="24"/>
        </w:rPr>
        <w:t>услуг</w:t>
      </w:r>
      <w:proofErr w:type="gramEnd"/>
      <w:r w:rsidR="006E6033" w:rsidRPr="006E6033">
        <w:rPr>
          <w:sz w:val="24"/>
          <w:szCs w:val="24"/>
        </w:rPr>
        <w:t xml:space="preserve"> действующими на основании Федерального закона "О связи" от 07.07.2003 N 126-ФЗ (ред. от 31.07.2025), Постановление Правительства РФ "Об утверждении Правил оказания услуг связи по передаче данных" от 31.12.2021 N 2606 (ред. от 26.12.2024) а также действующими нормами гражданского законодательства Российской Федерации.</w:t>
      </w:r>
    </w:p>
    <w:p w:rsidR="006E6033" w:rsidRPr="006E6033" w:rsidRDefault="006E6033" w:rsidP="006E6033">
      <w:pPr>
        <w:autoSpaceDE w:val="0"/>
        <w:autoSpaceDN w:val="0"/>
        <w:ind w:firstLine="709"/>
        <w:jc w:val="both"/>
        <w:rPr>
          <w:sz w:val="24"/>
          <w:szCs w:val="24"/>
        </w:rPr>
      </w:pPr>
      <w:r w:rsidRPr="006E6033">
        <w:rPr>
          <w:sz w:val="24"/>
          <w:szCs w:val="24"/>
        </w:rPr>
        <w:t>4.2</w:t>
      </w:r>
      <w:r w:rsidRPr="006E6033">
        <w:rPr>
          <w:sz w:val="24"/>
          <w:szCs w:val="24"/>
        </w:rPr>
        <w:tab/>
        <w:t>Абонент обязан:</w:t>
      </w:r>
    </w:p>
    <w:p w:rsidR="006E6033" w:rsidRPr="006E6033" w:rsidRDefault="006E6033" w:rsidP="006E6033">
      <w:pPr>
        <w:autoSpaceDE w:val="0"/>
        <w:autoSpaceDN w:val="0"/>
        <w:ind w:firstLine="709"/>
        <w:jc w:val="both"/>
        <w:rPr>
          <w:sz w:val="24"/>
          <w:szCs w:val="24"/>
        </w:rPr>
      </w:pPr>
      <w:r w:rsidRPr="006E6033">
        <w:rPr>
          <w:sz w:val="24"/>
          <w:szCs w:val="24"/>
        </w:rPr>
        <w:t>4.2.2.</w:t>
      </w:r>
      <w:r w:rsidRPr="006E6033">
        <w:rPr>
          <w:sz w:val="24"/>
          <w:szCs w:val="24"/>
        </w:rPr>
        <w:tab/>
        <w:t>Осуществлять контроль за используемым оборудованием и содержать абонентскую линию и Абонентские устройства в помещении по адресу предоставления Услуг связи в исправном состоянии.</w:t>
      </w:r>
    </w:p>
    <w:p w:rsidR="006E6033" w:rsidRPr="006E6033" w:rsidRDefault="006E6033" w:rsidP="006E6033">
      <w:pPr>
        <w:autoSpaceDE w:val="0"/>
        <w:autoSpaceDN w:val="0"/>
        <w:ind w:firstLine="709"/>
        <w:jc w:val="both"/>
        <w:rPr>
          <w:sz w:val="24"/>
          <w:szCs w:val="24"/>
        </w:rPr>
      </w:pPr>
      <w:r w:rsidRPr="006E6033">
        <w:rPr>
          <w:sz w:val="24"/>
          <w:szCs w:val="24"/>
        </w:rPr>
        <w:t>4.2.3.</w:t>
      </w:r>
      <w:r w:rsidRPr="006E6033">
        <w:rPr>
          <w:sz w:val="24"/>
          <w:szCs w:val="24"/>
        </w:rPr>
        <w:tab/>
        <w:t>В течение пяти рабочих дней с момента окончания работ по Подключению подписать Акт приема-передачи выполненных работ по форме, предусмотренной Оператором, или дать обоснованный отказ от его подписания в письменной форме.</w:t>
      </w:r>
    </w:p>
    <w:p w:rsidR="006E6033" w:rsidRDefault="006E6033" w:rsidP="006E6033">
      <w:pPr>
        <w:autoSpaceDE w:val="0"/>
        <w:autoSpaceDN w:val="0"/>
        <w:ind w:firstLine="709"/>
        <w:jc w:val="both"/>
        <w:rPr>
          <w:sz w:val="24"/>
          <w:szCs w:val="24"/>
        </w:rPr>
      </w:pPr>
      <w:r w:rsidRPr="006E6033">
        <w:rPr>
          <w:sz w:val="24"/>
          <w:szCs w:val="24"/>
        </w:rPr>
        <w:t>4.2.</w:t>
      </w:r>
      <w:r w:rsidR="00663D2D" w:rsidRPr="00365AB4">
        <w:rPr>
          <w:sz w:val="24"/>
          <w:szCs w:val="24"/>
        </w:rPr>
        <w:t>4</w:t>
      </w:r>
      <w:r w:rsidRPr="006E6033">
        <w:rPr>
          <w:sz w:val="24"/>
          <w:szCs w:val="24"/>
        </w:rPr>
        <w:t>.</w:t>
      </w:r>
      <w:r w:rsidRPr="006E6033">
        <w:rPr>
          <w:sz w:val="24"/>
          <w:szCs w:val="24"/>
        </w:rPr>
        <w:tab/>
      </w:r>
      <w:proofErr w:type="gramStart"/>
      <w:r w:rsidRPr="006E6033">
        <w:rPr>
          <w:sz w:val="24"/>
          <w:szCs w:val="24"/>
        </w:rPr>
        <w:t>В течение 10 (десяти) дней письменно извещать Оператора о своем выбытии из помещения, в котором предоставляются Услуги связи, продаже или сдаче в аренду (субаренду), безвозмездное пользование третьим лицам указанного помещения, с указанием срока аренды</w:t>
      </w:r>
      <w:r>
        <w:rPr>
          <w:sz w:val="24"/>
          <w:szCs w:val="24"/>
        </w:rPr>
        <w:t xml:space="preserve">  </w:t>
      </w:r>
      <w:r w:rsidRPr="006E6033">
        <w:rPr>
          <w:sz w:val="24"/>
          <w:szCs w:val="24"/>
        </w:rPr>
        <w:lastRenderedPageBreak/>
        <w:t>(субаренды), безвозмездного пользования, об изменении своего адреса, банковских реквизитов, о переименовании или реорганизации, а также в случае введения процедуры банкротства.</w:t>
      </w:r>
      <w:proofErr w:type="gramEnd"/>
    </w:p>
    <w:p w:rsidR="006E6033" w:rsidRPr="006E6033" w:rsidRDefault="00663D2D" w:rsidP="006E6033">
      <w:pPr>
        <w:pStyle w:val="21"/>
        <w:spacing w:after="0" w:line="240" w:lineRule="auto"/>
        <w:ind w:firstLine="709"/>
        <w:jc w:val="both"/>
        <w:rPr>
          <w:sz w:val="24"/>
          <w:szCs w:val="24"/>
        </w:rPr>
      </w:pPr>
      <w:r>
        <w:rPr>
          <w:sz w:val="24"/>
          <w:szCs w:val="24"/>
        </w:rPr>
        <w:t>4.2.5</w:t>
      </w:r>
      <w:r w:rsidR="006E6033" w:rsidRPr="006E6033">
        <w:rPr>
          <w:sz w:val="24"/>
          <w:szCs w:val="24"/>
        </w:rPr>
        <w:t>.</w:t>
      </w:r>
      <w:r w:rsidR="006E6033" w:rsidRPr="006E6033">
        <w:rPr>
          <w:sz w:val="24"/>
          <w:szCs w:val="24"/>
        </w:rPr>
        <w:tab/>
        <w:t>Не передавать свои права и обязанности по настоящему Договору третьим лицам без письменного согласия Оператора.</w:t>
      </w:r>
    </w:p>
    <w:p w:rsidR="006E6033" w:rsidRPr="006E6033" w:rsidRDefault="00663D2D" w:rsidP="006E6033">
      <w:pPr>
        <w:pStyle w:val="21"/>
        <w:spacing w:after="0" w:line="240" w:lineRule="auto"/>
        <w:ind w:firstLine="709"/>
        <w:jc w:val="both"/>
        <w:rPr>
          <w:sz w:val="24"/>
          <w:szCs w:val="24"/>
        </w:rPr>
      </w:pPr>
      <w:r>
        <w:rPr>
          <w:sz w:val="24"/>
          <w:szCs w:val="24"/>
        </w:rPr>
        <w:t>4.2.6</w:t>
      </w:r>
      <w:r w:rsidR="006E6033" w:rsidRPr="006E6033">
        <w:rPr>
          <w:sz w:val="24"/>
          <w:szCs w:val="24"/>
        </w:rPr>
        <w:t>.</w:t>
      </w:r>
      <w:r w:rsidR="006E6033" w:rsidRPr="006E6033">
        <w:rPr>
          <w:sz w:val="24"/>
          <w:szCs w:val="24"/>
        </w:rPr>
        <w:tab/>
        <w:t>Использовать в качестве Абонентского оборудования только устройства, имеющие документ об обязательном подтверждении соответствия, выданный компетентным органом государственной власти и управления. Не использовать услуги для незаконных целей, не получать и не использовать их незаконным способом; эксплуатировать необходимое для получения услуг оборудование с соблюдением правил технической безопасности.</w:t>
      </w:r>
    </w:p>
    <w:p w:rsidR="006E6033" w:rsidRPr="006E6033" w:rsidRDefault="00663D2D" w:rsidP="006E6033">
      <w:pPr>
        <w:pStyle w:val="21"/>
        <w:spacing w:after="0" w:line="240" w:lineRule="auto"/>
        <w:ind w:firstLine="709"/>
        <w:jc w:val="both"/>
        <w:rPr>
          <w:sz w:val="24"/>
          <w:szCs w:val="24"/>
        </w:rPr>
      </w:pPr>
      <w:r>
        <w:rPr>
          <w:sz w:val="24"/>
          <w:szCs w:val="24"/>
        </w:rPr>
        <w:t>4.2.7</w:t>
      </w:r>
      <w:r w:rsidR="006E6033" w:rsidRPr="006E6033">
        <w:rPr>
          <w:sz w:val="24"/>
          <w:szCs w:val="24"/>
        </w:rPr>
        <w:t>.</w:t>
      </w:r>
      <w:r w:rsidR="006E6033" w:rsidRPr="006E6033">
        <w:rPr>
          <w:sz w:val="24"/>
          <w:szCs w:val="24"/>
        </w:rPr>
        <w:tab/>
        <w:t>Обеспечить доступ представителей Оператора для установки, осмотра, ремонта и технического обслуживания линий связи, расположенных в помещении Абонента.</w:t>
      </w:r>
    </w:p>
    <w:p w:rsidR="006E6033" w:rsidRPr="006E6033" w:rsidRDefault="00663D2D" w:rsidP="006E6033">
      <w:pPr>
        <w:pStyle w:val="21"/>
        <w:spacing w:after="0" w:line="240" w:lineRule="auto"/>
        <w:ind w:firstLine="709"/>
        <w:jc w:val="both"/>
        <w:rPr>
          <w:sz w:val="24"/>
          <w:szCs w:val="24"/>
        </w:rPr>
      </w:pPr>
      <w:r>
        <w:rPr>
          <w:sz w:val="24"/>
          <w:szCs w:val="24"/>
        </w:rPr>
        <w:t>4.2.8</w:t>
      </w:r>
      <w:r w:rsidR="006E6033" w:rsidRPr="006E6033">
        <w:rPr>
          <w:sz w:val="24"/>
          <w:szCs w:val="24"/>
        </w:rPr>
        <w:t>.</w:t>
      </w:r>
      <w:r w:rsidR="006E6033" w:rsidRPr="006E6033">
        <w:rPr>
          <w:sz w:val="24"/>
          <w:szCs w:val="24"/>
        </w:rPr>
        <w:tab/>
        <w:t>В течение 10 (десяти) дней с момента подписания настоящего Договора предоставить Оператору список лиц, использующих его пользовательское (оконечное) оборудование по форме, предусмотренной Оператором. Указанный список должен быть заверен уполномоченным представителем юридического лица (для абонента - юридического лица), содержать фамилии, имена, отчества, места жительства, реквизиты основного документа, удостоверяющего личность этих лиц, и обновляться не реже 1 (одного) раза в квартал.</w:t>
      </w:r>
    </w:p>
    <w:p w:rsidR="006E6033" w:rsidRPr="006E6033" w:rsidRDefault="006E6033" w:rsidP="006E6033">
      <w:pPr>
        <w:pStyle w:val="21"/>
        <w:spacing w:after="0" w:line="240" w:lineRule="auto"/>
        <w:ind w:firstLine="709"/>
        <w:jc w:val="both"/>
        <w:rPr>
          <w:sz w:val="24"/>
          <w:szCs w:val="24"/>
        </w:rPr>
      </w:pPr>
      <w:r w:rsidRPr="006E6033">
        <w:rPr>
          <w:sz w:val="24"/>
          <w:szCs w:val="24"/>
        </w:rPr>
        <w:t>При этом Абонент гарантирует наличие согласия своего сотрудника, использующего пользовательское (оконечное) оборудование на передачу и обработку персональных данных Оператору. А Оператор гарантирует обработку, конфиденциальность и защиту персональных данных в соответствии с требованиями Федерального закона «О персональных данных».</w:t>
      </w:r>
    </w:p>
    <w:p w:rsidR="006E6033" w:rsidRPr="006E6033" w:rsidRDefault="006E6033" w:rsidP="006E6033">
      <w:pPr>
        <w:pStyle w:val="21"/>
        <w:spacing w:after="0" w:line="240" w:lineRule="auto"/>
        <w:ind w:firstLine="709"/>
        <w:jc w:val="both"/>
        <w:rPr>
          <w:sz w:val="24"/>
          <w:szCs w:val="24"/>
        </w:rPr>
      </w:pPr>
      <w:r w:rsidRPr="006E6033">
        <w:rPr>
          <w:sz w:val="24"/>
          <w:szCs w:val="24"/>
        </w:rPr>
        <w:t>4.2.</w:t>
      </w:r>
      <w:r w:rsidR="00663D2D" w:rsidRPr="008F661B">
        <w:rPr>
          <w:sz w:val="24"/>
          <w:szCs w:val="24"/>
        </w:rPr>
        <w:t>9</w:t>
      </w:r>
      <w:r w:rsidRPr="006E6033">
        <w:rPr>
          <w:sz w:val="24"/>
          <w:szCs w:val="24"/>
        </w:rPr>
        <w:t>.</w:t>
      </w:r>
      <w:r w:rsidRPr="006E6033">
        <w:rPr>
          <w:sz w:val="24"/>
          <w:szCs w:val="24"/>
        </w:rPr>
        <w:tab/>
        <w:t>В полном объеме и в сроки, определенные настоящим Договором, вносить плату за оказываемые Услуги.</w:t>
      </w:r>
    </w:p>
    <w:p w:rsidR="006E6033" w:rsidRPr="006E6033" w:rsidRDefault="006E6033" w:rsidP="006E6033">
      <w:pPr>
        <w:pStyle w:val="21"/>
        <w:spacing w:after="0" w:line="240" w:lineRule="auto"/>
        <w:ind w:firstLine="709"/>
        <w:jc w:val="both"/>
        <w:rPr>
          <w:sz w:val="24"/>
          <w:szCs w:val="24"/>
        </w:rPr>
      </w:pPr>
      <w:r w:rsidRPr="006E6033">
        <w:rPr>
          <w:sz w:val="24"/>
          <w:szCs w:val="24"/>
        </w:rPr>
        <w:t>4.2.1</w:t>
      </w:r>
      <w:r w:rsidR="00663D2D" w:rsidRPr="008F661B">
        <w:rPr>
          <w:sz w:val="24"/>
          <w:szCs w:val="24"/>
        </w:rPr>
        <w:t>0</w:t>
      </w:r>
      <w:r w:rsidRPr="006E6033">
        <w:rPr>
          <w:sz w:val="24"/>
          <w:szCs w:val="24"/>
        </w:rPr>
        <w:t>.</w:t>
      </w:r>
      <w:r w:rsidRPr="006E6033">
        <w:rPr>
          <w:sz w:val="24"/>
          <w:szCs w:val="24"/>
        </w:rPr>
        <w:tab/>
        <w:t>В случае предоставления Оператором Абоненту оборудования для предоставления Услуг связи, Абонент обеспечивает место для размещения оборудования, электропитание и заземление в соответствии с техническими требованиями к оборудованию.</w:t>
      </w:r>
    </w:p>
    <w:p w:rsidR="006E6033" w:rsidRPr="006E6033" w:rsidRDefault="006E6033" w:rsidP="006E6033">
      <w:pPr>
        <w:pStyle w:val="21"/>
        <w:spacing w:after="0" w:line="240" w:lineRule="auto"/>
        <w:ind w:firstLine="709"/>
        <w:jc w:val="both"/>
        <w:rPr>
          <w:sz w:val="24"/>
          <w:szCs w:val="24"/>
        </w:rPr>
      </w:pPr>
      <w:r w:rsidRPr="006E6033">
        <w:rPr>
          <w:sz w:val="24"/>
          <w:szCs w:val="24"/>
        </w:rPr>
        <w:t>4.3</w:t>
      </w:r>
      <w:r w:rsidRPr="006E6033">
        <w:rPr>
          <w:sz w:val="24"/>
          <w:szCs w:val="24"/>
        </w:rPr>
        <w:tab/>
        <w:t>Абонент вправе:</w:t>
      </w:r>
    </w:p>
    <w:p w:rsidR="006E6033" w:rsidRPr="006E6033" w:rsidRDefault="006E6033" w:rsidP="006E6033">
      <w:pPr>
        <w:pStyle w:val="21"/>
        <w:spacing w:after="0" w:line="240" w:lineRule="auto"/>
        <w:ind w:firstLine="709"/>
        <w:jc w:val="both"/>
        <w:rPr>
          <w:sz w:val="24"/>
          <w:szCs w:val="24"/>
        </w:rPr>
      </w:pPr>
      <w:r w:rsidRPr="006E6033">
        <w:rPr>
          <w:sz w:val="24"/>
          <w:szCs w:val="24"/>
        </w:rPr>
        <w:t>4.3.2.</w:t>
      </w:r>
      <w:r w:rsidRPr="006E6033">
        <w:rPr>
          <w:sz w:val="24"/>
          <w:szCs w:val="24"/>
        </w:rPr>
        <w:tab/>
        <w:t>Требовать предоставления преимуществ в области оказания услуг связи, предусмотренных для этого Абонента международными договорами, законодательством Российской Федерации или субъектами Российской Федерации;</w:t>
      </w:r>
    </w:p>
    <w:p w:rsidR="006E6033" w:rsidRPr="006E6033" w:rsidRDefault="006E6033" w:rsidP="006E6033">
      <w:pPr>
        <w:pStyle w:val="21"/>
        <w:spacing w:after="0" w:line="240" w:lineRule="auto"/>
        <w:ind w:firstLine="709"/>
        <w:jc w:val="both"/>
        <w:rPr>
          <w:sz w:val="24"/>
          <w:szCs w:val="24"/>
        </w:rPr>
      </w:pPr>
      <w:r w:rsidRPr="006E6033">
        <w:rPr>
          <w:sz w:val="24"/>
          <w:szCs w:val="24"/>
        </w:rPr>
        <w:t>4.3.3.</w:t>
      </w:r>
      <w:r w:rsidRPr="006E6033">
        <w:rPr>
          <w:sz w:val="24"/>
          <w:szCs w:val="24"/>
        </w:rPr>
        <w:tab/>
        <w:t>Отказаться в одностороннем порядке от исполнения Договора при условии оплаты фактически понесенных Оператором расходов по оказанию Услуг.</w:t>
      </w:r>
    </w:p>
    <w:p w:rsidR="006E6033" w:rsidRPr="006E6033" w:rsidRDefault="006E6033" w:rsidP="006E6033">
      <w:pPr>
        <w:pStyle w:val="21"/>
        <w:spacing w:after="0" w:line="240" w:lineRule="auto"/>
        <w:ind w:firstLine="709"/>
        <w:jc w:val="both"/>
        <w:rPr>
          <w:sz w:val="24"/>
          <w:szCs w:val="24"/>
        </w:rPr>
      </w:pPr>
      <w:r w:rsidRPr="006E6033">
        <w:rPr>
          <w:sz w:val="24"/>
          <w:szCs w:val="24"/>
        </w:rPr>
        <w:t>4.3.4.</w:t>
      </w:r>
      <w:r w:rsidRPr="006E6033">
        <w:rPr>
          <w:sz w:val="24"/>
          <w:szCs w:val="24"/>
        </w:rPr>
        <w:tab/>
        <w:t>Предъявлять претензии по расчетам в течение 6 (шести) месяцев с момента выставления счета.</w:t>
      </w:r>
    </w:p>
    <w:p w:rsidR="006E6033" w:rsidRPr="006E6033" w:rsidRDefault="006E6033" w:rsidP="006E6033">
      <w:pPr>
        <w:pStyle w:val="21"/>
        <w:spacing w:after="0" w:line="240" w:lineRule="auto"/>
        <w:ind w:firstLine="709"/>
        <w:jc w:val="both"/>
        <w:rPr>
          <w:sz w:val="24"/>
          <w:szCs w:val="24"/>
        </w:rPr>
      </w:pPr>
      <w:r w:rsidRPr="006E6033">
        <w:rPr>
          <w:sz w:val="24"/>
          <w:szCs w:val="24"/>
        </w:rPr>
        <w:t>4.3.5.</w:t>
      </w:r>
      <w:r w:rsidRPr="006E6033">
        <w:rPr>
          <w:sz w:val="24"/>
          <w:szCs w:val="24"/>
        </w:rPr>
        <w:tab/>
        <w:t>Предъявлять претензии по качеству оказания Услуг в соответствии с законодательством Российской Федерации в области связи.</w:t>
      </w:r>
    </w:p>
    <w:p w:rsidR="006E6033" w:rsidRPr="006E6033" w:rsidRDefault="006E6033" w:rsidP="006E6033">
      <w:pPr>
        <w:pStyle w:val="21"/>
        <w:spacing w:after="0" w:line="240" w:lineRule="auto"/>
        <w:ind w:firstLine="709"/>
        <w:jc w:val="both"/>
        <w:rPr>
          <w:sz w:val="24"/>
          <w:szCs w:val="24"/>
        </w:rPr>
      </w:pPr>
      <w:r w:rsidRPr="006E6033">
        <w:rPr>
          <w:sz w:val="24"/>
          <w:szCs w:val="24"/>
        </w:rPr>
        <w:t>4.3.6.</w:t>
      </w:r>
      <w:r w:rsidRPr="006E6033">
        <w:rPr>
          <w:sz w:val="24"/>
          <w:szCs w:val="24"/>
        </w:rPr>
        <w:tab/>
        <w:t>Временно приостановить получение Услуг связи на основании письменного заявления с оплатой услуг по приостановлению в порядке, предусмотренном Прейскурантом Оператора.</w:t>
      </w:r>
    </w:p>
    <w:p w:rsidR="006E6033" w:rsidRPr="006E6033" w:rsidRDefault="006E6033" w:rsidP="006E6033">
      <w:pPr>
        <w:pStyle w:val="21"/>
        <w:spacing w:after="0" w:line="240" w:lineRule="auto"/>
        <w:ind w:firstLine="709"/>
        <w:jc w:val="both"/>
        <w:rPr>
          <w:sz w:val="24"/>
          <w:szCs w:val="24"/>
        </w:rPr>
      </w:pPr>
      <w:r w:rsidRPr="006E6033">
        <w:rPr>
          <w:sz w:val="24"/>
          <w:szCs w:val="24"/>
        </w:rPr>
        <w:t>4.4</w:t>
      </w:r>
      <w:r w:rsidRPr="006E6033">
        <w:rPr>
          <w:sz w:val="24"/>
          <w:szCs w:val="24"/>
        </w:rPr>
        <w:tab/>
        <w:t>Оператор обязан:</w:t>
      </w:r>
    </w:p>
    <w:p w:rsidR="006E6033" w:rsidRPr="006E6033" w:rsidRDefault="006E6033" w:rsidP="006E6033">
      <w:pPr>
        <w:pStyle w:val="21"/>
        <w:spacing w:after="0" w:line="240" w:lineRule="auto"/>
        <w:ind w:firstLine="709"/>
        <w:jc w:val="both"/>
        <w:rPr>
          <w:sz w:val="24"/>
          <w:szCs w:val="24"/>
        </w:rPr>
      </w:pPr>
      <w:r w:rsidRPr="006E6033">
        <w:rPr>
          <w:sz w:val="24"/>
          <w:szCs w:val="24"/>
        </w:rPr>
        <w:t>4.4.2.</w:t>
      </w:r>
      <w:r w:rsidRPr="006E6033">
        <w:rPr>
          <w:sz w:val="24"/>
          <w:szCs w:val="24"/>
        </w:rPr>
        <w:tab/>
        <w:t>Выполнить действия по предоставлению доступа к Услугам связи, в соответствии с техническими требованиями не позднее срока, указанного в соответствующем Бланке Заказа.</w:t>
      </w:r>
    </w:p>
    <w:p w:rsidR="006E6033" w:rsidRPr="006E6033" w:rsidRDefault="006E6033" w:rsidP="006E6033">
      <w:pPr>
        <w:pStyle w:val="21"/>
        <w:spacing w:after="0" w:line="240" w:lineRule="auto"/>
        <w:ind w:firstLine="709"/>
        <w:jc w:val="both"/>
        <w:rPr>
          <w:sz w:val="24"/>
          <w:szCs w:val="24"/>
        </w:rPr>
      </w:pPr>
      <w:r w:rsidRPr="006E6033">
        <w:rPr>
          <w:sz w:val="24"/>
          <w:szCs w:val="24"/>
        </w:rPr>
        <w:t>4.4.3.</w:t>
      </w:r>
      <w:r w:rsidRPr="006E6033">
        <w:rPr>
          <w:sz w:val="24"/>
          <w:szCs w:val="24"/>
        </w:rPr>
        <w:tab/>
        <w:t>Обеспечить устойчивую и качественную работу своей сети связи, соответствующую требованиям стандартов и технических норм в области связи, а также условиям настоящего Договора.</w:t>
      </w:r>
    </w:p>
    <w:p w:rsidR="006E6033" w:rsidRPr="006E6033" w:rsidRDefault="006E6033" w:rsidP="006E6033">
      <w:pPr>
        <w:pStyle w:val="21"/>
        <w:spacing w:after="0" w:line="240" w:lineRule="auto"/>
        <w:ind w:firstLine="709"/>
        <w:jc w:val="both"/>
        <w:rPr>
          <w:sz w:val="24"/>
          <w:szCs w:val="24"/>
        </w:rPr>
      </w:pPr>
      <w:r w:rsidRPr="006E6033">
        <w:rPr>
          <w:sz w:val="24"/>
          <w:szCs w:val="24"/>
        </w:rPr>
        <w:t>4.4.4.</w:t>
      </w:r>
      <w:r w:rsidRPr="006E6033">
        <w:rPr>
          <w:sz w:val="24"/>
          <w:szCs w:val="24"/>
        </w:rPr>
        <w:tab/>
        <w:t xml:space="preserve">Устранять выявленные повреждения и неисправности на сети связи в течение контрольных сроков, определяемых в соответствии с нормативно-технической документацией по эксплуатации сетей связи. Информировать Абонента через сайт Оператора </w:t>
      </w:r>
      <w:r>
        <w:rPr>
          <w:sz w:val="24"/>
          <w:szCs w:val="24"/>
        </w:rPr>
        <w:t xml:space="preserve">_____________________ </w:t>
      </w:r>
      <w:r w:rsidRPr="006E6033">
        <w:rPr>
          <w:sz w:val="24"/>
          <w:szCs w:val="24"/>
        </w:rPr>
        <w:t>о крупных авариях на сетях и о предполагаемых сроках устранения этих аварий.</w:t>
      </w:r>
    </w:p>
    <w:p w:rsidR="006E6033" w:rsidRPr="006E6033" w:rsidRDefault="006E6033" w:rsidP="006E6033">
      <w:pPr>
        <w:pStyle w:val="21"/>
        <w:spacing w:after="0" w:line="240" w:lineRule="auto"/>
        <w:ind w:firstLine="709"/>
        <w:jc w:val="both"/>
        <w:rPr>
          <w:sz w:val="24"/>
          <w:szCs w:val="24"/>
        </w:rPr>
      </w:pPr>
      <w:r w:rsidRPr="006E6033">
        <w:rPr>
          <w:sz w:val="24"/>
          <w:szCs w:val="24"/>
        </w:rPr>
        <w:t>4.4.5.</w:t>
      </w:r>
      <w:r w:rsidRPr="006E6033">
        <w:rPr>
          <w:sz w:val="24"/>
          <w:szCs w:val="24"/>
        </w:rPr>
        <w:tab/>
        <w:t>Оператор обязуется предоставлять абсолютный приоритет всем сообщениям, касающимся безопасности человеческой жизни на море, на земле, в воздухе, космическом пространстве, проведения неотложных мероприятий в области обороны, безопасности и охраны правопорядка</w:t>
      </w:r>
    </w:p>
    <w:p w:rsidR="006E6033" w:rsidRPr="006E6033" w:rsidRDefault="006E6033" w:rsidP="006E6033">
      <w:pPr>
        <w:pStyle w:val="21"/>
        <w:spacing w:after="0" w:line="240" w:lineRule="auto"/>
        <w:ind w:firstLine="709"/>
        <w:jc w:val="both"/>
        <w:rPr>
          <w:sz w:val="24"/>
          <w:szCs w:val="24"/>
        </w:rPr>
      </w:pPr>
      <w:r w:rsidRPr="006E6033">
        <w:rPr>
          <w:sz w:val="24"/>
          <w:szCs w:val="24"/>
        </w:rPr>
        <w:lastRenderedPageBreak/>
        <w:t xml:space="preserve"> </w:t>
      </w:r>
    </w:p>
    <w:p w:rsidR="006E6033" w:rsidRPr="006E6033" w:rsidRDefault="006E6033" w:rsidP="006E6033">
      <w:pPr>
        <w:pStyle w:val="21"/>
        <w:spacing w:after="0" w:line="240" w:lineRule="auto"/>
        <w:ind w:firstLine="709"/>
        <w:jc w:val="both"/>
        <w:rPr>
          <w:sz w:val="24"/>
          <w:szCs w:val="24"/>
        </w:rPr>
      </w:pPr>
    </w:p>
    <w:p w:rsidR="006E6033" w:rsidRPr="006E6033" w:rsidRDefault="006E6033" w:rsidP="006E6033">
      <w:pPr>
        <w:pStyle w:val="21"/>
        <w:spacing w:after="0" w:line="240" w:lineRule="auto"/>
        <w:ind w:firstLine="709"/>
        <w:jc w:val="both"/>
        <w:rPr>
          <w:sz w:val="24"/>
          <w:szCs w:val="24"/>
        </w:rPr>
      </w:pPr>
      <w:r w:rsidRPr="006E6033">
        <w:rPr>
          <w:sz w:val="24"/>
          <w:szCs w:val="24"/>
        </w:rPr>
        <w:t>в Российской Федерации, а также сообщениям о крупных авариях, катастрофах, эпидемиях, эпизоотиях и стихийных бедствиях. При этом Оператор не несет ответственности за возможные перерывы в предоставлении Услуг Абоненту.</w:t>
      </w:r>
    </w:p>
    <w:p w:rsidR="006E6033" w:rsidRPr="006E6033" w:rsidRDefault="006E6033" w:rsidP="006E6033">
      <w:pPr>
        <w:pStyle w:val="21"/>
        <w:spacing w:after="0" w:line="240" w:lineRule="auto"/>
        <w:ind w:firstLine="709"/>
        <w:jc w:val="both"/>
        <w:rPr>
          <w:sz w:val="24"/>
          <w:szCs w:val="24"/>
        </w:rPr>
      </w:pPr>
      <w:r w:rsidRPr="006E6033">
        <w:rPr>
          <w:sz w:val="24"/>
          <w:szCs w:val="24"/>
        </w:rPr>
        <w:t>4.4.6.</w:t>
      </w:r>
      <w:r w:rsidRPr="006E6033">
        <w:rPr>
          <w:sz w:val="24"/>
          <w:szCs w:val="24"/>
        </w:rPr>
        <w:tab/>
        <w:t>В случае перерыва в предоставлении Услуг (если имел место перерыв не по вине Абонента) Оператор обязан:</w:t>
      </w:r>
    </w:p>
    <w:p w:rsidR="006E6033" w:rsidRPr="006E6033" w:rsidRDefault="006E6033" w:rsidP="006E6033">
      <w:pPr>
        <w:pStyle w:val="21"/>
        <w:spacing w:after="0" w:line="240" w:lineRule="auto"/>
        <w:ind w:firstLine="709"/>
        <w:jc w:val="both"/>
        <w:rPr>
          <w:sz w:val="24"/>
          <w:szCs w:val="24"/>
        </w:rPr>
      </w:pPr>
      <w:r w:rsidRPr="006E6033">
        <w:rPr>
          <w:sz w:val="24"/>
          <w:szCs w:val="24"/>
        </w:rPr>
        <w:t>-</w:t>
      </w:r>
      <w:r w:rsidRPr="006E6033">
        <w:rPr>
          <w:sz w:val="24"/>
          <w:szCs w:val="24"/>
        </w:rPr>
        <w:tab/>
        <w:t>устранить причину перерыва и возобновить предоставление Услуг.</w:t>
      </w:r>
    </w:p>
    <w:p w:rsidR="006E6033" w:rsidRPr="006E6033" w:rsidRDefault="006E6033" w:rsidP="006E6033">
      <w:pPr>
        <w:pStyle w:val="21"/>
        <w:spacing w:after="0" w:line="240" w:lineRule="auto"/>
        <w:ind w:firstLine="709"/>
        <w:jc w:val="both"/>
        <w:rPr>
          <w:sz w:val="24"/>
          <w:szCs w:val="24"/>
        </w:rPr>
      </w:pPr>
      <w:r w:rsidRPr="006E6033">
        <w:rPr>
          <w:sz w:val="24"/>
          <w:szCs w:val="24"/>
        </w:rPr>
        <w:t>-</w:t>
      </w:r>
      <w:r w:rsidRPr="006E6033">
        <w:rPr>
          <w:sz w:val="24"/>
          <w:szCs w:val="24"/>
        </w:rPr>
        <w:tab/>
        <w:t>подписать с Абонентом Акт в произвольной форме, подтверждающий факт перерыва с указанием причины и длительности перерыва.</w:t>
      </w:r>
    </w:p>
    <w:p w:rsidR="006E6033" w:rsidRPr="006E6033" w:rsidRDefault="006E6033" w:rsidP="006E6033">
      <w:pPr>
        <w:pStyle w:val="21"/>
        <w:spacing w:after="0" w:line="240" w:lineRule="auto"/>
        <w:ind w:firstLine="709"/>
        <w:jc w:val="both"/>
        <w:rPr>
          <w:sz w:val="24"/>
          <w:szCs w:val="24"/>
        </w:rPr>
      </w:pPr>
      <w:r w:rsidRPr="006E6033">
        <w:rPr>
          <w:sz w:val="24"/>
          <w:szCs w:val="24"/>
        </w:rPr>
        <w:t>Период перерыва исчисляется с момента обращения Абонента в техническую службу Оператора и заканчивается в момент возобновления предоставления Услуг Абоненту.</w:t>
      </w:r>
    </w:p>
    <w:p w:rsidR="006E6033" w:rsidRPr="006E6033" w:rsidRDefault="006E6033" w:rsidP="006E6033">
      <w:pPr>
        <w:pStyle w:val="21"/>
        <w:spacing w:after="0" w:line="240" w:lineRule="auto"/>
        <w:ind w:firstLine="709"/>
        <w:jc w:val="both"/>
        <w:rPr>
          <w:sz w:val="24"/>
          <w:szCs w:val="24"/>
        </w:rPr>
      </w:pPr>
      <w:r w:rsidRPr="006E6033">
        <w:rPr>
          <w:sz w:val="24"/>
          <w:szCs w:val="24"/>
        </w:rPr>
        <w:t>4.5</w:t>
      </w:r>
      <w:r w:rsidRPr="006E6033">
        <w:rPr>
          <w:sz w:val="24"/>
          <w:szCs w:val="24"/>
        </w:rPr>
        <w:tab/>
        <w:t>Оператор вправе:</w:t>
      </w:r>
    </w:p>
    <w:p w:rsidR="00C16542" w:rsidRDefault="006E6033" w:rsidP="006E6033">
      <w:pPr>
        <w:pStyle w:val="21"/>
        <w:spacing w:after="0" w:line="240" w:lineRule="auto"/>
        <w:ind w:firstLine="709"/>
        <w:jc w:val="both"/>
        <w:rPr>
          <w:sz w:val="24"/>
          <w:szCs w:val="24"/>
        </w:rPr>
      </w:pPr>
      <w:r w:rsidRPr="006E6033">
        <w:rPr>
          <w:sz w:val="24"/>
          <w:szCs w:val="24"/>
        </w:rPr>
        <w:t>4.5.2.</w:t>
      </w:r>
      <w:r w:rsidRPr="006E6033">
        <w:rPr>
          <w:sz w:val="24"/>
          <w:szCs w:val="24"/>
        </w:rPr>
        <w:tab/>
        <w:t>В случае нарушения Абонентом требований, связанных с оказанием Услуг связи и установленных Федеральным законом «О связи» от 7 июля 2003 года N 126-ФЗ, Правилами и настоящим Договором, в том числе, нарушения сроков оплаты оказанных Абоненту Услуг связи, Оператор</w:t>
      </w:r>
      <w:r w:rsidR="00663D2D">
        <w:rPr>
          <w:sz w:val="24"/>
          <w:szCs w:val="24"/>
        </w:rPr>
        <w:t>, при получении согласия от Абонента в письменной форме,</w:t>
      </w:r>
      <w:r w:rsidRPr="006E6033">
        <w:rPr>
          <w:sz w:val="24"/>
          <w:szCs w:val="24"/>
        </w:rPr>
        <w:t xml:space="preserve"> имеет право приостановить оказание Услуг связи до устранения нарушения, уведомив об этом Абонента. Уведомление о приостановлении оказания Услуг связи может быть осуществлено Оператором с использованием автоматизированных систем оповещения или письменного уведомления, в том числе, путем размещения соответствующей информации в Личном кабинете. </w:t>
      </w:r>
    </w:p>
    <w:p w:rsidR="006E6033" w:rsidRPr="006E6033" w:rsidRDefault="006E6033" w:rsidP="006E6033">
      <w:pPr>
        <w:pStyle w:val="21"/>
        <w:spacing w:after="0" w:line="240" w:lineRule="auto"/>
        <w:ind w:firstLine="709"/>
        <w:jc w:val="both"/>
        <w:rPr>
          <w:sz w:val="24"/>
          <w:szCs w:val="24"/>
        </w:rPr>
      </w:pPr>
      <w:r w:rsidRPr="006E6033">
        <w:rPr>
          <w:sz w:val="24"/>
          <w:szCs w:val="24"/>
        </w:rPr>
        <w:t>4.5.3.</w:t>
      </w:r>
      <w:r w:rsidRPr="006E6033">
        <w:rPr>
          <w:sz w:val="24"/>
          <w:szCs w:val="24"/>
        </w:rPr>
        <w:tab/>
        <w:t>Размещать и предоставлять информацию об Абоненте в информационно-справочных базах Оператора и других операторов связи для целей информационно-справочного обслуживания.</w:t>
      </w:r>
    </w:p>
    <w:p w:rsidR="006E6033" w:rsidRPr="006E6033" w:rsidRDefault="006E6033" w:rsidP="006E6033">
      <w:pPr>
        <w:pStyle w:val="21"/>
        <w:spacing w:after="0" w:line="240" w:lineRule="auto"/>
        <w:ind w:firstLine="709"/>
        <w:jc w:val="both"/>
        <w:rPr>
          <w:sz w:val="24"/>
          <w:szCs w:val="24"/>
        </w:rPr>
      </w:pPr>
      <w:r w:rsidRPr="006E6033">
        <w:rPr>
          <w:sz w:val="24"/>
          <w:szCs w:val="24"/>
        </w:rPr>
        <w:t>4.5.4.</w:t>
      </w:r>
      <w:r w:rsidRPr="006E6033">
        <w:rPr>
          <w:sz w:val="24"/>
          <w:szCs w:val="24"/>
        </w:rPr>
        <w:tab/>
        <w:t>Отказать в предоставлении Услуг или приостановить предоставление Услуг,</w:t>
      </w:r>
      <w:r w:rsidR="00C16542" w:rsidRPr="00C16542">
        <w:rPr>
          <w:sz w:val="24"/>
          <w:szCs w:val="24"/>
        </w:rPr>
        <w:t xml:space="preserve"> </w:t>
      </w:r>
      <w:r w:rsidR="00C16542">
        <w:rPr>
          <w:sz w:val="24"/>
          <w:szCs w:val="24"/>
        </w:rPr>
        <w:t>при получении согласия от Абонента в письменной форме,</w:t>
      </w:r>
      <w:r w:rsidRPr="006E6033">
        <w:rPr>
          <w:sz w:val="24"/>
          <w:szCs w:val="24"/>
        </w:rPr>
        <w:t xml:space="preserve"> если возникли обстоятельства, при которых:</w:t>
      </w:r>
    </w:p>
    <w:p w:rsidR="006E6033" w:rsidRPr="006E6033" w:rsidRDefault="006E6033" w:rsidP="006E6033">
      <w:pPr>
        <w:pStyle w:val="21"/>
        <w:spacing w:after="0" w:line="240" w:lineRule="auto"/>
        <w:ind w:firstLine="709"/>
        <w:jc w:val="both"/>
        <w:rPr>
          <w:sz w:val="24"/>
          <w:szCs w:val="24"/>
        </w:rPr>
      </w:pPr>
      <w:r w:rsidRPr="006E6033">
        <w:rPr>
          <w:sz w:val="24"/>
          <w:szCs w:val="24"/>
        </w:rPr>
        <w:t>-</w:t>
      </w:r>
      <w:r w:rsidRPr="006E6033">
        <w:rPr>
          <w:sz w:val="24"/>
          <w:szCs w:val="24"/>
        </w:rPr>
        <w:tab/>
        <w:t>предоставление Услуг может создать угрозу безопасности и обороноспособности государства, здоровью и безопасности людей;</w:t>
      </w:r>
    </w:p>
    <w:p w:rsidR="006E6033" w:rsidRPr="006E6033" w:rsidRDefault="006E6033" w:rsidP="006E6033">
      <w:pPr>
        <w:pStyle w:val="21"/>
        <w:spacing w:after="0" w:line="240" w:lineRule="auto"/>
        <w:ind w:firstLine="709"/>
        <w:jc w:val="both"/>
        <w:rPr>
          <w:sz w:val="24"/>
          <w:szCs w:val="24"/>
        </w:rPr>
      </w:pPr>
      <w:r w:rsidRPr="006E6033">
        <w:rPr>
          <w:sz w:val="24"/>
          <w:szCs w:val="24"/>
        </w:rPr>
        <w:t>-</w:t>
      </w:r>
      <w:r w:rsidRPr="006E6033">
        <w:rPr>
          <w:sz w:val="24"/>
          <w:szCs w:val="24"/>
        </w:rPr>
        <w:tab/>
        <w:t>Абонент не соглашается с условиями предоставления Услуг, своевременно не производит платежи за предоставленные Услуги;</w:t>
      </w:r>
    </w:p>
    <w:p w:rsidR="006E6033" w:rsidRPr="006E6033" w:rsidRDefault="006E6033" w:rsidP="006E6033">
      <w:pPr>
        <w:pStyle w:val="21"/>
        <w:spacing w:after="0" w:line="240" w:lineRule="auto"/>
        <w:ind w:firstLine="709"/>
        <w:jc w:val="both"/>
        <w:rPr>
          <w:sz w:val="24"/>
          <w:szCs w:val="24"/>
        </w:rPr>
      </w:pPr>
      <w:r w:rsidRPr="006E6033">
        <w:rPr>
          <w:sz w:val="24"/>
          <w:szCs w:val="24"/>
        </w:rPr>
        <w:t>-</w:t>
      </w:r>
      <w:r w:rsidRPr="006E6033">
        <w:rPr>
          <w:sz w:val="24"/>
          <w:szCs w:val="24"/>
        </w:rPr>
        <w:tab/>
        <w:t>Абонент использует или получает Услуги незаконным способом или для незаконных целей, эксплуатирует предоставленное оборудование с нарушением правил технической эксплуатации, или использует не сертифицированное оборудование.</w:t>
      </w:r>
    </w:p>
    <w:p w:rsidR="006E6033" w:rsidRPr="006E6033" w:rsidRDefault="006E6033" w:rsidP="006E6033">
      <w:pPr>
        <w:pStyle w:val="21"/>
        <w:spacing w:after="0" w:line="240" w:lineRule="auto"/>
        <w:ind w:firstLine="709"/>
        <w:jc w:val="both"/>
        <w:rPr>
          <w:sz w:val="24"/>
          <w:szCs w:val="24"/>
        </w:rPr>
      </w:pPr>
      <w:r w:rsidRPr="006E6033">
        <w:rPr>
          <w:sz w:val="24"/>
          <w:szCs w:val="24"/>
        </w:rPr>
        <w:t>-</w:t>
      </w:r>
      <w:r w:rsidRPr="006E6033">
        <w:rPr>
          <w:sz w:val="24"/>
          <w:szCs w:val="24"/>
        </w:rPr>
        <w:tab/>
        <w:t>действия и/или бездействия Абонента, создают угрозу и препятствия для работоспособности сети связи Оператора и/или сети связи общего пользования.</w:t>
      </w:r>
    </w:p>
    <w:p w:rsidR="006E6033" w:rsidRPr="006E6033" w:rsidRDefault="006E6033" w:rsidP="006E6033">
      <w:pPr>
        <w:pStyle w:val="21"/>
        <w:spacing w:after="0" w:line="240" w:lineRule="auto"/>
        <w:ind w:firstLine="709"/>
        <w:jc w:val="both"/>
        <w:rPr>
          <w:sz w:val="24"/>
          <w:szCs w:val="24"/>
        </w:rPr>
      </w:pPr>
      <w:r w:rsidRPr="006E6033">
        <w:rPr>
          <w:sz w:val="24"/>
          <w:szCs w:val="24"/>
        </w:rPr>
        <w:t>4.6</w:t>
      </w:r>
      <w:r w:rsidRPr="006E6033">
        <w:rPr>
          <w:sz w:val="24"/>
          <w:szCs w:val="24"/>
        </w:rPr>
        <w:tab/>
        <w:t>При исполнении настоящего Договора Стороны обязуются выполнять требования, предъявляемые к операторам и потребителям услуг связи в Российской Федерации, в частности, (1) о предоставлении средств связи для использования официальным представителям государственных служб (по предъявлении ими соответствующих документов), (2) о предоставлении приоритета сообщениям, касающимся безопасности человеческой жизни, а также (3) о правах уполномоченных на то государственных органов на приоритетное использование и приостановление услуг связи во время стихийных бедствий и других чрезвычайных ситуаций.</w:t>
      </w:r>
    </w:p>
    <w:p w:rsidR="006E6033" w:rsidRPr="006E6033" w:rsidRDefault="006E6033" w:rsidP="006E6033">
      <w:pPr>
        <w:pStyle w:val="21"/>
        <w:spacing w:after="0" w:line="240" w:lineRule="auto"/>
        <w:ind w:firstLine="709"/>
        <w:jc w:val="both"/>
        <w:rPr>
          <w:sz w:val="24"/>
          <w:szCs w:val="24"/>
        </w:rPr>
      </w:pPr>
      <w:r w:rsidRPr="006E6033">
        <w:rPr>
          <w:sz w:val="24"/>
          <w:szCs w:val="24"/>
        </w:rPr>
        <w:t>4.7</w:t>
      </w:r>
      <w:r w:rsidRPr="006E6033">
        <w:rPr>
          <w:sz w:val="24"/>
          <w:szCs w:val="24"/>
        </w:rPr>
        <w:tab/>
        <w:t>Оператор обеспечивает предоставление услуг 24 часа в сутки, ежедневно, без перерывов, за исключением следующих случаев:</w:t>
      </w:r>
    </w:p>
    <w:p w:rsidR="006E6033" w:rsidRPr="006E6033" w:rsidRDefault="006E6033" w:rsidP="006E6033">
      <w:pPr>
        <w:pStyle w:val="21"/>
        <w:spacing w:after="0" w:line="240" w:lineRule="auto"/>
        <w:ind w:firstLine="709"/>
        <w:jc w:val="both"/>
        <w:rPr>
          <w:sz w:val="24"/>
          <w:szCs w:val="24"/>
        </w:rPr>
      </w:pPr>
      <w:r w:rsidRPr="006E6033">
        <w:rPr>
          <w:sz w:val="24"/>
          <w:szCs w:val="24"/>
        </w:rPr>
        <w:t>4.7.2.</w:t>
      </w:r>
      <w:r w:rsidRPr="006E6033">
        <w:rPr>
          <w:sz w:val="24"/>
          <w:szCs w:val="24"/>
        </w:rPr>
        <w:tab/>
        <w:t>Случаи, предусмотренные п. 4.6 настоящего Договора;</w:t>
      </w:r>
    </w:p>
    <w:p w:rsidR="006E6033" w:rsidRPr="006E6033" w:rsidRDefault="006E6033" w:rsidP="006E6033">
      <w:pPr>
        <w:pStyle w:val="21"/>
        <w:spacing w:after="0" w:line="240" w:lineRule="auto"/>
        <w:ind w:firstLine="709"/>
        <w:jc w:val="both"/>
        <w:rPr>
          <w:sz w:val="24"/>
          <w:szCs w:val="24"/>
        </w:rPr>
      </w:pPr>
      <w:r w:rsidRPr="006E6033">
        <w:rPr>
          <w:sz w:val="24"/>
          <w:szCs w:val="24"/>
        </w:rPr>
        <w:t>4.7.3.</w:t>
      </w:r>
      <w:r w:rsidRPr="006E6033">
        <w:rPr>
          <w:sz w:val="24"/>
          <w:szCs w:val="24"/>
        </w:rPr>
        <w:tab/>
        <w:t>Случаи проведения необходимых профилактических (регламентных) работ, которые будут планироваться на время, когда это может нанести наименьший ущерб Абоненту;</w:t>
      </w:r>
    </w:p>
    <w:p w:rsidR="006E6033" w:rsidRPr="006E6033" w:rsidRDefault="006E6033" w:rsidP="006E6033">
      <w:pPr>
        <w:pStyle w:val="21"/>
        <w:spacing w:after="0" w:line="240" w:lineRule="auto"/>
        <w:ind w:firstLine="709"/>
        <w:jc w:val="both"/>
        <w:rPr>
          <w:sz w:val="24"/>
          <w:szCs w:val="24"/>
        </w:rPr>
      </w:pPr>
      <w:r w:rsidRPr="006E6033">
        <w:rPr>
          <w:sz w:val="24"/>
          <w:szCs w:val="24"/>
        </w:rPr>
        <w:t>4.7.4.</w:t>
      </w:r>
      <w:r w:rsidRPr="006E6033">
        <w:rPr>
          <w:sz w:val="24"/>
          <w:szCs w:val="24"/>
        </w:rPr>
        <w:tab/>
        <w:t>Случаи ремонтных и аварийно-восстановительных работ;</w:t>
      </w:r>
    </w:p>
    <w:p w:rsidR="00C16542" w:rsidRDefault="00C16542" w:rsidP="006E6033">
      <w:pPr>
        <w:tabs>
          <w:tab w:val="left" w:pos="705"/>
        </w:tabs>
        <w:autoSpaceDE w:val="0"/>
        <w:autoSpaceDN w:val="0"/>
        <w:ind w:left="705" w:right="567" w:hanging="138"/>
        <w:jc w:val="center"/>
        <w:rPr>
          <w:b/>
          <w:bCs/>
          <w:sz w:val="24"/>
          <w:szCs w:val="24"/>
        </w:rPr>
      </w:pPr>
    </w:p>
    <w:p w:rsidR="001931B4" w:rsidRPr="00C65CB8" w:rsidRDefault="00B208D7" w:rsidP="006E6033">
      <w:pPr>
        <w:tabs>
          <w:tab w:val="left" w:pos="705"/>
        </w:tabs>
        <w:autoSpaceDE w:val="0"/>
        <w:autoSpaceDN w:val="0"/>
        <w:ind w:left="705" w:right="567" w:hanging="138"/>
        <w:jc w:val="center"/>
        <w:rPr>
          <w:b/>
          <w:bCs/>
          <w:sz w:val="24"/>
          <w:szCs w:val="24"/>
        </w:rPr>
      </w:pPr>
      <w:r w:rsidRPr="00C65CB8">
        <w:rPr>
          <w:b/>
          <w:bCs/>
          <w:sz w:val="24"/>
          <w:szCs w:val="24"/>
        </w:rPr>
        <w:t>5</w:t>
      </w:r>
      <w:r w:rsidR="001931B4" w:rsidRPr="00C65CB8">
        <w:rPr>
          <w:b/>
          <w:bCs/>
          <w:sz w:val="24"/>
          <w:szCs w:val="24"/>
        </w:rPr>
        <w:t>. РАСЧЕТЫ ЗА ОКАЗАННЫЕ УСЛУГИ</w:t>
      </w:r>
    </w:p>
    <w:p w:rsidR="006E6033" w:rsidRPr="00B64FEA" w:rsidRDefault="00B208D7" w:rsidP="00541188">
      <w:pPr>
        <w:shd w:val="clear" w:color="auto" w:fill="FFFFFF"/>
        <w:tabs>
          <w:tab w:val="left" w:pos="-4320"/>
        </w:tabs>
        <w:ind w:right="28" w:firstLine="567"/>
        <w:jc w:val="both"/>
        <w:rPr>
          <w:sz w:val="24"/>
          <w:szCs w:val="24"/>
          <w:lang w:eastAsia="en-US"/>
        </w:rPr>
      </w:pPr>
      <w:r w:rsidRPr="00B64FEA">
        <w:rPr>
          <w:sz w:val="24"/>
          <w:szCs w:val="24"/>
        </w:rPr>
        <w:t>5</w:t>
      </w:r>
      <w:r w:rsidR="001931B4" w:rsidRPr="00B64FEA">
        <w:rPr>
          <w:sz w:val="24"/>
          <w:szCs w:val="24"/>
        </w:rPr>
        <w:t>.1.</w:t>
      </w:r>
      <w:r w:rsidR="004723AF" w:rsidRPr="00B64FEA">
        <w:rPr>
          <w:sz w:val="24"/>
          <w:szCs w:val="24"/>
          <w:lang w:eastAsia="en-US"/>
        </w:rPr>
        <w:t xml:space="preserve"> </w:t>
      </w:r>
      <w:r w:rsidR="006E6033" w:rsidRPr="00B64FEA">
        <w:rPr>
          <w:sz w:val="24"/>
          <w:szCs w:val="24"/>
          <w:lang w:eastAsia="en-US"/>
        </w:rPr>
        <w:t xml:space="preserve">Цена настоящего Договора составляет </w:t>
      </w:r>
      <w:r w:rsidR="00B64FEA">
        <w:rPr>
          <w:sz w:val="24"/>
          <w:szCs w:val="24"/>
          <w:lang w:eastAsia="en-US"/>
        </w:rPr>
        <w:t>____________________</w:t>
      </w:r>
      <w:r w:rsidR="006E6033" w:rsidRPr="00B64FEA">
        <w:rPr>
          <w:sz w:val="24"/>
          <w:szCs w:val="24"/>
          <w:lang w:eastAsia="en-US"/>
        </w:rPr>
        <w:t xml:space="preserve"> (</w:t>
      </w:r>
      <w:r w:rsidR="00B64FEA">
        <w:rPr>
          <w:sz w:val="24"/>
          <w:szCs w:val="24"/>
          <w:lang w:eastAsia="en-US"/>
        </w:rPr>
        <w:t>__________</w:t>
      </w:r>
      <w:r w:rsidR="006E6033" w:rsidRPr="00B64FEA">
        <w:rPr>
          <w:sz w:val="24"/>
          <w:szCs w:val="24"/>
          <w:lang w:eastAsia="en-US"/>
        </w:rPr>
        <w:t xml:space="preserve">) рублей </w:t>
      </w:r>
      <w:r w:rsidR="00B64FEA">
        <w:rPr>
          <w:sz w:val="24"/>
          <w:szCs w:val="24"/>
          <w:lang w:eastAsia="en-US"/>
        </w:rPr>
        <w:t>________</w:t>
      </w:r>
      <w:r w:rsidR="006E6033" w:rsidRPr="00B64FEA">
        <w:rPr>
          <w:sz w:val="24"/>
          <w:szCs w:val="24"/>
          <w:lang w:eastAsia="en-US"/>
        </w:rPr>
        <w:t xml:space="preserve"> копеек. Стоимость услуг, предусмотренных настоящим Договора, равно как и общая </w:t>
      </w:r>
      <w:r w:rsidR="006E6033" w:rsidRPr="00B64FEA">
        <w:rPr>
          <w:sz w:val="24"/>
          <w:szCs w:val="24"/>
          <w:lang w:eastAsia="en-US"/>
        </w:rPr>
        <w:lastRenderedPageBreak/>
        <w:t>цена Договора, рассматривается Сторонами как включающая в себя НДС</w:t>
      </w:r>
      <w:r w:rsidR="00541188">
        <w:rPr>
          <w:rStyle w:val="afc"/>
          <w:sz w:val="22"/>
          <w:szCs w:val="22"/>
        </w:rPr>
        <w:footnoteReference w:id="1"/>
      </w:r>
      <w:r w:rsidR="006E6033" w:rsidRPr="00B64FEA">
        <w:rPr>
          <w:sz w:val="24"/>
          <w:szCs w:val="24"/>
          <w:lang w:eastAsia="en-US"/>
        </w:rPr>
        <w:t xml:space="preserve"> по ставкам в соответствии с налоговым законодательством, действующим на момент исчисления налога.</w:t>
      </w:r>
    </w:p>
    <w:p w:rsidR="006E6033" w:rsidRPr="00B64FEA" w:rsidRDefault="006E6033" w:rsidP="00B64FEA">
      <w:pPr>
        <w:ind w:firstLine="709"/>
        <w:jc w:val="both"/>
        <w:rPr>
          <w:sz w:val="24"/>
          <w:szCs w:val="24"/>
          <w:lang w:eastAsia="en-US"/>
        </w:rPr>
      </w:pPr>
      <w:r w:rsidRPr="00B64FEA">
        <w:rPr>
          <w:sz w:val="24"/>
          <w:szCs w:val="24"/>
          <w:lang w:eastAsia="en-US"/>
        </w:rPr>
        <w:t>На основании п.2 ст.34 Федерального закона от 05.04.2013 N 44-ФЗ цена договора является твердой, определяется на весь срок исполнения контракта и не может изменяться в ходе его исполнения за исключением следующих случаев:</w:t>
      </w:r>
    </w:p>
    <w:p w:rsidR="006E6033" w:rsidRPr="00B64FEA" w:rsidRDefault="006E6033" w:rsidP="00B64FEA">
      <w:pPr>
        <w:ind w:firstLine="709"/>
        <w:jc w:val="both"/>
        <w:rPr>
          <w:sz w:val="24"/>
          <w:szCs w:val="24"/>
          <w:lang w:eastAsia="en-US"/>
        </w:rPr>
      </w:pPr>
      <w:r w:rsidRPr="00B64FEA">
        <w:rPr>
          <w:sz w:val="24"/>
          <w:szCs w:val="24"/>
          <w:lang w:eastAsia="en-US"/>
        </w:rPr>
        <w:t>-</w:t>
      </w:r>
      <w:r w:rsidRPr="00B64FEA">
        <w:rPr>
          <w:sz w:val="24"/>
          <w:szCs w:val="24"/>
          <w:lang w:eastAsia="en-US"/>
        </w:rPr>
        <w:tab/>
        <w:t>Цена Договора может быть снижена по соглашению Сторон без изменения предусмотренного договором объема Услуг, качества оказываемых Услуг и иных условий исполнения договора.</w:t>
      </w:r>
    </w:p>
    <w:p w:rsidR="006E6033" w:rsidRPr="00B64FEA" w:rsidRDefault="006E6033" w:rsidP="00B64FEA">
      <w:pPr>
        <w:ind w:firstLine="709"/>
        <w:jc w:val="both"/>
        <w:rPr>
          <w:sz w:val="24"/>
          <w:szCs w:val="24"/>
          <w:lang w:eastAsia="en-US"/>
        </w:rPr>
      </w:pPr>
      <w:r w:rsidRPr="00B64FEA">
        <w:rPr>
          <w:sz w:val="24"/>
          <w:szCs w:val="24"/>
          <w:lang w:eastAsia="en-US"/>
        </w:rPr>
        <w:t>-</w:t>
      </w:r>
      <w:r w:rsidRPr="00B64FEA">
        <w:rPr>
          <w:sz w:val="24"/>
          <w:szCs w:val="24"/>
          <w:lang w:eastAsia="en-US"/>
        </w:rPr>
        <w:tab/>
        <w:t>Настоящий договор предусматривает право Абонента по согласованию с Оператором в ходе исполнения договора изменить не более чем на десять процентов объема предусмотренных договором Услуг при изменении потребности в таких Услугах.</w:t>
      </w:r>
    </w:p>
    <w:p w:rsidR="006E6033" w:rsidRPr="00B64FEA" w:rsidRDefault="006E6033" w:rsidP="00B64FEA">
      <w:pPr>
        <w:ind w:firstLine="709"/>
        <w:jc w:val="both"/>
        <w:rPr>
          <w:sz w:val="24"/>
          <w:szCs w:val="24"/>
          <w:lang w:eastAsia="en-US"/>
        </w:rPr>
      </w:pPr>
      <w:r w:rsidRPr="00B64FEA">
        <w:rPr>
          <w:sz w:val="24"/>
          <w:szCs w:val="24"/>
          <w:lang w:eastAsia="en-US"/>
        </w:rPr>
        <w:t>5.2</w:t>
      </w:r>
      <w:r w:rsidRPr="00B64FEA">
        <w:rPr>
          <w:sz w:val="24"/>
          <w:szCs w:val="24"/>
          <w:lang w:eastAsia="en-US"/>
        </w:rPr>
        <w:tab/>
        <w:t>Оплата производится ежемесячно за счет средств федерального бюджета, безналичным путем, путем перечисления денежных средств на расчетный счет Оператора в течение 7 (семи) рабочих дней после предоставления платёжных документов и подписания обеими сторонами актов оказанных услуг.</w:t>
      </w:r>
    </w:p>
    <w:p w:rsidR="006E6033" w:rsidRPr="00B64FEA" w:rsidRDefault="006E6033" w:rsidP="00B64FEA">
      <w:pPr>
        <w:ind w:firstLine="709"/>
        <w:jc w:val="both"/>
        <w:rPr>
          <w:sz w:val="24"/>
          <w:szCs w:val="24"/>
          <w:lang w:eastAsia="en-US"/>
        </w:rPr>
      </w:pPr>
      <w:r w:rsidRPr="00B64FEA">
        <w:rPr>
          <w:sz w:val="24"/>
          <w:szCs w:val="24"/>
          <w:lang w:eastAsia="en-US"/>
        </w:rPr>
        <w:t>Оплата оказанных услуг осуществляется по цене единицы услуги исходя из объема фактически оказанных услуг.</w:t>
      </w:r>
    </w:p>
    <w:p w:rsidR="006E6033" w:rsidRPr="00B64FEA" w:rsidRDefault="006E6033" w:rsidP="00B64FEA">
      <w:pPr>
        <w:ind w:firstLine="709"/>
        <w:jc w:val="both"/>
        <w:rPr>
          <w:sz w:val="24"/>
          <w:szCs w:val="24"/>
          <w:lang w:eastAsia="en-US"/>
        </w:rPr>
      </w:pPr>
      <w:r w:rsidRPr="00B64FEA">
        <w:rPr>
          <w:sz w:val="24"/>
          <w:szCs w:val="24"/>
          <w:lang w:eastAsia="en-US"/>
        </w:rPr>
        <w:t>Срок предоставления платёжных документов не позднее 10 числа месяца, следующего за месяцем оказания услуг. В случае, если Оператор несвоевременно представит платёжные документы, Абонент не несёт ответственности за своевременную оплату счетов.</w:t>
      </w:r>
    </w:p>
    <w:p w:rsidR="006E6033" w:rsidRPr="00B64FEA" w:rsidRDefault="006E6033" w:rsidP="00B64FEA">
      <w:pPr>
        <w:ind w:firstLine="709"/>
        <w:jc w:val="both"/>
        <w:rPr>
          <w:sz w:val="24"/>
          <w:szCs w:val="24"/>
          <w:lang w:eastAsia="en-US"/>
        </w:rPr>
      </w:pPr>
      <w:r w:rsidRPr="00B64FEA">
        <w:rPr>
          <w:sz w:val="24"/>
          <w:szCs w:val="24"/>
          <w:lang w:eastAsia="en-US"/>
        </w:rPr>
        <w:t>Абонент в течение 10 (десяти) рабочих дней со дня получения оригинала Акта приемки Услуг обязан подписать Акт. В случае, если в течение 10 (десяти) рабочих дней Абонент не подписывает предоставленный Оператором Акт приемки Услуг и не предоставляет Оператору письменного мотивированного отказа, Услуга считается принятой Абонентом на сумму, указанную в Акт приемки Услуг.</w:t>
      </w:r>
    </w:p>
    <w:p w:rsidR="006E6033" w:rsidRPr="00B64FEA" w:rsidRDefault="006E6033" w:rsidP="00B64FEA">
      <w:pPr>
        <w:ind w:firstLine="709"/>
        <w:jc w:val="both"/>
        <w:rPr>
          <w:sz w:val="24"/>
          <w:szCs w:val="24"/>
          <w:lang w:eastAsia="en-US"/>
        </w:rPr>
      </w:pPr>
      <w:r w:rsidRPr="00B64FEA">
        <w:rPr>
          <w:sz w:val="24"/>
          <w:szCs w:val="24"/>
          <w:lang w:eastAsia="en-US"/>
        </w:rPr>
        <w:t>В случаях, предусмотренных п.6 ст. 161 Бюджетного кодекса Российской Федерации, оплата услуг, оказанных Оператором, осуществляется Абонентом в порядке, установленном пунктом 5.1 договора, после доведения до него согласованных лимитов бюджетных ассигнований на 2026 год.</w:t>
      </w:r>
    </w:p>
    <w:p w:rsidR="006E6033" w:rsidRPr="00B64FEA" w:rsidRDefault="006E6033" w:rsidP="00B64FEA">
      <w:pPr>
        <w:ind w:firstLine="709"/>
        <w:jc w:val="both"/>
        <w:rPr>
          <w:sz w:val="24"/>
          <w:szCs w:val="24"/>
          <w:lang w:eastAsia="en-US"/>
        </w:rPr>
      </w:pPr>
      <w:r w:rsidRPr="00B64FEA">
        <w:rPr>
          <w:sz w:val="24"/>
          <w:szCs w:val="24"/>
          <w:lang w:eastAsia="en-US"/>
        </w:rPr>
        <w:t>Доставка платёжных документов (счет, счёт-фактура, акт оказанных услуг) осуществляется в электронном виде, все представленные документы должны быть подписаны ЭЦП. В случае обмена электронными платёжными документами, такие документы признаются официальными, имеющими юридическую силу и без последующего представления бумажных оригиналов этих документов.</w:t>
      </w:r>
    </w:p>
    <w:p w:rsidR="006E6033" w:rsidRPr="00B64FEA" w:rsidRDefault="006E6033" w:rsidP="00B64FEA">
      <w:pPr>
        <w:ind w:firstLine="709"/>
        <w:jc w:val="both"/>
        <w:rPr>
          <w:sz w:val="24"/>
          <w:szCs w:val="24"/>
          <w:lang w:eastAsia="en-US"/>
        </w:rPr>
      </w:pPr>
      <w:r w:rsidRPr="00B64FEA">
        <w:rPr>
          <w:sz w:val="24"/>
          <w:szCs w:val="24"/>
          <w:lang w:eastAsia="en-US"/>
        </w:rPr>
        <w:t>При отсутствии технической возможности платежные документы доставляются Оператором своими силами за свой счёт по юридическому адресу Абонента.</w:t>
      </w:r>
    </w:p>
    <w:p w:rsidR="006E6033" w:rsidRPr="00B64FEA" w:rsidRDefault="006E6033" w:rsidP="00B64FEA">
      <w:pPr>
        <w:ind w:firstLine="709"/>
        <w:jc w:val="both"/>
        <w:rPr>
          <w:sz w:val="24"/>
          <w:szCs w:val="24"/>
          <w:lang w:eastAsia="en-US"/>
        </w:rPr>
      </w:pPr>
      <w:r w:rsidRPr="00B64FEA">
        <w:rPr>
          <w:sz w:val="24"/>
          <w:szCs w:val="24"/>
          <w:lang w:eastAsia="en-US"/>
        </w:rPr>
        <w:t>Платёжные документы, представленные по факсу, копии (сканы) платёжных документов, платёжные документы, представленные в электронном виде без ЭЦП, к оплате не принимаются и считаются непредставленными.</w:t>
      </w:r>
    </w:p>
    <w:p w:rsidR="006E6033" w:rsidRPr="00B64FEA" w:rsidRDefault="006E6033" w:rsidP="00B64FEA">
      <w:pPr>
        <w:ind w:firstLine="709"/>
        <w:jc w:val="both"/>
        <w:rPr>
          <w:sz w:val="24"/>
          <w:szCs w:val="24"/>
          <w:lang w:eastAsia="en-US"/>
        </w:rPr>
      </w:pPr>
      <w:r w:rsidRPr="00B64FEA">
        <w:rPr>
          <w:sz w:val="24"/>
          <w:szCs w:val="24"/>
          <w:lang w:eastAsia="en-US"/>
        </w:rPr>
        <w:t>Платёжные документы, оформленные не в соответствии с действующим законодательством и(или) заключенным между Оператором и Абонентом договором, считаются непредставленными.</w:t>
      </w:r>
    </w:p>
    <w:p w:rsidR="006E6033" w:rsidRPr="00B64FEA" w:rsidRDefault="006E6033" w:rsidP="00B64FEA">
      <w:pPr>
        <w:ind w:firstLine="709"/>
        <w:jc w:val="both"/>
        <w:rPr>
          <w:sz w:val="24"/>
          <w:szCs w:val="24"/>
          <w:lang w:eastAsia="en-US"/>
        </w:rPr>
      </w:pPr>
      <w:r w:rsidRPr="00B64FEA">
        <w:rPr>
          <w:sz w:val="24"/>
          <w:szCs w:val="24"/>
          <w:lang w:eastAsia="en-US"/>
        </w:rPr>
        <w:t>При не поступлении на расчетный счет Оператора денежных средств Абонента в счет оплаты выставленного счета в течение 30 календарных дней с даты его выставления (в случае отрицательного баланса Лицевого счета) доступ к Услугам приостанавливается до момента полной оплаты образовавшейся задолженности. Возобновление оказания Услуг осуществляется в течение 3 (трех) календарных дней с даты поступления оплаты от Абонента, если меньший срок возобновления оказания Услуг не установлен действующим законодательством РФ.</w:t>
      </w:r>
    </w:p>
    <w:p w:rsidR="006E6033" w:rsidRPr="00B64FEA" w:rsidRDefault="006E6033" w:rsidP="00B64FEA">
      <w:pPr>
        <w:ind w:firstLine="709"/>
        <w:jc w:val="both"/>
        <w:rPr>
          <w:sz w:val="24"/>
          <w:szCs w:val="24"/>
          <w:lang w:eastAsia="en-US"/>
        </w:rPr>
      </w:pPr>
      <w:r w:rsidRPr="00B64FEA">
        <w:rPr>
          <w:sz w:val="24"/>
          <w:szCs w:val="24"/>
          <w:lang w:eastAsia="en-US"/>
        </w:rPr>
        <w:lastRenderedPageBreak/>
        <w:t>5.3</w:t>
      </w:r>
      <w:r w:rsidRPr="00B64FEA">
        <w:rPr>
          <w:sz w:val="24"/>
          <w:szCs w:val="24"/>
          <w:lang w:eastAsia="en-US"/>
        </w:rPr>
        <w:tab/>
        <w:t>Оператор, в последний день Отчетного периода выставляет Абоненту счет, Акт оказанных услуг и счет-фактуру, оформленный в соответствии с законодательством Российской Федерации.</w:t>
      </w:r>
    </w:p>
    <w:p w:rsidR="006E6033" w:rsidRPr="00B64FEA" w:rsidRDefault="006E6033" w:rsidP="00B64FEA">
      <w:pPr>
        <w:ind w:firstLine="709"/>
        <w:jc w:val="both"/>
        <w:rPr>
          <w:sz w:val="24"/>
          <w:szCs w:val="24"/>
          <w:lang w:eastAsia="en-US"/>
        </w:rPr>
      </w:pPr>
      <w:r w:rsidRPr="00B64FEA">
        <w:rPr>
          <w:sz w:val="24"/>
          <w:szCs w:val="24"/>
          <w:lang w:eastAsia="en-US"/>
        </w:rPr>
        <w:t>5.3.2.</w:t>
      </w:r>
      <w:r w:rsidRPr="00B64FEA">
        <w:rPr>
          <w:sz w:val="24"/>
          <w:szCs w:val="24"/>
          <w:lang w:eastAsia="en-US"/>
        </w:rPr>
        <w:tab/>
        <w:t>Обязательство Абонента по оплате за оказанные Услуги считается исполненным с даты списания денежных средств со счета Абонента.</w:t>
      </w:r>
    </w:p>
    <w:p w:rsidR="006E6033" w:rsidRPr="00B64FEA" w:rsidRDefault="006E6033" w:rsidP="00B64FEA">
      <w:pPr>
        <w:ind w:firstLine="709"/>
        <w:jc w:val="both"/>
        <w:rPr>
          <w:sz w:val="24"/>
          <w:szCs w:val="24"/>
          <w:lang w:eastAsia="en-US"/>
        </w:rPr>
      </w:pPr>
      <w:r w:rsidRPr="00B64FEA">
        <w:rPr>
          <w:sz w:val="24"/>
          <w:szCs w:val="24"/>
          <w:lang w:eastAsia="en-US"/>
        </w:rPr>
        <w:t>5.4</w:t>
      </w:r>
      <w:r w:rsidRPr="00B64FEA">
        <w:rPr>
          <w:sz w:val="24"/>
          <w:szCs w:val="24"/>
          <w:lang w:eastAsia="en-US"/>
        </w:rPr>
        <w:tab/>
        <w:t>Документы (счет, счёт-фактура, акт оказанных услуг), в срок до 10 числа месяца, следующего за Отчётным периодом, направляются Абоненту электронной почтой и размещаются в электронном виде в Личном кабинете Абонента, оригиналы Абонент получает от курьера Оператора по адресу: г. Хабаровск, ул. Карла Маркса, 74.</w:t>
      </w:r>
    </w:p>
    <w:p w:rsidR="006E6033" w:rsidRPr="00B64FEA" w:rsidRDefault="006E6033" w:rsidP="00B64FEA">
      <w:pPr>
        <w:ind w:firstLine="709"/>
        <w:jc w:val="both"/>
        <w:rPr>
          <w:sz w:val="24"/>
          <w:szCs w:val="24"/>
          <w:lang w:eastAsia="en-US"/>
        </w:rPr>
      </w:pPr>
      <w:r w:rsidRPr="00B64FEA">
        <w:rPr>
          <w:sz w:val="24"/>
          <w:szCs w:val="24"/>
          <w:lang w:eastAsia="en-US"/>
        </w:rPr>
        <w:t>При наличии технической возможности Стороны соглашаются на осуществление документооборота, связанного с исполнением настоящего Договора в электронном виде по телекоммуникационным каналам связи с использование квалифицированной электронно-цифровой подписи.</w:t>
      </w:r>
    </w:p>
    <w:p w:rsidR="006E6033" w:rsidRPr="00B64FEA" w:rsidRDefault="006E6033" w:rsidP="00B64FEA">
      <w:pPr>
        <w:ind w:firstLine="709"/>
        <w:jc w:val="both"/>
        <w:rPr>
          <w:sz w:val="24"/>
          <w:szCs w:val="24"/>
          <w:lang w:eastAsia="en-US"/>
        </w:rPr>
      </w:pPr>
      <w:r w:rsidRPr="00B64FEA">
        <w:rPr>
          <w:sz w:val="24"/>
          <w:szCs w:val="24"/>
          <w:lang w:eastAsia="en-US"/>
        </w:rPr>
        <w:t>5.5</w:t>
      </w:r>
      <w:r w:rsidRPr="00B64FEA">
        <w:rPr>
          <w:sz w:val="24"/>
          <w:szCs w:val="24"/>
          <w:lang w:eastAsia="en-US"/>
        </w:rPr>
        <w:tab/>
        <w:t>Предъявленная к оплате сумма за оказанные Услуги может быть подробно расшифрована по заявке Абонента. Стоимость подготовки и выдачи Абоненту расшифровок счетов определяется согласно утвержденному Прейскуранту Оператора.</w:t>
      </w:r>
    </w:p>
    <w:p w:rsidR="006E6033" w:rsidRDefault="006E6033" w:rsidP="00B64FEA">
      <w:pPr>
        <w:ind w:firstLine="709"/>
        <w:jc w:val="both"/>
        <w:rPr>
          <w:sz w:val="24"/>
          <w:szCs w:val="24"/>
          <w:lang w:eastAsia="en-US"/>
        </w:rPr>
      </w:pPr>
      <w:r w:rsidRPr="00B64FEA">
        <w:rPr>
          <w:sz w:val="24"/>
          <w:szCs w:val="24"/>
          <w:lang w:eastAsia="en-US"/>
        </w:rPr>
        <w:t>5.6</w:t>
      </w:r>
      <w:r w:rsidRPr="00B64FEA">
        <w:rPr>
          <w:sz w:val="24"/>
          <w:szCs w:val="24"/>
          <w:lang w:eastAsia="en-US"/>
        </w:rPr>
        <w:tab/>
        <w:t>Стороны договорились, что Оператор не имеет права на получение с Абонента процентов, предусмотренных ст. 317.1 ГК РФ.</w:t>
      </w:r>
    </w:p>
    <w:p w:rsidR="00B64FEA" w:rsidRPr="00B64FEA" w:rsidRDefault="00B64FEA" w:rsidP="00B64FEA">
      <w:pPr>
        <w:ind w:firstLine="709"/>
        <w:jc w:val="both"/>
        <w:rPr>
          <w:sz w:val="24"/>
          <w:szCs w:val="24"/>
          <w:lang w:eastAsia="en-US"/>
        </w:rPr>
      </w:pPr>
    </w:p>
    <w:p w:rsidR="006E6033" w:rsidRPr="00B64FEA" w:rsidRDefault="006E6033" w:rsidP="00B64FEA">
      <w:pPr>
        <w:ind w:firstLine="709"/>
        <w:jc w:val="center"/>
        <w:rPr>
          <w:b/>
          <w:sz w:val="24"/>
          <w:szCs w:val="24"/>
          <w:lang w:eastAsia="en-US"/>
        </w:rPr>
      </w:pPr>
      <w:r w:rsidRPr="00B64FEA">
        <w:rPr>
          <w:b/>
          <w:sz w:val="24"/>
          <w:szCs w:val="24"/>
          <w:lang w:eastAsia="en-US"/>
        </w:rPr>
        <w:t>6.</w:t>
      </w:r>
      <w:r w:rsidRPr="00B64FEA">
        <w:rPr>
          <w:b/>
          <w:sz w:val="24"/>
          <w:szCs w:val="24"/>
          <w:lang w:eastAsia="en-US"/>
        </w:rPr>
        <w:tab/>
        <w:t>СРОК ДЕЙСТВИЯ ДОГОВОРА</w:t>
      </w:r>
    </w:p>
    <w:p w:rsidR="006E6033" w:rsidRPr="00B64FEA" w:rsidRDefault="006E6033" w:rsidP="00B64FEA">
      <w:pPr>
        <w:ind w:firstLine="709"/>
        <w:jc w:val="both"/>
        <w:rPr>
          <w:sz w:val="24"/>
          <w:szCs w:val="24"/>
          <w:lang w:eastAsia="en-US"/>
        </w:rPr>
      </w:pPr>
      <w:r w:rsidRPr="00B64FEA">
        <w:rPr>
          <w:sz w:val="24"/>
          <w:szCs w:val="24"/>
          <w:lang w:eastAsia="en-US"/>
        </w:rPr>
        <w:t>6.1</w:t>
      </w:r>
      <w:r w:rsidRPr="00B64FEA">
        <w:rPr>
          <w:sz w:val="24"/>
          <w:szCs w:val="24"/>
          <w:lang w:eastAsia="en-US"/>
        </w:rPr>
        <w:tab/>
        <w:t xml:space="preserve">Настоящий Договор вступает в силу с даты его подписания и действует по </w:t>
      </w:r>
      <w:r w:rsidR="00541188">
        <w:rPr>
          <w:sz w:val="24"/>
          <w:szCs w:val="24"/>
          <w:lang w:eastAsia="en-US"/>
        </w:rPr>
        <w:t>24</w:t>
      </w:r>
      <w:r w:rsidRPr="00B64FEA">
        <w:rPr>
          <w:sz w:val="24"/>
          <w:szCs w:val="24"/>
          <w:lang w:eastAsia="en-US"/>
        </w:rPr>
        <w:t>.1</w:t>
      </w:r>
      <w:r w:rsidR="00541188">
        <w:rPr>
          <w:sz w:val="24"/>
          <w:szCs w:val="24"/>
          <w:lang w:eastAsia="en-US"/>
        </w:rPr>
        <w:t>2</w:t>
      </w:r>
      <w:r w:rsidRPr="00B64FEA">
        <w:rPr>
          <w:sz w:val="24"/>
          <w:szCs w:val="24"/>
          <w:lang w:eastAsia="en-US"/>
        </w:rPr>
        <w:t>.2026</w:t>
      </w:r>
      <w:r w:rsidR="00541188">
        <w:rPr>
          <w:sz w:val="24"/>
          <w:szCs w:val="24"/>
          <w:lang w:eastAsia="en-US"/>
        </w:rPr>
        <w:t xml:space="preserve"> г.</w:t>
      </w:r>
      <w:r w:rsidRPr="00B64FEA">
        <w:rPr>
          <w:sz w:val="24"/>
          <w:szCs w:val="24"/>
          <w:lang w:eastAsia="en-US"/>
        </w:rPr>
        <w:t>, и продолжает действие до полного исполнения сторонами своих обязательств.</w:t>
      </w:r>
    </w:p>
    <w:p w:rsidR="006E6033" w:rsidRPr="00B64FEA" w:rsidRDefault="006E6033" w:rsidP="00B64FEA">
      <w:pPr>
        <w:ind w:firstLine="709"/>
        <w:jc w:val="both"/>
        <w:rPr>
          <w:sz w:val="24"/>
          <w:szCs w:val="24"/>
          <w:lang w:eastAsia="en-US"/>
        </w:rPr>
      </w:pPr>
      <w:r w:rsidRPr="00B64FEA">
        <w:rPr>
          <w:sz w:val="24"/>
          <w:szCs w:val="24"/>
          <w:lang w:eastAsia="en-US"/>
        </w:rPr>
        <w:t>6.2</w:t>
      </w:r>
      <w:r w:rsidRPr="00B64FEA">
        <w:rPr>
          <w:sz w:val="24"/>
          <w:szCs w:val="24"/>
          <w:lang w:eastAsia="en-US"/>
        </w:rPr>
        <w:tab/>
        <w:t>Прекращение действия всех Бланк Заказов (Приложений, Дополнительных соглашений) означает прекращение действия настоящего Договора.</w:t>
      </w:r>
    </w:p>
    <w:p w:rsidR="006E6033" w:rsidRPr="00B64FEA" w:rsidRDefault="006E6033" w:rsidP="00B64FEA">
      <w:pPr>
        <w:ind w:firstLine="709"/>
        <w:jc w:val="both"/>
        <w:rPr>
          <w:sz w:val="24"/>
          <w:szCs w:val="24"/>
          <w:lang w:eastAsia="en-US"/>
        </w:rPr>
      </w:pPr>
      <w:r w:rsidRPr="00B64FEA">
        <w:rPr>
          <w:sz w:val="24"/>
          <w:szCs w:val="24"/>
          <w:lang w:eastAsia="en-US"/>
        </w:rPr>
        <w:t>6.3</w:t>
      </w:r>
      <w:r w:rsidRPr="00B64FEA">
        <w:rPr>
          <w:sz w:val="24"/>
          <w:szCs w:val="24"/>
          <w:lang w:eastAsia="en-US"/>
        </w:rPr>
        <w:tab/>
        <w:t xml:space="preserve">Настоящий </w:t>
      </w:r>
      <w:proofErr w:type="gramStart"/>
      <w:r w:rsidRPr="00B64FEA">
        <w:rPr>
          <w:sz w:val="24"/>
          <w:szCs w:val="24"/>
          <w:lang w:eastAsia="en-US"/>
        </w:rPr>
        <w:t>Договор</w:t>
      </w:r>
      <w:proofErr w:type="gramEnd"/>
      <w:r w:rsidRPr="00B64FEA">
        <w:rPr>
          <w:sz w:val="24"/>
          <w:szCs w:val="24"/>
          <w:lang w:eastAsia="en-US"/>
        </w:rPr>
        <w:t xml:space="preserve"> может быть расторгнут досрочно по основаниям и в порядке, предусмотренном действующим законодательством Российской Федерации и настоящим Договором, в том числе в следующих случаях:</w:t>
      </w:r>
    </w:p>
    <w:p w:rsidR="006E6033" w:rsidRPr="00B64FEA" w:rsidRDefault="006E6033" w:rsidP="00B64FEA">
      <w:pPr>
        <w:ind w:firstLine="709"/>
        <w:jc w:val="both"/>
        <w:rPr>
          <w:sz w:val="24"/>
          <w:szCs w:val="24"/>
          <w:lang w:eastAsia="en-US"/>
        </w:rPr>
      </w:pPr>
      <w:r w:rsidRPr="00B64FEA">
        <w:rPr>
          <w:sz w:val="24"/>
          <w:szCs w:val="24"/>
          <w:lang w:eastAsia="en-US"/>
        </w:rPr>
        <w:t>-</w:t>
      </w:r>
      <w:r w:rsidRPr="00B64FEA">
        <w:rPr>
          <w:sz w:val="24"/>
          <w:szCs w:val="24"/>
          <w:lang w:eastAsia="en-US"/>
        </w:rPr>
        <w:tab/>
        <w:t>по инициативе Абонента, при условии письменного уведомления об этом Оператора не менее чем за 10 календарных дней до предполагаемой даты расторжения;</w:t>
      </w:r>
    </w:p>
    <w:p w:rsidR="006E6033" w:rsidRPr="00B64FEA" w:rsidRDefault="006E6033" w:rsidP="00B64FEA">
      <w:pPr>
        <w:ind w:firstLine="709"/>
        <w:jc w:val="both"/>
        <w:rPr>
          <w:sz w:val="24"/>
          <w:szCs w:val="24"/>
          <w:lang w:eastAsia="en-US"/>
        </w:rPr>
      </w:pPr>
      <w:r w:rsidRPr="00B64FEA">
        <w:rPr>
          <w:sz w:val="24"/>
          <w:szCs w:val="24"/>
          <w:lang w:eastAsia="en-US"/>
        </w:rPr>
        <w:t>-</w:t>
      </w:r>
      <w:r w:rsidRPr="00B64FEA">
        <w:rPr>
          <w:sz w:val="24"/>
          <w:szCs w:val="24"/>
          <w:lang w:eastAsia="en-US"/>
        </w:rPr>
        <w:tab/>
        <w:t>по инициативе Оператора, в случае неисполнения Абонентом условий Договора;</w:t>
      </w:r>
    </w:p>
    <w:p w:rsidR="006E6033" w:rsidRPr="00B64FEA" w:rsidRDefault="006E6033" w:rsidP="00B64FEA">
      <w:pPr>
        <w:ind w:firstLine="709"/>
        <w:jc w:val="both"/>
        <w:rPr>
          <w:sz w:val="24"/>
          <w:szCs w:val="24"/>
          <w:lang w:eastAsia="en-US"/>
        </w:rPr>
      </w:pPr>
      <w:r w:rsidRPr="00B64FEA">
        <w:rPr>
          <w:sz w:val="24"/>
          <w:szCs w:val="24"/>
          <w:lang w:eastAsia="en-US"/>
        </w:rPr>
        <w:t>-</w:t>
      </w:r>
      <w:r w:rsidRPr="00B64FEA">
        <w:rPr>
          <w:sz w:val="24"/>
          <w:szCs w:val="24"/>
          <w:lang w:eastAsia="en-US"/>
        </w:rPr>
        <w:tab/>
        <w:t>в случае прекращения у Абонента прав владения и пользования помещением, в котором установлено Пользовательское оборудование;</w:t>
      </w:r>
    </w:p>
    <w:p w:rsidR="006E6033" w:rsidRPr="00B64FEA" w:rsidRDefault="006E6033" w:rsidP="00B64FEA">
      <w:pPr>
        <w:ind w:firstLine="709"/>
        <w:jc w:val="both"/>
        <w:rPr>
          <w:sz w:val="24"/>
          <w:szCs w:val="24"/>
          <w:lang w:eastAsia="en-US"/>
        </w:rPr>
      </w:pPr>
      <w:r w:rsidRPr="00B64FEA">
        <w:rPr>
          <w:sz w:val="24"/>
          <w:szCs w:val="24"/>
          <w:lang w:eastAsia="en-US"/>
        </w:rPr>
        <w:t>-</w:t>
      </w:r>
      <w:r w:rsidRPr="00B64FEA">
        <w:rPr>
          <w:sz w:val="24"/>
          <w:szCs w:val="24"/>
          <w:lang w:eastAsia="en-US"/>
        </w:rPr>
        <w:tab/>
        <w:t>в иных случаях, предусмотренных законодательством.</w:t>
      </w:r>
    </w:p>
    <w:p w:rsidR="006E6033" w:rsidRPr="00B64FEA" w:rsidRDefault="006E6033" w:rsidP="00B64FEA">
      <w:pPr>
        <w:ind w:firstLine="709"/>
        <w:jc w:val="both"/>
        <w:rPr>
          <w:sz w:val="24"/>
          <w:szCs w:val="24"/>
          <w:lang w:eastAsia="en-US"/>
        </w:rPr>
      </w:pPr>
      <w:r w:rsidRPr="00B64FEA">
        <w:rPr>
          <w:sz w:val="24"/>
          <w:szCs w:val="24"/>
          <w:lang w:eastAsia="en-US"/>
        </w:rPr>
        <w:t>В любом случае Абонент обязан произвести оплату всех Услуг, полученных им до момента расторжения настоящего Договора.</w:t>
      </w:r>
    </w:p>
    <w:p w:rsidR="006E6033" w:rsidRPr="00B64FEA" w:rsidRDefault="006E6033" w:rsidP="00B64FEA">
      <w:pPr>
        <w:ind w:firstLine="709"/>
        <w:jc w:val="both"/>
        <w:rPr>
          <w:sz w:val="24"/>
          <w:szCs w:val="24"/>
          <w:lang w:eastAsia="en-US"/>
        </w:rPr>
      </w:pPr>
      <w:r w:rsidRPr="00B64FEA">
        <w:rPr>
          <w:sz w:val="24"/>
          <w:szCs w:val="24"/>
          <w:lang w:eastAsia="en-US"/>
        </w:rPr>
        <w:t>7.</w:t>
      </w:r>
      <w:r w:rsidRPr="00B64FEA">
        <w:rPr>
          <w:sz w:val="24"/>
          <w:szCs w:val="24"/>
          <w:lang w:eastAsia="en-US"/>
        </w:rPr>
        <w:tab/>
        <w:t>ОТВЕТСТВЕННОСТЬ СТОРОН</w:t>
      </w:r>
    </w:p>
    <w:p w:rsidR="006E6033" w:rsidRPr="00B64FEA" w:rsidRDefault="006E6033" w:rsidP="00B64FEA">
      <w:pPr>
        <w:ind w:firstLine="709"/>
        <w:jc w:val="both"/>
        <w:rPr>
          <w:sz w:val="24"/>
          <w:szCs w:val="24"/>
          <w:lang w:eastAsia="en-US"/>
        </w:rPr>
      </w:pPr>
      <w:r w:rsidRPr="00B64FEA">
        <w:rPr>
          <w:sz w:val="24"/>
          <w:szCs w:val="24"/>
          <w:lang w:eastAsia="en-US"/>
        </w:rPr>
        <w:t>7.1</w:t>
      </w:r>
      <w:r w:rsidRPr="00B64FEA">
        <w:rPr>
          <w:sz w:val="24"/>
          <w:szCs w:val="24"/>
          <w:lang w:eastAsia="en-US"/>
        </w:rPr>
        <w:tab/>
        <w:t>Оператор и Абонент несут ответственность в соответствии с законодательством Российской Федерации, Правилами и настоящим Договором.</w:t>
      </w:r>
    </w:p>
    <w:p w:rsidR="006E6033" w:rsidRPr="00B64FEA" w:rsidRDefault="006E6033" w:rsidP="00B64FEA">
      <w:pPr>
        <w:ind w:firstLine="709"/>
        <w:jc w:val="both"/>
        <w:rPr>
          <w:sz w:val="24"/>
          <w:szCs w:val="24"/>
          <w:lang w:eastAsia="en-US"/>
        </w:rPr>
      </w:pPr>
      <w:r w:rsidRPr="00B64FEA">
        <w:rPr>
          <w:sz w:val="24"/>
          <w:szCs w:val="24"/>
          <w:lang w:eastAsia="en-US"/>
        </w:rPr>
        <w:t>7.2</w:t>
      </w:r>
      <w:r w:rsidRPr="00B64FEA">
        <w:rPr>
          <w:sz w:val="24"/>
          <w:szCs w:val="24"/>
          <w:lang w:eastAsia="en-US"/>
        </w:rPr>
        <w:tab/>
        <w:t xml:space="preserve">За неисполнение и (или) ненадлежащее исполнение своих обязательств по Договору Стороны несут ответственность согласно настоящему Договору и действующему законодательству Российской Федерации в т.ч. с учетом требований Постановления Правительства Российской Федерации от 30 августа 2017 г. </w:t>
      </w:r>
      <w:r w:rsidR="00B64FEA">
        <w:rPr>
          <w:sz w:val="24"/>
          <w:szCs w:val="24"/>
          <w:lang w:eastAsia="en-US"/>
        </w:rPr>
        <w:t>№</w:t>
      </w:r>
      <w:r w:rsidRPr="00B64FEA">
        <w:rPr>
          <w:sz w:val="24"/>
          <w:szCs w:val="24"/>
          <w:lang w:eastAsia="en-US"/>
        </w:rPr>
        <w:t xml:space="preserve"> 1042.</w:t>
      </w:r>
    </w:p>
    <w:p w:rsidR="006E6033" w:rsidRPr="00B64FEA" w:rsidRDefault="006E6033" w:rsidP="00B64FEA">
      <w:pPr>
        <w:ind w:firstLine="709"/>
        <w:jc w:val="both"/>
        <w:rPr>
          <w:sz w:val="24"/>
          <w:szCs w:val="24"/>
          <w:lang w:eastAsia="en-US"/>
        </w:rPr>
      </w:pPr>
      <w:r w:rsidRPr="00B64FEA">
        <w:rPr>
          <w:sz w:val="24"/>
          <w:szCs w:val="24"/>
          <w:lang w:eastAsia="en-US"/>
        </w:rPr>
        <w:t>7.3</w:t>
      </w:r>
      <w:r w:rsidRPr="00B64FEA">
        <w:rPr>
          <w:sz w:val="24"/>
          <w:szCs w:val="24"/>
          <w:lang w:eastAsia="en-US"/>
        </w:rPr>
        <w:tab/>
        <w:t xml:space="preserve">Неустойки (штрафы и пени) за нарушение Договора, а также иные суммы, подлежащие перечислению в связи с нарушением Договора, должны быть перечислены Стороной, допустившей нарушение Договора, в срок, указанный в соответствующем требовании другой Стороны. </w:t>
      </w:r>
    </w:p>
    <w:p w:rsidR="006E6033" w:rsidRPr="00B64FEA" w:rsidRDefault="006E6033" w:rsidP="00B64FEA">
      <w:pPr>
        <w:ind w:firstLine="709"/>
        <w:jc w:val="both"/>
        <w:rPr>
          <w:sz w:val="24"/>
          <w:szCs w:val="24"/>
          <w:lang w:eastAsia="en-US"/>
        </w:rPr>
      </w:pPr>
      <w:r w:rsidRPr="00B64FEA">
        <w:rPr>
          <w:sz w:val="24"/>
          <w:szCs w:val="24"/>
          <w:lang w:eastAsia="en-US"/>
        </w:rPr>
        <w:t>7.4</w:t>
      </w:r>
      <w:proofErr w:type="gramStart"/>
      <w:r w:rsidRPr="00B64FEA">
        <w:rPr>
          <w:sz w:val="24"/>
          <w:szCs w:val="24"/>
          <w:lang w:eastAsia="en-US"/>
        </w:rPr>
        <w:tab/>
        <w:t>В</w:t>
      </w:r>
      <w:proofErr w:type="gramEnd"/>
      <w:r w:rsidRPr="00B64FEA">
        <w:rPr>
          <w:sz w:val="24"/>
          <w:szCs w:val="24"/>
          <w:lang w:eastAsia="en-US"/>
        </w:rPr>
        <w:t xml:space="preserve"> случае просрочки исполнения Абонента обязательств, предусмотренных договором, а также в иных случаях неисполнения или ненадлежащего исполнения Абонентом обязательств, предусмотренных договором, Оператор вправе потребовать уплаты неустоек (штрафов, пеней).</w:t>
      </w:r>
    </w:p>
    <w:p w:rsidR="006E6033" w:rsidRPr="00B64FEA" w:rsidRDefault="006E6033" w:rsidP="00B64FEA">
      <w:pPr>
        <w:ind w:firstLine="709"/>
        <w:jc w:val="both"/>
        <w:rPr>
          <w:sz w:val="24"/>
          <w:szCs w:val="24"/>
          <w:lang w:eastAsia="en-US"/>
        </w:rPr>
      </w:pPr>
      <w:r w:rsidRPr="00B64FEA">
        <w:rPr>
          <w:sz w:val="24"/>
          <w:szCs w:val="24"/>
          <w:lang w:eastAsia="en-US"/>
        </w:rPr>
        <w:t xml:space="preserve"> </w:t>
      </w:r>
    </w:p>
    <w:p w:rsidR="006E6033" w:rsidRPr="00B64FEA" w:rsidRDefault="006E6033" w:rsidP="00B64FEA">
      <w:pPr>
        <w:ind w:firstLine="709"/>
        <w:jc w:val="both"/>
        <w:rPr>
          <w:sz w:val="24"/>
          <w:szCs w:val="24"/>
          <w:lang w:eastAsia="en-US"/>
        </w:rPr>
      </w:pPr>
    </w:p>
    <w:p w:rsidR="006E6033" w:rsidRPr="00B64FEA" w:rsidRDefault="006E6033" w:rsidP="00B64FEA">
      <w:pPr>
        <w:ind w:firstLine="709"/>
        <w:jc w:val="both"/>
        <w:rPr>
          <w:sz w:val="24"/>
          <w:szCs w:val="24"/>
          <w:lang w:eastAsia="en-US"/>
        </w:rPr>
      </w:pPr>
      <w:r w:rsidRPr="00B64FEA">
        <w:rPr>
          <w:sz w:val="24"/>
          <w:szCs w:val="24"/>
          <w:lang w:eastAsia="en-US"/>
        </w:rPr>
        <w:t>7.5</w:t>
      </w:r>
      <w:r w:rsidRPr="00B64FEA">
        <w:rPr>
          <w:sz w:val="24"/>
          <w:szCs w:val="24"/>
          <w:lang w:eastAsia="en-US"/>
        </w:rPr>
        <w:tab/>
        <w:t xml:space="preserve">Пеня начисляется за каждый день просрочки исполнения Абонентом обязательства, предусмотренного договором, начиная со дня, следующего после дня истечения </w:t>
      </w:r>
      <w:r w:rsidRPr="00B64FEA">
        <w:rPr>
          <w:sz w:val="24"/>
          <w:szCs w:val="24"/>
          <w:lang w:eastAsia="en-US"/>
        </w:rPr>
        <w:lastRenderedPageBreak/>
        <w:t>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E6033" w:rsidRPr="00B64FEA" w:rsidRDefault="006E6033" w:rsidP="00B64FEA">
      <w:pPr>
        <w:ind w:firstLine="709"/>
        <w:jc w:val="both"/>
        <w:rPr>
          <w:sz w:val="24"/>
          <w:szCs w:val="24"/>
          <w:lang w:eastAsia="en-US"/>
        </w:rPr>
      </w:pPr>
      <w:r w:rsidRPr="00B64FEA">
        <w:rPr>
          <w:sz w:val="24"/>
          <w:szCs w:val="24"/>
          <w:lang w:eastAsia="en-US"/>
        </w:rPr>
        <w:t>7.6</w:t>
      </w:r>
      <w:r w:rsidRPr="00B64FEA">
        <w:rPr>
          <w:sz w:val="24"/>
          <w:szCs w:val="24"/>
          <w:lang w:eastAsia="en-US"/>
        </w:rPr>
        <w:tab/>
        <w:t>За каждый факт неисполнения Абонентом обязательств, предусмотренных Договором, за исключением просрочки исполнения обязательств, предусмотренных Договором, Оператор вправе взыскать с Абонента штраф в размере 1 000 (Одна тысяча) рублей 00 копеек.</w:t>
      </w:r>
    </w:p>
    <w:p w:rsidR="006E6033" w:rsidRPr="00B64FEA" w:rsidRDefault="006E6033" w:rsidP="00B64FEA">
      <w:pPr>
        <w:ind w:firstLine="709"/>
        <w:jc w:val="both"/>
        <w:rPr>
          <w:sz w:val="24"/>
          <w:szCs w:val="24"/>
          <w:lang w:eastAsia="en-US"/>
        </w:rPr>
      </w:pPr>
      <w:r w:rsidRPr="00B64FEA">
        <w:rPr>
          <w:sz w:val="24"/>
          <w:szCs w:val="24"/>
          <w:lang w:eastAsia="en-US"/>
        </w:rPr>
        <w:t>7.7</w:t>
      </w:r>
      <w:r w:rsidRPr="00B64FEA">
        <w:rPr>
          <w:sz w:val="24"/>
          <w:szCs w:val="24"/>
          <w:lang w:eastAsia="en-US"/>
        </w:rPr>
        <w:tab/>
        <w:t>Общая сумма начисленной неустойки (штрафов, пени) за ненадлежащее исполнение Абонентом обязательств, предусмотренных контактом, не может превышать цену контракта.</w:t>
      </w:r>
    </w:p>
    <w:p w:rsidR="006E6033" w:rsidRPr="00B64FEA" w:rsidRDefault="006E6033" w:rsidP="00B64FEA">
      <w:pPr>
        <w:ind w:firstLine="709"/>
        <w:jc w:val="both"/>
        <w:rPr>
          <w:sz w:val="24"/>
          <w:szCs w:val="24"/>
          <w:lang w:eastAsia="en-US"/>
        </w:rPr>
      </w:pPr>
      <w:r w:rsidRPr="00B64FEA">
        <w:rPr>
          <w:sz w:val="24"/>
          <w:szCs w:val="24"/>
          <w:lang w:eastAsia="en-US"/>
        </w:rPr>
        <w:t>7.8</w:t>
      </w:r>
      <w:proofErr w:type="gramStart"/>
      <w:r w:rsidRPr="00B64FEA">
        <w:rPr>
          <w:sz w:val="24"/>
          <w:szCs w:val="24"/>
          <w:lang w:eastAsia="en-US"/>
        </w:rPr>
        <w:tab/>
        <w:t>В</w:t>
      </w:r>
      <w:proofErr w:type="gramEnd"/>
      <w:r w:rsidRPr="00B64FEA">
        <w:rPr>
          <w:sz w:val="24"/>
          <w:szCs w:val="24"/>
          <w:lang w:eastAsia="en-US"/>
        </w:rPr>
        <w:t xml:space="preserve"> случае просрочки исполнения Оператором обязательств, предусмотренных договором, а также в иных случаях неисполнения или ненадлежащего исполнения Оператором обязательств, предусмотренных договором, Абонент направляет Оператору требование об уплате неустоек (штрафов, пеней).</w:t>
      </w:r>
    </w:p>
    <w:p w:rsidR="006E6033" w:rsidRPr="00B64FEA" w:rsidRDefault="006E6033" w:rsidP="00B64FEA">
      <w:pPr>
        <w:ind w:firstLine="709"/>
        <w:jc w:val="both"/>
        <w:rPr>
          <w:sz w:val="24"/>
          <w:szCs w:val="24"/>
          <w:lang w:eastAsia="en-US"/>
        </w:rPr>
      </w:pPr>
      <w:r w:rsidRPr="00B64FEA">
        <w:rPr>
          <w:sz w:val="24"/>
          <w:szCs w:val="24"/>
          <w:lang w:eastAsia="en-US"/>
        </w:rPr>
        <w:t>7.9</w:t>
      </w:r>
      <w:r w:rsidRPr="00B64FEA">
        <w:rPr>
          <w:sz w:val="24"/>
          <w:szCs w:val="24"/>
          <w:lang w:eastAsia="en-US"/>
        </w:rPr>
        <w:tab/>
        <w:t>Пеня начисляется за каждый день просрочки исполнения Оператором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договором и фактически исполненных Оператором.</w:t>
      </w:r>
    </w:p>
    <w:p w:rsidR="006E6033" w:rsidRPr="00B64FEA" w:rsidRDefault="006E6033" w:rsidP="00B64FEA">
      <w:pPr>
        <w:ind w:firstLine="709"/>
        <w:jc w:val="both"/>
        <w:rPr>
          <w:sz w:val="24"/>
          <w:szCs w:val="24"/>
          <w:lang w:eastAsia="en-US"/>
        </w:rPr>
      </w:pPr>
      <w:r w:rsidRPr="00B64FEA">
        <w:rPr>
          <w:sz w:val="24"/>
          <w:szCs w:val="24"/>
          <w:lang w:eastAsia="en-US"/>
        </w:rPr>
        <w:t>7.10</w:t>
      </w:r>
      <w:r w:rsidRPr="00B64FEA">
        <w:rPr>
          <w:sz w:val="24"/>
          <w:szCs w:val="24"/>
          <w:lang w:eastAsia="en-US"/>
        </w:rPr>
        <w:tab/>
        <w:t>За каждый факт неисполнения или ненадлежащего исполнения Оператора обязательств, предусмотренных Договором, за исключением просрочки исполнения обязательств, предусмотренных договором, Оператор выплачивает Абоненту штраф в размере 10 процентов цены контракта.</w:t>
      </w:r>
    </w:p>
    <w:p w:rsidR="006E6033" w:rsidRPr="00B64FEA" w:rsidRDefault="006E6033" w:rsidP="00B64FEA">
      <w:pPr>
        <w:ind w:firstLine="709"/>
        <w:jc w:val="both"/>
        <w:rPr>
          <w:sz w:val="24"/>
          <w:szCs w:val="24"/>
          <w:lang w:eastAsia="en-US"/>
        </w:rPr>
      </w:pPr>
      <w:r w:rsidRPr="00B64FEA">
        <w:rPr>
          <w:sz w:val="24"/>
          <w:szCs w:val="24"/>
          <w:lang w:eastAsia="en-US"/>
        </w:rPr>
        <w:t>7.11</w:t>
      </w:r>
      <w:r w:rsidRPr="00B64FEA">
        <w:rPr>
          <w:sz w:val="24"/>
          <w:szCs w:val="24"/>
          <w:lang w:eastAsia="en-US"/>
        </w:rPr>
        <w:tab/>
        <w:t>За каждый факт неисполнения или ненадлежащего исполнения Оператором обязательства, предусмотренного контрактом, которое не имеет стоимостного выражения, Оператор выплачивает Абоненту штраф в размере 1000 (Одна тысяча) рублей 00 копеек.</w:t>
      </w:r>
    </w:p>
    <w:p w:rsidR="006E6033" w:rsidRPr="00B64FEA" w:rsidRDefault="006E6033" w:rsidP="00B64FEA">
      <w:pPr>
        <w:ind w:firstLine="709"/>
        <w:jc w:val="both"/>
        <w:rPr>
          <w:sz w:val="24"/>
          <w:szCs w:val="24"/>
          <w:lang w:eastAsia="en-US"/>
        </w:rPr>
      </w:pPr>
      <w:r w:rsidRPr="00B64FEA">
        <w:rPr>
          <w:sz w:val="24"/>
          <w:szCs w:val="24"/>
          <w:lang w:eastAsia="en-US"/>
        </w:rPr>
        <w:t>7.12</w:t>
      </w:r>
      <w:r w:rsidRPr="00B64FEA">
        <w:rPr>
          <w:sz w:val="24"/>
          <w:szCs w:val="24"/>
          <w:lang w:eastAsia="en-US"/>
        </w:rPr>
        <w:tab/>
        <w:t>Общая сумма начисленной неустойки (штрафов, пени) за неисполнение или ненадлежащее исполнение Оператором обязательств, предусмотренных договором, не может превышать цену контракта.</w:t>
      </w:r>
    </w:p>
    <w:p w:rsidR="006E6033" w:rsidRPr="00B64FEA" w:rsidRDefault="006E6033" w:rsidP="00B64FEA">
      <w:pPr>
        <w:ind w:firstLine="709"/>
        <w:jc w:val="both"/>
        <w:rPr>
          <w:sz w:val="24"/>
          <w:szCs w:val="24"/>
          <w:lang w:eastAsia="en-US"/>
        </w:rPr>
      </w:pPr>
      <w:r w:rsidRPr="00B64FEA">
        <w:rPr>
          <w:sz w:val="24"/>
          <w:szCs w:val="24"/>
          <w:lang w:eastAsia="en-US"/>
        </w:rPr>
        <w:t>7.13</w:t>
      </w:r>
      <w:r w:rsidRPr="00B64FEA">
        <w:rPr>
          <w:sz w:val="24"/>
          <w:szCs w:val="24"/>
          <w:lang w:eastAsia="en-US"/>
        </w:rPr>
        <w:tab/>
        <w:t>Оператор не несет ответственности за услуги связи либо иные услуги к ним не относящиеся, предоставляемые Абоненту через его соединительные линии другими операторами связи либо иными лицами.</w:t>
      </w:r>
    </w:p>
    <w:p w:rsidR="006E6033" w:rsidRPr="00B64FEA" w:rsidRDefault="006E6033" w:rsidP="00B64FEA">
      <w:pPr>
        <w:ind w:firstLine="709"/>
        <w:jc w:val="both"/>
        <w:rPr>
          <w:sz w:val="24"/>
          <w:szCs w:val="24"/>
          <w:lang w:eastAsia="en-US"/>
        </w:rPr>
      </w:pPr>
      <w:r w:rsidRPr="00B64FEA">
        <w:rPr>
          <w:sz w:val="24"/>
          <w:szCs w:val="24"/>
          <w:lang w:eastAsia="en-US"/>
        </w:rPr>
        <w:t>7.14</w:t>
      </w:r>
      <w:r w:rsidRPr="00B64FEA">
        <w:rPr>
          <w:sz w:val="24"/>
          <w:szCs w:val="24"/>
          <w:lang w:eastAsia="en-US"/>
        </w:rPr>
        <w:tab/>
        <w:t>Оператор не несёт ответственность за информацию, полученную Абонентом при использовании Услуг связи.</w:t>
      </w:r>
    </w:p>
    <w:p w:rsidR="006E6033" w:rsidRPr="00B64FEA" w:rsidRDefault="006E6033" w:rsidP="00B64FEA">
      <w:pPr>
        <w:ind w:firstLine="709"/>
        <w:jc w:val="both"/>
        <w:rPr>
          <w:sz w:val="24"/>
          <w:szCs w:val="24"/>
          <w:lang w:eastAsia="en-US"/>
        </w:rPr>
      </w:pPr>
      <w:r w:rsidRPr="00B64FEA">
        <w:rPr>
          <w:sz w:val="24"/>
          <w:szCs w:val="24"/>
          <w:lang w:eastAsia="en-US"/>
        </w:rPr>
        <w:t>7.15</w:t>
      </w:r>
      <w:r w:rsidRPr="00B64FEA">
        <w:rPr>
          <w:sz w:val="24"/>
          <w:szCs w:val="24"/>
          <w:lang w:eastAsia="en-US"/>
        </w:rPr>
        <w:tab/>
        <w:t>Абонент несет полную материальную ответственность за междугородные, международные разговоры и услуги, осуществленные с его номера и/или предоставленные на него, и самостоятельно контролирует своевременность оплаты таких услуг.</w:t>
      </w:r>
    </w:p>
    <w:p w:rsidR="006E6033" w:rsidRPr="00B64FEA" w:rsidRDefault="006E6033" w:rsidP="00B64FEA">
      <w:pPr>
        <w:ind w:firstLine="709"/>
        <w:jc w:val="both"/>
        <w:rPr>
          <w:sz w:val="24"/>
          <w:szCs w:val="24"/>
          <w:lang w:eastAsia="en-US"/>
        </w:rPr>
      </w:pPr>
      <w:r w:rsidRPr="00B64FEA">
        <w:rPr>
          <w:sz w:val="24"/>
          <w:szCs w:val="24"/>
          <w:lang w:eastAsia="en-US"/>
        </w:rPr>
        <w:t>7.16</w:t>
      </w:r>
      <w:r w:rsidRPr="00B64FEA">
        <w:rPr>
          <w:sz w:val="24"/>
          <w:szCs w:val="24"/>
          <w:lang w:eastAsia="en-US"/>
        </w:rPr>
        <w:tab/>
        <w:t>Оператор не несет ответственности перед Абонентом за задержки и перебои предоставления Услуг, происходящие прямо или косвенно по причине, которая выходит за рамки разумного контроля со стороны Оператора или в результате обстоятельств непреодолимой силы, включающих, но не ограниченных, военными действиями, стихийными бедствиями, пожарами, отказами электропитания, актами государственной власти и управления, либо иными причинами и обстоятельствами, препятствующими предоставлению Услуг.</w:t>
      </w:r>
    </w:p>
    <w:p w:rsidR="006E6033" w:rsidRPr="00B64FEA" w:rsidRDefault="006E6033" w:rsidP="00B64FEA">
      <w:pPr>
        <w:ind w:firstLine="709"/>
        <w:jc w:val="both"/>
        <w:rPr>
          <w:sz w:val="24"/>
          <w:szCs w:val="24"/>
          <w:lang w:eastAsia="en-US"/>
        </w:rPr>
      </w:pPr>
      <w:r w:rsidRPr="00B64FEA">
        <w:rPr>
          <w:sz w:val="24"/>
          <w:szCs w:val="24"/>
          <w:lang w:eastAsia="en-US"/>
        </w:rPr>
        <w:t>7.17</w:t>
      </w:r>
      <w:proofErr w:type="gramStart"/>
      <w:r w:rsidRPr="00B64FEA">
        <w:rPr>
          <w:sz w:val="24"/>
          <w:szCs w:val="24"/>
          <w:lang w:eastAsia="en-US"/>
        </w:rPr>
        <w:tab/>
        <w:t>В</w:t>
      </w:r>
      <w:proofErr w:type="gramEnd"/>
      <w:r w:rsidRPr="00B64FEA">
        <w:rPr>
          <w:sz w:val="24"/>
          <w:szCs w:val="24"/>
          <w:lang w:eastAsia="en-US"/>
        </w:rPr>
        <w:t xml:space="preserve"> случае предоставления Оператором Абоненту оборудования для предоставления Услуг связи по настоящему Договору, Абонент несет материальную ответственность за сохранность переданного оборудования. Абонент обязуется вернуть оборудование по требованию Оператора на условиях его замены другим оборудованием, а в случае расторжения Договора Абонент возвращает оборудование Оператору без его замены в первоначальном состоянии с учетом нормального износа.</w:t>
      </w:r>
    </w:p>
    <w:p w:rsidR="006E6033" w:rsidRPr="00B64FEA" w:rsidRDefault="006E6033" w:rsidP="00B64FEA">
      <w:pPr>
        <w:ind w:firstLine="709"/>
        <w:jc w:val="both"/>
        <w:rPr>
          <w:sz w:val="24"/>
          <w:szCs w:val="24"/>
          <w:lang w:eastAsia="en-US"/>
        </w:rPr>
      </w:pPr>
      <w:r w:rsidRPr="00B64FEA">
        <w:rPr>
          <w:sz w:val="24"/>
          <w:szCs w:val="24"/>
          <w:lang w:eastAsia="en-US"/>
        </w:rPr>
        <w:t xml:space="preserve"> </w:t>
      </w:r>
    </w:p>
    <w:p w:rsidR="006E6033" w:rsidRPr="00B64FEA" w:rsidRDefault="006E6033" w:rsidP="00B64FEA">
      <w:pPr>
        <w:ind w:firstLine="709"/>
        <w:jc w:val="both"/>
        <w:rPr>
          <w:sz w:val="24"/>
          <w:szCs w:val="24"/>
          <w:lang w:eastAsia="en-US"/>
        </w:rPr>
      </w:pPr>
    </w:p>
    <w:p w:rsidR="006E6033" w:rsidRPr="00B64FEA" w:rsidRDefault="006E6033" w:rsidP="00B64FEA">
      <w:pPr>
        <w:ind w:firstLine="709"/>
        <w:jc w:val="center"/>
        <w:rPr>
          <w:b/>
          <w:sz w:val="24"/>
          <w:szCs w:val="24"/>
          <w:lang w:eastAsia="en-US"/>
        </w:rPr>
      </w:pPr>
      <w:r w:rsidRPr="00B64FEA">
        <w:rPr>
          <w:b/>
          <w:sz w:val="24"/>
          <w:szCs w:val="24"/>
          <w:lang w:eastAsia="en-US"/>
        </w:rPr>
        <w:t>8.</w:t>
      </w:r>
      <w:r w:rsidRPr="00B64FEA">
        <w:rPr>
          <w:b/>
          <w:sz w:val="24"/>
          <w:szCs w:val="24"/>
          <w:lang w:eastAsia="en-US"/>
        </w:rPr>
        <w:tab/>
        <w:t>ДОПОЛНИТЕЛЬНЫЕ УСЛОВИЯ</w:t>
      </w:r>
    </w:p>
    <w:p w:rsidR="006E6033" w:rsidRPr="00B64FEA" w:rsidRDefault="006E6033" w:rsidP="00B64FEA">
      <w:pPr>
        <w:ind w:firstLine="709"/>
        <w:jc w:val="both"/>
        <w:rPr>
          <w:sz w:val="24"/>
          <w:szCs w:val="24"/>
          <w:lang w:eastAsia="en-US"/>
        </w:rPr>
      </w:pPr>
      <w:r w:rsidRPr="00B64FEA">
        <w:rPr>
          <w:sz w:val="24"/>
          <w:szCs w:val="24"/>
          <w:lang w:eastAsia="en-US"/>
        </w:rPr>
        <w:lastRenderedPageBreak/>
        <w:t>8.1</w:t>
      </w:r>
      <w:r w:rsidRPr="00B64FEA">
        <w:rPr>
          <w:sz w:val="24"/>
          <w:szCs w:val="24"/>
          <w:lang w:eastAsia="en-US"/>
        </w:rPr>
        <w:tab/>
        <w:t>Все, что не предусмотрено настоящим Договором, регулируется действующими Правилами, Условиями оказания услуг и иными нормативно-правовыми актами Российской Федерации.</w:t>
      </w:r>
    </w:p>
    <w:p w:rsidR="006E6033" w:rsidRDefault="006E6033" w:rsidP="00B64FEA">
      <w:pPr>
        <w:ind w:firstLine="709"/>
        <w:jc w:val="both"/>
        <w:rPr>
          <w:sz w:val="24"/>
          <w:szCs w:val="24"/>
          <w:lang w:eastAsia="en-US"/>
        </w:rPr>
      </w:pPr>
      <w:r w:rsidRPr="00B64FEA">
        <w:rPr>
          <w:sz w:val="24"/>
          <w:szCs w:val="24"/>
          <w:lang w:eastAsia="en-US"/>
        </w:rPr>
        <w:t>8.2</w:t>
      </w:r>
      <w:r w:rsidRPr="00B64FEA">
        <w:rPr>
          <w:sz w:val="24"/>
          <w:szCs w:val="24"/>
          <w:lang w:eastAsia="en-US"/>
        </w:rPr>
        <w:tab/>
        <w:t>Для решения вопросов, связанных с оперативным взаимодействием в рамках Договора, Стороны определяют следующие контактные телефоны и адреса:</w:t>
      </w:r>
    </w:p>
    <w:p w:rsidR="00B64FEA" w:rsidRDefault="00B64FEA" w:rsidP="00B64FEA">
      <w:pPr>
        <w:ind w:firstLine="709"/>
        <w:jc w:val="both"/>
        <w:rPr>
          <w:sz w:val="24"/>
          <w:szCs w:val="24"/>
          <w:lang w:eastAsia="en-US"/>
        </w:rPr>
      </w:pPr>
    </w:p>
    <w:p w:rsidR="00B64FEA" w:rsidRDefault="00B64FEA" w:rsidP="00B64FEA">
      <w:pPr>
        <w:ind w:firstLine="709"/>
        <w:jc w:val="both"/>
        <w:rPr>
          <w:sz w:val="24"/>
          <w:szCs w:val="24"/>
          <w:lang w:eastAsia="en-US"/>
        </w:rPr>
      </w:pPr>
    </w:p>
    <w:tbl>
      <w:tblPr>
        <w:tblW w:w="0" w:type="auto"/>
        <w:tblLayout w:type="fixed"/>
        <w:tblCellMar>
          <w:left w:w="10" w:type="dxa"/>
          <w:right w:w="10" w:type="dxa"/>
        </w:tblCellMar>
        <w:tblLook w:val="0000" w:firstRow="0" w:lastRow="0" w:firstColumn="0" w:lastColumn="0" w:noHBand="0" w:noVBand="0"/>
      </w:tblPr>
      <w:tblGrid>
        <w:gridCol w:w="4392"/>
        <w:gridCol w:w="5554"/>
      </w:tblGrid>
      <w:tr w:rsidR="00B64FEA" w:rsidTr="00B64FEA">
        <w:trPr>
          <w:trHeight w:hRule="exact" w:val="797"/>
        </w:trPr>
        <w:tc>
          <w:tcPr>
            <w:tcW w:w="4392" w:type="dxa"/>
            <w:tcBorders>
              <w:top w:val="single" w:sz="4" w:space="0" w:color="auto"/>
              <w:left w:val="single" w:sz="4" w:space="0" w:color="auto"/>
            </w:tcBorders>
            <w:shd w:val="clear" w:color="auto" w:fill="auto"/>
          </w:tcPr>
          <w:p w:rsidR="00B64FEA" w:rsidRDefault="00B64FEA" w:rsidP="00B64FEA">
            <w:pPr>
              <w:pStyle w:val="afb"/>
              <w:rPr>
                <w:sz w:val="22"/>
                <w:szCs w:val="22"/>
              </w:rPr>
            </w:pPr>
            <w:r>
              <w:rPr>
                <w:b/>
                <w:bCs/>
                <w:color w:val="000000"/>
                <w:sz w:val="22"/>
                <w:szCs w:val="22"/>
                <w:lang w:bidi="ru-RU"/>
              </w:rPr>
              <w:t>Оператор:</w:t>
            </w:r>
          </w:p>
        </w:tc>
        <w:tc>
          <w:tcPr>
            <w:tcW w:w="5554" w:type="dxa"/>
            <w:tcBorders>
              <w:top w:val="single" w:sz="4" w:space="0" w:color="auto"/>
              <w:left w:val="single" w:sz="4" w:space="0" w:color="auto"/>
              <w:right w:val="single" w:sz="4" w:space="0" w:color="auto"/>
            </w:tcBorders>
            <w:shd w:val="clear" w:color="auto" w:fill="auto"/>
            <w:vAlign w:val="bottom"/>
          </w:tcPr>
          <w:p w:rsidR="00B64FEA" w:rsidRDefault="00B64FEA" w:rsidP="00B64FEA">
            <w:pPr>
              <w:pStyle w:val="afb"/>
              <w:rPr>
                <w:sz w:val="22"/>
                <w:szCs w:val="22"/>
              </w:rPr>
            </w:pPr>
            <w:r>
              <w:rPr>
                <w:b/>
                <w:bCs/>
                <w:color w:val="000000"/>
                <w:sz w:val="22"/>
                <w:szCs w:val="22"/>
                <w:lang w:bidi="ru-RU"/>
              </w:rPr>
              <w:t>Абонент: Управление Федеральной службы государственной регистрации, кадастра и картографии по Хабаровскому краю</w:t>
            </w:r>
          </w:p>
        </w:tc>
      </w:tr>
      <w:tr w:rsidR="00B64FEA" w:rsidTr="00B64FEA">
        <w:trPr>
          <w:trHeight w:hRule="exact" w:val="523"/>
        </w:trPr>
        <w:tc>
          <w:tcPr>
            <w:tcW w:w="4392" w:type="dxa"/>
            <w:tcBorders>
              <w:top w:val="single" w:sz="4" w:space="0" w:color="auto"/>
              <w:left w:val="single" w:sz="4" w:space="0" w:color="auto"/>
            </w:tcBorders>
            <w:shd w:val="clear" w:color="auto" w:fill="auto"/>
          </w:tcPr>
          <w:p w:rsidR="00B64FEA" w:rsidRDefault="00B64FEA" w:rsidP="00B64FEA">
            <w:pPr>
              <w:pStyle w:val="afb"/>
              <w:rPr>
                <w:sz w:val="22"/>
                <w:szCs w:val="22"/>
              </w:rPr>
            </w:pPr>
            <w:r>
              <w:rPr>
                <w:color w:val="000000"/>
                <w:sz w:val="22"/>
                <w:szCs w:val="22"/>
                <w:lang w:bidi="ru-RU"/>
              </w:rPr>
              <w:t>Адрес абонентного отдела:</w:t>
            </w:r>
          </w:p>
        </w:tc>
        <w:tc>
          <w:tcPr>
            <w:tcW w:w="5554" w:type="dxa"/>
            <w:tcBorders>
              <w:top w:val="single" w:sz="4" w:space="0" w:color="auto"/>
              <w:left w:val="single" w:sz="4" w:space="0" w:color="auto"/>
              <w:right w:val="single" w:sz="4" w:space="0" w:color="auto"/>
            </w:tcBorders>
            <w:shd w:val="clear" w:color="auto" w:fill="auto"/>
            <w:vAlign w:val="bottom"/>
          </w:tcPr>
          <w:p w:rsidR="00B64FEA" w:rsidRDefault="00B64FEA" w:rsidP="00B64FEA">
            <w:pPr>
              <w:pStyle w:val="afb"/>
              <w:rPr>
                <w:sz w:val="22"/>
                <w:szCs w:val="22"/>
              </w:rPr>
            </w:pPr>
            <w:r>
              <w:rPr>
                <w:color w:val="000000"/>
                <w:sz w:val="22"/>
                <w:szCs w:val="22"/>
                <w:lang w:bidi="ru-RU"/>
              </w:rPr>
              <w:t>Почтовый адрес:</w:t>
            </w:r>
          </w:p>
          <w:p w:rsidR="00B64FEA" w:rsidRDefault="00B64FEA" w:rsidP="00B64FEA">
            <w:pPr>
              <w:pStyle w:val="afb"/>
              <w:rPr>
                <w:sz w:val="22"/>
                <w:szCs w:val="22"/>
              </w:rPr>
            </w:pPr>
            <w:r>
              <w:rPr>
                <w:color w:val="000000"/>
                <w:sz w:val="22"/>
                <w:szCs w:val="22"/>
                <w:lang w:bidi="ru-RU"/>
              </w:rPr>
              <w:t>680000, г. Хабаровск, ул. Карла Маркса, 74</w:t>
            </w:r>
          </w:p>
        </w:tc>
      </w:tr>
      <w:tr w:rsidR="00B64FEA" w:rsidTr="00B64FEA">
        <w:trPr>
          <w:trHeight w:hRule="exact" w:val="264"/>
        </w:trPr>
        <w:tc>
          <w:tcPr>
            <w:tcW w:w="4392" w:type="dxa"/>
            <w:tcBorders>
              <w:top w:val="single" w:sz="4" w:space="0" w:color="auto"/>
              <w:left w:val="single" w:sz="4" w:space="0" w:color="auto"/>
            </w:tcBorders>
            <w:shd w:val="clear" w:color="auto" w:fill="auto"/>
            <w:vAlign w:val="bottom"/>
          </w:tcPr>
          <w:p w:rsidR="00B64FEA" w:rsidRDefault="00B64FEA" w:rsidP="00B64FEA">
            <w:pPr>
              <w:pStyle w:val="afb"/>
              <w:rPr>
                <w:sz w:val="22"/>
                <w:szCs w:val="22"/>
              </w:rPr>
            </w:pPr>
            <w:r>
              <w:rPr>
                <w:color w:val="000000"/>
                <w:sz w:val="22"/>
                <w:szCs w:val="22"/>
                <w:lang w:bidi="ru-RU"/>
              </w:rPr>
              <w:t>Тел:</w:t>
            </w:r>
          </w:p>
        </w:tc>
        <w:tc>
          <w:tcPr>
            <w:tcW w:w="5554" w:type="dxa"/>
            <w:tcBorders>
              <w:top w:val="single" w:sz="4" w:space="0" w:color="auto"/>
              <w:left w:val="single" w:sz="4" w:space="0" w:color="auto"/>
              <w:right w:val="single" w:sz="4" w:space="0" w:color="auto"/>
            </w:tcBorders>
            <w:shd w:val="clear" w:color="auto" w:fill="auto"/>
            <w:vAlign w:val="bottom"/>
          </w:tcPr>
          <w:p w:rsidR="00B64FEA" w:rsidRDefault="00B64FEA" w:rsidP="00B64FEA">
            <w:pPr>
              <w:pStyle w:val="afb"/>
              <w:rPr>
                <w:sz w:val="22"/>
                <w:szCs w:val="22"/>
              </w:rPr>
            </w:pPr>
            <w:r>
              <w:rPr>
                <w:color w:val="000000"/>
                <w:sz w:val="22"/>
                <w:szCs w:val="22"/>
                <w:lang w:bidi="ru-RU"/>
              </w:rPr>
              <w:t>Тел: Факс: +7(4212)43-78-99</w:t>
            </w:r>
          </w:p>
        </w:tc>
      </w:tr>
      <w:tr w:rsidR="00B64FEA" w:rsidTr="00B64FEA">
        <w:trPr>
          <w:trHeight w:hRule="exact" w:val="518"/>
        </w:trPr>
        <w:tc>
          <w:tcPr>
            <w:tcW w:w="4392" w:type="dxa"/>
            <w:tcBorders>
              <w:top w:val="single" w:sz="4" w:space="0" w:color="auto"/>
              <w:left w:val="single" w:sz="4" w:space="0" w:color="auto"/>
            </w:tcBorders>
            <w:shd w:val="clear" w:color="auto" w:fill="auto"/>
          </w:tcPr>
          <w:p w:rsidR="00B64FEA" w:rsidRDefault="00B64FEA" w:rsidP="00B64FEA">
            <w:pPr>
              <w:pStyle w:val="afb"/>
              <w:rPr>
                <w:sz w:val="22"/>
                <w:szCs w:val="22"/>
              </w:rPr>
            </w:pPr>
            <w:r>
              <w:rPr>
                <w:color w:val="000000"/>
                <w:sz w:val="22"/>
                <w:szCs w:val="22"/>
                <w:lang w:bidi="ru-RU"/>
              </w:rPr>
              <w:t>Контактные лица:</w:t>
            </w:r>
          </w:p>
        </w:tc>
        <w:tc>
          <w:tcPr>
            <w:tcW w:w="5554" w:type="dxa"/>
            <w:tcBorders>
              <w:top w:val="single" w:sz="4" w:space="0" w:color="auto"/>
              <w:left w:val="single" w:sz="4" w:space="0" w:color="auto"/>
              <w:right w:val="single" w:sz="4" w:space="0" w:color="auto"/>
            </w:tcBorders>
            <w:shd w:val="clear" w:color="auto" w:fill="auto"/>
            <w:vAlign w:val="bottom"/>
          </w:tcPr>
          <w:p w:rsidR="00B64FEA" w:rsidRDefault="00B64FEA" w:rsidP="00B64FEA">
            <w:pPr>
              <w:pStyle w:val="afb"/>
              <w:rPr>
                <w:sz w:val="22"/>
                <w:szCs w:val="22"/>
              </w:rPr>
            </w:pPr>
            <w:r>
              <w:rPr>
                <w:color w:val="000000"/>
                <w:sz w:val="22"/>
                <w:szCs w:val="22"/>
                <w:lang w:bidi="ru-RU"/>
              </w:rPr>
              <w:t>Контактные лица:</w:t>
            </w:r>
          </w:p>
          <w:p w:rsidR="00B64FEA" w:rsidRDefault="00B64FEA" w:rsidP="00B64FEA">
            <w:pPr>
              <w:pStyle w:val="afb"/>
              <w:rPr>
                <w:sz w:val="22"/>
                <w:szCs w:val="22"/>
              </w:rPr>
            </w:pPr>
            <w:r>
              <w:rPr>
                <w:color w:val="000000"/>
                <w:sz w:val="22"/>
                <w:szCs w:val="22"/>
                <w:lang w:bidi="ru-RU"/>
              </w:rPr>
              <w:t>Загузов Андрей Викторович +7 4212 437879</w:t>
            </w:r>
          </w:p>
        </w:tc>
      </w:tr>
      <w:tr w:rsidR="00B64FEA" w:rsidRPr="008F661B" w:rsidTr="00B64FEA">
        <w:trPr>
          <w:trHeight w:hRule="exact" w:val="293"/>
        </w:trPr>
        <w:tc>
          <w:tcPr>
            <w:tcW w:w="4392" w:type="dxa"/>
            <w:tcBorders>
              <w:top w:val="single" w:sz="4" w:space="0" w:color="auto"/>
              <w:left w:val="single" w:sz="4" w:space="0" w:color="auto"/>
              <w:bottom w:val="single" w:sz="4" w:space="0" w:color="auto"/>
            </w:tcBorders>
            <w:shd w:val="clear" w:color="auto" w:fill="auto"/>
          </w:tcPr>
          <w:p w:rsidR="00B64FEA" w:rsidRDefault="00B64FEA" w:rsidP="00B64FEA">
            <w:pPr>
              <w:pStyle w:val="afb"/>
              <w:rPr>
                <w:sz w:val="22"/>
                <w:szCs w:val="22"/>
              </w:rPr>
            </w:pPr>
            <w:r>
              <w:rPr>
                <w:color w:val="000000"/>
                <w:sz w:val="22"/>
                <w:szCs w:val="22"/>
                <w:lang w:val="en-US" w:eastAsia="en-US" w:bidi="en-US"/>
              </w:rPr>
              <w:t>E-Mail:</w:t>
            </w:r>
          </w:p>
        </w:tc>
        <w:tc>
          <w:tcPr>
            <w:tcW w:w="5554" w:type="dxa"/>
            <w:tcBorders>
              <w:top w:val="single" w:sz="4" w:space="0" w:color="auto"/>
              <w:left w:val="single" w:sz="4" w:space="0" w:color="auto"/>
              <w:bottom w:val="single" w:sz="4" w:space="0" w:color="auto"/>
              <w:right w:val="single" w:sz="4" w:space="0" w:color="auto"/>
            </w:tcBorders>
            <w:shd w:val="clear" w:color="auto" w:fill="auto"/>
          </w:tcPr>
          <w:p w:rsidR="00B64FEA" w:rsidRPr="009961C2" w:rsidRDefault="00B64FEA" w:rsidP="00B64FEA">
            <w:pPr>
              <w:pStyle w:val="afb"/>
              <w:rPr>
                <w:sz w:val="22"/>
                <w:szCs w:val="22"/>
                <w:lang w:val="en-US"/>
              </w:rPr>
            </w:pPr>
            <w:r>
              <w:rPr>
                <w:color w:val="000000"/>
                <w:sz w:val="22"/>
                <w:szCs w:val="22"/>
                <w:lang w:val="en-US" w:eastAsia="en-US" w:bidi="en-US"/>
              </w:rPr>
              <w:t xml:space="preserve">E-Mail: </w:t>
            </w:r>
            <w:hyperlink r:id="rId9" w:history="1">
              <w:r>
                <w:rPr>
                  <w:color w:val="000000"/>
                  <w:sz w:val="22"/>
                  <w:szCs w:val="22"/>
                  <w:lang w:val="en-US" w:eastAsia="en-US" w:bidi="en-US"/>
                </w:rPr>
                <w:t>it@r27.rosreestr.ru</w:t>
              </w:r>
            </w:hyperlink>
          </w:p>
        </w:tc>
      </w:tr>
    </w:tbl>
    <w:p w:rsidR="00B64FEA" w:rsidRDefault="00B64FEA" w:rsidP="00B64FEA">
      <w:pPr>
        <w:ind w:firstLine="709"/>
        <w:jc w:val="both"/>
        <w:rPr>
          <w:sz w:val="24"/>
          <w:szCs w:val="24"/>
          <w:lang w:val="en-US" w:eastAsia="en-US"/>
        </w:rPr>
      </w:pPr>
    </w:p>
    <w:p w:rsidR="00B64FEA" w:rsidRPr="00B64FEA" w:rsidRDefault="00B64FEA" w:rsidP="00B64FEA">
      <w:pPr>
        <w:ind w:firstLine="709"/>
        <w:jc w:val="both"/>
        <w:rPr>
          <w:sz w:val="24"/>
          <w:szCs w:val="24"/>
          <w:lang w:eastAsia="en-US"/>
        </w:rPr>
      </w:pPr>
      <w:r w:rsidRPr="00B64FEA">
        <w:rPr>
          <w:sz w:val="24"/>
          <w:szCs w:val="24"/>
          <w:lang w:eastAsia="en-US"/>
        </w:rPr>
        <w:t>8.3</w:t>
      </w:r>
      <w:proofErr w:type="gramStart"/>
      <w:r w:rsidRPr="00B64FEA">
        <w:rPr>
          <w:sz w:val="24"/>
          <w:szCs w:val="24"/>
          <w:lang w:eastAsia="en-US"/>
        </w:rPr>
        <w:tab/>
        <w:t>В</w:t>
      </w:r>
      <w:proofErr w:type="gramEnd"/>
      <w:r w:rsidRPr="00B64FEA">
        <w:rPr>
          <w:sz w:val="24"/>
          <w:szCs w:val="24"/>
          <w:lang w:eastAsia="en-US"/>
        </w:rPr>
        <w:t xml:space="preserve"> течение срока действия договора и 3 (трех) лет по прекращении его действия каждая Сторона рассматривает и охраняет как конфиденциальную всю информацию, получаемую в результате исполнения Договора.</w:t>
      </w:r>
    </w:p>
    <w:p w:rsidR="00B64FEA" w:rsidRPr="00B64FEA" w:rsidRDefault="00B64FEA" w:rsidP="00B64FEA">
      <w:pPr>
        <w:ind w:firstLine="709"/>
        <w:jc w:val="both"/>
        <w:rPr>
          <w:sz w:val="24"/>
          <w:szCs w:val="24"/>
          <w:lang w:eastAsia="en-US"/>
        </w:rPr>
      </w:pPr>
      <w:r w:rsidRPr="00B64FEA">
        <w:rPr>
          <w:sz w:val="24"/>
          <w:szCs w:val="24"/>
          <w:lang w:eastAsia="en-US"/>
        </w:rPr>
        <w:t>8.4</w:t>
      </w:r>
      <w:r w:rsidRPr="00B64FEA">
        <w:rPr>
          <w:sz w:val="24"/>
          <w:szCs w:val="24"/>
          <w:lang w:eastAsia="en-US"/>
        </w:rPr>
        <w:tab/>
        <w:t>Все споры и разногласия по вопросам, связанным с оказанием Услуг и исполнением настоящего Договора, разрешаются Сторонами в соответствии с действующим законодательством РФ и условиями настоящего Договора. Разногласия, по которым стороны не достигли договоренности, решаются в Арбитражном суде Хабаровского края.</w:t>
      </w:r>
    </w:p>
    <w:p w:rsidR="00B64FEA" w:rsidRPr="00B64FEA" w:rsidRDefault="00B64FEA" w:rsidP="00B64FEA">
      <w:pPr>
        <w:ind w:firstLine="709"/>
        <w:jc w:val="both"/>
        <w:rPr>
          <w:sz w:val="24"/>
          <w:szCs w:val="24"/>
          <w:lang w:eastAsia="en-US"/>
        </w:rPr>
      </w:pPr>
      <w:r w:rsidRPr="00B64FEA">
        <w:rPr>
          <w:sz w:val="24"/>
          <w:szCs w:val="24"/>
          <w:lang w:eastAsia="en-US"/>
        </w:rPr>
        <w:t>8.5</w:t>
      </w:r>
      <w:r w:rsidRPr="00B64FEA">
        <w:rPr>
          <w:sz w:val="24"/>
          <w:szCs w:val="24"/>
          <w:lang w:eastAsia="en-US"/>
        </w:rPr>
        <w:tab/>
        <w:t>Настоящий Договор составлен в двух экземплярах, имеющих равную юридическую силу, по одному для каждой из Сторон.</w:t>
      </w:r>
    </w:p>
    <w:p w:rsidR="00B64FEA" w:rsidRPr="00B64FEA" w:rsidRDefault="00B64FEA" w:rsidP="00B64FEA">
      <w:pPr>
        <w:ind w:firstLine="709"/>
        <w:jc w:val="both"/>
        <w:rPr>
          <w:sz w:val="24"/>
          <w:szCs w:val="24"/>
          <w:lang w:eastAsia="en-US"/>
        </w:rPr>
      </w:pPr>
    </w:p>
    <w:p w:rsidR="00B64FEA" w:rsidRPr="00B64FEA" w:rsidRDefault="00B64FEA" w:rsidP="00B64FEA">
      <w:pPr>
        <w:ind w:firstLine="709"/>
        <w:jc w:val="both"/>
        <w:rPr>
          <w:sz w:val="24"/>
          <w:szCs w:val="24"/>
          <w:lang w:eastAsia="en-US"/>
        </w:rPr>
      </w:pPr>
    </w:p>
    <w:p w:rsidR="001931B4" w:rsidRPr="0008088A" w:rsidRDefault="00AD634B" w:rsidP="00B64FEA">
      <w:pPr>
        <w:autoSpaceDE w:val="0"/>
        <w:autoSpaceDN w:val="0"/>
        <w:ind w:right="567" w:firstLine="567"/>
        <w:jc w:val="center"/>
        <w:rPr>
          <w:b/>
          <w:bCs/>
          <w:sz w:val="22"/>
        </w:rPr>
      </w:pPr>
      <w:r>
        <w:rPr>
          <w:b/>
          <w:bCs/>
          <w:sz w:val="22"/>
        </w:rPr>
        <w:t>9</w:t>
      </w:r>
      <w:r w:rsidR="001931B4" w:rsidRPr="0008088A">
        <w:rPr>
          <w:b/>
          <w:bCs/>
          <w:sz w:val="22"/>
        </w:rPr>
        <w:t>.  ЮРИДИЧЕСКИЕ АДРЕСА И РЕКВИЗИТЫ СТОРОН</w:t>
      </w:r>
    </w:p>
    <w:tbl>
      <w:tblPr>
        <w:tblpPr w:leftFromText="180" w:rightFromText="180" w:vertAnchor="text" w:horzAnchor="margin" w:tblpXSpec="center" w:tblpY="265"/>
        <w:tblW w:w="9322" w:type="dxa"/>
        <w:tblLook w:val="01E0" w:firstRow="1" w:lastRow="1" w:firstColumn="1" w:lastColumn="1" w:noHBand="0" w:noVBand="0"/>
      </w:tblPr>
      <w:tblGrid>
        <w:gridCol w:w="4361"/>
        <w:gridCol w:w="4961"/>
      </w:tblGrid>
      <w:tr w:rsidR="008F661B" w:rsidRPr="0008088A" w:rsidTr="0022387C">
        <w:tc>
          <w:tcPr>
            <w:tcW w:w="4361" w:type="dxa"/>
          </w:tcPr>
          <w:p w:rsidR="008F661B" w:rsidRDefault="008F661B" w:rsidP="00365C3B">
            <w:pPr>
              <w:autoSpaceDE w:val="0"/>
              <w:autoSpaceDN w:val="0"/>
              <w:ind w:right="567"/>
              <w:jc w:val="both"/>
              <w:rPr>
                <w:b/>
                <w:bCs/>
                <w:sz w:val="22"/>
                <w:u w:val="single"/>
              </w:rPr>
            </w:pPr>
            <w:bookmarkStart w:id="7" w:name="predst_operatora"/>
            <w:bookmarkEnd w:id="7"/>
            <w:r w:rsidRPr="00C65CB8">
              <w:rPr>
                <w:b/>
                <w:bCs/>
                <w:sz w:val="22"/>
                <w:u w:val="single"/>
              </w:rPr>
              <w:t>Оператор</w:t>
            </w:r>
            <w:r>
              <w:rPr>
                <w:b/>
                <w:bCs/>
                <w:sz w:val="22"/>
                <w:u w:val="single"/>
              </w:rPr>
              <w:t>:</w:t>
            </w:r>
          </w:p>
          <w:p w:rsidR="008F661B" w:rsidRDefault="008F661B" w:rsidP="00365C3B">
            <w:pPr>
              <w:autoSpaceDE w:val="0"/>
              <w:autoSpaceDN w:val="0"/>
              <w:ind w:right="567"/>
              <w:jc w:val="both"/>
              <w:rPr>
                <w:b/>
                <w:bCs/>
                <w:sz w:val="22"/>
                <w:u w:val="single"/>
              </w:rPr>
            </w:pPr>
          </w:p>
          <w:p w:rsidR="008F661B" w:rsidRDefault="008F661B" w:rsidP="00365C3B">
            <w:pPr>
              <w:autoSpaceDE w:val="0"/>
              <w:autoSpaceDN w:val="0"/>
              <w:ind w:right="567"/>
              <w:jc w:val="both"/>
              <w:rPr>
                <w:b/>
                <w:bCs/>
                <w:sz w:val="22"/>
                <w:u w:val="single"/>
              </w:rPr>
            </w:pPr>
          </w:p>
          <w:p w:rsidR="008F661B" w:rsidRDefault="008F661B" w:rsidP="00365C3B">
            <w:pPr>
              <w:autoSpaceDE w:val="0"/>
              <w:autoSpaceDN w:val="0"/>
              <w:ind w:right="567"/>
              <w:jc w:val="both"/>
              <w:rPr>
                <w:b/>
                <w:bCs/>
                <w:sz w:val="22"/>
                <w:u w:val="single"/>
              </w:rPr>
            </w:pPr>
          </w:p>
          <w:p w:rsidR="008F661B" w:rsidRDefault="008F661B" w:rsidP="00365C3B">
            <w:pPr>
              <w:autoSpaceDE w:val="0"/>
              <w:autoSpaceDN w:val="0"/>
              <w:ind w:right="567"/>
              <w:jc w:val="both"/>
              <w:rPr>
                <w:b/>
                <w:bCs/>
                <w:sz w:val="22"/>
                <w:u w:val="single"/>
              </w:rPr>
            </w:pPr>
          </w:p>
          <w:p w:rsidR="008F661B" w:rsidRDefault="008F661B" w:rsidP="00365C3B">
            <w:pPr>
              <w:autoSpaceDE w:val="0"/>
              <w:autoSpaceDN w:val="0"/>
              <w:ind w:right="567"/>
              <w:jc w:val="both"/>
              <w:rPr>
                <w:b/>
                <w:bCs/>
                <w:sz w:val="22"/>
                <w:u w:val="single"/>
              </w:rPr>
            </w:pPr>
          </w:p>
          <w:p w:rsidR="008F661B" w:rsidRDefault="008F661B" w:rsidP="00365C3B">
            <w:pPr>
              <w:autoSpaceDE w:val="0"/>
              <w:autoSpaceDN w:val="0"/>
              <w:ind w:right="567"/>
              <w:jc w:val="both"/>
              <w:rPr>
                <w:b/>
                <w:bCs/>
                <w:sz w:val="22"/>
                <w:u w:val="single"/>
              </w:rPr>
            </w:pPr>
          </w:p>
          <w:p w:rsidR="008F661B" w:rsidRDefault="008F661B" w:rsidP="00365C3B">
            <w:pPr>
              <w:autoSpaceDE w:val="0"/>
              <w:autoSpaceDN w:val="0"/>
              <w:ind w:right="567"/>
              <w:jc w:val="both"/>
              <w:rPr>
                <w:b/>
                <w:bCs/>
                <w:sz w:val="22"/>
                <w:u w:val="single"/>
              </w:rPr>
            </w:pPr>
          </w:p>
          <w:p w:rsidR="00807023" w:rsidRDefault="00807023" w:rsidP="00365C3B">
            <w:pPr>
              <w:autoSpaceDE w:val="0"/>
              <w:autoSpaceDN w:val="0"/>
              <w:ind w:right="567"/>
              <w:jc w:val="both"/>
              <w:rPr>
                <w:b/>
                <w:bCs/>
                <w:sz w:val="22"/>
                <w:u w:val="single"/>
              </w:rPr>
            </w:pPr>
          </w:p>
          <w:p w:rsidR="00807023" w:rsidRDefault="00807023" w:rsidP="00365C3B">
            <w:pPr>
              <w:autoSpaceDE w:val="0"/>
              <w:autoSpaceDN w:val="0"/>
              <w:ind w:right="567"/>
              <w:jc w:val="both"/>
              <w:rPr>
                <w:b/>
                <w:bCs/>
                <w:sz w:val="22"/>
                <w:u w:val="single"/>
              </w:rPr>
            </w:pPr>
          </w:p>
          <w:p w:rsidR="00807023" w:rsidRDefault="00807023" w:rsidP="00365C3B">
            <w:pPr>
              <w:autoSpaceDE w:val="0"/>
              <w:autoSpaceDN w:val="0"/>
              <w:ind w:right="567"/>
              <w:jc w:val="both"/>
              <w:rPr>
                <w:b/>
                <w:bCs/>
                <w:sz w:val="22"/>
                <w:u w:val="single"/>
              </w:rPr>
            </w:pPr>
            <w:bookmarkStart w:id="8" w:name="_GoBack"/>
            <w:bookmarkEnd w:id="8"/>
          </w:p>
          <w:p w:rsidR="00807023" w:rsidRDefault="00807023" w:rsidP="00365C3B">
            <w:pPr>
              <w:autoSpaceDE w:val="0"/>
              <w:autoSpaceDN w:val="0"/>
              <w:ind w:right="567"/>
              <w:jc w:val="both"/>
              <w:rPr>
                <w:b/>
                <w:bCs/>
                <w:sz w:val="22"/>
                <w:u w:val="single"/>
              </w:rPr>
            </w:pPr>
          </w:p>
          <w:p w:rsidR="00807023" w:rsidRDefault="00807023" w:rsidP="00365C3B">
            <w:pPr>
              <w:autoSpaceDE w:val="0"/>
              <w:autoSpaceDN w:val="0"/>
              <w:ind w:right="567"/>
              <w:jc w:val="both"/>
              <w:rPr>
                <w:b/>
                <w:bCs/>
                <w:sz w:val="22"/>
                <w:u w:val="single"/>
              </w:rPr>
            </w:pPr>
          </w:p>
          <w:p w:rsidR="00807023" w:rsidRDefault="00807023" w:rsidP="00365C3B">
            <w:pPr>
              <w:autoSpaceDE w:val="0"/>
              <w:autoSpaceDN w:val="0"/>
              <w:ind w:right="567"/>
              <w:jc w:val="both"/>
              <w:rPr>
                <w:b/>
                <w:bCs/>
                <w:sz w:val="22"/>
                <w:u w:val="single"/>
              </w:rPr>
            </w:pPr>
          </w:p>
          <w:p w:rsidR="00807023" w:rsidRDefault="00807023" w:rsidP="00365C3B">
            <w:pPr>
              <w:autoSpaceDE w:val="0"/>
              <w:autoSpaceDN w:val="0"/>
              <w:ind w:right="567"/>
              <w:jc w:val="both"/>
              <w:rPr>
                <w:b/>
                <w:bCs/>
                <w:sz w:val="22"/>
                <w:u w:val="single"/>
              </w:rPr>
            </w:pPr>
          </w:p>
          <w:p w:rsidR="00807023" w:rsidRDefault="00807023" w:rsidP="00365C3B">
            <w:pPr>
              <w:autoSpaceDE w:val="0"/>
              <w:autoSpaceDN w:val="0"/>
              <w:ind w:right="567"/>
              <w:jc w:val="both"/>
              <w:rPr>
                <w:b/>
                <w:bCs/>
                <w:sz w:val="22"/>
                <w:u w:val="single"/>
              </w:rPr>
            </w:pPr>
          </w:p>
          <w:p w:rsidR="00807023" w:rsidRDefault="00807023" w:rsidP="00365C3B">
            <w:pPr>
              <w:autoSpaceDE w:val="0"/>
              <w:autoSpaceDN w:val="0"/>
              <w:ind w:right="567"/>
              <w:jc w:val="both"/>
              <w:rPr>
                <w:b/>
                <w:bCs/>
                <w:sz w:val="22"/>
                <w:u w:val="single"/>
              </w:rPr>
            </w:pPr>
          </w:p>
          <w:p w:rsidR="00807023" w:rsidRDefault="00807023" w:rsidP="00365C3B">
            <w:pPr>
              <w:autoSpaceDE w:val="0"/>
              <w:autoSpaceDN w:val="0"/>
              <w:ind w:right="567"/>
              <w:jc w:val="both"/>
              <w:rPr>
                <w:b/>
                <w:bCs/>
                <w:sz w:val="22"/>
                <w:u w:val="single"/>
              </w:rPr>
            </w:pPr>
          </w:p>
          <w:p w:rsidR="00807023" w:rsidRDefault="00807023" w:rsidP="00365C3B">
            <w:pPr>
              <w:autoSpaceDE w:val="0"/>
              <w:autoSpaceDN w:val="0"/>
              <w:ind w:right="567"/>
              <w:jc w:val="both"/>
              <w:rPr>
                <w:b/>
                <w:bCs/>
                <w:sz w:val="22"/>
                <w:u w:val="single"/>
              </w:rPr>
            </w:pPr>
          </w:p>
          <w:p w:rsidR="00807023" w:rsidRDefault="00807023" w:rsidP="00365C3B">
            <w:pPr>
              <w:autoSpaceDE w:val="0"/>
              <w:autoSpaceDN w:val="0"/>
              <w:ind w:right="567"/>
              <w:jc w:val="both"/>
              <w:rPr>
                <w:b/>
                <w:bCs/>
                <w:sz w:val="22"/>
                <w:u w:val="single"/>
              </w:rPr>
            </w:pPr>
          </w:p>
          <w:p w:rsidR="00807023" w:rsidRDefault="00807023" w:rsidP="00365C3B">
            <w:pPr>
              <w:autoSpaceDE w:val="0"/>
              <w:autoSpaceDN w:val="0"/>
              <w:ind w:right="567"/>
              <w:jc w:val="both"/>
              <w:rPr>
                <w:b/>
                <w:bCs/>
                <w:sz w:val="22"/>
                <w:u w:val="single"/>
              </w:rPr>
            </w:pPr>
          </w:p>
          <w:p w:rsidR="00807023" w:rsidRDefault="00807023" w:rsidP="00365C3B">
            <w:pPr>
              <w:autoSpaceDE w:val="0"/>
              <w:autoSpaceDN w:val="0"/>
              <w:ind w:right="567"/>
              <w:jc w:val="both"/>
              <w:rPr>
                <w:b/>
                <w:bCs/>
                <w:sz w:val="22"/>
                <w:u w:val="single"/>
              </w:rPr>
            </w:pPr>
          </w:p>
          <w:p w:rsidR="008F661B" w:rsidRPr="00C65CB8" w:rsidRDefault="008F661B" w:rsidP="00365C3B">
            <w:pPr>
              <w:autoSpaceDE w:val="0"/>
              <w:autoSpaceDN w:val="0"/>
              <w:ind w:right="567"/>
              <w:jc w:val="both"/>
              <w:rPr>
                <w:sz w:val="22"/>
                <w:u w:val="single"/>
              </w:rPr>
            </w:pPr>
          </w:p>
        </w:tc>
        <w:tc>
          <w:tcPr>
            <w:tcW w:w="4961" w:type="dxa"/>
            <w:vMerge w:val="restart"/>
          </w:tcPr>
          <w:p w:rsidR="008F661B" w:rsidRDefault="008F661B" w:rsidP="00365C3B">
            <w:pPr>
              <w:autoSpaceDE w:val="0"/>
              <w:autoSpaceDN w:val="0"/>
              <w:ind w:right="567"/>
              <w:jc w:val="both"/>
              <w:rPr>
                <w:b/>
                <w:bCs/>
                <w:sz w:val="22"/>
                <w:szCs w:val="22"/>
              </w:rPr>
            </w:pPr>
            <w:r w:rsidRPr="00C80F0D">
              <w:rPr>
                <w:b/>
                <w:bCs/>
                <w:sz w:val="22"/>
                <w:szCs w:val="22"/>
              </w:rPr>
              <w:t xml:space="preserve">Абонент  </w:t>
            </w:r>
          </w:p>
          <w:p w:rsidR="008F661B" w:rsidRPr="008F661B" w:rsidRDefault="008F661B" w:rsidP="008F661B">
            <w:pPr>
              <w:autoSpaceDE w:val="0"/>
              <w:autoSpaceDN w:val="0"/>
              <w:ind w:right="567"/>
              <w:jc w:val="both"/>
              <w:rPr>
                <w:bCs/>
                <w:sz w:val="22"/>
                <w:szCs w:val="22"/>
              </w:rPr>
            </w:pPr>
            <w:r w:rsidRPr="008F661B">
              <w:rPr>
                <w:bCs/>
                <w:sz w:val="22"/>
                <w:szCs w:val="22"/>
              </w:rPr>
              <w:t>Управление Федеральной службы государственной регистрации, кадастра и картографии по Хабаровскому краю</w:t>
            </w:r>
          </w:p>
          <w:p w:rsidR="008F661B" w:rsidRPr="008F661B" w:rsidRDefault="008F661B" w:rsidP="008F661B">
            <w:pPr>
              <w:autoSpaceDE w:val="0"/>
              <w:autoSpaceDN w:val="0"/>
              <w:ind w:right="567"/>
              <w:jc w:val="both"/>
              <w:rPr>
                <w:bCs/>
                <w:sz w:val="22"/>
                <w:szCs w:val="22"/>
              </w:rPr>
            </w:pPr>
            <w:r w:rsidRPr="008F661B">
              <w:rPr>
                <w:bCs/>
                <w:sz w:val="22"/>
                <w:szCs w:val="22"/>
              </w:rPr>
              <w:t xml:space="preserve">Адрес местонахождения: 680000, </w:t>
            </w:r>
          </w:p>
          <w:p w:rsidR="008F661B" w:rsidRPr="008F661B" w:rsidRDefault="008F661B" w:rsidP="008F661B">
            <w:pPr>
              <w:autoSpaceDE w:val="0"/>
              <w:autoSpaceDN w:val="0"/>
              <w:ind w:right="567"/>
              <w:jc w:val="both"/>
              <w:rPr>
                <w:bCs/>
                <w:sz w:val="22"/>
                <w:szCs w:val="22"/>
              </w:rPr>
            </w:pPr>
            <w:r w:rsidRPr="008F661B">
              <w:rPr>
                <w:bCs/>
                <w:sz w:val="22"/>
                <w:szCs w:val="22"/>
              </w:rPr>
              <w:t>г. Хабаровск, ул. Карла Маркса, д. 74</w:t>
            </w:r>
          </w:p>
          <w:p w:rsidR="008F661B" w:rsidRPr="008F661B" w:rsidRDefault="008F661B" w:rsidP="008F661B">
            <w:pPr>
              <w:autoSpaceDE w:val="0"/>
              <w:autoSpaceDN w:val="0"/>
              <w:ind w:right="567"/>
              <w:jc w:val="both"/>
              <w:rPr>
                <w:bCs/>
                <w:sz w:val="22"/>
                <w:szCs w:val="22"/>
              </w:rPr>
            </w:pPr>
            <w:r w:rsidRPr="008F661B">
              <w:rPr>
                <w:bCs/>
                <w:sz w:val="22"/>
                <w:szCs w:val="22"/>
              </w:rPr>
              <w:t xml:space="preserve">ИНН 2721121630 КПП 272101001 </w:t>
            </w:r>
          </w:p>
          <w:p w:rsidR="008F661B" w:rsidRPr="008F661B" w:rsidRDefault="008F661B" w:rsidP="008F661B">
            <w:pPr>
              <w:autoSpaceDE w:val="0"/>
              <w:autoSpaceDN w:val="0"/>
              <w:ind w:right="567"/>
              <w:jc w:val="both"/>
              <w:rPr>
                <w:bCs/>
                <w:sz w:val="22"/>
                <w:szCs w:val="22"/>
              </w:rPr>
            </w:pPr>
            <w:r w:rsidRPr="008F661B">
              <w:rPr>
                <w:bCs/>
                <w:sz w:val="22"/>
                <w:szCs w:val="22"/>
              </w:rPr>
              <w:t>Наименование банка получателя: ОКЦ № 1 ДГУ БАНКА РОССИИ// УФК по Приморскому краю, г. Владивосток</w:t>
            </w:r>
          </w:p>
          <w:p w:rsidR="008F661B" w:rsidRPr="008F661B" w:rsidRDefault="008F661B" w:rsidP="008F661B">
            <w:pPr>
              <w:autoSpaceDE w:val="0"/>
              <w:autoSpaceDN w:val="0"/>
              <w:ind w:right="567"/>
              <w:jc w:val="both"/>
              <w:rPr>
                <w:bCs/>
                <w:sz w:val="22"/>
                <w:szCs w:val="22"/>
              </w:rPr>
            </w:pPr>
            <w:r w:rsidRPr="008F661B">
              <w:rPr>
                <w:bCs/>
                <w:sz w:val="22"/>
                <w:szCs w:val="22"/>
              </w:rPr>
              <w:t>Наименование получателя: УФК по Приморскому краю (наименование получателя бюджетных средств)</w:t>
            </w:r>
          </w:p>
          <w:p w:rsidR="008F661B" w:rsidRPr="008F661B" w:rsidRDefault="008F661B" w:rsidP="008F661B">
            <w:pPr>
              <w:autoSpaceDE w:val="0"/>
              <w:autoSpaceDN w:val="0"/>
              <w:ind w:right="567"/>
              <w:jc w:val="both"/>
              <w:rPr>
                <w:bCs/>
                <w:sz w:val="22"/>
                <w:szCs w:val="22"/>
              </w:rPr>
            </w:pPr>
            <w:r w:rsidRPr="008F661B">
              <w:rPr>
                <w:bCs/>
                <w:sz w:val="22"/>
                <w:szCs w:val="22"/>
              </w:rPr>
              <w:t>Лицевой счет 03221W00800</w:t>
            </w:r>
          </w:p>
          <w:p w:rsidR="008F661B" w:rsidRPr="008F661B" w:rsidRDefault="008F661B" w:rsidP="008F661B">
            <w:pPr>
              <w:autoSpaceDE w:val="0"/>
              <w:autoSpaceDN w:val="0"/>
              <w:ind w:right="567"/>
              <w:jc w:val="both"/>
              <w:rPr>
                <w:bCs/>
                <w:sz w:val="22"/>
                <w:szCs w:val="22"/>
              </w:rPr>
            </w:pPr>
            <w:r w:rsidRPr="008F661B">
              <w:rPr>
                <w:bCs/>
                <w:sz w:val="22"/>
                <w:szCs w:val="22"/>
              </w:rPr>
              <w:t>Банковский счет 40102810545370000012  Казначейский счет 03211643000000012006</w:t>
            </w:r>
          </w:p>
          <w:p w:rsidR="008F661B" w:rsidRPr="008F661B" w:rsidRDefault="008F661B" w:rsidP="008F661B">
            <w:pPr>
              <w:autoSpaceDE w:val="0"/>
              <w:autoSpaceDN w:val="0"/>
              <w:ind w:right="567"/>
              <w:jc w:val="both"/>
              <w:rPr>
                <w:bCs/>
                <w:sz w:val="22"/>
                <w:szCs w:val="22"/>
              </w:rPr>
            </w:pPr>
            <w:r w:rsidRPr="008F661B">
              <w:rPr>
                <w:bCs/>
                <w:sz w:val="22"/>
                <w:szCs w:val="22"/>
              </w:rPr>
              <w:t>БИК 010507002</w:t>
            </w:r>
          </w:p>
          <w:p w:rsidR="008F661B" w:rsidRPr="008F661B" w:rsidRDefault="008F661B" w:rsidP="008F661B">
            <w:pPr>
              <w:autoSpaceDE w:val="0"/>
              <w:autoSpaceDN w:val="0"/>
              <w:ind w:right="567"/>
              <w:jc w:val="both"/>
              <w:rPr>
                <w:bCs/>
                <w:sz w:val="22"/>
                <w:szCs w:val="22"/>
              </w:rPr>
            </w:pPr>
            <w:r w:rsidRPr="008F661B">
              <w:rPr>
                <w:bCs/>
                <w:sz w:val="22"/>
                <w:szCs w:val="22"/>
              </w:rPr>
              <w:t>ОКОПФ 75104</w:t>
            </w:r>
          </w:p>
          <w:p w:rsidR="008F661B" w:rsidRPr="008F661B" w:rsidRDefault="008F661B" w:rsidP="008F661B">
            <w:pPr>
              <w:autoSpaceDE w:val="0"/>
              <w:autoSpaceDN w:val="0"/>
              <w:ind w:right="567"/>
              <w:jc w:val="both"/>
              <w:rPr>
                <w:bCs/>
                <w:sz w:val="22"/>
                <w:szCs w:val="22"/>
              </w:rPr>
            </w:pPr>
            <w:r w:rsidRPr="008F661B">
              <w:rPr>
                <w:bCs/>
                <w:sz w:val="22"/>
                <w:szCs w:val="22"/>
              </w:rPr>
              <w:t>ОКВЭД</w:t>
            </w:r>
            <w:proofErr w:type="gramStart"/>
            <w:r w:rsidRPr="008F661B">
              <w:rPr>
                <w:bCs/>
                <w:sz w:val="22"/>
                <w:szCs w:val="22"/>
              </w:rPr>
              <w:t>2</w:t>
            </w:r>
            <w:proofErr w:type="gramEnd"/>
            <w:r w:rsidRPr="008F661B">
              <w:rPr>
                <w:bCs/>
                <w:sz w:val="22"/>
                <w:szCs w:val="22"/>
              </w:rPr>
              <w:t xml:space="preserve"> 84.11.12</w:t>
            </w:r>
          </w:p>
          <w:p w:rsidR="008F661B" w:rsidRPr="008F661B" w:rsidRDefault="008F661B" w:rsidP="008F661B">
            <w:pPr>
              <w:autoSpaceDE w:val="0"/>
              <w:autoSpaceDN w:val="0"/>
              <w:ind w:right="567"/>
              <w:jc w:val="both"/>
              <w:rPr>
                <w:bCs/>
                <w:sz w:val="22"/>
                <w:szCs w:val="22"/>
              </w:rPr>
            </w:pPr>
            <w:r w:rsidRPr="008F661B">
              <w:rPr>
                <w:bCs/>
                <w:sz w:val="22"/>
                <w:szCs w:val="22"/>
              </w:rPr>
              <w:t>Адрес электронной почты:</w:t>
            </w:r>
          </w:p>
          <w:p w:rsidR="008F661B" w:rsidRPr="008F661B" w:rsidRDefault="008F661B" w:rsidP="008F661B">
            <w:pPr>
              <w:autoSpaceDE w:val="0"/>
              <w:autoSpaceDN w:val="0"/>
              <w:ind w:right="567"/>
              <w:jc w:val="both"/>
              <w:rPr>
                <w:bCs/>
                <w:sz w:val="22"/>
                <w:szCs w:val="22"/>
              </w:rPr>
            </w:pPr>
            <w:r w:rsidRPr="008F661B">
              <w:rPr>
                <w:bCs/>
                <w:sz w:val="22"/>
                <w:szCs w:val="22"/>
              </w:rPr>
              <w:t>goszakupki27region@mail.ru</w:t>
            </w:r>
          </w:p>
          <w:p w:rsidR="008F661B" w:rsidRDefault="008F661B" w:rsidP="008F661B">
            <w:pPr>
              <w:autoSpaceDE w:val="0"/>
              <w:autoSpaceDN w:val="0"/>
              <w:ind w:right="567"/>
              <w:jc w:val="both"/>
              <w:rPr>
                <w:bCs/>
                <w:sz w:val="22"/>
                <w:szCs w:val="22"/>
              </w:rPr>
            </w:pPr>
            <w:r w:rsidRPr="008F661B">
              <w:rPr>
                <w:bCs/>
                <w:sz w:val="22"/>
                <w:szCs w:val="22"/>
              </w:rPr>
              <w:t>Телефон: +7 4212 438871</w:t>
            </w:r>
          </w:p>
          <w:p w:rsidR="008F661B" w:rsidRPr="008F661B" w:rsidRDefault="008F661B" w:rsidP="008F661B">
            <w:pPr>
              <w:autoSpaceDE w:val="0"/>
              <w:autoSpaceDN w:val="0"/>
              <w:ind w:right="567"/>
              <w:jc w:val="both"/>
              <w:rPr>
                <w:bCs/>
                <w:sz w:val="22"/>
                <w:szCs w:val="22"/>
              </w:rPr>
            </w:pPr>
          </w:p>
          <w:p w:rsidR="008F661B" w:rsidRPr="008F661B" w:rsidRDefault="008F661B" w:rsidP="00365C3B">
            <w:pPr>
              <w:autoSpaceDE w:val="0"/>
              <w:autoSpaceDN w:val="0"/>
              <w:ind w:right="567"/>
              <w:jc w:val="both"/>
              <w:rPr>
                <w:sz w:val="22"/>
                <w:szCs w:val="22"/>
              </w:rPr>
            </w:pPr>
            <w:r w:rsidRPr="008F661B">
              <w:rPr>
                <w:sz w:val="22"/>
                <w:szCs w:val="22"/>
              </w:rPr>
              <w:t xml:space="preserve">От имени Абонента </w:t>
            </w:r>
          </w:p>
          <w:p w:rsidR="008F661B" w:rsidRPr="00C80F0D" w:rsidRDefault="008F661B" w:rsidP="00365C3B">
            <w:pPr>
              <w:autoSpaceDE w:val="0"/>
              <w:autoSpaceDN w:val="0"/>
              <w:ind w:right="567"/>
              <w:jc w:val="both"/>
              <w:rPr>
                <w:sz w:val="22"/>
                <w:szCs w:val="22"/>
              </w:rPr>
            </w:pPr>
          </w:p>
          <w:p w:rsidR="008F661B" w:rsidRPr="00C80F0D" w:rsidRDefault="008F661B" w:rsidP="00365C3B">
            <w:pPr>
              <w:autoSpaceDE w:val="0"/>
              <w:autoSpaceDN w:val="0"/>
              <w:ind w:right="567"/>
              <w:jc w:val="both"/>
              <w:rPr>
                <w:sz w:val="22"/>
                <w:szCs w:val="22"/>
              </w:rPr>
            </w:pPr>
            <w:r w:rsidRPr="00C80F0D">
              <w:rPr>
                <w:sz w:val="22"/>
                <w:szCs w:val="22"/>
              </w:rPr>
              <w:t xml:space="preserve">___________________/ </w:t>
            </w:r>
            <w:r>
              <w:rPr>
                <w:sz w:val="22"/>
                <w:szCs w:val="22"/>
              </w:rPr>
              <w:t>Е.А. Семченко</w:t>
            </w:r>
            <w:r w:rsidRPr="00C80F0D">
              <w:rPr>
                <w:sz w:val="22"/>
                <w:szCs w:val="22"/>
              </w:rPr>
              <w:t>/</w:t>
            </w:r>
          </w:p>
          <w:p w:rsidR="008F661B" w:rsidRPr="00C80F0D" w:rsidRDefault="008F661B" w:rsidP="00230430">
            <w:pPr>
              <w:autoSpaceDE w:val="0"/>
              <w:autoSpaceDN w:val="0"/>
              <w:ind w:right="567"/>
              <w:jc w:val="both"/>
              <w:rPr>
                <w:b/>
                <w:bCs/>
                <w:sz w:val="22"/>
                <w:szCs w:val="22"/>
              </w:rPr>
            </w:pPr>
            <w:r w:rsidRPr="00C80F0D">
              <w:rPr>
                <w:sz w:val="22"/>
                <w:szCs w:val="22"/>
              </w:rPr>
              <w:t>М.П.</w:t>
            </w:r>
          </w:p>
        </w:tc>
      </w:tr>
      <w:tr w:rsidR="008F661B" w:rsidRPr="0008088A" w:rsidTr="0022387C">
        <w:trPr>
          <w:trHeight w:val="158"/>
        </w:trPr>
        <w:tc>
          <w:tcPr>
            <w:tcW w:w="4361" w:type="dxa"/>
          </w:tcPr>
          <w:p w:rsidR="008F661B" w:rsidRDefault="008F661B" w:rsidP="00365C3B">
            <w:pPr>
              <w:autoSpaceDE w:val="0"/>
              <w:autoSpaceDN w:val="0"/>
              <w:ind w:right="34"/>
              <w:jc w:val="both"/>
              <w:rPr>
                <w:sz w:val="22"/>
              </w:rPr>
            </w:pPr>
            <w:r w:rsidRPr="0008088A">
              <w:rPr>
                <w:sz w:val="22"/>
              </w:rPr>
              <w:t>От имени Оператора</w:t>
            </w:r>
          </w:p>
          <w:p w:rsidR="008F661B" w:rsidRPr="0008088A" w:rsidRDefault="008F661B" w:rsidP="00365C3B">
            <w:pPr>
              <w:autoSpaceDE w:val="0"/>
              <w:autoSpaceDN w:val="0"/>
              <w:ind w:right="34"/>
              <w:jc w:val="both"/>
              <w:rPr>
                <w:sz w:val="22"/>
              </w:rPr>
            </w:pPr>
          </w:p>
          <w:p w:rsidR="008F661B" w:rsidRPr="0008088A" w:rsidRDefault="008F661B" w:rsidP="00365C3B">
            <w:pPr>
              <w:autoSpaceDE w:val="0"/>
              <w:autoSpaceDN w:val="0"/>
              <w:ind w:right="34"/>
              <w:jc w:val="both"/>
              <w:rPr>
                <w:sz w:val="22"/>
              </w:rPr>
            </w:pPr>
            <w:r w:rsidRPr="0008088A">
              <w:rPr>
                <w:sz w:val="22"/>
              </w:rPr>
              <w:t>___________________/</w:t>
            </w:r>
            <w:r>
              <w:rPr>
                <w:sz w:val="22"/>
              </w:rPr>
              <w:t>_______________ /</w:t>
            </w:r>
          </w:p>
          <w:p w:rsidR="008F661B" w:rsidRPr="0008088A" w:rsidRDefault="008F661B" w:rsidP="007C28FE">
            <w:pPr>
              <w:autoSpaceDE w:val="0"/>
              <w:autoSpaceDN w:val="0"/>
              <w:ind w:right="34"/>
              <w:jc w:val="both"/>
              <w:rPr>
                <w:sz w:val="22"/>
                <w:u w:val="single"/>
              </w:rPr>
            </w:pPr>
            <w:r w:rsidRPr="0008088A">
              <w:rPr>
                <w:sz w:val="22"/>
              </w:rPr>
              <w:t>М.</w:t>
            </w:r>
            <w:r>
              <w:rPr>
                <w:sz w:val="22"/>
              </w:rPr>
              <w:t>П</w:t>
            </w:r>
            <w:r w:rsidRPr="0008088A">
              <w:rPr>
                <w:sz w:val="22"/>
              </w:rPr>
              <w:t>.</w:t>
            </w:r>
          </w:p>
        </w:tc>
        <w:tc>
          <w:tcPr>
            <w:tcW w:w="4961" w:type="dxa"/>
            <w:vMerge/>
          </w:tcPr>
          <w:p w:rsidR="008F661B" w:rsidRPr="00C80F0D" w:rsidRDefault="008F661B" w:rsidP="007C28FE">
            <w:pPr>
              <w:autoSpaceDE w:val="0"/>
              <w:autoSpaceDN w:val="0"/>
              <w:ind w:right="567"/>
              <w:jc w:val="both"/>
              <w:rPr>
                <w:sz w:val="22"/>
                <w:szCs w:val="22"/>
              </w:rPr>
            </w:pPr>
          </w:p>
        </w:tc>
      </w:tr>
    </w:tbl>
    <w:p w:rsidR="00001CF1" w:rsidRDefault="00001CF1" w:rsidP="0066359E">
      <w:pPr>
        <w:rPr>
          <w:b/>
          <w:bCs/>
          <w:sz w:val="24"/>
          <w:szCs w:val="24"/>
        </w:rPr>
      </w:pPr>
    </w:p>
    <w:p w:rsidR="004723AF" w:rsidRDefault="004723AF" w:rsidP="0066359E">
      <w:pPr>
        <w:rPr>
          <w:b/>
          <w:bCs/>
          <w:sz w:val="24"/>
          <w:szCs w:val="24"/>
        </w:rPr>
      </w:pPr>
    </w:p>
    <w:p w:rsidR="00C114BC" w:rsidRDefault="00C114BC" w:rsidP="0066359E">
      <w:pPr>
        <w:rPr>
          <w:b/>
          <w:bCs/>
          <w:sz w:val="24"/>
          <w:szCs w:val="24"/>
        </w:rPr>
      </w:pPr>
    </w:p>
    <w:p w:rsidR="00C114BC" w:rsidRDefault="00C114BC" w:rsidP="0066359E">
      <w:pPr>
        <w:rPr>
          <w:b/>
          <w:bCs/>
          <w:sz w:val="24"/>
          <w:szCs w:val="24"/>
        </w:rPr>
      </w:pPr>
    </w:p>
    <w:p w:rsidR="00C114BC" w:rsidRDefault="00C114BC" w:rsidP="0066359E">
      <w:pPr>
        <w:rPr>
          <w:b/>
          <w:bCs/>
          <w:sz w:val="24"/>
          <w:szCs w:val="24"/>
        </w:rPr>
      </w:pPr>
    </w:p>
    <w:p w:rsidR="004723AF" w:rsidRDefault="004723AF" w:rsidP="0066359E">
      <w:pPr>
        <w:rPr>
          <w:b/>
          <w:bCs/>
          <w:sz w:val="24"/>
          <w:szCs w:val="24"/>
        </w:rPr>
      </w:pPr>
    </w:p>
    <w:p w:rsidR="004723AF" w:rsidRDefault="004723AF" w:rsidP="0066359E">
      <w:pPr>
        <w:rPr>
          <w:b/>
          <w:bCs/>
          <w:sz w:val="24"/>
          <w:szCs w:val="24"/>
        </w:rPr>
      </w:pPr>
    </w:p>
    <w:p w:rsidR="00B64FEA" w:rsidRPr="00B64FEA" w:rsidRDefault="00B64FEA" w:rsidP="00B64FEA">
      <w:pPr>
        <w:jc w:val="right"/>
        <w:rPr>
          <w:bCs/>
          <w:sz w:val="24"/>
          <w:szCs w:val="24"/>
        </w:rPr>
      </w:pPr>
      <w:r w:rsidRPr="00B64FEA">
        <w:rPr>
          <w:bCs/>
          <w:sz w:val="24"/>
          <w:szCs w:val="24"/>
        </w:rPr>
        <w:t>Приложение №1</w:t>
      </w:r>
    </w:p>
    <w:p w:rsidR="00B64FEA" w:rsidRDefault="00B64FEA" w:rsidP="00B64FEA">
      <w:pPr>
        <w:jc w:val="right"/>
        <w:rPr>
          <w:bCs/>
          <w:sz w:val="24"/>
          <w:szCs w:val="24"/>
        </w:rPr>
      </w:pPr>
      <w:r w:rsidRPr="00B64FEA">
        <w:rPr>
          <w:bCs/>
          <w:sz w:val="24"/>
          <w:szCs w:val="24"/>
        </w:rPr>
        <w:t>к договору №</w:t>
      </w:r>
      <w:r>
        <w:rPr>
          <w:bCs/>
          <w:sz w:val="24"/>
          <w:szCs w:val="24"/>
        </w:rPr>
        <w:t>__________</w:t>
      </w:r>
      <w:r w:rsidRPr="00B64FEA">
        <w:rPr>
          <w:bCs/>
          <w:sz w:val="24"/>
          <w:szCs w:val="24"/>
        </w:rPr>
        <w:t xml:space="preserve"> от </w:t>
      </w:r>
      <w:r>
        <w:rPr>
          <w:bCs/>
          <w:sz w:val="24"/>
          <w:szCs w:val="24"/>
        </w:rPr>
        <w:t>_________________</w:t>
      </w:r>
      <w:r w:rsidRPr="00B64FEA">
        <w:rPr>
          <w:bCs/>
          <w:sz w:val="24"/>
          <w:szCs w:val="24"/>
        </w:rPr>
        <w:t>202</w:t>
      </w:r>
      <w:r>
        <w:rPr>
          <w:bCs/>
          <w:sz w:val="24"/>
          <w:szCs w:val="24"/>
        </w:rPr>
        <w:t>6</w:t>
      </w:r>
    </w:p>
    <w:p w:rsidR="00B64FEA" w:rsidRDefault="00B64FEA" w:rsidP="0066359E">
      <w:pPr>
        <w:rPr>
          <w:bCs/>
          <w:sz w:val="24"/>
          <w:szCs w:val="24"/>
        </w:rPr>
      </w:pPr>
    </w:p>
    <w:p w:rsidR="00B64FEA" w:rsidRDefault="00B64FEA" w:rsidP="0066359E">
      <w:pPr>
        <w:rPr>
          <w:bCs/>
          <w:sz w:val="24"/>
          <w:szCs w:val="24"/>
        </w:rPr>
      </w:pPr>
    </w:p>
    <w:p w:rsidR="00B64FEA" w:rsidRPr="00B64FEA" w:rsidRDefault="00B64FEA" w:rsidP="00B64FEA">
      <w:pPr>
        <w:jc w:val="center"/>
        <w:rPr>
          <w:b/>
          <w:bCs/>
          <w:sz w:val="24"/>
          <w:szCs w:val="24"/>
        </w:rPr>
      </w:pPr>
      <w:r w:rsidRPr="00B64FEA">
        <w:rPr>
          <w:b/>
          <w:bCs/>
          <w:sz w:val="24"/>
          <w:szCs w:val="24"/>
        </w:rPr>
        <w:t>ТЕХНИЧЕСКАЯ ЧАСТЬ</w:t>
      </w:r>
    </w:p>
    <w:p w:rsidR="00B64FEA" w:rsidRDefault="00B64FEA" w:rsidP="00B64FEA">
      <w:pPr>
        <w:jc w:val="center"/>
        <w:rPr>
          <w:b/>
          <w:bCs/>
          <w:sz w:val="24"/>
          <w:szCs w:val="24"/>
        </w:rPr>
      </w:pPr>
      <w:r w:rsidRPr="00B64FEA">
        <w:rPr>
          <w:b/>
          <w:bCs/>
          <w:sz w:val="24"/>
          <w:szCs w:val="24"/>
        </w:rPr>
        <w:t>на оказания услуг по предоставлению доступа к сети «Интернет»</w:t>
      </w:r>
    </w:p>
    <w:p w:rsidR="00B64FEA" w:rsidRDefault="00B64FEA" w:rsidP="00B64FEA">
      <w:pPr>
        <w:jc w:val="center"/>
        <w:rPr>
          <w:b/>
          <w:bCs/>
          <w:sz w:val="24"/>
          <w:szCs w:val="24"/>
        </w:rPr>
      </w:pPr>
    </w:p>
    <w:p w:rsidR="00B64FEA" w:rsidRDefault="00B64FEA" w:rsidP="00B64FEA">
      <w:pPr>
        <w:jc w:val="center"/>
        <w:rPr>
          <w:b/>
          <w:bCs/>
          <w:sz w:val="24"/>
          <w:szCs w:val="24"/>
        </w:rPr>
      </w:pPr>
    </w:p>
    <w:p w:rsidR="00B64FEA" w:rsidRPr="00B64FEA" w:rsidRDefault="00B64FEA" w:rsidP="00B64FEA">
      <w:pPr>
        <w:ind w:firstLine="709"/>
        <w:jc w:val="both"/>
        <w:rPr>
          <w:bCs/>
          <w:sz w:val="24"/>
          <w:szCs w:val="24"/>
        </w:rPr>
      </w:pPr>
      <w:r w:rsidRPr="00B64FEA">
        <w:rPr>
          <w:bCs/>
          <w:sz w:val="24"/>
          <w:szCs w:val="24"/>
        </w:rPr>
        <w:t>1.</w:t>
      </w:r>
      <w:r w:rsidRPr="00B64FEA">
        <w:rPr>
          <w:bCs/>
          <w:sz w:val="24"/>
          <w:szCs w:val="24"/>
        </w:rPr>
        <w:tab/>
        <w:t>Общие сведения</w:t>
      </w:r>
    </w:p>
    <w:p w:rsidR="00B64FEA" w:rsidRPr="00B64FEA" w:rsidRDefault="00B64FEA" w:rsidP="00B64FEA">
      <w:pPr>
        <w:ind w:firstLine="709"/>
        <w:jc w:val="both"/>
        <w:rPr>
          <w:bCs/>
          <w:sz w:val="24"/>
          <w:szCs w:val="24"/>
        </w:rPr>
      </w:pPr>
      <w:r w:rsidRPr="00B64FEA">
        <w:rPr>
          <w:bCs/>
          <w:sz w:val="24"/>
          <w:szCs w:val="24"/>
        </w:rPr>
        <w:t>1.1.</w:t>
      </w:r>
      <w:r w:rsidRPr="00B64FEA">
        <w:rPr>
          <w:bCs/>
          <w:sz w:val="24"/>
          <w:szCs w:val="24"/>
        </w:rPr>
        <w:tab/>
        <w:t xml:space="preserve">назначение услуг: оказание услуг по предоставлению доступа к сети Интернет (основной канал связи) 100 </w:t>
      </w:r>
      <w:proofErr w:type="spellStart"/>
      <w:r w:rsidRPr="00B64FEA">
        <w:rPr>
          <w:bCs/>
          <w:sz w:val="24"/>
          <w:szCs w:val="24"/>
        </w:rPr>
        <w:t>мб</w:t>
      </w:r>
      <w:proofErr w:type="spellEnd"/>
      <w:r w:rsidRPr="00B64FEA">
        <w:rPr>
          <w:bCs/>
          <w:sz w:val="24"/>
          <w:szCs w:val="24"/>
        </w:rPr>
        <w:t xml:space="preserve">/сек с </w:t>
      </w:r>
      <w:proofErr w:type="spellStart"/>
      <w:r w:rsidRPr="00B64FEA">
        <w:rPr>
          <w:bCs/>
          <w:sz w:val="24"/>
          <w:szCs w:val="24"/>
        </w:rPr>
        <w:t>безлимитным</w:t>
      </w:r>
      <w:proofErr w:type="spellEnd"/>
      <w:r w:rsidRPr="00B64FEA">
        <w:rPr>
          <w:bCs/>
          <w:sz w:val="24"/>
          <w:szCs w:val="24"/>
        </w:rPr>
        <w:t xml:space="preserve"> трафиком (далее - оказание услуг). Заказчик: Управление Федеральной службы государственной регистрации, кадастра и картографии по Хабаровскому краю, 680000, г. Хабаровск, ул. Карла Марка, 74.</w:t>
      </w:r>
    </w:p>
    <w:p w:rsidR="00B64FEA" w:rsidRPr="00B64FEA" w:rsidRDefault="00B64FEA" w:rsidP="00B64FEA">
      <w:pPr>
        <w:ind w:firstLine="709"/>
        <w:jc w:val="both"/>
        <w:rPr>
          <w:bCs/>
          <w:sz w:val="24"/>
          <w:szCs w:val="24"/>
        </w:rPr>
      </w:pPr>
      <w:r w:rsidRPr="00B64FEA">
        <w:rPr>
          <w:bCs/>
          <w:sz w:val="24"/>
          <w:szCs w:val="24"/>
        </w:rPr>
        <w:t>2.</w:t>
      </w:r>
      <w:r w:rsidRPr="00B64FEA">
        <w:rPr>
          <w:bCs/>
          <w:sz w:val="24"/>
          <w:szCs w:val="24"/>
        </w:rPr>
        <w:tab/>
        <w:t>Место оказания услуг: г. Хабаровск, ул. Карла Марка, 74.</w:t>
      </w:r>
    </w:p>
    <w:p w:rsidR="00B64FEA" w:rsidRPr="00B64FEA" w:rsidRDefault="00B64FEA" w:rsidP="00B64FEA">
      <w:pPr>
        <w:ind w:firstLine="709"/>
        <w:jc w:val="both"/>
        <w:rPr>
          <w:bCs/>
          <w:sz w:val="24"/>
          <w:szCs w:val="24"/>
        </w:rPr>
      </w:pPr>
      <w:r w:rsidRPr="00B64FEA">
        <w:rPr>
          <w:bCs/>
          <w:sz w:val="24"/>
          <w:szCs w:val="24"/>
        </w:rPr>
        <w:t>3.</w:t>
      </w:r>
      <w:r w:rsidRPr="00B64FEA">
        <w:rPr>
          <w:bCs/>
          <w:sz w:val="24"/>
          <w:szCs w:val="24"/>
        </w:rPr>
        <w:tab/>
        <w:t xml:space="preserve">Срок оказания услуг: услуги оказываются Исполнителем 24 часа в сутки 7 дней в неделю с «01» </w:t>
      </w:r>
      <w:r>
        <w:rPr>
          <w:bCs/>
          <w:sz w:val="24"/>
          <w:szCs w:val="24"/>
        </w:rPr>
        <w:t>октября</w:t>
      </w:r>
      <w:r w:rsidRPr="00B64FEA">
        <w:rPr>
          <w:bCs/>
          <w:sz w:val="24"/>
          <w:szCs w:val="24"/>
        </w:rPr>
        <w:t xml:space="preserve"> 202</w:t>
      </w:r>
      <w:r>
        <w:rPr>
          <w:bCs/>
          <w:sz w:val="24"/>
          <w:szCs w:val="24"/>
        </w:rPr>
        <w:t>6</w:t>
      </w:r>
      <w:r w:rsidRPr="00B64FEA">
        <w:rPr>
          <w:bCs/>
          <w:sz w:val="24"/>
          <w:szCs w:val="24"/>
        </w:rPr>
        <w:t xml:space="preserve"> года по «30» </w:t>
      </w:r>
      <w:r>
        <w:rPr>
          <w:bCs/>
          <w:sz w:val="24"/>
          <w:szCs w:val="24"/>
        </w:rPr>
        <w:t>ноября</w:t>
      </w:r>
      <w:r w:rsidRPr="00B64FEA">
        <w:rPr>
          <w:bCs/>
          <w:sz w:val="24"/>
          <w:szCs w:val="24"/>
        </w:rPr>
        <w:t xml:space="preserve"> 2026 года.</w:t>
      </w:r>
    </w:p>
    <w:p w:rsidR="00B64FEA" w:rsidRPr="00B64FEA" w:rsidRDefault="00B64FEA" w:rsidP="00B64FEA">
      <w:pPr>
        <w:ind w:firstLine="709"/>
        <w:jc w:val="both"/>
        <w:rPr>
          <w:bCs/>
          <w:sz w:val="24"/>
          <w:szCs w:val="24"/>
        </w:rPr>
      </w:pPr>
      <w:r w:rsidRPr="00B64FEA">
        <w:rPr>
          <w:bCs/>
          <w:sz w:val="24"/>
          <w:szCs w:val="24"/>
        </w:rPr>
        <w:t>4.</w:t>
      </w:r>
      <w:r w:rsidRPr="00B64FEA">
        <w:rPr>
          <w:bCs/>
          <w:sz w:val="24"/>
          <w:szCs w:val="24"/>
        </w:rPr>
        <w:tab/>
        <w:t>Требования к Исполнителю:</w:t>
      </w:r>
    </w:p>
    <w:p w:rsidR="00B64FEA" w:rsidRPr="00B64FEA" w:rsidRDefault="00B64FEA" w:rsidP="00B64FEA">
      <w:pPr>
        <w:ind w:firstLine="709"/>
        <w:jc w:val="both"/>
        <w:rPr>
          <w:bCs/>
          <w:sz w:val="24"/>
          <w:szCs w:val="24"/>
        </w:rPr>
      </w:pPr>
      <w:r w:rsidRPr="00B64FEA">
        <w:rPr>
          <w:bCs/>
          <w:sz w:val="24"/>
          <w:szCs w:val="24"/>
        </w:rPr>
        <w:t>4.1.</w:t>
      </w:r>
      <w:r w:rsidRPr="00B64FEA">
        <w:rPr>
          <w:bCs/>
          <w:sz w:val="24"/>
          <w:szCs w:val="24"/>
        </w:rPr>
        <w:tab/>
        <w:t>Наличие документов, подтверждающих соответствие участников процедуры закупки требованиям, предъявляемым законодательством Российской Федерации к лицам, предоставляющим информационные услуги, выполнение работ, оказание услуг, являющихся предметом закупки, в том числе, лицензии на услуги связи по передаче данных за исключением передачи голосовой информации, лицензии на телепатические услуги связи, лицензии на услуги связи для целей передачи голосовой информации;</w:t>
      </w:r>
    </w:p>
    <w:p w:rsidR="00B64FEA" w:rsidRPr="00B64FEA" w:rsidRDefault="00B64FEA" w:rsidP="00B64FEA">
      <w:pPr>
        <w:ind w:firstLine="709"/>
        <w:jc w:val="both"/>
        <w:rPr>
          <w:bCs/>
          <w:sz w:val="24"/>
          <w:szCs w:val="24"/>
        </w:rPr>
      </w:pPr>
      <w:r w:rsidRPr="00B64FEA">
        <w:rPr>
          <w:bCs/>
          <w:sz w:val="24"/>
          <w:szCs w:val="24"/>
        </w:rPr>
        <w:t>4.2.</w:t>
      </w:r>
      <w:r w:rsidRPr="00B64FEA">
        <w:rPr>
          <w:bCs/>
          <w:sz w:val="24"/>
          <w:szCs w:val="24"/>
        </w:rPr>
        <w:tab/>
        <w:t>Оказываемые Исполнителем (оператором) услуги связи должны соответствовать техническим нормам и стандартам, установленным Министерством информационных технологий и связи Российской Федерации, закону «О связи» от 7 июля 2003 г. № 126-ФЗ и Правилам оказания услуг связи по передаче данных, утвержденных постановлением Правительства Российской Федерации от 31.12.2021 г. № 2606;</w:t>
      </w:r>
    </w:p>
    <w:p w:rsidR="00B64FEA" w:rsidRPr="00B64FEA" w:rsidRDefault="00B64FEA" w:rsidP="00B64FEA">
      <w:pPr>
        <w:ind w:firstLine="709"/>
        <w:jc w:val="both"/>
        <w:rPr>
          <w:bCs/>
          <w:sz w:val="24"/>
          <w:szCs w:val="24"/>
        </w:rPr>
      </w:pPr>
      <w:r w:rsidRPr="00B64FEA">
        <w:rPr>
          <w:bCs/>
          <w:sz w:val="24"/>
          <w:szCs w:val="24"/>
        </w:rPr>
        <w:t>4.3.</w:t>
      </w:r>
      <w:r w:rsidRPr="00B64FEA">
        <w:rPr>
          <w:bCs/>
          <w:sz w:val="24"/>
          <w:szCs w:val="24"/>
        </w:rPr>
        <w:tab/>
        <w:t>Наличие функционирующей службы технической поддержки круглосуточно, ежедневно, включая выходные дни. Время реакции на инциденты и проблемы, при их возникновении, должно составлять не более 2 часов;</w:t>
      </w:r>
    </w:p>
    <w:p w:rsidR="00B64FEA" w:rsidRPr="00B64FEA" w:rsidRDefault="00B64FEA" w:rsidP="00B64FEA">
      <w:pPr>
        <w:ind w:firstLine="709"/>
        <w:jc w:val="both"/>
        <w:rPr>
          <w:bCs/>
          <w:sz w:val="24"/>
          <w:szCs w:val="24"/>
        </w:rPr>
      </w:pPr>
      <w:r w:rsidRPr="00B64FEA">
        <w:rPr>
          <w:bCs/>
          <w:sz w:val="24"/>
          <w:szCs w:val="24"/>
        </w:rPr>
        <w:t>5.</w:t>
      </w:r>
      <w:r w:rsidRPr="00B64FEA">
        <w:rPr>
          <w:bCs/>
          <w:sz w:val="24"/>
          <w:szCs w:val="24"/>
        </w:rPr>
        <w:tab/>
        <w:t>Технические характеристики канала связи:</w:t>
      </w:r>
    </w:p>
    <w:p w:rsidR="00B64FEA" w:rsidRPr="00B64FEA" w:rsidRDefault="00B64FEA" w:rsidP="00B64FEA">
      <w:pPr>
        <w:ind w:firstLine="709"/>
        <w:jc w:val="both"/>
        <w:rPr>
          <w:bCs/>
          <w:sz w:val="24"/>
          <w:szCs w:val="24"/>
        </w:rPr>
      </w:pPr>
    </w:p>
    <w:tbl>
      <w:tblPr>
        <w:tblW w:w="0" w:type="auto"/>
        <w:tblLayout w:type="fixed"/>
        <w:tblCellMar>
          <w:left w:w="10" w:type="dxa"/>
          <w:right w:w="10" w:type="dxa"/>
        </w:tblCellMar>
        <w:tblLook w:val="0000" w:firstRow="0" w:lastRow="0" w:firstColumn="0" w:lastColumn="0" w:noHBand="0" w:noVBand="0"/>
      </w:tblPr>
      <w:tblGrid>
        <w:gridCol w:w="4003"/>
        <w:gridCol w:w="883"/>
        <w:gridCol w:w="5270"/>
      </w:tblGrid>
      <w:tr w:rsidR="00B64FEA" w:rsidTr="00B64FEA">
        <w:trPr>
          <w:trHeight w:hRule="exact" w:val="259"/>
        </w:trPr>
        <w:tc>
          <w:tcPr>
            <w:tcW w:w="4003" w:type="dxa"/>
            <w:tcBorders>
              <w:top w:val="single" w:sz="4" w:space="0" w:color="auto"/>
              <w:left w:val="single" w:sz="4" w:space="0" w:color="auto"/>
            </w:tcBorders>
            <w:shd w:val="clear" w:color="auto" w:fill="auto"/>
            <w:vAlign w:val="bottom"/>
          </w:tcPr>
          <w:p w:rsidR="00B64FEA" w:rsidRPr="00C16542" w:rsidRDefault="00B64FEA" w:rsidP="00B64FEA">
            <w:pPr>
              <w:pStyle w:val="afb"/>
              <w:jc w:val="center"/>
              <w:rPr>
                <w:sz w:val="24"/>
                <w:szCs w:val="24"/>
              </w:rPr>
            </w:pPr>
            <w:r w:rsidRPr="00C16542">
              <w:rPr>
                <w:b/>
                <w:bCs/>
                <w:color w:val="000000"/>
                <w:sz w:val="24"/>
                <w:szCs w:val="24"/>
                <w:lang w:bidi="ru-RU"/>
              </w:rPr>
              <w:t>Наименование услуги</w:t>
            </w:r>
          </w:p>
        </w:tc>
        <w:tc>
          <w:tcPr>
            <w:tcW w:w="883" w:type="dxa"/>
            <w:tcBorders>
              <w:top w:val="single" w:sz="4" w:space="0" w:color="auto"/>
              <w:left w:val="single" w:sz="4" w:space="0" w:color="auto"/>
            </w:tcBorders>
            <w:shd w:val="clear" w:color="auto" w:fill="auto"/>
            <w:vAlign w:val="bottom"/>
          </w:tcPr>
          <w:p w:rsidR="00B64FEA" w:rsidRDefault="00B64FEA" w:rsidP="00B64FEA">
            <w:pPr>
              <w:pStyle w:val="afb"/>
            </w:pPr>
            <w:proofErr w:type="spellStart"/>
            <w:r>
              <w:rPr>
                <w:b/>
                <w:bCs/>
                <w:color w:val="000000"/>
                <w:lang w:bidi="ru-RU"/>
              </w:rPr>
              <w:t>Ед.изм</w:t>
            </w:r>
            <w:proofErr w:type="spellEnd"/>
            <w:r>
              <w:rPr>
                <w:b/>
                <w:bCs/>
                <w:color w:val="000000"/>
                <w:lang w:bidi="ru-RU"/>
              </w:rPr>
              <w:t>.</w:t>
            </w:r>
          </w:p>
        </w:tc>
        <w:tc>
          <w:tcPr>
            <w:tcW w:w="5270" w:type="dxa"/>
            <w:tcBorders>
              <w:top w:val="single" w:sz="4" w:space="0" w:color="auto"/>
              <w:left w:val="single" w:sz="4" w:space="0" w:color="auto"/>
              <w:right w:val="single" w:sz="4" w:space="0" w:color="auto"/>
            </w:tcBorders>
            <w:shd w:val="clear" w:color="auto" w:fill="auto"/>
            <w:vAlign w:val="bottom"/>
          </w:tcPr>
          <w:p w:rsidR="00B64FEA" w:rsidRDefault="00B64FEA" w:rsidP="00B64FEA">
            <w:pPr>
              <w:pStyle w:val="afb"/>
              <w:jc w:val="center"/>
            </w:pPr>
            <w:r>
              <w:rPr>
                <w:b/>
                <w:bCs/>
                <w:color w:val="000000"/>
                <w:lang w:bidi="ru-RU"/>
              </w:rPr>
              <w:t>Характеристики услуги и их значение</w:t>
            </w:r>
          </w:p>
        </w:tc>
      </w:tr>
      <w:tr w:rsidR="00B64FEA" w:rsidTr="00B64FEA">
        <w:trPr>
          <w:trHeight w:hRule="exact" w:val="970"/>
        </w:trPr>
        <w:tc>
          <w:tcPr>
            <w:tcW w:w="4003" w:type="dxa"/>
            <w:tcBorders>
              <w:top w:val="single" w:sz="4" w:space="0" w:color="auto"/>
              <w:left w:val="single" w:sz="4" w:space="0" w:color="auto"/>
              <w:bottom w:val="single" w:sz="4" w:space="0" w:color="auto"/>
            </w:tcBorders>
            <w:shd w:val="clear" w:color="auto" w:fill="auto"/>
          </w:tcPr>
          <w:p w:rsidR="00B64FEA" w:rsidRPr="00C16542" w:rsidRDefault="00B64FEA" w:rsidP="00B64FEA">
            <w:pPr>
              <w:pStyle w:val="afb"/>
            </w:pPr>
            <w:r w:rsidRPr="00C16542">
              <w:rPr>
                <w:lang w:bidi="ru-RU"/>
              </w:rPr>
              <w:t>КТРУ 61.10.40.000-00000242</w:t>
            </w:r>
          </w:p>
          <w:p w:rsidR="00C16542" w:rsidRPr="00C16542" w:rsidRDefault="00C16542" w:rsidP="00C16542">
            <w:pPr>
              <w:pStyle w:val="1"/>
              <w:shd w:val="clear" w:color="auto" w:fill="FFFFFF"/>
              <w:textAlignment w:val="bottom"/>
              <w:rPr>
                <w:b w:val="0"/>
                <w:bCs w:val="0"/>
                <w:i w:val="0"/>
                <w:sz w:val="20"/>
                <w:szCs w:val="20"/>
              </w:rPr>
            </w:pPr>
            <w:r w:rsidRPr="00C16542">
              <w:rPr>
                <w:b w:val="0"/>
                <w:bCs w:val="0"/>
                <w:i w:val="0"/>
                <w:sz w:val="20"/>
                <w:szCs w:val="20"/>
              </w:rPr>
              <w:t>Услуги по доступу к информационно-коммуникационной сети Интернет</w:t>
            </w:r>
          </w:p>
          <w:p w:rsidR="00B64FEA" w:rsidRPr="00C16542" w:rsidRDefault="00B64FEA" w:rsidP="00B64FEA">
            <w:pPr>
              <w:pStyle w:val="afb"/>
            </w:pPr>
          </w:p>
        </w:tc>
        <w:tc>
          <w:tcPr>
            <w:tcW w:w="883" w:type="dxa"/>
            <w:tcBorders>
              <w:top w:val="single" w:sz="4" w:space="0" w:color="auto"/>
              <w:left w:val="single" w:sz="4" w:space="0" w:color="auto"/>
              <w:bottom w:val="single" w:sz="4" w:space="0" w:color="auto"/>
            </w:tcBorders>
            <w:shd w:val="clear" w:color="auto" w:fill="auto"/>
          </w:tcPr>
          <w:p w:rsidR="00B64FEA" w:rsidRDefault="00B64FEA" w:rsidP="00B64FEA">
            <w:pPr>
              <w:pStyle w:val="afb"/>
            </w:pPr>
            <w:r>
              <w:rPr>
                <w:color w:val="000000"/>
                <w:lang w:bidi="ru-RU"/>
              </w:rPr>
              <w:t>Мес.</w:t>
            </w:r>
          </w:p>
        </w:tc>
        <w:tc>
          <w:tcPr>
            <w:tcW w:w="5270" w:type="dxa"/>
            <w:tcBorders>
              <w:top w:val="single" w:sz="4" w:space="0" w:color="auto"/>
              <w:left w:val="single" w:sz="4" w:space="0" w:color="auto"/>
              <w:bottom w:val="single" w:sz="4" w:space="0" w:color="auto"/>
              <w:right w:val="single" w:sz="4" w:space="0" w:color="auto"/>
            </w:tcBorders>
            <w:shd w:val="clear" w:color="auto" w:fill="auto"/>
          </w:tcPr>
          <w:p w:rsidR="00B64FEA" w:rsidRDefault="00B64FEA" w:rsidP="00B64FEA">
            <w:pPr>
              <w:pStyle w:val="afb"/>
            </w:pPr>
            <w:r>
              <w:rPr>
                <w:color w:val="000000"/>
                <w:lang w:bidi="ru-RU"/>
              </w:rPr>
              <w:t>Пропускная способность (характеристика является обязательной для применения) &gt; 100.0</w:t>
            </w:r>
          </w:p>
        </w:tc>
      </w:tr>
    </w:tbl>
    <w:p w:rsidR="00B64FEA" w:rsidRDefault="00B64FEA" w:rsidP="00B64FEA">
      <w:pPr>
        <w:ind w:firstLine="709"/>
        <w:jc w:val="both"/>
        <w:rPr>
          <w:bCs/>
          <w:sz w:val="24"/>
          <w:szCs w:val="24"/>
        </w:rPr>
      </w:pPr>
    </w:p>
    <w:p w:rsidR="00B64FEA" w:rsidRDefault="00B64FEA" w:rsidP="00B64FEA">
      <w:pPr>
        <w:ind w:firstLine="709"/>
        <w:jc w:val="both"/>
        <w:rPr>
          <w:bCs/>
          <w:sz w:val="24"/>
          <w:szCs w:val="24"/>
        </w:rPr>
      </w:pPr>
    </w:p>
    <w:p w:rsidR="00B64FEA" w:rsidRPr="00B64FEA" w:rsidRDefault="00B64FEA" w:rsidP="00FF19C4">
      <w:pPr>
        <w:ind w:firstLine="709"/>
        <w:jc w:val="both"/>
        <w:rPr>
          <w:bCs/>
          <w:sz w:val="24"/>
          <w:szCs w:val="24"/>
        </w:rPr>
      </w:pPr>
      <w:r w:rsidRPr="00B64FEA">
        <w:rPr>
          <w:bCs/>
          <w:sz w:val="24"/>
          <w:szCs w:val="24"/>
        </w:rPr>
        <w:t>5.1.</w:t>
      </w:r>
      <w:r w:rsidRPr="00B64FEA">
        <w:rPr>
          <w:bCs/>
          <w:sz w:val="24"/>
          <w:szCs w:val="24"/>
        </w:rPr>
        <w:tab/>
        <w:t>Предоставление круглосуточного доступа в сеть Интернет с суммарной скоростью не ниже 100 Мбит/сек в каждую сторону без ограничения объема трафика;</w:t>
      </w:r>
    </w:p>
    <w:p w:rsidR="00B64FEA" w:rsidRPr="00B64FEA" w:rsidRDefault="00B64FEA" w:rsidP="00FF19C4">
      <w:pPr>
        <w:ind w:firstLine="709"/>
        <w:jc w:val="both"/>
        <w:rPr>
          <w:bCs/>
          <w:sz w:val="24"/>
          <w:szCs w:val="24"/>
        </w:rPr>
      </w:pPr>
      <w:r w:rsidRPr="00B64FEA">
        <w:rPr>
          <w:bCs/>
          <w:sz w:val="24"/>
          <w:szCs w:val="24"/>
        </w:rPr>
        <w:t>5.2.</w:t>
      </w:r>
      <w:r w:rsidRPr="00B64FEA">
        <w:rPr>
          <w:bCs/>
          <w:sz w:val="24"/>
          <w:szCs w:val="24"/>
        </w:rPr>
        <w:tab/>
        <w:t xml:space="preserve">гарантировать качество услуг (под снижением качества услуг принимается - снижение пропускной способности порта доступа к услугам, ухудшение норм показателей, а именно: времени доступа, времени переноса IP-пакетов, коэффициента потерь и ошибок в IP-пакетах согласно РД.45.128-2000) в соответствии с отраслевым законодательством РФ и условиями лицензий на услуги передачи данных и </w:t>
      </w:r>
      <w:proofErr w:type="spellStart"/>
      <w:r w:rsidRPr="00B64FEA">
        <w:rPr>
          <w:bCs/>
          <w:sz w:val="24"/>
          <w:szCs w:val="24"/>
        </w:rPr>
        <w:t>телематических</w:t>
      </w:r>
      <w:proofErr w:type="spellEnd"/>
      <w:r w:rsidRPr="00B64FEA">
        <w:rPr>
          <w:bCs/>
          <w:sz w:val="24"/>
          <w:szCs w:val="24"/>
        </w:rPr>
        <w:t xml:space="preserve"> служб;</w:t>
      </w:r>
    </w:p>
    <w:p w:rsidR="00B64FEA" w:rsidRPr="00B64FEA" w:rsidRDefault="00B64FEA" w:rsidP="00FF19C4">
      <w:pPr>
        <w:ind w:firstLine="709"/>
        <w:jc w:val="both"/>
        <w:rPr>
          <w:bCs/>
          <w:sz w:val="24"/>
          <w:szCs w:val="24"/>
        </w:rPr>
      </w:pPr>
      <w:r w:rsidRPr="00B64FEA">
        <w:rPr>
          <w:bCs/>
          <w:sz w:val="24"/>
          <w:szCs w:val="24"/>
        </w:rPr>
        <w:t>5.3.</w:t>
      </w:r>
      <w:r w:rsidRPr="00B64FEA">
        <w:rPr>
          <w:bCs/>
          <w:sz w:val="24"/>
          <w:szCs w:val="24"/>
        </w:rPr>
        <w:tab/>
        <w:t>наработка на отказ 98,7%;</w:t>
      </w:r>
    </w:p>
    <w:p w:rsidR="00B64FEA" w:rsidRPr="00B64FEA" w:rsidRDefault="00B64FEA" w:rsidP="00FF19C4">
      <w:pPr>
        <w:ind w:firstLine="709"/>
        <w:jc w:val="both"/>
        <w:rPr>
          <w:bCs/>
          <w:sz w:val="24"/>
          <w:szCs w:val="24"/>
        </w:rPr>
      </w:pPr>
      <w:r w:rsidRPr="00B64FEA">
        <w:rPr>
          <w:bCs/>
          <w:sz w:val="24"/>
          <w:szCs w:val="24"/>
        </w:rPr>
        <w:lastRenderedPageBreak/>
        <w:t>5.4.</w:t>
      </w:r>
      <w:r w:rsidRPr="00B64FEA">
        <w:rPr>
          <w:bCs/>
          <w:sz w:val="24"/>
          <w:szCs w:val="24"/>
        </w:rPr>
        <w:tab/>
        <w:t>конвергенция не более 1 секунды;</w:t>
      </w:r>
    </w:p>
    <w:p w:rsidR="00B64FEA" w:rsidRPr="00B64FEA" w:rsidRDefault="00B64FEA" w:rsidP="00FF19C4">
      <w:pPr>
        <w:ind w:firstLine="709"/>
        <w:jc w:val="both"/>
        <w:rPr>
          <w:bCs/>
          <w:sz w:val="24"/>
          <w:szCs w:val="24"/>
        </w:rPr>
      </w:pPr>
      <w:r w:rsidRPr="00B64FEA">
        <w:rPr>
          <w:bCs/>
          <w:sz w:val="24"/>
          <w:szCs w:val="24"/>
        </w:rPr>
        <w:t>5.5.</w:t>
      </w:r>
      <w:r w:rsidRPr="00B64FEA">
        <w:rPr>
          <w:bCs/>
          <w:sz w:val="24"/>
          <w:szCs w:val="24"/>
        </w:rPr>
        <w:tab/>
        <w:t>по мере необходимости предоставлять по телефону или на рабочем месте</w:t>
      </w:r>
      <w:r w:rsidR="00FF19C4">
        <w:rPr>
          <w:bCs/>
          <w:sz w:val="24"/>
          <w:szCs w:val="24"/>
        </w:rPr>
        <w:t xml:space="preserve"> </w:t>
      </w:r>
      <w:r w:rsidRPr="00B64FEA">
        <w:rPr>
          <w:bCs/>
          <w:sz w:val="24"/>
          <w:szCs w:val="24"/>
        </w:rPr>
        <w:t>информационно-консультационные услуги;</w:t>
      </w:r>
    </w:p>
    <w:p w:rsidR="00B64FEA" w:rsidRPr="00B64FEA" w:rsidRDefault="00B64FEA" w:rsidP="00FF19C4">
      <w:pPr>
        <w:ind w:firstLine="709"/>
        <w:jc w:val="both"/>
        <w:rPr>
          <w:bCs/>
          <w:sz w:val="24"/>
          <w:szCs w:val="24"/>
        </w:rPr>
      </w:pPr>
      <w:r w:rsidRPr="00B64FEA">
        <w:rPr>
          <w:bCs/>
          <w:sz w:val="24"/>
          <w:szCs w:val="24"/>
        </w:rPr>
        <w:t>5.6.</w:t>
      </w:r>
      <w:r w:rsidRPr="00B64FEA">
        <w:rPr>
          <w:bCs/>
          <w:sz w:val="24"/>
          <w:szCs w:val="24"/>
        </w:rPr>
        <w:tab/>
        <w:t>наличие круглосуточной технической поддержки;</w:t>
      </w:r>
    </w:p>
    <w:p w:rsidR="00B64FEA" w:rsidRPr="00B64FEA" w:rsidRDefault="00B64FEA" w:rsidP="00FF19C4">
      <w:pPr>
        <w:ind w:firstLine="709"/>
        <w:jc w:val="both"/>
        <w:rPr>
          <w:bCs/>
          <w:sz w:val="24"/>
          <w:szCs w:val="24"/>
        </w:rPr>
      </w:pPr>
      <w:r w:rsidRPr="00B64FEA">
        <w:rPr>
          <w:bCs/>
          <w:sz w:val="24"/>
          <w:szCs w:val="24"/>
        </w:rPr>
        <w:t>5.7.</w:t>
      </w:r>
      <w:r w:rsidRPr="00B64FEA">
        <w:rPr>
          <w:bCs/>
          <w:sz w:val="24"/>
          <w:szCs w:val="24"/>
        </w:rPr>
        <w:tab/>
        <w:t>наличие собственной волоконно-оптической сети.</w:t>
      </w:r>
    </w:p>
    <w:p w:rsidR="00B64FEA" w:rsidRPr="00B64FEA" w:rsidRDefault="00B64FEA" w:rsidP="00FF19C4">
      <w:pPr>
        <w:ind w:firstLine="709"/>
        <w:jc w:val="both"/>
        <w:rPr>
          <w:bCs/>
          <w:sz w:val="24"/>
          <w:szCs w:val="24"/>
        </w:rPr>
      </w:pPr>
      <w:r w:rsidRPr="00B64FEA">
        <w:rPr>
          <w:bCs/>
          <w:sz w:val="24"/>
          <w:szCs w:val="24"/>
        </w:rPr>
        <w:t>5.8.</w:t>
      </w:r>
      <w:r w:rsidRPr="00B64FEA">
        <w:rPr>
          <w:bCs/>
          <w:sz w:val="24"/>
          <w:szCs w:val="24"/>
        </w:rPr>
        <w:tab/>
        <w:t>предоставление резервного (альтернативного) канала связи в случае</w:t>
      </w:r>
    </w:p>
    <w:p w:rsidR="00B64FEA" w:rsidRPr="00B64FEA" w:rsidRDefault="00B64FEA" w:rsidP="00FF19C4">
      <w:pPr>
        <w:ind w:firstLine="709"/>
        <w:jc w:val="both"/>
        <w:rPr>
          <w:bCs/>
          <w:sz w:val="24"/>
          <w:szCs w:val="24"/>
        </w:rPr>
      </w:pPr>
      <w:r w:rsidRPr="00B64FEA">
        <w:rPr>
          <w:bCs/>
          <w:sz w:val="24"/>
          <w:szCs w:val="24"/>
        </w:rPr>
        <w:t>прекращения связи в срок более 1 часа;</w:t>
      </w:r>
    </w:p>
    <w:p w:rsidR="00B64FEA" w:rsidRPr="00B64FEA" w:rsidRDefault="00B64FEA" w:rsidP="00FF19C4">
      <w:pPr>
        <w:ind w:firstLine="709"/>
        <w:jc w:val="both"/>
        <w:rPr>
          <w:bCs/>
          <w:sz w:val="24"/>
          <w:szCs w:val="24"/>
        </w:rPr>
      </w:pPr>
      <w:r w:rsidRPr="00B64FEA">
        <w:rPr>
          <w:bCs/>
          <w:sz w:val="24"/>
          <w:szCs w:val="24"/>
        </w:rPr>
        <w:t>5.9.</w:t>
      </w:r>
      <w:r w:rsidRPr="00B64FEA">
        <w:rPr>
          <w:bCs/>
          <w:sz w:val="24"/>
          <w:szCs w:val="24"/>
        </w:rPr>
        <w:tab/>
        <w:t xml:space="preserve">поставщик Интернета должен обеспечить предоставлением линии высокоскоростного проводного доступа к сети Интернет подключение по технологии </w:t>
      </w:r>
      <w:proofErr w:type="spellStart"/>
      <w:r w:rsidRPr="00B64FEA">
        <w:rPr>
          <w:bCs/>
          <w:sz w:val="24"/>
          <w:szCs w:val="24"/>
        </w:rPr>
        <w:t>РРРоЕ</w:t>
      </w:r>
      <w:proofErr w:type="spellEnd"/>
      <w:r w:rsidRPr="00B64FEA">
        <w:rPr>
          <w:bCs/>
          <w:sz w:val="24"/>
          <w:szCs w:val="24"/>
        </w:rPr>
        <w:t>.</w:t>
      </w:r>
    </w:p>
    <w:p w:rsidR="00B64FEA" w:rsidRPr="00B64FEA" w:rsidRDefault="00B64FEA" w:rsidP="00FF19C4">
      <w:pPr>
        <w:ind w:firstLine="709"/>
        <w:jc w:val="both"/>
        <w:rPr>
          <w:bCs/>
          <w:sz w:val="24"/>
          <w:szCs w:val="24"/>
        </w:rPr>
      </w:pPr>
      <w:r w:rsidRPr="00B64FEA">
        <w:rPr>
          <w:bCs/>
          <w:sz w:val="24"/>
          <w:szCs w:val="24"/>
        </w:rPr>
        <w:t>5.10.</w:t>
      </w:r>
      <w:r w:rsidRPr="00B64FEA">
        <w:rPr>
          <w:bCs/>
          <w:sz w:val="24"/>
          <w:szCs w:val="24"/>
        </w:rPr>
        <w:tab/>
        <w:t>предоставление внешнего фиксированного</w:t>
      </w:r>
      <w:r w:rsidR="00FF19C4">
        <w:rPr>
          <w:bCs/>
          <w:sz w:val="24"/>
          <w:szCs w:val="24"/>
        </w:rPr>
        <w:t xml:space="preserve"> </w:t>
      </w:r>
      <w:r w:rsidRPr="00B64FEA">
        <w:rPr>
          <w:bCs/>
          <w:sz w:val="24"/>
          <w:szCs w:val="24"/>
        </w:rPr>
        <w:t>(публичного) IP-адреса, под которым видят устройства в интернете, и он является уникальным во всей сети интернет. Доступ к устройству с публичным IP-адресом можно получить из любой точки глобальной сети.</w:t>
      </w:r>
    </w:p>
    <w:p w:rsidR="00B64FEA" w:rsidRPr="00B64FEA" w:rsidRDefault="00B64FEA" w:rsidP="00FF19C4">
      <w:pPr>
        <w:ind w:firstLine="709"/>
        <w:jc w:val="both"/>
        <w:rPr>
          <w:bCs/>
          <w:sz w:val="24"/>
          <w:szCs w:val="24"/>
        </w:rPr>
      </w:pPr>
      <w:r w:rsidRPr="00B64FEA">
        <w:rPr>
          <w:bCs/>
          <w:sz w:val="24"/>
          <w:szCs w:val="24"/>
        </w:rPr>
        <w:t>5.11.</w:t>
      </w:r>
      <w:r w:rsidRPr="00B64FEA">
        <w:rPr>
          <w:bCs/>
          <w:sz w:val="24"/>
          <w:szCs w:val="24"/>
        </w:rPr>
        <w:tab/>
        <w:t>поставщик Интернета обязан предоставить не менее двух DNS-серверов обеспечивающих разрешение имен в сетях, основанных на протоколах TCP/IP.</w:t>
      </w:r>
    </w:p>
    <w:p w:rsidR="00B64FEA" w:rsidRPr="00B64FEA" w:rsidRDefault="00B64FEA" w:rsidP="00FF19C4">
      <w:pPr>
        <w:ind w:firstLine="709"/>
        <w:jc w:val="both"/>
        <w:rPr>
          <w:bCs/>
          <w:sz w:val="24"/>
          <w:szCs w:val="24"/>
        </w:rPr>
      </w:pPr>
      <w:r w:rsidRPr="00B64FEA">
        <w:rPr>
          <w:bCs/>
          <w:sz w:val="24"/>
          <w:szCs w:val="24"/>
        </w:rPr>
        <w:t>5.12.</w:t>
      </w:r>
      <w:r w:rsidRPr="00B64FEA">
        <w:rPr>
          <w:bCs/>
          <w:sz w:val="24"/>
          <w:szCs w:val="24"/>
        </w:rPr>
        <w:tab/>
        <w:t>обеспечение надежного транзита IP-трафика заказчика в мировой сегмент Интернет через нескольких первичных магистральных Интернет-провайдеров, составляющих шлюз в мировой сегмент Интернет, с максимально' допустимыми перебоями в обеспечении доступа по вине поставщика услуг не более 60 мин (суммарно) в месяц;</w:t>
      </w:r>
    </w:p>
    <w:p w:rsidR="00B64FEA" w:rsidRPr="00B64FEA" w:rsidRDefault="00B64FEA" w:rsidP="00FF19C4">
      <w:pPr>
        <w:ind w:firstLine="709"/>
        <w:jc w:val="both"/>
        <w:rPr>
          <w:bCs/>
          <w:sz w:val="24"/>
          <w:szCs w:val="24"/>
        </w:rPr>
      </w:pPr>
      <w:r w:rsidRPr="00B64FEA">
        <w:rPr>
          <w:bCs/>
          <w:sz w:val="24"/>
          <w:szCs w:val="24"/>
        </w:rPr>
        <w:t>5.13.</w:t>
      </w:r>
      <w:r w:rsidRPr="00B64FEA">
        <w:rPr>
          <w:bCs/>
          <w:sz w:val="24"/>
          <w:szCs w:val="24"/>
        </w:rPr>
        <w:tab/>
        <w:t>уведомление заказчика за 24 часа до выполнения работ, потенциально влекущих за собой прерывание сервиса;</w:t>
      </w:r>
    </w:p>
    <w:p w:rsidR="00B64FEA" w:rsidRPr="00B64FEA" w:rsidRDefault="00B64FEA" w:rsidP="00FF19C4">
      <w:pPr>
        <w:ind w:firstLine="709"/>
        <w:jc w:val="both"/>
        <w:rPr>
          <w:bCs/>
          <w:sz w:val="24"/>
          <w:szCs w:val="24"/>
        </w:rPr>
      </w:pPr>
      <w:r w:rsidRPr="00B64FEA">
        <w:rPr>
          <w:bCs/>
          <w:sz w:val="24"/>
          <w:szCs w:val="24"/>
        </w:rPr>
        <w:t>5.14.</w:t>
      </w:r>
      <w:r w:rsidRPr="00B64FEA">
        <w:rPr>
          <w:bCs/>
          <w:sz w:val="24"/>
          <w:szCs w:val="24"/>
        </w:rPr>
        <w:tab/>
        <w:t>место подключения к оборудованию заказчика: г. Хабаровск, ул. Карла Маркса, 74.</w:t>
      </w:r>
    </w:p>
    <w:p w:rsidR="00B64FEA" w:rsidRPr="00B64FEA" w:rsidRDefault="00B64FEA" w:rsidP="00FF19C4">
      <w:pPr>
        <w:ind w:firstLine="709"/>
        <w:jc w:val="both"/>
        <w:rPr>
          <w:bCs/>
          <w:sz w:val="24"/>
          <w:szCs w:val="24"/>
        </w:rPr>
      </w:pPr>
      <w:r w:rsidRPr="00B64FEA">
        <w:rPr>
          <w:bCs/>
          <w:sz w:val="24"/>
          <w:szCs w:val="24"/>
        </w:rPr>
        <w:t>5.15.</w:t>
      </w:r>
      <w:r w:rsidRPr="00B64FEA">
        <w:rPr>
          <w:bCs/>
          <w:sz w:val="24"/>
          <w:szCs w:val="24"/>
        </w:rPr>
        <w:tab/>
        <w:t xml:space="preserve">интерфейс взаимодействия в местах подключения: </w:t>
      </w:r>
      <w:proofErr w:type="spellStart"/>
      <w:r w:rsidRPr="00B64FEA">
        <w:rPr>
          <w:bCs/>
          <w:sz w:val="24"/>
          <w:szCs w:val="24"/>
        </w:rPr>
        <w:t>Ethernet</w:t>
      </w:r>
      <w:proofErr w:type="spellEnd"/>
      <w:r w:rsidRPr="00B64FEA">
        <w:rPr>
          <w:bCs/>
          <w:sz w:val="24"/>
          <w:szCs w:val="24"/>
        </w:rPr>
        <w:t>, разъем RG45.</w:t>
      </w:r>
    </w:p>
    <w:p w:rsidR="00B64FEA" w:rsidRDefault="00B64FEA" w:rsidP="00FF19C4">
      <w:pPr>
        <w:ind w:firstLine="709"/>
        <w:jc w:val="both"/>
        <w:rPr>
          <w:bCs/>
          <w:sz w:val="24"/>
          <w:szCs w:val="24"/>
        </w:rPr>
      </w:pPr>
    </w:p>
    <w:p w:rsidR="00FF19C4" w:rsidRDefault="00FF19C4" w:rsidP="00FF19C4">
      <w:pPr>
        <w:ind w:firstLine="709"/>
        <w:jc w:val="both"/>
        <w:rPr>
          <w:bCs/>
          <w:sz w:val="24"/>
          <w:szCs w:val="24"/>
        </w:rPr>
      </w:pPr>
    </w:p>
    <w:p w:rsidR="00FF19C4" w:rsidRDefault="00FF19C4" w:rsidP="00FF19C4">
      <w:pPr>
        <w:ind w:firstLine="709"/>
        <w:jc w:val="both"/>
        <w:rPr>
          <w:bCs/>
          <w:sz w:val="24"/>
          <w:szCs w:val="24"/>
        </w:rPr>
      </w:pPr>
    </w:p>
    <w:p w:rsidR="00FF19C4" w:rsidRDefault="00FF19C4" w:rsidP="00FF19C4">
      <w:pPr>
        <w:jc w:val="right"/>
        <w:rPr>
          <w:bCs/>
          <w:sz w:val="24"/>
          <w:szCs w:val="24"/>
        </w:rPr>
      </w:pPr>
    </w:p>
    <w:p w:rsidR="00FF19C4" w:rsidRDefault="00FF19C4" w:rsidP="00FF19C4">
      <w:pPr>
        <w:jc w:val="right"/>
        <w:rPr>
          <w:bCs/>
          <w:sz w:val="24"/>
          <w:szCs w:val="24"/>
        </w:rPr>
      </w:pPr>
    </w:p>
    <w:p w:rsidR="00FF19C4" w:rsidRDefault="00FF19C4" w:rsidP="00FF19C4">
      <w:pPr>
        <w:jc w:val="right"/>
        <w:rPr>
          <w:bCs/>
          <w:sz w:val="24"/>
          <w:szCs w:val="24"/>
        </w:rPr>
      </w:pPr>
    </w:p>
    <w:p w:rsidR="00FF19C4" w:rsidRDefault="00FF19C4" w:rsidP="00FF19C4">
      <w:pPr>
        <w:jc w:val="right"/>
        <w:rPr>
          <w:bCs/>
          <w:sz w:val="24"/>
          <w:szCs w:val="24"/>
        </w:rPr>
      </w:pPr>
    </w:p>
    <w:p w:rsidR="00FF19C4" w:rsidRDefault="00FF19C4" w:rsidP="00FF19C4">
      <w:pPr>
        <w:jc w:val="right"/>
        <w:rPr>
          <w:bCs/>
          <w:sz w:val="24"/>
          <w:szCs w:val="24"/>
        </w:rPr>
      </w:pPr>
    </w:p>
    <w:p w:rsidR="00FF19C4" w:rsidRDefault="00FF19C4" w:rsidP="00FF19C4">
      <w:pPr>
        <w:jc w:val="right"/>
        <w:rPr>
          <w:bCs/>
          <w:sz w:val="24"/>
          <w:szCs w:val="24"/>
        </w:rPr>
      </w:pPr>
    </w:p>
    <w:p w:rsidR="00FF19C4" w:rsidRDefault="00FF19C4" w:rsidP="00FF19C4">
      <w:pPr>
        <w:jc w:val="right"/>
        <w:rPr>
          <w:bCs/>
          <w:sz w:val="24"/>
          <w:szCs w:val="24"/>
        </w:rPr>
      </w:pPr>
    </w:p>
    <w:p w:rsidR="00FF19C4" w:rsidRDefault="00FF19C4" w:rsidP="00FF19C4">
      <w:pPr>
        <w:jc w:val="right"/>
        <w:rPr>
          <w:bCs/>
          <w:sz w:val="24"/>
          <w:szCs w:val="24"/>
        </w:rPr>
      </w:pPr>
    </w:p>
    <w:p w:rsidR="00FF19C4" w:rsidRDefault="00FF19C4" w:rsidP="00FF19C4">
      <w:pPr>
        <w:jc w:val="right"/>
        <w:rPr>
          <w:bCs/>
          <w:sz w:val="24"/>
          <w:szCs w:val="24"/>
        </w:rPr>
      </w:pPr>
    </w:p>
    <w:p w:rsidR="00FF19C4" w:rsidRDefault="00FF19C4" w:rsidP="00FF19C4">
      <w:pPr>
        <w:jc w:val="right"/>
        <w:rPr>
          <w:bCs/>
          <w:sz w:val="24"/>
          <w:szCs w:val="24"/>
        </w:rPr>
      </w:pPr>
    </w:p>
    <w:p w:rsidR="00FF19C4" w:rsidRDefault="00FF19C4" w:rsidP="00FF19C4">
      <w:pPr>
        <w:jc w:val="right"/>
        <w:rPr>
          <w:bCs/>
          <w:sz w:val="24"/>
          <w:szCs w:val="24"/>
        </w:rPr>
      </w:pPr>
    </w:p>
    <w:p w:rsidR="00FF19C4" w:rsidRDefault="00FF19C4" w:rsidP="00FF19C4">
      <w:pPr>
        <w:jc w:val="right"/>
        <w:rPr>
          <w:bCs/>
          <w:sz w:val="24"/>
          <w:szCs w:val="24"/>
        </w:rPr>
      </w:pPr>
    </w:p>
    <w:p w:rsidR="00FF19C4" w:rsidRDefault="00FF19C4" w:rsidP="00FF19C4">
      <w:pPr>
        <w:jc w:val="right"/>
        <w:rPr>
          <w:bCs/>
          <w:sz w:val="24"/>
          <w:szCs w:val="24"/>
        </w:rPr>
      </w:pPr>
    </w:p>
    <w:p w:rsidR="00FF19C4" w:rsidRDefault="00FF19C4" w:rsidP="00FF19C4">
      <w:pPr>
        <w:jc w:val="right"/>
        <w:rPr>
          <w:bCs/>
          <w:sz w:val="24"/>
          <w:szCs w:val="24"/>
        </w:rPr>
      </w:pPr>
    </w:p>
    <w:p w:rsidR="00FF19C4" w:rsidRDefault="00FF19C4" w:rsidP="00FF19C4">
      <w:pPr>
        <w:jc w:val="right"/>
        <w:rPr>
          <w:bCs/>
          <w:sz w:val="24"/>
          <w:szCs w:val="24"/>
        </w:rPr>
      </w:pPr>
    </w:p>
    <w:p w:rsidR="00FF19C4" w:rsidRDefault="00FF19C4" w:rsidP="00FF19C4">
      <w:pPr>
        <w:jc w:val="right"/>
        <w:rPr>
          <w:bCs/>
          <w:sz w:val="24"/>
          <w:szCs w:val="24"/>
        </w:rPr>
      </w:pPr>
    </w:p>
    <w:p w:rsidR="00FF19C4" w:rsidRDefault="00FF19C4" w:rsidP="00FF19C4">
      <w:pPr>
        <w:jc w:val="right"/>
        <w:rPr>
          <w:bCs/>
          <w:sz w:val="24"/>
          <w:szCs w:val="24"/>
        </w:rPr>
      </w:pPr>
    </w:p>
    <w:p w:rsidR="00FF19C4" w:rsidRDefault="00FF19C4" w:rsidP="00FF19C4">
      <w:pPr>
        <w:jc w:val="right"/>
        <w:rPr>
          <w:bCs/>
          <w:sz w:val="24"/>
          <w:szCs w:val="24"/>
        </w:rPr>
      </w:pPr>
    </w:p>
    <w:p w:rsidR="00FF19C4" w:rsidRDefault="00FF19C4" w:rsidP="00FF19C4">
      <w:pPr>
        <w:jc w:val="right"/>
        <w:rPr>
          <w:bCs/>
          <w:sz w:val="24"/>
          <w:szCs w:val="24"/>
        </w:rPr>
      </w:pPr>
    </w:p>
    <w:p w:rsidR="00FF19C4" w:rsidRDefault="00FF19C4" w:rsidP="00FF19C4">
      <w:pPr>
        <w:jc w:val="right"/>
        <w:rPr>
          <w:bCs/>
          <w:sz w:val="24"/>
          <w:szCs w:val="24"/>
        </w:rPr>
      </w:pPr>
    </w:p>
    <w:p w:rsidR="00FF19C4" w:rsidRDefault="00FF19C4" w:rsidP="00FF19C4">
      <w:pPr>
        <w:jc w:val="right"/>
        <w:rPr>
          <w:bCs/>
          <w:sz w:val="24"/>
          <w:szCs w:val="24"/>
        </w:rPr>
      </w:pPr>
    </w:p>
    <w:p w:rsidR="00FF19C4" w:rsidRDefault="00FF19C4" w:rsidP="00FF19C4">
      <w:pPr>
        <w:jc w:val="right"/>
        <w:rPr>
          <w:bCs/>
          <w:sz w:val="24"/>
          <w:szCs w:val="24"/>
        </w:rPr>
      </w:pPr>
    </w:p>
    <w:p w:rsidR="00FF19C4" w:rsidRDefault="00FF19C4" w:rsidP="00FF19C4">
      <w:pPr>
        <w:jc w:val="right"/>
        <w:rPr>
          <w:bCs/>
          <w:sz w:val="24"/>
          <w:szCs w:val="24"/>
        </w:rPr>
      </w:pPr>
    </w:p>
    <w:p w:rsidR="00FF19C4" w:rsidRDefault="00FF19C4" w:rsidP="00FF19C4">
      <w:pPr>
        <w:jc w:val="right"/>
        <w:rPr>
          <w:bCs/>
          <w:sz w:val="24"/>
          <w:szCs w:val="24"/>
        </w:rPr>
      </w:pPr>
    </w:p>
    <w:p w:rsidR="00FF19C4" w:rsidRDefault="00FF19C4" w:rsidP="00FF19C4">
      <w:pPr>
        <w:jc w:val="right"/>
        <w:rPr>
          <w:bCs/>
          <w:sz w:val="24"/>
          <w:szCs w:val="24"/>
        </w:rPr>
      </w:pPr>
    </w:p>
    <w:p w:rsidR="00FF19C4" w:rsidRDefault="00FF19C4" w:rsidP="00FF19C4">
      <w:pPr>
        <w:jc w:val="right"/>
        <w:rPr>
          <w:bCs/>
          <w:sz w:val="24"/>
          <w:szCs w:val="24"/>
        </w:rPr>
      </w:pPr>
    </w:p>
    <w:p w:rsidR="00FF19C4" w:rsidRDefault="00FF19C4" w:rsidP="00FF19C4">
      <w:pPr>
        <w:jc w:val="right"/>
        <w:rPr>
          <w:bCs/>
          <w:sz w:val="24"/>
          <w:szCs w:val="24"/>
        </w:rPr>
      </w:pPr>
    </w:p>
    <w:p w:rsidR="00FF19C4" w:rsidRDefault="00FF19C4" w:rsidP="00FF19C4">
      <w:pPr>
        <w:jc w:val="right"/>
        <w:rPr>
          <w:bCs/>
          <w:sz w:val="24"/>
          <w:szCs w:val="24"/>
        </w:rPr>
      </w:pPr>
    </w:p>
    <w:p w:rsidR="00FF19C4" w:rsidRDefault="00FF19C4" w:rsidP="00FF19C4">
      <w:pPr>
        <w:jc w:val="right"/>
        <w:rPr>
          <w:bCs/>
          <w:sz w:val="24"/>
          <w:szCs w:val="24"/>
        </w:rPr>
      </w:pPr>
    </w:p>
    <w:p w:rsidR="00FF19C4" w:rsidRDefault="00FF19C4" w:rsidP="00FF19C4">
      <w:pPr>
        <w:jc w:val="right"/>
        <w:rPr>
          <w:bCs/>
          <w:sz w:val="24"/>
          <w:szCs w:val="24"/>
        </w:rPr>
      </w:pPr>
    </w:p>
    <w:p w:rsidR="00FF19C4" w:rsidRDefault="00FF19C4" w:rsidP="00FF19C4">
      <w:pPr>
        <w:jc w:val="right"/>
        <w:rPr>
          <w:bCs/>
          <w:sz w:val="24"/>
          <w:szCs w:val="24"/>
        </w:rPr>
      </w:pPr>
    </w:p>
    <w:p w:rsidR="005D6E69" w:rsidRDefault="005D6E69" w:rsidP="00FF19C4">
      <w:pPr>
        <w:jc w:val="right"/>
        <w:rPr>
          <w:bCs/>
          <w:sz w:val="24"/>
          <w:szCs w:val="24"/>
        </w:rPr>
      </w:pPr>
    </w:p>
    <w:p w:rsidR="005D6E69" w:rsidRDefault="005D6E69" w:rsidP="00FF19C4">
      <w:pPr>
        <w:jc w:val="right"/>
        <w:rPr>
          <w:bCs/>
          <w:sz w:val="24"/>
          <w:szCs w:val="24"/>
        </w:rPr>
      </w:pPr>
    </w:p>
    <w:p w:rsidR="00FF19C4" w:rsidRDefault="00FF19C4" w:rsidP="00FF19C4">
      <w:pPr>
        <w:jc w:val="right"/>
        <w:rPr>
          <w:bCs/>
          <w:sz w:val="24"/>
          <w:szCs w:val="24"/>
        </w:rPr>
      </w:pPr>
    </w:p>
    <w:p w:rsidR="00FF19C4" w:rsidRDefault="00FF19C4" w:rsidP="00FF19C4">
      <w:pPr>
        <w:jc w:val="right"/>
        <w:rPr>
          <w:bCs/>
          <w:sz w:val="24"/>
          <w:szCs w:val="24"/>
        </w:rPr>
      </w:pPr>
    </w:p>
    <w:p w:rsidR="00FF19C4" w:rsidRDefault="00FF19C4" w:rsidP="00FF19C4">
      <w:pPr>
        <w:jc w:val="right"/>
        <w:rPr>
          <w:bCs/>
          <w:sz w:val="24"/>
          <w:szCs w:val="24"/>
        </w:rPr>
      </w:pPr>
    </w:p>
    <w:p w:rsidR="00FF19C4" w:rsidRPr="00B64FEA" w:rsidRDefault="00FF19C4" w:rsidP="00FF19C4">
      <w:pPr>
        <w:jc w:val="right"/>
        <w:rPr>
          <w:bCs/>
          <w:sz w:val="24"/>
          <w:szCs w:val="24"/>
        </w:rPr>
      </w:pPr>
      <w:r>
        <w:rPr>
          <w:bCs/>
          <w:sz w:val="24"/>
          <w:szCs w:val="24"/>
        </w:rPr>
        <w:t>Приложение №2</w:t>
      </w:r>
    </w:p>
    <w:p w:rsidR="00FF19C4" w:rsidRDefault="00FF19C4" w:rsidP="00FF19C4">
      <w:pPr>
        <w:jc w:val="right"/>
        <w:rPr>
          <w:bCs/>
          <w:sz w:val="24"/>
          <w:szCs w:val="24"/>
        </w:rPr>
      </w:pPr>
      <w:r w:rsidRPr="00B64FEA">
        <w:rPr>
          <w:bCs/>
          <w:sz w:val="24"/>
          <w:szCs w:val="24"/>
        </w:rPr>
        <w:t>к договору №</w:t>
      </w:r>
      <w:r>
        <w:rPr>
          <w:bCs/>
          <w:sz w:val="24"/>
          <w:szCs w:val="24"/>
        </w:rPr>
        <w:t>__________</w:t>
      </w:r>
      <w:r w:rsidRPr="00B64FEA">
        <w:rPr>
          <w:bCs/>
          <w:sz w:val="24"/>
          <w:szCs w:val="24"/>
        </w:rPr>
        <w:t xml:space="preserve"> от </w:t>
      </w:r>
      <w:r>
        <w:rPr>
          <w:bCs/>
          <w:sz w:val="24"/>
          <w:szCs w:val="24"/>
        </w:rPr>
        <w:t>_________________</w:t>
      </w:r>
      <w:r w:rsidRPr="00B64FEA">
        <w:rPr>
          <w:bCs/>
          <w:sz w:val="24"/>
          <w:szCs w:val="24"/>
        </w:rPr>
        <w:t>202</w:t>
      </w:r>
      <w:r>
        <w:rPr>
          <w:bCs/>
          <w:sz w:val="24"/>
          <w:szCs w:val="24"/>
        </w:rPr>
        <w:t>6</w:t>
      </w:r>
    </w:p>
    <w:p w:rsidR="00FF19C4" w:rsidRDefault="00FF19C4" w:rsidP="00FF19C4">
      <w:pPr>
        <w:rPr>
          <w:bCs/>
          <w:sz w:val="24"/>
          <w:szCs w:val="24"/>
        </w:rPr>
      </w:pPr>
    </w:p>
    <w:p w:rsidR="00FF19C4" w:rsidRDefault="00FF19C4" w:rsidP="00FF19C4">
      <w:pPr>
        <w:ind w:firstLine="709"/>
        <w:jc w:val="both"/>
        <w:rPr>
          <w:bCs/>
          <w:sz w:val="24"/>
          <w:szCs w:val="24"/>
        </w:rPr>
      </w:pPr>
    </w:p>
    <w:p w:rsidR="00FF19C4" w:rsidRPr="00FF19C4" w:rsidRDefault="00FF19C4" w:rsidP="00FF19C4">
      <w:pPr>
        <w:ind w:firstLine="709"/>
        <w:jc w:val="center"/>
        <w:rPr>
          <w:b/>
          <w:bCs/>
          <w:sz w:val="24"/>
          <w:szCs w:val="24"/>
        </w:rPr>
      </w:pPr>
      <w:r w:rsidRPr="00FF19C4">
        <w:rPr>
          <w:b/>
          <w:bCs/>
          <w:sz w:val="24"/>
          <w:szCs w:val="24"/>
        </w:rPr>
        <w:t>СПЕЦИФИКАЦИЯ</w:t>
      </w:r>
    </w:p>
    <w:p w:rsidR="00FF19C4" w:rsidRDefault="00FF19C4" w:rsidP="00FF19C4">
      <w:pPr>
        <w:ind w:firstLine="709"/>
        <w:jc w:val="both"/>
        <w:rPr>
          <w:bCs/>
          <w:sz w:val="24"/>
          <w:szCs w:val="24"/>
        </w:rPr>
      </w:pPr>
    </w:p>
    <w:tbl>
      <w:tblPr>
        <w:tblW w:w="0" w:type="auto"/>
        <w:tblLayout w:type="fixed"/>
        <w:tblCellMar>
          <w:left w:w="10" w:type="dxa"/>
          <w:right w:w="10" w:type="dxa"/>
        </w:tblCellMar>
        <w:tblLook w:val="0000" w:firstRow="0" w:lastRow="0" w:firstColumn="0" w:lastColumn="0" w:noHBand="0" w:noVBand="0"/>
      </w:tblPr>
      <w:tblGrid>
        <w:gridCol w:w="600"/>
        <w:gridCol w:w="4915"/>
        <w:gridCol w:w="1488"/>
        <w:gridCol w:w="874"/>
        <w:gridCol w:w="1670"/>
      </w:tblGrid>
      <w:tr w:rsidR="00FF19C4" w:rsidTr="00FF19C4">
        <w:trPr>
          <w:trHeight w:hRule="exact" w:val="456"/>
        </w:trPr>
        <w:tc>
          <w:tcPr>
            <w:tcW w:w="600" w:type="dxa"/>
            <w:tcBorders>
              <w:top w:val="single" w:sz="4" w:space="0" w:color="auto"/>
              <w:left w:val="single" w:sz="4" w:space="0" w:color="auto"/>
            </w:tcBorders>
            <w:shd w:val="clear" w:color="auto" w:fill="auto"/>
            <w:vAlign w:val="bottom"/>
          </w:tcPr>
          <w:p w:rsidR="00FF19C4" w:rsidRDefault="00FF19C4" w:rsidP="00FF19C4">
            <w:pPr>
              <w:pStyle w:val="afb"/>
              <w:spacing w:line="283" w:lineRule="auto"/>
              <w:jc w:val="center"/>
              <w:rPr>
                <w:sz w:val="18"/>
                <w:szCs w:val="18"/>
              </w:rPr>
            </w:pPr>
            <w:r>
              <w:rPr>
                <w:b/>
                <w:bCs/>
                <w:color w:val="000000"/>
                <w:sz w:val="18"/>
                <w:szCs w:val="18"/>
                <w:lang w:bidi="ru-RU"/>
              </w:rPr>
              <w:t>№ п/п</w:t>
            </w:r>
          </w:p>
        </w:tc>
        <w:tc>
          <w:tcPr>
            <w:tcW w:w="4915" w:type="dxa"/>
            <w:tcBorders>
              <w:top w:val="single" w:sz="4" w:space="0" w:color="auto"/>
              <w:left w:val="single" w:sz="4" w:space="0" w:color="auto"/>
            </w:tcBorders>
            <w:shd w:val="clear" w:color="auto" w:fill="auto"/>
            <w:vAlign w:val="center"/>
          </w:tcPr>
          <w:p w:rsidR="00FF19C4" w:rsidRDefault="00FF19C4" w:rsidP="00FF19C4">
            <w:pPr>
              <w:pStyle w:val="afb"/>
              <w:jc w:val="center"/>
              <w:rPr>
                <w:sz w:val="18"/>
                <w:szCs w:val="18"/>
              </w:rPr>
            </w:pPr>
            <w:r>
              <w:rPr>
                <w:b/>
                <w:bCs/>
                <w:color w:val="000000"/>
                <w:sz w:val="18"/>
                <w:szCs w:val="18"/>
                <w:lang w:bidi="ru-RU"/>
              </w:rPr>
              <w:t>Наименование услуг</w:t>
            </w:r>
          </w:p>
        </w:tc>
        <w:tc>
          <w:tcPr>
            <w:tcW w:w="1488" w:type="dxa"/>
            <w:tcBorders>
              <w:top w:val="single" w:sz="4" w:space="0" w:color="auto"/>
              <w:left w:val="single" w:sz="4" w:space="0" w:color="auto"/>
            </w:tcBorders>
            <w:shd w:val="clear" w:color="auto" w:fill="auto"/>
            <w:vAlign w:val="center"/>
          </w:tcPr>
          <w:p w:rsidR="00FF19C4" w:rsidRDefault="00FF19C4" w:rsidP="00FF19C4">
            <w:pPr>
              <w:pStyle w:val="afb"/>
              <w:jc w:val="right"/>
              <w:rPr>
                <w:sz w:val="18"/>
                <w:szCs w:val="18"/>
              </w:rPr>
            </w:pPr>
            <w:r>
              <w:rPr>
                <w:b/>
                <w:bCs/>
                <w:color w:val="000000"/>
                <w:sz w:val="18"/>
                <w:szCs w:val="18"/>
                <w:lang w:bidi="ru-RU"/>
              </w:rPr>
              <w:t>Тарифный план</w:t>
            </w:r>
          </w:p>
        </w:tc>
        <w:tc>
          <w:tcPr>
            <w:tcW w:w="874" w:type="dxa"/>
            <w:tcBorders>
              <w:top w:val="single" w:sz="4" w:space="0" w:color="auto"/>
              <w:left w:val="single" w:sz="4" w:space="0" w:color="auto"/>
            </w:tcBorders>
            <w:shd w:val="clear" w:color="auto" w:fill="auto"/>
            <w:vAlign w:val="bottom"/>
          </w:tcPr>
          <w:p w:rsidR="00FF19C4" w:rsidRDefault="00FF19C4" w:rsidP="00FF19C4">
            <w:pPr>
              <w:pStyle w:val="afb"/>
              <w:jc w:val="center"/>
              <w:rPr>
                <w:sz w:val="18"/>
                <w:szCs w:val="18"/>
              </w:rPr>
            </w:pPr>
            <w:r>
              <w:rPr>
                <w:b/>
                <w:bCs/>
                <w:color w:val="000000"/>
                <w:sz w:val="18"/>
                <w:szCs w:val="18"/>
                <w:lang w:bidi="ru-RU"/>
              </w:rPr>
              <w:t xml:space="preserve">Кол- </w:t>
            </w:r>
            <w:proofErr w:type="spellStart"/>
            <w:r>
              <w:rPr>
                <w:b/>
                <w:bCs/>
                <w:color w:val="000000"/>
                <w:sz w:val="18"/>
                <w:szCs w:val="18"/>
                <w:lang w:bidi="ru-RU"/>
              </w:rPr>
              <w:t>во,мес</w:t>
            </w:r>
            <w:proofErr w:type="spellEnd"/>
            <w:r>
              <w:rPr>
                <w:b/>
                <w:bCs/>
                <w:color w:val="000000"/>
                <w:sz w:val="18"/>
                <w:szCs w:val="18"/>
                <w:lang w:bidi="ru-RU"/>
              </w:rPr>
              <w:t>.</w:t>
            </w:r>
          </w:p>
        </w:tc>
        <w:tc>
          <w:tcPr>
            <w:tcW w:w="1670" w:type="dxa"/>
            <w:tcBorders>
              <w:top w:val="single" w:sz="4" w:space="0" w:color="auto"/>
              <w:left w:val="single" w:sz="4" w:space="0" w:color="auto"/>
              <w:right w:val="single" w:sz="4" w:space="0" w:color="auto"/>
            </w:tcBorders>
            <w:shd w:val="clear" w:color="auto" w:fill="auto"/>
            <w:vAlign w:val="bottom"/>
          </w:tcPr>
          <w:p w:rsidR="00FF19C4" w:rsidRDefault="00FF19C4" w:rsidP="00FF19C4">
            <w:pPr>
              <w:pStyle w:val="afb"/>
              <w:spacing w:line="266" w:lineRule="auto"/>
              <w:jc w:val="center"/>
              <w:rPr>
                <w:sz w:val="18"/>
                <w:szCs w:val="18"/>
              </w:rPr>
            </w:pPr>
            <w:r>
              <w:rPr>
                <w:b/>
                <w:bCs/>
                <w:color w:val="000000"/>
                <w:sz w:val="18"/>
                <w:szCs w:val="18"/>
                <w:lang w:bidi="ru-RU"/>
              </w:rPr>
              <w:t>Стоимость услуги, руб.</w:t>
            </w:r>
          </w:p>
        </w:tc>
      </w:tr>
      <w:tr w:rsidR="00FF19C4" w:rsidTr="00FF19C4">
        <w:trPr>
          <w:trHeight w:hRule="exact" w:val="480"/>
        </w:trPr>
        <w:tc>
          <w:tcPr>
            <w:tcW w:w="600" w:type="dxa"/>
            <w:tcBorders>
              <w:top w:val="single" w:sz="4" w:space="0" w:color="auto"/>
              <w:left w:val="single" w:sz="4" w:space="0" w:color="auto"/>
            </w:tcBorders>
            <w:shd w:val="clear" w:color="auto" w:fill="auto"/>
            <w:vAlign w:val="center"/>
          </w:tcPr>
          <w:p w:rsidR="00FF19C4" w:rsidRDefault="00FF19C4" w:rsidP="00FF19C4">
            <w:pPr>
              <w:pStyle w:val="afb"/>
              <w:ind w:firstLine="280"/>
              <w:rPr>
                <w:sz w:val="18"/>
                <w:szCs w:val="18"/>
              </w:rPr>
            </w:pPr>
            <w:r>
              <w:rPr>
                <w:color w:val="000000"/>
                <w:sz w:val="18"/>
                <w:szCs w:val="18"/>
                <w:lang w:bidi="ru-RU"/>
              </w:rPr>
              <w:t>1</w:t>
            </w:r>
          </w:p>
        </w:tc>
        <w:tc>
          <w:tcPr>
            <w:tcW w:w="4915" w:type="dxa"/>
            <w:tcBorders>
              <w:top w:val="single" w:sz="4" w:space="0" w:color="auto"/>
              <w:left w:val="single" w:sz="4" w:space="0" w:color="auto"/>
            </w:tcBorders>
            <w:shd w:val="clear" w:color="auto" w:fill="auto"/>
            <w:vAlign w:val="bottom"/>
          </w:tcPr>
          <w:p w:rsidR="00FF19C4" w:rsidRDefault="00FF19C4" w:rsidP="00FF19C4">
            <w:pPr>
              <w:pStyle w:val="afb"/>
              <w:rPr>
                <w:sz w:val="18"/>
                <w:szCs w:val="18"/>
              </w:rPr>
            </w:pPr>
            <w:r>
              <w:rPr>
                <w:color w:val="000000"/>
                <w:sz w:val="18"/>
                <w:szCs w:val="18"/>
                <w:lang w:bidi="ru-RU"/>
              </w:rPr>
              <w:t>Услуга по предоставлению доступа к сети Интернет на скорости &gt; 100 Мбит/с (с 01.10.2026 по 30.11.2026)</w:t>
            </w:r>
          </w:p>
        </w:tc>
        <w:tc>
          <w:tcPr>
            <w:tcW w:w="1488" w:type="dxa"/>
            <w:tcBorders>
              <w:top w:val="single" w:sz="4" w:space="0" w:color="auto"/>
              <w:left w:val="single" w:sz="4" w:space="0" w:color="auto"/>
            </w:tcBorders>
            <w:shd w:val="clear" w:color="auto" w:fill="auto"/>
          </w:tcPr>
          <w:p w:rsidR="00FF19C4" w:rsidRDefault="00FF19C4" w:rsidP="00FF19C4">
            <w:pPr>
              <w:pStyle w:val="afb"/>
              <w:rPr>
                <w:sz w:val="14"/>
                <w:szCs w:val="14"/>
              </w:rPr>
            </w:pPr>
          </w:p>
        </w:tc>
        <w:tc>
          <w:tcPr>
            <w:tcW w:w="874" w:type="dxa"/>
            <w:tcBorders>
              <w:top w:val="single" w:sz="4" w:space="0" w:color="auto"/>
              <w:left w:val="single" w:sz="4" w:space="0" w:color="auto"/>
            </w:tcBorders>
            <w:shd w:val="clear" w:color="auto" w:fill="auto"/>
            <w:vAlign w:val="center"/>
          </w:tcPr>
          <w:p w:rsidR="00FF19C4" w:rsidRDefault="00FF19C4" w:rsidP="00FF19C4">
            <w:pPr>
              <w:pStyle w:val="afb"/>
              <w:jc w:val="center"/>
              <w:rPr>
                <w:sz w:val="18"/>
                <w:szCs w:val="18"/>
              </w:rPr>
            </w:pPr>
            <w:r>
              <w:rPr>
                <w:sz w:val="18"/>
                <w:szCs w:val="18"/>
              </w:rPr>
              <w:t>2</w:t>
            </w:r>
          </w:p>
        </w:tc>
        <w:tc>
          <w:tcPr>
            <w:tcW w:w="1670" w:type="dxa"/>
            <w:tcBorders>
              <w:top w:val="single" w:sz="4" w:space="0" w:color="auto"/>
              <w:left w:val="single" w:sz="4" w:space="0" w:color="auto"/>
              <w:right w:val="single" w:sz="4" w:space="0" w:color="auto"/>
            </w:tcBorders>
            <w:shd w:val="clear" w:color="auto" w:fill="auto"/>
          </w:tcPr>
          <w:p w:rsidR="00FF19C4" w:rsidRDefault="00FF19C4" w:rsidP="00FF19C4">
            <w:pPr>
              <w:pStyle w:val="afb"/>
              <w:jc w:val="center"/>
              <w:rPr>
                <w:sz w:val="18"/>
                <w:szCs w:val="18"/>
              </w:rPr>
            </w:pPr>
          </w:p>
        </w:tc>
      </w:tr>
      <w:tr w:rsidR="00FF19C4" w:rsidTr="00FF19C4">
        <w:trPr>
          <w:trHeight w:hRule="exact" w:val="326"/>
        </w:trPr>
        <w:tc>
          <w:tcPr>
            <w:tcW w:w="7877" w:type="dxa"/>
            <w:gridSpan w:val="4"/>
            <w:tcBorders>
              <w:top w:val="single" w:sz="4" w:space="0" w:color="auto"/>
              <w:left w:val="single" w:sz="4" w:space="0" w:color="auto"/>
              <w:bottom w:val="single" w:sz="4" w:space="0" w:color="auto"/>
            </w:tcBorders>
            <w:shd w:val="clear" w:color="auto" w:fill="auto"/>
          </w:tcPr>
          <w:p w:rsidR="00541188" w:rsidRPr="00B87877" w:rsidRDefault="00FF19C4" w:rsidP="00541188">
            <w:pPr>
              <w:shd w:val="clear" w:color="auto" w:fill="FFFFFF"/>
              <w:tabs>
                <w:tab w:val="left" w:pos="-4320"/>
              </w:tabs>
              <w:ind w:right="28" w:firstLine="567"/>
              <w:jc w:val="both"/>
              <w:rPr>
                <w:sz w:val="21"/>
                <w:szCs w:val="21"/>
              </w:rPr>
            </w:pPr>
            <w:r>
              <w:rPr>
                <w:b/>
                <w:bCs/>
                <w:color w:val="000000"/>
                <w:sz w:val="18"/>
                <w:szCs w:val="18"/>
                <w:lang w:bidi="ru-RU"/>
              </w:rPr>
              <w:t>Всего с учетом НДС</w:t>
            </w:r>
            <w:r w:rsidR="00541188">
              <w:rPr>
                <w:rStyle w:val="afc"/>
                <w:sz w:val="22"/>
                <w:szCs w:val="22"/>
              </w:rPr>
              <w:footnoteReference w:id="2"/>
            </w:r>
            <w:r w:rsidR="00541188" w:rsidRPr="00687208">
              <w:rPr>
                <w:sz w:val="21"/>
                <w:szCs w:val="21"/>
              </w:rPr>
              <w:t>.</w:t>
            </w:r>
          </w:p>
          <w:p w:rsidR="00FF19C4" w:rsidRDefault="00FF19C4" w:rsidP="00FF19C4">
            <w:pPr>
              <w:pStyle w:val="afb"/>
              <w:rPr>
                <w:sz w:val="18"/>
                <w:szCs w:val="18"/>
              </w:rPr>
            </w:pPr>
            <w:r>
              <w:rPr>
                <w:b/>
                <w:bCs/>
                <w:color w:val="000000"/>
                <w:sz w:val="18"/>
                <w:szCs w:val="18"/>
                <w:lang w:bidi="ru-RU"/>
              </w:rPr>
              <w:t>:</w:t>
            </w:r>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FF19C4" w:rsidRDefault="00FF19C4" w:rsidP="00FF19C4">
            <w:pPr>
              <w:pStyle w:val="afb"/>
              <w:jc w:val="center"/>
            </w:pPr>
          </w:p>
        </w:tc>
      </w:tr>
    </w:tbl>
    <w:p w:rsidR="00FF19C4" w:rsidRDefault="00FF19C4" w:rsidP="00FF19C4">
      <w:pPr>
        <w:ind w:firstLine="709"/>
        <w:jc w:val="both"/>
        <w:rPr>
          <w:bCs/>
          <w:sz w:val="24"/>
          <w:szCs w:val="24"/>
        </w:rPr>
      </w:pPr>
    </w:p>
    <w:p w:rsidR="00FF19C4" w:rsidRDefault="00FF19C4" w:rsidP="00FF19C4">
      <w:pPr>
        <w:ind w:firstLine="709"/>
        <w:jc w:val="both"/>
        <w:rPr>
          <w:bCs/>
          <w:sz w:val="24"/>
          <w:szCs w:val="24"/>
        </w:rPr>
      </w:pPr>
    </w:p>
    <w:tbl>
      <w:tblPr>
        <w:tblpPr w:leftFromText="180" w:rightFromText="180" w:vertAnchor="text" w:horzAnchor="margin" w:tblpXSpec="center" w:tblpY="265"/>
        <w:tblW w:w="9322" w:type="dxa"/>
        <w:tblLook w:val="01E0" w:firstRow="1" w:lastRow="1" w:firstColumn="1" w:lastColumn="1" w:noHBand="0" w:noVBand="0"/>
      </w:tblPr>
      <w:tblGrid>
        <w:gridCol w:w="4361"/>
        <w:gridCol w:w="4961"/>
      </w:tblGrid>
      <w:tr w:rsidR="00FF19C4" w:rsidRPr="0008088A" w:rsidTr="004917A5">
        <w:tc>
          <w:tcPr>
            <w:tcW w:w="4361" w:type="dxa"/>
          </w:tcPr>
          <w:p w:rsidR="00FF19C4" w:rsidRPr="00C65CB8" w:rsidRDefault="00FF19C4" w:rsidP="004917A5">
            <w:pPr>
              <w:autoSpaceDE w:val="0"/>
              <w:autoSpaceDN w:val="0"/>
              <w:ind w:right="567"/>
              <w:jc w:val="both"/>
              <w:rPr>
                <w:sz w:val="22"/>
                <w:u w:val="single"/>
              </w:rPr>
            </w:pPr>
            <w:r w:rsidRPr="00C65CB8">
              <w:rPr>
                <w:b/>
                <w:bCs/>
                <w:sz w:val="22"/>
                <w:u w:val="single"/>
              </w:rPr>
              <w:t>Оператор</w:t>
            </w:r>
            <w:r>
              <w:rPr>
                <w:b/>
                <w:bCs/>
                <w:sz w:val="22"/>
                <w:u w:val="single"/>
              </w:rPr>
              <w:t>:</w:t>
            </w:r>
          </w:p>
        </w:tc>
        <w:tc>
          <w:tcPr>
            <w:tcW w:w="4961" w:type="dxa"/>
          </w:tcPr>
          <w:p w:rsidR="00FF19C4" w:rsidRPr="00C80F0D" w:rsidRDefault="00FF19C4" w:rsidP="004917A5">
            <w:pPr>
              <w:autoSpaceDE w:val="0"/>
              <w:autoSpaceDN w:val="0"/>
              <w:ind w:right="567"/>
              <w:jc w:val="both"/>
              <w:rPr>
                <w:b/>
                <w:bCs/>
                <w:sz w:val="22"/>
                <w:szCs w:val="22"/>
              </w:rPr>
            </w:pPr>
            <w:r w:rsidRPr="00C80F0D">
              <w:rPr>
                <w:b/>
                <w:bCs/>
                <w:sz w:val="22"/>
                <w:szCs w:val="22"/>
              </w:rPr>
              <w:t xml:space="preserve">Абонент  </w:t>
            </w:r>
          </w:p>
        </w:tc>
      </w:tr>
      <w:tr w:rsidR="00FF19C4" w:rsidRPr="0008088A" w:rsidTr="004917A5">
        <w:tc>
          <w:tcPr>
            <w:tcW w:w="4361" w:type="dxa"/>
          </w:tcPr>
          <w:p w:rsidR="00FF19C4" w:rsidRPr="0008088A" w:rsidRDefault="00FF19C4" w:rsidP="004917A5">
            <w:pPr>
              <w:autoSpaceDE w:val="0"/>
              <w:autoSpaceDN w:val="0"/>
              <w:ind w:right="567"/>
              <w:jc w:val="both"/>
              <w:rPr>
                <w:sz w:val="22"/>
              </w:rPr>
            </w:pPr>
          </w:p>
        </w:tc>
        <w:tc>
          <w:tcPr>
            <w:tcW w:w="4961" w:type="dxa"/>
          </w:tcPr>
          <w:p w:rsidR="00FF19C4" w:rsidRPr="00C80F0D" w:rsidRDefault="00FF19C4" w:rsidP="004917A5">
            <w:pPr>
              <w:autoSpaceDE w:val="0"/>
              <w:autoSpaceDN w:val="0"/>
              <w:jc w:val="both"/>
              <w:rPr>
                <w:sz w:val="22"/>
                <w:szCs w:val="22"/>
                <w:u w:val="single"/>
              </w:rPr>
            </w:pPr>
            <w:r w:rsidRPr="00C80F0D">
              <w:rPr>
                <w:sz w:val="22"/>
                <w:szCs w:val="22"/>
              </w:rPr>
              <w:t>Управление Федеральной службы государственной регистрации, кадастра и картографии по Хабаровскому краю (Управление Росреестра по Хабаровскому краю)</w:t>
            </w:r>
          </w:p>
        </w:tc>
      </w:tr>
      <w:tr w:rsidR="00FF19C4" w:rsidRPr="0008088A" w:rsidTr="004917A5">
        <w:tc>
          <w:tcPr>
            <w:tcW w:w="4361" w:type="dxa"/>
          </w:tcPr>
          <w:p w:rsidR="00FF19C4" w:rsidRPr="00C65CB8" w:rsidRDefault="00FF19C4" w:rsidP="004917A5">
            <w:pPr>
              <w:autoSpaceDE w:val="0"/>
              <w:autoSpaceDN w:val="0"/>
              <w:jc w:val="both"/>
              <w:rPr>
                <w:sz w:val="22"/>
                <w:u w:val="single"/>
              </w:rPr>
            </w:pPr>
            <w:proofErr w:type="spellStart"/>
            <w:r w:rsidRPr="00C65CB8">
              <w:rPr>
                <w:sz w:val="22"/>
                <w:u w:val="single"/>
              </w:rPr>
              <w:t>Юр.адрес</w:t>
            </w:r>
            <w:proofErr w:type="spellEnd"/>
            <w:r w:rsidRPr="00C65CB8">
              <w:rPr>
                <w:sz w:val="22"/>
                <w:u w:val="single"/>
              </w:rPr>
              <w:t xml:space="preserve">: </w:t>
            </w:r>
          </w:p>
        </w:tc>
        <w:tc>
          <w:tcPr>
            <w:tcW w:w="4961" w:type="dxa"/>
          </w:tcPr>
          <w:p w:rsidR="00FF19C4" w:rsidRPr="00C80F0D" w:rsidRDefault="00FF19C4" w:rsidP="004917A5">
            <w:pPr>
              <w:autoSpaceDE w:val="0"/>
              <w:autoSpaceDN w:val="0"/>
              <w:ind w:right="567"/>
              <w:jc w:val="both"/>
              <w:rPr>
                <w:sz w:val="22"/>
                <w:szCs w:val="22"/>
                <w:u w:val="single"/>
              </w:rPr>
            </w:pPr>
            <w:proofErr w:type="spellStart"/>
            <w:r w:rsidRPr="00C80F0D">
              <w:rPr>
                <w:sz w:val="22"/>
                <w:szCs w:val="22"/>
                <w:u w:val="single"/>
              </w:rPr>
              <w:t>Юр.адрес</w:t>
            </w:r>
            <w:proofErr w:type="spellEnd"/>
            <w:r w:rsidRPr="00C80F0D">
              <w:rPr>
                <w:sz w:val="22"/>
                <w:szCs w:val="22"/>
                <w:u w:val="single"/>
              </w:rPr>
              <w:t xml:space="preserve">: </w:t>
            </w:r>
            <w:r w:rsidRPr="00C80F0D">
              <w:rPr>
                <w:sz w:val="22"/>
                <w:szCs w:val="22"/>
              </w:rPr>
              <w:t>680000, г. Хабаровск, ул. Карла Маркса, 74</w:t>
            </w:r>
          </w:p>
        </w:tc>
      </w:tr>
      <w:tr w:rsidR="00FF19C4" w:rsidRPr="0008088A" w:rsidTr="004917A5">
        <w:tc>
          <w:tcPr>
            <w:tcW w:w="4361" w:type="dxa"/>
          </w:tcPr>
          <w:p w:rsidR="00FF19C4" w:rsidRPr="0008088A" w:rsidRDefault="00FF19C4" w:rsidP="004917A5">
            <w:pPr>
              <w:autoSpaceDE w:val="0"/>
              <w:autoSpaceDN w:val="0"/>
              <w:rPr>
                <w:sz w:val="22"/>
              </w:rPr>
            </w:pPr>
          </w:p>
        </w:tc>
        <w:tc>
          <w:tcPr>
            <w:tcW w:w="4961" w:type="dxa"/>
          </w:tcPr>
          <w:p w:rsidR="00FF19C4" w:rsidRPr="00C80F0D" w:rsidRDefault="00FF19C4" w:rsidP="004917A5">
            <w:pPr>
              <w:autoSpaceDE w:val="0"/>
              <w:autoSpaceDN w:val="0"/>
              <w:ind w:right="567"/>
              <w:jc w:val="both"/>
              <w:rPr>
                <w:sz w:val="22"/>
                <w:szCs w:val="22"/>
                <w:u w:val="single"/>
              </w:rPr>
            </w:pPr>
            <w:r w:rsidRPr="00C80F0D">
              <w:rPr>
                <w:sz w:val="22"/>
                <w:szCs w:val="22"/>
                <w:u w:val="single"/>
              </w:rPr>
              <w:t xml:space="preserve">Почтовый адрес: </w:t>
            </w:r>
            <w:r w:rsidRPr="00C80F0D">
              <w:rPr>
                <w:sz w:val="22"/>
                <w:szCs w:val="22"/>
              </w:rPr>
              <w:t>680000, г. Хабаровск, ул. Карла Маркса, 74</w:t>
            </w:r>
          </w:p>
        </w:tc>
      </w:tr>
      <w:tr w:rsidR="00FF19C4" w:rsidRPr="0008088A" w:rsidTr="004917A5">
        <w:trPr>
          <w:trHeight w:val="294"/>
        </w:trPr>
        <w:tc>
          <w:tcPr>
            <w:tcW w:w="4361" w:type="dxa"/>
          </w:tcPr>
          <w:p w:rsidR="00FF19C4" w:rsidRPr="00C65CB8" w:rsidRDefault="00FF19C4" w:rsidP="004917A5">
            <w:pPr>
              <w:autoSpaceDE w:val="0"/>
              <w:autoSpaceDN w:val="0"/>
              <w:ind w:right="567"/>
              <w:jc w:val="both"/>
              <w:rPr>
                <w:sz w:val="22"/>
                <w:u w:val="single"/>
              </w:rPr>
            </w:pPr>
            <w:r w:rsidRPr="00C65CB8">
              <w:rPr>
                <w:sz w:val="22"/>
                <w:u w:val="single"/>
              </w:rPr>
              <w:t xml:space="preserve">Р/с </w:t>
            </w:r>
          </w:p>
        </w:tc>
        <w:tc>
          <w:tcPr>
            <w:tcW w:w="4961" w:type="dxa"/>
          </w:tcPr>
          <w:p w:rsidR="00FF19C4" w:rsidRPr="00C80F0D" w:rsidRDefault="00FF19C4" w:rsidP="004917A5">
            <w:pPr>
              <w:autoSpaceDE w:val="0"/>
              <w:autoSpaceDN w:val="0"/>
              <w:ind w:right="567"/>
              <w:jc w:val="both"/>
              <w:rPr>
                <w:sz w:val="22"/>
                <w:szCs w:val="22"/>
                <w:u w:val="single"/>
              </w:rPr>
            </w:pPr>
          </w:p>
        </w:tc>
      </w:tr>
      <w:tr w:rsidR="00FF19C4" w:rsidRPr="0008088A" w:rsidTr="004917A5">
        <w:trPr>
          <w:trHeight w:val="294"/>
        </w:trPr>
        <w:tc>
          <w:tcPr>
            <w:tcW w:w="4361" w:type="dxa"/>
          </w:tcPr>
          <w:p w:rsidR="00FF19C4" w:rsidRPr="00C65CB8" w:rsidRDefault="00FF19C4" w:rsidP="004917A5">
            <w:pPr>
              <w:autoSpaceDE w:val="0"/>
              <w:autoSpaceDN w:val="0"/>
              <w:ind w:right="567"/>
              <w:jc w:val="both"/>
              <w:rPr>
                <w:sz w:val="22"/>
                <w:u w:val="single"/>
              </w:rPr>
            </w:pPr>
            <w:proofErr w:type="spellStart"/>
            <w:r w:rsidRPr="00C65CB8">
              <w:rPr>
                <w:sz w:val="22"/>
                <w:u w:val="single"/>
              </w:rPr>
              <w:t>Кор.счет</w:t>
            </w:r>
            <w:proofErr w:type="spellEnd"/>
            <w:r w:rsidRPr="00C65CB8">
              <w:rPr>
                <w:sz w:val="22"/>
                <w:u w:val="single"/>
              </w:rPr>
              <w:t xml:space="preserve"> </w:t>
            </w:r>
          </w:p>
        </w:tc>
        <w:tc>
          <w:tcPr>
            <w:tcW w:w="4961" w:type="dxa"/>
          </w:tcPr>
          <w:p w:rsidR="00FF19C4" w:rsidRPr="00C80F0D" w:rsidRDefault="00FF19C4" w:rsidP="004917A5">
            <w:pPr>
              <w:autoSpaceDE w:val="0"/>
              <w:autoSpaceDN w:val="0"/>
              <w:ind w:right="567"/>
              <w:jc w:val="both"/>
              <w:rPr>
                <w:sz w:val="22"/>
                <w:szCs w:val="22"/>
                <w:u w:val="single"/>
              </w:rPr>
            </w:pPr>
          </w:p>
        </w:tc>
      </w:tr>
      <w:tr w:rsidR="00FF19C4" w:rsidRPr="0008088A" w:rsidTr="004917A5">
        <w:trPr>
          <w:trHeight w:val="294"/>
        </w:trPr>
        <w:tc>
          <w:tcPr>
            <w:tcW w:w="4361" w:type="dxa"/>
          </w:tcPr>
          <w:p w:rsidR="00FF19C4" w:rsidRPr="00C65CB8" w:rsidRDefault="00FF19C4" w:rsidP="004917A5">
            <w:pPr>
              <w:autoSpaceDE w:val="0"/>
              <w:autoSpaceDN w:val="0"/>
              <w:ind w:right="567"/>
              <w:jc w:val="both"/>
              <w:rPr>
                <w:sz w:val="22"/>
                <w:u w:val="single"/>
              </w:rPr>
            </w:pPr>
            <w:r w:rsidRPr="00C65CB8">
              <w:rPr>
                <w:sz w:val="22"/>
                <w:u w:val="single"/>
              </w:rPr>
              <w:t xml:space="preserve">БИК </w:t>
            </w:r>
          </w:p>
        </w:tc>
        <w:tc>
          <w:tcPr>
            <w:tcW w:w="4961" w:type="dxa"/>
          </w:tcPr>
          <w:p w:rsidR="00FF19C4" w:rsidRPr="00C80F0D" w:rsidRDefault="00FF19C4" w:rsidP="004917A5">
            <w:pPr>
              <w:autoSpaceDE w:val="0"/>
              <w:autoSpaceDN w:val="0"/>
              <w:ind w:right="567"/>
              <w:jc w:val="both"/>
              <w:rPr>
                <w:sz w:val="22"/>
                <w:szCs w:val="22"/>
                <w:u w:val="single"/>
              </w:rPr>
            </w:pPr>
          </w:p>
        </w:tc>
      </w:tr>
      <w:tr w:rsidR="00FF19C4" w:rsidRPr="0008088A" w:rsidTr="004917A5">
        <w:trPr>
          <w:trHeight w:val="294"/>
        </w:trPr>
        <w:tc>
          <w:tcPr>
            <w:tcW w:w="4361" w:type="dxa"/>
          </w:tcPr>
          <w:p w:rsidR="00FF19C4" w:rsidRPr="00C65CB8" w:rsidRDefault="00FF19C4" w:rsidP="004917A5">
            <w:pPr>
              <w:autoSpaceDE w:val="0"/>
              <w:autoSpaceDN w:val="0"/>
              <w:ind w:right="567"/>
              <w:jc w:val="both"/>
              <w:rPr>
                <w:sz w:val="22"/>
                <w:u w:val="single"/>
              </w:rPr>
            </w:pPr>
            <w:r w:rsidRPr="00C65CB8">
              <w:rPr>
                <w:sz w:val="22"/>
                <w:u w:val="single"/>
              </w:rPr>
              <w:t xml:space="preserve">ИНН </w:t>
            </w:r>
          </w:p>
        </w:tc>
        <w:tc>
          <w:tcPr>
            <w:tcW w:w="4961" w:type="dxa"/>
          </w:tcPr>
          <w:p w:rsidR="00FF19C4" w:rsidRPr="00C80F0D" w:rsidRDefault="00FF19C4" w:rsidP="004917A5">
            <w:pPr>
              <w:autoSpaceDE w:val="0"/>
              <w:autoSpaceDN w:val="0"/>
              <w:ind w:right="567"/>
              <w:jc w:val="both"/>
              <w:rPr>
                <w:sz w:val="22"/>
                <w:szCs w:val="22"/>
                <w:u w:val="single"/>
              </w:rPr>
            </w:pPr>
          </w:p>
        </w:tc>
      </w:tr>
      <w:tr w:rsidR="00FF19C4" w:rsidRPr="0008088A" w:rsidTr="004917A5">
        <w:trPr>
          <w:trHeight w:val="294"/>
        </w:trPr>
        <w:tc>
          <w:tcPr>
            <w:tcW w:w="4361" w:type="dxa"/>
          </w:tcPr>
          <w:p w:rsidR="00FF19C4" w:rsidRPr="00C65CB8" w:rsidRDefault="00FF19C4" w:rsidP="004917A5">
            <w:pPr>
              <w:autoSpaceDE w:val="0"/>
              <w:autoSpaceDN w:val="0"/>
              <w:ind w:right="567"/>
              <w:jc w:val="both"/>
              <w:rPr>
                <w:sz w:val="22"/>
                <w:u w:val="single"/>
              </w:rPr>
            </w:pPr>
            <w:r w:rsidRPr="00C65CB8">
              <w:rPr>
                <w:sz w:val="22"/>
                <w:u w:val="single"/>
              </w:rPr>
              <w:t xml:space="preserve">КПП </w:t>
            </w:r>
          </w:p>
        </w:tc>
        <w:tc>
          <w:tcPr>
            <w:tcW w:w="4961" w:type="dxa"/>
          </w:tcPr>
          <w:p w:rsidR="00FF19C4" w:rsidRPr="00C80F0D" w:rsidRDefault="00FF19C4" w:rsidP="004917A5">
            <w:pPr>
              <w:autoSpaceDE w:val="0"/>
              <w:autoSpaceDN w:val="0"/>
              <w:ind w:right="567"/>
              <w:jc w:val="both"/>
              <w:rPr>
                <w:sz w:val="22"/>
                <w:szCs w:val="22"/>
                <w:u w:val="single"/>
              </w:rPr>
            </w:pPr>
          </w:p>
        </w:tc>
      </w:tr>
      <w:tr w:rsidR="00FF19C4" w:rsidRPr="0008088A" w:rsidTr="004917A5">
        <w:trPr>
          <w:trHeight w:val="294"/>
        </w:trPr>
        <w:tc>
          <w:tcPr>
            <w:tcW w:w="4361" w:type="dxa"/>
          </w:tcPr>
          <w:p w:rsidR="00FF19C4" w:rsidRPr="00C65CB8" w:rsidRDefault="00FF19C4" w:rsidP="004917A5">
            <w:pPr>
              <w:autoSpaceDE w:val="0"/>
              <w:autoSpaceDN w:val="0"/>
              <w:ind w:right="567"/>
              <w:jc w:val="both"/>
              <w:rPr>
                <w:sz w:val="22"/>
                <w:u w:val="single"/>
              </w:rPr>
            </w:pPr>
            <w:r w:rsidRPr="00C65CB8">
              <w:rPr>
                <w:sz w:val="22"/>
                <w:u w:val="single"/>
              </w:rPr>
              <w:t xml:space="preserve">Код по ОКПО  </w:t>
            </w:r>
          </w:p>
        </w:tc>
        <w:tc>
          <w:tcPr>
            <w:tcW w:w="4961" w:type="dxa"/>
          </w:tcPr>
          <w:p w:rsidR="00FF19C4" w:rsidRPr="00C80F0D" w:rsidRDefault="00FF19C4" w:rsidP="004917A5">
            <w:pPr>
              <w:autoSpaceDE w:val="0"/>
              <w:autoSpaceDN w:val="0"/>
              <w:ind w:right="567"/>
              <w:jc w:val="both"/>
              <w:rPr>
                <w:sz w:val="22"/>
                <w:szCs w:val="22"/>
                <w:u w:val="single"/>
              </w:rPr>
            </w:pPr>
          </w:p>
        </w:tc>
      </w:tr>
      <w:tr w:rsidR="00FF19C4" w:rsidRPr="0008088A" w:rsidTr="004917A5">
        <w:trPr>
          <w:trHeight w:val="294"/>
        </w:trPr>
        <w:tc>
          <w:tcPr>
            <w:tcW w:w="4361" w:type="dxa"/>
          </w:tcPr>
          <w:p w:rsidR="00FF19C4" w:rsidRPr="00C65CB8" w:rsidRDefault="00FF19C4" w:rsidP="004917A5">
            <w:pPr>
              <w:autoSpaceDE w:val="0"/>
              <w:autoSpaceDN w:val="0"/>
              <w:ind w:right="567"/>
              <w:jc w:val="both"/>
              <w:rPr>
                <w:sz w:val="22"/>
                <w:u w:val="single"/>
              </w:rPr>
            </w:pPr>
            <w:r w:rsidRPr="00C65CB8">
              <w:rPr>
                <w:sz w:val="22"/>
                <w:u w:val="single"/>
              </w:rPr>
              <w:t xml:space="preserve">Код по ОКОНХ </w:t>
            </w:r>
          </w:p>
        </w:tc>
        <w:tc>
          <w:tcPr>
            <w:tcW w:w="4961" w:type="dxa"/>
          </w:tcPr>
          <w:p w:rsidR="00FF19C4" w:rsidRPr="00C80F0D" w:rsidRDefault="00FF19C4" w:rsidP="004917A5">
            <w:pPr>
              <w:autoSpaceDE w:val="0"/>
              <w:autoSpaceDN w:val="0"/>
              <w:ind w:right="567"/>
              <w:jc w:val="both"/>
              <w:rPr>
                <w:sz w:val="22"/>
                <w:szCs w:val="22"/>
                <w:u w:val="single"/>
                <w:lang w:val="en-US"/>
              </w:rPr>
            </w:pPr>
          </w:p>
        </w:tc>
      </w:tr>
      <w:tr w:rsidR="00FF19C4" w:rsidRPr="0008088A" w:rsidTr="004917A5">
        <w:trPr>
          <w:trHeight w:val="294"/>
        </w:trPr>
        <w:tc>
          <w:tcPr>
            <w:tcW w:w="4361" w:type="dxa"/>
          </w:tcPr>
          <w:p w:rsidR="00FF19C4" w:rsidRPr="00C65CB8" w:rsidRDefault="00FF19C4" w:rsidP="004917A5">
            <w:pPr>
              <w:autoSpaceDE w:val="0"/>
              <w:autoSpaceDN w:val="0"/>
              <w:ind w:right="567"/>
              <w:jc w:val="both"/>
              <w:rPr>
                <w:sz w:val="22"/>
                <w:u w:val="single"/>
              </w:rPr>
            </w:pPr>
            <w:r w:rsidRPr="00C65CB8">
              <w:rPr>
                <w:sz w:val="22"/>
                <w:u w:val="single"/>
              </w:rPr>
              <w:t xml:space="preserve">Код по ОКВЭД  </w:t>
            </w:r>
          </w:p>
        </w:tc>
        <w:tc>
          <w:tcPr>
            <w:tcW w:w="4961" w:type="dxa"/>
          </w:tcPr>
          <w:p w:rsidR="00FF19C4" w:rsidRPr="00C80F0D" w:rsidRDefault="00FF19C4" w:rsidP="004917A5">
            <w:pPr>
              <w:autoSpaceDE w:val="0"/>
              <w:autoSpaceDN w:val="0"/>
              <w:ind w:right="567"/>
              <w:jc w:val="both"/>
              <w:rPr>
                <w:sz w:val="22"/>
                <w:szCs w:val="22"/>
                <w:u w:val="single"/>
                <w:lang w:val="en-US"/>
              </w:rPr>
            </w:pPr>
          </w:p>
        </w:tc>
      </w:tr>
      <w:tr w:rsidR="00FF19C4" w:rsidRPr="0008088A" w:rsidTr="004917A5">
        <w:trPr>
          <w:trHeight w:val="158"/>
        </w:trPr>
        <w:tc>
          <w:tcPr>
            <w:tcW w:w="4361" w:type="dxa"/>
          </w:tcPr>
          <w:p w:rsidR="00FF19C4" w:rsidRDefault="00FF19C4" w:rsidP="004917A5">
            <w:pPr>
              <w:autoSpaceDE w:val="0"/>
              <w:autoSpaceDN w:val="0"/>
              <w:ind w:right="34"/>
              <w:jc w:val="both"/>
              <w:rPr>
                <w:sz w:val="22"/>
              </w:rPr>
            </w:pPr>
            <w:r w:rsidRPr="0008088A">
              <w:rPr>
                <w:sz w:val="22"/>
              </w:rPr>
              <w:t>От имени Оператора</w:t>
            </w:r>
          </w:p>
          <w:p w:rsidR="00FF19C4" w:rsidRPr="0008088A" w:rsidRDefault="00FF19C4" w:rsidP="004917A5">
            <w:pPr>
              <w:autoSpaceDE w:val="0"/>
              <w:autoSpaceDN w:val="0"/>
              <w:ind w:right="34"/>
              <w:jc w:val="both"/>
              <w:rPr>
                <w:sz w:val="22"/>
              </w:rPr>
            </w:pPr>
          </w:p>
          <w:p w:rsidR="00FF19C4" w:rsidRPr="0008088A" w:rsidRDefault="00FF19C4" w:rsidP="004917A5">
            <w:pPr>
              <w:autoSpaceDE w:val="0"/>
              <w:autoSpaceDN w:val="0"/>
              <w:ind w:right="34"/>
              <w:jc w:val="both"/>
              <w:rPr>
                <w:sz w:val="22"/>
              </w:rPr>
            </w:pPr>
            <w:r w:rsidRPr="0008088A">
              <w:rPr>
                <w:sz w:val="22"/>
              </w:rPr>
              <w:t>___________________/</w:t>
            </w:r>
            <w:r>
              <w:rPr>
                <w:sz w:val="22"/>
              </w:rPr>
              <w:t>_______________ /</w:t>
            </w:r>
          </w:p>
          <w:p w:rsidR="00FF19C4" w:rsidRPr="0008088A" w:rsidRDefault="00FF19C4" w:rsidP="004917A5">
            <w:pPr>
              <w:autoSpaceDE w:val="0"/>
              <w:autoSpaceDN w:val="0"/>
              <w:ind w:right="34"/>
              <w:jc w:val="both"/>
              <w:rPr>
                <w:sz w:val="22"/>
                <w:u w:val="single"/>
              </w:rPr>
            </w:pPr>
            <w:r w:rsidRPr="0008088A">
              <w:rPr>
                <w:sz w:val="22"/>
              </w:rPr>
              <w:t>М.</w:t>
            </w:r>
            <w:r>
              <w:rPr>
                <w:sz w:val="22"/>
              </w:rPr>
              <w:t>П</w:t>
            </w:r>
            <w:r w:rsidRPr="0008088A">
              <w:rPr>
                <w:sz w:val="22"/>
              </w:rPr>
              <w:t>.</w:t>
            </w:r>
          </w:p>
        </w:tc>
        <w:tc>
          <w:tcPr>
            <w:tcW w:w="4961" w:type="dxa"/>
          </w:tcPr>
          <w:p w:rsidR="00FF19C4" w:rsidRPr="00C80F0D" w:rsidRDefault="00FF19C4" w:rsidP="004917A5">
            <w:pPr>
              <w:autoSpaceDE w:val="0"/>
              <w:autoSpaceDN w:val="0"/>
              <w:ind w:right="567"/>
              <w:jc w:val="both"/>
              <w:rPr>
                <w:sz w:val="22"/>
                <w:szCs w:val="22"/>
              </w:rPr>
            </w:pPr>
            <w:r w:rsidRPr="00C80F0D">
              <w:rPr>
                <w:sz w:val="22"/>
                <w:szCs w:val="22"/>
              </w:rPr>
              <w:t xml:space="preserve">От имени Абонента </w:t>
            </w:r>
          </w:p>
          <w:p w:rsidR="00FF19C4" w:rsidRPr="00C80F0D" w:rsidRDefault="00FF19C4" w:rsidP="004917A5">
            <w:pPr>
              <w:autoSpaceDE w:val="0"/>
              <w:autoSpaceDN w:val="0"/>
              <w:ind w:right="567"/>
              <w:jc w:val="both"/>
              <w:rPr>
                <w:sz w:val="22"/>
                <w:szCs w:val="22"/>
              </w:rPr>
            </w:pPr>
          </w:p>
          <w:p w:rsidR="00FF19C4" w:rsidRPr="00C80F0D" w:rsidRDefault="00FF19C4" w:rsidP="004917A5">
            <w:pPr>
              <w:autoSpaceDE w:val="0"/>
              <w:autoSpaceDN w:val="0"/>
              <w:ind w:right="567"/>
              <w:jc w:val="both"/>
              <w:rPr>
                <w:sz w:val="22"/>
                <w:szCs w:val="22"/>
              </w:rPr>
            </w:pPr>
            <w:r w:rsidRPr="00C80F0D">
              <w:rPr>
                <w:sz w:val="22"/>
                <w:szCs w:val="22"/>
              </w:rPr>
              <w:t xml:space="preserve">___________________/ </w:t>
            </w:r>
            <w:r>
              <w:rPr>
                <w:sz w:val="22"/>
                <w:szCs w:val="22"/>
              </w:rPr>
              <w:t>Е.А. Семченко</w:t>
            </w:r>
            <w:r w:rsidRPr="00C80F0D">
              <w:rPr>
                <w:sz w:val="22"/>
                <w:szCs w:val="22"/>
              </w:rPr>
              <w:t>/</w:t>
            </w:r>
          </w:p>
          <w:p w:rsidR="00FF19C4" w:rsidRPr="00C80F0D" w:rsidRDefault="00FF19C4" w:rsidP="004917A5">
            <w:pPr>
              <w:autoSpaceDE w:val="0"/>
              <w:autoSpaceDN w:val="0"/>
              <w:ind w:right="567"/>
              <w:jc w:val="both"/>
              <w:rPr>
                <w:sz w:val="22"/>
                <w:szCs w:val="22"/>
              </w:rPr>
            </w:pPr>
            <w:r w:rsidRPr="00C80F0D">
              <w:rPr>
                <w:sz w:val="22"/>
                <w:szCs w:val="22"/>
              </w:rPr>
              <w:t>М.П.</w:t>
            </w:r>
          </w:p>
        </w:tc>
      </w:tr>
    </w:tbl>
    <w:p w:rsidR="00FF19C4" w:rsidRPr="00B64FEA" w:rsidRDefault="00FF19C4" w:rsidP="00FF19C4">
      <w:pPr>
        <w:ind w:firstLine="709"/>
        <w:jc w:val="both"/>
        <w:rPr>
          <w:bCs/>
          <w:sz w:val="24"/>
          <w:szCs w:val="24"/>
        </w:rPr>
      </w:pPr>
    </w:p>
    <w:sectPr w:rsidR="00FF19C4" w:rsidRPr="00B64FEA" w:rsidSect="0066359E">
      <w:headerReference w:type="default" r:id="rId10"/>
      <w:endnotePr>
        <w:numFmt w:val="decimal"/>
      </w:endnotePr>
      <w:pgSz w:w="11907" w:h="16840"/>
      <w:pgMar w:top="851" w:right="851" w:bottom="851" w:left="1134" w:header="567" w:footer="567" w:gutter="0"/>
      <w:pgNumType w:start="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80D" w:rsidRDefault="001D080D">
      <w:r>
        <w:separator/>
      </w:r>
    </w:p>
  </w:endnote>
  <w:endnote w:type="continuationSeparator" w:id="0">
    <w:p w:rsidR="001D080D" w:rsidRDefault="001D0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ragmatica">
    <w:altName w:val="Courier New"/>
    <w:charset w:val="00"/>
    <w:family w:val="swiss"/>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80D" w:rsidRDefault="001D080D">
      <w:r>
        <w:separator/>
      </w:r>
    </w:p>
  </w:footnote>
  <w:footnote w:type="continuationSeparator" w:id="0">
    <w:p w:rsidR="001D080D" w:rsidRDefault="001D080D">
      <w:r>
        <w:continuationSeparator/>
      </w:r>
    </w:p>
  </w:footnote>
  <w:footnote w:id="1">
    <w:p w:rsidR="00541188" w:rsidRDefault="00541188" w:rsidP="00541188">
      <w:pPr>
        <w:pStyle w:val="afd"/>
        <w:jc w:val="both"/>
        <w:rPr>
          <w:sz w:val="14"/>
          <w:szCs w:val="14"/>
        </w:rPr>
      </w:pPr>
      <w:r>
        <w:rPr>
          <w:rStyle w:val="afc"/>
        </w:rPr>
        <w:footnoteRef/>
      </w:r>
      <w:r>
        <w:t xml:space="preserve"> </w:t>
      </w:r>
      <w:r>
        <w:rPr>
          <w:sz w:val="14"/>
          <w:szCs w:val="14"/>
        </w:rPr>
        <w:t>В случае если Поставщик не является плательщиком НДС, указать "НДС не облагается". 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государственного (муниципального) контракта (договора), подлежат уплате в бюджеты бюджетной системы Российской Федерации заказчиком, указать условие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таких налогов, сборов и иных обязательных платежей в бюджеты бюджетной системы Российской Федерации.</w:t>
      </w:r>
    </w:p>
    <w:p w:rsidR="00541188" w:rsidRDefault="00541188" w:rsidP="00541188">
      <w:pPr>
        <w:pStyle w:val="afd"/>
        <w:jc w:val="both"/>
        <w:rPr>
          <w:sz w:val="16"/>
          <w:szCs w:val="16"/>
        </w:rPr>
      </w:pPr>
    </w:p>
    <w:p w:rsidR="00541188" w:rsidRDefault="00541188" w:rsidP="00541188">
      <w:pPr>
        <w:pStyle w:val="afd"/>
      </w:pPr>
    </w:p>
  </w:footnote>
  <w:footnote w:id="2">
    <w:p w:rsidR="00541188" w:rsidRDefault="00541188" w:rsidP="00541188">
      <w:pPr>
        <w:pStyle w:val="afd"/>
        <w:jc w:val="both"/>
        <w:rPr>
          <w:sz w:val="14"/>
          <w:szCs w:val="14"/>
        </w:rPr>
      </w:pPr>
      <w:r>
        <w:rPr>
          <w:rStyle w:val="afc"/>
        </w:rPr>
        <w:footnoteRef/>
      </w:r>
      <w:r>
        <w:t xml:space="preserve"> </w:t>
      </w:r>
      <w:r>
        <w:rPr>
          <w:sz w:val="14"/>
          <w:szCs w:val="14"/>
        </w:rPr>
        <w:t>В случае если Поставщик не является плательщиком НДС, указать "НДС не облагается". 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государственного (муниципального) контракта (договора), подлежат уплате в бюджеты бюджетной системы Российской Федерации заказчиком, указать условие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таких налогов, сборов и иных обязательных платежей в бюджеты бюджетной системы Российской Федерации.</w:t>
      </w:r>
    </w:p>
    <w:p w:rsidR="00541188" w:rsidRDefault="00541188" w:rsidP="00541188">
      <w:pPr>
        <w:pStyle w:val="afd"/>
        <w:jc w:val="both"/>
        <w:rPr>
          <w:sz w:val="16"/>
          <w:szCs w:val="16"/>
        </w:rPr>
      </w:pPr>
    </w:p>
    <w:p w:rsidR="00541188" w:rsidRDefault="00541188" w:rsidP="00541188">
      <w:pPr>
        <w:pStyle w:val="afd"/>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2D0" w:rsidRDefault="00E202D0">
    <w:pPr>
      <w:pStyle w:val="a5"/>
      <w:widowControl/>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CC0E44"/>
    <w:multiLevelType w:val="multilevel"/>
    <w:tmpl w:val="172435AE"/>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D720394"/>
    <w:multiLevelType w:val="hybridMultilevel"/>
    <w:tmpl w:val="CEA2A900"/>
    <w:lvl w:ilvl="0" w:tplc="DD78C9BE">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5313E37"/>
    <w:multiLevelType w:val="multilevel"/>
    <w:tmpl w:val="5C5CD1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74A2A27"/>
    <w:multiLevelType w:val="hybridMultilevel"/>
    <w:tmpl w:val="01660008"/>
    <w:lvl w:ilvl="0" w:tplc="FFFFFFFF">
      <w:start w:val="1"/>
      <w:numFmt w:val="bullet"/>
      <w:lvlText w:val=""/>
      <w:lvlJc w:val="left"/>
      <w:pPr>
        <w:ind w:left="1080" w:hanging="360"/>
      </w:pPr>
      <w:rPr>
        <w:rFonts w:ascii="Wingdings" w:hAnsi="Wingdings" w:cs="Times New Roman" w:hint="default"/>
        <w:sz w:val="16"/>
        <w:szCs w:val="16"/>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501678"/>
    <w:multiLevelType w:val="multilevel"/>
    <w:tmpl w:val="3F62DC6E"/>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B61190B"/>
    <w:multiLevelType w:val="multilevel"/>
    <w:tmpl w:val="071295E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D307391"/>
    <w:multiLevelType w:val="multilevel"/>
    <w:tmpl w:val="BEFEC4CC"/>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nsid w:val="204B0A73"/>
    <w:multiLevelType w:val="multilevel"/>
    <w:tmpl w:val="31B8BA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1C824EB"/>
    <w:multiLevelType w:val="multilevel"/>
    <w:tmpl w:val="06346A44"/>
    <w:lvl w:ilvl="0">
      <w:start w:val="3"/>
      <w:numFmt w:val="decimal"/>
      <w:lvlText w:val="%1."/>
      <w:lvlJc w:val="left"/>
      <w:pPr>
        <w:ind w:left="540" w:hanging="540"/>
      </w:pPr>
      <w:rPr>
        <w:rFonts w:hint="default"/>
      </w:rPr>
    </w:lvl>
    <w:lvl w:ilvl="1">
      <w:start w:val="7"/>
      <w:numFmt w:val="decimal"/>
      <w:lvlText w:val="%1.%2."/>
      <w:lvlJc w:val="left"/>
      <w:pPr>
        <w:ind w:left="1245" w:hanging="54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
    <w:nsid w:val="297B1FF8"/>
    <w:multiLevelType w:val="multilevel"/>
    <w:tmpl w:val="340E6BD2"/>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ABB14C0"/>
    <w:multiLevelType w:val="multilevel"/>
    <w:tmpl w:val="8C0C432A"/>
    <w:lvl w:ilvl="0">
      <w:start w:val="1"/>
      <w:numFmt w:val="bullet"/>
      <w:lvlText w:val=""/>
      <w:lvlJc w:val="left"/>
      <w:pPr>
        <w:tabs>
          <w:tab w:val="num" w:pos="360"/>
        </w:tabs>
        <w:ind w:left="360" w:hanging="360"/>
      </w:pPr>
      <w:rPr>
        <w:rFonts w:ascii="Symbol" w:hAnsi="Symbol" w:hint="default"/>
        <w:sz w:val="16"/>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2B6A4341"/>
    <w:multiLevelType w:val="hybridMultilevel"/>
    <w:tmpl w:val="D30E46BA"/>
    <w:lvl w:ilvl="0" w:tplc="27AAE8B0">
      <w:start w:val="1"/>
      <w:numFmt w:val="bullet"/>
      <w:lvlText w:val=""/>
      <w:lvlJc w:val="left"/>
      <w:pPr>
        <w:tabs>
          <w:tab w:val="num" w:pos="1620"/>
        </w:tabs>
        <w:ind w:left="1620"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33A6C60"/>
    <w:multiLevelType w:val="multilevel"/>
    <w:tmpl w:val="4DC4BC3A"/>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1145"/>
        </w:tabs>
        <w:ind w:left="1145"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39472D8"/>
    <w:multiLevelType w:val="hybridMultilevel"/>
    <w:tmpl w:val="304089C2"/>
    <w:lvl w:ilvl="0" w:tplc="45448E7A">
      <w:start w:val="1"/>
      <w:numFmt w:val="decimal"/>
      <w:lvlText w:val="2.1.%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52750D8"/>
    <w:multiLevelType w:val="multilevel"/>
    <w:tmpl w:val="8102C332"/>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5291AE7"/>
    <w:multiLevelType w:val="multilevel"/>
    <w:tmpl w:val="B12EBA00"/>
    <w:lvl w:ilvl="0">
      <w:start w:val="3"/>
      <w:numFmt w:val="decimal"/>
      <w:lvlText w:val="%1."/>
      <w:lvlJc w:val="left"/>
      <w:pPr>
        <w:ind w:left="540" w:hanging="540"/>
      </w:pPr>
      <w:rPr>
        <w:rFonts w:hint="default"/>
      </w:rPr>
    </w:lvl>
    <w:lvl w:ilvl="1">
      <w:start w:val="3"/>
      <w:numFmt w:val="decimal"/>
      <w:lvlText w:val="%1.%2."/>
      <w:lvlJc w:val="left"/>
      <w:pPr>
        <w:ind w:left="895" w:hanging="540"/>
      </w:pPr>
      <w:rPr>
        <w:rFonts w:hint="default"/>
      </w:rPr>
    </w:lvl>
    <w:lvl w:ilvl="2">
      <w:start w:val="4"/>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7">
    <w:nsid w:val="3B3362B7"/>
    <w:multiLevelType w:val="multilevel"/>
    <w:tmpl w:val="86AABB16"/>
    <w:lvl w:ilvl="0">
      <w:start w:val="3"/>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3"/>
      <w:numFmt w:val="decimal"/>
      <w:lvlText w:val="%1.%2.%3."/>
      <w:lvlJc w:val="left"/>
      <w:pPr>
        <w:ind w:left="1286" w:hanging="720"/>
      </w:pPr>
      <w:rPr>
        <w:rFonts w:hint="default"/>
        <w:sz w:val="22"/>
        <w:szCs w:val="22"/>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nsid w:val="618F0686"/>
    <w:multiLevelType w:val="multilevel"/>
    <w:tmpl w:val="F126D7D2"/>
    <w:lvl w:ilvl="0">
      <w:start w:val="4"/>
      <w:numFmt w:val="decimal"/>
      <w:lvlText w:val="%1."/>
      <w:lvlJc w:val="left"/>
      <w:pPr>
        <w:ind w:left="540" w:hanging="540"/>
      </w:pPr>
      <w:rPr>
        <w:rFonts w:hint="default"/>
      </w:rPr>
    </w:lvl>
    <w:lvl w:ilvl="1">
      <w:start w:val="7"/>
      <w:numFmt w:val="decimal"/>
      <w:lvlText w:val="%1.%2."/>
      <w:lvlJc w:val="left"/>
      <w:pPr>
        <w:ind w:left="1245"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9">
    <w:nsid w:val="68EE463A"/>
    <w:multiLevelType w:val="hybridMultilevel"/>
    <w:tmpl w:val="9272B5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00115B1"/>
    <w:multiLevelType w:val="hybridMultilevel"/>
    <w:tmpl w:val="94FCF1AE"/>
    <w:lvl w:ilvl="0" w:tplc="FFFFFFFF">
      <w:start w:val="1"/>
      <w:numFmt w:val="bullet"/>
      <w:lvlText w:val=""/>
      <w:lvlJc w:val="left"/>
      <w:pPr>
        <w:ind w:left="1287" w:hanging="360"/>
      </w:pPr>
      <w:rPr>
        <w:rFonts w:ascii="Wingdings" w:hAnsi="Wingdings" w:cs="Times New Roman"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7095655A"/>
    <w:multiLevelType w:val="hybridMultilevel"/>
    <w:tmpl w:val="58123E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3607753"/>
    <w:multiLevelType w:val="multilevel"/>
    <w:tmpl w:val="1960FF8A"/>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74D312B4"/>
    <w:multiLevelType w:val="hybridMultilevel"/>
    <w:tmpl w:val="11449AC4"/>
    <w:lvl w:ilvl="0" w:tplc="E70424BE">
      <w:start w:val="1"/>
      <w:numFmt w:val="decimal"/>
      <w:lvlText w:val="%1."/>
      <w:lvlJc w:val="left"/>
      <w:pPr>
        <w:ind w:left="927" w:hanging="360"/>
      </w:pPr>
      <w:rPr>
        <w:rFonts w:hint="default"/>
      </w:rPr>
    </w:lvl>
    <w:lvl w:ilvl="1" w:tplc="E8024D4A">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75C02B08"/>
    <w:multiLevelType w:val="multilevel"/>
    <w:tmpl w:val="2EFA86A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5F51AD6"/>
    <w:multiLevelType w:val="multilevel"/>
    <w:tmpl w:val="7C2E8216"/>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AE8639A"/>
    <w:multiLevelType w:val="multilevel"/>
    <w:tmpl w:val="AC802C06"/>
    <w:lvl w:ilvl="0">
      <w:start w:val="6"/>
      <w:numFmt w:val="decimal"/>
      <w:lvlText w:val="%1."/>
      <w:lvlJc w:val="left"/>
      <w:pPr>
        <w:ind w:left="360" w:hanging="360"/>
      </w:pPr>
      <w:rPr>
        <w:rFonts w:hint="default"/>
      </w:rPr>
    </w:lvl>
    <w:lvl w:ilvl="1">
      <w:start w:val="7"/>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27">
    <w:nsid w:val="7D7966EC"/>
    <w:multiLevelType w:val="multilevel"/>
    <w:tmpl w:val="8BDC1AE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F5117C7"/>
    <w:multiLevelType w:val="multilevel"/>
    <w:tmpl w:val="5C5CD1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lvlOverride w:ilvl="0">
      <w:lvl w:ilvl="0">
        <w:start w:val="1"/>
        <w:numFmt w:val="bullet"/>
        <w:lvlText w:val=""/>
        <w:legacy w:legacy="1" w:legacySpace="0" w:legacyIndent="360"/>
        <w:lvlJc w:val="left"/>
        <w:pPr>
          <w:ind w:left="1080" w:hanging="360"/>
        </w:pPr>
        <w:rPr>
          <w:rFonts w:ascii="Wingdings" w:hAnsi="Wingdings" w:cs="Times New Roman" w:hint="default"/>
          <w:sz w:val="16"/>
          <w:szCs w:val="16"/>
        </w:rPr>
      </w:lvl>
    </w:lvlOverride>
  </w:num>
  <w:num w:numId="2">
    <w:abstractNumId w:val="12"/>
  </w:num>
  <w:num w:numId="3">
    <w:abstractNumId w:val="11"/>
  </w:num>
  <w:num w:numId="4">
    <w:abstractNumId w:val="4"/>
  </w:num>
  <w:num w:numId="5">
    <w:abstractNumId w:val="6"/>
  </w:num>
  <w:num w:numId="6">
    <w:abstractNumId w:val="16"/>
  </w:num>
  <w:num w:numId="7">
    <w:abstractNumId w:val="15"/>
  </w:num>
  <w:num w:numId="8">
    <w:abstractNumId w:val="17"/>
  </w:num>
  <w:num w:numId="9">
    <w:abstractNumId w:val="19"/>
  </w:num>
  <w:num w:numId="10">
    <w:abstractNumId w:val="21"/>
  </w:num>
  <w:num w:numId="11">
    <w:abstractNumId w:val="9"/>
  </w:num>
  <w:num w:numId="12">
    <w:abstractNumId w:val="26"/>
  </w:num>
  <w:num w:numId="13">
    <w:abstractNumId w:val="20"/>
  </w:num>
  <w:num w:numId="14">
    <w:abstractNumId w:val="13"/>
  </w:num>
  <w:num w:numId="15">
    <w:abstractNumId w:val="28"/>
  </w:num>
  <w:num w:numId="16">
    <w:abstractNumId w:val="14"/>
  </w:num>
  <w:num w:numId="17">
    <w:abstractNumId w:val="7"/>
  </w:num>
  <w:num w:numId="18">
    <w:abstractNumId w:val="3"/>
  </w:num>
  <w:num w:numId="19">
    <w:abstractNumId w:val="8"/>
  </w:num>
  <w:num w:numId="20">
    <w:abstractNumId w:val="27"/>
  </w:num>
  <w:num w:numId="21">
    <w:abstractNumId w:val="1"/>
  </w:num>
  <w:num w:numId="22">
    <w:abstractNumId w:val="10"/>
  </w:num>
  <w:num w:numId="23">
    <w:abstractNumId w:val="25"/>
  </w:num>
  <w:num w:numId="24">
    <w:abstractNumId w:val="18"/>
  </w:num>
  <w:num w:numId="25">
    <w:abstractNumId w:val="2"/>
  </w:num>
  <w:num w:numId="26">
    <w:abstractNumId w:val="22"/>
  </w:num>
  <w:num w:numId="27">
    <w:abstractNumId w:val="23"/>
  </w:num>
  <w:num w:numId="28">
    <w:abstractNumId w:val="5"/>
  </w:num>
  <w:num w:numId="29">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0C4"/>
    <w:rsid w:val="00000B9D"/>
    <w:rsid w:val="00001CF1"/>
    <w:rsid w:val="00021F63"/>
    <w:rsid w:val="00024F08"/>
    <w:rsid w:val="00042680"/>
    <w:rsid w:val="0004703C"/>
    <w:rsid w:val="00051820"/>
    <w:rsid w:val="00051ADF"/>
    <w:rsid w:val="000551FE"/>
    <w:rsid w:val="00055FEA"/>
    <w:rsid w:val="000640C4"/>
    <w:rsid w:val="00064B19"/>
    <w:rsid w:val="000715DA"/>
    <w:rsid w:val="00071BE1"/>
    <w:rsid w:val="000802F2"/>
    <w:rsid w:val="0008088A"/>
    <w:rsid w:val="000852D0"/>
    <w:rsid w:val="000869C3"/>
    <w:rsid w:val="00094403"/>
    <w:rsid w:val="000962DF"/>
    <w:rsid w:val="000A1CCE"/>
    <w:rsid w:val="000A44A2"/>
    <w:rsid w:val="000A5F0F"/>
    <w:rsid w:val="000A7E80"/>
    <w:rsid w:val="000B0664"/>
    <w:rsid w:val="000B6849"/>
    <w:rsid w:val="000C5E36"/>
    <w:rsid w:val="000C6017"/>
    <w:rsid w:val="000D0B97"/>
    <w:rsid w:val="000D458F"/>
    <w:rsid w:val="000D578C"/>
    <w:rsid w:val="000D63A4"/>
    <w:rsid w:val="000D726F"/>
    <w:rsid w:val="000E074D"/>
    <w:rsid w:val="000E517D"/>
    <w:rsid w:val="000F2302"/>
    <w:rsid w:val="001003D0"/>
    <w:rsid w:val="00102D98"/>
    <w:rsid w:val="001065D0"/>
    <w:rsid w:val="001101FF"/>
    <w:rsid w:val="00111B4E"/>
    <w:rsid w:val="00111DDE"/>
    <w:rsid w:val="00120530"/>
    <w:rsid w:val="00124B97"/>
    <w:rsid w:val="00136378"/>
    <w:rsid w:val="0014680C"/>
    <w:rsid w:val="00152DC0"/>
    <w:rsid w:val="00163D41"/>
    <w:rsid w:val="001667A4"/>
    <w:rsid w:val="0017045F"/>
    <w:rsid w:val="00170898"/>
    <w:rsid w:val="00177002"/>
    <w:rsid w:val="00184C8B"/>
    <w:rsid w:val="00191061"/>
    <w:rsid w:val="001925A1"/>
    <w:rsid w:val="001931B4"/>
    <w:rsid w:val="001B3B5B"/>
    <w:rsid w:val="001C3934"/>
    <w:rsid w:val="001D080D"/>
    <w:rsid w:val="001D1D1D"/>
    <w:rsid w:val="001D4CFD"/>
    <w:rsid w:val="001D5C38"/>
    <w:rsid w:val="001E335B"/>
    <w:rsid w:val="001F0763"/>
    <w:rsid w:val="001F5FDE"/>
    <w:rsid w:val="00200862"/>
    <w:rsid w:val="00212302"/>
    <w:rsid w:val="002169D4"/>
    <w:rsid w:val="00220C3A"/>
    <w:rsid w:val="0022387C"/>
    <w:rsid w:val="00227FE9"/>
    <w:rsid w:val="00231146"/>
    <w:rsid w:val="00231751"/>
    <w:rsid w:val="00235842"/>
    <w:rsid w:val="00242776"/>
    <w:rsid w:val="00252942"/>
    <w:rsid w:val="00261EDA"/>
    <w:rsid w:val="00265377"/>
    <w:rsid w:val="00267466"/>
    <w:rsid w:val="002826A0"/>
    <w:rsid w:val="00295477"/>
    <w:rsid w:val="002A1C1B"/>
    <w:rsid w:val="002A2A08"/>
    <w:rsid w:val="002A3B8F"/>
    <w:rsid w:val="002B2403"/>
    <w:rsid w:val="002B3443"/>
    <w:rsid w:val="002B35AD"/>
    <w:rsid w:val="002B3C13"/>
    <w:rsid w:val="002C4093"/>
    <w:rsid w:val="002D20E6"/>
    <w:rsid w:val="002D5C48"/>
    <w:rsid w:val="002E0C05"/>
    <w:rsid w:val="002E3901"/>
    <w:rsid w:val="00311EC4"/>
    <w:rsid w:val="00314A3C"/>
    <w:rsid w:val="0031740E"/>
    <w:rsid w:val="0032449D"/>
    <w:rsid w:val="003374F8"/>
    <w:rsid w:val="003407A5"/>
    <w:rsid w:val="00340BC7"/>
    <w:rsid w:val="003500F6"/>
    <w:rsid w:val="0036212C"/>
    <w:rsid w:val="00365AB4"/>
    <w:rsid w:val="00365C3B"/>
    <w:rsid w:val="00372951"/>
    <w:rsid w:val="003731D5"/>
    <w:rsid w:val="00375C76"/>
    <w:rsid w:val="003813C9"/>
    <w:rsid w:val="003838BE"/>
    <w:rsid w:val="003977B6"/>
    <w:rsid w:val="0039791F"/>
    <w:rsid w:val="00397AD2"/>
    <w:rsid w:val="003A2365"/>
    <w:rsid w:val="003B6C4E"/>
    <w:rsid w:val="003C06C4"/>
    <w:rsid w:val="003D5D85"/>
    <w:rsid w:val="003F1448"/>
    <w:rsid w:val="003F2FD5"/>
    <w:rsid w:val="004006EB"/>
    <w:rsid w:val="00404110"/>
    <w:rsid w:val="004173F6"/>
    <w:rsid w:val="00417C1A"/>
    <w:rsid w:val="00420DF5"/>
    <w:rsid w:val="004266DF"/>
    <w:rsid w:val="00431739"/>
    <w:rsid w:val="0043448A"/>
    <w:rsid w:val="00435DE5"/>
    <w:rsid w:val="00442558"/>
    <w:rsid w:val="004452F2"/>
    <w:rsid w:val="004512DC"/>
    <w:rsid w:val="00464540"/>
    <w:rsid w:val="00471954"/>
    <w:rsid w:val="004723AF"/>
    <w:rsid w:val="00475651"/>
    <w:rsid w:val="0049263D"/>
    <w:rsid w:val="004A5A68"/>
    <w:rsid w:val="004A7BAD"/>
    <w:rsid w:val="004B54D8"/>
    <w:rsid w:val="004B5530"/>
    <w:rsid w:val="004D3084"/>
    <w:rsid w:val="004D7934"/>
    <w:rsid w:val="004F070E"/>
    <w:rsid w:val="004F6C81"/>
    <w:rsid w:val="005018CF"/>
    <w:rsid w:val="00505E3A"/>
    <w:rsid w:val="00505F8D"/>
    <w:rsid w:val="0051360A"/>
    <w:rsid w:val="005136F1"/>
    <w:rsid w:val="0051711C"/>
    <w:rsid w:val="00517E7B"/>
    <w:rsid w:val="00521719"/>
    <w:rsid w:val="00525B46"/>
    <w:rsid w:val="0052685E"/>
    <w:rsid w:val="00533086"/>
    <w:rsid w:val="005339CB"/>
    <w:rsid w:val="00536C7D"/>
    <w:rsid w:val="00537BD5"/>
    <w:rsid w:val="00540EF8"/>
    <w:rsid w:val="00541188"/>
    <w:rsid w:val="00541550"/>
    <w:rsid w:val="005510FB"/>
    <w:rsid w:val="0055164B"/>
    <w:rsid w:val="005621C3"/>
    <w:rsid w:val="00562A31"/>
    <w:rsid w:val="00563123"/>
    <w:rsid w:val="005742C2"/>
    <w:rsid w:val="005742E8"/>
    <w:rsid w:val="005827BC"/>
    <w:rsid w:val="0059083E"/>
    <w:rsid w:val="005A0AAD"/>
    <w:rsid w:val="005A6743"/>
    <w:rsid w:val="005A6F30"/>
    <w:rsid w:val="005B2914"/>
    <w:rsid w:val="005B316D"/>
    <w:rsid w:val="005B7B31"/>
    <w:rsid w:val="005C7172"/>
    <w:rsid w:val="005D0BA7"/>
    <w:rsid w:val="005D6E69"/>
    <w:rsid w:val="005E24A0"/>
    <w:rsid w:val="005F0685"/>
    <w:rsid w:val="005F379A"/>
    <w:rsid w:val="005F4C4A"/>
    <w:rsid w:val="0060167C"/>
    <w:rsid w:val="0060426A"/>
    <w:rsid w:val="0061635F"/>
    <w:rsid w:val="00627987"/>
    <w:rsid w:val="00644F0B"/>
    <w:rsid w:val="006523A5"/>
    <w:rsid w:val="0066359E"/>
    <w:rsid w:val="00663D2D"/>
    <w:rsid w:val="00665EAC"/>
    <w:rsid w:val="0067387E"/>
    <w:rsid w:val="0067399F"/>
    <w:rsid w:val="006769B4"/>
    <w:rsid w:val="00680BE2"/>
    <w:rsid w:val="00681644"/>
    <w:rsid w:val="0069343A"/>
    <w:rsid w:val="006A0982"/>
    <w:rsid w:val="006A4A77"/>
    <w:rsid w:val="006A7B36"/>
    <w:rsid w:val="006B047E"/>
    <w:rsid w:val="006B2398"/>
    <w:rsid w:val="006B3B2E"/>
    <w:rsid w:val="006C0B13"/>
    <w:rsid w:val="006E6033"/>
    <w:rsid w:val="006F381C"/>
    <w:rsid w:val="006F47C1"/>
    <w:rsid w:val="007000DA"/>
    <w:rsid w:val="0070264D"/>
    <w:rsid w:val="00702B34"/>
    <w:rsid w:val="007031B5"/>
    <w:rsid w:val="00707238"/>
    <w:rsid w:val="00717A8B"/>
    <w:rsid w:val="007226FF"/>
    <w:rsid w:val="00730918"/>
    <w:rsid w:val="0073362D"/>
    <w:rsid w:val="00734304"/>
    <w:rsid w:val="0074169D"/>
    <w:rsid w:val="007418DD"/>
    <w:rsid w:val="007452F6"/>
    <w:rsid w:val="00747AA9"/>
    <w:rsid w:val="00761857"/>
    <w:rsid w:val="00763F1E"/>
    <w:rsid w:val="007647A8"/>
    <w:rsid w:val="00765850"/>
    <w:rsid w:val="007723B6"/>
    <w:rsid w:val="00777165"/>
    <w:rsid w:val="00792518"/>
    <w:rsid w:val="00792E06"/>
    <w:rsid w:val="00794C11"/>
    <w:rsid w:val="00796EB1"/>
    <w:rsid w:val="007A126D"/>
    <w:rsid w:val="007A4C6C"/>
    <w:rsid w:val="007A63CC"/>
    <w:rsid w:val="007B273C"/>
    <w:rsid w:val="007B306B"/>
    <w:rsid w:val="007B73B4"/>
    <w:rsid w:val="007C017D"/>
    <w:rsid w:val="007C28FE"/>
    <w:rsid w:val="007C3239"/>
    <w:rsid w:val="007C547B"/>
    <w:rsid w:val="007E181C"/>
    <w:rsid w:val="007E5A65"/>
    <w:rsid w:val="007E5C6C"/>
    <w:rsid w:val="007F0E2B"/>
    <w:rsid w:val="007F2E8A"/>
    <w:rsid w:val="008049B4"/>
    <w:rsid w:val="00807023"/>
    <w:rsid w:val="008121B7"/>
    <w:rsid w:val="00812BB8"/>
    <w:rsid w:val="00814F3D"/>
    <w:rsid w:val="00816EAF"/>
    <w:rsid w:val="00817E66"/>
    <w:rsid w:val="00820174"/>
    <w:rsid w:val="00823A94"/>
    <w:rsid w:val="00825559"/>
    <w:rsid w:val="008306AF"/>
    <w:rsid w:val="00832D6D"/>
    <w:rsid w:val="00841E13"/>
    <w:rsid w:val="00842113"/>
    <w:rsid w:val="00847714"/>
    <w:rsid w:val="00855B41"/>
    <w:rsid w:val="00864EF0"/>
    <w:rsid w:val="008671F4"/>
    <w:rsid w:val="00873BAF"/>
    <w:rsid w:val="008827C0"/>
    <w:rsid w:val="00885CC9"/>
    <w:rsid w:val="0088637C"/>
    <w:rsid w:val="00893590"/>
    <w:rsid w:val="008B24EC"/>
    <w:rsid w:val="008B35FA"/>
    <w:rsid w:val="008B372D"/>
    <w:rsid w:val="008B5483"/>
    <w:rsid w:val="008B55D1"/>
    <w:rsid w:val="008C272A"/>
    <w:rsid w:val="008C5305"/>
    <w:rsid w:val="008E3786"/>
    <w:rsid w:val="008E5FAC"/>
    <w:rsid w:val="008F0CCA"/>
    <w:rsid w:val="008F10F1"/>
    <w:rsid w:val="008F661B"/>
    <w:rsid w:val="008F71B8"/>
    <w:rsid w:val="0090090B"/>
    <w:rsid w:val="009175C2"/>
    <w:rsid w:val="00923C0C"/>
    <w:rsid w:val="00936E00"/>
    <w:rsid w:val="00936EE3"/>
    <w:rsid w:val="009463C5"/>
    <w:rsid w:val="00952FB2"/>
    <w:rsid w:val="00956063"/>
    <w:rsid w:val="009567AB"/>
    <w:rsid w:val="00963261"/>
    <w:rsid w:val="00970FBB"/>
    <w:rsid w:val="00972E1D"/>
    <w:rsid w:val="00975BBE"/>
    <w:rsid w:val="009B138C"/>
    <w:rsid w:val="009B433F"/>
    <w:rsid w:val="009B4481"/>
    <w:rsid w:val="009B4CF7"/>
    <w:rsid w:val="009B7C43"/>
    <w:rsid w:val="009D0211"/>
    <w:rsid w:val="009D125F"/>
    <w:rsid w:val="009E0C4A"/>
    <w:rsid w:val="009E1C0F"/>
    <w:rsid w:val="009E2851"/>
    <w:rsid w:val="009F031D"/>
    <w:rsid w:val="009F15DA"/>
    <w:rsid w:val="009F4C53"/>
    <w:rsid w:val="009F4E54"/>
    <w:rsid w:val="009F773B"/>
    <w:rsid w:val="00A01DCF"/>
    <w:rsid w:val="00A02265"/>
    <w:rsid w:val="00A05358"/>
    <w:rsid w:val="00A20506"/>
    <w:rsid w:val="00A2072D"/>
    <w:rsid w:val="00A20B76"/>
    <w:rsid w:val="00A313FA"/>
    <w:rsid w:val="00A32A5F"/>
    <w:rsid w:val="00A32ED9"/>
    <w:rsid w:val="00A37737"/>
    <w:rsid w:val="00A40B23"/>
    <w:rsid w:val="00A47EB7"/>
    <w:rsid w:val="00A62163"/>
    <w:rsid w:val="00A62FDE"/>
    <w:rsid w:val="00A65570"/>
    <w:rsid w:val="00A701B4"/>
    <w:rsid w:val="00A75586"/>
    <w:rsid w:val="00A76B2C"/>
    <w:rsid w:val="00A93599"/>
    <w:rsid w:val="00A94144"/>
    <w:rsid w:val="00AA0EDE"/>
    <w:rsid w:val="00AA3725"/>
    <w:rsid w:val="00AC6DEE"/>
    <w:rsid w:val="00AD0555"/>
    <w:rsid w:val="00AD634B"/>
    <w:rsid w:val="00AE3FCF"/>
    <w:rsid w:val="00AE70A3"/>
    <w:rsid w:val="00B028A4"/>
    <w:rsid w:val="00B03AC3"/>
    <w:rsid w:val="00B04494"/>
    <w:rsid w:val="00B11BA0"/>
    <w:rsid w:val="00B11C21"/>
    <w:rsid w:val="00B208D7"/>
    <w:rsid w:val="00B21C0E"/>
    <w:rsid w:val="00B23208"/>
    <w:rsid w:val="00B25F19"/>
    <w:rsid w:val="00B26C27"/>
    <w:rsid w:val="00B27AD1"/>
    <w:rsid w:val="00B40190"/>
    <w:rsid w:val="00B5480C"/>
    <w:rsid w:val="00B60FEB"/>
    <w:rsid w:val="00B61551"/>
    <w:rsid w:val="00B64FEA"/>
    <w:rsid w:val="00B66786"/>
    <w:rsid w:val="00B81787"/>
    <w:rsid w:val="00B94D0C"/>
    <w:rsid w:val="00B97CB2"/>
    <w:rsid w:val="00BA1F1B"/>
    <w:rsid w:val="00BA583B"/>
    <w:rsid w:val="00BC41DE"/>
    <w:rsid w:val="00BD10DE"/>
    <w:rsid w:val="00BD2B19"/>
    <w:rsid w:val="00BD7A7F"/>
    <w:rsid w:val="00BE56AA"/>
    <w:rsid w:val="00BE5BF6"/>
    <w:rsid w:val="00BE6568"/>
    <w:rsid w:val="00C00836"/>
    <w:rsid w:val="00C114BC"/>
    <w:rsid w:val="00C16542"/>
    <w:rsid w:val="00C1798E"/>
    <w:rsid w:val="00C20536"/>
    <w:rsid w:val="00C21E1C"/>
    <w:rsid w:val="00C36D97"/>
    <w:rsid w:val="00C400C7"/>
    <w:rsid w:val="00C420BA"/>
    <w:rsid w:val="00C447D7"/>
    <w:rsid w:val="00C515FF"/>
    <w:rsid w:val="00C523A3"/>
    <w:rsid w:val="00C62073"/>
    <w:rsid w:val="00C62A4A"/>
    <w:rsid w:val="00C65CB8"/>
    <w:rsid w:val="00C66412"/>
    <w:rsid w:val="00C71A77"/>
    <w:rsid w:val="00C74602"/>
    <w:rsid w:val="00C75E17"/>
    <w:rsid w:val="00C80F0D"/>
    <w:rsid w:val="00C83AE0"/>
    <w:rsid w:val="00C925BA"/>
    <w:rsid w:val="00CA6434"/>
    <w:rsid w:val="00CA7A9B"/>
    <w:rsid w:val="00CB7A56"/>
    <w:rsid w:val="00CC4784"/>
    <w:rsid w:val="00CC571B"/>
    <w:rsid w:val="00CD0A30"/>
    <w:rsid w:val="00CD2983"/>
    <w:rsid w:val="00CF2CD7"/>
    <w:rsid w:val="00CF40CE"/>
    <w:rsid w:val="00CF510F"/>
    <w:rsid w:val="00CF6D65"/>
    <w:rsid w:val="00D035E4"/>
    <w:rsid w:val="00D06921"/>
    <w:rsid w:val="00D06A7A"/>
    <w:rsid w:val="00D14B4E"/>
    <w:rsid w:val="00D21775"/>
    <w:rsid w:val="00D408B3"/>
    <w:rsid w:val="00D439B4"/>
    <w:rsid w:val="00D45193"/>
    <w:rsid w:val="00D54122"/>
    <w:rsid w:val="00D56CEE"/>
    <w:rsid w:val="00D61FDF"/>
    <w:rsid w:val="00D704D1"/>
    <w:rsid w:val="00D745E6"/>
    <w:rsid w:val="00D769B7"/>
    <w:rsid w:val="00D80C7A"/>
    <w:rsid w:val="00D91BED"/>
    <w:rsid w:val="00D96917"/>
    <w:rsid w:val="00DA0102"/>
    <w:rsid w:val="00DA7DA6"/>
    <w:rsid w:val="00DB0A08"/>
    <w:rsid w:val="00DC3838"/>
    <w:rsid w:val="00DC38CA"/>
    <w:rsid w:val="00DC7D05"/>
    <w:rsid w:val="00DD0D77"/>
    <w:rsid w:val="00DD37DE"/>
    <w:rsid w:val="00DE5186"/>
    <w:rsid w:val="00DE7C9E"/>
    <w:rsid w:val="00E03CA4"/>
    <w:rsid w:val="00E10826"/>
    <w:rsid w:val="00E16114"/>
    <w:rsid w:val="00E202D0"/>
    <w:rsid w:val="00E3054C"/>
    <w:rsid w:val="00E30691"/>
    <w:rsid w:val="00E32E2C"/>
    <w:rsid w:val="00E46719"/>
    <w:rsid w:val="00E61D97"/>
    <w:rsid w:val="00E62705"/>
    <w:rsid w:val="00E654C1"/>
    <w:rsid w:val="00E66091"/>
    <w:rsid w:val="00E67729"/>
    <w:rsid w:val="00E74A32"/>
    <w:rsid w:val="00E8312D"/>
    <w:rsid w:val="00E913B8"/>
    <w:rsid w:val="00E91AE2"/>
    <w:rsid w:val="00E936E1"/>
    <w:rsid w:val="00E93FDD"/>
    <w:rsid w:val="00E95CF5"/>
    <w:rsid w:val="00EA4611"/>
    <w:rsid w:val="00EB7494"/>
    <w:rsid w:val="00EC2E3E"/>
    <w:rsid w:val="00EC621F"/>
    <w:rsid w:val="00ED2433"/>
    <w:rsid w:val="00ED2FC6"/>
    <w:rsid w:val="00ED4070"/>
    <w:rsid w:val="00ED5F48"/>
    <w:rsid w:val="00EE0686"/>
    <w:rsid w:val="00EE2E29"/>
    <w:rsid w:val="00EF1253"/>
    <w:rsid w:val="00F10439"/>
    <w:rsid w:val="00F13058"/>
    <w:rsid w:val="00F14B48"/>
    <w:rsid w:val="00F26B5A"/>
    <w:rsid w:val="00F27603"/>
    <w:rsid w:val="00F5465D"/>
    <w:rsid w:val="00F56796"/>
    <w:rsid w:val="00F714A3"/>
    <w:rsid w:val="00F716DC"/>
    <w:rsid w:val="00F758D6"/>
    <w:rsid w:val="00FB3380"/>
    <w:rsid w:val="00FC07A2"/>
    <w:rsid w:val="00FC3D66"/>
    <w:rsid w:val="00FC6675"/>
    <w:rsid w:val="00FC7993"/>
    <w:rsid w:val="00FC7BB3"/>
    <w:rsid w:val="00FF1319"/>
    <w:rsid w:val="00FF19C4"/>
    <w:rsid w:val="00FF4FD3"/>
    <w:rsid w:val="00FF55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macro"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603"/>
  </w:style>
  <w:style w:type="paragraph" w:styleId="1">
    <w:name w:val="heading 1"/>
    <w:basedOn w:val="a"/>
    <w:next w:val="a"/>
    <w:link w:val="10"/>
    <w:qFormat/>
    <w:rsid w:val="00F27603"/>
    <w:pPr>
      <w:keepNext/>
      <w:widowControl w:val="0"/>
      <w:autoSpaceDE w:val="0"/>
      <w:autoSpaceDN w:val="0"/>
      <w:outlineLvl w:val="0"/>
    </w:pPr>
    <w:rPr>
      <w:b/>
      <w:bCs/>
      <w:i/>
      <w:iCs/>
      <w:sz w:val="28"/>
      <w:szCs w:val="28"/>
    </w:rPr>
  </w:style>
  <w:style w:type="paragraph" w:styleId="2">
    <w:name w:val="heading 2"/>
    <w:basedOn w:val="a"/>
    <w:next w:val="a"/>
    <w:link w:val="20"/>
    <w:qFormat/>
    <w:rsid w:val="00F27603"/>
    <w:pPr>
      <w:keepNext/>
      <w:widowControl w:val="0"/>
      <w:autoSpaceDE w:val="0"/>
      <w:autoSpaceDN w:val="0"/>
      <w:outlineLvl w:val="1"/>
    </w:pPr>
    <w:rPr>
      <w:b/>
      <w:bCs/>
      <w:i/>
      <w:iCs/>
      <w:sz w:val="24"/>
      <w:szCs w:val="24"/>
    </w:rPr>
  </w:style>
  <w:style w:type="paragraph" w:styleId="3">
    <w:name w:val="heading 3"/>
    <w:basedOn w:val="a"/>
    <w:next w:val="a"/>
    <w:link w:val="30"/>
    <w:qFormat/>
    <w:rsid w:val="00F27603"/>
    <w:pPr>
      <w:keepNext/>
      <w:widowControl w:val="0"/>
      <w:autoSpaceDE w:val="0"/>
      <w:autoSpaceDN w:val="0"/>
      <w:outlineLvl w:val="2"/>
    </w:pPr>
    <w:rPr>
      <w:b/>
      <w:bCs/>
      <w:i/>
      <w:iCs/>
      <w:sz w:val="28"/>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27603"/>
    <w:pPr>
      <w:widowControl w:val="0"/>
      <w:autoSpaceDE w:val="0"/>
      <w:autoSpaceDN w:val="0"/>
      <w:jc w:val="both"/>
    </w:pPr>
    <w:rPr>
      <w:rFonts w:ascii="Arial" w:hAnsi="Arial"/>
      <w:sz w:val="24"/>
      <w:szCs w:val="24"/>
    </w:rPr>
  </w:style>
  <w:style w:type="paragraph" w:styleId="a5">
    <w:name w:val="header"/>
    <w:basedOn w:val="a"/>
    <w:link w:val="a6"/>
    <w:rsid w:val="00F27603"/>
    <w:pPr>
      <w:widowControl w:val="0"/>
      <w:tabs>
        <w:tab w:val="center" w:pos="4153"/>
        <w:tab w:val="right" w:pos="8306"/>
      </w:tabs>
      <w:autoSpaceDE w:val="0"/>
      <w:autoSpaceDN w:val="0"/>
    </w:pPr>
  </w:style>
  <w:style w:type="character" w:styleId="a7">
    <w:name w:val="page number"/>
    <w:rsid w:val="00F27603"/>
    <w:rPr>
      <w:sz w:val="20"/>
      <w:szCs w:val="20"/>
    </w:rPr>
  </w:style>
  <w:style w:type="paragraph" w:styleId="a8">
    <w:name w:val="Body Text Indent"/>
    <w:basedOn w:val="a"/>
    <w:link w:val="a9"/>
    <w:rsid w:val="00F27603"/>
    <w:pPr>
      <w:autoSpaceDE w:val="0"/>
      <w:autoSpaceDN w:val="0"/>
      <w:jc w:val="both"/>
    </w:pPr>
    <w:rPr>
      <w:i/>
      <w:iCs/>
      <w:sz w:val="18"/>
      <w:szCs w:val="18"/>
    </w:rPr>
  </w:style>
  <w:style w:type="paragraph" w:styleId="aa">
    <w:name w:val="footer"/>
    <w:basedOn w:val="a"/>
    <w:link w:val="ab"/>
    <w:rsid w:val="00F27603"/>
    <w:pPr>
      <w:widowControl w:val="0"/>
      <w:tabs>
        <w:tab w:val="center" w:pos="4153"/>
        <w:tab w:val="right" w:pos="8306"/>
      </w:tabs>
      <w:autoSpaceDE w:val="0"/>
      <w:autoSpaceDN w:val="0"/>
    </w:pPr>
  </w:style>
  <w:style w:type="paragraph" w:customStyle="1" w:styleId="ConsNonformat">
    <w:name w:val="ConsNonformat"/>
    <w:rsid w:val="00E03CA4"/>
    <w:pPr>
      <w:autoSpaceDE w:val="0"/>
      <w:autoSpaceDN w:val="0"/>
      <w:adjustRightInd w:val="0"/>
      <w:ind w:right="19772"/>
    </w:pPr>
    <w:rPr>
      <w:rFonts w:ascii="Courier New" w:hAnsi="Courier New" w:cs="Courier New"/>
      <w:sz w:val="28"/>
      <w:szCs w:val="28"/>
    </w:rPr>
  </w:style>
  <w:style w:type="paragraph" w:styleId="21">
    <w:name w:val="Body Text 2"/>
    <w:basedOn w:val="a"/>
    <w:link w:val="22"/>
    <w:rsid w:val="00340BC7"/>
    <w:pPr>
      <w:spacing w:after="120" w:line="480" w:lineRule="auto"/>
    </w:pPr>
  </w:style>
  <w:style w:type="paragraph" w:styleId="23">
    <w:name w:val="Body Text Indent 2"/>
    <w:basedOn w:val="a"/>
    <w:link w:val="24"/>
    <w:rsid w:val="006A0982"/>
    <w:pPr>
      <w:spacing w:after="120" w:line="480" w:lineRule="auto"/>
      <w:ind w:left="283"/>
    </w:pPr>
  </w:style>
  <w:style w:type="paragraph" w:customStyle="1" w:styleId="11">
    <w:name w:val="Основной текст1"/>
    <w:basedOn w:val="a"/>
    <w:rsid w:val="00730918"/>
    <w:rPr>
      <w:b/>
      <w:snapToGrid w:val="0"/>
      <w:color w:val="000000"/>
      <w:sz w:val="24"/>
    </w:rPr>
  </w:style>
  <w:style w:type="character" w:styleId="ac">
    <w:name w:val="annotation reference"/>
    <w:semiHidden/>
    <w:rsid w:val="00702B34"/>
    <w:rPr>
      <w:sz w:val="16"/>
      <w:szCs w:val="16"/>
    </w:rPr>
  </w:style>
  <w:style w:type="paragraph" w:styleId="ad">
    <w:name w:val="annotation text"/>
    <w:basedOn w:val="a"/>
    <w:link w:val="ae"/>
    <w:semiHidden/>
    <w:rsid w:val="00702B34"/>
  </w:style>
  <w:style w:type="paragraph" w:styleId="af">
    <w:name w:val="annotation subject"/>
    <w:basedOn w:val="ad"/>
    <w:next w:val="ad"/>
    <w:link w:val="af0"/>
    <w:semiHidden/>
    <w:rsid w:val="00702B34"/>
    <w:rPr>
      <w:b/>
      <w:bCs/>
    </w:rPr>
  </w:style>
  <w:style w:type="paragraph" w:styleId="af1">
    <w:name w:val="Balloon Text"/>
    <w:basedOn w:val="a"/>
    <w:link w:val="af2"/>
    <w:semiHidden/>
    <w:rsid w:val="00702B34"/>
    <w:rPr>
      <w:rFonts w:ascii="Tahoma" w:hAnsi="Tahoma"/>
      <w:sz w:val="16"/>
      <w:szCs w:val="16"/>
    </w:rPr>
  </w:style>
  <w:style w:type="paragraph" w:customStyle="1" w:styleId="ConsNormal">
    <w:name w:val="ConsNormal"/>
    <w:rsid w:val="00042680"/>
    <w:pPr>
      <w:widowControl w:val="0"/>
      <w:autoSpaceDE w:val="0"/>
      <w:autoSpaceDN w:val="0"/>
      <w:adjustRightInd w:val="0"/>
      <w:ind w:right="19772" w:firstLine="720"/>
    </w:pPr>
    <w:rPr>
      <w:rFonts w:ascii="Arial" w:hAnsi="Arial" w:cs="Arial"/>
    </w:rPr>
  </w:style>
  <w:style w:type="table" w:styleId="af3">
    <w:name w:val="Table Grid"/>
    <w:basedOn w:val="a1"/>
    <w:rsid w:val="00FC3D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Нижний колонтитул Знак"/>
    <w:basedOn w:val="a0"/>
    <w:link w:val="aa"/>
    <w:rsid w:val="00FF4FD3"/>
  </w:style>
  <w:style w:type="character" w:styleId="af4">
    <w:name w:val="Hyperlink"/>
    <w:rsid w:val="00680BE2"/>
    <w:rPr>
      <w:rFonts w:cs="Times New Roman"/>
      <w:color w:val="0000FF"/>
      <w:u w:val="single"/>
    </w:rPr>
  </w:style>
  <w:style w:type="paragraph" w:styleId="31">
    <w:name w:val="Body Text Indent 3"/>
    <w:basedOn w:val="a"/>
    <w:link w:val="32"/>
    <w:rsid w:val="005510FB"/>
    <w:pPr>
      <w:spacing w:after="120"/>
      <w:ind w:left="283"/>
    </w:pPr>
    <w:rPr>
      <w:sz w:val="16"/>
      <w:szCs w:val="16"/>
    </w:rPr>
  </w:style>
  <w:style w:type="paragraph" w:customStyle="1" w:styleId="12">
    <w:name w:val="Обычный1"/>
    <w:rsid w:val="004F6C81"/>
  </w:style>
  <w:style w:type="paragraph" w:customStyle="1" w:styleId="210">
    <w:name w:val="Основной текст 21"/>
    <w:basedOn w:val="12"/>
    <w:rsid w:val="00D56CEE"/>
    <w:pPr>
      <w:jc w:val="both"/>
    </w:pPr>
    <w:rPr>
      <w:snapToGrid w:val="0"/>
      <w:color w:val="000000"/>
      <w:sz w:val="24"/>
    </w:rPr>
  </w:style>
  <w:style w:type="character" w:customStyle="1" w:styleId="20">
    <w:name w:val="Заголовок 2 Знак"/>
    <w:link w:val="2"/>
    <w:rsid w:val="00001CF1"/>
    <w:rPr>
      <w:b/>
      <w:bCs/>
      <w:i/>
      <w:iCs/>
      <w:sz w:val="24"/>
      <w:szCs w:val="24"/>
    </w:rPr>
  </w:style>
  <w:style w:type="character" w:customStyle="1" w:styleId="30">
    <w:name w:val="Заголовок 3 Знак"/>
    <w:link w:val="3"/>
    <w:rsid w:val="00001CF1"/>
    <w:rPr>
      <w:b/>
      <w:bCs/>
      <w:i/>
      <w:iCs/>
      <w:sz w:val="28"/>
      <w:szCs w:val="28"/>
      <w:u w:val="single"/>
    </w:rPr>
  </w:style>
  <w:style w:type="character" w:customStyle="1" w:styleId="10">
    <w:name w:val="Заголовок 1 Знак"/>
    <w:link w:val="1"/>
    <w:rsid w:val="00001CF1"/>
    <w:rPr>
      <w:b/>
      <w:bCs/>
      <w:i/>
      <w:iCs/>
      <w:sz w:val="28"/>
      <w:szCs w:val="28"/>
    </w:rPr>
  </w:style>
  <w:style w:type="character" w:customStyle="1" w:styleId="a6">
    <w:name w:val="Верхний колонтитул Знак"/>
    <w:basedOn w:val="a0"/>
    <w:link w:val="a5"/>
    <w:rsid w:val="00001CF1"/>
  </w:style>
  <w:style w:type="character" w:styleId="af5">
    <w:name w:val="Emphasis"/>
    <w:qFormat/>
    <w:rsid w:val="00001CF1"/>
    <w:rPr>
      <w:i/>
      <w:iCs/>
    </w:rPr>
  </w:style>
  <w:style w:type="character" w:customStyle="1" w:styleId="a4">
    <w:name w:val="Основной текст Знак"/>
    <w:link w:val="a3"/>
    <w:rsid w:val="004B54D8"/>
    <w:rPr>
      <w:rFonts w:ascii="Arial" w:hAnsi="Arial" w:cs="Arial"/>
      <w:sz w:val="24"/>
      <w:szCs w:val="24"/>
    </w:rPr>
  </w:style>
  <w:style w:type="character" w:customStyle="1" w:styleId="a9">
    <w:name w:val="Основной текст с отступом Знак"/>
    <w:link w:val="a8"/>
    <w:rsid w:val="004B54D8"/>
    <w:rPr>
      <w:i/>
      <w:iCs/>
      <w:sz w:val="18"/>
      <w:szCs w:val="18"/>
    </w:rPr>
  </w:style>
  <w:style w:type="character" w:customStyle="1" w:styleId="22">
    <w:name w:val="Основной текст 2 Знак"/>
    <w:link w:val="21"/>
    <w:rsid w:val="004B54D8"/>
  </w:style>
  <w:style w:type="character" w:customStyle="1" w:styleId="24">
    <w:name w:val="Основной текст с отступом 2 Знак"/>
    <w:link w:val="23"/>
    <w:rsid w:val="004B54D8"/>
  </w:style>
  <w:style w:type="paragraph" w:customStyle="1" w:styleId="13">
    <w:name w:val="Основной текст1"/>
    <w:basedOn w:val="a"/>
    <w:link w:val="af6"/>
    <w:rsid w:val="004B54D8"/>
    <w:rPr>
      <w:b/>
      <w:snapToGrid w:val="0"/>
      <w:color w:val="000000"/>
      <w:sz w:val="24"/>
    </w:rPr>
  </w:style>
  <w:style w:type="character" w:customStyle="1" w:styleId="ae">
    <w:name w:val="Текст примечания Знак"/>
    <w:link w:val="ad"/>
    <w:semiHidden/>
    <w:rsid w:val="004B54D8"/>
  </w:style>
  <w:style w:type="character" w:customStyle="1" w:styleId="af0">
    <w:name w:val="Тема примечания Знак"/>
    <w:link w:val="af"/>
    <w:semiHidden/>
    <w:rsid w:val="004B54D8"/>
    <w:rPr>
      <w:b/>
      <w:bCs/>
    </w:rPr>
  </w:style>
  <w:style w:type="character" w:customStyle="1" w:styleId="af2">
    <w:name w:val="Текст выноски Знак"/>
    <w:link w:val="af1"/>
    <w:semiHidden/>
    <w:rsid w:val="004B54D8"/>
    <w:rPr>
      <w:rFonts w:ascii="Tahoma" w:hAnsi="Tahoma" w:cs="Tahoma"/>
      <w:sz w:val="16"/>
      <w:szCs w:val="16"/>
    </w:rPr>
  </w:style>
  <w:style w:type="character" w:customStyle="1" w:styleId="32">
    <w:name w:val="Основной текст с отступом 3 Знак"/>
    <w:link w:val="31"/>
    <w:rsid w:val="004B54D8"/>
    <w:rPr>
      <w:sz w:val="16"/>
      <w:szCs w:val="16"/>
    </w:rPr>
  </w:style>
  <w:style w:type="paragraph" w:customStyle="1" w:styleId="14">
    <w:name w:val="Обычный1"/>
    <w:rsid w:val="004B54D8"/>
  </w:style>
  <w:style w:type="paragraph" w:customStyle="1" w:styleId="211">
    <w:name w:val="Основной текст 21"/>
    <w:basedOn w:val="14"/>
    <w:rsid w:val="004B54D8"/>
    <w:pPr>
      <w:jc w:val="both"/>
    </w:pPr>
    <w:rPr>
      <w:snapToGrid w:val="0"/>
      <w:color w:val="000000"/>
      <w:sz w:val="24"/>
    </w:rPr>
  </w:style>
  <w:style w:type="paragraph" w:customStyle="1" w:styleId="25">
    <w:name w:val="Обычный2"/>
    <w:rsid w:val="00536C7D"/>
  </w:style>
  <w:style w:type="paragraph" w:styleId="af7">
    <w:name w:val="macro"/>
    <w:link w:val="af8"/>
    <w:uiPriority w:val="99"/>
    <w:rsid w:val="00D9691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Pragmatica" w:hAnsi="Pragmatica"/>
      <w:lang w:val="en-GB"/>
    </w:rPr>
  </w:style>
  <w:style w:type="character" w:customStyle="1" w:styleId="af8">
    <w:name w:val="Текст макроса Знак"/>
    <w:link w:val="af7"/>
    <w:uiPriority w:val="99"/>
    <w:rsid w:val="00D96917"/>
    <w:rPr>
      <w:rFonts w:ascii="Pragmatica" w:hAnsi="Pragmatica"/>
      <w:lang w:val="en-GB" w:eastAsia="ru-RU" w:bidi="ar-SA"/>
    </w:rPr>
  </w:style>
  <w:style w:type="paragraph" w:customStyle="1" w:styleId="33">
    <w:name w:val="Обычный3"/>
    <w:rsid w:val="00AA0EDE"/>
  </w:style>
  <w:style w:type="character" w:customStyle="1" w:styleId="extended-textshort">
    <w:name w:val="extended-text__short"/>
    <w:rsid w:val="00BE5BF6"/>
  </w:style>
  <w:style w:type="paragraph" w:styleId="af9">
    <w:name w:val="List Paragraph"/>
    <w:basedOn w:val="a"/>
    <w:uiPriority w:val="34"/>
    <w:qFormat/>
    <w:rsid w:val="00A20506"/>
    <w:pPr>
      <w:ind w:left="720"/>
      <w:contextualSpacing/>
    </w:pPr>
  </w:style>
  <w:style w:type="character" w:customStyle="1" w:styleId="af6">
    <w:name w:val="Основной текст_"/>
    <w:basedOn w:val="a0"/>
    <w:link w:val="13"/>
    <w:rsid w:val="004723AF"/>
    <w:rPr>
      <w:b/>
      <w:snapToGrid w:val="0"/>
      <w:color w:val="000000"/>
      <w:sz w:val="24"/>
    </w:rPr>
  </w:style>
  <w:style w:type="character" w:customStyle="1" w:styleId="15">
    <w:name w:val="Заголовок №1_"/>
    <w:basedOn w:val="a0"/>
    <w:link w:val="16"/>
    <w:rsid w:val="004723AF"/>
    <w:rPr>
      <w:b/>
      <w:bCs/>
      <w:sz w:val="22"/>
      <w:szCs w:val="22"/>
    </w:rPr>
  </w:style>
  <w:style w:type="paragraph" w:customStyle="1" w:styleId="16">
    <w:name w:val="Заголовок №1"/>
    <w:basedOn w:val="a"/>
    <w:link w:val="15"/>
    <w:rsid w:val="004723AF"/>
    <w:pPr>
      <w:widowControl w:val="0"/>
      <w:spacing w:line="259" w:lineRule="auto"/>
      <w:ind w:firstLine="900"/>
      <w:outlineLvl w:val="0"/>
    </w:pPr>
    <w:rPr>
      <w:b/>
      <w:bCs/>
      <w:sz w:val="22"/>
      <w:szCs w:val="22"/>
    </w:rPr>
  </w:style>
  <w:style w:type="character" w:customStyle="1" w:styleId="afa">
    <w:name w:val="Другое_"/>
    <w:basedOn w:val="a0"/>
    <w:link w:val="afb"/>
    <w:rsid w:val="00B64FEA"/>
  </w:style>
  <w:style w:type="paragraph" w:customStyle="1" w:styleId="afb">
    <w:name w:val="Другое"/>
    <w:basedOn w:val="a"/>
    <w:link w:val="afa"/>
    <w:rsid w:val="00B64FEA"/>
    <w:pPr>
      <w:widowControl w:val="0"/>
    </w:pPr>
  </w:style>
  <w:style w:type="character" w:styleId="afc">
    <w:name w:val="footnote reference"/>
    <w:basedOn w:val="a0"/>
    <w:uiPriority w:val="99"/>
    <w:semiHidden/>
    <w:unhideWhenUsed/>
    <w:rsid w:val="00541188"/>
    <w:rPr>
      <w:vertAlign w:val="superscript"/>
    </w:rPr>
  </w:style>
  <w:style w:type="paragraph" w:styleId="afd">
    <w:name w:val="footnote text"/>
    <w:basedOn w:val="a"/>
    <w:link w:val="afe"/>
    <w:uiPriority w:val="99"/>
    <w:unhideWhenUsed/>
    <w:rsid w:val="00541188"/>
  </w:style>
  <w:style w:type="character" w:customStyle="1" w:styleId="afe">
    <w:name w:val="Текст сноски Знак"/>
    <w:basedOn w:val="a0"/>
    <w:link w:val="afd"/>
    <w:uiPriority w:val="99"/>
    <w:rsid w:val="005411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macro"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603"/>
  </w:style>
  <w:style w:type="paragraph" w:styleId="1">
    <w:name w:val="heading 1"/>
    <w:basedOn w:val="a"/>
    <w:next w:val="a"/>
    <w:link w:val="10"/>
    <w:qFormat/>
    <w:rsid w:val="00F27603"/>
    <w:pPr>
      <w:keepNext/>
      <w:widowControl w:val="0"/>
      <w:autoSpaceDE w:val="0"/>
      <w:autoSpaceDN w:val="0"/>
      <w:outlineLvl w:val="0"/>
    </w:pPr>
    <w:rPr>
      <w:b/>
      <w:bCs/>
      <w:i/>
      <w:iCs/>
      <w:sz w:val="28"/>
      <w:szCs w:val="28"/>
    </w:rPr>
  </w:style>
  <w:style w:type="paragraph" w:styleId="2">
    <w:name w:val="heading 2"/>
    <w:basedOn w:val="a"/>
    <w:next w:val="a"/>
    <w:link w:val="20"/>
    <w:qFormat/>
    <w:rsid w:val="00F27603"/>
    <w:pPr>
      <w:keepNext/>
      <w:widowControl w:val="0"/>
      <w:autoSpaceDE w:val="0"/>
      <w:autoSpaceDN w:val="0"/>
      <w:outlineLvl w:val="1"/>
    </w:pPr>
    <w:rPr>
      <w:b/>
      <w:bCs/>
      <w:i/>
      <w:iCs/>
      <w:sz w:val="24"/>
      <w:szCs w:val="24"/>
    </w:rPr>
  </w:style>
  <w:style w:type="paragraph" w:styleId="3">
    <w:name w:val="heading 3"/>
    <w:basedOn w:val="a"/>
    <w:next w:val="a"/>
    <w:link w:val="30"/>
    <w:qFormat/>
    <w:rsid w:val="00F27603"/>
    <w:pPr>
      <w:keepNext/>
      <w:widowControl w:val="0"/>
      <w:autoSpaceDE w:val="0"/>
      <w:autoSpaceDN w:val="0"/>
      <w:outlineLvl w:val="2"/>
    </w:pPr>
    <w:rPr>
      <w:b/>
      <w:bCs/>
      <w:i/>
      <w:iCs/>
      <w:sz w:val="28"/>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27603"/>
    <w:pPr>
      <w:widowControl w:val="0"/>
      <w:autoSpaceDE w:val="0"/>
      <w:autoSpaceDN w:val="0"/>
      <w:jc w:val="both"/>
    </w:pPr>
    <w:rPr>
      <w:rFonts w:ascii="Arial" w:hAnsi="Arial"/>
      <w:sz w:val="24"/>
      <w:szCs w:val="24"/>
    </w:rPr>
  </w:style>
  <w:style w:type="paragraph" w:styleId="a5">
    <w:name w:val="header"/>
    <w:basedOn w:val="a"/>
    <w:link w:val="a6"/>
    <w:rsid w:val="00F27603"/>
    <w:pPr>
      <w:widowControl w:val="0"/>
      <w:tabs>
        <w:tab w:val="center" w:pos="4153"/>
        <w:tab w:val="right" w:pos="8306"/>
      </w:tabs>
      <w:autoSpaceDE w:val="0"/>
      <w:autoSpaceDN w:val="0"/>
    </w:pPr>
  </w:style>
  <w:style w:type="character" w:styleId="a7">
    <w:name w:val="page number"/>
    <w:rsid w:val="00F27603"/>
    <w:rPr>
      <w:sz w:val="20"/>
      <w:szCs w:val="20"/>
    </w:rPr>
  </w:style>
  <w:style w:type="paragraph" w:styleId="a8">
    <w:name w:val="Body Text Indent"/>
    <w:basedOn w:val="a"/>
    <w:link w:val="a9"/>
    <w:rsid w:val="00F27603"/>
    <w:pPr>
      <w:autoSpaceDE w:val="0"/>
      <w:autoSpaceDN w:val="0"/>
      <w:jc w:val="both"/>
    </w:pPr>
    <w:rPr>
      <w:i/>
      <w:iCs/>
      <w:sz w:val="18"/>
      <w:szCs w:val="18"/>
    </w:rPr>
  </w:style>
  <w:style w:type="paragraph" w:styleId="aa">
    <w:name w:val="footer"/>
    <w:basedOn w:val="a"/>
    <w:link w:val="ab"/>
    <w:rsid w:val="00F27603"/>
    <w:pPr>
      <w:widowControl w:val="0"/>
      <w:tabs>
        <w:tab w:val="center" w:pos="4153"/>
        <w:tab w:val="right" w:pos="8306"/>
      </w:tabs>
      <w:autoSpaceDE w:val="0"/>
      <w:autoSpaceDN w:val="0"/>
    </w:pPr>
  </w:style>
  <w:style w:type="paragraph" w:customStyle="1" w:styleId="ConsNonformat">
    <w:name w:val="ConsNonformat"/>
    <w:rsid w:val="00E03CA4"/>
    <w:pPr>
      <w:autoSpaceDE w:val="0"/>
      <w:autoSpaceDN w:val="0"/>
      <w:adjustRightInd w:val="0"/>
      <w:ind w:right="19772"/>
    </w:pPr>
    <w:rPr>
      <w:rFonts w:ascii="Courier New" w:hAnsi="Courier New" w:cs="Courier New"/>
      <w:sz w:val="28"/>
      <w:szCs w:val="28"/>
    </w:rPr>
  </w:style>
  <w:style w:type="paragraph" w:styleId="21">
    <w:name w:val="Body Text 2"/>
    <w:basedOn w:val="a"/>
    <w:link w:val="22"/>
    <w:rsid w:val="00340BC7"/>
    <w:pPr>
      <w:spacing w:after="120" w:line="480" w:lineRule="auto"/>
    </w:pPr>
  </w:style>
  <w:style w:type="paragraph" w:styleId="23">
    <w:name w:val="Body Text Indent 2"/>
    <w:basedOn w:val="a"/>
    <w:link w:val="24"/>
    <w:rsid w:val="006A0982"/>
    <w:pPr>
      <w:spacing w:after="120" w:line="480" w:lineRule="auto"/>
      <w:ind w:left="283"/>
    </w:pPr>
  </w:style>
  <w:style w:type="paragraph" w:customStyle="1" w:styleId="11">
    <w:name w:val="Основной текст1"/>
    <w:basedOn w:val="a"/>
    <w:rsid w:val="00730918"/>
    <w:rPr>
      <w:b/>
      <w:snapToGrid w:val="0"/>
      <w:color w:val="000000"/>
      <w:sz w:val="24"/>
    </w:rPr>
  </w:style>
  <w:style w:type="character" w:styleId="ac">
    <w:name w:val="annotation reference"/>
    <w:semiHidden/>
    <w:rsid w:val="00702B34"/>
    <w:rPr>
      <w:sz w:val="16"/>
      <w:szCs w:val="16"/>
    </w:rPr>
  </w:style>
  <w:style w:type="paragraph" w:styleId="ad">
    <w:name w:val="annotation text"/>
    <w:basedOn w:val="a"/>
    <w:link w:val="ae"/>
    <w:semiHidden/>
    <w:rsid w:val="00702B34"/>
  </w:style>
  <w:style w:type="paragraph" w:styleId="af">
    <w:name w:val="annotation subject"/>
    <w:basedOn w:val="ad"/>
    <w:next w:val="ad"/>
    <w:link w:val="af0"/>
    <w:semiHidden/>
    <w:rsid w:val="00702B34"/>
    <w:rPr>
      <w:b/>
      <w:bCs/>
    </w:rPr>
  </w:style>
  <w:style w:type="paragraph" w:styleId="af1">
    <w:name w:val="Balloon Text"/>
    <w:basedOn w:val="a"/>
    <w:link w:val="af2"/>
    <w:semiHidden/>
    <w:rsid w:val="00702B34"/>
    <w:rPr>
      <w:rFonts w:ascii="Tahoma" w:hAnsi="Tahoma"/>
      <w:sz w:val="16"/>
      <w:szCs w:val="16"/>
    </w:rPr>
  </w:style>
  <w:style w:type="paragraph" w:customStyle="1" w:styleId="ConsNormal">
    <w:name w:val="ConsNormal"/>
    <w:rsid w:val="00042680"/>
    <w:pPr>
      <w:widowControl w:val="0"/>
      <w:autoSpaceDE w:val="0"/>
      <w:autoSpaceDN w:val="0"/>
      <w:adjustRightInd w:val="0"/>
      <w:ind w:right="19772" w:firstLine="720"/>
    </w:pPr>
    <w:rPr>
      <w:rFonts w:ascii="Arial" w:hAnsi="Arial" w:cs="Arial"/>
    </w:rPr>
  </w:style>
  <w:style w:type="table" w:styleId="af3">
    <w:name w:val="Table Grid"/>
    <w:basedOn w:val="a1"/>
    <w:rsid w:val="00FC3D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Нижний колонтитул Знак"/>
    <w:basedOn w:val="a0"/>
    <w:link w:val="aa"/>
    <w:rsid w:val="00FF4FD3"/>
  </w:style>
  <w:style w:type="character" w:styleId="af4">
    <w:name w:val="Hyperlink"/>
    <w:rsid w:val="00680BE2"/>
    <w:rPr>
      <w:rFonts w:cs="Times New Roman"/>
      <w:color w:val="0000FF"/>
      <w:u w:val="single"/>
    </w:rPr>
  </w:style>
  <w:style w:type="paragraph" w:styleId="31">
    <w:name w:val="Body Text Indent 3"/>
    <w:basedOn w:val="a"/>
    <w:link w:val="32"/>
    <w:rsid w:val="005510FB"/>
    <w:pPr>
      <w:spacing w:after="120"/>
      <w:ind w:left="283"/>
    </w:pPr>
    <w:rPr>
      <w:sz w:val="16"/>
      <w:szCs w:val="16"/>
    </w:rPr>
  </w:style>
  <w:style w:type="paragraph" w:customStyle="1" w:styleId="12">
    <w:name w:val="Обычный1"/>
    <w:rsid w:val="004F6C81"/>
  </w:style>
  <w:style w:type="paragraph" w:customStyle="1" w:styleId="210">
    <w:name w:val="Основной текст 21"/>
    <w:basedOn w:val="12"/>
    <w:rsid w:val="00D56CEE"/>
    <w:pPr>
      <w:jc w:val="both"/>
    </w:pPr>
    <w:rPr>
      <w:snapToGrid w:val="0"/>
      <w:color w:val="000000"/>
      <w:sz w:val="24"/>
    </w:rPr>
  </w:style>
  <w:style w:type="character" w:customStyle="1" w:styleId="20">
    <w:name w:val="Заголовок 2 Знак"/>
    <w:link w:val="2"/>
    <w:rsid w:val="00001CF1"/>
    <w:rPr>
      <w:b/>
      <w:bCs/>
      <w:i/>
      <w:iCs/>
      <w:sz w:val="24"/>
      <w:szCs w:val="24"/>
    </w:rPr>
  </w:style>
  <w:style w:type="character" w:customStyle="1" w:styleId="30">
    <w:name w:val="Заголовок 3 Знак"/>
    <w:link w:val="3"/>
    <w:rsid w:val="00001CF1"/>
    <w:rPr>
      <w:b/>
      <w:bCs/>
      <w:i/>
      <w:iCs/>
      <w:sz w:val="28"/>
      <w:szCs w:val="28"/>
      <w:u w:val="single"/>
    </w:rPr>
  </w:style>
  <w:style w:type="character" w:customStyle="1" w:styleId="10">
    <w:name w:val="Заголовок 1 Знак"/>
    <w:link w:val="1"/>
    <w:rsid w:val="00001CF1"/>
    <w:rPr>
      <w:b/>
      <w:bCs/>
      <w:i/>
      <w:iCs/>
      <w:sz w:val="28"/>
      <w:szCs w:val="28"/>
    </w:rPr>
  </w:style>
  <w:style w:type="character" w:customStyle="1" w:styleId="a6">
    <w:name w:val="Верхний колонтитул Знак"/>
    <w:basedOn w:val="a0"/>
    <w:link w:val="a5"/>
    <w:rsid w:val="00001CF1"/>
  </w:style>
  <w:style w:type="character" w:styleId="af5">
    <w:name w:val="Emphasis"/>
    <w:qFormat/>
    <w:rsid w:val="00001CF1"/>
    <w:rPr>
      <w:i/>
      <w:iCs/>
    </w:rPr>
  </w:style>
  <w:style w:type="character" w:customStyle="1" w:styleId="a4">
    <w:name w:val="Основной текст Знак"/>
    <w:link w:val="a3"/>
    <w:rsid w:val="004B54D8"/>
    <w:rPr>
      <w:rFonts w:ascii="Arial" w:hAnsi="Arial" w:cs="Arial"/>
      <w:sz w:val="24"/>
      <w:szCs w:val="24"/>
    </w:rPr>
  </w:style>
  <w:style w:type="character" w:customStyle="1" w:styleId="a9">
    <w:name w:val="Основной текст с отступом Знак"/>
    <w:link w:val="a8"/>
    <w:rsid w:val="004B54D8"/>
    <w:rPr>
      <w:i/>
      <w:iCs/>
      <w:sz w:val="18"/>
      <w:szCs w:val="18"/>
    </w:rPr>
  </w:style>
  <w:style w:type="character" w:customStyle="1" w:styleId="22">
    <w:name w:val="Основной текст 2 Знак"/>
    <w:link w:val="21"/>
    <w:rsid w:val="004B54D8"/>
  </w:style>
  <w:style w:type="character" w:customStyle="1" w:styleId="24">
    <w:name w:val="Основной текст с отступом 2 Знак"/>
    <w:link w:val="23"/>
    <w:rsid w:val="004B54D8"/>
  </w:style>
  <w:style w:type="paragraph" w:customStyle="1" w:styleId="13">
    <w:name w:val="Основной текст1"/>
    <w:basedOn w:val="a"/>
    <w:link w:val="af6"/>
    <w:rsid w:val="004B54D8"/>
    <w:rPr>
      <w:b/>
      <w:snapToGrid w:val="0"/>
      <w:color w:val="000000"/>
      <w:sz w:val="24"/>
    </w:rPr>
  </w:style>
  <w:style w:type="character" w:customStyle="1" w:styleId="ae">
    <w:name w:val="Текст примечания Знак"/>
    <w:link w:val="ad"/>
    <w:semiHidden/>
    <w:rsid w:val="004B54D8"/>
  </w:style>
  <w:style w:type="character" w:customStyle="1" w:styleId="af0">
    <w:name w:val="Тема примечания Знак"/>
    <w:link w:val="af"/>
    <w:semiHidden/>
    <w:rsid w:val="004B54D8"/>
    <w:rPr>
      <w:b/>
      <w:bCs/>
    </w:rPr>
  </w:style>
  <w:style w:type="character" w:customStyle="1" w:styleId="af2">
    <w:name w:val="Текст выноски Знак"/>
    <w:link w:val="af1"/>
    <w:semiHidden/>
    <w:rsid w:val="004B54D8"/>
    <w:rPr>
      <w:rFonts w:ascii="Tahoma" w:hAnsi="Tahoma" w:cs="Tahoma"/>
      <w:sz w:val="16"/>
      <w:szCs w:val="16"/>
    </w:rPr>
  </w:style>
  <w:style w:type="character" w:customStyle="1" w:styleId="32">
    <w:name w:val="Основной текст с отступом 3 Знак"/>
    <w:link w:val="31"/>
    <w:rsid w:val="004B54D8"/>
    <w:rPr>
      <w:sz w:val="16"/>
      <w:szCs w:val="16"/>
    </w:rPr>
  </w:style>
  <w:style w:type="paragraph" w:customStyle="1" w:styleId="14">
    <w:name w:val="Обычный1"/>
    <w:rsid w:val="004B54D8"/>
  </w:style>
  <w:style w:type="paragraph" w:customStyle="1" w:styleId="211">
    <w:name w:val="Основной текст 21"/>
    <w:basedOn w:val="14"/>
    <w:rsid w:val="004B54D8"/>
    <w:pPr>
      <w:jc w:val="both"/>
    </w:pPr>
    <w:rPr>
      <w:snapToGrid w:val="0"/>
      <w:color w:val="000000"/>
      <w:sz w:val="24"/>
    </w:rPr>
  </w:style>
  <w:style w:type="paragraph" w:customStyle="1" w:styleId="25">
    <w:name w:val="Обычный2"/>
    <w:rsid w:val="00536C7D"/>
  </w:style>
  <w:style w:type="paragraph" w:styleId="af7">
    <w:name w:val="macro"/>
    <w:link w:val="af8"/>
    <w:uiPriority w:val="99"/>
    <w:rsid w:val="00D9691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Pragmatica" w:hAnsi="Pragmatica"/>
      <w:lang w:val="en-GB"/>
    </w:rPr>
  </w:style>
  <w:style w:type="character" w:customStyle="1" w:styleId="af8">
    <w:name w:val="Текст макроса Знак"/>
    <w:link w:val="af7"/>
    <w:uiPriority w:val="99"/>
    <w:rsid w:val="00D96917"/>
    <w:rPr>
      <w:rFonts w:ascii="Pragmatica" w:hAnsi="Pragmatica"/>
      <w:lang w:val="en-GB" w:eastAsia="ru-RU" w:bidi="ar-SA"/>
    </w:rPr>
  </w:style>
  <w:style w:type="paragraph" w:customStyle="1" w:styleId="33">
    <w:name w:val="Обычный3"/>
    <w:rsid w:val="00AA0EDE"/>
  </w:style>
  <w:style w:type="character" w:customStyle="1" w:styleId="extended-textshort">
    <w:name w:val="extended-text__short"/>
    <w:rsid w:val="00BE5BF6"/>
  </w:style>
  <w:style w:type="paragraph" w:styleId="af9">
    <w:name w:val="List Paragraph"/>
    <w:basedOn w:val="a"/>
    <w:uiPriority w:val="34"/>
    <w:qFormat/>
    <w:rsid w:val="00A20506"/>
    <w:pPr>
      <w:ind w:left="720"/>
      <w:contextualSpacing/>
    </w:pPr>
  </w:style>
  <w:style w:type="character" w:customStyle="1" w:styleId="af6">
    <w:name w:val="Основной текст_"/>
    <w:basedOn w:val="a0"/>
    <w:link w:val="13"/>
    <w:rsid w:val="004723AF"/>
    <w:rPr>
      <w:b/>
      <w:snapToGrid w:val="0"/>
      <w:color w:val="000000"/>
      <w:sz w:val="24"/>
    </w:rPr>
  </w:style>
  <w:style w:type="character" w:customStyle="1" w:styleId="15">
    <w:name w:val="Заголовок №1_"/>
    <w:basedOn w:val="a0"/>
    <w:link w:val="16"/>
    <w:rsid w:val="004723AF"/>
    <w:rPr>
      <w:b/>
      <w:bCs/>
      <w:sz w:val="22"/>
      <w:szCs w:val="22"/>
    </w:rPr>
  </w:style>
  <w:style w:type="paragraph" w:customStyle="1" w:styleId="16">
    <w:name w:val="Заголовок №1"/>
    <w:basedOn w:val="a"/>
    <w:link w:val="15"/>
    <w:rsid w:val="004723AF"/>
    <w:pPr>
      <w:widowControl w:val="0"/>
      <w:spacing w:line="259" w:lineRule="auto"/>
      <w:ind w:firstLine="900"/>
      <w:outlineLvl w:val="0"/>
    </w:pPr>
    <w:rPr>
      <w:b/>
      <w:bCs/>
      <w:sz w:val="22"/>
      <w:szCs w:val="22"/>
    </w:rPr>
  </w:style>
  <w:style w:type="character" w:customStyle="1" w:styleId="afa">
    <w:name w:val="Другое_"/>
    <w:basedOn w:val="a0"/>
    <w:link w:val="afb"/>
    <w:rsid w:val="00B64FEA"/>
  </w:style>
  <w:style w:type="paragraph" w:customStyle="1" w:styleId="afb">
    <w:name w:val="Другое"/>
    <w:basedOn w:val="a"/>
    <w:link w:val="afa"/>
    <w:rsid w:val="00B64FEA"/>
    <w:pPr>
      <w:widowControl w:val="0"/>
    </w:pPr>
  </w:style>
  <w:style w:type="character" w:styleId="afc">
    <w:name w:val="footnote reference"/>
    <w:basedOn w:val="a0"/>
    <w:uiPriority w:val="99"/>
    <w:semiHidden/>
    <w:unhideWhenUsed/>
    <w:rsid w:val="00541188"/>
    <w:rPr>
      <w:vertAlign w:val="superscript"/>
    </w:rPr>
  </w:style>
  <w:style w:type="paragraph" w:styleId="afd">
    <w:name w:val="footnote text"/>
    <w:basedOn w:val="a"/>
    <w:link w:val="afe"/>
    <w:uiPriority w:val="99"/>
    <w:unhideWhenUsed/>
    <w:rsid w:val="00541188"/>
  </w:style>
  <w:style w:type="character" w:customStyle="1" w:styleId="afe">
    <w:name w:val="Текст сноски Знак"/>
    <w:basedOn w:val="a0"/>
    <w:link w:val="afd"/>
    <w:uiPriority w:val="99"/>
    <w:rsid w:val="00541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68651">
      <w:bodyDiv w:val="1"/>
      <w:marLeft w:val="0"/>
      <w:marRight w:val="0"/>
      <w:marTop w:val="0"/>
      <w:marBottom w:val="0"/>
      <w:divBdr>
        <w:top w:val="none" w:sz="0" w:space="0" w:color="auto"/>
        <w:left w:val="none" w:sz="0" w:space="0" w:color="auto"/>
        <w:bottom w:val="none" w:sz="0" w:space="0" w:color="auto"/>
        <w:right w:val="none" w:sz="0" w:space="0" w:color="auto"/>
      </w:divBdr>
      <w:divsChild>
        <w:div w:id="208424979">
          <w:marLeft w:val="0"/>
          <w:marRight w:val="0"/>
          <w:marTop w:val="0"/>
          <w:marBottom w:val="0"/>
          <w:divBdr>
            <w:top w:val="none" w:sz="0" w:space="0" w:color="auto"/>
            <w:left w:val="none" w:sz="0" w:space="0" w:color="auto"/>
            <w:bottom w:val="none" w:sz="0" w:space="0" w:color="auto"/>
            <w:right w:val="none" w:sz="0" w:space="0" w:color="auto"/>
          </w:divBdr>
          <w:divsChild>
            <w:div w:id="81875087">
              <w:marLeft w:val="0"/>
              <w:marRight w:val="0"/>
              <w:marTop w:val="0"/>
              <w:marBottom w:val="0"/>
              <w:divBdr>
                <w:top w:val="none" w:sz="0" w:space="0" w:color="auto"/>
                <w:left w:val="none" w:sz="0" w:space="0" w:color="auto"/>
                <w:bottom w:val="none" w:sz="0" w:space="0" w:color="auto"/>
                <w:right w:val="none" w:sz="0" w:space="0" w:color="auto"/>
              </w:divBdr>
              <w:divsChild>
                <w:div w:id="32652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091246">
      <w:bodyDiv w:val="1"/>
      <w:marLeft w:val="0"/>
      <w:marRight w:val="0"/>
      <w:marTop w:val="0"/>
      <w:marBottom w:val="0"/>
      <w:divBdr>
        <w:top w:val="none" w:sz="0" w:space="0" w:color="auto"/>
        <w:left w:val="none" w:sz="0" w:space="0" w:color="auto"/>
        <w:bottom w:val="none" w:sz="0" w:space="0" w:color="auto"/>
        <w:right w:val="none" w:sz="0" w:space="0" w:color="auto"/>
      </w:divBdr>
    </w:div>
    <w:div w:id="1399405131">
      <w:bodyDiv w:val="1"/>
      <w:marLeft w:val="0"/>
      <w:marRight w:val="0"/>
      <w:marTop w:val="0"/>
      <w:marBottom w:val="0"/>
      <w:divBdr>
        <w:top w:val="none" w:sz="0" w:space="0" w:color="auto"/>
        <w:left w:val="none" w:sz="0" w:space="0" w:color="auto"/>
        <w:bottom w:val="none" w:sz="0" w:space="0" w:color="auto"/>
        <w:right w:val="none" w:sz="0" w:space="0" w:color="auto"/>
      </w:divBdr>
    </w:div>
    <w:div w:id="1546601748">
      <w:bodyDiv w:val="1"/>
      <w:marLeft w:val="0"/>
      <w:marRight w:val="0"/>
      <w:marTop w:val="0"/>
      <w:marBottom w:val="0"/>
      <w:divBdr>
        <w:top w:val="none" w:sz="0" w:space="0" w:color="auto"/>
        <w:left w:val="none" w:sz="0" w:space="0" w:color="auto"/>
        <w:bottom w:val="none" w:sz="0" w:space="0" w:color="auto"/>
        <w:right w:val="none" w:sz="0" w:space="0" w:color="auto"/>
      </w:divBdr>
    </w:div>
    <w:div w:id="1659993510">
      <w:bodyDiv w:val="1"/>
      <w:marLeft w:val="0"/>
      <w:marRight w:val="0"/>
      <w:marTop w:val="0"/>
      <w:marBottom w:val="0"/>
      <w:divBdr>
        <w:top w:val="none" w:sz="0" w:space="0" w:color="auto"/>
        <w:left w:val="none" w:sz="0" w:space="0" w:color="auto"/>
        <w:bottom w:val="none" w:sz="0" w:space="0" w:color="auto"/>
        <w:right w:val="none" w:sz="0" w:space="0" w:color="auto"/>
      </w:divBdr>
    </w:div>
    <w:div w:id="179925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t@r27.rosreest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A2DC0-36BD-4FAD-A03B-B86D6624B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3886</Words>
  <Characters>27689</Characters>
  <Application>Microsoft Office Word</Application>
  <DocSecurity>0</DocSecurity>
  <Lines>230</Lines>
  <Paragraphs>63</Paragraphs>
  <ScaleCrop>false</ScaleCrop>
  <HeadingPairs>
    <vt:vector size="2" baseType="variant">
      <vt:variant>
        <vt:lpstr>Название</vt:lpstr>
      </vt:variant>
      <vt:variant>
        <vt:i4>1</vt:i4>
      </vt:variant>
    </vt:vector>
  </HeadingPairs>
  <TitlesOfParts>
    <vt:vector size="1" baseType="lpstr">
      <vt:lpstr>Д О Г О В О Р №</vt:lpstr>
    </vt:vector>
  </TitlesOfParts>
  <Company>???</Company>
  <LinksUpToDate>false</LinksUpToDate>
  <CharactersWithSpaces>31512</CharactersWithSpaces>
  <SharedDoc>false</SharedDoc>
  <HLinks>
    <vt:vector size="6" baseType="variant">
      <vt:variant>
        <vt:i4>589897</vt:i4>
      </vt:variant>
      <vt:variant>
        <vt:i4>0</vt:i4>
      </vt:variant>
      <vt:variant>
        <vt:i4>0</vt:i4>
      </vt:variant>
      <vt:variant>
        <vt:i4>5</vt:i4>
      </vt:variant>
      <vt:variant>
        <vt:lpwstr>http://www.redcom.ru/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 №</dc:title>
  <dc:creator>Andreew W.N.</dc:creator>
  <cp:lastModifiedBy>Зюба Ольга Андреевна</cp:lastModifiedBy>
  <cp:revision>4</cp:revision>
  <cp:lastPrinted>2026-06-23T21:47:00Z</cp:lastPrinted>
  <dcterms:created xsi:type="dcterms:W3CDTF">2026-06-25T23:25:00Z</dcterms:created>
  <dcterms:modified xsi:type="dcterms:W3CDTF">2026-06-25T23:55:00Z</dcterms:modified>
</cp:coreProperties>
</file>