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913" w:type="dxa"/>
        <w:tblInd w:w="-1029" w:type="dxa"/>
        <w:tblLayout w:type="fixed"/>
        <w:tblCellMar>
          <w:left w:w="105" w:type="dxa"/>
          <w:top w:w="0" w:type="dxa"/>
          <w:right w:w="105" w:type="dxa"/>
          <w:bottom w:w="0" w:type="dxa"/>
        </w:tblCellMar>
        <w:tblLook w:val="04A0" w:firstRow="1" w:lastRow="0" w:firstColumn="1" w:lastColumn="0" w:noHBand="0" w:noVBand="1"/>
      </w:tblPr>
      <w:tblGrid>
        <w:gridCol w:w="5528"/>
        <w:gridCol w:w="5386"/>
      </w:tblGrid>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jc w:val="center"/>
              <w:rPr>
                <w:rFonts w:ascii="Tinos" w:hAnsi="Tinos" w:cs="Tinos"/>
                <w:b/>
                <w:bCs/>
                <w:color w:val="000000"/>
              </w:rPr>
            </w:pPr>
            <w:r>
              <w:rPr>
                <w:rFonts w:ascii="Tinos" w:hAnsi="Tinos" w:eastAsia="Tinos" w:cs="Tinos"/>
                <w:b/>
                <w:bCs/>
                <w:color w:val="000000"/>
              </w:rPr>
              <w:t xml:space="preserve">ГОСУДАРСТВЕНН</w:t>
            </w:r>
            <w:r>
              <w:rPr>
                <w:rFonts w:ascii="Tinos" w:hAnsi="Tinos" w:eastAsia="Tinos" w:cs="Tinos"/>
                <w:b/>
                <w:bCs/>
                <w:color w:val="000000"/>
              </w:rPr>
              <w:t xml:space="preserve">ЫЙ</w:t>
            </w:r>
            <w:r>
              <w:rPr>
                <w:rFonts w:ascii="Tinos" w:hAnsi="Tinos" w:eastAsia="Tinos" w:cs="Tinos"/>
                <w:b/>
                <w:bCs/>
                <w:color w:val="000000"/>
              </w:rPr>
              <w:t xml:space="preserve"> </w:t>
            </w:r>
            <w:r>
              <w:rPr>
                <w:rFonts w:ascii="Tinos" w:hAnsi="Tinos" w:eastAsia="Tinos" w:cs="Tinos"/>
                <w:b/>
                <w:bCs/>
                <w:color w:val="000000"/>
              </w:rPr>
              <w:t xml:space="preserve">КОНТРАКТ</w:t>
            </w:r>
            <w:r>
              <w:rPr>
                <w:rFonts w:ascii="Tinos" w:hAnsi="Tinos" w:eastAsia="Tinos" w:cs="Tinos"/>
                <w:b/>
                <w:bCs/>
                <w:color w:val="000000"/>
              </w:rPr>
              <w:t xml:space="preserve"> №</w:t>
            </w:r>
            <w:r>
              <w:rPr>
                <w:rFonts w:ascii="Tinos" w:hAnsi="Tinos" w:eastAsia="Tinos" w:cs="Tinos"/>
                <w:b/>
                <w:bCs/>
                <w:color w:val="000000"/>
              </w:rPr>
              <w:t xml:space="preserve"> </w:t>
            </w:r>
            <w:r>
              <w:rPr>
                <w:rFonts w:ascii="Tinos" w:hAnsi="Tinos" w:eastAsia="Tinos" w:cs="Tinos"/>
                <w:b/>
                <w:bCs/>
                <w:color w:val="000000"/>
              </w:rPr>
              <w:t xml:space="preserve">___</w:t>
            </w:r>
            <w:r>
              <w:rPr>
                <w:rFonts w:ascii="Tinos" w:hAnsi="Tinos" w:cs="Tinos"/>
                <w:b/>
                <w:bCs/>
                <w:color w:val="000000"/>
              </w:rPr>
            </w:r>
            <w:r>
              <w:rPr>
                <w:rFonts w:ascii="Tinos" w:hAnsi="Tinos" w:cs="Tinos"/>
                <w:b/>
                <w:bCs/>
                <w:color w:val="000000"/>
              </w:rPr>
            </w:r>
          </w:p>
          <w:p>
            <w:pPr>
              <w:pStyle w:val="926"/>
              <w:ind w:firstLine="659"/>
              <w:rPr>
                <w:rFonts w:ascii="Tinos" w:hAnsi="Tinos" w:cs="Tinos"/>
              </w:rPr>
            </w:pPr>
            <w:r>
              <w:rPr>
                <w:rFonts w:ascii="Tinos" w:hAnsi="Tinos" w:eastAsia="Tinos" w:cs="Tinos"/>
              </w:rPr>
              <w:t xml:space="preserve">(Идентификационный код закупки:</w:t>
            </w:r>
            <w:r>
              <w:rPr>
                <w:rFonts w:ascii="Tinos" w:hAnsi="Tinos" w:eastAsia="Tinos" w:cs="Tinos"/>
              </w:rPr>
              <w:t xml:space="preserve"> </w:t>
            </w:r>
            <w:r>
              <w:rPr>
                <w:rFonts w:ascii="Tinos" w:hAnsi="Tinos" w:eastAsia="Tinos" w:cs="Tinos"/>
                <w:color w:val="000000" w:themeColor="text1"/>
                <w:highlight w:val="white"/>
              </w:rPr>
              <w:t xml:space="preserve">26 1 5503085391 550301001 0007 000 0000 000</w:t>
            </w:r>
            <w:r>
              <w:rPr>
                <w:rFonts w:ascii="Tinos" w:hAnsi="Tinos" w:eastAsia="Tinos" w:cs="Tinos"/>
              </w:rPr>
              <w:t xml:space="preserve">)</w:t>
            </w:r>
            <w:r>
              <w:rPr>
                <w:rFonts w:ascii="Tinos" w:hAnsi="Tinos" w:cs="Tinos"/>
              </w:rPr>
            </w:r>
            <w:r>
              <w:rPr>
                <w:rFonts w:ascii="Tinos" w:hAnsi="Tinos" w:cs="Tinos"/>
              </w:rPr>
            </w:r>
          </w:p>
          <w:p>
            <w:pPr>
              <w:pStyle w:val="926"/>
              <w:jc w:val="center"/>
              <w:rPr>
                <w:rFonts w:ascii="Tinos" w:hAnsi="Tinos" w:cs="Tinos"/>
                <w:b/>
                <w:bCs/>
                <w:color w:val="000000"/>
              </w:rPr>
            </w:pPr>
            <w:r>
              <w:rPr>
                <w:rFonts w:ascii="Tinos" w:hAnsi="Tinos" w:eastAsia="Tinos" w:cs="Tinos"/>
                <w:b/>
                <w:bCs/>
                <w:color w:val="000000"/>
              </w:rPr>
            </w:r>
            <w:r>
              <w:rPr>
                <w:rFonts w:ascii="Tinos" w:hAnsi="Tinos" w:cs="Tinos"/>
                <w:b/>
                <w:bCs/>
                <w:color w:val="000000"/>
              </w:rPr>
            </w:r>
            <w:r>
              <w:rPr>
                <w:rFonts w:ascii="Tinos" w:hAnsi="Tinos" w:cs="Tinos"/>
                <w:b/>
                <w:bCs/>
                <w:color w:val="000000"/>
              </w:rPr>
            </w:r>
          </w:p>
        </w:tc>
      </w:tr>
      <w:tr>
        <w:tblPrEx/>
        <w:trPr>
          <w:trHeight w:val="25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jc w:val="left"/>
              <w:rPr>
                <w:rFonts w:ascii="Tinos" w:hAnsi="Tinos" w:cs="Tinos"/>
                <w:color w:val="000000"/>
              </w:rPr>
            </w:pPr>
            <w:r>
              <w:rPr>
                <w:rFonts w:ascii="Tinos" w:hAnsi="Tinos" w:eastAsia="Tinos" w:cs="Tinos"/>
                <w:color w:val="000000"/>
              </w:rPr>
              <w:t xml:space="preserve">г. Омск                                                                                                                                             ____________</w:t>
            </w:r>
            <w:r>
              <w:rPr>
                <w:rFonts w:ascii="Tinos" w:hAnsi="Tinos" w:cs="Tinos"/>
                <w:color w:val="000000"/>
              </w:rPr>
            </w:r>
            <w:r>
              <w:rPr>
                <w:rFonts w:ascii="Tinos" w:hAnsi="Tinos" w:cs="Tinos"/>
                <w:color w:val="000000"/>
              </w:rPr>
            </w:r>
          </w:p>
          <w:p>
            <w:pPr>
              <w:pStyle w:val="926"/>
              <w:jc w:val="center"/>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tc>
      </w:tr>
      <w:tr>
        <w:tblPrEx/>
        <w:trPr>
          <w:trHeight w:val="1738"/>
        </w:trPr>
        <w:tc>
          <w:tcPr>
            <w:gridSpan w:val="2"/>
            <w:tcBorders>
              <w:top w:val="none" w:color="000000" w:sz="4" w:space="0"/>
              <w:left w:val="none" w:color="000000" w:sz="4" w:space="0"/>
              <w:right w:val="none" w:color="000000" w:sz="4" w:space="0"/>
            </w:tcBorders>
            <w:tcW w:w="10913" w:type="dxa"/>
            <w:vAlign w:val="top"/>
            <w:textDirection w:val="lrTb"/>
            <w:noWrap w:val="false"/>
          </w:tcPr>
          <w:p>
            <w:pPr>
              <w:pStyle w:val="926"/>
              <w:ind w:firstLine="659"/>
              <w:jc w:val="both"/>
              <w:rPr>
                <w:rFonts w:ascii="Tinos" w:hAnsi="Tinos" w:cs="Tinos"/>
                <w:color w:val="000000"/>
              </w:rPr>
            </w:pPr>
            <w:r>
              <w:rPr>
                <w:rFonts w:ascii="Tinos" w:hAnsi="Tinos" w:eastAsia="Tinos" w:cs="Tinos"/>
                <w:b/>
              </w:rPr>
              <w:t xml:space="preserve">Управление Федеральной службы государственной регистрации, кадастра </w:t>
              <w:br w:type="textWrapping" w:clear="all"/>
              <w:t xml:space="preserve">и картографии по Омской области (Управление Росреестра по Омской области)</w:t>
            </w:r>
            <w:r>
              <w:rPr>
                <w:rFonts w:ascii="Tinos" w:hAnsi="Tinos" w:eastAsia="Tinos" w:cs="Tinos"/>
              </w:rPr>
              <w:t xml:space="preserve">, от имени Российской Федерации, именуемое в дальнейшем «Государственный заказчик», в лице </w:t>
            </w:r>
            <w:r>
              <w:rPr>
                <w:rFonts w:ascii="Tinos" w:hAnsi="Tinos" w:eastAsia="Tinos" w:cs="Tinos"/>
              </w:rPr>
              <w:t xml:space="preserve">заместителя руководителя </w:t>
            </w:r>
            <w:r>
              <w:rPr>
                <w:rFonts w:ascii="Tinos" w:hAnsi="Tinos" w:eastAsia="Tinos" w:cs="Tinos"/>
              </w:rPr>
              <w:t xml:space="preserve">Широченковой Ольги Валерьевны,</w:t>
            </w:r>
            <w:r>
              <w:rPr>
                <w:rFonts w:ascii="Tinos" w:hAnsi="Tinos" w:eastAsia="Tinos" w:cs="Tinos"/>
              </w:rPr>
              <w:t xml:space="preserve"> действующего на основании </w:t>
            </w:r>
            <w:r>
              <w:rPr>
                <w:rFonts w:ascii="Tinos" w:hAnsi="Tinos" w:eastAsia="Tinos" w:cs="Tinos"/>
              </w:rPr>
              <w:t xml:space="preserve">приказа от 30.12.2025</w:t>
            </w:r>
            <w:r>
              <w:rPr>
                <w:rFonts w:ascii="Tinos" w:hAnsi="Tinos" w:eastAsia="Tinos" w:cs="Tinos"/>
              </w:rPr>
              <w:t xml:space="preserve">           </w:t>
            </w:r>
            <w:r>
              <w:rPr>
                <w:rFonts w:ascii="Tinos" w:hAnsi="Tinos" w:eastAsia="Tinos" w:cs="Tinos"/>
              </w:rPr>
              <w:t xml:space="preserve">№</w:t>
            </w:r>
            <w:r>
              <w:rPr>
                <w:rFonts w:ascii="Tinos" w:hAnsi="Tinos" w:eastAsia="Tinos" w:cs="Tinos"/>
              </w:rPr>
              <w:t xml:space="preserve"> </w:t>
            </w:r>
            <w:r>
              <w:rPr>
                <w:rFonts w:ascii="Tinos" w:hAnsi="Tinos" w:eastAsia="Tinos" w:cs="Tinos"/>
              </w:rPr>
              <w:t xml:space="preserve">П/</w:t>
            </w:r>
            <w:r>
              <w:rPr>
                <w:rFonts w:ascii="Tinos" w:hAnsi="Tinos" w:eastAsia="Tinos" w:cs="Tinos"/>
              </w:rPr>
              <w:t xml:space="preserve">224/25</w:t>
            </w:r>
            <w:r>
              <w:rPr>
                <w:rFonts w:ascii="Tinos" w:hAnsi="Tinos" w:eastAsia="Tinos" w:cs="Tinos"/>
              </w:rPr>
              <w:t xml:space="preserve">, с одной стороны, и </w:t>
            </w:r>
            <w:r>
              <w:rPr>
                <w:rFonts w:ascii="Tinos" w:hAnsi="Tinos" w:eastAsia="Tinos" w:cs="Tinos"/>
                <w:b/>
              </w:rPr>
              <w:t xml:space="preserve">____________</w:t>
            </w:r>
            <w:r>
              <w:rPr>
                <w:rFonts w:ascii="Tinos" w:hAnsi="Tinos" w:eastAsia="Tinos" w:cs="Tinos"/>
              </w:rPr>
              <w:t xml:space="preserve">,</w:t>
            </w:r>
            <w:r>
              <w:rPr>
                <w:rFonts w:ascii="Tinos" w:hAnsi="Tinos" w:eastAsia="Tinos" w:cs="Tinos"/>
              </w:rPr>
              <w:t xml:space="preserve"> </w:t>
            </w:r>
            <w:r>
              <w:rPr>
                <w:rFonts w:ascii="Tinos" w:hAnsi="Tinos" w:eastAsia="Tinos" w:cs="Tinos"/>
              </w:rPr>
              <w:t xml:space="preserve">именуем</w:t>
            </w:r>
            <w:r>
              <w:rPr>
                <w:rFonts w:ascii="Tinos" w:hAnsi="Tinos" w:eastAsia="Tinos" w:cs="Tinos"/>
              </w:rPr>
              <w:t xml:space="preserve">ое</w:t>
            </w:r>
            <w:r>
              <w:rPr>
                <w:rFonts w:ascii="Tinos" w:hAnsi="Tinos" w:eastAsia="Tinos" w:cs="Tinos"/>
              </w:rPr>
              <w:t xml:space="preserve"> в дальнейшем «Поставщик», </w:t>
            </w:r>
            <w:r>
              <w:rPr>
                <w:rFonts w:ascii="Tinos" w:hAnsi="Tinos" w:eastAsia="Tinos" w:cs="Tinos"/>
              </w:rPr>
              <w:t xml:space="preserve">в лице </w:t>
            </w:r>
            <w:r>
              <w:rPr>
                <w:rFonts w:ascii="Tinos" w:hAnsi="Tinos" w:eastAsia="Tinos" w:cs="Tinos"/>
              </w:rPr>
              <w:t xml:space="preserve">_____________</w:t>
            </w:r>
            <w:r>
              <w:rPr>
                <w:rFonts w:ascii="Tinos" w:hAnsi="Tinos" w:eastAsia="Tinos" w:cs="Tinos"/>
              </w:rPr>
              <w:t xml:space="preserve">, </w:t>
            </w:r>
            <w:r>
              <w:rPr>
                <w:rFonts w:ascii="Tinos" w:hAnsi="Tinos" w:eastAsia="Tinos" w:cs="Tinos"/>
              </w:rPr>
              <w:t xml:space="preserve">действующего на основании</w:t>
            </w:r>
            <w:r>
              <w:rPr>
                <w:rFonts w:ascii="Tinos" w:hAnsi="Tinos" w:eastAsia="Tinos" w:cs="Tinos"/>
              </w:rPr>
              <w:t xml:space="preserve"> </w:t>
            </w:r>
            <w:r>
              <w:rPr>
                <w:rFonts w:ascii="Tinos" w:hAnsi="Tinos" w:eastAsia="Tinos" w:cs="Tinos"/>
              </w:rPr>
              <w:t xml:space="preserve">____________</w:t>
            </w:r>
            <w:r>
              <w:rPr>
                <w:rFonts w:ascii="Tinos" w:hAnsi="Tinos" w:eastAsia="Tinos" w:cs="Tinos"/>
              </w:rPr>
              <w:t xml:space="preserve">, </w:t>
            </w:r>
            <w:r>
              <w:rPr>
                <w:rFonts w:ascii="Tinos" w:hAnsi="Tinos" w:eastAsia="Tinos" w:cs="Tinos"/>
              </w:rPr>
              <w:t xml:space="preserve">с </w:t>
            </w:r>
            <w:r>
              <w:rPr>
                <w:rFonts w:ascii="Tinos" w:hAnsi="Tinos" w:eastAsia="Tinos" w:cs="Tinos"/>
              </w:rPr>
              <w:t xml:space="preserve">другой стороны, совместно именуемые «Стороны», </w:t>
            </w:r>
            <w:r>
              <w:rPr>
                <w:rFonts w:ascii="Tinos" w:hAnsi="Tinos" w:eastAsia="Tinos" w:cs="Tinos"/>
              </w:rPr>
              <w:t xml:space="preserve">в соответствии с пунктом 4 </w:t>
            </w:r>
            <w:r>
              <w:rPr>
                <w:rFonts w:ascii="Tinos" w:hAnsi="Tinos" w:eastAsia="Tinos" w:cs="Tinos"/>
              </w:rPr>
              <w:t xml:space="preserve">части 1 статьи 93 Федеральног</w:t>
            </w:r>
            <w:r>
              <w:rPr>
                <w:rFonts w:ascii="Tinos" w:hAnsi="Tinos" w:eastAsia="Tinos" w:cs="Tinos"/>
              </w:rPr>
              <w:t xml:space="preserve">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 о нижеследующем: </w:t>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jc w:val="center"/>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contextualSpacing/>
              <w:ind w:left="1077" w:hanging="357"/>
              <w:jc w:val="center"/>
              <w:tabs>
                <w:tab w:val="left" w:pos="327" w:leader="none"/>
              </w:tabs>
              <w:rPr>
                <w:rFonts w:ascii="Tinos" w:hAnsi="Tinos" w:cs="Tinos"/>
                <w:b/>
                <w:bCs/>
                <w:color w:val="000000"/>
              </w:rPr>
            </w:pPr>
            <w:r>
              <w:rPr>
                <w:rFonts w:ascii="Tinos" w:hAnsi="Tinos" w:eastAsia="Tinos" w:cs="Tinos"/>
                <w:b/>
                <w:bCs/>
                <w:color w:val="000000"/>
              </w:rPr>
              <w:t xml:space="preserve">ПРЕДМЕТ КОНТРАКТА</w:t>
            </w:r>
            <w:r>
              <w:rPr>
                <w:rFonts w:ascii="Tinos" w:hAnsi="Tinos" w:cs="Tinos"/>
                <w:b/>
                <w:bCs/>
                <w:color w:val="000000"/>
              </w:rPr>
            </w:r>
            <w:r>
              <w:rPr>
                <w:rFonts w:ascii="Tinos" w:hAnsi="Tinos" w:cs="Tinos"/>
                <w:b/>
                <w:bCs/>
                <w:color w:val="000000"/>
              </w:rPr>
            </w:r>
          </w:p>
        </w:tc>
      </w:tr>
      <w:tr>
        <w:tblPrEx/>
        <w:trPr/>
        <w:tc>
          <w:tcPr>
            <w:gridSpan w:val="2"/>
            <w:tcBorders>
              <w:top w:val="none" w:color="000000" w:sz="4" w:space="0"/>
              <w:left w:val="none" w:color="000000" w:sz="4" w:space="0"/>
              <w:right w:val="none" w:color="000000" w:sz="4" w:space="0"/>
            </w:tcBorders>
            <w:tcW w:w="10913" w:type="dxa"/>
            <w:vAlign w:val="top"/>
            <w:textDirection w:val="lrTb"/>
            <w:noWrap w:val="false"/>
          </w:tcPr>
          <w:p>
            <w:pPr>
              <w:pStyle w:val="949"/>
              <w:ind w:right="0" w:firstLine="615"/>
              <w:jc w:val="both"/>
              <w:rPr>
                <w:rFonts w:ascii="Tinos" w:hAnsi="Tinos" w:cs="Tinos"/>
                <w:sz w:val="24"/>
                <w:highlight w:val="white"/>
              </w:rPr>
            </w:pPr>
            <w:r>
              <w:rPr>
                <w:rFonts w:ascii="Tinos" w:hAnsi="Tinos" w:eastAsia="Tinos" w:cs="Tinos"/>
                <w:sz w:val="24"/>
              </w:rPr>
              <w:t xml:space="preserve">1.1. </w:t>
            </w:r>
            <w:r>
              <w:rPr>
                <w:rFonts w:ascii="Tinos" w:hAnsi="Tinos" w:eastAsia="Tinos" w:cs="Tinos"/>
                <w:sz w:val="24"/>
              </w:rPr>
              <w:t xml:space="preserve">Предметом настоящего Контракта является </w:t>
            </w:r>
            <w:r>
              <w:rPr>
                <w:rFonts w:ascii="Tinos" w:hAnsi="Tinos" w:eastAsia="Tinos" w:cs="Tinos"/>
                <w:sz w:val="24"/>
                <w:szCs w:val="24"/>
              </w:rPr>
              <w:t xml:space="preserve">приобретение </w:t>
            </w:r>
            <w:r>
              <w:rPr>
                <w:rFonts w:ascii="Tinos" w:hAnsi="Tinos" w:eastAsia="Tinos" w:cs="Tinos"/>
                <w:sz w:val="24"/>
                <w:szCs w:val="24"/>
                <w:highlight w:val="white"/>
              </w:rPr>
              <w:t xml:space="preserve">информационных табличек (фасадных табличек)</w:t>
            </w:r>
            <w:r>
              <w:rPr>
                <w:rFonts w:ascii="Tinos" w:hAnsi="Tinos" w:eastAsia="Tinos" w:cs="Tinos"/>
                <w:b w:val="0"/>
                <w:bCs w:val="0"/>
                <w:i w:val="0"/>
                <w:iCs w:val="0"/>
                <w:color w:val="000000" w:themeColor="text1"/>
                <w:sz w:val="24"/>
                <w:szCs w:val="24"/>
                <w:highlight w:val="white"/>
              </w:rPr>
              <w:t xml:space="preserve"> </w:t>
            </w:r>
            <w:r>
              <w:rPr>
                <w:rFonts w:ascii="Tinos" w:hAnsi="Tinos" w:eastAsia="Tinos" w:cs="Tinos"/>
                <w:sz w:val="24"/>
                <w:highlight w:val="white"/>
              </w:rPr>
              <w:t xml:space="preserve">(далее – товар)</w:t>
            </w:r>
            <w:r>
              <w:rPr>
                <w:rFonts w:ascii="Tinos" w:hAnsi="Tinos" w:eastAsia="Tinos" w:cs="Tinos"/>
                <w:sz w:val="24"/>
                <w:highlight w:val="white"/>
              </w:rPr>
              <w:t xml:space="preserve">.</w:t>
            </w:r>
            <w:r>
              <w:rPr>
                <w:rFonts w:ascii="Tinos" w:hAnsi="Tinos" w:cs="Tinos"/>
                <w:sz w:val="24"/>
                <w:highlight w:val="white"/>
              </w:rPr>
            </w:r>
            <w:r>
              <w:rPr>
                <w:rFonts w:ascii="Tinos" w:hAnsi="Tinos" w:cs="Tinos"/>
                <w:sz w:val="24"/>
                <w:highlight w:val="white"/>
              </w:rPr>
            </w:r>
          </w:p>
          <w:p>
            <w:pPr>
              <w:pStyle w:val="949"/>
              <w:ind w:right="0" w:firstLine="615"/>
              <w:jc w:val="both"/>
              <w:rPr>
                <w:rFonts w:ascii="Tinos" w:hAnsi="Tinos" w:cs="Tinos"/>
                <w:sz w:val="24"/>
                <w:highlight w:val="white"/>
              </w:rPr>
            </w:pPr>
            <w:r>
              <w:rPr>
                <w:rFonts w:ascii="Tinos" w:hAnsi="Tinos" w:eastAsia="Tinos" w:cs="Tinos"/>
                <w:sz w:val="24"/>
                <w:highlight w:val="white"/>
              </w:rPr>
              <w:t xml:space="preserve">1.2. Наименование, качественные</w:t>
            </w:r>
            <w:r>
              <w:rPr>
                <w:rFonts w:ascii="Tinos" w:hAnsi="Tinos" w:eastAsia="Tinos" w:cs="Tinos"/>
                <w:sz w:val="24"/>
                <w:highlight w:val="white"/>
              </w:rPr>
              <w:t xml:space="preserve"> и технические</w:t>
            </w:r>
            <w:r>
              <w:rPr>
                <w:rFonts w:ascii="Tinos" w:hAnsi="Tinos" w:eastAsia="Tinos" w:cs="Tinos"/>
                <w:sz w:val="24"/>
                <w:highlight w:val="white"/>
              </w:rPr>
              <w:t xml:space="preserve"> характеристики</w:t>
            </w:r>
            <w:r>
              <w:rPr>
                <w:rFonts w:ascii="Tinos" w:hAnsi="Tinos" w:eastAsia="Tinos" w:cs="Tinos"/>
                <w:sz w:val="24"/>
                <w:highlight w:val="white"/>
              </w:rPr>
              <w:t xml:space="preserve">, количество и цена поставляемого товара определены </w:t>
            </w:r>
            <w:r>
              <w:rPr>
                <w:rFonts w:ascii="Tinos" w:hAnsi="Tinos" w:eastAsia="Tinos" w:cs="Tinos"/>
                <w:sz w:val="24"/>
                <w:highlight w:val="white"/>
              </w:rPr>
              <w:t xml:space="preserve">в </w:t>
            </w:r>
            <w:r>
              <w:rPr>
                <w:rFonts w:ascii="Tinos" w:hAnsi="Tinos" w:eastAsia="Tinos" w:cs="Tinos"/>
                <w:sz w:val="24"/>
                <w:highlight w:val="white"/>
              </w:rPr>
              <w:t xml:space="preserve">С</w:t>
            </w:r>
            <w:r>
              <w:rPr>
                <w:rFonts w:ascii="Tinos" w:hAnsi="Tinos" w:eastAsia="Tinos" w:cs="Tinos"/>
                <w:sz w:val="24"/>
                <w:highlight w:val="white"/>
              </w:rPr>
              <w:t xml:space="preserve">пецификации </w:t>
            </w:r>
            <w:r>
              <w:rPr>
                <w:rFonts w:ascii="Tinos" w:hAnsi="Tinos" w:eastAsia="Tinos" w:cs="Tinos"/>
                <w:bCs/>
                <w:sz w:val="24"/>
                <w:highlight w:val="white"/>
              </w:rPr>
              <w:t xml:space="preserve">на </w:t>
            </w:r>
            <w:r>
              <w:rPr>
                <w:rFonts w:ascii="Tinos" w:hAnsi="Tinos" w:eastAsia="Tinos" w:cs="Tinos"/>
                <w:b w:val="0"/>
                <w:bCs w:val="0"/>
                <w:i w:val="0"/>
                <w:iCs w:val="0"/>
                <w:color w:val="000000" w:themeColor="text1"/>
                <w:sz w:val="24"/>
                <w:szCs w:val="24"/>
                <w:highlight w:val="white"/>
              </w:rPr>
              <w:t xml:space="preserve">п</w:t>
            </w:r>
            <w:r>
              <w:rPr>
                <w:rFonts w:ascii="Tinos" w:hAnsi="Tinos" w:eastAsia="Tinos" w:cs="Tinos"/>
                <w:b w:val="0"/>
                <w:bCs w:val="0"/>
                <w:i w:val="0"/>
                <w:iCs w:val="0"/>
                <w:color w:val="000000" w:themeColor="text1"/>
                <w:sz w:val="24"/>
                <w:szCs w:val="24"/>
                <w:highlight w:val="white"/>
              </w:rPr>
              <w:t xml:space="preserve">риобретение </w:t>
            </w:r>
            <w:r>
              <w:rPr>
                <w:rFonts w:ascii="Tinos" w:hAnsi="Tinos" w:eastAsia="Tinos" w:cs="Tinos"/>
                <w:sz w:val="24"/>
                <w:szCs w:val="24"/>
                <w:highlight w:val="white"/>
              </w:rPr>
              <w:t xml:space="preserve">информационных табличек (фасадных табличек)</w:t>
            </w:r>
            <w:r>
              <w:rPr>
                <w:rFonts w:ascii="Tinos" w:hAnsi="Tinos" w:eastAsia="Tinos" w:cs="Tinos"/>
                <w:sz w:val="24"/>
                <w:highlight w:val="white"/>
              </w:rPr>
              <w:t xml:space="preserve"> (Приложение № 1</w:t>
            </w:r>
            <w:r>
              <w:rPr>
                <w:rFonts w:ascii="Tinos" w:hAnsi="Tinos" w:eastAsia="Tinos" w:cs="Tinos"/>
                <w:sz w:val="24"/>
                <w:highlight w:val="white"/>
              </w:rPr>
              <w:t xml:space="preserve"> к Контракту</w:t>
            </w:r>
            <w:r>
              <w:rPr>
                <w:rFonts w:ascii="Tinos" w:hAnsi="Tinos" w:eastAsia="Tinos" w:cs="Tinos"/>
                <w:sz w:val="24"/>
                <w:highlight w:val="white"/>
              </w:rPr>
              <w:t xml:space="preserve">)</w:t>
            </w:r>
            <w:r>
              <w:rPr>
                <w:rFonts w:ascii="Tinos" w:hAnsi="Tinos" w:eastAsia="Tinos" w:cs="Tinos"/>
                <w:sz w:val="24"/>
                <w:highlight w:val="white"/>
              </w:rPr>
              <w:t xml:space="preserve">, являющ</w:t>
            </w:r>
            <w:r>
              <w:rPr>
                <w:rFonts w:ascii="Tinos" w:hAnsi="Tinos" w:eastAsia="Tinos" w:cs="Tinos"/>
                <w:sz w:val="24"/>
                <w:highlight w:val="white"/>
              </w:rPr>
              <w:t xml:space="preserve">е</w:t>
            </w:r>
            <w:r>
              <w:rPr>
                <w:rFonts w:ascii="Tinos" w:hAnsi="Tinos" w:eastAsia="Tinos" w:cs="Tinos"/>
                <w:sz w:val="24"/>
                <w:highlight w:val="white"/>
              </w:rPr>
              <w:t xml:space="preserve">йся</w:t>
            </w:r>
            <w:r>
              <w:rPr>
                <w:rFonts w:ascii="Tinos" w:hAnsi="Tinos" w:eastAsia="Tinos" w:cs="Tinos"/>
                <w:sz w:val="24"/>
                <w:highlight w:val="white"/>
              </w:rPr>
              <w:t xml:space="preserve"> неотъемлемой частью настоящего Контракта</w:t>
            </w:r>
            <w:r>
              <w:rPr>
                <w:rFonts w:ascii="Tinos" w:hAnsi="Tinos" w:eastAsia="Tinos" w:cs="Tinos"/>
                <w:sz w:val="24"/>
                <w:highlight w:val="white"/>
              </w:rPr>
              <w:t xml:space="preserve">.</w:t>
            </w:r>
            <w:r>
              <w:rPr>
                <w:rFonts w:ascii="Tinos" w:hAnsi="Tinos" w:cs="Tinos"/>
                <w:sz w:val="24"/>
                <w:highlight w:val="white"/>
              </w:rPr>
            </w:r>
            <w:r>
              <w:rPr>
                <w:rFonts w:ascii="Tinos" w:hAnsi="Tinos" w:cs="Tinos"/>
                <w:sz w:val="24"/>
                <w:highlight w:val="white"/>
              </w:rPr>
            </w:r>
          </w:p>
          <w:p>
            <w:pPr>
              <w:pStyle w:val="949"/>
              <w:ind w:right="0" w:firstLine="615"/>
              <w:jc w:val="both"/>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r>
      <w:tr>
        <w:tblPrEx/>
        <w:trPr>
          <w:trHeight w:val="73"/>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jc w:val="center"/>
              <w:rPr>
                <w:rFonts w:ascii="Tinos" w:hAnsi="Tinos" w:cs="Tinos"/>
                <w:b/>
                <w:color w:val="000000"/>
              </w:rPr>
            </w:pPr>
            <w:r>
              <w:rPr>
                <w:rFonts w:ascii="Tinos" w:hAnsi="Tinos" w:eastAsia="Tinos" w:cs="Tinos"/>
                <w:b/>
                <w:color w:val="000000"/>
              </w:rPr>
              <w:t xml:space="preserve">ПОРЯДОК И СРОКИ ПОСТАВКИ ТОВАРА</w:t>
            </w:r>
            <w:r>
              <w:rPr>
                <w:rFonts w:ascii="Tinos" w:hAnsi="Tinos" w:cs="Tinos"/>
                <w:b/>
                <w:color w:val="000000"/>
              </w:rPr>
            </w:r>
            <w:r>
              <w:rPr>
                <w:rFonts w:ascii="Tinos" w:hAnsi="Tinos" w:cs="Tinos"/>
                <w:b/>
                <w:color w:val="000000"/>
              </w:rPr>
            </w:r>
          </w:p>
        </w:tc>
      </w:tr>
      <w:tr>
        <w:tblPrEx/>
        <w:trPr>
          <w:trHeight w:val="858"/>
        </w:trPr>
        <w:tc>
          <w:tcPr>
            <w:gridSpan w:val="2"/>
            <w:tcBorders>
              <w:top w:val="none" w:color="000000" w:sz="0" w:space="0"/>
              <w:left w:val="none" w:color="000000" w:sz="0" w:space="0"/>
              <w:bottom w:val="none" w:color="000000" w:sz="0" w:space="0"/>
              <w:right w:val="none" w:color="000000" w:sz="0" w:space="0"/>
            </w:tcBorders>
            <w:tcW w:w="10913" w:type="dxa"/>
            <w:vAlign w:val="top"/>
            <w:textDirection w:val="lrTb"/>
            <w:noWrap w:val="false"/>
          </w:tcPr>
          <w:p>
            <w:pPr>
              <w:pStyle w:val="942"/>
              <w:ind w:left="0" w:right="0" w:firstLine="615"/>
              <w:jc w:val="both"/>
              <w:spacing w:after="0"/>
              <w:tabs>
                <w:tab w:val="left" w:pos="486" w:leader="none"/>
              </w:tabs>
              <w:rPr>
                <w:rFonts w:ascii="Tinos" w:hAnsi="Tinos" w:cs="Tinos"/>
                <w:highlight w:val="none"/>
              </w:rPr>
            </w:pPr>
            <w:r>
              <w:rPr>
                <w:rFonts w:ascii="Tinos" w:hAnsi="Tinos" w:eastAsia="Tinos" w:cs="Tinos"/>
              </w:rPr>
              <w:t xml:space="preserve">2.1. </w:t>
            </w:r>
            <w:r>
              <w:rPr>
                <w:rFonts w:ascii="Tinos" w:hAnsi="Tinos" w:eastAsia="Tinos" w:cs="Tinos"/>
                <w:iCs/>
              </w:rPr>
              <w:t xml:space="preserve">Срок поставки</w:t>
            </w:r>
            <w:r>
              <w:rPr>
                <w:rFonts w:ascii="Tinos" w:hAnsi="Tinos" w:eastAsia="Tinos" w:cs="Tinos"/>
              </w:rPr>
              <w:t xml:space="preserve"> товара </w:t>
            </w:r>
            <w:r>
              <w:rPr>
                <w:rFonts w:ascii="Tinos" w:hAnsi="Tinos" w:eastAsia="Tinos" w:cs="Tinos"/>
              </w:rPr>
              <w:t xml:space="preserve">– </w:t>
            </w:r>
            <w:r>
              <w:rPr>
                <w:rFonts w:ascii="Tinos" w:hAnsi="Tinos" w:eastAsia="Tinos" w:cs="Tinos"/>
              </w:rPr>
              <w:t xml:space="preserve">в течение 10 (Десяти) рабочих дней </w:t>
            </w:r>
            <w:r>
              <w:rPr>
                <w:rFonts w:ascii="Tinos" w:hAnsi="Tinos" w:eastAsia="Tinos" w:cs="Tinos"/>
              </w:rPr>
              <w:t xml:space="preserve">с момента заключения Контракта</w:t>
            </w:r>
            <w:r>
              <w:rPr>
                <w:rFonts w:ascii="Tinos" w:hAnsi="Tinos" w:eastAsia="Tinos" w:cs="Tinos"/>
              </w:rPr>
              <w:t xml:space="preserve">. Поставка товара осуществляется за счет Поставщика. Все риски, связанные с доставкой товара, лежат на Поставщике.</w:t>
            </w:r>
            <w:r>
              <w:rPr>
                <w:rFonts w:ascii="Tinos" w:hAnsi="Tinos" w:cs="Tinos"/>
                <w:highlight w:val="none"/>
              </w:rPr>
            </w:r>
            <w:r>
              <w:rPr>
                <w:rFonts w:ascii="Tinos" w:hAnsi="Tinos" w:cs="Tinos"/>
                <w:highlight w:val="none"/>
              </w:rPr>
            </w:r>
          </w:p>
          <w:p>
            <w:pPr>
              <w:ind w:left="0" w:right="0" w:firstLine="615"/>
              <w:jc w:val="both"/>
              <w:rPr>
                <w:rFonts w:ascii="Tinos" w:hAnsi="Tinos" w:cs="Tinos"/>
                <w:color w:val="000000"/>
              </w:rPr>
            </w:pPr>
            <w:r>
              <w:rPr>
                <w:rFonts w:ascii="Tinos" w:hAnsi="Tinos" w:eastAsia="Tinos" w:cs="Tinos"/>
                <w:color w:val="000000"/>
              </w:rPr>
              <w:t xml:space="preserve">Поставщик в соответствии с образца</w:t>
            </w:r>
            <w:r>
              <w:rPr>
                <w:rFonts w:ascii="Tinos" w:hAnsi="Tinos" w:eastAsia="Tinos" w:cs="Tinos"/>
                <w:color w:val="000000"/>
              </w:rPr>
              <w:t xml:space="preserve">ми, указанными в Приложении № 2 к Контракту разрабатывает и согласовывает с Государственным заказчиком макеты товара</w:t>
            </w:r>
            <w:r>
              <w:rPr>
                <w:rFonts w:ascii="Tinos" w:hAnsi="Tinos" w:eastAsia="Tinos" w:cs="Tinos"/>
                <w:color w:val="000000"/>
              </w:rPr>
              <w:t xml:space="preserve"> в течение 3 (Трех) рабочих дней со дня подписания Контракта. После получения согласия Государственного заказчика, Поставщик приступает к изготовлению.</w:t>
            </w:r>
            <w:r>
              <w:rPr>
                <w:rFonts w:ascii="Tinos" w:hAnsi="Tinos" w:cs="Tinos"/>
                <w:color w:val="000000"/>
              </w:rPr>
            </w:r>
            <w:r>
              <w:rPr>
                <w:rFonts w:ascii="Tinos" w:hAnsi="Tinos" w:cs="Tinos"/>
                <w:color w:val="000000"/>
              </w:rPr>
            </w:r>
          </w:p>
          <w:p>
            <w:pPr>
              <w:pStyle w:val="942"/>
              <w:ind w:firstLine="615"/>
              <w:jc w:val="both"/>
              <w:spacing w:after="0"/>
              <w:tabs>
                <w:tab w:val="left" w:pos="486" w:leader="none"/>
              </w:tabs>
              <w:rPr>
                <w:rFonts w:ascii="Tinos" w:hAnsi="Tinos" w:cs="Tinos"/>
              </w:rPr>
            </w:pPr>
            <w:r>
              <w:rPr>
                <w:rFonts w:ascii="Tinos" w:hAnsi="Tinos" w:eastAsia="Tinos" w:cs="Tinos"/>
              </w:rPr>
              <w:t xml:space="preserve">2.2. Поставка </w:t>
            </w:r>
            <w:r>
              <w:rPr>
                <w:rFonts w:ascii="Tinos" w:hAnsi="Tinos" w:eastAsia="Tinos" w:cs="Tinos"/>
              </w:rPr>
              <w:t xml:space="preserve">товара </w:t>
            </w:r>
            <w:r>
              <w:rPr>
                <w:rFonts w:ascii="Tinos" w:hAnsi="Tinos" w:eastAsia="Tinos" w:cs="Tinos"/>
              </w:rPr>
              <w:t xml:space="preserve">осуществляется в рабочее время с понедельника по четверг с 8:30 до </w:t>
            </w:r>
            <w:r>
              <w:rPr>
                <w:rFonts w:ascii="Tinos" w:hAnsi="Tinos" w:eastAsia="Tinos" w:cs="Tinos"/>
              </w:rPr>
              <w:t xml:space="preserve">1</w:t>
            </w:r>
            <w:r>
              <w:rPr>
                <w:rFonts w:ascii="Tinos" w:hAnsi="Tinos" w:eastAsia="Tinos" w:cs="Tinos"/>
              </w:rPr>
              <w:t xml:space="preserve">7</w:t>
            </w:r>
            <w:r>
              <w:rPr>
                <w:rFonts w:ascii="Tinos" w:hAnsi="Tinos" w:eastAsia="Tinos" w:cs="Tinos"/>
              </w:rPr>
              <w:t xml:space="preserve">:</w:t>
            </w:r>
            <w:r>
              <w:rPr>
                <w:rFonts w:ascii="Tinos" w:hAnsi="Tinos" w:eastAsia="Tinos" w:cs="Tinos"/>
              </w:rPr>
              <w:t xml:space="preserve">45</w:t>
            </w:r>
            <w:r>
              <w:rPr>
                <w:rFonts w:ascii="Tinos" w:hAnsi="Tinos" w:eastAsia="Tinos" w:cs="Tinos"/>
              </w:rPr>
              <w:t xml:space="preserve">, в пятницу с 8:30 до </w:t>
            </w:r>
            <w:r>
              <w:rPr>
                <w:rFonts w:ascii="Tinos" w:hAnsi="Tinos" w:eastAsia="Tinos" w:cs="Tinos"/>
              </w:rPr>
              <w:t xml:space="preserve">1</w:t>
            </w:r>
            <w:r>
              <w:rPr>
                <w:rFonts w:ascii="Tinos" w:hAnsi="Tinos" w:eastAsia="Tinos" w:cs="Tinos"/>
              </w:rPr>
              <w:t xml:space="preserve">6</w:t>
            </w:r>
            <w:r>
              <w:rPr>
                <w:rFonts w:ascii="Tinos" w:hAnsi="Tinos" w:eastAsia="Tinos" w:cs="Tinos"/>
              </w:rPr>
              <w:t xml:space="preserve">:</w:t>
            </w:r>
            <w:r>
              <w:rPr>
                <w:rFonts w:ascii="Tinos" w:hAnsi="Tinos" w:eastAsia="Tinos" w:cs="Tinos"/>
              </w:rPr>
              <w:t xml:space="preserve">3</w:t>
            </w:r>
            <w:r>
              <w:rPr>
                <w:rFonts w:ascii="Tinos" w:hAnsi="Tinos" w:eastAsia="Tinos" w:cs="Tinos"/>
              </w:rPr>
              <w:t xml:space="preserve">0</w:t>
            </w:r>
            <w:r>
              <w:rPr>
                <w:rFonts w:ascii="Tinos" w:hAnsi="Tinos" w:eastAsia="Tinos" w:cs="Tinos"/>
              </w:rPr>
              <w:t xml:space="preserve"> (обеденный перерыв с 12:30 до 13:30). Поставщик уведомляет Государственного заказчика о планируемой дате поставки товара за 1</w:t>
            </w:r>
            <w:r>
              <w:rPr>
                <w:rFonts w:ascii="Tinos" w:hAnsi="Tinos" w:eastAsia="Tinos" w:cs="Tinos"/>
              </w:rPr>
              <w:t xml:space="preserve"> (</w:t>
            </w:r>
            <w:r>
              <w:rPr>
                <w:rFonts w:ascii="Tinos" w:hAnsi="Tinos" w:eastAsia="Tinos" w:cs="Tinos"/>
              </w:rPr>
              <w:t xml:space="preserve">О</w:t>
            </w:r>
            <w:r>
              <w:rPr>
                <w:rFonts w:ascii="Tinos" w:hAnsi="Tinos" w:eastAsia="Tinos" w:cs="Tinos"/>
              </w:rPr>
              <w:t xml:space="preserve">дин)</w:t>
            </w:r>
            <w:r>
              <w:rPr>
                <w:rFonts w:ascii="Tinos" w:hAnsi="Tinos" w:eastAsia="Tinos" w:cs="Tinos"/>
              </w:rPr>
              <w:t xml:space="preserve"> рабочий день до вышеуказанной даты.</w:t>
            </w:r>
            <w:r>
              <w:rPr>
                <w:rFonts w:ascii="Tinos" w:hAnsi="Tinos" w:cs="Tinos"/>
              </w:rPr>
            </w:r>
            <w:r>
              <w:rPr>
                <w:rFonts w:ascii="Tinos" w:hAnsi="Tinos" w:cs="Tinos"/>
              </w:rPr>
            </w:r>
          </w:p>
        </w:tc>
      </w:tr>
      <w:tr>
        <w:tblPrEx/>
        <w:trPr>
          <w:trHeight w:val="46"/>
        </w:trPr>
        <w:tc>
          <w:tcPr>
            <w:gridSpan w:val="2"/>
            <w:tcBorders>
              <w:top w:val="none" w:color="000000" w:sz="0" w:space="0"/>
              <w:left w:val="none" w:color="000000" w:sz="0" w:space="0"/>
              <w:bottom w:val="none" w:color="000000" w:sz="0" w:space="0"/>
              <w:right w:val="none" w:color="000000" w:sz="0" w:space="0"/>
            </w:tcBorders>
            <w:tcW w:w="10913" w:type="dxa"/>
            <w:vAlign w:val="top"/>
            <w:textDirection w:val="lrTb"/>
            <w:noWrap w:val="false"/>
          </w:tcPr>
          <w:p>
            <w:pPr>
              <w:pStyle w:val="942"/>
              <w:ind w:firstLine="615"/>
              <w:jc w:val="both"/>
              <w:spacing w:after="0"/>
              <w:tabs>
                <w:tab w:val="left" w:pos="287" w:leader="none"/>
              </w:tabs>
              <w:rPr>
                <w:rFonts w:ascii="Tinos" w:hAnsi="Tinos" w:cs="Tinos"/>
              </w:rPr>
            </w:pPr>
            <w:r>
              <w:rPr>
                <w:rFonts w:ascii="Tinos" w:hAnsi="Tinos" w:eastAsia="Tinos" w:cs="Tinos"/>
              </w:rPr>
              <w:t xml:space="preserve">2.3. </w:t>
            </w:r>
            <w:r>
              <w:rPr>
                <w:rFonts w:ascii="Tinos" w:hAnsi="Tinos" w:eastAsia="Tinos" w:cs="Tinos"/>
              </w:rPr>
              <w:t xml:space="preserve">Место поставки товара – </w:t>
            </w:r>
            <w:r>
              <w:rPr>
                <w:rFonts w:ascii="Tinos" w:hAnsi="Tinos" w:eastAsia="Tinos" w:cs="Tinos"/>
                <w:bCs/>
              </w:rPr>
              <w:t xml:space="preserve">644007, Омская область, г. Омск, ул. Орджоникидзе, д. 56 (здание Управления </w:t>
            </w:r>
            <w:r>
              <w:rPr>
                <w:rFonts w:ascii="Tinos" w:hAnsi="Tinos" w:eastAsia="Tinos" w:cs="Tinos"/>
              </w:rPr>
              <w:t xml:space="preserve">Росреестра</w:t>
            </w:r>
            <w:r>
              <w:rPr>
                <w:rFonts w:ascii="Tinos" w:hAnsi="Tinos" w:eastAsia="Tinos" w:cs="Tinos"/>
              </w:rPr>
              <w:t xml:space="preserve"> по Омской области</w:t>
            </w:r>
            <w:r>
              <w:rPr>
                <w:rFonts w:ascii="Tinos" w:hAnsi="Tinos" w:eastAsia="Tinos" w:cs="Tinos"/>
                <w:bCs/>
              </w:rPr>
              <w:t xml:space="preserve">)</w:t>
            </w:r>
            <w:r>
              <w:rPr>
                <w:rFonts w:ascii="Tinos" w:hAnsi="Tinos" w:eastAsia="Tinos" w:cs="Tinos"/>
                <w:bCs/>
              </w:rPr>
              <w:t xml:space="preserve">.</w:t>
            </w:r>
            <w:r>
              <w:rPr>
                <w:rFonts w:ascii="Tinos" w:hAnsi="Tinos" w:cs="Tinos"/>
              </w:rPr>
            </w:r>
            <w:r>
              <w:rPr>
                <w:rFonts w:ascii="Tinos" w:hAnsi="Tinos" w:cs="Tinos"/>
              </w:rPr>
            </w:r>
          </w:p>
        </w:tc>
      </w:tr>
      <w:tr>
        <w:tblPrEx/>
        <w:trPr>
          <w:trHeight w:val="46"/>
        </w:trPr>
        <w:tc>
          <w:tcPr>
            <w:gridSpan w:val="2"/>
            <w:tcBorders>
              <w:top w:val="none" w:color="000000" w:sz="0" w:space="0"/>
              <w:left w:val="none" w:color="000000" w:sz="0" w:space="0"/>
              <w:bottom w:val="none" w:color="000000" w:sz="0" w:space="0"/>
              <w:right w:val="none" w:color="000000" w:sz="0" w:space="0"/>
            </w:tcBorders>
            <w:tcW w:w="10913" w:type="dxa"/>
            <w:vAlign w:val="top"/>
            <w:textDirection w:val="lrTb"/>
            <w:noWrap w:val="false"/>
          </w:tcPr>
          <w:p>
            <w:pPr>
              <w:pStyle w:val="926"/>
              <w:ind w:firstLine="615"/>
              <w:jc w:val="both"/>
              <w:keepLines/>
              <w:keepNext/>
              <w:tabs>
                <w:tab w:val="left" w:pos="720" w:leader="none"/>
              </w:tabs>
              <w:rPr>
                <w:rFonts w:ascii="Tinos" w:hAnsi="Tinos" w:cs="Tinos"/>
              </w:rPr>
            </w:pPr>
            <w:r>
              <w:rPr>
                <w:rFonts w:ascii="Tinos" w:hAnsi="Tinos" w:eastAsia="Tinos" w:cs="Tinos"/>
              </w:rPr>
              <w:t xml:space="preserve">2.4. Поставщик обязуется передать Государственному заказчику товар, не обремененный правами третьих лиц.</w:t>
            </w:r>
            <w:r>
              <w:rPr>
                <w:rFonts w:ascii="Tinos" w:hAnsi="Tinos" w:cs="Tinos"/>
              </w:rPr>
            </w:r>
            <w:r>
              <w:rPr>
                <w:rFonts w:ascii="Tinos" w:hAnsi="Tinos" w:cs="Tinos"/>
              </w:rPr>
            </w:r>
          </w:p>
        </w:tc>
      </w:tr>
      <w:tr>
        <w:tblPrEx/>
        <w:trPr>
          <w:trHeight w:val="46"/>
        </w:trPr>
        <w:tc>
          <w:tcPr>
            <w:gridSpan w:val="2"/>
            <w:tcBorders>
              <w:top w:val="none" w:color="000000" w:sz="0" w:space="0"/>
              <w:left w:val="none" w:color="000000" w:sz="0" w:space="0"/>
              <w:bottom w:val="none" w:color="000000" w:sz="0" w:space="0"/>
              <w:right w:val="none" w:color="000000" w:sz="0" w:space="0"/>
            </w:tcBorders>
            <w:tcW w:w="10913" w:type="dxa"/>
            <w:vAlign w:val="top"/>
            <w:textDirection w:val="lrTb"/>
            <w:noWrap w:val="false"/>
          </w:tcPr>
          <w:p>
            <w:pPr>
              <w:pStyle w:val="949"/>
              <w:ind w:right="0" w:firstLine="615"/>
              <w:jc w:val="both"/>
              <w:rPr>
                <w:rFonts w:ascii="Tinos" w:hAnsi="Tinos" w:cs="Tinos"/>
                <w:sz w:val="24"/>
              </w:rPr>
            </w:pPr>
            <w:r>
              <w:rPr>
                <w:rFonts w:ascii="Tinos" w:hAnsi="Tinos" w:eastAsia="Tinos" w:cs="Tinos"/>
                <w:sz w:val="24"/>
              </w:rPr>
              <w:t xml:space="preserve">2.5. Датой пос</w:t>
            </w:r>
            <w:r>
              <w:rPr>
                <w:rFonts w:ascii="Tinos" w:hAnsi="Tinos" w:eastAsia="Tinos" w:cs="Tinos"/>
                <w:sz w:val="24"/>
              </w:rPr>
              <w:t xml:space="preserve">тавки товара считается дата прие</w:t>
            </w:r>
            <w:r>
              <w:rPr>
                <w:rFonts w:ascii="Tinos" w:hAnsi="Tinos" w:eastAsia="Tinos" w:cs="Tinos"/>
                <w:sz w:val="24"/>
              </w:rPr>
              <w:t xml:space="preserve">мки товара по количеству и качеству. </w:t>
            </w:r>
            <w:r>
              <w:rPr>
                <w:rFonts w:ascii="Tinos" w:hAnsi="Tinos" w:cs="Tinos"/>
                <w:sz w:val="24"/>
              </w:rPr>
            </w:r>
            <w:r>
              <w:rPr>
                <w:rFonts w:ascii="Tinos" w:hAnsi="Tinos" w:cs="Tinos"/>
                <w:sz w:val="24"/>
              </w:rPr>
            </w:r>
          </w:p>
        </w:tc>
      </w:tr>
      <w:tr>
        <w:tblPrEx/>
        <w:trPr>
          <w:trHeight w:val="46"/>
        </w:trPr>
        <w:tc>
          <w:tcPr>
            <w:gridSpan w:val="2"/>
            <w:tcBorders>
              <w:top w:val="none" w:color="000000" w:sz="0" w:space="0"/>
              <w:left w:val="none" w:color="000000" w:sz="0" w:space="0"/>
              <w:bottom w:val="none" w:color="000000" w:sz="0" w:space="0"/>
              <w:right w:val="none" w:color="000000" w:sz="0" w:space="0"/>
            </w:tcBorders>
            <w:tcW w:w="10913" w:type="dxa"/>
            <w:vAlign w:val="top"/>
            <w:textDirection w:val="lrTb"/>
            <w:noWrap w:val="false"/>
          </w:tcPr>
          <w:p>
            <w:pPr>
              <w:pStyle w:val="949"/>
              <w:ind w:right="0" w:firstLine="615"/>
              <w:jc w:val="both"/>
              <w:tabs>
                <w:tab w:val="left" w:pos="287" w:leader="none"/>
              </w:tabs>
              <w:rPr>
                <w:rFonts w:ascii="Tinos" w:hAnsi="Tinos" w:cs="Tinos"/>
                <w:sz w:val="24"/>
              </w:rPr>
            </w:pPr>
            <w:r>
              <w:rPr>
                <w:rFonts w:ascii="Tinos" w:hAnsi="Tinos" w:eastAsia="Tinos" w:cs="Tinos"/>
                <w:sz w:val="24"/>
              </w:rPr>
            </w:r>
            <w:r>
              <w:rPr>
                <w:rFonts w:ascii="Tinos" w:hAnsi="Tinos" w:cs="Tinos"/>
                <w:sz w:val="24"/>
              </w:rPr>
            </w:r>
            <w:r>
              <w:rPr>
                <w:rFonts w:ascii="Tinos" w:hAnsi="Tinos" w:cs="Tinos"/>
                <w:sz w:val="24"/>
              </w:rPr>
            </w:r>
          </w:p>
        </w:tc>
      </w:tr>
      <w:tr>
        <w:tblPrEx/>
        <w:trPr>
          <w:trHeight w:val="95"/>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jc w:val="center"/>
              <w:rPr>
                <w:rFonts w:ascii="Tinos" w:hAnsi="Tinos" w:cs="Tinos"/>
                <w:b/>
              </w:rPr>
            </w:pPr>
            <w:r>
              <w:rPr>
                <w:rFonts w:ascii="Tinos" w:hAnsi="Tinos" w:eastAsia="Tinos" w:cs="Tinos"/>
                <w:b/>
              </w:rPr>
              <w:t xml:space="preserve">ОБЯЗАННОСТИ СТОРОН</w:t>
            </w:r>
            <w:r>
              <w:rPr>
                <w:rFonts w:ascii="Tinos" w:hAnsi="Tinos" w:cs="Tinos"/>
                <w:b/>
              </w:rPr>
            </w:r>
            <w:r>
              <w:rPr>
                <w:rFonts w:ascii="Tinos" w:hAnsi="Tinos" w:cs="Tinos"/>
                <w:b/>
              </w:rPr>
            </w:r>
          </w:p>
        </w:tc>
      </w:tr>
      <w:tr>
        <w:tblPrEx/>
        <w:trPr>
          <w:trHeight w:val="92"/>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15"/>
              <w:jc w:val="both"/>
              <w:rPr>
                <w:rFonts w:ascii="Tinos" w:hAnsi="Tinos" w:cs="Tinos"/>
                <w:color w:val="000000"/>
              </w:rPr>
            </w:pPr>
            <w:r>
              <w:rPr>
                <w:rFonts w:ascii="Tinos" w:hAnsi="Tinos" w:eastAsia="Tinos" w:cs="Tinos"/>
                <w:color w:val="000000"/>
              </w:rPr>
              <w:t xml:space="preserve">3.1. </w:t>
            </w:r>
            <w:r>
              <w:rPr>
                <w:rFonts w:ascii="Tinos" w:hAnsi="Tinos" w:eastAsia="Tinos" w:cs="Tinos"/>
              </w:rPr>
              <w:t xml:space="preserve">Поставщик обязуется:</w:t>
            </w:r>
            <w:r>
              <w:rPr>
                <w:rFonts w:ascii="Tinos" w:hAnsi="Tinos" w:cs="Tinos"/>
                <w:color w:val="000000"/>
              </w:rPr>
            </w:r>
            <w:r>
              <w:rPr>
                <w:rFonts w:ascii="Tinos" w:hAnsi="Tinos" w:cs="Tinos"/>
                <w:color w:val="000000"/>
              </w:rPr>
            </w:r>
          </w:p>
        </w:tc>
      </w:tr>
      <w:tr>
        <w:tblPrEx/>
        <w:trPr>
          <w:trHeight w:val="92"/>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15"/>
              <w:jc w:val="both"/>
              <w:rPr>
                <w:rFonts w:ascii="Tinos" w:hAnsi="Tinos" w:cs="Tinos"/>
              </w:rPr>
            </w:pPr>
            <w:r>
              <w:rPr>
                <w:rFonts w:ascii="Tinos" w:hAnsi="Tinos" w:eastAsia="Tinos" w:cs="Tinos"/>
                <w:color w:val="000000"/>
              </w:rPr>
              <w:t xml:space="preserve">3.1.</w:t>
            </w:r>
            <w:r>
              <w:rPr>
                <w:rFonts w:ascii="Tinos" w:hAnsi="Tinos" w:eastAsia="Tinos" w:cs="Tinos"/>
                <w:color w:val="000000"/>
              </w:rPr>
              <w:t xml:space="preserve">1</w:t>
            </w:r>
            <w:r>
              <w:rPr>
                <w:rFonts w:ascii="Tinos" w:hAnsi="Tinos" w:eastAsia="Tinos" w:cs="Tinos"/>
                <w:color w:val="000000"/>
              </w:rPr>
              <w:t xml:space="preserve">. </w:t>
            </w:r>
            <w:r>
              <w:rPr>
                <w:rFonts w:ascii="Tinos" w:hAnsi="Tinos" w:eastAsia="Tinos" w:cs="Tinos"/>
              </w:rPr>
              <w:t xml:space="preserve">Поставить товар в полном объеме в соответствии с качественными </w:t>
            </w:r>
            <w:r>
              <w:rPr>
                <w:rFonts w:ascii="Tinos" w:hAnsi="Tinos" w:eastAsia="Tinos" w:cs="Tinos"/>
              </w:rPr>
              <w:br w:type="textWrapping" w:clear="all"/>
            </w:r>
            <w:r>
              <w:rPr>
                <w:rFonts w:ascii="Tinos" w:hAnsi="Tinos" w:eastAsia="Tinos" w:cs="Tinos"/>
              </w:rPr>
              <w:t xml:space="preserve">и техническими характеристиками, указанными в Приложении</w:t>
            </w:r>
            <w:r>
              <w:rPr>
                <w:rFonts w:ascii="Tinos" w:hAnsi="Tinos" w:eastAsia="Tinos" w:cs="Tinos"/>
              </w:rPr>
              <w:t xml:space="preserve"> № 1 к Контракту</w:t>
            </w:r>
            <w:r>
              <w:rPr>
                <w:rFonts w:ascii="Tinos" w:hAnsi="Tinos" w:eastAsia="Tinos" w:cs="Tinos"/>
              </w:rPr>
              <w:t xml:space="preserve">,</w:t>
            </w:r>
            <w:r>
              <w:rPr>
                <w:rFonts w:ascii="Tinos" w:hAnsi="Tinos" w:eastAsia="Tinos" w:cs="Tinos"/>
              </w:rPr>
              <w:t xml:space="preserve"> а также по цене и в сроки, установленные разделами 2 и 4 настоящего Контракта.</w:t>
            </w:r>
            <w:r>
              <w:rPr>
                <w:rFonts w:ascii="Tinos" w:hAnsi="Tinos" w:cs="Tinos"/>
              </w:rPr>
            </w:r>
            <w:r>
              <w:rPr>
                <w:rFonts w:ascii="Tinos" w:hAnsi="Tinos" w:cs="Tinos"/>
              </w:rPr>
            </w:r>
          </w:p>
          <w:p>
            <w:pPr>
              <w:pStyle w:val="926"/>
              <w:ind w:firstLine="615"/>
              <w:jc w:val="both"/>
              <w:rPr>
                <w:rFonts w:ascii="Tinos" w:hAnsi="Tinos" w:cs="Tinos"/>
              </w:rPr>
            </w:pPr>
            <w:r>
              <w:rPr>
                <w:rFonts w:ascii="Tinos" w:hAnsi="Tinos" w:eastAsia="Tinos" w:cs="Tinos"/>
              </w:rPr>
              <w:t xml:space="preserve">3.1.</w:t>
            </w:r>
            <w:r>
              <w:rPr>
                <w:rFonts w:ascii="Tinos" w:hAnsi="Tinos" w:eastAsia="Tinos" w:cs="Tinos"/>
              </w:rPr>
              <w:t xml:space="preserve">2</w:t>
            </w:r>
            <w:r>
              <w:rPr>
                <w:rFonts w:ascii="Tinos" w:hAnsi="Tinos" w:eastAsia="Tinos" w:cs="Tinos"/>
              </w:rPr>
              <w:t xml:space="preserve">. </w:t>
            </w:r>
            <w:r>
              <w:rPr>
                <w:rFonts w:ascii="Tinos" w:hAnsi="Tinos" w:eastAsia="Tinos" w:cs="Tinos"/>
              </w:rPr>
              <w:t xml:space="preserve">Выдать счет-фактуру (счет), товарную накладную или универсально-передаточный документ.</w:t>
            </w:r>
            <w:r>
              <w:rPr>
                <w:rFonts w:ascii="Tinos" w:hAnsi="Tinos" w:cs="Tinos"/>
              </w:rPr>
            </w:r>
            <w:r>
              <w:rPr>
                <w:rFonts w:ascii="Tinos" w:hAnsi="Tinos" w:cs="Tinos"/>
              </w:rPr>
            </w:r>
          </w:p>
        </w:tc>
      </w:tr>
      <w:tr>
        <w:tblPrEx/>
        <w:trPr>
          <w:trHeight w:val="57"/>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63"/>
              <w:ind w:firstLine="615"/>
              <w:jc w:val="both"/>
              <w:rPr>
                <w:rFonts w:ascii="Tinos" w:hAnsi="Tinos" w:cs="Tinos"/>
                <w:sz w:val="24"/>
                <w:szCs w:val="24"/>
              </w:rPr>
            </w:pPr>
            <w:r>
              <w:rPr>
                <w:rFonts w:ascii="Tinos" w:hAnsi="Tinos" w:eastAsia="Tinos" w:cs="Tinos"/>
                <w:sz w:val="24"/>
                <w:szCs w:val="24"/>
              </w:rPr>
              <w:t xml:space="preserve">3.1.</w:t>
            </w:r>
            <w:r>
              <w:rPr>
                <w:rFonts w:ascii="Tinos" w:hAnsi="Tinos" w:eastAsia="Tinos" w:cs="Tinos"/>
                <w:sz w:val="24"/>
                <w:szCs w:val="24"/>
              </w:rPr>
              <w:t xml:space="preserve">3</w:t>
            </w:r>
            <w:r>
              <w:rPr>
                <w:rFonts w:ascii="Tinos" w:hAnsi="Tinos" w:eastAsia="Tinos" w:cs="Tinos"/>
                <w:sz w:val="24"/>
                <w:szCs w:val="24"/>
              </w:rPr>
              <w:t xml:space="preserve">. Незамедлительно уведомить Государственного заказчика в случае невозможности исполнения настоящего Контракта.</w:t>
            </w:r>
            <w:r>
              <w:rPr>
                <w:rFonts w:ascii="Tinos" w:hAnsi="Tinos" w:cs="Tinos"/>
                <w:sz w:val="24"/>
                <w:szCs w:val="24"/>
              </w:rPr>
            </w:r>
            <w:r>
              <w:rPr>
                <w:rFonts w:ascii="Tinos" w:hAnsi="Tinos" w:cs="Tinos"/>
                <w:sz w:val="24"/>
                <w:szCs w:val="24"/>
              </w:rPr>
            </w:r>
          </w:p>
        </w:tc>
      </w:tr>
      <w:tr>
        <w:tblPrEx/>
        <w:trPr>
          <w:trHeight w:val="55"/>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15"/>
              <w:jc w:val="both"/>
              <w:rPr>
                <w:rFonts w:ascii="Tinos" w:hAnsi="Tinos" w:cs="Tinos"/>
              </w:rPr>
            </w:pPr>
            <w:r>
              <w:rPr>
                <w:rFonts w:ascii="Tinos" w:hAnsi="Tinos" w:eastAsia="Tinos" w:cs="Tinos"/>
                <w:color w:val="000000"/>
              </w:rPr>
              <w:t xml:space="preserve">3.2. Государственный з</w:t>
            </w:r>
            <w:r>
              <w:rPr>
                <w:rFonts w:ascii="Tinos" w:hAnsi="Tinos" w:eastAsia="Tinos" w:cs="Tinos"/>
              </w:rPr>
              <w:t xml:space="preserve">аказчик обязуется:</w:t>
            </w:r>
            <w:r>
              <w:rPr>
                <w:rFonts w:ascii="Tinos" w:hAnsi="Tinos" w:cs="Tinos"/>
              </w:rPr>
            </w:r>
            <w:r>
              <w:rPr>
                <w:rFonts w:ascii="Tinos" w:hAnsi="Tinos" w:cs="Tinos"/>
              </w:rPr>
            </w:r>
          </w:p>
        </w:tc>
      </w:tr>
      <w:tr>
        <w:tblPrEx/>
        <w:trPr>
          <w:trHeight w:val="55"/>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15"/>
              <w:jc w:val="both"/>
              <w:rPr>
                <w:rFonts w:ascii="Tinos" w:hAnsi="Tinos" w:cs="Tinos"/>
                <w:bCs/>
              </w:rPr>
            </w:pPr>
            <w:r>
              <w:rPr>
                <w:rFonts w:ascii="Tinos" w:hAnsi="Tinos" w:eastAsia="Tinos" w:cs="Tinos"/>
              </w:rPr>
              <w:t xml:space="preserve">3.2.1. Принять товар, поставляемый Поставщиком по адресу: </w:t>
            </w:r>
            <w:r>
              <w:rPr>
                <w:rFonts w:ascii="Tinos" w:hAnsi="Tinos" w:eastAsia="Tinos" w:cs="Tinos"/>
                <w:bCs/>
              </w:rPr>
              <w:t xml:space="preserve">644007, Омская область, г. Омск, ул. Орджоникидзе, д. 56 (здание Управления </w:t>
            </w:r>
            <w:r>
              <w:rPr>
                <w:rFonts w:ascii="Tinos" w:hAnsi="Tinos" w:eastAsia="Tinos" w:cs="Tinos"/>
              </w:rPr>
              <w:t xml:space="preserve">Росреестра</w:t>
            </w:r>
            <w:r>
              <w:rPr>
                <w:rFonts w:ascii="Tinos" w:hAnsi="Tinos" w:eastAsia="Tinos" w:cs="Tinos"/>
              </w:rPr>
              <w:t xml:space="preserve"> по Омской области</w:t>
            </w:r>
            <w:r>
              <w:rPr>
                <w:rFonts w:ascii="Tinos" w:hAnsi="Tinos" w:eastAsia="Tinos" w:cs="Tinos"/>
                <w:bCs/>
              </w:rPr>
              <w:t xml:space="preserve">)</w:t>
            </w:r>
            <w:r>
              <w:rPr>
                <w:rFonts w:ascii="Tinos" w:hAnsi="Tinos" w:eastAsia="Tinos" w:cs="Tinos"/>
                <w:bCs/>
              </w:rPr>
              <w:t xml:space="preserve">.</w:t>
            </w:r>
            <w:r>
              <w:rPr>
                <w:rFonts w:ascii="Tinos" w:hAnsi="Tinos" w:cs="Tinos"/>
                <w:bCs/>
              </w:rPr>
            </w:r>
            <w:r>
              <w:rPr>
                <w:rFonts w:ascii="Tinos" w:hAnsi="Tinos" w:cs="Tinos"/>
                <w:bCs/>
              </w:rPr>
            </w:r>
          </w:p>
          <w:tbl>
            <w:tblPr>
              <w:tblW w:w="10913" w:type="dxa"/>
              <w:tblInd w:w="-105" w:type="dxa"/>
              <w:tblLayout w:type="fixed"/>
              <w:tblCellMar>
                <w:left w:w="105" w:type="dxa"/>
                <w:top w:w="0" w:type="dxa"/>
                <w:right w:w="105" w:type="dxa"/>
                <w:bottom w:w="0" w:type="dxa"/>
              </w:tblCellMar>
              <w:tblLook w:val="04A0" w:firstRow="1" w:lastRow="0" w:firstColumn="1" w:lastColumn="0" w:noHBand="0" w:noVBand="1"/>
            </w:tblPr>
            <w:tblGrid>
              <w:gridCol w:w="10913"/>
            </w:tblGrid>
            <w:tr>
              <w:tblPrEx/>
              <w:trPr>
                <w:trHeight w:val="92"/>
              </w:trPr>
              <w:tc>
                <w:tcPr>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jc w:val="both"/>
                    <w:rPr>
                      <w:rFonts w:ascii="Tinos" w:hAnsi="Tinos" w:cs="Tinos"/>
                      <w:highlight w:val="none"/>
                    </w:rPr>
                  </w:pPr>
                  <w:r>
                    <w:rPr>
                      <w:rFonts w:ascii="Tinos" w:hAnsi="Tinos" w:eastAsia="Tinos" w:cs="Tinos"/>
                    </w:rPr>
                    <w:t xml:space="preserve">        </w:t>
                  </w:r>
                  <w:r>
                    <w:rPr>
                      <w:rFonts w:ascii="Tinos" w:hAnsi="Tinos" w:eastAsia="Tinos" w:cs="Tinos"/>
                    </w:rPr>
                    <w:t xml:space="preserve">3.2.2. Перечислить денежные средства на расчетный счет Поставщика в соответствии с порядком, установленным разделом 4 настоящего Контракта.</w:t>
                  </w:r>
                  <w:r>
                    <w:rPr>
                      <w:rFonts w:ascii="Tinos" w:hAnsi="Tinos" w:cs="Tinos"/>
                      <w:highlight w:val="none"/>
                    </w:rPr>
                  </w:r>
                  <w:r>
                    <w:rPr>
                      <w:rFonts w:ascii="Tinos" w:hAnsi="Tinos" w:cs="Tinos"/>
                      <w:highlight w:val="none"/>
                    </w:rPr>
                  </w:r>
                </w:p>
                <w:p>
                  <w:pPr>
                    <w:jc w:val="both"/>
                    <w:rPr>
                      <w:rFonts w:ascii="Tinos" w:hAnsi="Tinos" w:cs="Tinos"/>
                      <w:color w:val="000000"/>
                    </w:rPr>
                  </w:pPr>
                  <w:r>
                    <w:rPr>
                      <w:rFonts w:ascii="Tinos" w:hAnsi="Tinos" w:eastAsia="Tinos" w:cs="Tinos"/>
                      <w:highlight w:val="none"/>
                    </w:rPr>
                  </w:r>
                  <w:r>
                    <w:rPr>
                      <w:rFonts w:ascii="Tinos" w:hAnsi="Tinos" w:cs="Tinos"/>
                      <w:color w:val="000000"/>
                    </w:rPr>
                  </w:r>
                  <w:r>
                    <w:rPr>
                      <w:rFonts w:ascii="Tinos" w:hAnsi="Tinos" w:cs="Tinos"/>
                      <w:color w:val="000000"/>
                    </w:rPr>
                  </w:r>
                </w:p>
              </w:tc>
            </w:tr>
          </w:tbl>
          <w:p>
            <w:pPr>
              <w:pStyle w:val="926"/>
              <w:ind w:firstLine="615"/>
              <w:jc w:val="both"/>
              <w:rPr>
                <w:rFonts w:ascii="Tinos" w:hAnsi="Tinos" w:cs="Tinos"/>
              </w:rPr>
            </w:pPr>
            <w:r>
              <w:rPr>
                <w:rFonts w:ascii="Tinos" w:hAnsi="Tinos" w:eastAsia="Tinos" w:cs="Tinos"/>
              </w:rPr>
            </w:r>
            <w:r>
              <w:rPr>
                <w:rFonts w:ascii="Tinos" w:hAnsi="Tinos" w:cs="Tinos"/>
              </w:rPr>
            </w:r>
            <w:r>
              <w:rPr>
                <w:rFonts w:ascii="Tinos" w:hAnsi="Tinos" w:cs="Tinos"/>
              </w:rPr>
            </w:r>
          </w:p>
        </w:tc>
      </w:tr>
      <w:tr>
        <w:tblPrEx/>
        <w:trPr>
          <w:trHeight w:val="92"/>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jc w:val="center"/>
              <w:rPr>
                <w:rFonts w:ascii="Tinos" w:hAnsi="Tinos" w:cs="Tinos"/>
                <w:color w:val="000000"/>
              </w:rPr>
            </w:pPr>
            <w:r>
              <w:rPr>
                <w:rFonts w:ascii="Tinos" w:hAnsi="Tinos" w:eastAsia="Tinos" w:cs="Tinos"/>
                <w:b/>
                <w:bCs/>
                <w:color w:val="000000"/>
              </w:rPr>
              <w:t xml:space="preserve">ЦЕНА КОНТРАКТА И ПОРЯДОК </w:t>
            </w:r>
            <w:r>
              <w:rPr>
                <w:rFonts w:ascii="Tinos" w:hAnsi="Tinos" w:eastAsia="Tinos" w:cs="Tinos"/>
                <w:b/>
                <w:bCs/>
                <w:color w:val="000000"/>
              </w:rPr>
              <w:t xml:space="preserve">РАСЧЕТОВ</w:t>
            </w:r>
            <w:r>
              <w:rPr>
                <w:rFonts w:ascii="Tinos" w:hAnsi="Tinos" w:eastAsia="Tinos" w:cs="Tinos"/>
                <w:b/>
                <w:bCs/>
                <w:color w:val="000000"/>
              </w:rPr>
              <w:t xml:space="preserve"> </w:t>
            </w:r>
            <w:r>
              <w:rPr>
                <w:rFonts w:ascii="Tinos" w:hAnsi="Tinos" w:eastAsia="Tinos" w:cs="Tinos"/>
                <w:color w:val="000000"/>
              </w:rPr>
              <w:t xml:space="preserve"> </w:t>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15"/>
              <w:jc w:val="both"/>
              <w:rPr>
                <w:rFonts w:ascii="Tinos" w:hAnsi="Tinos" w:cs="Tinos"/>
                <w:color w:val="000000"/>
              </w:rPr>
            </w:pPr>
            <w:r>
              <w:rPr>
                <w:rFonts w:ascii="Tinos" w:hAnsi="Tinos" w:eastAsia="Tinos" w:cs="Tinos"/>
              </w:rPr>
              <w:t xml:space="preserve">4.1. </w:t>
            </w:r>
            <w:r>
              <w:rPr>
                <w:rFonts w:ascii="Tinos" w:hAnsi="Tinos" w:eastAsia="Tinos" w:cs="Tinos"/>
              </w:rPr>
              <w:t xml:space="preserve">Цена Контракта составляет </w:t>
            </w:r>
            <w:r>
              <w:rPr>
                <w:rFonts w:ascii="Tinos" w:hAnsi="Tinos" w:eastAsia="Tinos" w:cs="Tinos"/>
                <w:b/>
              </w:rPr>
              <w:t xml:space="preserve">_______</w:t>
            </w:r>
            <w:r>
              <w:rPr>
                <w:rFonts w:ascii="Tinos" w:hAnsi="Tinos" w:eastAsia="Tinos" w:cs="Tinos"/>
              </w:rPr>
              <w:t xml:space="preserve"> </w:t>
            </w:r>
            <w:r>
              <w:rPr>
                <w:rFonts w:ascii="Tinos" w:hAnsi="Tinos" w:eastAsia="Tinos" w:cs="Tinos"/>
                <w:b/>
              </w:rPr>
              <w:t xml:space="preserve">рубл</w:t>
            </w:r>
            <w:r>
              <w:rPr>
                <w:rFonts w:ascii="Tinos" w:hAnsi="Tinos" w:eastAsia="Tinos" w:cs="Tinos"/>
                <w:b/>
              </w:rPr>
              <w:t xml:space="preserve">ей</w:t>
            </w:r>
            <w:r>
              <w:rPr>
                <w:rFonts w:ascii="Tinos" w:hAnsi="Tinos" w:eastAsia="Tinos" w:cs="Tinos"/>
                <w:b/>
              </w:rPr>
              <w:t xml:space="preserve"> (</w:t>
            </w:r>
            <w:r>
              <w:rPr>
                <w:rFonts w:ascii="Tinos" w:hAnsi="Tinos" w:eastAsia="Tinos" w:cs="Tinos"/>
                <w:b/>
              </w:rPr>
              <w:t xml:space="preserve">_____</w:t>
            </w:r>
            <w:r>
              <w:rPr>
                <w:rFonts w:ascii="Tinos" w:hAnsi="Tinos" w:eastAsia="Tinos" w:cs="Tinos"/>
                <w:b/>
              </w:rPr>
              <w:t xml:space="preserve"> рубл</w:t>
            </w:r>
            <w:r>
              <w:rPr>
                <w:rFonts w:ascii="Tinos" w:hAnsi="Tinos" w:eastAsia="Tinos" w:cs="Tinos"/>
                <w:b/>
              </w:rPr>
              <w:t xml:space="preserve">ей</w:t>
            </w:r>
            <w:r>
              <w:rPr>
                <w:rFonts w:ascii="Tinos" w:hAnsi="Tinos" w:eastAsia="Tinos" w:cs="Tinos"/>
                <w:b/>
              </w:rPr>
              <w:t xml:space="preserve"> </w:t>
            </w:r>
            <w:r>
              <w:rPr>
                <w:rFonts w:ascii="Tinos" w:hAnsi="Tinos" w:eastAsia="Tinos" w:cs="Tinos"/>
                <w:b/>
              </w:rPr>
              <w:t xml:space="preserve">__</w:t>
            </w:r>
            <w:r>
              <w:rPr>
                <w:rFonts w:ascii="Tinos" w:hAnsi="Tinos" w:eastAsia="Tinos" w:cs="Tinos"/>
                <w:b/>
              </w:rPr>
              <w:t xml:space="preserve"> копей</w:t>
            </w:r>
            <w:r>
              <w:rPr>
                <w:rFonts w:ascii="Tinos" w:hAnsi="Tinos" w:eastAsia="Tinos" w:cs="Tinos"/>
                <w:b/>
              </w:rPr>
              <w:t xml:space="preserve">к</w:t>
            </w:r>
            <w:r>
              <w:rPr>
                <w:rFonts w:ascii="Tinos" w:hAnsi="Tinos" w:eastAsia="Tinos" w:cs="Tinos"/>
                <w:b/>
              </w:rPr>
              <w:t xml:space="preserve">и</w:t>
            </w:r>
            <w:r>
              <w:rPr>
                <w:rFonts w:ascii="Tinos" w:hAnsi="Tinos" w:eastAsia="Tinos" w:cs="Tinos"/>
                <w:b/>
              </w:rPr>
              <w:t xml:space="preserve">), </w:t>
            </w:r>
            <w:r>
              <w:rPr>
                <w:rFonts w:ascii="Tinos" w:hAnsi="Tinos" w:eastAsia="Tinos" w:cs="Tinos"/>
                <w:b/>
              </w:rPr>
              <w:t xml:space="preserve">в том числе НДС </w:t>
            </w:r>
            <w:r>
              <w:rPr>
                <w:rFonts w:ascii="Tinos" w:hAnsi="Tinos" w:eastAsia="Tinos" w:cs="Tinos"/>
                <w:b/>
              </w:rPr>
              <w:t xml:space="preserve">___</w:t>
            </w:r>
            <w:r>
              <w:rPr>
                <w:rFonts w:ascii="Tinos" w:hAnsi="Tinos" w:eastAsia="Tinos" w:cs="Tinos"/>
                <w:b/>
              </w:rPr>
              <w:t xml:space="preserve"> % </w:t>
            </w:r>
            <w:r>
              <w:rPr>
                <w:rFonts w:ascii="Tinos" w:hAnsi="Tinos" w:eastAsia="Tinos" w:cs="Tinos"/>
                <w:b/>
              </w:rPr>
              <w:t xml:space="preserve">_______</w:t>
            </w:r>
            <w:r>
              <w:rPr>
                <w:rFonts w:ascii="Tinos" w:hAnsi="Tinos" w:eastAsia="Tinos" w:cs="Tinos"/>
                <w:b/>
              </w:rPr>
              <w:t xml:space="preserve"> рублей</w:t>
            </w:r>
            <w:r>
              <w:rPr>
                <w:rFonts w:ascii="Tinos" w:hAnsi="Tinos" w:eastAsia="Tinos" w:cs="Tinos"/>
                <w:b/>
              </w:rPr>
              <w:t xml:space="preserve"> (</w:t>
            </w:r>
            <w:r>
              <w:rPr>
                <w:rFonts w:ascii="Tinos" w:hAnsi="Tinos" w:eastAsia="Tinos" w:cs="Tinos"/>
                <w:b/>
              </w:rPr>
              <w:t xml:space="preserve">______</w:t>
            </w:r>
            <w:r>
              <w:rPr>
                <w:rFonts w:ascii="Tinos" w:hAnsi="Tinos" w:eastAsia="Tinos" w:cs="Tinos"/>
                <w:b/>
              </w:rPr>
              <w:t xml:space="preserve"> рублей </w:t>
            </w:r>
            <w:r>
              <w:rPr>
                <w:rFonts w:ascii="Tinos" w:hAnsi="Tinos" w:eastAsia="Tinos" w:cs="Tinos"/>
                <w:b/>
              </w:rPr>
              <w:t xml:space="preserve">_____</w:t>
            </w:r>
            <w:r>
              <w:rPr>
                <w:rFonts w:ascii="Tinos" w:hAnsi="Tinos" w:eastAsia="Tinos" w:cs="Tinos"/>
                <w:b/>
              </w:rPr>
              <w:t xml:space="preserve"> копе</w:t>
            </w:r>
            <w:r>
              <w:rPr>
                <w:rFonts w:ascii="Tinos" w:hAnsi="Tinos" w:eastAsia="Tinos" w:cs="Tinos"/>
                <w:b/>
              </w:rPr>
              <w:t xml:space="preserve">ек</w:t>
            </w:r>
            <w:r>
              <w:rPr>
                <w:rFonts w:ascii="Tinos" w:hAnsi="Tinos" w:eastAsia="Tinos" w:cs="Tinos"/>
                <w:b/>
              </w:rPr>
              <w:t xml:space="preserve">)</w:t>
            </w:r>
            <w:r>
              <w:rPr>
                <w:rFonts w:ascii="Tinos" w:hAnsi="Tinos" w:eastAsia="Tinos" w:cs="Tinos"/>
                <w:b/>
              </w:rPr>
              <w:t xml:space="preserve">, или НДС не облагается</w:t>
            </w:r>
            <w:r>
              <w:rPr>
                <w:rFonts w:ascii="Tinos" w:hAnsi="Tinos" w:eastAsia="Tinos" w:cs="Tinos"/>
                <w:b/>
              </w:rPr>
              <w:t xml:space="preserve">.</w:t>
            </w:r>
            <w:r>
              <w:rPr>
                <w:rFonts w:ascii="Tinos" w:hAnsi="Tinos" w:cs="Tinos"/>
                <w:color w:val="000000"/>
              </w:rPr>
            </w:r>
            <w:r>
              <w:rPr>
                <w:rFonts w:ascii="Tinos" w:hAnsi="Tinos" w:cs="Tinos"/>
                <w:color w:val="000000"/>
              </w:rPr>
            </w:r>
          </w:p>
        </w:tc>
      </w:tr>
      <w:tr>
        <w:tblPrEx/>
        <w:trPr>
          <w:trHeight w:val="201"/>
        </w:trPr>
        <w:tc>
          <w:tcPr>
            <w:gridSpan w:val="2"/>
            <w:tcBorders>
              <w:top w:val="none" w:color="000000" w:sz="4" w:space="0"/>
              <w:left w:val="none" w:color="000000" w:sz="4" w:space="0"/>
              <w:right w:val="none" w:color="000000" w:sz="4" w:space="0"/>
            </w:tcBorders>
            <w:tcW w:w="10913" w:type="dxa"/>
            <w:vAlign w:val="top"/>
            <w:textDirection w:val="lrTb"/>
            <w:noWrap w:val="false"/>
          </w:tcPr>
          <w:p>
            <w:pPr>
              <w:pStyle w:val="926"/>
              <w:ind w:firstLine="615"/>
              <w:jc w:val="both"/>
              <w:rPr>
                <w:rFonts w:ascii="Tinos" w:hAnsi="Tinos" w:cs="Tinos"/>
                <w:color w:val="000000"/>
              </w:rPr>
            </w:pPr>
            <w:r>
              <w:rPr>
                <w:rFonts w:ascii="Tinos" w:hAnsi="Tinos" w:eastAsia="Tinos" w:cs="Tinos"/>
              </w:rPr>
              <w:t xml:space="preserve">4.2. </w:t>
            </w:r>
            <w:r>
              <w:rPr>
                <w:rFonts w:ascii="Tinos" w:hAnsi="Tinos" w:eastAsia="Tinos" w:cs="Tinos"/>
              </w:rPr>
              <w:t xml:space="preserve">Цена Контракта включает в себя стоимость товара, расходы, связанные с доставкой, погрузкой-разгрузкой, размещением в местах хранения Государственного заказчика, стоимость упаковки (тары), </w:t>
            </w:r>
            <w:r>
              <w:rPr>
                <w:rFonts w:ascii="Tinos" w:hAnsi="Tinos" w:eastAsia="Tinos" w:cs="Tinos"/>
              </w:rPr>
              <w:t xml:space="preserve">маркировки, страхования, </w:t>
            </w:r>
            <w:r>
              <w:rPr>
                <w:rFonts w:ascii="Tinos" w:hAnsi="Tinos" w:eastAsia="Tinos" w:cs="Tinos"/>
              </w:rPr>
              <w:t xml:space="preserve">таможенные платежи (пошлины), НДС, другие установленные налоги, сборы и иные расходы, связанные с исполнением Контракта</w:t>
            </w:r>
            <w:r>
              <w:rPr>
                <w:rFonts w:ascii="Tinos" w:hAnsi="Tinos" w:eastAsia="Tinos" w:cs="Tinos"/>
              </w:rPr>
              <w:t xml:space="preserve">.</w:t>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63"/>
              <w:ind w:firstLine="605"/>
              <w:jc w:val="both"/>
              <w:rPr>
                <w:rFonts w:ascii="Tinos" w:hAnsi="Tinos" w:cs="Tinos"/>
                <w:color w:val="000000"/>
                <w:sz w:val="24"/>
                <w:szCs w:val="24"/>
              </w:rPr>
            </w:pPr>
            <w:r>
              <w:rPr>
                <w:rFonts w:ascii="Tinos" w:hAnsi="Tinos" w:eastAsia="Tinos" w:cs="Tinos"/>
                <w:color w:val="000000"/>
                <w:sz w:val="24"/>
                <w:szCs w:val="24"/>
              </w:rPr>
              <w:t xml:space="preserve">4.</w:t>
            </w:r>
            <w:r>
              <w:rPr>
                <w:rFonts w:ascii="Tinos" w:hAnsi="Tinos" w:eastAsia="Tinos" w:cs="Tinos"/>
                <w:color w:val="000000"/>
                <w:sz w:val="24"/>
                <w:szCs w:val="24"/>
              </w:rPr>
              <w:t xml:space="preserve">3</w:t>
            </w:r>
            <w:r>
              <w:rPr>
                <w:rFonts w:ascii="Tinos" w:hAnsi="Tinos" w:eastAsia="Tinos" w:cs="Tinos"/>
                <w:color w:val="000000"/>
                <w:sz w:val="24"/>
                <w:szCs w:val="24"/>
              </w:rPr>
              <w:t xml:space="preserve">. </w:t>
            </w:r>
            <w:r>
              <w:rPr>
                <w:rFonts w:ascii="Tinos" w:hAnsi="Tinos" w:eastAsia="Tinos" w:cs="Tinos"/>
                <w:sz w:val="24"/>
                <w:szCs w:val="24"/>
              </w:rPr>
              <w:t xml:space="preserve">Цена Контракта является твердой и определяется на весь срок исполнения Контракта, </w:t>
            </w:r>
            <w:r>
              <w:rPr>
                <w:rFonts w:ascii="Tinos" w:hAnsi="Tinos" w:eastAsia="Tinos" w:cs="Tinos"/>
                <w:sz w:val="24"/>
                <w:szCs w:val="24"/>
              </w:rPr>
              <w:t xml:space="preserve">за исключением случаев, установленных Федеральным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"consultantplus://offline/ref=1896BDED45F05E535B7529D40FEFC4BB7BFBBBC46E3915479DF6717DF0390CABDC1FE48D3EA0A8DBCB5CB7C22Cx9k9J"</w:instrText>
            </w:r>
            <w:r>
              <w:rPr>
                <w:rFonts w:ascii="Tinos" w:hAnsi="Tinos" w:eastAsia="Tinos" w:cs="Tinos"/>
                <w:sz w:val="24"/>
                <w:szCs w:val="24"/>
              </w:rPr>
              <w:fldChar w:fldCharType="separate"/>
            </w:r>
            <w:r>
              <w:rPr>
                <w:rFonts w:ascii="Tinos" w:hAnsi="Tinos" w:eastAsia="Tinos" w:cs="Tinos"/>
                <w:sz w:val="24"/>
                <w:szCs w:val="24"/>
              </w:rPr>
              <w:t xml:space="preserve">законом</w:t>
            </w:r>
            <w:r>
              <w:rPr>
                <w:rFonts w:ascii="Tinos" w:hAnsi="Tinos" w:eastAsia="Tinos" w:cs="Tinos"/>
                <w:sz w:val="24"/>
                <w:szCs w:val="24"/>
              </w:rPr>
              <w:fldChar w:fldCharType="end"/>
            </w:r>
            <w:r>
              <w:rPr>
                <w:rFonts w:ascii="Tinos" w:hAnsi="Tinos" w:eastAsia="Tinos" w:cs="Tinos"/>
                <w:sz w:val="24"/>
                <w:szCs w:val="24"/>
              </w:rPr>
              <w:t xml:space="preserve"> и настоящим Контрактом.</w:t>
            </w:r>
            <w:r>
              <w:rPr>
                <w:rFonts w:ascii="Tinos" w:hAnsi="Tinos" w:cs="Tinos"/>
                <w:color w:val="000000"/>
                <w:sz w:val="24"/>
                <w:szCs w:val="24"/>
              </w:rPr>
            </w:r>
            <w:r>
              <w:rPr>
                <w:rFonts w:ascii="Tinos" w:hAnsi="Tinos" w:cs="Tinos"/>
                <w:color w:val="000000"/>
                <w:sz w:val="24"/>
                <w:szCs w:val="24"/>
              </w:rPr>
            </w:r>
          </w:p>
        </w:tc>
      </w:tr>
      <w:tr>
        <w:tblPrEx/>
        <w:trPr>
          <w:trHeight w:val="687"/>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567"/>
              <w:jc w:val="both"/>
              <w:rPr>
                <w:rFonts w:ascii="Tinos" w:hAnsi="Tinos" w:cs="Tinos"/>
              </w:rPr>
            </w:pPr>
            <w:r>
              <w:rPr>
                <w:rFonts w:ascii="Tinos" w:hAnsi="Tinos" w:eastAsia="Tinos" w:cs="Tinos"/>
              </w:rPr>
              <w:t xml:space="preserve">4.4.</w:t>
            </w:r>
            <w:r>
              <w:rPr>
                <w:rFonts w:ascii="Tinos" w:hAnsi="Tinos" w:eastAsia="Tinos" w:cs="Tinos"/>
              </w:rPr>
              <w:t xml:space="preserve"> </w:t>
            </w:r>
            <w:r>
              <w:rPr>
                <w:rFonts w:ascii="Tinos" w:hAnsi="Tinos" w:eastAsia="Tinos" w:cs="Tinos"/>
              </w:rPr>
              <w:t xml:space="preserve">Поставщик направляет Государственному заказчику для подписания товарную накладную с приложением счета-фактуры (счета) или универсально-передаточный документ</w:t>
            </w:r>
            <w:r>
              <w:rPr>
                <w:rFonts w:ascii="Tinos" w:hAnsi="Tinos" w:eastAsia="Tinos" w:cs="Tinos"/>
              </w:rPr>
              <w:t xml:space="preserve">.</w:t>
            </w:r>
            <w:r>
              <w:rPr>
                <w:rFonts w:ascii="Tinos" w:hAnsi="Tinos" w:cs="Tinos"/>
              </w:rPr>
            </w:r>
            <w:r>
              <w:rPr>
                <w:rFonts w:ascii="Tinos" w:hAnsi="Tinos" w:cs="Tinos"/>
              </w:rPr>
            </w:r>
          </w:p>
          <w:p>
            <w:pPr>
              <w:pStyle w:val="926"/>
              <w:ind w:firstLine="567"/>
              <w:jc w:val="both"/>
              <w:rPr>
                <w:rFonts w:ascii="Tinos" w:hAnsi="Tinos" w:cs="Tinos"/>
              </w:rPr>
            </w:pPr>
            <w:r>
              <w:rPr>
                <w:rFonts w:ascii="Tinos" w:hAnsi="Tinos" w:eastAsia="Tinos" w:cs="Tinos"/>
              </w:rPr>
              <w:t xml:space="preserve">4.5. </w:t>
            </w:r>
            <w:r>
              <w:rPr>
                <w:rFonts w:ascii="Tinos" w:hAnsi="Tinos" w:eastAsia="Tinos" w:cs="Tinos"/>
              </w:rPr>
              <w:t xml:space="preserve">Оплата осуществляется в безналичной форме в течение 10 (Десяти) рабочих дней с даты подписания Государственным заказчиком товарной накладной или </w:t>
            </w:r>
            <w:r>
              <w:rPr>
                <w:rFonts w:ascii="Tinos" w:hAnsi="Tinos" w:eastAsia="Tinos" w:cs="Tinos"/>
              </w:rPr>
              <w:t xml:space="preserve">универсально-передаточного документа на основании предоставленных вместе с товаром счета-фактуры (счета), товарной накладной или универсально-передаточного документа путем перечисления денежных средств на расчетный счет Поставщика по факту поставки товара.</w:t>
            </w:r>
            <w:r>
              <w:rPr>
                <w:rFonts w:ascii="Tinos" w:hAnsi="Tinos" w:cs="Tinos"/>
              </w:rPr>
            </w:r>
            <w:r>
              <w:rPr>
                <w:rFonts w:ascii="Tinos" w:hAnsi="Tinos" w:cs="Tinos"/>
              </w:rPr>
            </w:r>
          </w:p>
          <w:p>
            <w:pPr>
              <w:pStyle w:val="926"/>
              <w:ind w:firstLine="567"/>
              <w:jc w:val="both"/>
              <w:rPr>
                <w:rFonts w:ascii="Tinos" w:hAnsi="Tinos" w:cs="Tinos"/>
              </w:rPr>
            </w:pPr>
            <w:r>
              <w:rPr>
                <w:rFonts w:ascii="Tinos" w:hAnsi="Tinos" w:eastAsia="Tinos" w:cs="Tinos"/>
              </w:rPr>
              <w:t xml:space="preserve">Датой оплаты считается момент списания денежных средств с лицевого счета Государственного заказчика.</w:t>
            </w:r>
            <w:r>
              <w:rPr>
                <w:rFonts w:ascii="Tinos" w:hAnsi="Tinos" w:cs="Tinos"/>
              </w:rPr>
            </w:r>
            <w:r>
              <w:rPr>
                <w:rFonts w:ascii="Tinos" w:hAnsi="Tinos" w:cs="Tinos"/>
              </w:rPr>
            </w:r>
          </w:p>
          <w:p>
            <w:pPr>
              <w:pStyle w:val="926"/>
              <w:ind w:firstLine="605"/>
              <w:jc w:val="both"/>
              <w:rPr>
                <w:rFonts w:ascii="Tinos" w:hAnsi="Tinos" w:cs="Tinos"/>
              </w:rPr>
            </w:pPr>
            <w:r>
              <w:rPr>
                <w:rFonts w:ascii="Tinos" w:hAnsi="Tinos" w:eastAsia="Tinos" w:cs="Tinos"/>
              </w:rPr>
              <w:t xml:space="preserve">4.6</w:t>
            </w:r>
            <w:r>
              <w:rPr>
                <w:rFonts w:ascii="Tinos" w:hAnsi="Tinos" w:eastAsia="Tinos" w:cs="Tinos"/>
              </w:rPr>
              <w:t xml:space="preserve">. Государственный заказчик уменьшает сумму, подлежащую уплате Поставщику на размер налогов, сборов и иных обязательных платежей в бюджеты бюджетно</w:t>
            </w:r>
            <w:r>
              <w:rPr>
                <w:rFonts w:ascii="Tinos" w:hAnsi="Tinos" w:eastAsia="Tinos" w:cs="Tinos"/>
              </w:rPr>
              <w:t xml:space="preserve">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nos" w:hAnsi="Tinos" w:eastAsia="Tinos" w:cs="Tinos"/>
              </w:rPr>
              <w:t xml:space="preserve">Государственным з</w:t>
            </w:r>
            <w:r>
              <w:rPr>
                <w:rFonts w:ascii="Tinos" w:hAnsi="Tinos" w:eastAsia="Tinos" w:cs="Tinos"/>
              </w:rPr>
              <w:t xml:space="preserve">аказчиком.</w:t>
            </w:r>
            <w:r>
              <w:rPr>
                <w:rFonts w:ascii="Tinos" w:hAnsi="Tinos" w:cs="Tinos"/>
              </w:rPr>
            </w:r>
            <w:r>
              <w:rPr>
                <w:rFonts w:ascii="Tinos" w:hAnsi="Tinos" w:cs="Tinos"/>
              </w:rPr>
            </w:r>
          </w:p>
        </w:tc>
      </w:tr>
      <w:tr>
        <w:tblPrEx/>
        <w:trPr>
          <w:trHeight w:val="34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05"/>
              <w:jc w:val="both"/>
              <w:rPr>
                <w:rFonts w:ascii="Tinos" w:hAnsi="Tinos" w:cs="Tinos"/>
                <w:highlight w:val="none"/>
              </w:rPr>
            </w:pPr>
            <w:r>
              <w:rPr>
                <w:rFonts w:ascii="Tinos" w:hAnsi="Tinos" w:eastAsia="Tinos" w:cs="Tinos"/>
              </w:rPr>
              <w:t xml:space="preserve">4</w:t>
            </w:r>
            <w:r>
              <w:rPr>
                <w:rFonts w:ascii="Tinos" w:hAnsi="Tinos" w:eastAsia="Tinos" w:cs="Tinos"/>
              </w:rPr>
              <w:t xml:space="preserve">.</w:t>
            </w:r>
            <w:r>
              <w:rPr>
                <w:rFonts w:ascii="Tinos" w:hAnsi="Tinos" w:eastAsia="Tinos" w:cs="Tinos"/>
              </w:rPr>
              <w:t xml:space="preserve">7</w:t>
            </w:r>
            <w:r>
              <w:rPr>
                <w:rFonts w:ascii="Tinos" w:hAnsi="Tinos" w:eastAsia="Tinos" w:cs="Tinos"/>
              </w:rPr>
              <w:t xml:space="preserve">. Оплата производится за счет средств федерального бюджета.</w:t>
            </w:r>
            <w:r>
              <w:rPr>
                <w:rFonts w:ascii="Tinos" w:hAnsi="Tinos" w:eastAsia="Tinos" w:cs="Tinos"/>
              </w:rPr>
              <w:t xml:space="preserve"> Ассигнования </w:t>
            </w:r>
            <w:r>
              <w:rPr>
                <w:rFonts w:ascii="Tinos" w:hAnsi="Tinos" w:eastAsia="Tinos" w:cs="Tinos"/>
              </w:rPr>
              <w:br w:type="textWrapping" w:clear="all"/>
            </w:r>
            <w:r>
              <w:rPr>
                <w:rFonts w:ascii="Tinos" w:hAnsi="Tinos" w:eastAsia="Tinos" w:cs="Tinos"/>
              </w:rPr>
              <w:t xml:space="preserve">20</w:t>
            </w:r>
            <w:r>
              <w:rPr>
                <w:rFonts w:ascii="Tinos" w:hAnsi="Tinos" w:eastAsia="Tinos" w:cs="Tinos"/>
              </w:rPr>
              <w:t xml:space="preserve">2</w:t>
            </w:r>
            <w:r>
              <w:rPr>
                <w:rFonts w:ascii="Tinos" w:hAnsi="Tinos" w:eastAsia="Tinos" w:cs="Tinos"/>
              </w:rPr>
              <w:t xml:space="preserve">6 года.</w:t>
            </w:r>
            <w:r>
              <w:rPr>
                <w:rFonts w:ascii="Tinos" w:hAnsi="Tinos" w:cs="Tinos"/>
                <w:highlight w:val="none"/>
              </w:rPr>
            </w:r>
            <w:r>
              <w:rPr>
                <w:rFonts w:ascii="Tinos" w:hAnsi="Tinos" w:cs="Tinos"/>
                <w:highlight w:val="none"/>
              </w:rPr>
            </w:r>
          </w:p>
          <w:p>
            <w:pPr>
              <w:ind w:firstLine="605"/>
              <w:jc w:val="both"/>
              <w:rPr>
                <w:rFonts w:ascii="Tinos" w:hAnsi="Tinos" w:cs="Tinos"/>
              </w:rPr>
            </w:pPr>
            <w:r>
              <w:rPr>
                <w:rFonts w:ascii="Tinos" w:hAnsi="Tinos" w:eastAsia="Tinos" w:cs="Tinos"/>
                <w:highlight w:val="none"/>
              </w:rPr>
              <w:t xml:space="preserve">4.8. </w:t>
            </w:r>
            <w:r>
              <w:rPr>
                <w:rFonts w:ascii="Tinos" w:hAnsi="Tinos" w:eastAsia="Tinos" w:cs="Tinos"/>
                <w:sz w:val="24"/>
                <w:szCs w:val="24"/>
              </w:rPr>
              <w:t xml:space="preserve">Стоимость услуг, подлежащая оплате Государственным заказчиком по настоящему Контракту, подлежит уменьшению путем удержания неустойки (штрафа, пени), убытков, ущерба, в случае неисполнения или не</w:t>
            </w:r>
            <w:r>
              <w:rPr>
                <w:rFonts w:ascii="Tinos" w:hAnsi="Tinos" w:eastAsia="Tinos" w:cs="Tinos"/>
                <w:sz w:val="24"/>
                <w:szCs w:val="24"/>
              </w:rPr>
              <w:t xml:space="preserve">надлежащего исполнения обязательств со стороны Поставщика.</w:t>
            </w:r>
            <w:r>
              <w:rPr>
                <w:rFonts w:ascii="Tinos" w:hAnsi="Tinos" w:cs="Tinos"/>
              </w:rPr>
            </w:r>
            <w:r>
              <w:rPr>
                <w:rFonts w:ascii="Tinos" w:hAnsi="Tinos" w:cs="Tinos"/>
              </w:rPr>
            </w:r>
          </w:p>
          <w:p>
            <w:pPr>
              <w:pStyle w:val="926"/>
              <w:ind w:firstLine="605"/>
              <w:jc w:val="both"/>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63"/>
              <w:numPr>
                <w:ilvl w:val="0"/>
                <w:numId w:val="24"/>
              </w:numPr>
              <w:jc w:val="center"/>
              <w:rPr>
                <w:rFonts w:ascii="Tinos" w:hAnsi="Tinos" w:cs="Tinos"/>
                <w:b/>
                <w:sz w:val="24"/>
                <w:szCs w:val="24"/>
              </w:rPr>
              <w:outlineLvl w:val="1"/>
            </w:pPr>
            <w:r>
              <w:rPr>
                <w:rFonts w:ascii="Tinos" w:hAnsi="Tinos" w:eastAsia="Tinos" w:cs="Tinos"/>
                <w:b/>
                <w:sz w:val="24"/>
                <w:szCs w:val="24"/>
              </w:rPr>
              <w:t xml:space="preserve">ПОРЯДОК ПРИЕМКИ ТОВАРА</w:t>
            </w:r>
            <w:r>
              <w:rPr>
                <w:rFonts w:ascii="Tinos" w:hAnsi="Tinos" w:cs="Tinos"/>
                <w:b/>
                <w:sz w:val="24"/>
                <w:szCs w:val="24"/>
              </w:rPr>
            </w:r>
            <w:r>
              <w:rPr>
                <w:rFonts w:ascii="Tinos" w:hAnsi="Tinos" w:cs="Tinos"/>
                <w:b/>
                <w:sz w:val="24"/>
                <w:szCs w:val="24"/>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000000"/>
              </w:rPr>
            </w:pPr>
            <w:r>
              <w:rPr>
                <w:rFonts w:ascii="Tinos" w:hAnsi="Tinos" w:eastAsia="Tinos" w:cs="Tinos"/>
                <w:bCs/>
                <w:color w:val="000000"/>
              </w:rPr>
              <w:t xml:space="preserve"> </w:t>
            </w:r>
            <w:r>
              <w:rPr>
                <w:rFonts w:ascii="Tinos" w:hAnsi="Tinos" w:eastAsia="Tinos" w:cs="Tinos"/>
                <w:bCs/>
                <w:color w:val="000000"/>
              </w:rPr>
              <w:t xml:space="preserve">Приемка поставленного товара осуществляется уполномоченными лицами со стороны Государственного заказчика и Поставщика </w:t>
            </w:r>
            <w:r>
              <w:rPr>
                <w:rFonts w:ascii="Tinos" w:hAnsi="Tinos" w:eastAsia="Tinos" w:cs="Tinos"/>
              </w:rPr>
              <w:t xml:space="preserve">в течение 3 (Трех)</w:t>
            </w:r>
            <w:r>
              <w:rPr>
                <w:rFonts w:ascii="Tinos" w:hAnsi="Tinos" w:eastAsia="Tinos" w:cs="Tinos"/>
              </w:rPr>
              <w:t xml:space="preserve"> </w:t>
            </w:r>
            <w:r>
              <w:rPr>
                <w:rFonts w:ascii="Tinos" w:hAnsi="Tinos" w:eastAsia="Tinos" w:cs="Tinos"/>
              </w:rPr>
              <w:t xml:space="preserve">рабочих дней</w:t>
            </w:r>
            <w:r>
              <w:rPr>
                <w:rFonts w:ascii="Tinos" w:hAnsi="Tinos" w:eastAsia="Tinos" w:cs="Tinos"/>
              </w:rPr>
              <w:t xml:space="preserve"> </w:t>
            </w:r>
            <w:r>
              <w:rPr>
                <w:rFonts w:ascii="Tinos" w:hAnsi="Tinos" w:eastAsia="Tinos" w:cs="Tinos"/>
              </w:rPr>
              <w:t xml:space="preserve">с </w:t>
            </w:r>
            <w:r>
              <w:rPr>
                <w:rFonts w:ascii="Tinos" w:hAnsi="Tinos" w:eastAsia="Tinos" w:cs="Tinos"/>
              </w:rPr>
              <w:t xml:space="preserve">момента представления Поставщиком товарной накладной</w:t>
            </w:r>
            <w:r>
              <w:rPr>
                <w:rFonts w:ascii="Tinos" w:hAnsi="Tinos" w:eastAsia="Tinos" w:cs="Tinos"/>
              </w:rPr>
              <w:t xml:space="preserve"> или универсально-передаточного документа</w:t>
            </w:r>
            <w:r>
              <w:rPr>
                <w:rFonts w:ascii="Tinos" w:hAnsi="Tinos" w:eastAsia="Tinos" w:cs="Tinos"/>
              </w:rPr>
              <w:t xml:space="preserve">.</w:t>
            </w:r>
            <w:r>
              <w:rPr>
                <w:rFonts w:ascii="Tinos" w:hAnsi="Tinos" w:eastAsia="Tinos" w:cs="Tinos"/>
              </w:rPr>
              <w:t xml:space="preserve"> </w:t>
            </w:r>
            <w:r>
              <w:rPr>
                <w:rFonts w:ascii="Tinos" w:hAnsi="Tinos" w:eastAsia="Tinos" w:cs="Tinos"/>
              </w:rPr>
              <w:t xml:space="preserve">Экспертиза поставленного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w:t>
            </w:r>
            <w:r>
              <w:rPr>
                <w:rFonts w:ascii="Tinos" w:hAnsi="Tinos" w:eastAsia="Tinos" w:cs="Tinos"/>
                <w:bCs/>
                <w:color w:val="000000"/>
              </w:rPr>
              <w:t xml:space="preserve"> По решению Государственного заказчика для приемки поставленного товара</w:t>
            </w:r>
            <w:r>
              <w:rPr>
                <w:rFonts w:ascii="Tinos" w:hAnsi="Tinos" w:eastAsia="Tinos" w:cs="Tinos"/>
                <w:bCs/>
                <w:color w:val="000000"/>
              </w:rPr>
              <w:t xml:space="preserve"> </w:t>
            </w:r>
            <w:r>
              <w:rPr>
                <w:rFonts w:ascii="Tinos" w:hAnsi="Tinos" w:eastAsia="Tinos" w:cs="Tinos"/>
                <w:bCs/>
                <w:color w:val="000000"/>
              </w:rPr>
              <w:t xml:space="preserve">может создаваться приемочная комиссия, состоящая не менее чем из</w:t>
            </w:r>
            <w:r>
              <w:rPr>
                <w:rFonts w:ascii="Tinos" w:hAnsi="Tinos" w:eastAsia="Tinos" w:cs="Tinos"/>
                <w:bCs/>
                <w:color w:val="000000"/>
              </w:rPr>
              <w:t xml:space="preserve"> 5 (П</w:t>
            </w:r>
            <w:r>
              <w:rPr>
                <w:rFonts w:ascii="Tinos" w:hAnsi="Tinos" w:eastAsia="Tinos" w:cs="Tinos"/>
                <w:bCs/>
                <w:color w:val="000000"/>
              </w:rPr>
              <w:t xml:space="preserve">яти</w:t>
            </w:r>
            <w:r>
              <w:rPr>
                <w:rFonts w:ascii="Tinos" w:hAnsi="Tinos" w:eastAsia="Tinos" w:cs="Tinos"/>
                <w:bCs/>
                <w:color w:val="000000"/>
              </w:rPr>
              <w:t xml:space="preserve">)</w:t>
            </w:r>
            <w:r>
              <w:rPr>
                <w:rFonts w:ascii="Tinos" w:hAnsi="Tinos" w:eastAsia="Tinos" w:cs="Tinos"/>
                <w:bCs/>
                <w:color w:val="000000"/>
              </w:rPr>
              <w:t xml:space="preserve"> человек.</w:t>
            </w:r>
            <w:r>
              <w:rPr>
                <w:rFonts w:ascii="Tinos" w:hAnsi="Tinos" w:cs="Tinos"/>
                <w:bCs/>
                <w:color w:val="000000"/>
              </w:rPr>
            </w:r>
            <w:r>
              <w:rPr>
                <w:rFonts w:ascii="Tinos" w:hAnsi="Tinos" w:cs="Tinos"/>
                <w:bCs/>
                <w:color w:val="000000"/>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000000"/>
              </w:rPr>
            </w:pPr>
            <w:r>
              <w:rPr>
                <w:rFonts w:ascii="Tinos" w:hAnsi="Tinos" w:eastAsia="Tinos" w:cs="Tinos"/>
                <w:bCs/>
                <w:color w:val="000000"/>
              </w:rPr>
              <w:t xml:space="preserve"> Приемка поставленного товара осуществляется на соответствие его количеству, качеству и требованиям Контракта.</w:t>
            </w:r>
            <w:r>
              <w:rPr>
                <w:rFonts w:ascii="Tinos" w:hAnsi="Tinos" w:cs="Tinos"/>
                <w:bCs/>
                <w:color w:val="000000"/>
              </w:rPr>
            </w:r>
            <w:r>
              <w:rPr>
                <w:rFonts w:ascii="Tinos" w:hAnsi="Tinos" w:cs="Tinos"/>
                <w:bCs/>
                <w:color w:val="000000"/>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000000"/>
              </w:rPr>
            </w:pPr>
            <w:r>
              <w:rPr>
                <w:rFonts w:ascii="Tinos" w:hAnsi="Tinos" w:eastAsia="Tinos" w:cs="Tinos"/>
              </w:rPr>
              <w:t xml:space="preserve"> В случае поставки товара ненадлежащего</w:t>
            </w:r>
            <w:r>
              <w:rPr>
                <w:rFonts w:ascii="Tinos" w:hAnsi="Tinos" w:eastAsia="Tinos" w:cs="Tinos"/>
              </w:rPr>
              <w:t xml:space="preserve"> качества, выявленного Государственным </w:t>
            </w:r>
            <w:r>
              <w:rPr>
                <w:rFonts w:ascii="Tinos" w:hAnsi="Tinos" w:cs="Tinos"/>
                <w:bCs/>
                <w:color w:val="000000"/>
              </w:rPr>
            </w:r>
            <w:r>
              <w:rPr>
                <w:rFonts w:ascii="Tinos" w:hAnsi="Tinos" w:cs="Tinos"/>
                <w:bCs/>
                <w:color w:val="000000"/>
              </w:rPr>
            </w:r>
          </w:p>
          <w:p>
            <w:pPr>
              <w:pStyle w:val="926"/>
              <w:jc w:val="both"/>
              <w:tabs>
                <w:tab w:val="left" w:pos="1030" w:leader="none"/>
              </w:tabs>
              <w:rPr>
                <w:rFonts w:ascii="Tinos" w:hAnsi="Tinos" w:cs="Tinos"/>
                <w:bCs/>
                <w:color w:val="000000"/>
              </w:rPr>
            </w:pPr>
            <w:r>
              <w:rPr>
                <w:rFonts w:ascii="Tinos" w:hAnsi="Tinos" w:eastAsia="Tinos" w:cs="Tinos"/>
              </w:rPr>
              <w:t xml:space="preserve">заказчиком при приемке товара, Поставщик обязан </w:t>
            </w:r>
            <w:r>
              <w:rPr>
                <w:rFonts w:ascii="Tinos" w:hAnsi="Tinos" w:eastAsia="Tinos" w:cs="Tinos"/>
              </w:rPr>
              <w:t xml:space="preserve">в течение </w:t>
            </w:r>
            <w:r>
              <w:rPr>
                <w:rFonts w:ascii="Tinos" w:hAnsi="Tinos" w:eastAsia="Tinos" w:cs="Tinos"/>
              </w:rPr>
              <w:t xml:space="preserve">3 (Трех) рабочих дней с момента выявления товара ненадлежащего качества заменить некачественный товар товаром надлежащего качества</w:t>
            </w:r>
            <w:r>
              <w:rPr>
                <w:rFonts w:ascii="Tinos" w:hAnsi="Tinos" w:eastAsia="Tinos" w:cs="Tinos"/>
              </w:rPr>
              <w:t xml:space="preserve"> своими силами и </w:t>
            </w:r>
            <w:r>
              <w:rPr>
                <w:rFonts w:ascii="Tinos" w:hAnsi="Tinos" w:eastAsia="Tinos" w:cs="Tinos"/>
              </w:rPr>
              <w:t xml:space="preserve">за счет своих средств</w:t>
            </w:r>
            <w:r>
              <w:rPr>
                <w:rFonts w:ascii="Tinos" w:hAnsi="Tinos" w:eastAsia="Tinos" w:cs="Tinos"/>
              </w:rPr>
              <w:t xml:space="preserve">.</w:t>
            </w:r>
            <w:r>
              <w:rPr>
                <w:rFonts w:ascii="Tinos" w:hAnsi="Tinos" w:eastAsia="Tinos" w:cs="Tinos"/>
              </w:rPr>
              <w:t xml:space="preserve"> Государственный заказчик вправе отказаться от получения и оплаты товара ненадлежащего качества.</w:t>
            </w:r>
            <w:r>
              <w:rPr>
                <w:rFonts w:ascii="Tinos" w:hAnsi="Tinos" w:cs="Tinos"/>
                <w:bCs/>
                <w:color w:val="000000"/>
              </w:rPr>
            </w:r>
            <w:r>
              <w:rPr>
                <w:rFonts w:ascii="Tinos" w:hAnsi="Tinos" w:cs="Tinos"/>
                <w:bCs/>
                <w:color w:val="000000"/>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000000"/>
              </w:rPr>
            </w:pPr>
            <w:r>
              <w:rPr>
                <w:rFonts w:ascii="Tinos" w:hAnsi="Tinos" w:eastAsia="Tinos" w:cs="Tinos"/>
              </w:rPr>
              <w:t xml:space="preserve"> </w:t>
            </w:r>
            <w:r>
              <w:rPr>
                <w:rFonts w:ascii="Tinos" w:hAnsi="Tinos" w:eastAsia="Tinos" w:cs="Tinos"/>
              </w:rPr>
              <w:t xml:space="preserve">В </w:t>
            </w:r>
            <w:r>
              <w:rPr>
                <w:rFonts w:ascii="Tinos" w:hAnsi="Tinos" w:eastAsia="Tinos" w:cs="Tinos"/>
              </w:rPr>
              <w:t xml:space="preserve">случае выявления при приемке товара количественного несоответствия поставленного товара условиям настоящего Контракта Поставщик обязан в течение </w:t>
            </w:r>
            <w:r>
              <w:rPr>
                <w:rFonts w:ascii="Tinos" w:hAnsi="Tinos" w:eastAsia="Tinos" w:cs="Tinos"/>
              </w:rPr>
              <w:t xml:space="preserve">3 (Трех) </w:t>
            </w:r>
            <w:r>
              <w:rPr>
                <w:rFonts w:ascii="Tinos" w:hAnsi="Tinos" w:eastAsia="Tinos" w:cs="Tinos"/>
              </w:rPr>
              <w:t xml:space="preserve">рабочих дней с</w:t>
            </w:r>
            <w:r>
              <w:rPr>
                <w:rFonts w:ascii="Tinos" w:hAnsi="Tinos" w:eastAsia="Tinos" w:cs="Tinos"/>
              </w:rPr>
              <w:t xml:space="preserve"> момента выявления </w:t>
            </w:r>
            <w:r>
              <w:rPr>
                <w:rFonts w:ascii="Tinos" w:hAnsi="Tinos" w:eastAsia="Tinos" w:cs="Tinos"/>
              </w:rPr>
              <w:t xml:space="preserve">количественного несоответствия товара поставить недостающее количество </w:t>
            </w:r>
            <w:r>
              <w:rPr>
                <w:rFonts w:ascii="Tinos" w:hAnsi="Tinos" w:eastAsia="Tinos" w:cs="Tinos"/>
              </w:rPr>
              <w:t xml:space="preserve">своими силами и </w:t>
            </w:r>
            <w:r>
              <w:rPr>
                <w:rFonts w:ascii="Tinos" w:hAnsi="Tinos" w:eastAsia="Tinos" w:cs="Tinos"/>
              </w:rPr>
              <w:t xml:space="preserve">за счет своих средств.</w:t>
            </w:r>
            <w:r>
              <w:rPr>
                <w:rFonts w:ascii="Tinos" w:hAnsi="Tinos" w:cs="Tinos"/>
                <w:bCs/>
                <w:color w:val="000000"/>
              </w:rPr>
            </w:r>
            <w:r>
              <w:rPr>
                <w:rFonts w:ascii="Tinos" w:hAnsi="Tinos" w:cs="Tinos"/>
                <w:bCs/>
                <w:color w:val="000000"/>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000000"/>
              </w:rPr>
            </w:pPr>
            <w:r>
              <w:rPr>
                <w:rFonts w:ascii="Tinos" w:hAnsi="Tinos" w:eastAsia="Tinos" w:cs="Tinos"/>
              </w:rPr>
              <w:t xml:space="preserve"> </w:t>
            </w:r>
            <w:r>
              <w:rPr>
                <w:rFonts w:ascii="Tinos" w:hAnsi="Tinos" w:eastAsia="Tinos" w:cs="Tinos"/>
              </w:rPr>
              <w:t xml:space="preserve">В случае поставки</w:t>
            </w:r>
            <w:r>
              <w:rPr>
                <w:rFonts w:ascii="Tinos" w:hAnsi="Tinos" w:eastAsia="Tinos" w:cs="Tinos"/>
              </w:rPr>
              <w:t xml:space="preserve"> товара без тары и (или) упаковки либо в ненадлежащей таре и (или) упаковке Государственный заказчик вправе не принимать указанный товар, потребовать от Поставщика затарить и (или) упаковать товар либо заменить ненадлежащую тару и (или) упаковку в течение </w:t>
            </w:r>
            <w:r>
              <w:rPr>
                <w:rFonts w:ascii="Tinos" w:hAnsi="Tinos" w:eastAsia="Tinos" w:cs="Tinos"/>
              </w:rPr>
              <w:t xml:space="preserve">3 (Трех) рабочих дней с момента </w:t>
            </w:r>
            <w:r>
              <w:rPr>
                <w:rFonts w:ascii="Tinos" w:hAnsi="Tinos" w:eastAsia="Tinos" w:cs="Tinos"/>
              </w:rPr>
              <w:t xml:space="preserve">поставки товара</w:t>
            </w:r>
            <w:r>
              <w:rPr>
                <w:rFonts w:ascii="Tinos" w:hAnsi="Tinos" w:eastAsia="Tinos" w:cs="Tinos"/>
              </w:rPr>
              <w:t xml:space="preserve"> силами и средствами</w:t>
            </w:r>
            <w:r>
              <w:rPr>
                <w:rFonts w:ascii="Tinos" w:hAnsi="Tinos" w:eastAsia="Tinos" w:cs="Tinos"/>
              </w:rPr>
              <w:t xml:space="preserve"> Поставщика.</w:t>
            </w:r>
            <w:r>
              <w:rPr>
                <w:rFonts w:ascii="Tinos" w:hAnsi="Tinos" w:eastAsia="Tinos" w:cs="Tinos"/>
                <w:bCs/>
                <w:color w:val="000000"/>
              </w:rPr>
              <w:t xml:space="preserve"> </w:t>
            </w:r>
            <w:r>
              <w:rPr>
                <w:rFonts w:ascii="Tinos" w:hAnsi="Tinos" w:cs="Tinos"/>
                <w:bCs/>
                <w:color w:val="000000"/>
              </w:rPr>
            </w:r>
            <w:r>
              <w:rPr>
                <w:rFonts w:ascii="Tinos" w:hAnsi="Tinos" w:cs="Tinos"/>
                <w:bCs/>
                <w:color w:val="000000"/>
              </w:rPr>
            </w:r>
          </w:p>
          <w:p>
            <w:pPr>
              <w:pStyle w:val="926"/>
              <w:numPr>
                <w:ilvl w:val="1"/>
                <w:numId w:val="4"/>
              </w:numPr>
              <w:ind w:left="0" w:firstLine="659"/>
              <w:jc w:val="both"/>
              <w:tabs>
                <w:tab w:val="num" w:pos="440" w:leader="none"/>
                <w:tab w:val="num" w:pos="795" w:leader="none"/>
                <w:tab w:val="clear" w:pos="945" w:leader="none"/>
                <w:tab w:val="left" w:pos="1030" w:leader="none"/>
              </w:tabs>
              <w:rPr>
                <w:rFonts w:ascii="Tinos" w:hAnsi="Tinos" w:cs="Tinos"/>
                <w:bCs/>
              </w:rPr>
            </w:pPr>
            <w:r>
              <w:rPr>
                <w:rFonts w:ascii="Tinos" w:hAnsi="Tinos" w:eastAsia="Tinos" w:cs="Tinos"/>
                <w:bCs/>
              </w:rPr>
              <w:t xml:space="preserve"> </w:t>
            </w:r>
            <w:r>
              <w:rPr>
                <w:rFonts w:ascii="Tinos" w:hAnsi="Tinos" w:eastAsia="Tinos" w:cs="Tinos"/>
                <w:bCs/>
              </w:rPr>
              <w:t xml:space="preserve">Государственный заказчик в течение 3 (Трех) рабочих дней с момента получения </w:t>
            </w:r>
            <w:r>
              <w:rPr>
                <w:rFonts w:ascii="Tinos" w:hAnsi="Tinos" w:eastAsia="Tinos" w:cs="Tinos"/>
                <w:bCs/>
              </w:rPr>
              <w:t xml:space="preserve">товарной накладной </w:t>
            </w:r>
            <w:r>
              <w:rPr>
                <w:rFonts w:ascii="Tinos" w:hAnsi="Tinos" w:eastAsia="Tinos" w:cs="Tinos"/>
                <w:bCs/>
              </w:rPr>
              <w:t xml:space="preserve">или универсально-передаточного документа </w:t>
            </w:r>
            <w:r>
              <w:rPr>
                <w:rFonts w:ascii="Tinos" w:hAnsi="Tinos" w:eastAsia="Tinos" w:cs="Tinos"/>
                <w:bCs/>
              </w:rPr>
              <w:t xml:space="preserve">подписывает ее</w:t>
            </w:r>
            <w:r>
              <w:rPr>
                <w:rFonts w:ascii="Tinos" w:hAnsi="Tinos" w:eastAsia="Tinos" w:cs="Tinos"/>
                <w:bCs/>
              </w:rPr>
              <w:t xml:space="preserve"> (его), при условии</w:t>
            </w:r>
            <w:r>
              <w:rPr>
                <w:rFonts w:ascii="Tinos" w:hAnsi="Tinos" w:eastAsia="Tinos" w:cs="Tinos"/>
                <w:bCs/>
              </w:rPr>
              <w:t xml:space="preserve">, что содержание товарной накладной </w:t>
            </w:r>
            <w:r>
              <w:rPr>
                <w:rFonts w:ascii="Tinos" w:hAnsi="Tinos" w:eastAsia="Tinos" w:cs="Tinos"/>
                <w:bCs/>
              </w:rPr>
              <w:t xml:space="preserve">или универсально-передаточного документа </w:t>
            </w:r>
            <w:r>
              <w:rPr>
                <w:rFonts w:ascii="Tinos" w:hAnsi="Tinos" w:eastAsia="Tinos" w:cs="Tinos"/>
                <w:bCs/>
              </w:rPr>
              <w:t xml:space="preserve">соответствует фактически поставленным товарам и условиям Контракта </w:t>
            </w:r>
            <w:r>
              <w:rPr>
                <w:rFonts w:ascii="Tinos" w:hAnsi="Tinos" w:eastAsia="Tinos" w:cs="Tinos"/>
                <w:bCs/>
              </w:rPr>
              <w:t xml:space="preserve">(в случае создания приемочной комиссии подписывается всеми членами приемочной комиссии и утверждается Государственным заказчиком).</w:t>
            </w:r>
            <w:r>
              <w:rPr>
                <w:rFonts w:ascii="Tinos" w:hAnsi="Tinos" w:cs="Tinos"/>
                <w:bCs/>
              </w:rPr>
            </w:r>
            <w:r>
              <w:rPr>
                <w:rFonts w:ascii="Tinos" w:hAnsi="Tinos" w:cs="Tinos"/>
                <w:bCs/>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ff0000"/>
              </w:rPr>
            </w:pPr>
            <w:r>
              <w:rPr>
                <w:rFonts w:ascii="Tinos" w:hAnsi="Tinos" w:eastAsia="Tinos" w:cs="Tinos"/>
              </w:rPr>
              <w:t xml:space="preserve"> </w:t>
            </w:r>
            <w:r>
              <w:rPr>
                <w:rFonts w:ascii="Tinos" w:hAnsi="Tinos" w:eastAsia="Tinos" w:cs="Tinos"/>
              </w:rPr>
              <w:t xml:space="preserve">Поставщик считается исполнившим свое обязательство по поставке, если он доставил и передал товар </w:t>
            </w:r>
            <w:r>
              <w:rPr>
                <w:rFonts w:ascii="Tinos" w:hAnsi="Tinos" w:eastAsia="Tinos" w:cs="Tinos"/>
              </w:rPr>
              <w:t xml:space="preserve">в полном объеме Государственному заказчику</w:t>
            </w:r>
            <w:r>
              <w:rPr>
                <w:rFonts w:ascii="Tinos" w:hAnsi="Tinos" w:eastAsia="Tinos" w:cs="Tinos"/>
              </w:rPr>
              <w:t xml:space="preserve">, а Государственный заказчик принял товар по количеству и качеству, </w:t>
            </w:r>
            <w:r>
              <w:rPr>
                <w:rFonts w:ascii="Tinos" w:hAnsi="Tinos" w:eastAsia="Tinos" w:cs="Tinos"/>
              </w:rPr>
              <w:t xml:space="preserve">что подтверждается подписанием</w:t>
            </w:r>
            <w:r>
              <w:rPr>
                <w:rFonts w:ascii="Tinos" w:hAnsi="Tinos" w:eastAsia="Tinos" w:cs="Tinos"/>
              </w:rPr>
              <w:t xml:space="preserve"> </w:t>
            </w:r>
            <w:r>
              <w:rPr>
                <w:rFonts w:ascii="Tinos" w:hAnsi="Tinos" w:eastAsia="Tinos" w:cs="Tinos"/>
              </w:rPr>
              <w:t xml:space="preserve">Государственным заказчиком </w:t>
            </w:r>
            <w:r>
              <w:rPr>
                <w:rFonts w:ascii="Tinos" w:hAnsi="Tinos" w:eastAsia="Tinos" w:cs="Tinos"/>
              </w:rPr>
              <w:t xml:space="preserve">предоставленной Поставщиком товарной накладной</w:t>
            </w:r>
            <w:r>
              <w:rPr>
                <w:rFonts w:ascii="Tinos" w:hAnsi="Tinos" w:eastAsia="Tinos" w:cs="Tinos"/>
              </w:rPr>
              <w:t xml:space="preserve"> </w:t>
            </w:r>
            <w:r>
              <w:rPr>
                <w:rFonts w:ascii="Tinos" w:hAnsi="Tinos" w:eastAsia="Tinos" w:cs="Tinos"/>
                <w:bCs/>
              </w:rPr>
              <w:t xml:space="preserve">или универсально-передаточного документа</w:t>
            </w:r>
            <w:r>
              <w:rPr>
                <w:rFonts w:ascii="Tinos" w:hAnsi="Tinos" w:eastAsia="Tinos" w:cs="Tinos"/>
              </w:rPr>
              <w:t xml:space="preserve">.</w:t>
            </w:r>
            <w:r>
              <w:rPr>
                <w:rFonts w:ascii="Tinos" w:hAnsi="Tinos" w:cs="Tinos"/>
                <w:bCs/>
                <w:color w:val="ff0000"/>
              </w:rPr>
            </w:r>
            <w:r>
              <w:rPr>
                <w:rFonts w:ascii="Tinos" w:hAnsi="Tinos" w:cs="Tinos"/>
                <w:bCs/>
                <w:color w:val="ff0000"/>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rPr>
            </w:pPr>
            <w:r>
              <w:rPr>
                <w:rFonts w:ascii="Tinos" w:hAnsi="Tinos" w:eastAsia="Tinos" w:cs="Tinos"/>
                <w:bCs/>
              </w:rPr>
              <w:t xml:space="preserve"> </w:t>
            </w:r>
            <w:r>
              <w:rPr>
                <w:rFonts w:ascii="Tinos" w:hAnsi="Tinos" w:eastAsia="Tinos" w:cs="Tinos"/>
                <w:bCs/>
              </w:rPr>
              <w:t xml:space="preserve">В случае мотивированного отказа от подписания </w:t>
            </w:r>
            <w:r>
              <w:rPr>
                <w:rFonts w:ascii="Tinos" w:hAnsi="Tinos" w:eastAsia="Tinos" w:cs="Tinos"/>
                <w:bCs/>
              </w:rPr>
              <w:t xml:space="preserve">Государственным заказчиком</w:t>
            </w:r>
            <w:r>
              <w:rPr>
                <w:rFonts w:ascii="Tinos" w:hAnsi="Tinos" w:eastAsia="Tinos" w:cs="Tinos"/>
                <w:bCs/>
              </w:rPr>
              <w:t xml:space="preserve"> товарной накладной</w:t>
            </w:r>
            <w:r>
              <w:rPr>
                <w:rFonts w:ascii="Tinos" w:hAnsi="Tinos" w:eastAsia="Tinos" w:cs="Tinos"/>
                <w:bCs/>
              </w:rPr>
              <w:t xml:space="preserve"> или универсально-передаточного документа</w:t>
            </w:r>
            <w:r>
              <w:rPr>
                <w:rFonts w:ascii="Tinos" w:hAnsi="Tinos" w:eastAsia="Tinos" w:cs="Tinos"/>
                <w:bCs/>
              </w:rPr>
              <w:t xml:space="preserve"> Сторонами составляется акт</w:t>
            </w:r>
            <w:r>
              <w:rPr>
                <w:rFonts w:ascii="Tinos" w:hAnsi="Tinos" w:eastAsia="Tinos" w:cs="Tinos"/>
                <w:bCs/>
              </w:rPr>
              <w:t xml:space="preserve"> </w:t>
            </w:r>
            <w:r>
              <w:rPr>
                <w:rFonts w:ascii="Tinos" w:hAnsi="Tinos" w:eastAsia="Tinos" w:cs="Tinos"/>
                <w:bCs/>
              </w:rPr>
              <w:t xml:space="preserve">с перечнем </w:t>
            </w:r>
            <w:r>
              <w:rPr>
                <w:rFonts w:ascii="Tinos" w:hAnsi="Tinos" w:eastAsia="Tinos" w:cs="Tinos"/>
                <w:bCs/>
              </w:rPr>
              <w:t xml:space="preserve">необходимых доработок и сроков их устранения, который подписывается Сторонами. Поставщик своими силами и за свой счет устраняет выявленные в поставленном товаре недостатки. После устранения Поставщиком недостатков Сторонами подписывается товарная накладная</w:t>
            </w:r>
            <w:r>
              <w:rPr>
                <w:rFonts w:ascii="Tinos" w:hAnsi="Tinos" w:eastAsia="Tinos" w:cs="Tinos"/>
                <w:bCs/>
              </w:rPr>
              <w:t xml:space="preserve"> или универсально-передаточный документ</w:t>
            </w:r>
            <w:r>
              <w:rPr>
                <w:rFonts w:ascii="Tinos" w:hAnsi="Tinos" w:eastAsia="Tinos" w:cs="Tinos"/>
                <w:bCs/>
              </w:rPr>
              <w:t xml:space="preserve">.</w:t>
            </w:r>
            <w:r>
              <w:rPr>
                <w:rFonts w:ascii="Tinos" w:hAnsi="Tinos" w:cs="Tinos"/>
                <w:bCs/>
              </w:rPr>
            </w:r>
            <w:r>
              <w:rPr>
                <w:rFonts w:ascii="Tinos" w:hAnsi="Tinos" w:cs="Tinos"/>
                <w:bCs/>
              </w:rPr>
            </w:r>
          </w:p>
          <w:p>
            <w:pPr>
              <w:pStyle w:val="926"/>
              <w:numPr>
                <w:ilvl w:val="1"/>
                <w:numId w:val="4"/>
              </w:numPr>
              <w:ind w:left="0" w:firstLine="659"/>
              <w:jc w:val="both"/>
              <w:tabs>
                <w:tab w:val="num" w:pos="795" w:leader="none"/>
                <w:tab w:val="clear" w:pos="945" w:leader="none"/>
                <w:tab w:val="left" w:pos="1030" w:leader="none"/>
              </w:tabs>
              <w:rPr>
                <w:rFonts w:ascii="Tinos" w:hAnsi="Tinos" w:cs="Tinos"/>
                <w:bCs/>
                <w:color w:val="ff0000"/>
              </w:rPr>
            </w:pPr>
            <w:r>
              <w:rPr>
                <w:rFonts w:ascii="Tinos" w:hAnsi="Tinos" w:eastAsia="Tinos" w:cs="Tinos"/>
                <w:bCs/>
                <w:color w:val="000000"/>
              </w:rPr>
              <w:t xml:space="preserve"> </w:t>
            </w:r>
            <w:r>
              <w:rPr>
                <w:rFonts w:ascii="Tinos" w:hAnsi="Tinos" w:eastAsia="Tinos" w:cs="Tinos"/>
                <w:bCs/>
                <w:color w:val="000000"/>
              </w:rPr>
              <w:t xml:space="preserve">В случае если по результатам экспертизы установлены нарушения требований Контракта, не препятствующие приемке поставленного товара, в акте могут содержаться предложения об устранении данных нарушений, в том числе с указанием срока их устранения.</w:t>
            </w:r>
            <w:r>
              <w:rPr>
                <w:rFonts w:ascii="Tinos" w:hAnsi="Tinos" w:cs="Tinos"/>
                <w:bCs/>
                <w:color w:val="ff0000"/>
              </w:rPr>
            </w:r>
            <w:r>
              <w:rPr>
                <w:rFonts w:ascii="Tinos" w:hAnsi="Tinos" w:cs="Tinos"/>
                <w:bCs/>
                <w:color w:val="ff0000"/>
              </w:rPr>
            </w:r>
          </w:p>
          <w:p>
            <w:pPr>
              <w:pStyle w:val="926"/>
              <w:jc w:val="both"/>
              <w:tabs>
                <w:tab w:val="left" w:pos="1030" w:leader="none"/>
              </w:tabs>
              <w:rPr>
                <w:rFonts w:ascii="Tinos" w:hAnsi="Tinos" w:cs="Tinos"/>
                <w:bCs/>
                <w:color w:val="ff0000"/>
              </w:rPr>
            </w:pPr>
            <w:r>
              <w:rPr>
                <w:rFonts w:ascii="Tinos" w:hAnsi="Tinos" w:eastAsia="Tinos" w:cs="Tinos"/>
                <w:bCs/>
                <w:color w:val="ff0000"/>
              </w:rPr>
            </w:r>
            <w:r>
              <w:rPr>
                <w:rFonts w:ascii="Tinos" w:hAnsi="Tinos" w:cs="Tinos"/>
                <w:bCs/>
                <w:color w:val="ff0000"/>
              </w:rPr>
            </w:r>
            <w:r>
              <w:rPr>
                <w:rFonts w:ascii="Tinos" w:hAnsi="Tinos" w:cs="Tinos"/>
                <w:bCs/>
                <w:color w:val="ff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jc w:val="center"/>
              <w:rPr>
                <w:rFonts w:ascii="Tinos" w:hAnsi="Tinos" w:cs="Tinos"/>
                <w:b/>
              </w:rPr>
            </w:pPr>
            <w:r>
              <w:rPr>
                <w:rFonts w:ascii="Tinos" w:hAnsi="Tinos" w:eastAsia="Tinos" w:cs="Tinos"/>
                <w:b/>
              </w:rPr>
              <w:t xml:space="preserve">ГАРАНТИ</w:t>
            </w:r>
            <w:r>
              <w:rPr>
                <w:rFonts w:ascii="Tinos" w:hAnsi="Tinos" w:eastAsia="Tinos" w:cs="Tinos"/>
                <w:b/>
              </w:rPr>
              <w:t xml:space="preserve">И КАЧЕСТВА</w:t>
            </w:r>
            <w:r>
              <w:rPr>
                <w:rFonts w:ascii="Tinos" w:hAnsi="Tinos" w:cs="Tinos"/>
                <w:b/>
              </w:rPr>
            </w:r>
            <w:r>
              <w:rPr>
                <w:rFonts w:ascii="Tinos" w:hAnsi="Tinos" w:cs="Tinos"/>
                <w:b/>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6.1.</w:t>
            </w:r>
            <w:r>
              <w:rPr>
                <w:rFonts w:ascii="Tinos" w:hAnsi="Tinos" w:eastAsia="Tinos" w:cs="Tinos"/>
              </w:rPr>
              <w:t xml:space="preserve"> Поставщик обязан передать Государственному заказчику товар, качество которого соответствует настоящему </w:t>
            </w:r>
            <w:r>
              <w:rPr>
                <w:rFonts w:ascii="Tinos" w:hAnsi="Tinos" w:eastAsia="Tinos" w:cs="Tinos"/>
              </w:rPr>
              <w:t xml:space="preserve">К</w:t>
            </w:r>
            <w:r>
              <w:rPr>
                <w:rFonts w:ascii="Tinos" w:hAnsi="Tinos" w:eastAsia="Tinos" w:cs="Tinos"/>
              </w:rPr>
              <w:t xml:space="preserve">онтракту, а также пригодный для целей, для которых товар такого рода обычно используется.</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6.2. Если законодательством Российской Федерации или в установленном </w:t>
              <w:br w:type="textWrapping" w:clear="all"/>
              <w:t xml:space="preserve">порядке предусмотрены обязательные требования к качеств</w:t>
            </w:r>
            <w:r>
              <w:rPr>
                <w:rFonts w:ascii="Tinos" w:hAnsi="Tinos" w:eastAsia="Tinos" w:cs="Tinos"/>
              </w:rPr>
              <w:t xml:space="preserve">у поставляемого </w:t>
              <w:br w:type="textWrapping" w:clear="all"/>
              <w:t xml:space="preserve">по настоящему К</w:t>
            </w:r>
            <w:r>
              <w:rPr>
                <w:rFonts w:ascii="Tinos" w:hAnsi="Tinos" w:eastAsia="Tinos" w:cs="Tinos"/>
              </w:rPr>
              <w:t xml:space="preserve">онтракту товара, Поставщик обязан передать Государственному заказчику товар, соответствующий этим обязательным требованиям.</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6.3. </w:t>
            </w:r>
            <w:r>
              <w:rPr>
                <w:rStyle w:val="1019"/>
                <w:rFonts w:ascii="Tinos" w:hAnsi="Tinos" w:eastAsia="Tinos" w:cs="Tinos"/>
                <w:sz w:val="24"/>
                <w:szCs w:val="24"/>
              </w:rPr>
              <w:t xml:space="preserve">Гарантийный срок составляет </w:t>
            </w:r>
            <w:r>
              <w:rPr>
                <w:rStyle w:val="1019"/>
                <w:rFonts w:ascii="Tinos" w:hAnsi="Tinos" w:eastAsia="Tinos" w:cs="Tinos"/>
                <w:sz w:val="24"/>
                <w:szCs w:val="24"/>
              </w:rPr>
              <w:t xml:space="preserve">не менее 12 (Двенадцати</w:t>
            </w:r>
            <w:r>
              <w:rPr>
                <w:rStyle w:val="1019"/>
                <w:rFonts w:ascii="Tinos" w:hAnsi="Tinos" w:eastAsia="Tinos" w:cs="Tinos"/>
                <w:sz w:val="24"/>
                <w:szCs w:val="24"/>
              </w:rPr>
              <w:t xml:space="preserve">) месяцев с момента подписания Сторонами </w:t>
            </w:r>
            <w:r>
              <w:rPr>
                <w:rFonts w:ascii="Tinos" w:hAnsi="Tinos" w:eastAsia="Tinos" w:cs="Tinos"/>
              </w:rPr>
              <w:t xml:space="preserve">товарной накладной</w:t>
            </w:r>
            <w:r>
              <w:rPr>
                <w:rFonts w:ascii="Tinos" w:hAnsi="Tinos" w:eastAsia="Tinos" w:cs="Tinos"/>
              </w:rPr>
              <w:t xml:space="preserve"> </w:t>
            </w:r>
            <w:r>
              <w:rPr>
                <w:rFonts w:ascii="Tinos" w:hAnsi="Tinos" w:eastAsia="Tinos" w:cs="Tinos"/>
                <w:bCs/>
              </w:rPr>
              <w:t xml:space="preserve">или универсально-передаточного документа</w:t>
            </w:r>
            <w:r>
              <w:rPr>
                <w:rFonts w:ascii="Tinos" w:hAnsi="Tinos" w:eastAsia="Tinos" w:cs="Tinos"/>
              </w:rPr>
              <w:t xml:space="preserve">.</w:t>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6.</w:t>
            </w:r>
            <w:r>
              <w:rPr>
                <w:rFonts w:ascii="Tinos" w:hAnsi="Tinos" w:eastAsia="Tinos" w:cs="Tinos"/>
              </w:rPr>
              <w:t xml:space="preserve">4</w:t>
            </w:r>
            <w:r>
              <w:rPr>
                <w:rFonts w:ascii="Tinos" w:hAnsi="Tinos" w:eastAsia="Tinos" w:cs="Tinos"/>
              </w:rPr>
              <w:t xml:space="preserve">. При обнаружении недостатков в течение гарантийного срока Государственный заказчик имеет право предъявить претензии по качеству поставленного товара, уведомив об этом Поставщика.</w:t>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6.</w:t>
            </w:r>
            <w:r>
              <w:rPr>
                <w:rFonts w:ascii="Tinos" w:hAnsi="Tinos" w:eastAsia="Tinos" w:cs="Tinos"/>
              </w:rPr>
              <w:t xml:space="preserve">5</w:t>
            </w:r>
            <w:r>
              <w:rPr>
                <w:rFonts w:ascii="Tinos" w:hAnsi="Tinos" w:eastAsia="Tinos" w:cs="Tinos"/>
              </w:rPr>
              <w:t xml:space="preserve">. Поставщик в течение 10 (</w:t>
            </w:r>
            <w:r>
              <w:rPr>
                <w:rFonts w:ascii="Tinos" w:hAnsi="Tinos" w:eastAsia="Tinos" w:cs="Tinos"/>
              </w:rPr>
              <w:t xml:space="preserve">Д</w:t>
            </w:r>
            <w:r>
              <w:rPr>
                <w:rFonts w:ascii="Tinos" w:hAnsi="Tinos" w:eastAsia="Tinos" w:cs="Tinos"/>
              </w:rPr>
              <w:t xml:space="preserve">есяти)</w:t>
            </w:r>
            <w:r>
              <w:rPr>
                <w:rFonts w:ascii="Tinos" w:hAnsi="Tinos" w:eastAsia="Tinos" w:cs="Tinos"/>
              </w:rPr>
              <w:t xml:space="preserve"> рабочих</w:t>
            </w:r>
            <w:r>
              <w:rPr>
                <w:rFonts w:ascii="Tinos" w:hAnsi="Tinos" w:eastAsia="Tinos" w:cs="Tinos"/>
              </w:rPr>
              <w:t xml:space="preserve"> дней с момента получения </w:t>
            </w:r>
            <w:r>
              <w:rPr>
                <w:rFonts w:ascii="Tinos" w:hAnsi="Tinos" w:eastAsia="Tinos" w:cs="Tinos"/>
              </w:rPr>
              <w:br w:type="textWrapping" w:clear="all"/>
            </w:r>
            <w:r>
              <w:rPr>
                <w:rFonts w:ascii="Tinos" w:hAnsi="Tinos" w:eastAsia="Tinos" w:cs="Tinos"/>
              </w:rPr>
              <w:t xml:space="preserve">от Государственного заказчика уведомления устраняет обнаруженные недостатки своими силами и за свой счет.</w:t>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6.6</w:t>
            </w:r>
            <w:r>
              <w:rPr>
                <w:rFonts w:ascii="Tinos" w:hAnsi="Tinos" w:eastAsia="Tinos" w:cs="Tinos"/>
              </w:rPr>
              <w:t xml:space="preserve">. Срок гарантийного обязательства увеличивается на время устранения обнаруженных недостатков.</w:t>
            </w:r>
            <w:r>
              <w:rPr>
                <w:rFonts w:ascii="Tinos" w:hAnsi="Tinos" w:cs="Tinos"/>
              </w:rPr>
            </w:r>
            <w:r>
              <w:rPr>
                <w:rFonts w:ascii="Tinos" w:hAnsi="Tinos" w:cs="Tinos"/>
              </w:rPr>
            </w:r>
          </w:p>
          <w:p>
            <w:pPr>
              <w:pStyle w:val="926"/>
              <w:jc w:val="both"/>
              <w:rPr>
                <w:rFonts w:ascii="Tinos" w:hAnsi="Tinos" w:cs="Tinos"/>
              </w:rPr>
            </w:pPr>
            <w:r>
              <w:rPr>
                <w:rFonts w:ascii="Tinos" w:hAnsi="Tinos" w:eastAsia="Tinos" w:cs="Tinos"/>
              </w:rPr>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4"/>
              </w:numPr>
              <w:jc w:val="center"/>
              <w:rPr>
                <w:rFonts w:ascii="Tinos" w:hAnsi="Tinos" w:cs="Tinos"/>
                <w:b/>
                <w:color w:val="000000"/>
              </w:rPr>
            </w:pPr>
            <w:r>
              <w:rPr>
                <w:rFonts w:ascii="Tinos" w:hAnsi="Tinos" w:eastAsia="Tinos" w:cs="Tinos"/>
                <w:b/>
                <w:color w:val="000000"/>
              </w:rPr>
              <w:t xml:space="preserve">ОТВЕТСТВЕННОСТЬ СТОРОН</w:t>
            </w:r>
            <w:r>
              <w:rPr>
                <w:rStyle w:val="961"/>
                <w:rFonts w:ascii="Tinos" w:hAnsi="Tinos" w:eastAsia="Tinos" w:cs="Tinos"/>
                <w:b/>
                <w:color w:val="000000"/>
              </w:rPr>
              <w:footnoteReference w:id="2"/>
            </w:r>
            <w:r>
              <w:rPr>
                <w:rFonts w:ascii="Tinos" w:hAnsi="Tinos" w:cs="Tinos"/>
                <w:b/>
                <w:color w:val="000000"/>
              </w:rPr>
            </w:r>
            <w:r>
              <w:rPr>
                <w:rFonts w:ascii="Tinos" w:hAnsi="Tinos" w:cs="Tinos"/>
                <w:b/>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color w:val="000000"/>
              </w:rPr>
              <w:t xml:space="preserve">7.1. </w:t>
            </w:r>
            <w:r>
              <w:rPr>
                <w:rFonts w:ascii="Tinos" w:hAnsi="Tinos" w:eastAsia="Tinos" w:cs="Tinos"/>
              </w:rPr>
              <w:t xml:space="preserve">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.2. Неустойка по Контракту выплачивается на основании обоснованного письменного требования Стороны.</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.3. Ответственность Государственного заказчика:</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rFonts w:ascii="Tinos" w:hAnsi="Tinos" w:eastAsia="Tinos" w:cs="Tinos"/>
              </w:rPr>
              <w:t xml:space="preserve">Поставщик</w:t>
            </w:r>
            <w:r>
              <w:rPr>
                <w:rFonts w:ascii="Tinos" w:hAnsi="Tinos" w:eastAsia="Tinos" w:cs="Tinos"/>
              </w:rPr>
              <w:t xml:space="preserve"> вправе потребовать уплаты неустойки (штрафов, пеней). </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w:t>
            </w:r>
            <w:r>
              <w:rPr>
                <w:rFonts w:ascii="Tinos" w:hAnsi="Tinos" w:eastAsia="Tinos" w:cs="Tinos"/>
              </w:rPr>
              <w:t xml:space="preserve"> Контрактом</w:t>
            </w:r>
            <w:r>
              <w:rPr>
                <w:rFonts w:ascii="Tinos" w:hAnsi="Tinos" w:eastAsia="Tinos" w:cs="Tinos"/>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.3.2. Общая сумма </w:t>
            </w:r>
            <w:r>
              <w:rPr>
                <w:rFonts w:ascii="Tinos" w:hAnsi="Tinos" w:eastAsia="Tinos" w:cs="Tinos"/>
              </w:rPr>
              <w:t xml:space="preserve">начисленных штрафов</w:t>
            </w:r>
            <w:r>
              <w:rPr>
                <w:rFonts w:ascii="Tinos" w:hAnsi="Tinos" w:eastAsia="Tinos" w:cs="Tinos"/>
              </w:rPr>
              <w:t xml:space="preserve"> за ненадлежащее исполнение Государственным заказчиком обязательств, предусмотренных Контрактом, не может превышать цену Контракта.</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.4. Ответственность </w:t>
            </w:r>
            <w:r>
              <w:rPr>
                <w:rFonts w:ascii="Tinos" w:hAnsi="Tinos" w:eastAsia="Tinos" w:cs="Tinos"/>
              </w:rPr>
              <w:t xml:space="preserve">Поставщика</w:t>
            </w:r>
            <w:r>
              <w:rPr>
                <w:rFonts w:ascii="Tinos" w:hAnsi="Tinos" w:eastAsia="Tinos" w:cs="Tinos"/>
              </w:rPr>
              <w:t xml:space="preserve">:</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7</w:t>
            </w:r>
            <w:r>
              <w:rPr>
                <w:rFonts w:ascii="Tinos" w:hAnsi="Tinos" w:eastAsia="Tinos" w:cs="Tinos"/>
              </w:rPr>
              <w:t xml:space="preserve">.4.1. В случае просрочки исполнения </w:t>
            </w:r>
            <w:r>
              <w:rPr>
                <w:rFonts w:ascii="Tinos" w:hAnsi="Tinos" w:eastAsia="Tinos" w:cs="Tinos"/>
              </w:rPr>
              <w:t xml:space="preserve">Поставщиком</w:t>
            </w:r>
            <w:r>
              <w:rPr>
                <w:rFonts w:ascii="Tinos" w:hAnsi="Tinos" w:eastAsia="Tinos" w:cs="Tino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nos" w:hAnsi="Tinos" w:eastAsia="Tinos" w:cs="Tinos"/>
              </w:rPr>
              <w:t xml:space="preserve">Поставщиком</w:t>
            </w:r>
            <w:r>
              <w:rPr>
                <w:rFonts w:ascii="Tinos" w:hAnsi="Tinos" w:eastAsia="Tinos" w:cs="Tinos"/>
              </w:rPr>
              <w:t xml:space="preserve"> обязательств, предусмотренных Контрактом, Государственный заказчик направляет </w:t>
            </w:r>
            <w:r>
              <w:rPr>
                <w:rFonts w:ascii="Tinos" w:hAnsi="Tinos" w:eastAsia="Tinos" w:cs="Tinos"/>
              </w:rPr>
              <w:t xml:space="preserve">Поставщику</w:t>
            </w:r>
            <w:r>
              <w:rPr>
                <w:rFonts w:ascii="Tinos" w:hAnsi="Tinos" w:eastAsia="Tinos" w:cs="Tinos"/>
              </w:rPr>
              <w:t xml:space="preserve"> требование об уплате неусто</w:t>
            </w:r>
            <w:r>
              <w:rPr>
                <w:rFonts w:ascii="Tinos" w:hAnsi="Tinos" w:eastAsia="Tinos" w:cs="Tinos"/>
              </w:rPr>
              <w:t xml:space="preserve">ек</w:t>
            </w:r>
            <w:r>
              <w:rPr>
                <w:rFonts w:ascii="Tinos" w:hAnsi="Tinos" w:eastAsia="Tinos" w:cs="Tinos"/>
              </w:rPr>
              <w:t xml:space="preserve"> (штрафов, пеней).</w:t>
            </w:r>
            <w:r>
              <w:rPr>
                <w:rFonts w:ascii="Tinos" w:hAnsi="Tinos" w:cs="Tinos"/>
              </w:rPr>
            </w:r>
            <w:r>
              <w:rPr>
                <w:rFonts w:ascii="Tinos" w:hAnsi="Tinos" w:cs="Tinos"/>
              </w:rPr>
            </w:r>
          </w:p>
          <w:p>
            <w:pPr>
              <w:pStyle w:val="926"/>
              <w:ind w:firstLine="659"/>
              <w:jc w:val="both"/>
              <w:rPr>
                <w:rFonts w:ascii="Tinos" w:hAnsi="Tinos" w:cs="Tinos"/>
              </w:rPr>
            </w:pPr>
            <w:r>
              <w:rPr>
                <w:rFonts w:ascii="Tinos" w:hAnsi="Tinos" w:eastAsia="Tinos" w:cs="Tinos"/>
              </w:rPr>
              <w:t xml:space="preserve">Пеня начисляется за каждый день просрочки исполнения </w:t>
            </w:r>
            <w:r>
              <w:rPr>
                <w:rFonts w:ascii="Tinos" w:hAnsi="Tinos" w:eastAsia="Tinos" w:cs="Tinos"/>
              </w:rPr>
              <w:t xml:space="preserve">Поставщиком</w:t>
            </w:r>
            <w:r>
              <w:rPr>
                <w:rFonts w:ascii="Tinos" w:hAnsi="Tinos" w:eastAsia="Tinos" w:cs="Tinos"/>
              </w:rPr>
              <w:t xml:space="preserve"> обязательства, предусмотренного Контрак</w:t>
            </w:r>
            <w:r>
              <w:rPr>
                <w:rFonts w:ascii="Tinos" w:hAnsi="Tinos" w:eastAsia="Tinos" w:cs="Tinos"/>
              </w:rPr>
              <w:t xml:space="preserve">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w:t>
            </w:r>
            <w:r>
              <w:rPr>
                <w:rFonts w:ascii="Tinos" w:hAnsi="Tinos" w:eastAsia="Tinos" w:cs="Tinos"/>
              </w:rPr>
              <w:t xml:space="preserve">цены Контракта (отдельного</w:t>
            </w:r>
            <w:r>
              <w:rPr>
                <w:rFonts w:ascii="Tinos" w:hAnsi="Tinos" w:eastAsia="Tinos" w:cs="Tinos"/>
              </w:rPr>
              <w:t xml:space="preserve"> этапа исполнения контракта),</w:t>
            </w:r>
            <w:r>
              <w:rPr>
                <w:rFonts w:ascii="Tinos" w:hAnsi="Tinos" w:eastAsia="Tinos" w:cs="Tinos"/>
              </w:rPr>
              <w:t xml:space="preserve"> уменьшенной на сумму, пропорциональную объему обязательств, предусмотренных Контрактом и фактически исполненных </w:t>
            </w:r>
            <w:r>
              <w:rPr>
                <w:rFonts w:ascii="Tinos" w:hAnsi="Tinos" w:eastAsia="Tinos" w:cs="Tinos"/>
              </w:rPr>
              <w:t xml:space="preserve">Поставщиком</w:t>
            </w:r>
            <w:r>
              <w:rPr>
                <w:rFonts w:ascii="Tinos" w:hAnsi="Tinos" w:eastAsia="Tinos" w:cs="Tinos"/>
              </w:rPr>
              <w:t xml:space="preserve">, за исключением случаев, если законодательством Российской Федерации установлен иной порядок начисления пени.</w:t>
            </w:r>
            <w:r>
              <w:rPr>
                <w:rFonts w:ascii="Tinos" w:hAnsi="Tinos" w:cs="Tinos"/>
              </w:rPr>
            </w:r>
            <w:r>
              <w:rPr>
                <w:rFonts w:ascii="Tinos" w:hAnsi="Tinos" w:cs="Tinos"/>
              </w:rPr>
            </w:r>
          </w:p>
          <w:p>
            <w:pPr>
              <w:pStyle w:val="926"/>
              <w:ind w:firstLine="501"/>
              <w:jc w:val="both"/>
              <w:rPr>
                <w:rFonts w:ascii="Tinos" w:hAnsi="Tinos" w:cs="Tinos"/>
              </w:rPr>
            </w:pPr>
            <w:r>
              <w:rPr>
                <w:rFonts w:ascii="Tinos" w:hAnsi="Tinos" w:eastAsia="Tinos" w:cs="Tinos"/>
              </w:rPr>
              <w:t xml:space="preserve">7</w:t>
            </w:r>
            <w:r>
              <w:rPr>
                <w:rFonts w:ascii="Tinos" w:hAnsi="Tinos" w:eastAsia="Tinos" w:cs="Tinos"/>
              </w:rPr>
              <w:t xml:space="preserve">.4.</w:t>
            </w:r>
            <w:r>
              <w:rPr>
                <w:rFonts w:ascii="Tinos" w:hAnsi="Tinos" w:eastAsia="Tinos" w:cs="Tinos"/>
              </w:rPr>
              <w:t xml:space="preserve">2</w:t>
            </w:r>
            <w:r>
              <w:rPr>
                <w:rFonts w:ascii="Tinos" w:hAnsi="Tinos" w:eastAsia="Tinos" w:cs="Tinos"/>
              </w:rPr>
              <w:t xml:space="preserve">. Общая сумма начисленных штрафов за неисполнение или ненадлежащее исполнение </w:t>
            </w:r>
            <w:r>
              <w:rPr>
                <w:rFonts w:ascii="Tinos" w:hAnsi="Tinos" w:eastAsia="Tinos" w:cs="Tinos"/>
              </w:rPr>
              <w:t xml:space="preserve">Поставщиком</w:t>
            </w:r>
            <w:r>
              <w:rPr>
                <w:rFonts w:ascii="Tinos" w:hAnsi="Tinos" w:eastAsia="Tinos" w:cs="Tinos"/>
              </w:rPr>
              <w:t xml:space="preserve"> обязательств, предусмотренных Контрактом, не может превышать цену Контракта.</w:t>
            </w:r>
            <w:r>
              <w:rPr>
                <w:rFonts w:ascii="Tinos" w:hAnsi="Tinos" w:cs="Tinos"/>
              </w:rPr>
            </w:r>
            <w:r>
              <w:rPr>
                <w:rFonts w:ascii="Tinos" w:hAnsi="Tinos" w:cs="Tinos"/>
              </w:rPr>
            </w:r>
          </w:p>
          <w:p>
            <w:pPr>
              <w:pStyle w:val="926"/>
              <w:ind w:firstLine="501"/>
              <w:jc w:val="both"/>
              <w:rPr>
                <w:rFonts w:ascii="Tinos" w:hAnsi="Tinos" w:cs="Tinos"/>
              </w:rPr>
            </w:pPr>
            <w:r>
              <w:rPr>
                <w:rFonts w:ascii="Tinos" w:hAnsi="Tinos" w:eastAsia="Tinos" w:cs="Tinos"/>
                <w:color w:val="000000"/>
              </w:rPr>
              <w:t xml:space="preserve">7</w:t>
            </w:r>
            <w:r>
              <w:rPr>
                <w:rFonts w:ascii="Tinos" w:hAnsi="Tinos" w:eastAsia="Tinos" w:cs="Tinos"/>
                <w:color w:val="000000"/>
              </w:rPr>
              <w:t xml:space="preserve">.5. Уплата неустойки не освобождает Стороны от исполнения своих обязательств </w:t>
            </w:r>
            <w:r>
              <w:rPr>
                <w:rFonts w:ascii="Tinos" w:hAnsi="Tinos" w:eastAsia="Tinos" w:cs="Tinos"/>
              </w:rPr>
              <w:t xml:space="preserve">по Контракту.</w:t>
            </w:r>
            <w:r>
              <w:rPr>
                <w:rFonts w:ascii="Tinos" w:hAnsi="Tinos" w:cs="Tinos"/>
              </w:rPr>
            </w:r>
            <w:r>
              <w:rPr>
                <w:rFonts w:ascii="Tinos" w:hAnsi="Tinos" w:cs="Tinos"/>
              </w:rPr>
            </w:r>
          </w:p>
          <w:p>
            <w:pPr>
              <w:pStyle w:val="926"/>
              <w:ind w:firstLine="501"/>
              <w:jc w:val="both"/>
              <w:rPr>
                <w:rFonts w:ascii="Tinos" w:hAnsi="Tinos" w:cs="Tinos"/>
              </w:rPr>
            </w:pPr>
            <w:r>
              <w:rPr>
                <w:rFonts w:ascii="Tinos" w:hAnsi="Tinos" w:eastAsia="Tinos" w:cs="Tinos"/>
              </w:rPr>
              <w:t xml:space="preserve">7</w:t>
            </w:r>
            <w:r>
              <w:rPr>
                <w:rFonts w:ascii="Tinos" w:hAnsi="Tinos" w:eastAsia="Tinos" w:cs="Tinos"/>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nos" w:hAnsi="Tinos" w:cs="Tinos"/>
              </w:rPr>
            </w:r>
            <w:r>
              <w:rPr>
                <w:rFonts w:ascii="Tinos" w:hAnsi="Tinos" w:cs="Tinos"/>
              </w:rPr>
            </w:r>
          </w:p>
          <w:p>
            <w:pPr>
              <w:pStyle w:val="926"/>
              <w:ind w:firstLine="529"/>
              <w:jc w:val="both"/>
              <w:widowControl w:val="off"/>
              <w:rPr>
                <w:rFonts w:ascii="Tinos" w:hAnsi="Tinos" w:cs="Tinos"/>
                <w:highlight w:val="none"/>
              </w:rPr>
            </w:pPr>
            <w:r>
              <w:rPr>
                <w:rFonts w:ascii="Tinos" w:hAnsi="Tinos" w:eastAsia="Tinos" w:cs="Tinos"/>
              </w:rPr>
              <w:t xml:space="preserve">7</w:t>
            </w:r>
            <w:r>
              <w:rPr>
                <w:rFonts w:ascii="Tinos" w:hAnsi="Tinos" w:eastAsia="Tinos" w:cs="Tinos"/>
              </w:rPr>
              <w:t xml:space="preserve">.7. В случае </w:t>
            </w:r>
            <w:r>
              <w:rPr>
                <w:rFonts w:ascii="Tinos" w:hAnsi="Tinos" w:eastAsia="Tinos" w:cs="Tinos"/>
              </w:rPr>
              <w:t xml:space="preserve">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nos" w:hAnsi="Tinos" w:cs="Tinos"/>
                <w:highlight w:val="none"/>
              </w:rPr>
            </w:r>
            <w:r>
              <w:rPr>
                <w:rFonts w:ascii="Tinos" w:hAnsi="Tinos" w:cs="Tinos"/>
                <w:highlight w:val="none"/>
              </w:rPr>
            </w:r>
          </w:p>
          <w:p>
            <w:pPr>
              <w:ind w:left="0" w:right="0" w:firstLine="709"/>
              <w:jc w:val="both"/>
              <w:widowControl w:val="off"/>
              <w:rPr>
                <w:rFonts w:ascii="Tinos" w:hAnsi="Tinos" w:cs="Tinos"/>
              </w:rPr>
            </w:pPr>
            <w:r>
              <w:rPr>
                <w:rFonts w:ascii="Tinos" w:hAnsi="Tinos" w:eastAsia="Tinos" w:cs="Tinos"/>
                <w:highlight w:val="none"/>
              </w:rPr>
              <w:t xml:space="preserve">7.8. </w:t>
            </w:r>
            <w:r>
              <w:rPr>
                <w:rFonts w:ascii="Tinos" w:hAnsi="Tinos" w:eastAsia="Tinos" w:cs="Tinos"/>
              </w:rPr>
              <w:t xml:space="preserve">Реквизиты для удержания суммы неисполненных требований об уплате неустоек (штрафов, пеней) из суммы, подлежащей оплате поставщику (подрядчику, исполнителю):</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ИНН 5503085391 КПП 550301001</w:t>
            </w:r>
            <w:r>
              <w:rPr>
                <w:rFonts w:ascii="Tinos" w:hAnsi="Tinos" w:eastAsia="Tinos" w:cs="Tinos"/>
              </w:rPr>
              <w:t xml:space="preserve"> </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Банковские реквизиты:</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Получатель: УФК по Омской области (Управление Федеральной службы государственной регистрации, кадастра и картографии по Омской области, </w:t>
            </w:r>
            <w:r>
              <w:rPr>
                <w:rFonts w:ascii="Tinos" w:hAnsi="Tinos" w:eastAsia="Tinos" w:cs="Tinos"/>
              </w:rPr>
              <w:br/>
              <w:t xml:space="preserve">л/с 04521А39080),</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Р/с 03100643000000015200 </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bCs/>
              </w:rPr>
              <w:t xml:space="preserve">Банк Получателя: </w:t>
            </w:r>
            <w:r>
              <w:rPr>
                <w:rFonts w:ascii="Tinos" w:hAnsi="Tinos" w:eastAsia="Tinos" w:cs="Tinos"/>
              </w:rPr>
              <w:t xml:space="preserve">ОКЦ № 6 СибГУ Банка России//УФК по</w:t>
            </w:r>
            <w:r>
              <w:rPr>
                <w:rFonts w:ascii="Tinos" w:hAnsi="Tinos" w:eastAsia="Tinos" w:cs="Tinos"/>
              </w:rPr>
              <w:t xml:space="preserve"> Омской области, г. Омск</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К/с 40102810245370000044 </w:t>
            </w:r>
            <w:r>
              <w:rPr>
                <w:rFonts w:ascii="Tinos" w:hAnsi="Tinos" w:cs="Tinos"/>
              </w:rPr>
            </w:r>
            <w:r>
              <w:rPr>
                <w:rFonts w:ascii="Tinos" w:hAnsi="Tinos" w:cs="Tinos"/>
              </w:rPr>
            </w:r>
          </w:p>
          <w:p>
            <w:pPr>
              <w:ind w:left="0" w:right="0" w:firstLine="709"/>
              <w:jc w:val="both"/>
              <w:rPr>
                <w:rFonts w:ascii="Tinos" w:hAnsi="Tinos" w:cs="Tinos"/>
              </w:rPr>
            </w:pPr>
            <w:r>
              <w:rPr>
                <w:rFonts w:ascii="Tinos" w:hAnsi="Tinos" w:eastAsia="Tinos" w:cs="Tinos"/>
              </w:rPr>
              <w:t xml:space="preserve">БИК 015209001 </w:t>
            </w:r>
            <w:r>
              <w:rPr>
                <w:rFonts w:ascii="Tinos" w:hAnsi="Tinos" w:cs="Tinos"/>
              </w:rPr>
            </w:r>
            <w:r>
              <w:rPr>
                <w:rFonts w:ascii="Tinos" w:hAnsi="Tinos" w:cs="Tinos"/>
              </w:rPr>
            </w:r>
          </w:p>
          <w:p>
            <w:pPr>
              <w:ind w:left="0" w:right="0" w:firstLine="709"/>
              <w:jc w:val="both"/>
              <w:widowControl w:val="off"/>
              <w:rPr>
                <w:rFonts w:ascii="Tinos" w:hAnsi="Tinos" w:cs="Tinos"/>
              </w:rPr>
            </w:pPr>
            <w:r>
              <w:rPr>
                <w:rFonts w:ascii="Tinos" w:hAnsi="Tinos" w:eastAsia="Tinos" w:cs="Tinos"/>
              </w:rPr>
              <w:t xml:space="preserve">КБК 321 1 14 02013 01 6000 440</w:t>
            </w:r>
            <w:r>
              <w:rPr>
                <w:rFonts w:ascii="Tinos" w:hAnsi="Tinos" w:cs="Tinos"/>
              </w:rPr>
            </w:r>
            <w:r>
              <w:rPr>
                <w:rFonts w:ascii="Tinos" w:hAnsi="Tinos" w:cs="Tinos"/>
              </w:rPr>
            </w:r>
          </w:p>
          <w:p>
            <w:pPr>
              <w:ind w:left="0" w:right="0" w:firstLine="709"/>
              <w:jc w:val="both"/>
              <w:widowControl w:val="off"/>
              <w:rPr>
                <w:rFonts w:ascii="Tinos" w:hAnsi="Tinos" w:cs="Tinos"/>
                <w:sz w:val="24"/>
                <w:szCs w:val="24"/>
                <w:highlight w:val="none"/>
              </w:rPr>
            </w:pPr>
            <w:r>
              <w:rPr>
                <w:rFonts w:ascii="Tinos" w:hAnsi="Tinos" w:eastAsia="Tinos" w:cs="Tinos"/>
                <w:sz w:val="24"/>
                <w:szCs w:val="24"/>
              </w:rPr>
              <w:t xml:space="preserve">Код ОКТМО 52701000</w:t>
            </w:r>
            <w:r>
              <w:rPr>
                <w:rFonts w:ascii="Tinos" w:hAnsi="Tinos" w:cs="Tinos"/>
                <w:sz w:val="24"/>
                <w:szCs w:val="24"/>
                <w:highlight w:val="none"/>
              </w:rPr>
            </w:r>
            <w:r>
              <w:rPr>
                <w:rFonts w:ascii="Tinos" w:hAnsi="Tinos" w:cs="Tinos"/>
                <w:sz w:val="24"/>
                <w:szCs w:val="24"/>
                <w:highlight w:val="none"/>
              </w:rPr>
            </w:r>
          </w:p>
          <w:p>
            <w:pPr>
              <w:ind w:left="0" w:right="0" w:firstLine="709"/>
              <w:jc w:val="both"/>
              <w:widowControl w:val="off"/>
              <w:rPr>
                <w:rFonts w:ascii="Tinos" w:hAnsi="Tinos" w:cs="Tinos"/>
              </w:rPr>
            </w:pPr>
            <w:r>
              <w:rPr>
                <w:rFonts w:ascii="Tinos" w:hAnsi="Tinos" w:eastAsia="Tinos" w:cs="Tinos"/>
                <w:sz w:val="24"/>
                <w:szCs w:val="24"/>
                <w:highlight w:val="none"/>
              </w:rPr>
            </w:r>
            <w:r>
              <w:rPr>
                <w:rFonts w:ascii="Tinos" w:hAnsi="Tinos" w:cs="Tinos"/>
              </w:rPr>
            </w:r>
            <w:r>
              <w:rPr>
                <w:rFonts w:ascii="Tinos" w:hAnsi="Tinos" w:cs="Tinos"/>
              </w:rPr>
            </w:r>
          </w:p>
          <w:p>
            <w:pPr>
              <w:pStyle w:val="926"/>
              <w:ind w:hanging="530"/>
              <w:jc w:val="center"/>
              <w:widowControl w:val="off"/>
              <w:rPr>
                <w:rFonts w:ascii="Tinos" w:hAnsi="Tinos" w:cs="Tinos"/>
                <w:b/>
              </w:rPr>
            </w:pPr>
            <w:r>
              <w:rPr>
                <w:rFonts w:ascii="Tinos" w:hAnsi="Tinos" w:eastAsia="Tinos" w:cs="Tinos"/>
                <w:b/>
              </w:rPr>
              <w:t xml:space="preserve">8. ФОРС</w:t>
            </w:r>
            <w:r>
              <w:rPr>
                <w:rFonts w:ascii="Tinos" w:hAnsi="Tinos" w:eastAsia="Tinos" w:cs="Tinos"/>
                <w:b/>
              </w:rPr>
              <w:t xml:space="preserve">–</w:t>
            </w:r>
            <w:r>
              <w:rPr>
                <w:rFonts w:ascii="Tinos" w:hAnsi="Tinos" w:eastAsia="Tinos" w:cs="Tinos"/>
                <w:b/>
              </w:rPr>
              <w:t xml:space="preserve">МАЖОР</w:t>
            </w:r>
            <w:r>
              <w:rPr>
                <w:rFonts w:ascii="Tinos" w:hAnsi="Tinos" w:cs="Tinos"/>
                <w:b/>
              </w:rPr>
            </w:r>
            <w:r>
              <w:rPr>
                <w:rFonts w:ascii="Tinos" w:hAnsi="Tinos" w:cs="Tinos"/>
                <w:b/>
              </w:rPr>
            </w:r>
          </w:p>
          <w:p>
            <w:pPr>
              <w:pStyle w:val="926"/>
              <w:ind w:firstLine="659"/>
              <w:jc w:val="both"/>
              <w:widowControl w:val="off"/>
              <w:rPr>
                <w:rFonts w:ascii="Tinos" w:hAnsi="Tinos" w:cs="Tinos"/>
              </w:rPr>
            </w:pPr>
            <w:r>
              <w:rPr>
                <w:rFonts w:ascii="Tinos" w:hAnsi="Tinos" w:eastAsia="Tinos" w:cs="Tinos"/>
                <w:color w:val="000000"/>
              </w:rPr>
              <w:t xml:space="preserve">8.1. </w:t>
            </w:r>
            <w:r>
              <w:rPr>
                <w:rFonts w:ascii="Tinos" w:hAnsi="Tinos" w:eastAsia="Tinos" w:cs="Tinos"/>
              </w:rPr>
              <w:t xml:space="preserve">Стороны освобождаются от ответственности за частичное или полное неисполнение обязательств по настоящему Контракту, если неис</w:t>
            </w:r>
            <w:r>
              <w:rPr>
                <w:rFonts w:ascii="Tinos" w:hAnsi="Tinos" w:eastAsia="Tinos" w:cs="Tinos"/>
              </w:rPr>
              <w:t xml:space="preserve">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color w:val="000000"/>
              </w:rPr>
            </w:pPr>
            <w:r>
              <w:rPr>
                <w:rFonts w:ascii="Tinos" w:hAnsi="Tinos" w:eastAsia="Tinos" w:cs="Tinos"/>
              </w:rPr>
              <w:t xml:space="preserve">8.2. Сторона, которая</w:t>
            </w:r>
            <w:r>
              <w:rPr>
                <w:rFonts w:ascii="Tinos" w:hAnsi="Tinos" w:eastAsia="Tinos" w:cs="Tinos"/>
              </w:rPr>
              <w:t xml:space="preserve"> не в состоянии выполнить свои </w:t>
            </w:r>
            <w:r>
              <w:rPr>
                <w:rFonts w:ascii="Tinos" w:hAnsi="Tinos" w:eastAsia="Tinos" w:cs="Tinos"/>
              </w:rPr>
              <w:t xml:space="preserve">обязательства по настоящему Контракту в силу вышеуказанных обстоятельств, незамедлительно письменно информирует другую Сторону о </w:t>
            </w:r>
            <w:r>
              <w:rPr>
                <w:rFonts w:ascii="Tinos" w:hAnsi="Tinos" w:eastAsia="Tinos" w:cs="Tinos"/>
              </w:rPr>
              <w:t xml:space="preserve">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w:t>
            </w:r>
            <w:r>
              <w:rPr>
                <w:rFonts w:ascii="Tinos" w:hAnsi="Tinos" w:eastAsia="Tinos" w:cs="Tinos"/>
              </w:rPr>
              <w:t xml:space="preserve"> Сторону права на освобождение </w:t>
            </w:r>
            <w:r>
              <w:rPr>
                <w:rFonts w:ascii="Tinos" w:hAnsi="Tinos" w:eastAsia="Tinos" w:cs="Tinos"/>
              </w:rPr>
              <w:t xml:space="preserve">от отв</w:t>
            </w:r>
            <w:r>
              <w:rPr>
                <w:rFonts w:ascii="Tinos" w:hAnsi="Tinos" w:eastAsia="Tinos" w:cs="Tinos"/>
              </w:rPr>
              <w:t xml:space="preserve">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8.3. Если указанные обстоятельства продолжаются более 1 (Одного) месяца, </w:t>
              <w:br w:type="textWrapping" w:clear="all"/>
              <w:t xml:space="preserve">то каждая Сторона имеет право на досрочное расторжение настоящего Контракта. </w:t>
              <w:br w:type="textWrapping" w:clear="all"/>
              <w:t xml:space="preserve">В этом случае Стороны производят взаиморасчеты.</w:t>
            </w:r>
            <w:r>
              <w:rPr>
                <w:rFonts w:ascii="Tinos" w:hAnsi="Tinos" w:cs="Tinos"/>
              </w:rPr>
            </w:r>
            <w:r>
              <w:rPr>
                <w:rFonts w:ascii="Tinos" w:hAnsi="Tinos" w:cs="Tinos"/>
              </w:rPr>
            </w:r>
          </w:p>
        </w:tc>
      </w:tr>
      <w:tr>
        <w:tblPrEx/>
        <w:trPr>
          <w:trHeight w:val="2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rPr>
                <w:rFonts w:ascii="Tinos" w:hAnsi="Tinos" w:cs="Tinos"/>
                <w:b/>
              </w:rPr>
            </w:pPr>
            <w:r>
              <w:rPr>
                <w:rFonts w:ascii="Tinos" w:hAnsi="Tinos" w:eastAsia="Tinos" w:cs="Tinos"/>
                <w:b/>
              </w:rPr>
            </w:r>
            <w:r>
              <w:rPr>
                <w:rFonts w:ascii="Tinos" w:hAnsi="Tinos" w:cs="Tinos"/>
                <w:b/>
              </w:rPr>
            </w:r>
            <w:r>
              <w:rPr>
                <w:rFonts w:ascii="Tinos" w:hAnsi="Tinos" w:cs="Tinos"/>
                <w:b/>
              </w:rPr>
            </w:r>
          </w:p>
          <w:p>
            <w:pPr>
              <w:pStyle w:val="926"/>
              <w:numPr>
                <w:ilvl w:val="0"/>
                <w:numId w:val="25"/>
              </w:numPr>
              <w:jc w:val="center"/>
              <w:rPr>
                <w:rFonts w:ascii="Tinos" w:hAnsi="Tinos" w:cs="Tinos"/>
                <w:b/>
              </w:rPr>
            </w:pPr>
            <w:r>
              <w:rPr>
                <w:rFonts w:ascii="Tinos" w:hAnsi="Tinos" w:eastAsia="Tinos" w:cs="Tinos"/>
                <w:b/>
              </w:rPr>
              <w:t xml:space="preserve">ИЗМЕНЕНИЕ И РАСТОРЖЕНИЕ КОНТРАКТА</w:t>
            </w:r>
            <w:r>
              <w:rPr>
                <w:rFonts w:ascii="Tinos" w:hAnsi="Tinos" w:cs="Tinos"/>
                <w:b/>
              </w:rPr>
            </w:r>
            <w:r>
              <w:rPr>
                <w:rFonts w:ascii="Tinos" w:hAnsi="Tinos" w:cs="Tinos"/>
                <w:b/>
              </w:rPr>
            </w:r>
          </w:p>
        </w:tc>
      </w:tr>
      <w:tr>
        <w:tblPrEx/>
        <w:trPr>
          <w:trHeight w:val="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widowControl w:val="off"/>
              <w:rPr>
                <w:rFonts w:ascii="Tinos" w:hAnsi="Tinos" w:cs="Tinos"/>
              </w:rPr>
            </w:pPr>
            <w:r>
              <w:rPr>
                <w:rFonts w:ascii="Tinos" w:hAnsi="Tinos" w:eastAsia="Tinos" w:cs="Tinos"/>
              </w:rPr>
              <w:t xml:space="preserve">9.1. При исполнении Контракта изменение </w:t>
            </w:r>
            <w:r>
              <w:rPr>
                <w:rFonts w:ascii="Tinos" w:hAnsi="Tinos" w:eastAsia="Tinos" w:cs="Tinos"/>
              </w:rPr>
              <w:t xml:space="preserve">существенных</w:t>
            </w:r>
            <w:r>
              <w:rPr>
                <w:rFonts w:ascii="Tinos" w:hAnsi="Tinos" w:eastAsia="Tinos" w:cs="Tinos"/>
              </w:rPr>
              <w:t xml:space="preserve"> условий не допускается, </w:t>
              <w:br w:type="textWrapping" w:clear="all"/>
              <w:t xml:space="preserve">за исключением случаев, предусмотренных </w:t>
            </w:r>
            <w:r>
              <w:rPr>
                <w:rFonts w:ascii="Tinos" w:hAnsi="Tinos" w:eastAsia="Tinos" w:cs="Tinos"/>
              </w:rPr>
              <w:fldChar w:fldCharType="begin"/>
            </w:r>
            <w:r>
              <w:rPr>
                <w:rFonts w:ascii="Tinos" w:hAnsi="Tinos" w:eastAsia="Tinos" w:cs="Tinos"/>
              </w:rPr>
              <w:instrText xml:space="preserve"> HYPERLINK "consultantplus://offline/ref=9A6BDA9D95FCB93A483E6C1737BA5BF0EE7BF4AE0E0FE8A326E248A79A5E988C9BC6B4F5D1FD614FU0P0F" </w:instrText>
            </w:r>
            <w:r>
              <w:rPr>
                <w:rFonts w:ascii="Tinos" w:hAnsi="Tinos" w:eastAsia="Tinos" w:cs="Tinos"/>
              </w:rPr>
              <w:fldChar w:fldCharType="separate"/>
            </w:r>
            <w:r>
              <w:rPr>
                <w:rStyle w:val="970"/>
                <w:rFonts w:ascii="Tinos" w:hAnsi="Tinos" w:eastAsia="Tinos" w:cs="Tinos"/>
                <w:color w:val="000000"/>
                <w:u w:val="none"/>
              </w:rPr>
              <w:t xml:space="preserve">статьей 95</w:t>
            </w:r>
            <w:r>
              <w:rPr>
                <w:rFonts w:ascii="Tinos" w:hAnsi="Tinos" w:eastAsia="Tinos" w:cs="Tinos"/>
              </w:rPr>
              <w:fldChar w:fldCharType="end"/>
            </w:r>
            <w:r>
              <w:rPr>
                <w:rFonts w:ascii="Tinos" w:hAnsi="Tinos" w:eastAsia="Tinos" w:cs="Tinos"/>
              </w:rPr>
              <w:t xml:space="preserve"> Фе</w:t>
            </w:r>
            <w:r>
              <w:rPr>
                <w:rFonts w:ascii="Tinos" w:hAnsi="Tinos" w:eastAsia="Tinos" w:cs="Tinos"/>
              </w:rPr>
              <w:t xml:space="preserve">дерального закона</w:t>
            </w:r>
            <w:r>
              <w:rPr>
                <w:rFonts w:ascii="Tinos" w:hAnsi="Tinos" w:eastAsia="Tinos" w:cs="Tinos"/>
              </w:rPr>
              <w:t xml:space="preserve">.</w:t>
            </w:r>
            <w:r>
              <w:rPr>
                <w:rFonts w:ascii="Tinos" w:hAnsi="Tinos" w:cs="Tinos"/>
              </w:rPr>
            </w:r>
            <w:r>
              <w:rPr>
                <w:rFonts w:ascii="Tinos" w:hAnsi="Tinos" w:cs="Tinos"/>
              </w:rPr>
            </w:r>
          </w:p>
          <w:p>
            <w:pPr>
              <w:pStyle w:val="926"/>
              <w:ind w:firstLine="659"/>
              <w:jc w:val="both"/>
              <w:widowControl w:val="off"/>
              <w:rPr>
                <w:rFonts w:ascii="Tinos" w:hAnsi="Tinos" w:cs="Tinos"/>
              </w:rPr>
            </w:pPr>
            <w:r>
              <w:rPr>
                <w:rFonts w:ascii="Tinos" w:hAnsi="Tinos" w:eastAsia="Tinos" w:cs="Tinos"/>
              </w:rPr>
              <w:t xml:space="preserve">9.2. Контракт</w:t>
            </w:r>
            <w:r>
              <w:rPr>
                <w:rFonts w:ascii="Tinos" w:hAnsi="Tinos" w:eastAsia="Tinos" w:cs="Tinos"/>
              </w:rPr>
              <w:t xml:space="preserve">,</w:t>
            </w:r>
            <w:r>
              <w:rPr>
                <w:rFonts w:ascii="Tinos" w:hAnsi="Tinos" w:eastAsia="Tinos" w:cs="Tinos"/>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w:t>
            </w:r>
            <w:r>
              <w:rPr>
                <w:rFonts w:ascii="Tinos" w:hAnsi="Tinos" w:eastAsia="Tinos" w:cs="Tinos"/>
              </w:rPr>
              <w:t xml:space="preserve">, предусмотренными Контрактом, </w:t>
            </w:r>
            <w:r>
              <w:rPr>
                <w:rFonts w:ascii="Tinos" w:hAnsi="Tinos" w:eastAsia="Tinos" w:cs="Tinos"/>
              </w:rPr>
              <w:t xml:space="preserve">гражданским законодательством Российской Федерации</w:t>
            </w:r>
            <w:r>
              <w:rPr>
                <w:rFonts w:ascii="Tinos" w:hAnsi="Tinos" w:eastAsia="Tinos" w:cs="Tinos"/>
              </w:rPr>
              <w:t xml:space="preserve"> и Федеральным законом</w:t>
            </w:r>
            <w:r>
              <w:rPr>
                <w:rFonts w:ascii="Tinos" w:hAnsi="Tinos" w:eastAsia="Tinos" w:cs="Tinos"/>
              </w:rPr>
              <w:t xml:space="preserve">.</w:t>
            </w:r>
            <w:r>
              <w:rPr>
                <w:rFonts w:ascii="Tinos" w:hAnsi="Tinos" w:cs="Tinos"/>
              </w:rPr>
            </w:r>
            <w:r>
              <w:rPr>
                <w:rFonts w:ascii="Tinos" w:hAnsi="Tinos" w:cs="Tinos"/>
              </w:rPr>
            </w:r>
          </w:p>
          <w:p>
            <w:pPr>
              <w:pStyle w:val="926"/>
              <w:ind w:firstLine="659"/>
              <w:jc w:val="both"/>
              <w:widowControl w:val="off"/>
              <w:rPr>
                <w:rFonts w:ascii="Tinos" w:hAnsi="Tinos" w:cs="Tinos"/>
              </w:rPr>
            </w:pPr>
            <w:r>
              <w:rPr>
                <w:rFonts w:ascii="Tinos" w:hAnsi="Tinos" w:eastAsia="Tinos" w:cs="Tinos"/>
              </w:rPr>
              <w:t xml:space="preserve">9.3. Государственный заказчик вправе отказаться от исполнения Контракта </w:t>
              <w:br w:type="textWrapping" w:clear="all"/>
              <w:t xml:space="preserve">в одностороннем внесудебном порядке в случаях:</w:t>
            </w:r>
            <w:r>
              <w:rPr>
                <w:rFonts w:ascii="Tinos" w:hAnsi="Tinos" w:cs="Tinos"/>
              </w:rPr>
            </w:r>
            <w:r>
              <w:rPr>
                <w:rFonts w:ascii="Tinos" w:hAnsi="Tinos" w:cs="Tinos"/>
              </w:rPr>
            </w:r>
          </w:p>
          <w:p>
            <w:pPr>
              <w:pStyle w:val="926"/>
              <w:ind w:firstLine="659"/>
              <w:jc w:val="both"/>
              <w:widowControl w:val="off"/>
              <w:tabs>
                <w:tab w:val="left" w:pos="525" w:leader="none"/>
              </w:tabs>
              <w:rPr>
                <w:rFonts w:ascii="Tinos" w:hAnsi="Tinos" w:cs="Tinos"/>
              </w:rPr>
            </w:pPr>
            <w:r>
              <w:rPr>
                <w:rFonts w:ascii="Tinos" w:hAnsi="Tinos" w:eastAsia="Tinos" w:cs="Tinos"/>
              </w:rPr>
              <w:t xml:space="preserve">- поставки товара ненадлежащего качества с недостатками, которые не могут быть устранены в приемлемый для Государственного заказчика срок;</w:t>
            </w:r>
            <w:r>
              <w:rPr>
                <w:rFonts w:ascii="Tinos" w:hAnsi="Tinos" w:cs="Tinos"/>
              </w:rPr>
            </w:r>
            <w:r>
              <w:rPr>
                <w:rFonts w:ascii="Tinos" w:hAnsi="Tinos" w:cs="Tinos"/>
              </w:rPr>
            </w:r>
          </w:p>
          <w:p>
            <w:pPr>
              <w:pStyle w:val="926"/>
              <w:ind w:firstLine="659"/>
              <w:jc w:val="both"/>
              <w:widowControl w:val="off"/>
              <w:rPr>
                <w:rFonts w:ascii="Tinos" w:hAnsi="Tinos" w:cs="Tinos"/>
              </w:rPr>
            </w:pPr>
            <w:r>
              <w:rPr>
                <w:rFonts w:ascii="Tinos" w:hAnsi="Tinos" w:eastAsia="Tinos" w:cs="Tinos"/>
              </w:rPr>
              <w:t xml:space="preserve">- неоднократно</w:t>
            </w:r>
            <w:r>
              <w:rPr>
                <w:rFonts w:ascii="Tinos" w:hAnsi="Tinos" w:eastAsia="Tinos" w:cs="Tinos"/>
              </w:rPr>
              <w:t xml:space="preserve">го</w:t>
            </w:r>
            <w:r>
              <w:rPr>
                <w:rFonts w:ascii="Tinos" w:hAnsi="Tinos" w:eastAsia="Tinos" w:cs="Tinos"/>
              </w:rPr>
              <w:t xml:space="preserve"> нарушени</w:t>
            </w:r>
            <w:r>
              <w:rPr>
                <w:rFonts w:ascii="Tinos" w:hAnsi="Tinos" w:eastAsia="Tinos" w:cs="Tinos"/>
              </w:rPr>
              <w:t xml:space="preserve">я</w:t>
            </w:r>
            <w:r>
              <w:rPr>
                <w:rFonts w:ascii="Tinos" w:hAnsi="Tinos" w:eastAsia="Tinos" w:cs="Tinos"/>
              </w:rPr>
              <w:t xml:space="preserve"> Поставщиком срока поставки товара;</w:t>
            </w:r>
            <w:r>
              <w:rPr>
                <w:rFonts w:ascii="Tinos" w:hAnsi="Tinos" w:cs="Tinos"/>
              </w:rPr>
            </w:r>
            <w:r>
              <w:rPr>
                <w:rFonts w:ascii="Tinos" w:hAnsi="Tinos" w:cs="Tinos"/>
              </w:rPr>
            </w:r>
          </w:p>
          <w:p>
            <w:pPr>
              <w:pStyle w:val="926"/>
              <w:ind w:firstLine="659"/>
              <w:jc w:val="both"/>
              <w:widowControl w:val="off"/>
              <w:rPr>
                <w:rFonts w:ascii="Tinos" w:hAnsi="Tinos" w:cs="Tinos"/>
              </w:rPr>
            </w:pPr>
            <w:r>
              <w:rPr>
                <w:rFonts w:ascii="Tinos" w:hAnsi="Tinos" w:eastAsia="Tinos" w:cs="Tinos"/>
              </w:rPr>
              <w:t xml:space="preserve">- в иных случаях, предусмотренных гражданским законодательством Российской Федерации</w:t>
            </w:r>
            <w:r>
              <w:rPr>
                <w:rFonts w:ascii="Tinos" w:hAnsi="Tinos" w:eastAsia="Tinos" w:cs="Tinos"/>
              </w:rPr>
              <w:t xml:space="preserve"> и Федеральным законом</w:t>
            </w:r>
            <w:r>
              <w:rPr>
                <w:rFonts w:ascii="Tinos" w:hAnsi="Tinos" w:eastAsia="Tinos" w:cs="Tinos"/>
              </w:rPr>
              <w:t xml:space="preserve">.</w:t>
            </w:r>
            <w:r>
              <w:rPr>
                <w:rFonts w:ascii="Tinos" w:hAnsi="Tinos" w:cs="Tinos"/>
              </w:rPr>
            </w:r>
            <w:r>
              <w:rPr>
                <w:rFonts w:ascii="Tinos" w:hAnsi="Tinos" w:cs="Tinos"/>
              </w:rPr>
            </w:r>
          </w:p>
          <w:p>
            <w:pPr>
              <w:pStyle w:val="926"/>
              <w:ind w:firstLine="659"/>
              <w:jc w:val="both"/>
              <w:widowControl w:val="off"/>
              <w:rPr>
                <w:rFonts w:ascii="Tinos" w:hAnsi="Tinos" w:cs="Tinos"/>
              </w:rPr>
            </w:pPr>
            <w:r>
              <w:rPr>
                <w:rFonts w:ascii="Tinos" w:hAnsi="Tinos" w:eastAsia="Tinos" w:cs="Tinos"/>
              </w:rPr>
              <w:t xml:space="preserve">9.4. Поставщик вправе отказаться от Контракта в одностороннем порядке в случае необоснованного и неоднократного уклонения Государственного заказчика от принятия </w:t>
              <w:br w:type="textWrapping" w:clear="all"/>
              <w:t xml:space="preserve">и оплаты поставленного товара.</w:t>
            </w:r>
            <w:r>
              <w:rPr>
                <w:rFonts w:ascii="Tinos" w:hAnsi="Tinos" w:cs="Tinos"/>
              </w:rPr>
            </w:r>
            <w:r>
              <w:rPr>
                <w:rFonts w:ascii="Tinos" w:hAnsi="Tinos" w:cs="Tinos"/>
              </w:rPr>
            </w:r>
          </w:p>
        </w:tc>
      </w:tr>
      <w:tr>
        <w:tblPrEx/>
        <w:trPr>
          <w:trHeight w:val="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r>
            <w:r>
              <w:rPr>
                <w:rFonts w:ascii="Tinos" w:hAnsi="Tinos" w:cs="Tinos"/>
              </w:rPr>
            </w:r>
            <w:r>
              <w:rPr>
                <w:rFonts w:ascii="Tinos" w:hAnsi="Tinos" w:cs="Tinos"/>
              </w:rPr>
            </w:r>
          </w:p>
        </w:tc>
      </w:tr>
      <w:tr>
        <w:tblPrEx/>
        <w:trPr>
          <w:trHeight w:val="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5"/>
              </w:numPr>
              <w:jc w:val="center"/>
              <w:rPr>
                <w:rFonts w:ascii="Tinos" w:hAnsi="Tinos" w:cs="Tinos"/>
                <w:b/>
              </w:rPr>
            </w:pPr>
            <w:r>
              <w:rPr>
                <w:rFonts w:ascii="Tinos" w:hAnsi="Tinos" w:eastAsia="Tinos" w:cs="Tinos"/>
                <w:b/>
              </w:rPr>
              <w:t xml:space="preserve">ПОРЯДОК РАССМОТРЕНИЯ СПОРОВ</w:t>
            </w:r>
            <w:r>
              <w:rPr>
                <w:rFonts w:ascii="Tinos" w:hAnsi="Tinos" w:cs="Tinos"/>
                <w:b/>
              </w:rPr>
            </w:r>
            <w:r>
              <w:rPr>
                <w:rFonts w:ascii="Tinos" w:hAnsi="Tinos" w:cs="Tinos"/>
                <w:b/>
              </w:rPr>
            </w:r>
          </w:p>
        </w:tc>
      </w:tr>
      <w:tr>
        <w:tblPrEx/>
        <w:trPr>
          <w:trHeight w:val="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10.1. Споры и разногласия Сторон, возникающие в связи с исполнением настоящего Контракта, рассматриваются Сторонами путем переговоров.</w:t>
            </w:r>
            <w:r>
              <w:rPr>
                <w:rFonts w:ascii="Tinos" w:hAnsi="Tinos" w:cs="Tinos"/>
              </w:rPr>
            </w:r>
            <w:r>
              <w:rPr>
                <w:rFonts w:ascii="Tinos" w:hAnsi="Tinos" w:cs="Tinos"/>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10.2. Неурегулированные путем переговоров споры и разногласия разрешаются </w:t>
              <w:br w:type="textWrapping" w:clear="all"/>
              <w:t xml:space="preserve">в Арбитражном суде Омской области в соответствии с действующим законодательством Российской Федерации.</w:t>
            </w:r>
            <w:r>
              <w:rPr>
                <w:rFonts w:ascii="Tinos" w:hAnsi="Tinos" w:cs="Tinos"/>
              </w:rPr>
            </w:r>
            <w:r>
              <w:rPr>
                <w:rFonts w:ascii="Tinos" w:hAnsi="Tinos" w:cs="Tinos"/>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709"/>
              <w:jc w:val="both"/>
              <w:rPr>
                <w:rFonts w:ascii="Tinos" w:hAnsi="Tinos" w:cs="Tinos"/>
              </w:rPr>
            </w:pPr>
            <w:r>
              <w:rPr>
                <w:rFonts w:ascii="Tinos" w:hAnsi="Tinos" w:eastAsia="Tinos" w:cs="Tinos"/>
              </w:rPr>
            </w:r>
            <w:r>
              <w:rPr>
                <w:rFonts w:ascii="Tinos" w:hAnsi="Tinos" w:cs="Tinos"/>
              </w:rPr>
            </w:r>
            <w:r>
              <w:rPr>
                <w:rFonts w:ascii="Tinos" w:hAnsi="Tinos" w:cs="Tinos"/>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numPr>
                <w:ilvl w:val="0"/>
                <w:numId w:val="25"/>
              </w:numPr>
              <w:jc w:val="center"/>
              <w:rPr>
                <w:rFonts w:ascii="Tinos" w:hAnsi="Tinos" w:cs="Tinos"/>
                <w:b/>
                <w:color w:val="000000"/>
              </w:rPr>
            </w:pPr>
            <w:r>
              <w:rPr>
                <w:rFonts w:ascii="Tinos" w:hAnsi="Tinos" w:eastAsia="Tinos" w:cs="Tinos"/>
                <w:b/>
                <w:color w:val="000000"/>
              </w:rPr>
              <w:t xml:space="preserve">ПРОЧИЕ УСЛОВИЯ КОНТРАКТА</w:t>
            </w:r>
            <w:r>
              <w:rPr>
                <w:rFonts w:ascii="Tinos" w:hAnsi="Tinos" w:cs="Tinos"/>
                <w:b/>
                <w:color w:val="000000"/>
              </w:rPr>
            </w:r>
            <w:r>
              <w:rPr>
                <w:rFonts w:ascii="Tinos" w:hAnsi="Tinos" w:cs="Tinos"/>
                <w:b/>
                <w:color w:val="000000"/>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color w:val="000000"/>
              </w:rPr>
            </w:pPr>
            <w:r>
              <w:rPr>
                <w:rFonts w:ascii="Tinos" w:hAnsi="Tinos" w:eastAsia="Tinos" w:cs="Tinos"/>
                <w:color w:val="000000"/>
              </w:rPr>
              <w:t xml:space="preserve">1</w:t>
            </w:r>
            <w:r>
              <w:rPr>
                <w:rFonts w:ascii="Tinos" w:hAnsi="Tinos" w:eastAsia="Tinos" w:cs="Tinos"/>
                <w:color w:val="000000"/>
              </w:rPr>
              <w:t xml:space="preserve">1</w:t>
            </w:r>
            <w:r>
              <w:rPr>
                <w:rFonts w:ascii="Tinos" w:hAnsi="Tinos" w:eastAsia="Tinos" w:cs="Tinos"/>
                <w:color w:val="000000"/>
              </w:rPr>
              <w:t xml:space="preserve">.1. </w:t>
            </w:r>
            <w:r>
              <w:rPr>
                <w:rFonts w:ascii="Tinos" w:hAnsi="Tinos" w:eastAsia="Tinos" w:cs="Tinos"/>
              </w:rPr>
              <w:t xml:space="preserve">Все изменения и дополнения к настоящему Контракту оформляются дополнительными соглашениями, подписыва</w:t>
            </w:r>
            <w:r>
              <w:rPr>
                <w:rFonts w:ascii="Tinos" w:hAnsi="Tinos" w:eastAsia="Tinos" w:cs="Tinos"/>
              </w:rPr>
              <w:t xml:space="preserve">емыми Сторонами</w:t>
            </w:r>
            <w:r>
              <w:rPr>
                <w:rFonts w:ascii="Tinos" w:hAnsi="Tinos" w:eastAsia="Tinos" w:cs="Tinos"/>
              </w:rPr>
              <w:t xml:space="preserve"> </w:t>
            </w:r>
            <w:r>
              <w:rPr>
                <w:rFonts w:ascii="Tinos" w:hAnsi="Tinos" w:eastAsia="Tinos" w:cs="Tinos"/>
              </w:rPr>
              <w:t xml:space="preserve">и </w:t>
            </w:r>
            <w:r>
              <w:rPr>
                <w:rFonts w:ascii="Tinos" w:hAnsi="Tinos" w:eastAsia="Tinos" w:cs="Tinos"/>
              </w:rPr>
              <w:t xml:space="preserve">являю</w:t>
            </w:r>
            <w:r>
              <w:rPr>
                <w:rFonts w:ascii="Tinos" w:hAnsi="Tinos" w:eastAsia="Tinos" w:cs="Tinos"/>
              </w:rPr>
              <w:t xml:space="preserve">щимися</w:t>
            </w:r>
            <w:r>
              <w:rPr>
                <w:rFonts w:ascii="Tinos" w:hAnsi="Tinos" w:eastAsia="Tinos" w:cs="Tinos"/>
              </w:rPr>
              <w:t xml:space="preserve"> неотъемлемой частью Контракта.</w:t>
            </w:r>
            <w:r>
              <w:rPr>
                <w:rFonts w:ascii="Tinos" w:hAnsi="Tinos" w:cs="Tinos"/>
                <w:color w:val="000000"/>
              </w:rPr>
            </w:r>
            <w:r>
              <w:rPr>
                <w:rFonts w:ascii="Tinos" w:hAnsi="Tinos" w:cs="Tinos"/>
                <w:color w:val="000000"/>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right="34" w:firstLine="605"/>
              <w:jc w:val="both"/>
              <w:rPr>
                <w:rFonts w:ascii="Tinos" w:hAnsi="Tinos" w:cs="Tinos"/>
                <w:color w:val="000000"/>
              </w:rPr>
            </w:pPr>
            <w:r>
              <w:rPr>
                <w:rFonts w:ascii="Tinos" w:hAnsi="Tinos" w:eastAsia="Tinos" w:cs="Tinos"/>
                <w:color w:val="000000"/>
              </w:rPr>
              <w:t xml:space="preserve">1</w:t>
            </w:r>
            <w:r>
              <w:rPr>
                <w:rFonts w:ascii="Tinos" w:hAnsi="Tinos" w:eastAsia="Tinos" w:cs="Tinos"/>
                <w:color w:val="000000"/>
              </w:rPr>
              <w:t xml:space="preserve">1</w:t>
            </w:r>
            <w:r>
              <w:rPr>
                <w:rFonts w:ascii="Tinos" w:hAnsi="Tinos" w:eastAsia="Tinos" w:cs="Tinos"/>
                <w:color w:val="000000"/>
              </w:rPr>
              <w:t xml:space="preserve">.2. </w:t>
            </w:r>
            <w:r>
              <w:rPr>
                <w:rFonts w:ascii="Tinos" w:hAnsi="Tinos" w:eastAsia="Tinos" w:cs="Tinos"/>
              </w:rPr>
              <w:t xml:space="preserve">Контракт вступает в силу с момента его подписания Сторонами и действует </w:t>
            </w:r>
            <w:r>
              <w:rPr>
                <w:rFonts w:ascii="Tinos" w:hAnsi="Tinos" w:eastAsia="Tinos" w:cs="Tinos"/>
              </w:rPr>
              <w:t xml:space="preserve">по</w:t>
            </w:r>
            <w:r>
              <w:rPr>
                <w:rFonts w:ascii="Tinos" w:hAnsi="Tinos" w:eastAsia="Tinos" w:cs="Tinos"/>
              </w:rPr>
              <w:t xml:space="preserve"> </w:t>
            </w:r>
            <w:r>
              <w:rPr>
                <w:rFonts w:ascii="Tinos" w:hAnsi="Tinos" w:eastAsia="Tinos" w:cs="Tinos"/>
              </w:rPr>
              <w:br w:type="textWrapping" w:clear="all"/>
            </w:r>
            <w:r>
              <w:rPr>
                <w:rFonts w:ascii="Tinos" w:hAnsi="Tinos" w:eastAsia="Tinos" w:cs="Tinos"/>
              </w:rPr>
              <w:t xml:space="preserve">31 декабря 202</w:t>
            </w:r>
            <w:r>
              <w:rPr>
                <w:rFonts w:ascii="Tinos" w:hAnsi="Tinos" w:eastAsia="Tinos" w:cs="Tinos"/>
              </w:rPr>
              <w:t xml:space="preserve">6 года</w:t>
            </w:r>
            <w:r>
              <w:rPr>
                <w:rFonts w:ascii="Tinos" w:hAnsi="Tinos" w:eastAsia="Tinos" w:cs="Tinos"/>
              </w:rPr>
              <w:t xml:space="preserve">, а</w:t>
            </w:r>
            <w:r>
              <w:rPr>
                <w:rFonts w:ascii="Tinos" w:hAnsi="Tinos" w:eastAsia="Tinos" w:cs="Tinos"/>
              </w:rPr>
              <w:t xml:space="preserve"> в </w:t>
            </w:r>
            <w:r>
              <w:rPr>
                <w:rFonts w:ascii="Tinos" w:hAnsi="Tinos" w:eastAsia="Tinos" w:cs="Tinos"/>
              </w:rPr>
              <w:t xml:space="preserve">части финансовых обязательств – до полного их исполнения.</w:t>
            </w:r>
            <w:r>
              <w:rPr>
                <w:rFonts w:ascii="Tinos" w:hAnsi="Tinos" w:cs="Tinos"/>
                <w:color w:val="000000"/>
              </w:rPr>
            </w:r>
            <w:r>
              <w:rPr>
                <w:rFonts w:ascii="Tinos" w:hAnsi="Tinos" w:cs="Tinos"/>
                <w:color w:val="000000"/>
              </w:rPr>
            </w:r>
          </w:p>
        </w:tc>
      </w:tr>
      <w:tr>
        <w:tblPrEx/>
        <w:trPr>
          <w:trHeight w:val="34"/>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05"/>
              <w:jc w:val="both"/>
              <w:rPr>
                <w:rFonts w:ascii="Tinos" w:hAnsi="Tinos" w:cs="Tinos"/>
                <w:color w:val="000000"/>
              </w:rPr>
            </w:pPr>
            <w:r>
              <w:rPr>
                <w:rFonts w:ascii="Tinos" w:hAnsi="Tinos" w:eastAsia="Tinos" w:cs="Tinos"/>
                <w:color w:val="000000"/>
              </w:rPr>
              <w:t xml:space="preserve">1</w:t>
            </w:r>
            <w:r>
              <w:rPr>
                <w:rFonts w:ascii="Tinos" w:hAnsi="Tinos" w:eastAsia="Tinos" w:cs="Tinos"/>
                <w:color w:val="000000"/>
              </w:rPr>
              <w:t xml:space="preserve">1</w:t>
            </w:r>
            <w:r>
              <w:rPr>
                <w:rFonts w:ascii="Tinos" w:hAnsi="Tinos" w:eastAsia="Tinos" w:cs="Tinos"/>
                <w:color w:val="000000"/>
              </w:rPr>
              <w:t xml:space="preserve">.3. </w:t>
            </w:r>
            <w:r>
              <w:rPr>
                <w:rFonts w:ascii="Tinos" w:hAnsi="Tinos" w:eastAsia="Tinos" w:cs="Tinos"/>
              </w:rPr>
              <w:t xml:space="preserve">Настоящий Контракт заключается в форме электронного документа, который подписывается Сторонами </w:t>
            </w:r>
            <w:r>
              <w:rPr>
                <w:rFonts w:ascii="Tinos" w:hAnsi="Tinos" w:eastAsia="Tinos" w:cs="Tinos"/>
              </w:rPr>
              <w:t xml:space="preserve">усиленной квалифицированной </w:t>
            </w:r>
            <w:r>
              <w:rPr>
                <w:rFonts w:ascii="Tinos" w:hAnsi="Tinos" w:eastAsia="Tinos" w:cs="Tinos"/>
              </w:rPr>
              <w:t xml:space="preserve">электронной подписью</w:t>
            </w:r>
            <w:r>
              <w:rPr>
                <w:rFonts w:ascii="Tinos" w:hAnsi="Tinos" w:eastAsia="Tinos" w:cs="Tinos"/>
              </w:rPr>
              <w:t xml:space="preserve">.</w:t>
            </w:r>
            <w:r>
              <w:rPr>
                <w:rFonts w:ascii="Tinos" w:hAnsi="Tinos" w:eastAsia="Tinos" w:cs="Tinos"/>
              </w:rPr>
              <w:t xml:space="preserve"> </w:t>
            </w:r>
            <w:r>
              <w:rPr>
                <w:rFonts w:ascii="Tinos" w:hAnsi="Tinos" w:cs="Tinos"/>
                <w:color w:val="000000"/>
              </w:rPr>
            </w:r>
            <w:r>
              <w:rPr>
                <w:rFonts w:ascii="Tinos" w:hAnsi="Tinos" w:cs="Tinos"/>
                <w:color w:val="000000"/>
              </w:rPr>
            </w:r>
          </w:p>
        </w:tc>
      </w:tr>
      <w:tr>
        <w:tblPrEx/>
        <w:trPr>
          <w:trHeight w:val="39"/>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659"/>
              <w:jc w:val="both"/>
              <w:rPr>
                <w:rFonts w:ascii="Tinos" w:hAnsi="Tinos" w:cs="Tinos"/>
              </w:rPr>
            </w:pPr>
            <w:r>
              <w:rPr>
                <w:rFonts w:ascii="Tinos" w:hAnsi="Tinos" w:eastAsia="Tinos" w:cs="Tinos"/>
              </w:rPr>
              <w:t xml:space="preserve">Приложени</w:t>
            </w:r>
            <w:r>
              <w:rPr>
                <w:rFonts w:ascii="Tinos" w:hAnsi="Tinos" w:eastAsia="Tinos" w:cs="Tinos"/>
              </w:rPr>
              <w:t xml:space="preserve">я: </w:t>
            </w:r>
            <w:r>
              <w:rPr>
                <w:rFonts w:ascii="Tinos" w:hAnsi="Tinos" w:cs="Tinos"/>
              </w:rPr>
            </w:r>
            <w:r>
              <w:rPr>
                <w:rFonts w:ascii="Tinos" w:hAnsi="Tinos" w:cs="Tinos"/>
              </w:rPr>
            </w:r>
          </w:p>
          <w:p>
            <w:pPr>
              <w:pStyle w:val="926"/>
              <w:ind w:left="0" w:right="0" w:firstLine="567"/>
              <w:jc w:val="both"/>
              <w:rPr>
                <w:rFonts w:ascii="Tinos" w:hAnsi="Tinos" w:cs="Tinos"/>
                <w:b/>
                <w:bCs/>
                <w:sz w:val="24"/>
                <w:szCs w:val="24"/>
                <w:highlight w:val="white"/>
              </w:rPr>
            </w:pPr>
            <w:r>
              <w:rPr>
                <w:rFonts w:ascii="Tinos" w:hAnsi="Tinos" w:eastAsia="Tinos" w:cs="Tinos"/>
                <w:b w:val="0"/>
                <w:bCs w:val="0"/>
              </w:rPr>
              <w:t xml:space="preserve">1. </w:t>
            </w:r>
            <w:r>
              <w:rPr>
                <w:rFonts w:ascii="Tinos" w:hAnsi="Tinos" w:eastAsia="Tinos" w:cs="Tinos"/>
                <w:b w:val="0"/>
                <w:bCs w:val="0"/>
              </w:rPr>
              <w:t xml:space="preserve">Спецификация </w:t>
            </w:r>
            <w:r>
              <w:rPr>
                <w:rFonts w:ascii="Tinos" w:hAnsi="Tinos" w:eastAsia="Tinos" w:cs="Tinos"/>
                <w:b w:val="0"/>
                <w:bCs w:val="0"/>
              </w:rPr>
              <w:t xml:space="preserve">на </w:t>
            </w:r>
            <w:r>
              <w:rPr>
                <w:rFonts w:ascii="Tinos" w:hAnsi="Tinos" w:eastAsia="Tinos" w:cs="Tinos"/>
                <w:b w:val="0"/>
                <w:bCs w:val="0"/>
                <w:i w:val="0"/>
                <w:iCs w:val="0"/>
                <w:color w:val="000000" w:themeColor="text1"/>
                <w:sz w:val="24"/>
                <w:szCs w:val="24"/>
                <w:highlight w:val="none"/>
              </w:rPr>
              <w:t xml:space="preserve">п</w:t>
            </w:r>
            <w:r>
              <w:rPr>
                <w:rFonts w:ascii="Tinos" w:hAnsi="Tinos" w:eastAsia="Tinos" w:cs="Tinos"/>
                <w:b w:val="0"/>
                <w:bCs w:val="0"/>
                <w:i w:val="0"/>
                <w:iCs w:val="0"/>
                <w:color w:val="000000" w:themeColor="text1"/>
                <w:sz w:val="24"/>
                <w:szCs w:val="24"/>
                <w:highlight w:val="white"/>
              </w:rPr>
              <w:t xml:space="preserve">риобретение </w:t>
            </w:r>
            <w:r>
              <w:rPr>
                <w:rFonts w:ascii="Tinos" w:hAnsi="Tinos" w:eastAsia="Tinos" w:cs="Tinos"/>
                <w:sz w:val="24"/>
                <w:szCs w:val="24"/>
                <w:highlight w:val="white"/>
              </w:rPr>
              <w:t xml:space="preserve">информационных табличек (фасадных табличек)</w:t>
            </w:r>
            <w:r>
              <w:rPr>
                <w:rFonts w:ascii="Tinos" w:hAnsi="Tinos" w:eastAsia="Tinos" w:cs="Tinos"/>
                <w:b w:val="0"/>
                <w:bCs w:val="0"/>
                <w:highlight w:val="white"/>
              </w:rPr>
              <w:t xml:space="preserve">.</w:t>
            </w:r>
            <w:r>
              <w:rPr>
                <w:rFonts w:ascii="Tinos" w:hAnsi="Tinos" w:cs="Tinos"/>
                <w:b/>
                <w:bCs/>
                <w:sz w:val="24"/>
                <w:szCs w:val="24"/>
                <w:highlight w:val="white"/>
              </w:rPr>
            </w:r>
            <w:r>
              <w:rPr>
                <w:rFonts w:ascii="Tinos" w:hAnsi="Tinos" w:cs="Tinos"/>
                <w:b/>
                <w:bCs/>
                <w:sz w:val="24"/>
                <w:szCs w:val="24"/>
                <w:highlight w:val="white"/>
              </w:rPr>
            </w:r>
          </w:p>
          <w:p>
            <w:pPr>
              <w:ind w:left="0" w:right="0" w:firstLine="567"/>
              <w:jc w:val="both"/>
              <w:rPr>
                <w:rFonts w:ascii="Tinos" w:hAnsi="Tinos" w:cs="Tinos"/>
                <w:sz w:val="24"/>
                <w:szCs w:val="24"/>
                <w:highlight w:val="white"/>
              </w:rPr>
            </w:pPr>
            <w:r>
              <w:rPr>
                <w:rFonts w:ascii="Tinos" w:hAnsi="Tinos" w:eastAsia="Tinos" w:cs="Tinos"/>
                <w:highlight w:val="white"/>
              </w:rPr>
              <w:t xml:space="preserve">2. Образцы </w:t>
            </w:r>
            <w:r>
              <w:rPr>
                <w:rFonts w:ascii="Tinos" w:hAnsi="Tinos" w:eastAsia="Tinos" w:cs="Tinos"/>
                <w:sz w:val="24"/>
                <w:szCs w:val="24"/>
                <w:highlight w:val="white"/>
              </w:rPr>
              <w:t xml:space="preserve">информационных табличек (фасадных табличек)</w:t>
            </w:r>
            <w:r>
              <w:rPr>
                <w:rFonts w:ascii="Tinos" w:hAnsi="Tinos" w:eastAsia="Tinos" w:cs="Tinos"/>
                <w:iCs/>
                <w:sz w:val="24"/>
                <w:szCs w:val="24"/>
                <w:highlight w:val="white"/>
              </w:rPr>
              <w:t xml:space="preserve">.</w:t>
            </w:r>
            <w:r>
              <w:rPr>
                <w:rFonts w:ascii="Tinos" w:hAnsi="Tinos" w:eastAsia="Tinos" w:cs="Tinos"/>
                <w:iCs/>
                <w:sz w:val="24"/>
                <w:szCs w:val="24"/>
                <w:highlight w:val="white"/>
              </w:rPr>
              <w:t xml:space="preserve"> </w:t>
            </w:r>
            <w:r>
              <w:rPr>
                <w:rFonts w:ascii="Tinos" w:hAnsi="Tinos" w:cs="Tinos"/>
                <w:sz w:val="24"/>
                <w:szCs w:val="24"/>
                <w:highlight w:val="white"/>
              </w:rPr>
            </w:r>
            <w:r>
              <w:rPr>
                <w:rFonts w:ascii="Tinos" w:hAnsi="Tinos" w:cs="Tinos"/>
                <w:sz w:val="24"/>
                <w:szCs w:val="24"/>
                <w:highlight w:val="white"/>
              </w:rPr>
            </w:r>
          </w:p>
          <w:p>
            <w:pPr>
              <w:ind w:left="0" w:right="0" w:firstLine="567"/>
              <w:jc w:val="both"/>
              <w:rPr>
                <w:rFonts w:ascii="Tinos" w:hAnsi="Tinos" w:cs="Tinos"/>
                <w:highlight w:val="none"/>
              </w:rPr>
            </w:pPr>
            <w:r>
              <w:rPr>
                <w:rFonts w:ascii="Tinos" w:hAnsi="Tinos" w:eastAsia="Tinos" w:cs="Tinos"/>
                <w:iCs/>
                <w:sz w:val="24"/>
                <w:szCs w:val="24"/>
                <w:highlight w:val="white"/>
              </w:rPr>
              <w:t xml:space="preserve">3. </w:t>
            </w:r>
            <w:r>
              <w:rPr>
                <w:rFonts w:ascii="Tinos" w:hAnsi="Tinos" w:eastAsia="Tinos" w:cs="Tinos"/>
                <w:highlight w:val="white"/>
              </w:rPr>
              <w:t xml:space="preserve">Руководство по визуальной идентификации</w:t>
            </w:r>
            <w:r>
              <w:rPr>
                <w:rFonts w:ascii="Tinos" w:hAnsi="Tinos" w:eastAsia="Tinos" w:cs="Tinos"/>
                <w:sz w:val="24"/>
                <w:szCs w:val="24"/>
                <w:highlight w:val="white"/>
              </w:rPr>
              <w:t xml:space="preserve"> (Брендбук) </w:t>
            </w:r>
            <w:r>
              <w:rPr>
                <w:rFonts w:ascii="Tinos" w:hAnsi="Tinos" w:eastAsia="Tinos" w:cs="Tinos"/>
                <w:i/>
                <w:sz w:val="24"/>
                <w:szCs w:val="24"/>
                <w:highlight w:val="white"/>
              </w:rPr>
              <w:t xml:space="preserve">(в </w:t>
            </w:r>
            <w:r>
              <w:rPr>
                <w:rFonts w:ascii="Tinos" w:hAnsi="Tinos" w:eastAsia="Tinos" w:cs="Tinos"/>
                <w:i/>
                <w:sz w:val="24"/>
                <w:szCs w:val="24"/>
                <w:highlight w:val="white"/>
              </w:rPr>
              <w:t xml:space="preserve">прикрепляемом файле </w:t>
            </w:r>
            <w:r>
              <w:rPr>
                <w:rFonts w:ascii="Tinos" w:hAnsi="Tinos" w:eastAsia="Tinos" w:cs="Tinos"/>
                <w:i/>
                <w:sz w:val="24"/>
                <w:szCs w:val="24"/>
                <w:highlight w:val="white"/>
                <w:lang w:val="en-US"/>
              </w:rPr>
              <w:t xml:space="preserve">PDF</w:t>
            </w:r>
            <w:r>
              <w:rPr>
                <w:rFonts w:ascii="Tinos" w:hAnsi="Tinos" w:eastAsia="Tinos" w:cs="Tinos"/>
                <w:i/>
                <w:sz w:val="24"/>
                <w:szCs w:val="24"/>
                <w:highlight w:val="white"/>
              </w:rPr>
              <w:t xml:space="preserve"> электронного вида)</w:t>
            </w:r>
            <w:r>
              <w:rPr>
                <w:rFonts w:ascii="Tinos" w:hAnsi="Tinos" w:eastAsia="Tinos" w:cs="Tinos"/>
                <w:sz w:val="24"/>
                <w:szCs w:val="24"/>
              </w:rPr>
              <w:t xml:space="preserve">.</w:t>
            </w:r>
            <w:r>
              <w:rPr>
                <w:rFonts w:ascii="Tinos" w:hAnsi="Tinos" w:cs="Tinos"/>
                <w:highlight w:val="none"/>
              </w:rPr>
            </w:r>
            <w:r>
              <w:rPr>
                <w:rFonts w:ascii="Tinos" w:hAnsi="Tinos" w:cs="Tinos"/>
                <w:highlight w:val="none"/>
              </w:rPr>
            </w:r>
          </w:p>
          <w:p>
            <w:pPr>
              <w:pStyle w:val="926"/>
              <w:ind w:firstLine="659"/>
              <w:jc w:val="both"/>
              <w:rPr>
                <w:rFonts w:ascii="Tinos" w:hAnsi="Tinos" w:cs="Tinos"/>
              </w:rPr>
            </w:pPr>
            <w:r>
              <w:rPr>
                <w:rFonts w:ascii="Tinos" w:hAnsi="Tinos" w:eastAsia="Tinos" w:cs="Tinos"/>
              </w:rPr>
            </w:r>
            <w:r>
              <w:rPr>
                <w:rFonts w:ascii="Tinos" w:hAnsi="Tinos" w:cs="Tinos"/>
              </w:rPr>
            </w:r>
            <w:r>
              <w:rPr>
                <w:rFonts w:ascii="Tinos" w:hAnsi="Tinos" w:cs="Tinos"/>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jc w:val="center"/>
              <w:rPr>
                <w:rFonts w:ascii="Tinos" w:hAnsi="Tinos" w:cs="Tinos"/>
                <w:b/>
                <w:color w:val="000000"/>
              </w:rPr>
            </w:pPr>
            <w:r>
              <w:rPr>
                <w:rFonts w:ascii="Tinos" w:hAnsi="Tinos" w:eastAsia="Tinos" w:cs="Tinos"/>
                <w:b/>
                <w:color w:val="000000"/>
              </w:rPr>
              <w:t xml:space="preserve">1</w:t>
            </w:r>
            <w:r>
              <w:rPr>
                <w:rFonts w:ascii="Tinos" w:hAnsi="Tinos" w:eastAsia="Tinos" w:cs="Tinos"/>
                <w:b/>
                <w:color w:val="000000"/>
              </w:rPr>
              <w:t xml:space="preserve">2</w:t>
            </w:r>
            <w:r>
              <w:rPr>
                <w:rFonts w:ascii="Tinos" w:hAnsi="Tinos" w:eastAsia="Tinos" w:cs="Tinos"/>
                <w:b/>
                <w:color w:val="000000"/>
              </w:rPr>
              <w:t xml:space="preserve">. ЮРИДИЧЕСКИЕ АДРЕСА, ПЛАТЕЖНЫЕ РЕКВИЗИТЫ И ПОДПИСИ СТОРОН</w:t>
            </w:r>
            <w:r>
              <w:rPr>
                <w:rFonts w:ascii="Tinos" w:hAnsi="Tinos" w:cs="Tinos"/>
                <w:b/>
                <w:color w:val="000000"/>
              </w:rPr>
            </w:r>
            <w:r>
              <w:rPr>
                <w:rFonts w:ascii="Tinos" w:hAnsi="Tinos" w:cs="Tinos"/>
                <w:b/>
                <w:color w:val="000000"/>
              </w:rPr>
            </w:r>
          </w:p>
        </w:tc>
      </w:tr>
      <w:tr>
        <w:tblPrEx/>
        <w:trPr/>
        <w:tc>
          <w:tcPr>
            <w:gridSpan w:val="2"/>
            <w:tcBorders>
              <w:top w:val="none" w:color="000000" w:sz="4" w:space="0"/>
              <w:left w:val="none" w:color="000000" w:sz="4" w:space="0"/>
              <w:bottom w:val="none" w:color="000000" w:sz="4" w:space="0"/>
              <w:right w:val="none" w:color="000000" w:sz="4" w:space="0"/>
            </w:tcBorders>
            <w:tcW w:w="10913" w:type="dxa"/>
            <w:vAlign w:val="top"/>
            <w:textDirection w:val="lrTb"/>
            <w:noWrap w:val="false"/>
          </w:tcPr>
          <w:p>
            <w:pPr>
              <w:pStyle w:val="926"/>
              <w:ind w:firstLine="255"/>
              <w:jc w:val="both"/>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tc>
      </w:tr>
      <w:tr>
        <w:tblPrEx/>
        <w:trPr/>
        <w:tc>
          <w:tcPr>
            <w:tcBorders>
              <w:top w:val="none" w:color="000000" w:sz="4" w:space="0"/>
              <w:left w:val="none" w:color="000000" w:sz="4" w:space="0"/>
              <w:bottom w:val="none" w:color="000000" w:sz="4" w:space="0"/>
              <w:right w:val="none" w:color="000000" w:sz="4" w:space="0"/>
            </w:tcBorders>
            <w:tcW w:w="5528" w:type="dxa"/>
            <w:vAlign w:val="top"/>
            <w:textDirection w:val="lrTb"/>
            <w:noWrap w:val="false"/>
          </w:tcPr>
          <w:p>
            <w:pPr>
              <w:pStyle w:val="926"/>
              <w:jc w:val="center"/>
              <w:rPr>
                <w:rFonts w:ascii="Tinos" w:hAnsi="Tinos" w:cs="Tinos"/>
                <w:b/>
                <w:color w:val="000000"/>
              </w:rPr>
            </w:pPr>
            <w:r>
              <w:rPr>
                <w:rFonts w:ascii="Tinos" w:hAnsi="Tinos" w:eastAsia="Tinos" w:cs="Tinos"/>
                <w:b/>
                <w:color w:val="000000"/>
              </w:rPr>
              <w:t xml:space="preserve">ГОСУДАРСТВЕННЫЙ ЗАКАЗЧИК</w:t>
            </w:r>
            <w:r>
              <w:rPr>
                <w:rFonts w:ascii="Tinos" w:hAnsi="Tinos" w:cs="Tinos"/>
                <w:b/>
                <w:color w:val="000000"/>
              </w:rPr>
            </w:r>
            <w:r>
              <w:rPr>
                <w:rFonts w:ascii="Tinos" w:hAnsi="Tinos" w:cs="Tinos"/>
                <w:b/>
                <w:color w:val="000000"/>
              </w:rPr>
            </w:r>
          </w:p>
        </w:tc>
        <w:tc>
          <w:tcPr>
            <w:tcBorders>
              <w:top w:val="none" w:color="000000" w:sz="4" w:space="0"/>
              <w:left w:val="none" w:color="000000" w:sz="4" w:space="0"/>
              <w:right w:val="none" w:color="000000" w:sz="4" w:space="0"/>
            </w:tcBorders>
            <w:tcW w:w="5386" w:type="dxa"/>
            <w:vAlign w:val="top"/>
            <w:textDirection w:val="lrTb"/>
            <w:noWrap w:val="false"/>
          </w:tcPr>
          <w:p>
            <w:pPr>
              <w:pStyle w:val="926"/>
              <w:jc w:val="center"/>
              <w:rPr>
                <w:rFonts w:ascii="Tinos" w:hAnsi="Tinos" w:cs="Tinos"/>
                <w:b/>
                <w:color w:val="000000"/>
              </w:rPr>
            </w:pPr>
            <w:r>
              <w:rPr>
                <w:rFonts w:ascii="Tinos" w:hAnsi="Tinos" w:eastAsia="Tinos" w:cs="Tinos"/>
                <w:b/>
                <w:color w:val="000000"/>
              </w:rPr>
              <w:t xml:space="preserve">ПОСТАВЩИК</w:t>
            </w:r>
            <w:r>
              <w:rPr>
                <w:rFonts w:ascii="Tinos" w:hAnsi="Tinos" w:cs="Tinos"/>
                <w:b/>
                <w:color w:val="000000"/>
              </w:rPr>
            </w:r>
            <w:r>
              <w:rPr>
                <w:rFonts w:ascii="Tinos" w:hAnsi="Tinos" w:cs="Tinos"/>
                <w:b/>
                <w:color w:val="000000"/>
              </w:rPr>
            </w:r>
          </w:p>
        </w:tc>
      </w:tr>
      <w:tr>
        <w:tblPrEx/>
        <w:trPr/>
        <w:tc>
          <w:tcPr>
            <w:tcBorders>
              <w:top w:val="none" w:color="000000" w:sz="4" w:space="0"/>
              <w:left w:val="none" w:color="000000" w:sz="4" w:space="0"/>
              <w:bottom w:val="none" w:color="000000" w:sz="4" w:space="0"/>
              <w:right w:val="none" w:color="000000" w:sz="4" w:space="0"/>
            </w:tcBorders>
            <w:tcW w:w="5528" w:type="dxa"/>
            <w:vAlign w:val="top"/>
            <w:textDirection w:val="lrTb"/>
            <w:noWrap w:val="false"/>
          </w:tcPr>
          <w:p>
            <w:pPr>
              <w:pStyle w:val="926"/>
              <w:rPr>
                <w:rFonts w:ascii="Tinos" w:hAnsi="Tinos" w:cs="Tinos"/>
                <w:b/>
                <w:bCs/>
              </w:rPr>
            </w:pPr>
            <w:r>
              <w:rPr>
                <w:rFonts w:ascii="Tinos" w:hAnsi="Tinos" w:eastAsia="Tinos" w:cs="Tinos"/>
                <w:b/>
                <w:bCs/>
              </w:rPr>
              <w:t xml:space="preserve">Управление Федеральной службы государ</w:t>
            </w:r>
            <w:r>
              <w:rPr>
                <w:rFonts w:ascii="Tinos" w:hAnsi="Tinos" w:eastAsia="Tinos" w:cs="Tinos"/>
                <w:b/>
                <w:bCs/>
              </w:rPr>
              <w:t xml:space="preserve">ственной регистрации, кадастра </w:t>
            </w:r>
            <w:r>
              <w:rPr>
                <w:rFonts w:ascii="Tinos" w:hAnsi="Tinos" w:eastAsia="Tinos" w:cs="Tinos"/>
                <w:b/>
                <w:bCs/>
              </w:rPr>
              <w:t xml:space="preserve">и картографии по Омской области</w:t>
            </w:r>
            <w:r>
              <w:rPr>
                <w:rFonts w:ascii="Tinos" w:hAnsi="Tinos" w:cs="Tinos"/>
                <w:b/>
                <w:bCs/>
              </w:rPr>
            </w:r>
            <w:r>
              <w:rPr>
                <w:rFonts w:ascii="Tinos" w:hAnsi="Tinos" w:cs="Tinos"/>
                <w:b/>
                <w:bCs/>
              </w:rPr>
            </w:r>
          </w:p>
          <w:p>
            <w:pPr>
              <w:pStyle w:val="926"/>
              <w:rPr>
                <w:rFonts w:ascii="Tinos" w:hAnsi="Tinos" w:cs="Tinos"/>
                <w:color w:val="000000"/>
              </w:rPr>
            </w:pPr>
            <w:r>
              <w:rPr>
                <w:rFonts w:ascii="Tinos" w:hAnsi="Tinos" w:eastAsia="Tinos" w:cs="Tinos"/>
                <w:b/>
                <w:bCs/>
              </w:rPr>
              <w:t xml:space="preserve">(Управление Росреестра по Омской области)</w:t>
            </w:r>
            <w:r>
              <w:rPr>
                <w:rFonts w:ascii="Tinos" w:hAnsi="Tinos" w:cs="Tinos"/>
                <w:color w:val="000000"/>
              </w:rPr>
            </w:r>
            <w:r>
              <w:rPr>
                <w:rFonts w:ascii="Tinos" w:hAnsi="Tinos" w:cs="Tinos"/>
                <w:color w:val="000000"/>
              </w:rPr>
            </w:r>
          </w:p>
        </w:tc>
        <w:tc>
          <w:tcPr>
            <w:tcBorders>
              <w:left w:val="none" w:color="000000" w:sz="4" w:space="0"/>
              <w:right w:val="none" w:color="000000" w:sz="4" w:space="0"/>
            </w:tcBorders>
            <w:tcW w:w="5386" w:type="dxa"/>
            <w:vAlign w:val="top"/>
            <w:textDirection w:val="lrTb"/>
            <w:noWrap w:val="false"/>
          </w:tcPr>
          <w:p>
            <w:pPr>
              <w:pStyle w:val="926"/>
              <w:rPr>
                <w:rFonts w:ascii="Tinos" w:hAnsi="Tinos" w:cs="Tinos"/>
                <w:b/>
              </w:rPr>
            </w:pPr>
            <w:r>
              <w:rPr>
                <w:rFonts w:ascii="Tinos" w:hAnsi="Tinos" w:eastAsia="Tinos" w:cs="Tinos"/>
                <w:b/>
              </w:rPr>
            </w:r>
            <w:r>
              <w:rPr>
                <w:rFonts w:ascii="Tinos" w:hAnsi="Tinos" w:cs="Tinos"/>
                <w:b/>
              </w:rPr>
            </w:r>
            <w:r>
              <w:rPr>
                <w:rFonts w:ascii="Tinos" w:hAnsi="Tinos" w:cs="Tinos"/>
                <w:b/>
              </w:rPr>
            </w:r>
          </w:p>
          <w:p>
            <w:pPr>
              <w:pStyle w:val="926"/>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tc>
      </w:tr>
      <w:tr>
        <w:tblPrEx/>
        <w:trPr>
          <w:trHeight w:val="899"/>
        </w:trPr>
        <w:tc>
          <w:tcPr>
            <w:tcBorders>
              <w:top w:val="none" w:color="000000" w:sz="4" w:space="0"/>
              <w:left w:val="none" w:color="000000" w:sz="4" w:space="0"/>
              <w:right w:val="none" w:color="000000" w:sz="4" w:space="0"/>
            </w:tcBorders>
            <w:tcW w:w="5528" w:type="dxa"/>
            <w:vAlign w:val="top"/>
            <w:textDirection w:val="lrTb"/>
            <w:noWrap w:val="false"/>
          </w:tcPr>
          <w:p>
            <w:pPr>
              <w:pStyle w:val="926"/>
              <w:jc w:val="both"/>
              <w:rPr>
                <w:rFonts w:ascii="Tinos" w:hAnsi="Tinos" w:cs="Tinos"/>
                <w:color w:val="000000"/>
              </w:rPr>
            </w:pPr>
            <w:r>
              <w:rPr>
                <w:rFonts w:ascii="Tinos" w:hAnsi="Tinos" w:eastAsia="Tinos" w:cs="Tinos"/>
                <w:color w:val="000000"/>
              </w:rPr>
            </w:r>
            <w:r>
              <w:rPr>
                <w:rFonts w:ascii="Tinos" w:hAnsi="Tinos" w:cs="Tinos"/>
                <w:color w:val="000000"/>
              </w:rPr>
            </w:r>
            <w:r>
              <w:rPr>
                <w:rFonts w:ascii="Tinos" w:hAnsi="Tinos" w:cs="Tinos"/>
                <w:color w:val="000000"/>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Юридический адрес: 644007, Омская область, </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r>
            <w:r>
              <w:rPr>
                <w:rFonts w:ascii="Tinos" w:hAnsi="Tinos" w:eastAsia="Tinos" w:cs="Tinos"/>
                <w:color w:val="000000" w:themeColor="text1"/>
                <w:sz w:val="24"/>
                <w:szCs w:val="24"/>
              </w:rPr>
              <w:t xml:space="preserve">г. Омск, ул. Орджоникидзе, д. 56 </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Почтовый адрес: 644007, Омская обл</w:t>
            </w:r>
            <w:r>
              <w:rPr>
                <w:rFonts w:ascii="Tinos" w:hAnsi="Tinos" w:eastAsia="Tinos" w:cs="Tinos"/>
                <w:color w:val="000000" w:themeColor="text1"/>
                <w:sz w:val="24"/>
                <w:szCs w:val="24"/>
              </w:rPr>
              <w:t xml:space="preserve">асть, </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г. Омск, ул. Орджоникидзе, д. 56 </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ИНН 5503085391 КПП 550301001</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ОГРН 1045504038524 ОКПО 76322092</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Платежные реквизиты:</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УФК по Омской области (Управление Федеральной службы государственной регистрации, кадастра и картографии по Омской области, л/с 03521А39080),</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Р/с </w:t>
            </w:r>
            <w:r>
              <w:rPr>
                <w:rFonts w:ascii="Tinos" w:hAnsi="Tinos" w:eastAsia="Tinos" w:cs="Tinos"/>
                <w:color w:val="000000" w:themeColor="text1"/>
                <w:sz w:val="24"/>
                <w:szCs w:val="24"/>
              </w:rPr>
              <w:t xml:space="preserve">0321164300000</w:t>
            </w:r>
            <w:r>
              <w:rPr>
                <w:rFonts w:ascii="Tinos" w:hAnsi="Tinos" w:eastAsia="Tinos" w:cs="Tinos"/>
                <w:color w:val="000000" w:themeColor="text1"/>
                <w:sz w:val="24"/>
                <w:szCs w:val="24"/>
              </w:rPr>
              <w:t xml:space="preserve">0015108</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r>
            <w:r>
              <w:rPr>
                <w:rFonts w:ascii="Tinos" w:hAnsi="Tinos" w:eastAsia="Tinos" w:cs="Tinos"/>
                <w:color w:val="000000" w:themeColor="text1"/>
                <w:sz w:val="24"/>
                <w:szCs w:val="24"/>
              </w:rPr>
              <w:t xml:space="preserve">ОКЦ № 1 СибГУ Банка России</w:t>
            </w:r>
            <w:r>
              <w:rPr>
                <w:rFonts w:ascii="Tinos" w:hAnsi="Tinos" w:eastAsia="Tinos" w:cs="Tinos"/>
                <w:color w:val="000000" w:themeColor="text1"/>
                <w:sz w:val="24"/>
                <w:szCs w:val="24"/>
              </w:rPr>
              <w:t xml:space="preserve">//УФК по Новосибирской области, г. Новосибирск</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К/с </w:t>
            </w:r>
            <w:r>
              <w:rPr>
                <w:rFonts w:ascii="Tinos" w:hAnsi="Tinos" w:eastAsia="Tinos" w:cs="Tinos"/>
                <w:color w:val="000000" w:themeColor="text1"/>
                <w:sz w:val="24"/>
                <w:szCs w:val="24"/>
              </w:rPr>
              <w:t xml:space="preserve">40102810445370000043</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БИК 015004950</w:t>
            </w:r>
            <w:r>
              <w:rPr>
                <w:rFonts w:ascii="Tinos" w:hAnsi="Tinos" w:cs="Tinos"/>
                <w:color w:val="000000" w:themeColor="text1"/>
                <w:sz w:val="24"/>
                <w:szCs w:val="24"/>
              </w:rPr>
            </w:r>
            <w:r>
              <w:rPr>
                <w:rFonts w:ascii="Tinos" w:hAnsi="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Телефон/факс: 8 (3812) 56-35-25, 56-33-40</w:t>
            </w:r>
            <w:r>
              <w:rPr>
                <w:rFonts w:ascii="Tinos" w:hAnsi="Tinos" w:cs="Tinos"/>
                <w:color w:val="000000" w:themeColor="text1"/>
                <w:sz w:val="24"/>
                <w:szCs w:val="24"/>
              </w:rPr>
            </w:r>
            <w:r>
              <w:rPr>
                <w:rFonts w:ascii="Tinos" w:hAnsi="Tinos" w:cs="Tinos"/>
                <w:color w:val="000000" w:themeColor="text1"/>
                <w:sz w:val="24"/>
                <w:szCs w:val="24"/>
              </w:rPr>
            </w:r>
          </w:p>
          <w:p>
            <w:pPr>
              <w:ind w:left="0" w:firstLine="0"/>
              <w:jc w:val="both"/>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Приемная:8 (3812) 24-32-10</w:t>
            </w:r>
            <w:r>
              <w:rPr>
                <w:rFonts w:ascii="Tinos" w:hAnsi="Tinos" w:cs="Tinos"/>
                <w:color w:val="000000" w:themeColor="text1"/>
                <w:sz w:val="24"/>
                <w:szCs w:val="24"/>
              </w:rPr>
            </w:r>
            <w:r>
              <w:rPr>
                <w:rFonts w:ascii="Tinos" w:hAnsi="Tinos" w:cs="Tinos"/>
                <w:color w:val="000000" w:themeColor="text1"/>
                <w:sz w:val="24"/>
                <w:szCs w:val="24"/>
              </w:rPr>
            </w:r>
          </w:p>
          <w:p>
            <w:pPr>
              <w:pStyle w:val="926"/>
              <w:rPr>
                <w:rFonts w:ascii="Tinos" w:hAnsi="Tinos" w:cs="Tinos"/>
              </w:rPr>
            </w:pPr>
            <w:r>
              <w:rPr>
                <w:rFonts w:ascii="Tinos" w:hAnsi="Tinos" w:eastAsia="Tinos" w:cs="Tinos"/>
                <w:color w:val="000000" w:themeColor="text1"/>
                <w:sz w:val="24"/>
                <w:szCs w:val="24"/>
              </w:rPr>
              <w:t xml:space="preserve">Адрес эл. почты: </w:t>
            </w:r>
            <w:hyperlink r:id="rId10" w:tooltip="http://55_upr@rosreestr.ru" w:history="1">
              <w:r>
                <w:rPr>
                  <w:rStyle w:val="970"/>
                  <w:rFonts w:ascii="Tinos" w:hAnsi="Tinos" w:eastAsia="Tinos" w:cs="Tinos"/>
                  <w:color w:val="000000" w:themeColor="text1"/>
                  <w:sz w:val="24"/>
                  <w:szCs w:val="24"/>
                </w:rPr>
                <w:t xml:space="preserve">55_</w:t>
              </w:r>
              <w:r>
                <w:rPr>
                  <w:rStyle w:val="970"/>
                  <w:rFonts w:ascii="Tinos" w:hAnsi="Tinos" w:eastAsia="Tinos" w:cs="Tinos"/>
                  <w:color w:val="000000" w:themeColor="text1"/>
                  <w:sz w:val="24"/>
                  <w:szCs w:val="24"/>
                  <w:lang w:val="en-US"/>
                </w:rPr>
                <w:t xml:space="preserve">upr</w:t>
              </w:r>
              <w:r>
                <w:rPr>
                  <w:rStyle w:val="970"/>
                  <w:rFonts w:ascii="Tinos" w:hAnsi="Tinos" w:eastAsia="Tinos" w:cs="Tinos"/>
                  <w:color w:val="000000" w:themeColor="text1"/>
                  <w:sz w:val="24"/>
                  <w:szCs w:val="24"/>
                </w:rPr>
                <w:t xml:space="preserve">@</w:t>
              </w:r>
              <w:r>
                <w:rPr>
                  <w:rStyle w:val="970"/>
                  <w:rFonts w:ascii="Tinos" w:hAnsi="Tinos" w:eastAsia="Tinos" w:cs="Tinos"/>
                  <w:color w:val="000000" w:themeColor="text1"/>
                  <w:sz w:val="24"/>
                  <w:szCs w:val="24"/>
                  <w:lang w:val="en-US"/>
                </w:rPr>
                <w:t xml:space="preserve">rosreestr</w:t>
              </w:r>
              <w:r>
                <w:rPr>
                  <w:rStyle w:val="970"/>
                  <w:rFonts w:ascii="Tinos" w:hAnsi="Tinos" w:eastAsia="Tinos" w:cs="Tinos"/>
                  <w:color w:val="000000" w:themeColor="text1"/>
                  <w:sz w:val="24"/>
                  <w:szCs w:val="24"/>
                </w:rPr>
                <w:t xml:space="preserve">.</w:t>
              </w:r>
              <w:r>
                <w:rPr>
                  <w:rStyle w:val="970"/>
                  <w:rFonts w:ascii="Tinos" w:hAnsi="Tinos" w:eastAsia="Tinos" w:cs="Tinos"/>
                  <w:color w:val="000000" w:themeColor="text1"/>
                  <w:sz w:val="24"/>
                  <w:szCs w:val="24"/>
                  <w:lang w:val="en-US"/>
                </w:rPr>
                <w:t xml:space="preserve">ru</w:t>
              </w:r>
              <w:r>
                <w:rPr>
                  <w:rStyle w:val="970"/>
                  <w:rFonts w:ascii="Tinos" w:hAnsi="Tinos" w:eastAsia="Tinos" w:cs="Tinos"/>
                  <w:color w:val="000000" w:themeColor="text1"/>
                  <w:sz w:val="24"/>
                  <w:szCs w:val="24"/>
                </w:rPr>
              </w:r>
              <w:r>
                <w:rPr>
                  <w:rStyle w:val="970"/>
                  <w:rFonts w:ascii="Tinos" w:hAnsi="Tinos" w:eastAsia="Tinos" w:cs="Tinos"/>
                  <w:color w:val="000000" w:themeColor="text1"/>
                  <w:sz w:val="24"/>
                  <w:szCs w:val="24"/>
                </w:rPr>
              </w:r>
              <w:r>
                <w:rPr>
                  <w:rStyle w:val="970"/>
                  <w:rFonts w:ascii="Tinos" w:hAnsi="Tinos" w:eastAsia="Tinos" w:cs="Tinos"/>
                  <w:color w:val="000000" w:themeColor="text1"/>
                  <w:sz w:val="24"/>
                  <w:szCs w:val="24"/>
                  <w:highlight w:val="none"/>
                </w:rPr>
              </w:r>
            </w:hyperlink>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t xml:space="preserve">Заместитель руководителя</w:t>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t xml:space="preserve">______</w:t>
            </w:r>
            <w:r>
              <w:rPr>
                <w:rFonts w:ascii="Tinos" w:hAnsi="Tinos" w:eastAsia="Tinos" w:cs="Tinos"/>
              </w:rPr>
              <w:t xml:space="preserve">________________ О.В. Широченкова </w:t>
            </w:r>
            <w:r>
              <w:rPr>
                <w:rFonts w:ascii="Tinos" w:hAnsi="Tinos" w:eastAsia="Tinos" w:cs="Tinos"/>
                <w:i/>
                <w:iCs/>
              </w:rPr>
              <w:t xml:space="preserve">     </w:t>
            </w:r>
            <w:r>
              <w:rPr>
                <w:rFonts w:ascii="Tinos" w:hAnsi="Tinos" w:cs="Tinos"/>
              </w:rPr>
            </w:r>
            <w:r>
              <w:rPr>
                <w:rFonts w:ascii="Tinos" w:hAnsi="Tinos" w:cs="Tinos"/>
              </w:rPr>
            </w:r>
          </w:p>
        </w:tc>
        <w:tc>
          <w:tcPr>
            <w:tcBorders>
              <w:left w:val="none" w:color="000000" w:sz="4" w:space="0"/>
              <w:right w:val="none" w:color="000000" w:sz="4" w:space="0"/>
            </w:tcBorders>
            <w:tcW w:w="5386" w:type="dxa"/>
            <w:vAlign w:val="top"/>
            <w:textDirection w:val="lrTb"/>
            <w:noWrap w:val="false"/>
          </w:tcPr>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sz w:val="22"/>
                <w:szCs w:val="22"/>
                <w:u w:val="single"/>
              </w:rPr>
            </w:pPr>
            <w:r>
              <w:rPr>
                <w:rFonts w:ascii="Tinos" w:hAnsi="Tinos" w:eastAsia="Tinos" w:cs="Tinos"/>
              </w:rPr>
              <w:t xml:space="preserve">_______________</w:t>
            </w:r>
            <w:r>
              <w:rPr>
                <w:rFonts w:ascii="Tinos" w:hAnsi="Tinos" w:eastAsia="Tinos" w:cs="Tinos"/>
              </w:rPr>
              <w:t xml:space="preserve">__ </w:t>
            </w:r>
            <w:r>
              <w:rPr>
                <w:rFonts w:ascii="Tinos" w:hAnsi="Tinos" w:eastAsia="Tinos" w:cs="Tinos"/>
                <w:i/>
                <w:iCs/>
              </w:rPr>
              <w:t xml:space="preserve">     </w:t>
            </w:r>
            <w:r>
              <w:rPr>
                <w:rFonts w:ascii="Tinos" w:hAnsi="Tinos" w:cs="Tinos"/>
                <w:sz w:val="22"/>
                <w:szCs w:val="22"/>
                <w:u w:val="single"/>
              </w:rPr>
            </w:r>
            <w:r>
              <w:rPr>
                <w:rFonts w:ascii="Tinos" w:hAnsi="Tinos" w:cs="Tinos"/>
                <w:sz w:val="22"/>
                <w:szCs w:val="22"/>
                <w:u w:val="single"/>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tc>
      </w:tr>
    </w:tbl>
    <w:p>
      <w:pPr>
        <w:pStyle w:val="926"/>
        <w:rPr>
          <w:rFonts w:ascii="Tinos" w:hAnsi="Tinos" w:cs="Tinos"/>
        </w:rPr>
      </w:pPr>
      <w:r>
        <w:rPr>
          <w:rFonts w:ascii="Tinos" w:hAnsi="Tinos" w:eastAsia="Tinos" w:cs="Tinos"/>
        </w:rPr>
      </w:r>
      <w:r>
        <w:rPr>
          <w:rFonts w:ascii="Tinos" w:hAnsi="Tinos" w:cs="Tinos"/>
        </w:rPr>
      </w:r>
      <w:r>
        <w:rPr>
          <w:rFonts w:ascii="Tinos" w:hAnsi="Tinos" w:cs="Tinos"/>
        </w:rPr>
      </w:r>
    </w:p>
    <w:p>
      <w:pPr>
        <w:pStyle w:val="926"/>
        <w:jc w:val="right"/>
        <w:rPr>
          <w:rFonts w:ascii="Tinos" w:hAnsi="Tinos" w:eastAsia="Tinos" w:cs="Tinos"/>
        </w:rPr>
        <w:outlineLvl w:val="0"/>
      </w:pPr>
      <w:r>
        <w:rPr>
          <w:rFonts w:ascii="Tinos" w:hAnsi="Tinos" w:eastAsia="Tinos" w:cs="Tinos"/>
        </w:rPr>
        <w:br w:type="page" w:clear="all"/>
      </w:r>
      <w:r>
        <w:rPr>
          <w:rFonts w:ascii="Tinos" w:hAnsi="Tinos" w:eastAsia="Tinos" w:cs="Tinos"/>
        </w:rPr>
      </w:r>
      <w:r>
        <w:rPr>
          <w:rFonts w:ascii="Tinos" w:hAnsi="Tinos" w:eastAsia="Tinos" w:cs="Tinos"/>
        </w:rPr>
      </w:r>
    </w:p>
    <w:p>
      <w:pPr>
        <w:jc w:val="right"/>
        <w:rPr>
          <w:rFonts w:ascii="Tinos" w:hAnsi="Tinos" w:cs="Tinos"/>
        </w:rPr>
        <w:outlineLvl w:val="0"/>
      </w:pPr>
      <w:r>
        <w:rPr>
          <w:rFonts w:ascii="Tinos" w:hAnsi="Tinos" w:eastAsia="Tinos" w:cs="Tinos"/>
          <w:highlight w:val="none"/>
        </w:rPr>
      </w:r>
      <w:r>
        <w:rPr>
          <w:rFonts w:ascii="Tinos" w:hAnsi="Tinos" w:cs="Tinos"/>
        </w:rPr>
      </w:r>
      <w:r>
        <w:rPr>
          <w:rFonts w:ascii="Tinos" w:hAnsi="Tinos" w:cs="Tinos"/>
        </w:rPr>
      </w:r>
    </w:p>
    <w:p>
      <w:pPr>
        <w:jc w:val="right"/>
        <w:rPr>
          <w:rFonts w:ascii="Tinos" w:hAnsi="Tinos" w:eastAsia="Tinos" w:cs="Tinos"/>
          <w:highlight w:val="none"/>
        </w:rPr>
        <w:outlineLvl w:val="0"/>
      </w:pPr>
      <w:r>
        <w:rPr>
          <w:rFonts w:ascii="Tinos" w:hAnsi="Tinos" w:eastAsia="Tinos" w:cs="Tinos"/>
        </w:rPr>
      </w:r>
      <w:r>
        <w:rPr>
          <w:rFonts w:ascii="Tinos" w:hAnsi="Tinos" w:eastAsia="Tinos" w:cs="Tinos"/>
        </w:rPr>
        <w:t xml:space="preserve">Приложение</w:t>
      </w:r>
      <w:r>
        <w:rPr>
          <w:rFonts w:ascii="Tinos" w:hAnsi="Tinos" w:eastAsia="Tinos" w:cs="Tinos"/>
        </w:rPr>
        <w:t xml:space="preserve"> № 1</w:t>
      </w:r>
      <w:r>
        <w:rPr>
          <w:rFonts w:ascii="Tinos" w:hAnsi="Tinos" w:eastAsia="Tinos" w:cs="Tinos"/>
          <w:highlight w:val="none"/>
        </w:rPr>
      </w:r>
      <w:r>
        <w:rPr>
          <w:rFonts w:ascii="Tinos" w:hAnsi="Tinos" w:eastAsia="Tinos" w:cs="Tinos"/>
          <w:highlight w:val="none"/>
        </w:rPr>
      </w:r>
    </w:p>
    <w:p>
      <w:pPr>
        <w:pStyle w:val="926"/>
        <w:jc w:val="right"/>
        <w:rPr>
          <w:rFonts w:ascii="Tinos" w:hAnsi="Tinos" w:cs="Tinos"/>
        </w:rPr>
      </w:pPr>
      <w:r>
        <w:rPr>
          <w:rFonts w:ascii="Tinos" w:hAnsi="Tinos" w:eastAsia="Tinos" w:cs="Tinos"/>
        </w:rPr>
        <w:t xml:space="preserve">к Государственному контракту</w:t>
      </w:r>
      <w:r>
        <w:rPr>
          <w:rFonts w:ascii="Tinos" w:hAnsi="Tinos" w:cs="Tinos"/>
        </w:rPr>
      </w:r>
      <w:r>
        <w:rPr>
          <w:rFonts w:ascii="Tinos" w:hAnsi="Tinos" w:cs="Tinos"/>
        </w:rPr>
      </w:r>
    </w:p>
    <w:p>
      <w:pPr>
        <w:pStyle w:val="926"/>
        <w:jc w:val="right"/>
        <w:rPr>
          <w:rFonts w:ascii="Tinos" w:hAnsi="Tinos" w:eastAsia="Tinos" w:cs="Tinos"/>
          <w:highlight w:val="none"/>
        </w:rPr>
      </w:pPr>
      <w:r>
        <w:rPr>
          <w:rFonts w:ascii="Tinos" w:hAnsi="Tinos" w:eastAsia="Tinos" w:cs="Tinos"/>
        </w:rPr>
        <w:t xml:space="preserve">от _____________ № </w:t>
      </w:r>
      <w:r>
        <w:rPr>
          <w:rFonts w:ascii="Tinos" w:hAnsi="Tinos" w:eastAsia="Tinos" w:cs="Tinos"/>
        </w:rPr>
        <w:t xml:space="preserve">____</w:t>
      </w:r>
      <w:r>
        <w:rPr>
          <w:rFonts w:ascii="Tinos" w:hAnsi="Tinos" w:eastAsia="Tinos" w:cs="Tinos"/>
          <w:highlight w:val="none"/>
        </w:rPr>
      </w:r>
      <w:r>
        <w:rPr>
          <w:rFonts w:ascii="Tinos" w:hAnsi="Tinos" w:eastAsia="Tinos" w:cs="Tinos"/>
          <w:highlight w:val="none"/>
        </w:rPr>
      </w:r>
    </w:p>
    <w:p>
      <w:pPr>
        <w:jc w:val="right"/>
        <w:rPr>
          <w:rFonts w:ascii="Tinos" w:hAnsi="Tinos" w:cs="Tinos"/>
        </w:rPr>
      </w:pPr>
      <w:r>
        <w:rPr>
          <w:rFonts w:ascii="Tinos" w:hAnsi="Tinos" w:cs="Tinos"/>
        </w:rPr>
      </w:r>
      <w:r>
        <w:rPr>
          <w:rFonts w:ascii="Tinos" w:hAnsi="Tinos" w:cs="Tinos"/>
        </w:rPr>
      </w:r>
      <w:r>
        <w:rPr>
          <w:rFonts w:ascii="Tinos" w:hAnsi="Tinos" w:cs="Tinos"/>
        </w:rPr>
      </w:r>
    </w:p>
    <w:p>
      <w:pPr>
        <w:jc w:val="right"/>
        <w:rPr>
          <w:rFonts w:ascii="Tinos" w:hAnsi="Tinos" w:cs="Tinos"/>
          <w:highlight w:val="white"/>
        </w:rPr>
      </w:pPr>
      <w:r>
        <w:rPr>
          <w:rFonts w:ascii="Tinos" w:hAnsi="Tinos" w:eastAsia="Tinos" w:cs="Tinos"/>
          <w:highlight w:val="white"/>
        </w:rPr>
      </w:r>
      <w:r>
        <w:rPr>
          <w:rFonts w:ascii="Tinos" w:hAnsi="Tinos" w:cs="Tinos"/>
          <w:highlight w:val="white"/>
        </w:rPr>
      </w:r>
      <w:r>
        <w:rPr>
          <w:rFonts w:ascii="Tinos" w:hAnsi="Tinos" w:cs="Tinos"/>
          <w:highlight w:val="white"/>
        </w:rPr>
      </w:r>
    </w:p>
    <w:p>
      <w:pPr>
        <w:pStyle w:val="926"/>
        <w:jc w:val="center"/>
        <w:rPr>
          <w:rFonts w:ascii="Tinos" w:hAnsi="Tinos" w:cs="Tinos"/>
          <w:b/>
          <w:bCs/>
          <w:highlight w:val="white"/>
        </w:rPr>
      </w:pPr>
      <w:r>
        <w:rPr>
          <w:rFonts w:ascii="Tinos" w:hAnsi="Tinos" w:eastAsia="Tinos" w:cs="Tinos"/>
          <w:b/>
          <w:bCs/>
          <w:highlight w:val="white"/>
        </w:rPr>
      </w:r>
      <w:r>
        <w:rPr>
          <w:rFonts w:ascii="Tinos" w:hAnsi="Tinos" w:cs="Tinos"/>
          <w:b/>
          <w:bCs/>
          <w:highlight w:val="white"/>
        </w:rPr>
      </w:r>
      <w:r>
        <w:rPr>
          <w:rFonts w:ascii="Tinos" w:hAnsi="Tinos" w:cs="Tinos"/>
          <w:b/>
          <w:bCs/>
          <w:highlight w:val="white"/>
        </w:rPr>
      </w:r>
    </w:p>
    <w:p>
      <w:pPr>
        <w:pStyle w:val="926"/>
        <w:jc w:val="center"/>
        <w:rPr>
          <w:rFonts w:ascii="Tinos" w:hAnsi="Tinos" w:eastAsia="Tinos" w:cs="Tinos"/>
          <w:b/>
          <w:bCs/>
          <w:sz w:val="24"/>
          <w:szCs w:val="24"/>
          <w:highlight w:val="white"/>
        </w:rPr>
      </w:pPr>
      <w:r>
        <w:rPr>
          <w:rFonts w:ascii="Tinos" w:hAnsi="Tinos" w:eastAsia="Tinos" w:cs="Tinos"/>
          <w:b/>
          <w:bCs/>
          <w:highlight w:val="white"/>
        </w:rPr>
        <w:t xml:space="preserve">Спецификация </w:t>
      </w:r>
      <w:r>
        <w:rPr>
          <w:rFonts w:ascii="Tinos" w:hAnsi="Tinos" w:eastAsia="Tinos" w:cs="Tinos"/>
          <w:b/>
          <w:bCs/>
          <w:highlight w:val="white"/>
        </w:rPr>
        <w:t xml:space="preserve">на </w:t>
      </w:r>
      <w:r>
        <w:rPr>
          <w:rFonts w:ascii="Tinos" w:hAnsi="Tinos" w:eastAsia="Tinos" w:cs="Tinos"/>
          <w:b/>
          <w:bCs/>
          <w:i w:val="0"/>
          <w:iCs w:val="0"/>
          <w:color w:val="000000" w:themeColor="text1"/>
          <w:sz w:val="24"/>
          <w:szCs w:val="24"/>
          <w:highlight w:val="white"/>
        </w:rPr>
        <w:t xml:space="preserve">п</w:t>
      </w:r>
      <w:r>
        <w:rPr>
          <w:rFonts w:ascii="Tinos" w:hAnsi="Tinos" w:eastAsia="Tinos" w:cs="Tinos"/>
          <w:b/>
          <w:bCs/>
          <w:i w:val="0"/>
          <w:iCs w:val="0"/>
          <w:color w:val="000000" w:themeColor="text1"/>
          <w:sz w:val="24"/>
          <w:szCs w:val="24"/>
          <w:highlight w:val="white"/>
        </w:rPr>
        <w:t xml:space="preserve">риобретение </w:t>
      </w:r>
      <w:r>
        <w:rPr>
          <w:rFonts w:ascii="Tinos" w:hAnsi="Tinos" w:eastAsia="Tinos" w:cs="Tinos"/>
          <w:b/>
          <w:bCs/>
          <w:sz w:val="24"/>
          <w:szCs w:val="24"/>
          <w:highlight w:val="white"/>
        </w:rPr>
        <w:t xml:space="preserve">информационных табличек (фасадных табличек)</w:t>
      </w:r>
      <w:r>
        <w:rPr>
          <w:rFonts w:ascii="Tinos" w:hAnsi="Tinos" w:eastAsia="Tinos" w:cs="Tinos"/>
          <w:b/>
          <w:bCs/>
          <w:sz w:val="24"/>
          <w:szCs w:val="24"/>
          <w:highlight w:val="white"/>
        </w:rPr>
      </w:r>
      <w:r>
        <w:rPr>
          <w:rFonts w:ascii="Tinos" w:hAnsi="Tinos" w:eastAsia="Tinos" w:cs="Tinos"/>
          <w:b/>
          <w:bCs/>
          <w:sz w:val="24"/>
          <w:szCs w:val="24"/>
          <w:highlight w:val="white"/>
        </w:rPr>
      </w:r>
    </w:p>
    <w:p>
      <w:pPr>
        <w:jc w:val="center"/>
        <w:rPr>
          <w:rFonts w:ascii="Tinos" w:hAnsi="Tinos" w:cs="Tinos"/>
          <w:b/>
          <w:bCs w:val="0"/>
          <w:i w:val="0"/>
          <w:color w:val="000000" w:themeColor="text1"/>
          <w:sz w:val="24"/>
          <w:szCs w:val="24"/>
          <w:highlight w:val="white"/>
        </w:rPr>
      </w:pPr>
      <w:r>
        <w:rPr>
          <w:rFonts w:ascii="Tinos" w:hAnsi="Tinos" w:cs="Tinos"/>
          <w:b/>
          <w:bCs w:val="0"/>
          <w:i w:val="0"/>
          <w:color w:val="000000" w:themeColor="text1"/>
          <w:sz w:val="24"/>
          <w:szCs w:val="24"/>
          <w:highlight w:val="white"/>
        </w:rPr>
      </w:r>
      <w:r>
        <w:rPr>
          <w:rFonts w:ascii="Tinos" w:hAnsi="Tinos" w:cs="Tinos"/>
          <w:b/>
          <w:bCs w:val="0"/>
          <w:i w:val="0"/>
          <w:color w:val="000000" w:themeColor="text1"/>
          <w:sz w:val="24"/>
          <w:szCs w:val="24"/>
          <w:highlight w:val="white"/>
        </w:rPr>
      </w:r>
      <w:r>
        <w:rPr>
          <w:rFonts w:ascii="Tinos" w:hAnsi="Tinos" w:cs="Tinos"/>
          <w:b/>
          <w:bCs w:val="0"/>
          <w:i w:val="0"/>
          <w:color w:val="000000" w:themeColor="text1"/>
          <w:sz w:val="24"/>
          <w:szCs w:val="24"/>
          <w:highlight w:val="white"/>
        </w:rPr>
      </w:r>
    </w:p>
    <w:p>
      <w:pPr>
        <w:jc w:val="center"/>
        <w:rPr>
          <w:rFonts w:ascii="Tinos" w:hAnsi="Tinos" w:cs="Tinos"/>
          <w:b/>
          <w:bCs w:val="0"/>
          <w:i w:val="0"/>
          <w:color w:val="000000" w:themeColor="text1"/>
          <w:sz w:val="24"/>
          <w:szCs w:val="24"/>
          <w:highlight w:val="white"/>
        </w:rPr>
      </w:pPr>
      <w:r>
        <w:rPr>
          <w:rFonts w:ascii="Tinos" w:hAnsi="Tinos" w:eastAsia="Tinos" w:cs="Tinos"/>
          <w:b/>
          <w:bCs/>
          <w:sz w:val="24"/>
          <w:szCs w:val="24"/>
          <w:highlight w:val="white"/>
        </w:rPr>
      </w:r>
      <w:r>
        <w:rPr>
          <w:rFonts w:ascii="Tinos" w:hAnsi="Tinos" w:cs="Tinos"/>
          <w:b/>
          <w:bCs w:val="0"/>
          <w:i w:val="0"/>
          <w:color w:val="000000" w:themeColor="text1"/>
          <w:sz w:val="24"/>
          <w:szCs w:val="24"/>
          <w:highlight w:val="white"/>
        </w:rPr>
      </w:r>
      <w:r>
        <w:rPr>
          <w:rFonts w:ascii="Tinos" w:hAnsi="Tinos" w:cs="Tinos"/>
          <w:b/>
          <w:bCs w:val="0"/>
          <w:i w:val="0"/>
          <w:color w:val="000000" w:themeColor="text1"/>
          <w:sz w:val="24"/>
          <w:szCs w:val="24"/>
          <w:highlight w:val="white"/>
        </w:rPr>
      </w:r>
    </w:p>
    <w:p>
      <w:pPr>
        <w:jc w:val="center"/>
        <w:rPr>
          <w:rFonts w:ascii="Tinos" w:hAnsi="Tinos" w:cs="Tinos"/>
          <w:b/>
          <w:bCs/>
        </w:rPr>
      </w:pPr>
      <w:r>
        <w:rPr>
          <w:rFonts w:ascii="Tinos" w:hAnsi="Tinos" w:eastAsia="Tinos" w:cs="Tinos"/>
          <w:b/>
          <w:bCs/>
          <w:highlight w:val="none"/>
        </w:rPr>
      </w:r>
      <w:r>
        <w:rPr>
          <w:rFonts w:ascii="Tinos" w:hAnsi="Tinos" w:cs="Tinos"/>
          <w:b/>
          <w:bCs/>
        </w:rPr>
      </w:r>
      <w:r>
        <w:rPr>
          <w:rFonts w:ascii="Tinos" w:hAnsi="Tinos" w:cs="Tinos"/>
          <w:b/>
          <w:bCs/>
        </w:rPr>
      </w:r>
    </w:p>
    <w:tbl>
      <w:tblPr>
        <w:tblW w:w="10913" w:type="dxa"/>
        <w:tblInd w:w="-1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5"/>
        <w:gridCol w:w="1843"/>
        <w:gridCol w:w="4110"/>
        <w:gridCol w:w="1417"/>
        <w:gridCol w:w="425"/>
        <w:gridCol w:w="709"/>
        <w:gridCol w:w="992"/>
        <w:gridCol w:w="992"/>
      </w:tblGrid>
      <w:tr>
        <w:tblPrEx/>
        <w:trPr/>
        <w:tc>
          <w:tcPr>
            <w:tcW w:w="425"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 </w:t>
            </w:r>
            <w:r>
              <w:rPr>
                <w:rFonts w:ascii="Tinos" w:hAnsi="Tinos" w:cs="Tinos"/>
                <w:b w:val="0"/>
                <w:bCs w:val="0"/>
                <w:sz w:val="20"/>
                <w:szCs w:val="20"/>
                <w:highlight w:val="white"/>
              </w:rPr>
            </w:r>
            <w:r>
              <w:rPr>
                <w:rFonts w:ascii="Tinos" w:hAnsi="Tinos" w:cs="Tinos"/>
                <w:b w:val="0"/>
                <w:bCs w:val="0"/>
                <w:sz w:val="20"/>
                <w:szCs w:val="20"/>
                <w:highlight w:val="white"/>
              </w:rPr>
            </w:r>
          </w:p>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п/п</w:t>
            </w:r>
            <w:r>
              <w:rPr>
                <w:rFonts w:ascii="Tinos" w:hAnsi="Tinos" w:cs="Tinos"/>
                <w:b w:val="0"/>
                <w:bCs w:val="0"/>
                <w:sz w:val="20"/>
                <w:szCs w:val="20"/>
                <w:highlight w:val="white"/>
              </w:rPr>
            </w:r>
            <w:r>
              <w:rPr>
                <w:rFonts w:ascii="Tinos" w:hAnsi="Tinos" w:cs="Tinos"/>
                <w:b w:val="0"/>
                <w:bCs w:val="0"/>
                <w:sz w:val="20"/>
                <w:szCs w:val="20"/>
                <w:highlight w:val="white"/>
              </w:rPr>
            </w:r>
          </w:p>
        </w:tc>
        <w:tc>
          <w:tcPr>
            <w:tcW w:w="1843"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Наименование</w:t>
            </w:r>
            <w:r>
              <w:rPr>
                <w:rFonts w:ascii="Tinos" w:hAnsi="Tinos" w:cs="Tinos"/>
                <w:b w:val="0"/>
                <w:bCs w:val="0"/>
                <w:sz w:val="20"/>
                <w:szCs w:val="20"/>
                <w:highlight w:val="white"/>
              </w:rPr>
            </w:r>
            <w:r>
              <w:rPr>
                <w:rFonts w:ascii="Tinos" w:hAnsi="Tinos" w:cs="Tinos"/>
                <w:b w:val="0"/>
                <w:bCs w:val="0"/>
                <w:sz w:val="20"/>
                <w:szCs w:val="20"/>
                <w:highlight w:val="white"/>
              </w:rPr>
            </w:r>
          </w:p>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товара</w:t>
            </w:r>
            <w:r>
              <w:rPr>
                <w:rFonts w:ascii="Tinos" w:hAnsi="Tinos" w:cs="Tinos"/>
                <w:b w:val="0"/>
                <w:bCs w:val="0"/>
                <w:sz w:val="20"/>
                <w:szCs w:val="20"/>
                <w:highlight w:val="white"/>
              </w:rPr>
            </w:r>
            <w:r>
              <w:rPr>
                <w:rFonts w:ascii="Tinos" w:hAnsi="Tinos" w:cs="Tinos"/>
                <w:b w:val="0"/>
                <w:bCs w:val="0"/>
                <w:sz w:val="20"/>
                <w:szCs w:val="20"/>
                <w:highlight w:val="white"/>
              </w:rPr>
            </w:r>
          </w:p>
        </w:tc>
        <w:tc>
          <w:tcPr>
            <w:tcW w:w="4110" w:type="dxa"/>
            <w:vAlign w:val="center"/>
            <w:textDirection w:val="lrTb"/>
            <w:noWrap w:val="false"/>
          </w:tcPr>
          <w:p>
            <w:pPr>
              <w:ind w:left="142" w:right="80" w:firstLine="0"/>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Характеристика товара</w:t>
            </w:r>
            <w:r>
              <w:rPr>
                <w:rFonts w:ascii="Tinos" w:hAnsi="Tinos" w:cs="Tinos"/>
                <w:b w:val="0"/>
                <w:bCs w:val="0"/>
                <w:sz w:val="20"/>
                <w:szCs w:val="20"/>
                <w:highlight w:val="white"/>
              </w:rPr>
            </w:r>
            <w:r>
              <w:rPr>
                <w:rFonts w:ascii="Tinos" w:hAnsi="Tinos" w:cs="Tinos"/>
                <w:b w:val="0"/>
                <w:bCs w:val="0"/>
                <w:sz w:val="20"/>
                <w:szCs w:val="20"/>
                <w:highlight w:val="white"/>
              </w:rPr>
            </w:r>
          </w:p>
        </w:tc>
        <w:tc>
          <w:tcPr>
            <w:tcW w:w="1417" w:type="dxa"/>
            <w:vAlign w:val="center"/>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Наименование страны происхождения товара</w:t>
            </w:r>
            <w:r>
              <w:rPr>
                <w:rFonts w:ascii="Tinos" w:hAnsi="Tinos" w:cs="Tinos"/>
                <w:b w:val="0"/>
                <w:bCs w:val="0"/>
                <w:sz w:val="20"/>
                <w:szCs w:val="20"/>
                <w:highlight w:val="white"/>
              </w:rPr>
            </w:r>
            <w:r>
              <w:rPr>
                <w:rFonts w:ascii="Tinos" w:hAnsi="Tinos" w:cs="Tinos"/>
                <w:b w:val="0"/>
                <w:bCs w:val="0"/>
                <w:sz w:val="20"/>
                <w:szCs w:val="20"/>
                <w:highlight w:val="white"/>
              </w:rPr>
            </w:r>
          </w:p>
        </w:tc>
        <w:tc>
          <w:tcPr>
            <w:tcW w:w="425"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Ед. изм.</w:t>
            </w:r>
            <w:r>
              <w:rPr>
                <w:rFonts w:ascii="Tinos" w:hAnsi="Tinos" w:cs="Tinos"/>
                <w:b w:val="0"/>
                <w:bCs w:val="0"/>
                <w:sz w:val="20"/>
                <w:szCs w:val="20"/>
                <w:highlight w:val="white"/>
              </w:rPr>
            </w:r>
            <w:r>
              <w:rPr>
                <w:rFonts w:ascii="Tinos" w:hAnsi="Tinos" w:cs="Tinos"/>
                <w:b w:val="0"/>
                <w:bCs w:val="0"/>
                <w:sz w:val="20"/>
                <w:szCs w:val="20"/>
                <w:highlight w:val="white"/>
              </w:rPr>
            </w:r>
          </w:p>
        </w:tc>
        <w:tc>
          <w:tcPr>
            <w:tcW w:w="709" w:type="dxa"/>
            <w:vAlign w:val="center"/>
            <w:textDirection w:val="lrTb"/>
            <w:noWrap w:val="false"/>
          </w:tcPr>
          <w:p>
            <w:pPr>
              <w:ind w:left="0" w:right="0" w:firstLine="0"/>
              <w:jc w:val="center"/>
              <w:rPr>
                <w:rFonts w:ascii="Tinos" w:hAnsi="Tinos" w:cs="Tinos"/>
                <w:b w:val="0"/>
                <w:bCs w:val="0"/>
                <w:sz w:val="20"/>
                <w:szCs w:val="20"/>
                <w:highlight w:val="white"/>
              </w:rPr>
            </w:pPr>
            <w:r>
              <w:rPr>
                <w:rFonts w:ascii="Tinos" w:hAnsi="Tinos" w:eastAsia="Tinos" w:cs="Tinos"/>
                <w:b w:val="0"/>
                <w:bCs w:val="0"/>
                <w:sz w:val="20"/>
                <w:szCs w:val="20"/>
                <w:highlight w:val="white"/>
              </w:rPr>
              <w:t xml:space="preserve">Кол-во</w:t>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textDirection w:val="lrTb"/>
            <w:noWrap w:val="false"/>
          </w:tcPr>
          <w:p>
            <w:pPr>
              <w:pStyle w:val="926"/>
              <w:ind w:left="0" w:right="0" w:firstLine="0"/>
              <w:jc w:val="center"/>
              <w:tabs>
                <w:tab w:val="left" w:pos="1593"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Цена за единицу товара, в том числе НДС</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__</w:t>
            </w:r>
            <w:r>
              <w:rPr>
                <w:rFonts w:ascii="Tinos" w:hAnsi="Tinos" w:eastAsia="Tinos" w:cs="Tinos"/>
                <w:b w:val="0"/>
                <w:bCs w:val="0"/>
                <w:sz w:val="20"/>
                <w:szCs w:val="20"/>
                <w:highlight w:val="white"/>
              </w:rPr>
              <w:t xml:space="preserve">%</w:t>
            </w:r>
            <w:r>
              <w:rPr>
                <w:rFonts w:ascii="Tinos" w:hAnsi="Tinos" w:eastAsia="Tinos" w:cs="Tinos"/>
                <w:b w:val="0"/>
                <w:bCs w:val="0"/>
                <w:sz w:val="20"/>
                <w:szCs w:val="20"/>
                <w:highlight w:val="white"/>
              </w:rPr>
              <w:t xml:space="preserve">, или без НДС, </w:t>
            </w:r>
            <w:r>
              <w:rPr>
                <w:rFonts w:ascii="Tinos" w:hAnsi="Tinos" w:eastAsia="Tinos" w:cs="Tinos"/>
                <w:b w:val="0"/>
                <w:bCs w:val="0"/>
                <w:sz w:val="20"/>
                <w:szCs w:val="20"/>
                <w:highlight w:val="white"/>
              </w:rPr>
              <w:t xml:space="preserve">рублей</w:t>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textDirection w:val="lrTb"/>
            <w:noWrap w:val="false"/>
          </w:tcPr>
          <w:p>
            <w:pPr>
              <w:pStyle w:val="926"/>
              <w:ind w:left="0" w:right="0" w:firstLine="0"/>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Общая стоимость товара, в том числе НДС</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__</w:t>
            </w:r>
            <w:r>
              <w:rPr>
                <w:rFonts w:ascii="Tinos" w:hAnsi="Tinos" w:eastAsia="Tinos" w:cs="Tinos"/>
                <w:b w:val="0"/>
                <w:bCs w:val="0"/>
                <w:sz w:val="20"/>
                <w:szCs w:val="20"/>
                <w:highlight w:val="white"/>
              </w:rPr>
              <w:t xml:space="preserve">%</w:t>
            </w:r>
            <w:r>
              <w:rPr>
                <w:rFonts w:ascii="Tinos" w:hAnsi="Tinos" w:eastAsia="Tinos" w:cs="Tinos"/>
                <w:b w:val="0"/>
                <w:bCs w:val="0"/>
                <w:sz w:val="20"/>
                <w:szCs w:val="20"/>
                <w:highlight w:val="white"/>
              </w:rPr>
              <w:t xml:space="preserve">,</w:t>
            </w:r>
            <w:r>
              <w:rPr>
                <w:rFonts w:ascii="Tinos" w:hAnsi="Tinos" w:eastAsia="Tinos" w:cs="Tinos"/>
                <w:b w:val="0"/>
                <w:bCs w:val="0"/>
                <w:sz w:val="20"/>
                <w:szCs w:val="20"/>
                <w:highlight w:val="white"/>
              </w:rPr>
              <w:t xml:space="preserve"> или без НДС,</w:t>
            </w:r>
            <w:r>
              <w:rPr>
                <w:rFonts w:ascii="Tinos" w:hAnsi="Tinos" w:eastAsia="Tinos" w:cs="Tinos"/>
                <w:b w:val="0"/>
                <w:bCs w:val="0"/>
                <w:sz w:val="20"/>
                <w:szCs w:val="20"/>
                <w:highlight w:val="white"/>
              </w:rPr>
              <w:t xml:space="preserve"> рублей</w:t>
            </w:r>
            <w:r>
              <w:rPr>
                <w:rFonts w:ascii="Tinos" w:hAnsi="Tinos" w:cs="Tinos"/>
                <w:b w:val="0"/>
                <w:bCs w:val="0"/>
                <w:sz w:val="20"/>
                <w:szCs w:val="20"/>
                <w:highlight w:val="white"/>
              </w:rPr>
            </w:r>
            <w:r>
              <w:rPr>
                <w:rFonts w:ascii="Tinos" w:hAnsi="Tinos" w:cs="Tinos"/>
                <w:b w:val="0"/>
                <w:bCs w:val="0"/>
                <w:sz w:val="20"/>
                <w:szCs w:val="20"/>
                <w:highlight w:val="white"/>
              </w:rPr>
            </w:r>
          </w:p>
        </w:tc>
      </w:tr>
      <w:tr>
        <w:tblPrEx/>
        <w:trPr/>
        <w:tc>
          <w:tcPr>
            <w:tcW w:w="425"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1</w:t>
            </w:r>
            <w:r>
              <w:rPr>
                <w:rFonts w:ascii="Tinos" w:hAnsi="Tinos" w:cs="Tinos"/>
                <w:b w:val="0"/>
                <w:bCs w:val="0"/>
                <w:sz w:val="20"/>
                <w:szCs w:val="20"/>
                <w:highlight w:val="white"/>
              </w:rPr>
            </w:r>
            <w:r>
              <w:rPr>
                <w:rFonts w:ascii="Tinos" w:hAnsi="Tinos" w:cs="Tinos"/>
                <w:b w:val="0"/>
                <w:bCs w:val="0"/>
                <w:sz w:val="20"/>
                <w:szCs w:val="20"/>
                <w:highlight w:val="white"/>
              </w:rPr>
            </w:r>
          </w:p>
        </w:tc>
        <w:tc>
          <w:tcPr>
            <w:tcW w:w="1843"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И</w:t>
            </w:r>
            <w:r>
              <w:rPr>
                <w:rFonts w:ascii="Tinos" w:hAnsi="Tinos" w:eastAsia="Tinos" w:cs="Tinos"/>
                <w:b w:val="0"/>
                <w:bCs w:val="0"/>
                <w:sz w:val="20"/>
                <w:szCs w:val="20"/>
                <w:highlight w:val="white"/>
              </w:rPr>
              <w:t xml:space="preserve">нформационн</w:t>
            </w:r>
            <w:r>
              <w:rPr>
                <w:rFonts w:ascii="Tinos" w:hAnsi="Tinos" w:eastAsia="Tinos" w:cs="Tinos"/>
                <w:b w:val="0"/>
                <w:bCs w:val="0"/>
                <w:sz w:val="20"/>
                <w:szCs w:val="20"/>
                <w:highlight w:val="white"/>
              </w:rPr>
              <w:t xml:space="preserve">ая</w:t>
            </w:r>
            <w:r>
              <w:rPr>
                <w:rFonts w:ascii="Tinos" w:hAnsi="Tinos" w:eastAsia="Tinos" w:cs="Tinos"/>
                <w:b w:val="0"/>
                <w:bCs w:val="0"/>
                <w:sz w:val="20"/>
                <w:szCs w:val="20"/>
                <w:highlight w:val="white"/>
              </w:rPr>
              <w:t xml:space="preserve"> табличка</w:t>
            </w:r>
            <w:r>
              <w:rPr>
                <w:rFonts w:ascii="Tinos" w:hAnsi="Tinos" w:eastAsia="Tinos" w:cs="Tinos"/>
                <w:b w:val="0"/>
                <w:bCs w:val="0"/>
                <w:sz w:val="20"/>
                <w:szCs w:val="20"/>
                <w:highlight w:val="white"/>
              </w:rPr>
              <w:t xml:space="preserve"> </w:t>
            </w:r>
            <w:r>
              <w:rPr>
                <w:rFonts w:ascii="Tinos" w:hAnsi="Tinos" w:cs="Tinos"/>
                <w:b w:val="0"/>
                <w:bCs w:val="0"/>
                <w:sz w:val="20"/>
                <w:szCs w:val="20"/>
                <w:highlight w:val="white"/>
              </w:rPr>
            </w:r>
            <w:r>
              <w:rPr>
                <w:rFonts w:ascii="Tinos" w:hAnsi="Tinos" w:cs="Tinos"/>
                <w:b w:val="0"/>
                <w:bCs w:val="0"/>
                <w:sz w:val="20"/>
                <w:szCs w:val="20"/>
                <w:highlight w:val="white"/>
              </w:rPr>
            </w:r>
          </w:p>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(фасадная табличка) </w:t>
            </w:r>
            <w:r>
              <w:rPr>
                <w:rFonts w:ascii="Tinos" w:hAnsi="Tinos" w:cs="Tinos"/>
                <w:b w:val="0"/>
                <w:bCs w:val="0"/>
                <w:sz w:val="20"/>
                <w:szCs w:val="20"/>
                <w:highlight w:val="white"/>
              </w:rPr>
            </w:r>
            <w:r>
              <w:rPr>
                <w:rFonts w:ascii="Tinos" w:hAnsi="Tinos" w:cs="Tinos"/>
                <w:b w:val="0"/>
                <w:bCs w:val="0"/>
                <w:sz w:val="20"/>
                <w:szCs w:val="20"/>
                <w:highlight w:val="white"/>
              </w:rPr>
            </w:r>
          </w:p>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c>
          <w:tcPr>
            <w:tcW w:w="4110" w:type="dxa"/>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Высота</w:t>
            </w:r>
            <w:r>
              <w:rPr>
                <w:rFonts w:ascii="Tinos" w:hAnsi="Tinos" w:eastAsia="Tinos" w:cs="Tinos"/>
                <w:b w:val="0"/>
                <w:bCs w:val="0"/>
                <w:sz w:val="20"/>
                <w:szCs w:val="20"/>
                <w:highlight w:val="white"/>
              </w:rPr>
              <w:t xml:space="preserve">: 550 мм.</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Ширина</w:t>
            </w:r>
            <w:r>
              <w:rPr>
                <w:rFonts w:ascii="Tinos" w:hAnsi="Tinos" w:eastAsia="Tinos" w:cs="Tinos"/>
                <w:b w:val="0"/>
                <w:bCs w:val="0"/>
                <w:sz w:val="20"/>
                <w:szCs w:val="20"/>
                <w:highlight w:val="white"/>
              </w:rPr>
              <w:t xml:space="preserve"> : 450 мм.</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Толщина</w:t>
            </w:r>
            <w:r>
              <w:rPr>
                <w:rFonts w:ascii="Tinos" w:hAnsi="Tinos" w:eastAsia="Tinos" w:cs="Tinos"/>
                <w:b w:val="0"/>
                <w:bCs w:val="0"/>
                <w:sz w:val="20"/>
                <w:szCs w:val="20"/>
                <w:highlight w:val="white"/>
              </w:rPr>
              <w:t xml:space="preserve">: 5 мм.</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Материал основы</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shd w:val="clear" w:color="auto" w:fill="ffff00"/>
              </w:rPr>
              <w:t xml:space="preserve">Вспененный ПВХ-</w:t>
            </w:r>
            <w:r>
              <w:rPr>
                <w:rFonts w:ascii="Tinos" w:hAnsi="Tinos" w:eastAsia="Tinos" w:cs="Tinos"/>
                <w:b w:val="0"/>
                <w:bCs w:val="0"/>
                <w:sz w:val="20"/>
                <w:szCs w:val="20"/>
                <w:highlight w:val="white"/>
                <w:shd w:val="clear" w:color="auto" w:fill="ffff00"/>
              </w:rPr>
              <w:t xml:space="preserve">пластик </w:t>
            </w:r>
            <w:r>
              <w:rPr>
                <w:rFonts w:ascii="Tinos" w:hAnsi="Tinos" w:eastAsia="Tinos" w:cs="Tinos"/>
                <w:b w:val="0"/>
                <w:bCs w:val="0"/>
                <w:sz w:val="20"/>
                <w:szCs w:val="20"/>
                <w:highlight w:val="white"/>
                <w:shd w:val="clear" w:color="auto" w:fill="ffff00"/>
              </w:rPr>
              <w:t xml:space="preserve">плотностью не менее 0,55 г\см куб</w:t>
            </w:r>
            <w:r>
              <w:rPr>
                <w:rFonts w:ascii="Tinos" w:hAnsi="Tinos" w:eastAsia="Tinos" w:cs="Tinos"/>
                <w:b w:val="0"/>
                <w:bCs w:val="0"/>
                <w:sz w:val="20"/>
                <w:szCs w:val="20"/>
                <w:highlight w:val="white"/>
              </w:rPr>
              <w:t xml:space="preserve">.</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Наличие рамки</w:t>
            </w:r>
            <w:r>
              <w:rPr>
                <w:rFonts w:ascii="Tinos" w:hAnsi="Tinos" w:eastAsia="Tinos" w:cs="Tinos"/>
                <w:b w:val="0"/>
                <w:bCs w:val="0"/>
                <w:sz w:val="20"/>
                <w:szCs w:val="20"/>
                <w:highlight w:val="white"/>
              </w:rPr>
              <w:t xml:space="preserve">: нет.</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Тип стенда</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настенный</w:t>
            </w:r>
            <w:r>
              <w:rPr>
                <w:rFonts w:ascii="Tinos" w:hAnsi="Tinos" w:eastAsia="Tinos" w:cs="Tinos"/>
                <w:b w:val="0"/>
                <w:bCs w:val="0"/>
                <w:sz w:val="20"/>
                <w:szCs w:val="20"/>
                <w:highlight w:val="white"/>
              </w:rPr>
              <w:t xml:space="preserve">.</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Текст</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полноцветная печать 1440 </w:t>
            </w:r>
            <w:r>
              <w:rPr>
                <w:rFonts w:ascii="Tinos" w:hAnsi="Tinos" w:eastAsia="Tinos" w:cs="Tinos"/>
                <w:b w:val="0"/>
                <w:bCs w:val="0"/>
                <w:sz w:val="20"/>
                <w:szCs w:val="20"/>
                <w:highlight w:val="white"/>
              </w:rPr>
              <w:t xml:space="preserve">dpi</w:t>
            </w:r>
            <w:r>
              <w:rPr>
                <w:rFonts w:ascii="Tinos" w:hAnsi="Tinos" w:eastAsia="Tinos" w:cs="Tinos"/>
                <w:b w:val="0"/>
                <w:bCs w:val="0"/>
                <w:sz w:val="20"/>
                <w:szCs w:val="20"/>
                <w:highlight w:val="white"/>
              </w:rPr>
              <w:t xml:space="preserve">, равномерно размещается на всех областях таблички</w:t>
            </w:r>
            <w:r>
              <w:rPr>
                <w:rFonts w:ascii="Tinos" w:hAnsi="Tinos" w:eastAsia="Tinos" w:cs="Tinos"/>
                <w:b w:val="0"/>
                <w:bCs w:val="0"/>
                <w:sz w:val="20"/>
                <w:szCs w:val="20"/>
                <w:highlight w:val="white"/>
              </w:rPr>
              <w:t xml:space="preserve">.</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Фон на фасадной табличке</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пленка </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rPr>
              <w:t xml:space="preserve">Orajet</w:t>
            </w:r>
            <w:r>
              <w:rPr>
                <w:rFonts w:ascii="Tinos" w:hAnsi="Tinos" w:eastAsia="Tinos" w:cs="Tinos"/>
                <w:b w:val="0"/>
                <w:bCs w:val="0"/>
                <w:sz w:val="20"/>
                <w:szCs w:val="20"/>
                <w:highlight w:val="white"/>
              </w:rPr>
              <w:t xml:space="preserve">.</w:t>
            </w:r>
            <w:r>
              <w:rPr>
                <w:rFonts w:ascii="Tinos" w:hAnsi="Tinos" w:cs="Tinos"/>
                <w:b w:val="0"/>
                <w:bCs w:val="0"/>
                <w:sz w:val="20"/>
                <w:szCs w:val="20"/>
                <w:highlight w:val="white"/>
              </w:rPr>
            </w:r>
            <w:r>
              <w:rPr>
                <w:rFonts w:ascii="Tinos" w:hAnsi="Tinos" w:cs="Tinos"/>
                <w:b w:val="0"/>
                <w:bCs w:val="0"/>
                <w:sz w:val="20"/>
                <w:szCs w:val="20"/>
                <w:highlight w:val="white"/>
              </w:rPr>
            </w:r>
          </w:p>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eastAsia="Tinos" w:cs="Tinos"/>
                <w:b w:val="0"/>
                <w:bCs w:val="0"/>
                <w:sz w:val="20"/>
                <w:szCs w:val="20"/>
                <w:highlight w:val="white"/>
              </w:rPr>
              <w:t xml:space="preserve">Ламинация</w:t>
            </w:r>
            <w:r>
              <w:rPr>
                <w:rFonts w:ascii="Tinos" w:hAnsi="Tinos" w:eastAsia="Tinos" w:cs="Tinos"/>
                <w:b w:val="0"/>
                <w:bCs w:val="0"/>
                <w:sz w:val="20"/>
                <w:szCs w:val="20"/>
                <w:highlight w:val="white"/>
              </w:rPr>
              <w:t xml:space="preserve">: </w:t>
            </w:r>
            <w:r>
              <w:rPr>
                <w:rFonts w:ascii="Tinos" w:hAnsi="Tinos" w:eastAsia="Tinos" w:cs="Tinos"/>
                <w:b w:val="0"/>
                <w:bCs w:val="0"/>
                <w:sz w:val="20"/>
                <w:szCs w:val="20"/>
                <w:highlight w:val="white"/>
                <w:shd w:val="clear" w:color="auto" w:fill="ffff00"/>
              </w:rPr>
              <w:t xml:space="preserve">матовая пленка </w:t>
            </w:r>
            <w:r>
              <w:rPr>
                <w:rFonts w:ascii="Tinos" w:hAnsi="Tinos" w:eastAsia="Tinos" w:cs="Tinos"/>
                <w:b w:val="0"/>
                <w:bCs w:val="0"/>
                <w:sz w:val="20"/>
                <w:szCs w:val="20"/>
                <w:highlight w:val="white"/>
                <w:shd w:val="clear" w:color="auto" w:fill="ffff00"/>
              </w:rPr>
              <w:t xml:space="preserve">для </w:t>
            </w:r>
            <w:r>
              <w:rPr>
                <w:rFonts w:ascii="Tinos" w:hAnsi="Tinos" w:eastAsia="Tinos" w:cs="Tinos"/>
                <w:b w:val="0"/>
                <w:bCs w:val="0"/>
                <w:sz w:val="20"/>
                <w:szCs w:val="20"/>
                <w:highlight w:val="white"/>
                <w:shd w:val="clear" w:color="auto" w:fill="ffff00"/>
              </w:rPr>
              <w:t xml:space="preserve">ламинирования 80 мкрн</w:t>
            </w:r>
            <w:r>
              <w:rPr>
                <w:rFonts w:ascii="Tinos" w:hAnsi="Tinos" w:eastAsia="Tinos" w:cs="Tinos"/>
                <w:b w:val="0"/>
                <w:bCs w:val="0"/>
                <w:sz w:val="20"/>
                <w:szCs w:val="20"/>
                <w:highlight w:val="white"/>
                <w:shd w:val="clear" w:color="auto" w:fill="ffff00"/>
              </w:rPr>
              <w:t xml:space="preserve">.</w:t>
            </w:r>
            <w:r>
              <w:rPr>
                <w:rFonts w:ascii="Tinos" w:hAnsi="Tinos" w:cs="Tinos"/>
                <w:b w:val="0"/>
                <w:bCs w:val="0"/>
                <w:sz w:val="20"/>
                <w:szCs w:val="20"/>
                <w:highlight w:val="white"/>
              </w:rPr>
            </w:r>
            <w:r>
              <w:rPr>
                <w:rFonts w:ascii="Tinos" w:hAnsi="Tinos" w:cs="Tinos"/>
                <w:b w:val="0"/>
                <w:bCs w:val="0"/>
                <w:sz w:val="20"/>
                <w:szCs w:val="20"/>
                <w:highlight w:val="white"/>
              </w:rPr>
            </w:r>
          </w:p>
        </w:tc>
        <w:tc>
          <w:tcPr>
            <w:tcW w:w="1417" w:type="dxa"/>
            <w:vAlign w:val="center"/>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c>
          <w:tcPr>
            <w:tcW w:w="425" w:type="dxa"/>
            <w:vAlign w:val="center"/>
            <w:textDirection w:val="lrTb"/>
            <w:noWrap w:val="false"/>
          </w:tcPr>
          <w:p>
            <w:pPr>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Шт.</w:t>
            </w:r>
            <w:r>
              <w:rPr>
                <w:rFonts w:ascii="Tinos" w:hAnsi="Tinos" w:cs="Tinos"/>
                <w:b w:val="0"/>
                <w:bCs w:val="0"/>
                <w:sz w:val="20"/>
                <w:szCs w:val="20"/>
                <w:highlight w:val="white"/>
              </w:rPr>
            </w:r>
            <w:r>
              <w:rPr>
                <w:rFonts w:ascii="Tinos" w:hAnsi="Tinos" w:cs="Tinos"/>
                <w:b w:val="0"/>
                <w:bCs w:val="0"/>
                <w:sz w:val="20"/>
                <w:szCs w:val="20"/>
                <w:highlight w:val="white"/>
              </w:rPr>
            </w:r>
          </w:p>
        </w:tc>
        <w:tc>
          <w:tcPr>
            <w:tcW w:w="709" w:type="dxa"/>
            <w:vAlign w:val="center"/>
            <w:textDirection w:val="lrTb"/>
            <w:noWrap w:val="false"/>
          </w:tcPr>
          <w:p>
            <w:pPr>
              <w:ind w:left="0" w:right="0" w:firstLine="0"/>
              <w:jc w:val="center"/>
              <w:rPr>
                <w:rFonts w:ascii="Tinos" w:hAnsi="Tinos" w:cs="Tinos"/>
                <w:b w:val="0"/>
                <w:bCs w:val="0"/>
                <w:sz w:val="20"/>
                <w:szCs w:val="20"/>
                <w:highlight w:val="white"/>
              </w:rPr>
            </w:pPr>
            <w:r>
              <w:rPr>
                <w:rFonts w:ascii="Tinos" w:hAnsi="Tinos" w:eastAsia="Tinos" w:cs="Tinos"/>
                <w:b w:val="0"/>
                <w:bCs w:val="0"/>
                <w:sz w:val="20"/>
                <w:szCs w:val="20"/>
                <w:highlight w:val="white"/>
              </w:rPr>
              <w:t xml:space="preserve">42</w:t>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r>
      <w:tr>
        <w:tblPrEx/>
        <w:trPr/>
        <w:tc>
          <w:tcPr>
            <w:gridSpan w:val="5"/>
            <w:tcW w:w="8220" w:type="dxa"/>
            <w:vAlign w:val="center"/>
            <w:vMerge w:val="restart"/>
            <w:textDirection w:val="lrTb"/>
            <w:noWrap w:val="false"/>
          </w:tcPr>
          <w:p>
            <w:pPr>
              <w:ind w:left="0" w:right="122" w:firstLine="0"/>
              <w:jc w:val="right"/>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t xml:space="preserve">ИТОГО:</w:t>
            </w:r>
            <w:r>
              <w:rPr>
                <w:rFonts w:ascii="Tinos" w:hAnsi="Tinos" w:cs="Tinos"/>
                <w:b w:val="0"/>
                <w:bCs w:val="0"/>
                <w:sz w:val="20"/>
                <w:szCs w:val="20"/>
                <w:highlight w:val="white"/>
              </w:rPr>
            </w:r>
            <w:r>
              <w:rPr>
                <w:rFonts w:ascii="Tinos" w:hAnsi="Tinos" w:cs="Tinos"/>
                <w:b w:val="0"/>
                <w:bCs w:val="0"/>
                <w:sz w:val="20"/>
                <w:szCs w:val="20"/>
                <w:highlight w:val="white"/>
              </w:rPr>
            </w:r>
          </w:p>
        </w:tc>
        <w:tc>
          <w:tcPr>
            <w:tcW w:w="709" w:type="dxa"/>
            <w:vAlign w:val="center"/>
            <w:vMerge w:val="restart"/>
            <w:textDirection w:val="lrTb"/>
            <w:noWrap w:val="false"/>
          </w:tcPr>
          <w:p>
            <w:pPr>
              <w:ind w:left="0" w:right="0" w:firstLine="0"/>
              <w:jc w:val="center"/>
              <w:tabs>
                <w:tab w:val="left" w:pos="1155" w:leader="none"/>
              </w:tabs>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vMerge w:val="restart"/>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c>
          <w:tcPr>
            <w:tcW w:w="992" w:type="dxa"/>
            <w:vAlign w:val="center"/>
            <w:vMerge w:val="restart"/>
            <w:textDirection w:val="lrTb"/>
            <w:noWrap w:val="false"/>
          </w:tcPr>
          <w:p>
            <w:pPr>
              <w:jc w:val="center"/>
              <w:rPr>
                <w:rFonts w:ascii="Tinos" w:hAnsi="Tinos" w:cs="Tinos"/>
                <w:b w:val="0"/>
                <w:bCs w:val="0"/>
                <w:sz w:val="20"/>
                <w:szCs w:val="20"/>
                <w:highlight w:val="white"/>
              </w:rPr>
            </w:pPr>
            <w:r>
              <w:rPr>
                <w:rFonts w:ascii="Tinos" w:hAnsi="Tinos" w:eastAsia="Tinos" w:cs="Tinos"/>
                <w:b w:val="0"/>
                <w:bCs w:val="0"/>
                <w:sz w:val="20"/>
                <w:szCs w:val="20"/>
                <w:highlight w:val="white"/>
              </w:rPr>
            </w:r>
            <w:r>
              <w:rPr>
                <w:rFonts w:ascii="Tinos" w:hAnsi="Tinos" w:cs="Tinos"/>
                <w:b w:val="0"/>
                <w:bCs w:val="0"/>
                <w:sz w:val="20"/>
                <w:szCs w:val="20"/>
                <w:highlight w:val="white"/>
              </w:rPr>
            </w:r>
            <w:r>
              <w:rPr>
                <w:rFonts w:ascii="Tinos" w:hAnsi="Tinos" w:cs="Tinos"/>
                <w:b w:val="0"/>
                <w:bCs w:val="0"/>
                <w:sz w:val="20"/>
                <w:szCs w:val="20"/>
                <w:highlight w:val="white"/>
              </w:rPr>
            </w:r>
          </w:p>
        </w:tc>
      </w:tr>
    </w:tbl>
    <w:p>
      <w:pPr>
        <w:ind w:left="-567" w:right="-1" w:firstLine="425"/>
        <w:jc w:val="both"/>
        <w:rPr>
          <w:rFonts w:ascii="Tinos" w:hAnsi="Tinos" w:cs="Tinos"/>
          <w:b/>
          <w:bCs/>
          <w:u w:val="single"/>
        </w:rPr>
      </w:pPr>
      <w:r>
        <w:rPr>
          <w:rFonts w:ascii="Tinos" w:hAnsi="Tinos" w:eastAsia="Tinos" w:cs="Tinos"/>
          <w:b/>
          <w:bCs/>
          <w:u w:val="single"/>
        </w:rPr>
      </w:r>
      <w:r>
        <w:rPr>
          <w:rFonts w:ascii="Tinos" w:hAnsi="Tinos" w:cs="Tinos"/>
          <w:b/>
          <w:bCs/>
          <w:u w:val="single"/>
        </w:rPr>
      </w:r>
      <w:r>
        <w:rPr>
          <w:rFonts w:ascii="Tinos" w:hAnsi="Tinos" w:cs="Tinos"/>
          <w:b/>
          <w:bCs/>
          <w:u w:val="single"/>
        </w:rPr>
      </w:r>
    </w:p>
    <w:p>
      <w:pPr>
        <w:ind w:left="-1134" w:right="-426" w:firstLine="567"/>
        <w:jc w:val="both"/>
        <w:spacing w:after="0" w:line="240" w:lineRule="auto"/>
        <w:rPr>
          <w:rFonts w:ascii="Tinos" w:hAnsi="Tinos" w:eastAsia="Tinos" w:cs="Tinos"/>
          <w:b/>
          <w:bCs/>
          <w:sz w:val="24"/>
          <w:szCs w:val="24"/>
          <w:highlight w:val="none"/>
          <w:u w:val="single"/>
        </w:rPr>
      </w:pPr>
      <w:r>
        <w:rPr>
          <w:rFonts w:ascii="Tinos" w:hAnsi="Tinos" w:eastAsia="Tinos" w:cs="Tinos"/>
          <w:b/>
          <w:sz w:val="24"/>
          <w:szCs w:val="24"/>
          <w:u w:val="single"/>
        </w:rPr>
        <w:t xml:space="preserve">1. Т</w:t>
      </w:r>
      <w:r>
        <w:rPr>
          <w:rFonts w:ascii="Tinos" w:hAnsi="Tinos" w:eastAsia="Tinos" w:cs="Tinos"/>
          <w:b/>
          <w:sz w:val="24"/>
          <w:szCs w:val="24"/>
          <w:u w:val="single"/>
        </w:rPr>
        <w:t xml:space="preserve">ребовани</w:t>
      </w:r>
      <w:r>
        <w:rPr>
          <w:rFonts w:ascii="Tinos" w:hAnsi="Tinos" w:eastAsia="Tinos" w:cs="Tinos"/>
          <w:b/>
          <w:sz w:val="24"/>
          <w:szCs w:val="24"/>
          <w:u w:val="single"/>
        </w:rPr>
        <w:t xml:space="preserve">я к изготовлению товара</w:t>
      </w:r>
      <w:r>
        <w:rPr>
          <w:rFonts w:ascii="Tinos" w:hAnsi="Tinos" w:eastAsia="Tinos" w:cs="Tinos"/>
          <w:b/>
          <w:sz w:val="24"/>
          <w:szCs w:val="24"/>
          <w:u w:val="single"/>
        </w:rPr>
        <w:t xml:space="preserve">:</w:t>
      </w:r>
      <w:r>
        <w:rPr>
          <w:rFonts w:ascii="Tinos" w:hAnsi="Tinos" w:eastAsia="Tinos" w:cs="Tinos"/>
          <w:b/>
          <w:bCs/>
          <w:sz w:val="24"/>
          <w:szCs w:val="24"/>
          <w:highlight w:val="none"/>
          <w:u w:val="single"/>
        </w:rPr>
      </w:r>
      <w:r>
        <w:rPr>
          <w:rFonts w:ascii="Tinos" w:hAnsi="Tinos" w:eastAsia="Tinos" w:cs="Tinos"/>
          <w:b/>
          <w:bCs/>
          <w:sz w:val="24"/>
          <w:szCs w:val="24"/>
          <w:highlight w:val="none"/>
          <w:u w:val="single"/>
        </w:rPr>
      </w:r>
    </w:p>
    <w:p>
      <w:pPr>
        <w:ind w:left="-1134" w:right="-426" w:firstLine="567"/>
        <w:jc w:val="both"/>
        <w:spacing w:after="0" w:line="240" w:lineRule="auto"/>
        <w:rPr>
          <w:rFonts w:ascii="Tinos" w:hAnsi="Tinos" w:cs="Tinos"/>
          <w:b/>
          <w:bCs/>
          <w:sz w:val="24"/>
          <w:szCs w:val="24"/>
          <w:u w:val="single"/>
        </w:rPr>
      </w:pPr>
      <w:r>
        <w:rPr>
          <w:rFonts w:ascii="Tinos" w:hAnsi="Tinos" w:eastAsia="Tinos" w:cs="Tinos"/>
          <w:b/>
          <w:sz w:val="24"/>
          <w:szCs w:val="24"/>
          <w:highlight w:val="none"/>
          <w:u w:val="single"/>
        </w:rPr>
      </w:r>
      <w:r>
        <w:rPr>
          <w:rFonts w:ascii="Tinos" w:hAnsi="Tinos" w:cs="Tinos"/>
          <w:b/>
          <w:bCs/>
          <w:sz w:val="24"/>
          <w:szCs w:val="24"/>
          <w:u w:val="single"/>
        </w:rPr>
      </w:r>
      <w:r>
        <w:rPr>
          <w:rFonts w:ascii="Tinos" w:hAnsi="Tinos" w:cs="Tinos"/>
          <w:b/>
          <w:bCs/>
          <w:sz w:val="24"/>
          <w:szCs w:val="24"/>
          <w:u w:val="single"/>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rPr>
        <w:t xml:space="preserve">П</w:t>
      </w:r>
      <w:r>
        <w:rPr>
          <w:rFonts w:ascii="Tinos" w:hAnsi="Tinos" w:eastAsia="Tinos" w:cs="Tinos"/>
          <w:sz w:val="24"/>
          <w:szCs w:val="24"/>
        </w:rPr>
        <w:t xml:space="preserve">остав</w:t>
      </w:r>
      <w:r>
        <w:rPr>
          <w:rFonts w:ascii="Tinos" w:hAnsi="Tinos" w:eastAsia="Tinos" w:cs="Tinos"/>
          <w:sz w:val="24"/>
          <w:szCs w:val="24"/>
        </w:rPr>
        <w:t xml:space="preserve">ляемый товар должен быть новым </w:t>
      </w:r>
      <w:r>
        <w:rPr>
          <w:rFonts w:ascii="Tinos" w:hAnsi="Tinos" w:eastAsia="Tinos" w:cs="Tinos"/>
          <w:sz w:val="24"/>
          <w:szCs w:val="24"/>
        </w:rPr>
        <w:t xml:space="preserve">(товаром, который не был в употреблении, в р</w:t>
      </w:r>
      <w:r>
        <w:rPr>
          <w:rFonts w:ascii="Tinos" w:hAnsi="Tinos" w:eastAsia="Tinos" w:cs="Tinos"/>
          <w:sz w:val="24"/>
          <w:szCs w:val="24"/>
        </w:rPr>
        <w:t xml:space="preserve">е</w:t>
      </w:r>
      <w:r>
        <w:rPr>
          <w:rFonts w:ascii="Tinos" w:hAnsi="Tinos" w:eastAsia="Tinos" w:cs="Tinos"/>
          <w:sz w:val="24"/>
          <w:szCs w:val="24"/>
        </w:rPr>
        <w:t xml:space="preserve">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rPr>
        <w:t xml:space="preserve">Товар не должен иметь повреждений (вмятин, сколов, царапин, трещин, разрывов, деформ</w:t>
      </w:r>
      <w:r>
        <w:rPr>
          <w:rFonts w:ascii="Tinos" w:hAnsi="Tinos" w:eastAsia="Tinos" w:cs="Tinos"/>
          <w:sz w:val="24"/>
          <w:szCs w:val="24"/>
        </w:rPr>
        <w:t xml:space="preserve">а</w:t>
      </w:r>
      <w:r>
        <w:rPr>
          <w:rFonts w:ascii="Tinos" w:hAnsi="Tinos" w:eastAsia="Tinos" w:cs="Tinos"/>
          <w:sz w:val="24"/>
          <w:szCs w:val="24"/>
        </w:rPr>
        <w:t xml:space="preserve">ций отслоений, отставания кромочно</w:t>
      </w:r>
      <w:r>
        <w:rPr>
          <w:rFonts w:ascii="Tinos" w:hAnsi="Tinos" w:eastAsia="Tinos" w:cs="Tinos"/>
          <w:sz w:val="24"/>
          <w:szCs w:val="24"/>
        </w:rPr>
        <w:t xml:space="preserve">го материала </w:t>
      </w:r>
      <w:r>
        <w:rPr>
          <w:rFonts w:ascii="Tinos" w:hAnsi="Tinos" w:eastAsia="Tinos" w:cs="Tinos"/>
          <w:sz w:val="24"/>
          <w:szCs w:val="24"/>
        </w:rPr>
        <w:t xml:space="preserve">и т.д.</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rPr>
        <w:t xml:space="preserve">Товар должен быть качествен</w:t>
      </w:r>
      <w:r>
        <w:rPr>
          <w:rFonts w:ascii="Tinos" w:hAnsi="Tinos" w:eastAsia="Tinos" w:cs="Tinos"/>
          <w:sz w:val="24"/>
          <w:szCs w:val="24"/>
        </w:rPr>
        <w:t xml:space="preserve">ным и безопасным,</w:t>
      </w:r>
      <w:r>
        <w:rPr>
          <w:rFonts w:ascii="Tinos" w:hAnsi="Tinos" w:eastAsia="Tinos" w:cs="Tinos"/>
          <w:sz w:val="24"/>
          <w:szCs w:val="24"/>
        </w:rPr>
        <w:t xml:space="preserve"> отвечать требованиям качества,</w:t>
      </w:r>
      <w:r>
        <w:rPr>
          <w:rFonts w:ascii="Tinos" w:hAnsi="Tinos" w:eastAsia="Tinos" w:cs="Tinos"/>
          <w:sz w:val="24"/>
          <w:szCs w:val="24"/>
        </w:rPr>
        <w:t xml:space="preserve"> безопасн</w:t>
      </w:r>
      <w:r>
        <w:rPr>
          <w:rFonts w:ascii="Tinos" w:hAnsi="Tinos" w:eastAsia="Tinos" w:cs="Tinos"/>
          <w:sz w:val="24"/>
          <w:szCs w:val="24"/>
        </w:rPr>
        <w:t xml:space="preserve">о</w:t>
      </w:r>
      <w:r>
        <w:rPr>
          <w:rFonts w:ascii="Tinos" w:hAnsi="Tinos" w:eastAsia="Tinos" w:cs="Tinos"/>
          <w:sz w:val="24"/>
          <w:szCs w:val="24"/>
        </w:rPr>
        <w:t xml:space="preserve">сти жизни и здоровья.</w:t>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cs="Tinos"/>
        </w:rPr>
      </w:pPr>
      <w:r>
        <w:rPr>
          <w:rFonts w:ascii="Tinos" w:hAnsi="Tinos" w:eastAsia="Tinos" w:cs="Tinos"/>
          <w:sz w:val="24"/>
          <w:szCs w:val="24"/>
        </w:rPr>
        <w:t xml:space="preserve">Поверхность вывесок должна быть устойчивой к загрязнению и ультрафиолетовому излучению.</w:t>
      </w:r>
      <w:r>
        <w:rPr>
          <w:rFonts w:ascii="Tinos" w:hAnsi="Tinos" w:cs="Tinos"/>
        </w:rPr>
      </w:r>
      <w:r>
        <w:rPr>
          <w:rFonts w:ascii="Tinos" w:hAnsi="Tinos" w:cs="Tinos"/>
        </w:rPr>
      </w:r>
    </w:p>
    <w:p>
      <w:pPr>
        <w:pStyle w:val="926"/>
        <w:ind w:left="-1134" w:right="-426" w:firstLine="567"/>
        <w:jc w:val="both"/>
        <w:spacing w:before="0" w:after="0" w:line="100" w:lineRule="atLeast"/>
        <w:rPr>
          <w:rFonts w:ascii="Tinos" w:hAnsi="Tinos" w:cs="Tinos"/>
          <w:sz w:val="24"/>
          <w:szCs w:val="24"/>
        </w:rPr>
      </w:pPr>
      <w:r>
        <w:rPr>
          <w:rFonts w:ascii="Tinos" w:hAnsi="Tinos" w:eastAsia="Tinos" w:cs="Tinos"/>
          <w:sz w:val="24"/>
          <w:szCs w:val="24"/>
        </w:rPr>
      </w:r>
      <w:r>
        <w:rPr>
          <w:rFonts w:ascii="Tinos" w:hAnsi="Tinos" w:eastAsia="Tinos" w:cs="Tinos"/>
          <w:sz w:val="24"/>
          <w:szCs w:val="24"/>
        </w:rPr>
        <w:t xml:space="preserve">Дизайн товара, включая расположение текста и графических элементов, их шрифт, форму и цветовую гамму, должен быть выполнен в полном соответствии с корпоративными стандартами, закреплёнными в </w:t>
      </w:r>
      <w:r>
        <w:rPr>
          <w:rFonts w:ascii="Tinos" w:hAnsi="Tinos" w:eastAsia="Tinos" w:cs="Tinos"/>
        </w:rPr>
        <w:t xml:space="preserve">Руководстве по визуальной идентификации</w:t>
      </w:r>
      <w:r>
        <w:rPr>
          <w:rFonts w:ascii="Tinos" w:hAnsi="Tinos" w:eastAsia="Tinos" w:cs="Tinos"/>
          <w:sz w:val="24"/>
          <w:szCs w:val="24"/>
        </w:rPr>
        <w:t xml:space="preserve"> (Брендбук) (Приложение № 3 к Контракту). Исходные да</w:t>
      </w:r>
      <w:r>
        <w:rPr>
          <w:rFonts w:ascii="Tinos" w:hAnsi="Tinos" w:eastAsia="Tinos" w:cs="Tinos"/>
          <w:sz w:val="24"/>
          <w:szCs w:val="24"/>
        </w:rPr>
        <w:t xml:space="preserve">нные (адреса и названия отделов) приведены в Приложение № 2 к Контракту.</w:t>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highlight w:val="none"/>
        </w:rPr>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eastAsia="Tinos" w:cs="Tinos"/>
          <w:sz w:val="24"/>
          <w:szCs w:val="24"/>
        </w:rPr>
      </w:pPr>
      <w:r>
        <w:rPr>
          <w:rFonts w:ascii="Tinos" w:hAnsi="Tinos" w:eastAsia="Tinos" w:cs="Tinos"/>
          <w:b/>
          <w:sz w:val="24"/>
          <w:szCs w:val="24"/>
          <w:u w:val="single"/>
        </w:rPr>
        <w:t xml:space="preserve">2. Требования к упаковке</w:t>
      </w:r>
      <w:r>
        <w:rPr>
          <w:rFonts w:ascii="Tinos" w:hAnsi="Tinos" w:eastAsia="Tinos" w:cs="Tinos"/>
          <w:b/>
          <w:sz w:val="24"/>
          <w:szCs w:val="24"/>
          <w:u w:val="single"/>
        </w:rPr>
        <w:t xml:space="preserve"> </w:t>
      </w:r>
      <w:r>
        <w:rPr>
          <w:rFonts w:ascii="Tinos" w:hAnsi="Tinos" w:eastAsia="Tinos" w:cs="Tinos"/>
          <w:b/>
          <w:sz w:val="24"/>
          <w:szCs w:val="24"/>
          <w:u w:val="single"/>
        </w:rPr>
        <w:t xml:space="preserve">т</w:t>
      </w:r>
      <w:r>
        <w:rPr>
          <w:rFonts w:ascii="Tinos" w:hAnsi="Tinos" w:eastAsia="Tinos" w:cs="Tinos"/>
          <w:b/>
          <w:sz w:val="24"/>
          <w:szCs w:val="24"/>
          <w:u w:val="single"/>
        </w:rPr>
        <w:t xml:space="preserve">овара</w:t>
      </w:r>
      <w:r>
        <w:rPr>
          <w:rFonts w:ascii="Tinos" w:hAnsi="Tinos" w:eastAsia="Tinos" w:cs="Tinos"/>
          <w:sz w:val="24"/>
          <w:szCs w:val="24"/>
          <w:u w:val="single"/>
        </w:rPr>
        <w:t xml:space="preserve">:</w:t>
      </w:r>
      <w:r>
        <w:rPr>
          <w:rFonts w:ascii="Tinos" w:hAnsi="Tinos" w:eastAsia="Tinos" w:cs="Tinos"/>
          <w:sz w:val="24"/>
          <w:szCs w:val="24"/>
        </w:rPr>
      </w:r>
      <w:r>
        <w:rPr>
          <w:rFonts w:ascii="Tinos" w:hAnsi="Tinos" w:eastAsia="Tinos" w:cs="Tinos"/>
          <w:sz w:val="24"/>
          <w:szCs w:val="24"/>
        </w:rPr>
      </w:r>
    </w:p>
    <w:p>
      <w:pPr>
        <w:ind w:left="-1134" w:right="-426" w:firstLine="567"/>
        <w:jc w:val="both"/>
        <w:spacing w:after="0" w:line="240" w:lineRule="auto"/>
        <w:rPr>
          <w:rFonts w:ascii="Tinos" w:hAnsi="Tinos" w:eastAsia="Tinos" w:cs="Tinos"/>
          <w:sz w:val="24"/>
          <w:szCs w:val="24"/>
          <w:highlight w:val="none"/>
        </w:rPr>
      </w:pP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highlight w:val="none"/>
        </w:rPr>
      </w:r>
      <w:r>
        <w:rPr>
          <w:rFonts w:ascii="Tinos" w:hAnsi="Tinos" w:eastAsia="Tinos" w:cs="Tinos"/>
          <w:sz w:val="24"/>
          <w:szCs w:val="24"/>
          <w:highlight w:val="none"/>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rPr>
        <w:t xml:space="preserve">Т</w:t>
      </w:r>
      <w:r>
        <w:rPr>
          <w:rFonts w:ascii="Tinos" w:hAnsi="Tinos" w:eastAsia="Tinos" w:cs="Tinos"/>
          <w:sz w:val="24"/>
          <w:szCs w:val="24"/>
        </w:rPr>
        <w:t xml:space="preserve">овар должен отгружаться в упаковке, соответст</w:t>
      </w:r>
      <w:r>
        <w:rPr>
          <w:rFonts w:ascii="Tinos" w:hAnsi="Tinos" w:eastAsia="Tinos" w:cs="Tinos"/>
          <w:sz w:val="24"/>
          <w:szCs w:val="24"/>
        </w:rPr>
        <w:t xml:space="preserve">вующей характеру поставляемого т</w:t>
      </w:r>
      <w:r>
        <w:rPr>
          <w:rFonts w:ascii="Tinos" w:hAnsi="Tinos" w:eastAsia="Tinos" w:cs="Tinos"/>
          <w:sz w:val="24"/>
          <w:szCs w:val="24"/>
        </w:rPr>
        <w:t xml:space="preserve">овара и способу транспортировки. Упаковка должна предохранять груз от всякого рода повреждений, утраты товарного вида и коррозии при его перевозке с учетом возможных перегрузок в пути и длительного хранения. </w:t>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highlight w:val="none"/>
        </w:rPr>
      </w:r>
      <w:r>
        <w:rPr>
          <w:rFonts w:ascii="Tinos" w:hAnsi="Tinos" w:cs="Tinos"/>
          <w:sz w:val="24"/>
          <w:szCs w:val="24"/>
        </w:rPr>
      </w:r>
      <w:r>
        <w:rPr>
          <w:rFonts w:ascii="Tinos" w:hAnsi="Tinos" w:cs="Tinos"/>
          <w:sz w:val="24"/>
          <w:szCs w:val="24"/>
        </w:rPr>
      </w:r>
    </w:p>
    <w:p>
      <w:pPr>
        <w:ind w:left="-1134" w:right="-426" w:firstLine="567"/>
        <w:jc w:val="both"/>
        <w:spacing w:after="0" w:line="240" w:lineRule="auto"/>
        <w:rPr>
          <w:rFonts w:ascii="Tinos" w:hAnsi="Tinos" w:eastAsia="Tinos" w:cs="Tinos"/>
          <w:sz w:val="24"/>
          <w:szCs w:val="24"/>
          <w:highlight w:val="none"/>
        </w:rPr>
      </w:pPr>
      <w:r>
        <w:rPr>
          <w:rFonts w:ascii="Tinos" w:hAnsi="Tinos" w:eastAsia="Tinos" w:cs="Tino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ind w:left="-1134" w:right="-426" w:firstLine="567"/>
        <w:jc w:val="both"/>
        <w:spacing w:after="0" w:line="240" w:lineRule="auto"/>
        <w:rPr>
          <w:rFonts w:ascii="Tinos" w:hAnsi="Tinos" w:eastAsia="Tinos" w:cs="Tinos"/>
          <w:sz w:val="24"/>
          <w:szCs w:val="24"/>
        </w:rPr>
      </w:pPr>
      <w:r>
        <w:rPr>
          <w:rFonts w:ascii="Tinos" w:hAnsi="Tinos" w:eastAsia="Tinos" w:cs="Tinos"/>
          <w:sz w:val="24"/>
          <w:szCs w:val="24"/>
          <w:highlight w:val="none"/>
        </w:rPr>
      </w:r>
      <w:r>
        <w:rPr>
          <w:rFonts w:ascii="Tinos" w:hAnsi="Tinos" w:eastAsia="Tinos" w:cs="Tinos"/>
          <w:sz w:val="24"/>
          <w:szCs w:val="24"/>
        </w:rPr>
      </w:r>
      <w:r>
        <w:rPr>
          <w:rFonts w:ascii="Tinos" w:hAnsi="Tinos" w:eastAsia="Tinos" w:cs="Tinos"/>
          <w:sz w:val="24"/>
          <w:szCs w:val="24"/>
        </w:rPr>
      </w:r>
    </w:p>
    <w:p>
      <w:pPr>
        <w:ind w:left="-1134" w:right="-426" w:firstLine="567"/>
        <w:jc w:val="both"/>
        <w:spacing w:after="0" w:line="240" w:lineRule="auto"/>
        <w:rPr>
          <w:rFonts w:ascii="Tinos" w:hAnsi="Tinos" w:eastAsia="Tinos" w:cs="Tinos"/>
          <w:sz w:val="24"/>
          <w:szCs w:val="24"/>
          <w:highlight w:val="none"/>
        </w:rPr>
      </w:pPr>
      <w:r>
        <w:rPr>
          <w:rFonts w:ascii="Tinos" w:hAnsi="Tinos" w:eastAsia="Tinos" w:cs="Tinos"/>
          <w:b/>
          <w:sz w:val="24"/>
          <w:szCs w:val="24"/>
          <w:u w:val="single"/>
        </w:rPr>
        <w:t xml:space="preserve">3. Условия поставки:</w:t>
      </w:r>
      <w:r>
        <w:rPr>
          <w:rFonts w:ascii="Tinos" w:hAnsi="Tinos" w:eastAsia="Tinos" w:cs="Tinos"/>
          <w:sz w:val="24"/>
          <w:szCs w:val="24"/>
        </w:rPr>
        <w:t xml:space="preserve"> </w:t>
      </w:r>
      <w:r>
        <w:rPr>
          <w:rFonts w:ascii="Tinos" w:hAnsi="Tinos" w:eastAsia="Tinos" w:cs="Tinos"/>
          <w:sz w:val="24"/>
          <w:szCs w:val="24"/>
          <w:highlight w:val="none"/>
        </w:rPr>
      </w:r>
      <w:r>
        <w:rPr>
          <w:rFonts w:ascii="Tinos" w:hAnsi="Tinos" w:eastAsia="Tinos" w:cs="Tinos"/>
          <w:sz w:val="24"/>
          <w:szCs w:val="24"/>
          <w:highlight w:val="none"/>
        </w:rPr>
      </w:r>
    </w:p>
    <w:p>
      <w:pPr>
        <w:ind w:left="-1134" w:right="-426" w:firstLine="567"/>
        <w:jc w:val="both"/>
        <w:spacing w:after="0" w:line="240" w:lineRule="auto"/>
        <w:rPr>
          <w:rFonts w:ascii="Tinos" w:hAnsi="Tinos" w:eastAsia="Tinos" w:cs="Tinos"/>
          <w:sz w:val="24"/>
          <w:szCs w:val="24"/>
          <w:highlight w:val="none"/>
        </w:rPr>
      </w:pPr>
      <w:r>
        <w:rPr>
          <w:rFonts w:ascii="Tinos" w:hAnsi="Tinos" w:eastAsia="Tinos" w:cs="Tino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ind w:left="-1134" w:right="-426" w:firstLine="567"/>
        <w:jc w:val="both"/>
        <w:spacing w:after="0" w:line="240" w:lineRule="auto"/>
        <w:rPr>
          <w:rFonts w:ascii="Tinos" w:hAnsi="Tinos" w:eastAsia="Tinos" w:cs="Tinos"/>
          <w:sz w:val="24"/>
          <w:szCs w:val="24"/>
          <w:highlight w:val="none"/>
        </w:rPr>
      </w:pPr>
      <w:r>
        <w:rPr>
          <w:rFonts w:ascii="Tinos" w:hAnsi="Tinos" w:eastAsia="Tinos" w:cs="Tinos"/>
          <w:sz w:val="24"/>
          <w:szCs w:val="24"/>
        </w:rPr>
        <w:t xml:space="preserve">Поставка товара осуществляется за счет</w:t>
      </w:r>
      <w:r>
        <w:rPr>
          <w:rFonts w:ascii="Tinos" w:hAnsi="Tinos" w:eastAsia="Tinos" w:cs="Tinos"/>
          <w:sz w:val="24"/>
          <w:szCs w:val="24"/>
        </w:rPr>
        <w:t xml:space="preserve"> Поставщика</w:t>
      </w:r>
      <w:r>
        <w:rPr>
          <w:rFonts w:ascii="Tinos" w:hAnsi="Tinos" w:eastAsia="Tinos" w:cs="Tinos"/>
          <w:sz w:val="24"/>
          <w:szCs w:val="24"/>
        </w:rPr>
        <w:t xml:space="preserve">. Все риски, св</w:t>
      </w:r>
      <w:r>
        <w:rPr>
          <w:rFonts w:ascii="Tinos" w:hAnsi="Tinos" w:eastAsia="Tinos" w:cs="Tinos"/>
          <w:sz w:val="24"/>
          <w:szCs w:val="24"/>
        </w:rPr>
        <w:t xml:space="preserve">я</w:t>
      </w:r>
      <w:r>
        <w:rPr>
          <w:rFonts w:ascii="Tinos" w:hAnsi="Tinos" w:eastAsia="Tinos" w:cs="Tinos"/>
          <w:sz w:val="24"/>
          <w:szCs w:val="24"/>
        </w:rPr>
        <w:t xml:space="preserve">занные </w:t>
      </w:r>
      <w:r>
        <w:rPr>
          <w:rFonts w:ascii="Tinos" w:hAnsi="Tinos" w:eastAsia="Tinos" w:cs="Tinos"/>
          <w:sz w:val="24"/>
          <w:szCs w:val="24"/>
        </w:rPr>
        <w:t xml:space="preserve">с</w:t>
      </w:r>
      <w:r>
        <w:rPr>
          <w:rFonts w:ascii="Tinos" w:hAnsi="Tinos" w:eastAsia="Tinos" w:cs="Tinos"/>
          <w:sz w:val="24"/>
          <w:szCs w:val="24"/>
        </w:rPr>
        <w:t xml:space="preserve"> доставкой, лежат на Поставщике</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ind w:left="-1134" w:right="-426" w:firstLine="567"/>
        <w:jc w:val="both"/>
        <w:spacing w:after="0" w:line="240" w:lineRule="auto"/>
        <w:rPr>
          <w:rFonts w:ascii="Tinos" w:hAnsi="Tinos" w:cs="Tinos"/>
          <w:sz w:val="24"/>
          <w:szCs w:val="24"/>
        </w:rPr>
      </w:pPr>
      <w:r>
        <w:rPr>
          <w:rFonts w:ascii="Tinos" w:hAnsi="Tinos" w:eastAsia="Tinos" w:cs="Tinos"/>
          <w:sz w:val="24"/>
          <w:szCs w:val="24"/>
        </w:rPr>
        <w:t xml:space="preserve">Поставщик</w:t>
      </w:r>
      <w:r>
        <w:rPr>
          <w:rFonts w:ascii="Tinos" w:hAnsi="Tinos" w:eastAsia="Tinos" w:cs="Tinos"/>
          <w:sz w:val="24"/>
          <w:szCs w:val="24"/>
        </w:rPr>
        <w:t xml:space="preserve"> </w:t>
      </w:r>
      <w:r>
        <w:rPr>
          <w:rFonts w:ascii="Tinos" w:hAnsi="Tinos" w:eastAsia="Tinos" w:cs="Tinos"/>
          <w:sz w:val="24"/>
          <w:szCs w:val="24"/>
        </w:rPr>
        <w:t xml:space="preserve">обязан передать Заказчику вместе с товаром всю необходимую документацию, обязательную для данного вида товара, в том числе </w:t>
      </w:r>
      <w:r>
        <w:rPr>
          <w:rFonts w:ascii="Tinos" w:hAnsi="Tinos" w:eastAsia="Tinos" w:cs="Tinos"/>
          <w:sz w:val="24"/>
          <w:szCs w:val="24"/>
        </w:rPr>
        <w:t xml:space="preserve">товарную накладную, оформленную в соответствии с действующим законодательством Российской Федерации. Поставка товара без необходимой документации считается ненадлежащей и такой товар не подлежит приемке до момента передачи на него необходимой документации.</w:t>
      </w:r>
      <w:r>
        <w:rPr>
          <w:rFonts w:ascii="Tinos" w:hAnsi="Tinos" w:cs="Tinos"/>
          <w:sz w:val="24"/>
          <w:szCs w:val="24"/>
        </w:rPr>
      </w:r>
      <w:r>
        <w:rPr>
          <w:rFonts w:ascii="Tinos" w:hAnsi="Tinos" w:cs="Tinos"/>
          <w:sz w:val="24"/>
          <w:szCs w:val="24"/>
        </w:rPr>
      </w:r>
    </w:p>
    <w:p>
      <w:pPr>
        <w:ind w:left="-1134" w:right="-426" w:firstLine="567"/>
        <w:jc w:val="both"/>
        <w:rPr>
          <w:rFonts w:ascii="Tinos" w:hAnsi="Tinos" w:cs="Tinos"/>
          <w:highlight w:val="none"/>
        </w:rPr>
      </w:pPr>
      <w:r>
        <w:rPr>
          <w:rFonts w:ascii="Tinos" w:hAnsi="Tinos" w:cs="Tinos"/>
          <w:highlight w:val="none"/>
        </w:rPr>
      </w:r>
      <w:r>
        <w:rPr>
          <w:rFonts w:ascii="Tinos" w:hAnsi="Tinos" w:cs="Tinos"/>
          <w:highlight w:val="none"/>
        </w:rPr>
      </w:r>
      <w:r>
        <w:rPr>
          <w:rFonts w:ascii="Tinos" w:hAnsi="Tinos" w:cs="Tinos"/>
          <w:highlight w:val="none"/>
        </w:rPr>
      </w:r>
    </w:p>
    <w:tbl>
      <w:tblPr>
        <w:tblpPr w:horzAnchor="page" w:tblpX="579" w:vertAnchor="page" w:tblpY="3707" w:leftFromText="180" w:topFromText="0" w:rightFromText="180" w:bottomFromText="0"/>
        <w:tblW w:w="11021" w:type="dxa"/>
        <w:tblInd w:w="0" w:type="dxa"/>
        <w:tblLayout w:type="fixed"/>
        <w:tblCellMar>
          <w:left w:w="108" w:type="dxa"/>
          <w:top w:w="0" w:type="dxa"/>
          <w:right w:w="108" w:type="dxa"/>
          <w:bottom w:w="0" w:type="dxa"/>
        </w:tblCellMar>
        <w:tblLook w:val="04A0" w:firstRow="1" w:lastRow="0" w:firstColumn="1" w:lastColumn="0" w:noHBand="0" w:noVBand="1"/>
      </w:tblPr>
      <w:tblGrid>
        <w:gridCol w:w="5352"/>
        <w:gridCol w:w="5669"/>
      </w:tblGrid>
      <w:tr>
        <w:tblPrEx/>
        <w:trPr>
          <w:trHeight w:val="466"/>
        </w:trPr>
        <w:tc>
          <w:tcPr>
            <w:tcBorders>
              <w:top w:val="none" w:color="000000" w:sz="0" w:space="0"/>
              <w:left w:val="none" w:color="000000" w:sz="0" w:space="0"/>
              <w:bottom w:val="none" w:color="000000" w:sz="0" w:space="0"/>
              <w:right w:val="none" w:color="000000" w:sz="0" w:space="0"/>
            </w:tcBorders>
            <w:tcW w:w="5352" w:type="dxa"/>
            <w:vAlign w:val="top"/>
            <w:textDirection w:val="lrTb"/>
            <w:noWrap w:val="false"/>
          </w:tcPr>
          <w:p>
            <w:pPr>
              <w:pStyle w:val="926"/>
              <w:contextualSpacing/>
              <w:rPr>
                <w:rFonts w:ascii="Tinos" w:hAnsi="Tinos" w:cs="Tinos"/>
                <w:b/>
                <w:bCs/>
              </w:rPr>
              <w:framePr w:hSpace="180" w:wrap="around" w:vAnchor="text" w:hAnchor="margin" w:xAlign="center" w:y="160"/>
            </w:pPr>
            <w:r>
              <w:rPr>
                <w:rFonts w:ascii="Tinos" w:hAnsi="Tinos" w:eastAsia="Tinos" w:cs="Tinos"/>
                <w:b/>
                <w:bCs/>
              </w:rPr>
              <w:t xml:space="preserve">ГОСУДАРСТВЕННЫЙ ЗАКАЗЧИК</w:t>
            </w:r>
            <w:r>
              <w:rPr>
                <w:rFonts w:ascii="Tinos" w:hAnsi="Tinos" w:cs="Tinos"/>
                <w:b/>
                <w:bCs/>
              </w:rPr>
            </w:r>
            <w:r>
              <w:rPr>
                <w:rFonts w:ascii="Tinos" w:hAnsi="Tinos" w:cs="Tinos"/>
                <w:b/>
                <w:bCs/>
              </w:rPr>
            </w:r>
          </w:p>
          <w:p>
            <w:pPr>
              <w:pStyle w:val="926"/>
              <w:contextualSpacing/>
              <w:rPr>
                <w:rFonts w:ascii="Tinos" w:hAnsi="Tinos" w:cs="Tinos"/>
                <w:b/>
                <w:bCs/>
              </w:rPr>
              <w:framePr w:hSpace="180" w:wrap="around" w:vAnchor="text" w:hAnchor="margin" w:xAlign="center" w:y="160"/>
            </w:pPr>
            <w:r>
              <w:rPr>
                <w:rFonts w:ascii="Tinos" w:hAnsi="Tinos" w:eastAsia="Tinos" w:cs="Tinos"/>
                <w:b/>
                <w:bCs/>
              </w:rPr>
              <w:t xml:space="preserve">Управление Федеральной службы государственной регистрации, кадастра и картографии по Омской области</w:t>
            </w:r>
            <w:r>
              <w:rPr>
                <w:rFonts w:ascii="Tinos" w:hAnsi="Tinos" w:cs="Tinos"/>
                <w:b/>
                <w:bCs/>
              </w:rPr>
            </w:r>
            <w:r>
              <w:rPr>
                <w:rFonts w:ascii="Tinos" w:hAnsi="Tinos" w:cs="Tinos"/>
                <w:b/>
                <w:bCs/>
              </w:rPr>
            </w:r>
          </w:p>
          <w:p>
            <w:pPr>
              <w:pStyle w:val="926"/>
              <w:contextualSpacing/>
              <w:rPr>
                <w:rFonts w:ascii="Tinos" w:hAnsi="Tinos" w:cs="Tinos"/>
                <w:b/>
                <w:bCs/>
                <w:highlight w:val="none"/>
              </w:rPr>
              <w:framePr w:hSpace="180" w:wrap="around" w:vAnchor="text" w:hAnchor="margin" w:xAlign="center" w:y="160"/>
            </w:pPr>
            <w:r>
              <w:rPr>
                <w:rFonts w:ascii="Tinos" w:hAnsi="Tinos" w:eastAsia="Tinos" w:cs="Tinos"/>
                <w:b/>
                <w:bCs/>
              </w:rPr>
              <w:t xml:space="preserve">(Управление Росреестра по Омской области)</w:t>
            </w:r>
            <w:r>
              <w:rPr>
                <w:rFonts w:ascii="Tinos" w:hAnsi="Tinos" w:cs="Tinos"/>
                <w:b/>
                <w:bCs/>
                <w:highlight w:val="none"/>
              </w:rPr>
            </w:r>
            <w:r>
              <w:rPr>
                <w:rFonts w:ascii="Tinos" w:hAnsi="Tinos" w:cs="Tinos"/>
                <w:b/>
                <w:bCs/>
                <w:highlight w:val="none"/>
              </w:rPr>
            </w:r>
          </w:p>
          <w:p>
            <w:pPr>
              <w:contextualSpacing/>
              <w:rPr>
                <w:rFonts w:ascii="Tinos" w:hAnsi="Tinos" w:cs="Tinos"/>
                <w:b/>
                <w:bCs/>
              </w:rPr>
              <w:framePr w:hSpace="180" w:wrap="around" w:vAnchor="text" w:hAnchor="margin" w:xAlign="center" w:y="160"/>
            </w:pPr>
            <w:r>
              <w:rPr>
                <w:rFonts w:ascii="Tinos" w:hAnsi="Tinos" w:eastAsia="Tinos" w:cs="Tinos"/>
                <w:b/>
                <w:bCs/>
              </w:rPr>
            </w:r>
            <w:r>
              <w:rPr>
                <w:rFonts w:ascii="Tinos" w:hAnsi="Tinos" w:cs="Tinos"/>
                <w:b/>
                <w:bCs/>
              </w:rPr>
            </w:r>
            <w:r>
              <w:rPr>
                <w:rFonts w:ascii="Tinos" w:hAnsi="Tinos" w:cs="Tinos"/>
                <w:b/>
                <w:bCs/>
              </w:rPr>
            </w:r>
          </w:p>
          <w:p>
            <w:pPr>
              <w:contextualSpacing/>
              <w:rPr>
                <w:rFonts w:ascii="Tinos" w:hAnsi="Tinos" w:cs="Tinos"/>
                <w:b w:val="0"/>
                <w:bCs w:val="0"/>
                <w:highlight w:val="none"/>
              </w:rPr>
              <w:framePr w:hSpace="180" w:wrap="around" w:vAnchor="text" w:hAnchor="margin" w:xAlign="center" w:y="160"/>
            </w:pPr>
            <w:r>
              <w:rPr>
                <w:rFonts w:ascii="Tinos" w:hAnsi="Tinos" w:eastAsia="Tinos" w:cs="Tinos"/>
                <w:b w:val="0"/>
                <w:bCs w:val="0"/>
                <w:highlight w:val="none"/>
              </w:rPr>
              <w:t xml:space="preserve">Заместитель руководителя</w:t>
            </w:r>
            <w:r>
              <w:rPr>
                <w:rFonts w:ascii="Tinos" w:hAnsi="Tinos" w:cs="Tinos"/>
                <w:b w:val="0"/>
                <w:bCs w:val="0"/>
                <w:highlight w:val="none"/>
              </w:rPr>
            </w:r>
            <w:r>
              <w:rPr>
                <w:rFonts w:ascii="Tinos" w:hAnsi="Tinos" w:cs="Tinos"/>
                <w:b w:val="0"/>
                <w:bCs w:val="0"/>
                <w:highlight w:val="none"/>
              </w:rPr>
            </w:r>
          </w:p>
          <w:p>
            <w:pPr>
              <w:contextualSpacing/>
              <w:rPr>
                <w:rFonts w:ascii="Tinos" w:hAnsi="Tinos" w:cs="Tinos"/>
                <w:b w:val="0"/>
                <w:bCs w:val="0"/>
              </w:rPr>
              <w:framePr w:hSpace="180" w:wrap="around" w:vAnchor="text" w:hAnchor="margin" w:xAlign="center" w:y="160"/>
            </w:pPr>
            <w:r>
              <w:rPr>
                <w:rFonts w:ascii="Tinos" w:hAnsi="Tinos" w:eastAsia="Tinos" w:cs="Tinos"/>
                <w:b w:val="0"/>
                <w:bCs w:val="0"/>
              </w:rPr>
            </w:r>
            <w:r>
              <w:rPr>
                <w:rFonts w:ascii="Tinos" w:hAnsi="Tinos" w:cs="Tinos"/>
                <w:b w:val="0"/>
                <w:bCs w:val="0"/>
              </w:rPr>
            </w:r>
            <w:r>
              <w:rPr>
                <w:rFonts w:ascii="Tinos" w:hAnsi="Tinos" w:cs="Tinos"/>
                <w:b w:val="0"/>
                <w:bCs w:val="0"/>
              </w:rPr>
            </w:r>
          </w:p>
          <w:p>
            <w:pPr>
              <w:contextualSpacing/>
              <w:rPr>
                <w:rFonts w:ascii="Tinos" w:hAnsi="Tinos" w:cs="Tinos"/>
                <w:b w:val="0"/>
                <w:bCs w:val="0"/>
              </w:rPr>
              <w:framePr w:hSpace="180" w:wrap="around" w:vAnchor="text" w:hAnchor="margin" w:xAlign="center" w:y="160"/>
            </w:pPr>
            <w:r>
              <w:rPr>
                <w:rFonts w:ascii="Tinos" w:hAnsi="Tinos" w:eastAsia="Tinos" w:cs="Tinos"/>
                <w:b w:val="0"/>
                <w:bCs w:val="0"/>
                <w:highlight w:val="none"/>
              </w:rPr>
              <w:t xml:space="preserve">_______________________ О.В. Широченкова</w:t>
            </w:r>
            <w:r>
              <w:rPr>
                <w:rFonts w:ascii="Tinos" w:hAnsi="Tinos" w:cs="Tinos"/>
                <w:b w:val="0"/>
                <w:bCs w:val="0"/>
              </w:rPr>
            </w:r>
            <w:r>
              <w:rPr>
                <w:rFonts w:ascii="Tinos" w:hAnsi="Tinos" w:cs="Tinos"/>
                <w:b w:val="0"/>
                <w:bCs w:val="0"/>
              </w:rPr>
            </w:r>
          </w:p>
          <w:p>
            <w:pPr>
              <w:rPr>
                <w:rFonts w:ascii="Tinos" w:hAnsi="Tinos" w:cs="Tinos"/>
              </w:rPr>
            </w:pPr>
            <w:r>
              <w:rPr>
                <w:rFonts w:ascii="Tinos" w:hAnsi="Tinos" w:eastAsia="Tinos" w:cs="Tinos"/>
                <w:b/>
                <w:bCs/>
              </w:rPr>
            </w:r>
            <w:r>
              <w:rPr>
                <w:rFonts w:ascii="Tinos" w:hAnsi="Tinos" w:cs="Tinos"/>
              </w:rPr>
            </w:r>
            <w:r>
              <w:rPr>
                <w:rFonts w:ascii="Tinos" w:hAnsi="Tinos" w:cs="Tinos"/>
              </w:rPr>
            </w:r>
          </w:p>
          <w:p>
            <w:pPr>
              <w:contextualSpacing/>
              <w:rPr>
                <w:rFonts w:ascii="Tinos" w:hAnsi="Tinos" w:cs="Tinos"/>
                <w:b/>
                <w:bCs/>
              </w:rPr>
              <w:framePr w:hSpace="180" w:wrap="around" w:vAnchor="text" w:hAnchor="margin" w:xAlign="center" w:y="160"/>
            </w:pPr>
            <w:r>
              <w:rPr>
                <w:rFonts w:ascii="Tinos" w:hAnsi="Tinos" w:eastAsia="Tinos" w:cs="Tinos"/>
                <w:b/>
                <w:bCs/>
              </w:rPr>
            </w:r>
            <w:r>
              <w:rPr>
                <w:rFonts w:ascii="Tinos" w:hAnsi="Tinos" w:cs="Tinos"/>
                <w:b/>
                <w:bCs/>
              </w:rPr>
            </w:r>
            <w:r>
              <w:rPr>
                <w:rFonts w:ascii="Tinos" w:hAnsi="Tinos" w:cs="Tinos"/>
                <w:b/>
                <w:bCs/>
              </w:rPr>
            </w:r>
          </w:p>
        </w:tc>
        <w:tc>
          <w:tcPr>
            <w:tcBorders>
              <w:top w:val="none" w:color="000000" w:sz="0" w:space="0"/>
              <w:left w:val="none" w:color="000000" w:sz="0" w:space="0"/>
              <w:bottom w:val="none" w:color="000000" w:sz="0" w:space="0"/>
              <w:right w:val="none" w:color="000000" w:sz="0" w:space="0"/>
            </w:tcBorders>
            <w:tcW w:w="5669" w:type="dxa"/>
            <w:vAlign w:val="top"/>
            <w:textDirection w:val="lrTb"/>
            <w:noWrap w:val="false"/>
          </w:tcPr>
          <w:p>
            <w:pPr>
              <w:pStyle w:val="926"/>
              <w:contextualSpacing/>
              <w:jc w:val="both"/>
              <w:rPr>
                <w:rFonts w:ascii="Tinos" w:hAnsi="Tinos" w:cs="Tinos"/>
                <w:b/>
                <w:bCs/>
              </w:rPr>
              <w:framePr w:hSpace="180" w:wrap="around" w:vAnchor="text" w:hAnchor="margin" w:xAlign="center" w:y="160"/>
            </w:pPr>
            <w:r>
              <w:rPr>
                <w:rFonts w:ascii="Tinos" w:hAnsi="Tinos" w:eastAsia="Tinos" w:cs="Tinos"/>
                <w:b/>
                <w:bCs/>
              </w:rPr>
              <w:t xml:space="preserve">ПОСТАВЩИК</w:t>
            </w:r>
            <w:r>
              <w:rPr>
                <w:rFonts w:ascii="Tinos" w:hAnsi="Tinos" w:cs="Tinos"/>
                <w:b/>
                <w:bCs/>
              </w:rPr>
            </w:r>
            <w:r>
              <w:rPr>
                <w:rFonts w:ascii="Tinos" w:hAnsi="Tinos" w:cs="Tinos"/>
                <w:b/>
                <w:bCs/>
              </w:rPr>
            </w:r>
          </w:p>
          <w:p>
            <w:pPr>
              <w:pStyle w:val="926"/>
              <w:contextualSpacing/>
              <w:jc w:val="both"/>
              <w:rPr>
                <w:rFonts w:ascii="Tinos" w:hAnsi="Tinos" w:cs="Tinos"/>
                <w:b/>
                <w:bCs/>
                <w:highlight w:val="yellow"/>
              </w:rPr>
              <w:framePr w:hSpace="180" w:wrap="around" w:vAnchor="text" w:hAnchor="margin" w:xAlign="center" w:y="160"/>
            </w:pPr>
            <w:r>
              <w:rPr>
                <w:rFonts w:ascii="Tinos" w:hAnsi="Tinos" w:eastAsia="Tinos" w:cs="Tinos"/>
                <w:b/>
                <w:bCs/>
                <w:highlight w:val="yellow"/>
              </w:rPr>
            </w:r>
            <w:r>
              <w:rPr>
                <w:rFonts w:ascii="Tinos" w:hAnsi="Tinos" w:cs="Tinos"/>
                <w:b/>
                <w:bCs/>
                <w:highlight w:val="yellow"/>
              </w:rPr>
            </w:r>
            <w:r>
              <w:rPr>
                <w:rFonts w:ascii="Tinos" w:hAnsi="Tinos" w:cs="Tinos"/>
                <w:b/>
                <w:bCs/>
                <w:highlight w:val="yellow"/>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tc>
      </w:tr>
    </w:tbl>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jc w:val="right"/>
        <w:rPr>
          <w:rFonts w:ascii="Tinos" w:hAnsi="Tinos" w:cs="Tinos"/>
          <w:highlight w:val="none"/>
        </w:rPr>
        <w:outlineLvl w:val="0"/>
      </w:pPr>
      <w:r>
        <w:rPr>
          <w:rFonts w:ascii="Tinos" w:hAnsi="Tinos" w:cs="Tinos"/>
          <w:highlight w:val="none"/>
        </w:rPr>
      </w:r>
      <w:r>
        <w:rPr>
          <w:rFonts w:ascii="Tinos" w:hAnsi="Tinos" w:cs="Tinos"/>
          <w:highlight w:val="none"/>
        </w:rPr>
      </w:r>
      <w:r>
        <w:rPr>
          <w:rFonts w:ascii="Tinos" w:hAnsi="Tinos" w:cs="Tinos"/>
          <w:highlight w:val="none"/>
        </w:rPr>
      </w:r>
    </w:p>
    <w:p>
      <w:pPr>
        <w:pStyle w:val="926"/>
        <w:jc w:val="right"/>
        <w:rPr>
          <w:rFonts w:ascii="Tinos" w:hAnsi="Tinos" w:eastAsia="Tinos" w:cs="Tinos"/>
        </w:rPr>
        <w:sectPr>
          <w:footerReference w:type="default" r:id="rId9"/>
          <w:footnotePr/>
          <w:endnotePr/>
          <w:type w:val="nextPage"/>
          <w:pgSz w:w="11906" w:h="16838" w:orient="portrait"/>
          <w:pgMar w:top="851" w:right="851" w:bottom="851" w:left="1701" w:header="709" w:footer="709" w:gutter="0"/>
          <w:cols w:num="1" w:sep="0" w:space="708" w:equalWidth="1"/>
          <w:docGrid w:linePitch="360"/>
        </w:sectPr>
        <w:outlineLvl w:val="0"/>
      </w:pPr>
      <w:r>
        <w:rPr>
          <w:rFonts w:ascii="Tinos" w:hAnsi="Tinos" w:eastAsia="Tinos" w:cs="Tinos"/>
        </w:rPr>
      </w:r>
      <w:r>
        <w:rPr>
          <w:rFonts w:ascii="Tinos" w:hAnsi="Tinos" w:eastAsia="Tinos" w:cs="Tinos"/>
        </w:rPr>
      </w:r>
      <w:r>
        <w:rPr>
          <w:rFonts w:ascii="Tinos" w:hAnsi="Tinos" w:eastAsia="Tinos" w:cs="Tinos"/>
        </w:rPr>
      </w:r>
    </w:p>
    <w:p>
      <w:pPr>
        <w:jc w:val="right"/>
        <w:rPr>
          <w:rFonts w:ascii="Tinos" w:hAnsi="Tinos" w:cs="Tinos"/>
          <w:highlight w:val="none"/>
        </w:rPr>
        <w:outlineLvl w:val="0"/>
      </w:pPr>
      <w:r>
        <w:rPr>
          <w:rFonts w:ascii="Tinos" w:hAnsi="Tinos" w:eastAsia="Tinos" w:cs="Tinos"/>
        </w:rPr>
      </w:r>
      <w:r>
        <w:rPr>
          <w:rFonts w:ascii="Tinos" w:hAnsi="Tinos" w:eastAsia="Tinos" w:cs="Tinos"/>
        </w:rPr>
        <w:t xml:space="preserve">Приложение</w:t>
      </w:r>
      <w:r>
        <w:rPr>
          <w:rFonts w:ascii="Tinos" w:hAnsi="Tinos" w:eastAsia="Tinos" w:cs="Tinos"/>
        </w:rPr>
        <w:t xml:space="preserve"> № 2</w:t>
      </w:r>
      <w:r>
        <w:rPr>
          <w:rFonts w:ascii="Tinos" w:hAnsi="Tinos" w:cs="Tinos"/>
          <w:highlight w:val="none"/>
        </w:rPr>
      </w:r>
      <w:r>
        <w:rPr>
          <w:rFonts w:ascii="Tinos" w:hAnsi="Tinos" w:cs="Tinos"/>
          <w:highlight w:val="none"/>
        </w:rPr>
      </w:r>
    </w:p>
    <w:p>
      <w:pPr>
        <w:pStyle w:val="926"/>
        <w:jc w:val="right"/>
        <w:rPr>
          <w:rFonts w:ascii="Tinos" w:hAnsi="Tinos" w:cs="Tinos"/>
        </w:rPr>
      </w:pPr>
      <w:r>
        <w:rPr>
          <w:rFonts w:ascii="Tinos" w:hAnsi="Tinos" w:eastAsia="Tinos" w:cs="Tinos"/>
        </w:rPr>
        <w:t xml:space="preserve">к Государственному контракту</w:t>
      </w:r>
      <w:r>
        <w:rPr>
          <w:rFonts w:ascii="Tinos" w:hAnsi="Tinos" w:cs="Tinos"/>
        </w:rPr>
      </w:r>
      <w:r>
        <w:rPr>
          <w:rFonts w:ascii="Tinos" w:hAnsi="Tinos" w:cs="Tinos"/>
        </w:rPr>
      </w:r>
    </w:p>
    <w:p>
      <w:pPr>
        <w:pStyle w:val="926"/>
        <w:jc w:val="right"/>
        <w:rPr>
          <w:rFonts w:ascii="Tinos" w:hAnsi="Tinos" w:cs="Tinos"/>
          <w:highlight w:val="white"/>
        </w:rPr>
      </w:pPr>
      <w:r>
        <w:rPr>
          <w:rFonts w:ascii="Tinos" w:hAnsi="Tinos" w:eastAsia="Tinos" w:cs="Tinos"/>
          <w:highlight w:val="white"/>
        </w:rPr>
        <w:t xml:space="preserve">от _____________ № </w:t>
      </w:r>
      <w:r>
        <w:rPr>
          <w:rFonts w:ascii="Tinos" w:hAnsi="Tinos" w:eastAsia="Tinos" w:cs="Tinos"/>
          <w:highlight w:val="white"/>
        </w:rPr>
        <w:t xml:space="preserve">____</w:t>
      </w:r>
      <w:r>
        <w:rPr>
          <w:rFonts w:ascii="Tinos" w:hAnsi="Tinos" w:cs="Tinos"/>
          <w:highlight w:val="white"/>
        </w:rPr>
      </w:r>
      <w:r>
        <w:rPr>
          <w:rFonts w:ascii="Tinos" w:hAnsi="Tinos" w:cs="Tinos"/>
          <w:highlight w:val="white"/>
        </w:rPr>
      </w:r>
    </w:p>
    <w:p>
      <w:pPr>
        <w:ind w:left="-567" w:firstLine="567"/>
        <w:jc w:val="center"/>
        <w:tabs>
          <w:tab w:val="left" w:pos="0" w:leader="none"/>
        </w:tabs>
        <w:rPr>
          <w:rFonts w:ascii="Tinos" w:hAnsi="Tinos" w:eastAsia="Tinos" w:cs="Tinos"/>
          <w:highlight w:val="white"/>
        </w:rPr>
      </w:pPr>
      <w:r>
        <w:rPr>
          <w:rFonts w:ascii="Tinos" w:hAnsi="Tinos" w:eastAsia="Tinos" w:cs="Tinos"/>
          <w:highlight w:val="white"/>
        </w:rPr>
      </w:r>
      <w:r>
        <w:rPr>
          <w:rFonts w:ascii="Tinos" w:hAnsi="Tinos" w:eastAsia="Tinos" w:cs="Tinos"/>
          <w:highlight w:val="white"/>
        </w:rPr>
      </w:r>
      <w:r>
        <w:rPr>
          <w:rFonts w:ascii="Tinos" w:hAnsi="Tinos" w:eastAsia="Tinos" w:cs="Tinos"/>
          <w:highlight w:val="white"/>
        </w:rPr>
      </w:r>
    </w:p>
    <w:p>
      <w:pPr>
        <w:ind w:left="-567" w:firstLine="567"/>
        <w:jc w:val="center"/>
        <w:tabs>
          <w:tab w:val="left" w:pos="0" w:leader="none"/>
        </w:tabs>
        <w:rPr>
          <w:rFonts w:ascii="Tinos" w:hAnsi="Tinos" w:eastAsia="Tinos" w:cs="Tinos"/>
          <w:b/>
          <w:bCs/>
          <w:sz w:val="24"/>
          <w:szCs w:val="24"/>
          <w:highlight w:val="white"/>
        </w:rPr>
      </w:pPr>
      <w:r>
        <w:rPr>
          <w:rFonts w:ascii="Tinos" w:hAnsi="Tinos" w:eastAsia="Tinos" w:cs="Tinos"/>
          <w:b/>
          <w:bCs/>
          <w:iCs/>
          <w:sz w:val="24"/>
          <w:szCs w:val="24"/>
          <w:highlight w:val="white"/>
        </w:rPr>
      </w:r>
      <w:r>
        <w:rPr>
          <w:rFonts w:ascii="Tinos" w:hAnsi="Tinos" w:eastAsia="Tinos" w:cs="Tinos"/>
          <w:b/>
          <w:bCs/>
          <w:highlight w:val="white"/>
        </w:rPr>
        <w:t xml:space="preserve">Образцы </w:t>
      </w:r>
      <w:r>
        <w:rPr>
          <w:rFonts w:ascii="Tinos" w:hAnsi="Tinos" w:eastAsia="Tinos" w:cs="Tinos"/>
          <w:b/>
          <w:bCs/>
          <w:sz w:val="24"/>
          <w:szCs w:val="24"/>
          <w:highlight w:val="white"/>
        </w:rPr>
        <w:t xml:space="preserve">информационных табличек (фасадных табличек)</w:t>
      </w:r>
      <w:r>
        <w:rPr>
          <w:rFonts w:ascii="Tinos" w:hAnsi="Tinos" w:eastAsia="Tinos" w:cs="Tinos"/>
          <w:b/>
          <w:bCs/>
          <w:sz w:val="24"/>
          <w:szCs w:val="24"/>
          <w:highlight w:val="white"/>
        </w:rPr>
      </w:r>
      <w:r>
        <w:rPr>
          <w:rFonts w:ascii="Tinos" w:hAnsi="Tinos" w:eastAsia="Tinos" w:cs="Tinos"/>
          <w:b/>
          <w:bCs/>
          <w:sz w:val="24"/>
          <w:szCs w:val="24"/>
          <w:highlight w:val="white"/>
        </w:rPr>
      </w:r>
    </w:p>
    <w:p>
      <w:pPr>
        <w:ind w:left="-567" w:firstLine="567"/>
        <w:jc w:val="center"/>
        <w:tabs>
          <w:tab w:val="left" w:pos="0" w:leader="none"/>
        </w:tabs>
        <w:rPr>
          <w:rFonts w:ascii="Tinos" w:hAnsi="Tinos" w:cs="Tinos"/>
          <w:b/>
          <w:bCs/>
          <w:sz w:val="24"/>
          <w:szCs w:val="24"/>
          <w:highlight w:val="none"/>
        </w:rPr>
      </w:pPr>
      <w:r>
        <w:rPr>
          <w:rFonts w:ascii="Tinos" w:hAnsi="Tinos" w:eastAsia="Tinos" w:cs="Tinos"/>
          <w:b/>
          <w:bCs/>
          <w:i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Макет таблички</w:t>
      </w:r>
      <w:r>
        <w:rPr>
          <w:rFonts w:ascii="Times New Roman" w:hAnsi="Times New Roman" w:eastAsia="Times New Roman" w:cs="Times New Roman"/>
          <w:sz w:val="24"/>
          <w:szCs w:val="24"/>
        </w:rPr>
        <w:t xml:space="preserve"> 1 </w:t>
      </w:r>
      <w:r>
        <w:rPr>
          <w:rFonts w:ascii="Times New Roman" w:hAnsi="Times New Roman" w:eastAsia="Times New Roman" w:cs="Times New Roman"/>
          <w:sz w:val="24"/>
          <w:szCs w:val="24"/>
        </w:rPr>
        <w:t xml:space="preserve">                                                                                    Макет таблички 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567" w:firstLine="567"/>
        <w:jc w:val="center"/>
        <w:tabs>
          <w:tab w:val="left" w:pos="0" w:leader="none"/>
        </w:tabs>
        <w:rPr>
          <w:rFonts w:ascii="Tinos" w:hAnsi="Tinos" w:eastAsia="Tinos" w:cs="Tinos"/>
        </w:rPr>
        <w:sectPr>
          <w:footnotePr/>
          <w:endnotePr/>
          <w:type w:val="continuous"/>
          <w:pgSz w:w="16838" w:h="11906" w:orient="landscape"/>
          <w:pgMar w:top="567" w:right="851" w:bottom="851" w:left="851" w:header="709" w:footer="709" w:gutter="0"/>
          <w:cols w:num="1" w:sep="0" w:space="708" w:equalWidth="1"/>
          <w:docGrid w:linePitch="360"/>
        </w:sectPr>
      </w:pPr>
      <w:r>
        <w:rPr>
          <w:rFonts w:ascii="Tinos" w:hAnsi="Tinos" w:eastAsia="Tinos" w:cs="Tinos"/>
          <w:b/>
          <w:bCs/>
        </w:rPr>
      </w:r>
      <w:r>
        <mc:AlternateContent>
          <mc:Choice Requires="wpg">
            <w:drawing>
              <wp:inline xmlns:wp="http://schemas.openxmlformats.org/drawingml/2006/wordprocessingDrawing" distT="0" distB="0" distL="0" distR="0">
                <wp:extent cx="8325557" cy="503781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04477" name=""/>
                        <pic:cNvPicPr>
                          <a:picLocks noChangeAspect="1"/>
                        </pic:cNvPicPr>
                        <pic:nvPr/>
                      </pic:nvPicPr>
                      <pic:blipFill>
                        <a:blip r:embed="rId11"/>
                        <a:stretch/>
                      </pic:blipFill>
                      <pic:spPr bwMode="auto">
                        <a:xfrm rot="0" flipH="0" flipV="0">
                          <a:off x="0" y="0"/>
                          <a:ext cx="8325556" cy="503781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55.56pt;height:396.68pt;mso-wrap-distance-left:0.00pt;mso-wrap-distance-top:0.00pt;mso-wrap-distance-right:0.00pt;mso-wrap-distance-bottom:0.00pt;rotation:0;" stroked="false">
                <v:path textboxrect="0,0,0,0"/>
                <v:imagedata r:id="rId11" o:title=""/>
              </v:shape>
            </w:pict>
          </mc:Fallback>
        </mc:AlternateContent>
      </w:r>
      <w:r>
        <w:rPr>
          <w:rFonts w:ascii="Tinos" w:hAnsi="Tinos" w:eastAsia="Tinos" w:cs="Tinos"/>
        </w:rPr>
      </w:r>
      <w:r>
        <w:rPr>
          <w:rFonts w:ascii="Tinos" w:hAnsi="Tinos" w:eastAsia="Tinos" w:cs="Tinos"/>
        </w:rPr>
      </w:r>
    </w:p>
    <w:tbl>
      <w:tblPr>
        <w:tblStyle w:val="782"/>
        <w:tblW w:w="0" w:type="auto"/>
        <w:tblInd w:w="-63" w:type="dxa"/>
        <w:tblLayout w:type="fixed"/>
        <w:tblLook w:val="04A0" w:firstRow="1" w:lastRow="0" w:firstColumn="1" w:lastColumn="0" w:noHBand="0" w:noVBand="1"/>
      </w:tblPr>
      <w:tblGrid>
        <w:gridCol w:w="1871"/>
        <w:gridCol w:w="2693"/>
        <w:gridCol w:w="8646"/>
        <w:gridCol w:w="2268"/>
      </w:tblGrid>
      <w:tr>
        <w:tblPrEx/>
        <w:trPr>
          <w:trHeight w:val="425"/>
        </w:trPr>
        <w:tc>
          <w:tcPr>
            <w:tcW w:w="1871"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Наименование таблички</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На</w:t>
            </w:r>
            <w:r>
              <w:rPr>
                <w:rFonts w:ascii="Tinos" w:hAnsi="Tinos" w:eastAsia="Tinos" w:cs="Tinos"/>
                <w:color w:val="000000" w:themeColor="text1"/>
                <w:sz w:val="20"/>
                <w:szCs w:val="20"/>
                <w:highlight w:val="white"/>
              </w:rPr>
              <w:t xml:space="preserve">именование отдела</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 (Поле № 4)</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Адрес отдела</w:t>
            </w:r>
            <w:r>
              <w:rPr>
                <w:rFonts w:ascii="Tinos" w:hAnsi="Tinos" w:eastAsia="Tinos" w:cs="Tinos"/>
                <w:color w:val="000000" w:themeColor="text1"/>
                <w:sz w:val="20"/>
                <w:szCs w:val="20"/>
                <w:highlight w:val="white"/>
              </w:rPr>
              <w:t xml:space="preserve"> (Поле № 5)</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Количество (шт.)</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Пустое поле для отделов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в </w:t>
            </w: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t xml:space="preserve">г</w:t>
            </w:r>
            <w:r>
              <w:rPr>
                <w:rFonts w:ascii="Tinos" w:hAnsi="Tinos" w:eastAsia="Tinos" w:cs="Tinos"/>
                <w:color w:val="000000" w:themeColor="text1"/>
                <w:sz w:val="20"/>
                <w:szCs w:val="20"/>
                <w:highlight w:val="white"/>
              </w:rPr>
              <w:t xml:space="preserve">. Омске</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644070, </w:t>
            </w:r>
            <w:r>
              <w:rPr>
                <w:rFonts w:ascii="Tinos" w:hAnsi="Tinos" w:eastAsia="Tinos" w:cs="Tinos"/>
                <w:color w:val="000000" w:themeColor="text1"/>
                <w:sz w:val="20"/>
                <w:szCs w:val="20"/>
                <w:highlight w:val="white"/>
              </w:rPr>
              <w:t xml:space="preserve">Омская область</w:t>
            </w: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t xml:space="preserve">г. Омск, ул. Куйбышева, 32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rHeight w:val="282"/>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644099</w:t>
            </w: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t xml:space="preserve">Омская область</w:t>
            </w:r>
            <w:r>
              <w:rPr>
                <w:rFonts w:ascii="Tinos" w:hAnsi="Tinos" w:eastAsia="Tinos" w:cs="Tinos"/>
                <w:color w:val="000000" w:themeColor="text1"/>
                <w:sz w:val="20"/>
                <w:szCs w:val="20"/>
                <w:highlight w:val="white"/>
              </w:rPr>
              <w:t xml:space="preserve">,</w:t>
            </w: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t xml:space="preserve">г. Омск, ул.</w:t>
            </w:r>
            <w:r>
              <w:rPr>
                <w:rFonts w:ascii="Tinos" w:hAnsi="Tinos" w:eastAsia="Tinos" w:cs="Tinos"/>
                <w:color w:val="000000" w:themeColor="text1"/>
                <w:sz w:val="20"/>
                <w:szCs w:val="20"/>
                <w:highlight w:val="white"/>
              </w:rPr>
              <w:t xml:space="preserve"> Красный Путь, 3</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Межмуниципальный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Таврический отдел</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646880, Омская область, </w:t>
            </w:r>
            <w:r>
              <w:rPr>
                <w:rFonts w:ascii="Tinos" w:hAnsi="Tinos" w:eastAsia="Tinos" w:cs="Tinos"/>
                <w:color w:val="000000" w:themeColor="text1"/>
                <w:sz w:val="20"/>
                <w:szCs w:val="20"/>
                <w:highlight w:val="white"/>
              </w:rPr>
              <w:t xml:space="preserve">Азовский ННМР, </w:t>
            </w:r>
            <w:r>
              <w:rPr>
                <w:rFonts w:ascii="Tinos" w:hAnsi="Tinos" w:eastAsia="Tinos" w:cs="Tinos"/>
                <w:color w:val="000000" w:themeColor="text1"/>
                <w:sz w:val="20"/>
                <w:szCs w:val="20"/>
                <w:highlight w:val="white"/>
              </w:rPr>
              <w:t xml:space="preserve">с. Азово, ул. </w:t>
            </w:r>
            <w:r>
              <w:rPr>
                <w:rFonts w:ascii="Tinos" w:hAnsi="Tinos" w:eastAsia="Tinos" w:cs="Tinos"/>
                <w:color w:val="000000" w:themeColor="text1"/>
                <w:sz w:val="20"/>
                <w:szCs w:val="20"/>
                <w:highlight w:val="white"/>
              </w:rPr>
              <w:t xml:space="preserve">Комсомольская</w:t>
            </w:r>
            <w:r>
              <w:rPr>
                <w:rFonts w:ascii="Tinos" w:hAnsi="Tinos" w:eastAsia="Tinos" w:cs="Tinos"/>
                <w:color w:val="000000" w:themeColor="text1"/>
                <w:sz w:val="20"/>
                <w:szCs w:val="20"/>
                <w:highlight w:val="white"/>
              </w:rPr>
              <w:t xml:space="preserve">, 55</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646800, Омская область, </w:t>
            </w:r>
            <w:r>
              <w:rPr>
                <w:rFonts w:ascii="Tinos" w:hAnsi="Tinos" w:eastAsia="Tinos" w:cs="Tinos"/>
                <w:color w:val="000000" w:themeColor="text1"/>
                <w:sz w:val="20"/>
                <w:szCs w:val="20"/>
                <w:highlight w:val="white"/>
              </w:rPr>
              <w:t xml:space="preserve">Таврический район, </w:t>
            </w:r>
            <w:r>
              <w:rPr>
                <w:rFonts w:ascii="Tinos" w:hAnsi="Tinos" w:eastAsia="Tinos" w:cs="Tinos"/>
                <w:color w:val="000000" w:themeColor="text1"/>
                <w:sz w:val="20"/>
                <w:szCs w:val="20"/>
                <w:highlight w:val="white"/>
              </w:rPr>
              <w:t xml:space="preserve">р.п. Таврическое, ул. Титова, 42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646860, Омская область, </w:t>
            </w:r>
            <w:r>
              <w:rPr>
                <w:rFonts w:ascii="Tinos" w:hAnsi="Tinos" w:eastAsia="Tinos" w:cs="Tinos"/>
                <w:color w:val="000000" w:themeColor="text1"/>
                <w:sz w:val="20"/>
                <w:szCs w:val="20"/>
                <w:highlight w:val="white"/>
              </w:rPr>
              <w:t xml:space="preserve">Одесский район, </w:t>
            </w:r>
            <w:r>
              <w:rPr>
                <w:rFonts w:ascii="Tinos" w:hAnsi="Tinos" w:eastAsia="Tinos" w:cs="Tinos"/>
                <w:color w:val="000000" w:themeColor="text1"/>
                <w:sz w:val="20"/>
                <w:szCs w:val="20"/>
                <w:highlight w:val="white"/>
              </w:rPr>
              <w:t xml:space="preserve"> с. </w:t>
            </w:r>
            <w:r>
              <w:rPr>
                <w:rFonts w:ascii="Tinos" w:hAnsi="Tinos" w:eastAsia="Tinos" w:cs="Tinos"/>
                <w:color w:val="000000" w:themeColor="text1"/>
                <w:sz w:val="20"/>
                <w:szCs w:val="20"/>
                <w:highlight w:val="white"/>
              </w:rPr>
              <w:t xml:space="preserve">Одесское</w:t>
            </w:r>
            <w:r>
              <w:rPr>
                <w:rFonts w:ascii="Tinos" w:hAnsi="Tinos" w:eastAsia="Tinos" w:cs="Tinos"/>
                <w:color w:val="000000" w:themeColor="text1"/>
                <w:sz w:val="20"/>
                <w:szCs w:val="20"/>
                <w:highlight w:val="white"/>
              </w:rPr>
              <w:t xml:space="preserve">, ул. Ленина, 19</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646760, Омская область, </w:t>
            </w:r>
            <w:r>
              <w:rPr>
                <w:rFonts w:ascii="Tinos" w:hAnsi="Tinos" w:eastAsia="Tinos" w:cs="Tinos"/>
                <w:color w:val="000000" w:themeColor="text1"/>
                <w:sz w:val="20"/>
                <w:szCs w:val="20"/>
                <w:highlight w:val="white"/>
              </w:rPr>
              <w:t xml:space="preserve">Павлоградский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Павлоградка, ул. 8</w:t>
            </w:r>
            <w:r>
              <w:rPr>
                <w:rFonts w:ascii="Tinos" w:hAnsi="Tinos" w:eastAsia="Tinos" w:cs="Tinos"/>
                <w:color w:val="000000" w:themeColor="text1"/>
                <w:sz w:val="20"/>
                <w:szCs w:val="20"/>
                <w:highlight w:val="white"/>
              </w:rPr>
              <w:t xml:space="preserve">-е</w:t>
            </w:r>
            <w:r>
              <w:rPr>
                <w:rFonts w:ascii="Tinos" w:hAnsi="Tinos" w:eastAsia="Tinos" w:cs="Tinos"/>
                <w:color w:val="000000" w:themeColor="text1"/>
                <w:sz w:val="20"/>
                <w:szCs w:val="20"/>
                <w:highlight w:val="white"/>
              </w:rPr>
              <w:t xml:space="preserve"> Марта, </w:t>
            </w:r>
            <w:r>
              <w:rPr>
                <w:rFonts w:ascii="Tinos" w:hAnsi="Tinos" w:eastAsia="Tinos" w:cs="Tinos"/>
                <w:color w:val="000000" w:themeColor="text1"/>
                <w:sz w:val="20"/>
                <w:szCs w:val="20"/>
                <w:highlight w:val="white"/>
              </w:rPr>
              <w:t xml:space="preserve">д. </w:t>
            </w:r>
            <w:r>
              <w:rPr>
                <w:rFonts w:ascii="Tinos" w:hAnsi="Tinos" w:eastAsia="Tinos" w:cs="Tinos"/>
                <w:color w:val="000000" w:themeColor="text1"/>
                <w:sz w:val="20"/>
                <w:szCs w:val="20"/>
                <w:highlight w:val="white"/>
              </w:rPr>
              <w:t xml:space="preserve">55</w:t>
            </w:r>
            <w:r>
              <w:rPr>
                <w:rFonts w:ascii="Tinos" w:hAnsi="Tinos" w:eastAsia="Tinos" w:cs="Tinos"/>
                <w:color w:val="000000" w:themeColor="text1"/>
                <w:sz w:val="20"/>
                <w:szCs w:val="20"/>
                <w:highlight w:val="white"/>
              </w:rPr>
              <w:t xml:space="preserve">, кв. 13</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rHeight w:val="213"/>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646780, Омская область, </w:t>
            </w:r>
            <w:r>
              <w:rPr>
                <w:rFonts w:ascii="Tinos" w:hAnsi="Tinos" w:eastAsia="Tinos" w:cs="Tinos"/>
                <w:color w:val="000000" w:themeColor="text1"/>
                <w:sz w:val="20"/>
                <w:szCs w:val="20"/>
                <w:highlight w:val="white"/>
              </w:rPr>
              <w:t xml:space="preserve">Русско-Полянский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Русская Поляна, ул. Ленина, 54</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Межмуниципальный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Исилькульский</w:t>
            </w:r>
            <w:r>
              <w:rPr>
                <w:rFonts w:ascii="Tinos" w:hAnsi="Tinos" w:eastAsia="Tinos" w:cs="Tinos"/>
                <w:color w:val="000000" w:themeColor="text1"/>
                <w:sz w:val="20"/>
                <w:szCs w:val="20"/>
                <w:highlight w:val="white"/>
              </w:rPr>
              <w:t xml:space="preserve"> отдел</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646020, Омская область, </w:t>
            </w:r>
            <w:r>
              <w:rPr>
                <w:rFonts w:ascii="Tinos" w:hAnsi="Tinos" w:eastAsia="Tinos" w:cs="Tinos"/>
                <w:color w:val="000000" w:themeColor="text1"/>
                <w:sz w:val="20"/>
                <w:szCs w:val="20"/>
                <w:highlight w:val="white"/>
              </w:rPr>
              <w:t xml:space="preserve">Исилькульский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 г. Исилькуль, ул. </w:t>
            </w:r>
            <w:r>
              <w:rPr>
                <w:rFonts w:ascii="Tinos" w:hAnsi="Tinos" w:eastAsia="Tinos" w:cs="Tinos"/>
                <w:color w:val="000000" w:themeColor="text1"/>
                <w:sz w:val="20"/>
                <w:szCs w:val="20"/>
                <w:highlight w:val="white"/>
              </w:rPr>
              <w:t xml:space="preserve">Советская</w:t>
            </w:r>
            <w:r>
              <w:rPr>
                <w:rFonts w:ascii="Tinos" w:hAnsi="Tinos" w:eastAsia="Tinos" w:cs="Tinos"/>
                <w:color w:val="000000" w:themeColor="text1"/>
                <w:sz w:val="20"/>
                <w:szCs w:val="20"/>
                <w:highlight w:val="white"/>
              </w:rPr>
              <w:t xml:space="preserve">, 41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646040, Омская область, </w:t>
            </w:r>
            <w:r>
              <w:rPr>
                <w:rFonts w:ascii="Tinos" w:hAnsi="Tinos" w:eastAsia="Tinos" w:cs="Tinos"/>
                <w:color w:val="000000" w:themeColor="text1"/>
                <w:sz w:val="20"/>
                <w:szCs w:val="20"/>
                <w:highlight w:val="white"/>
              </w:rPr>
              <w:t xml:space="preserve">Марьяновский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w:t>
            </w:r>
            <w:r>
              <w:rPr>
                <w:rFonts w:ascii="Tinos" w:hAnsi="Tinos" w:eastAsia="Tinos" w:cs="Tinos"/>
                <w:color w:val="000000" w:themeColor="text1"/>
                <w:sz w:val="20"/>
                <w:szCs w:val="20"/>
                <w:highlight w:val="white"/>
              </w:rPr>
              <w:t xml:space="preserve">Марьяновка</w:t>
            </w:r>
            <w:r>
              <w:rPr>
                <w:rFonts w:ascii="Tinos" w:hAnsi="Tinos" w:eastAsia="Tinos" w:cs="Tinos"/>
                <w:color w:val="000000" w:themeColor="text1"/>
                <w:sz w:val="20"/>
                <w:szCs w:val="20"/>
                <w:highlight w:val="white"/>
              </w:rPr>
              <w:t xml:space="preserve">, ул. 40 лет Октября, 85</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646070, Омская область, </w:t>
            </w:r>
            <w:r>
              <w:rPr>
                <w:rFonts w:ascii="Tinos" w:hAnsi="Tinos" w:eastAsia="Tinos" w:cs="Tinos"/>
                <w:color w:val="000000" w:themeColor="text1"/>
                <w:sz w:val="20"/>
                <w:szCs w:val="20"/>
                <w:highlight w:val="white"/>
              </w:rPr>
              <w:t xml:space="preserve">Москаленский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Москаленки, ул. Ленина, 15</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rHeight w:val="245"/>
        </w:trPr>
        <w:tc>
          <w:tcPr>
            <w:tcW w:w="1871" w:type="dxa"/>
            <w:vAlign w:val="center"/>
            <w:vMerge w:val="continue"/>
            <w:textDirection w:val="lrTb"/>
            <w:noWrap w:val="false"/>
          </w:tcPr>
          <w:p>
            <w:r/>
            <w:r/>
          </w:p>
        </w:tc>
        <w:tc>
          <w:tcPr>
            <w:tcW w:w="2693" w:type="dxa"/>
            <w:vAlign w:val="center"/>
            <w:vMerge w:val="continue"/>
            <w:textDirection w:val="lrTb"/>
            <w:noWrap w:val="false"/>
          </w:tcPr>
          <w:p>
            <w:r/>
            <w:r/>
          </w:p>
        </w:tc>
        <w:tc>
          <w:tcPr>
            <w:tcW w:w="8646"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646740, Омская область, </w:t>
            </w:r>
            <w:r>
              <w:rPr>
                <w:rFonts w:ascii="Tinos" w:hAnsi="Tinos" w:eastAsia="Tinos" w:cs="Tinos"/>
                <w:color w:val="000000" w:themeColor="text1"/>
                <w:sz w:val="20"/>
                <w:szCs w:val="20"/>
                <w:highlight w:val="white"/>
              </w:rPr>
              <w:t xml:space="preserve">Полтавский район, </w:t>
            </w:r>
            <w:r>
              <w:rPr>
                <w:rFonts w:ascii="Tinos" w:hAnsi="Tinos" w:eastAsia="Tinos" w:cs="Tinos"/>
                <w:color w:val="000000" w:themeColor="text1"/>
                <w:sz w:val="20"/>
                <w:szCs w:val="20"/>
                <w:highlight w:val="white"/>
              </w:rPr>
              <w:t xml:space="preserve">р.п. Полтавка, ул. Комсомольская, 3</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Межмуниципальный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Калачинский</w:t>
            </w:r>
            <w:r>
              <w:rPr>
                <w:rFonts w:ascii="Tinos" w:hAnsi="Tinos" w:eastAsia="Tinos" w:cs="Tinos"/>
                <w:color w:val="000000" w:themeColor="text1"/>
                <w:sz w:val="20"/>
                <w:szCs w:val="20"/>
                <w:highlight w:val="white"/>
              </w:rPr>
              <w:t xml:space="preserve"> отдел</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646900, Омская область, </w:t>
            </w:r>
            <w:r>
              <w:rPr>
                <w:rFonts w:ascii="Tinos" w:hAnsi="Tinos" w:eastAsia="Tinos" w:cs="Tinos"/>
                <w:color w:val="000000" w:themeColor="text1"/>
                <w:sz w:val="20"/>
                <w:szCs w:val="20"/>
                <w:highlight w:val="white"/>
              </w:rPr>
              <w:t xml:space="preserve">Калачинский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г. Калачинск, ул. Калинина, 27</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646600</w:t>
            </w:r>
            <w:r>
              <w:rPr>
                <w:rFonts w:ascii="Tinos" w:hAnsi="Tinos" w:eastAsia="Tinos" w:cs="Tinos"/>
                <w:color w:val="000000" w:themeColor="text1"/>
                <w:sz w:val="20"/>
                <w:szCs w:val="20"/>
                <w:highlight w:val="white"/>
              </w:rPr>
              <w:t xml:space="preserve">,</w:t>
            </w:r>
            <w:r>
              <w:rPr>
                <w:rFonts w:ascii="Tinos" w:hAnsi="Tinos" w:eastAsia="Tinos" w:cs="Tinos"/>
                <w:color w:val="000000" w:themeColor="text1"/>
                <w:sz w:val="20"/>
                <w:szCs w:val="20"/>
                <w:highlight w:val="white"/>
              </w:rPr>
              <w:t xml:space="preserve"> Омская область, </w:t>
            </w:r>
            <w:r>
              <w:rPr>
                <w:rFonts w:ascii="Tinos" w:hAnsi="Tinos" w:eastAsia="Tinos" w:cs="Tinos"/>
                <w:color w:val="000000" w:themeColor="text1"/>
                <w:sz w:val="20"/>
                <w:szCs w:val="20"/>
                <w:highlight w:val="white"/>
              </w:rPr>
              <w:t xml:space="preserve">Горьковский район, </w:t>
            </w:r>
            <w:r>
              <w:rPr>
                <w:rFonts w:ascii="Tinos" w:hAnsi="Tinos" w:eastAsia="Tinos" w:cs="Tinos"/>
                <w:color w:val="000000" w:themeColor="text1"/>
                <w:sz w:val="20"/>
                <w:szCs w:val="20"/>
                <w:highlight w:val="white"/>
              </w:rPr>
              <w:t xml:space="preserve">р.п. </w:t>
            </w:r>
            <w:r>
              <w:rPr>
                <w:rFonts w:ascii="Tinos" w:hAnsi="Tinos" w:eastAsia="Tinos" w:cs="Tinos"/>
                <w:color w:val="000000" w:themeColor="text1"/>
                <w:sz w:val="20"/>
                <w:szCs w:val="20"/>
                <w:highlight w:val="white"/>
              </w:rPr>
              <w:t xml:space="preserve">Горьковское</w:t>
            </w:r>
            <w:r>
              <w:rPr>
                <w:rFonts w:ascii="Tinos" w:hAnsi="Tinos" w:eastAsia="Tinos" w:cs="Tinos"/>
                <w:color w:val="000000" w:themeColor="text1"/>
                <w:sz w:val="20"/>
                <w:szCs w:val="20"/>
                <w:highlight w:val="white"/>
              </w:rPr>
              <w:t xml:space="preserve">, ул. Гагарина, 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646970, Омская область, </w:t>
            </w:r>
            <w:r>
              <w:rPr>
                <w:rFonts w:ascii="Tinos" w:hAnsi="Tinos" w:eastAsia="Tinos" w:cs="Tinos"/>
                <w:color w:val="000000" w:themeColor="text1"/>
                <w:sz w:val="20"/>
                <w:szCs w:val="20"/>
                <w:highlight w:val="white"/>
              </w:rPr>
              <w:t xml:space="preserve">Кормиловский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Кормиловка, ул. Гагарина, 9</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646250, Омская область, </w:t>
            </w:r>
            <w:r>
              <w:rPr>
                <w:rFonts w:ascii="Tinos" w:hAnsi="Tinos" w:eastAsia="Tinos" w:cs="Tinos"/>
                <w:color w:val="000000" w:themeColor="text1"/>
                <w:sz w:val="20"/>
                <w:szCs w:val="20"/>
                <w:highlight w:val="white"/>
              </w:rPr>
              <w:t xml:space="preserve">Черлакский район, </w:t>
            </w:r>
            <w:r>
              <w:rPr>
                <w:rFonts w:ascii="Tinos" w:hAnsi="Tinos" w:eastAsia="Tinos" w:cs="Tinos"/>
                <w:color w:val="000000" w:themeColor="text1"/>
                <w:sz w:val="20"/>
                <w:szCs w:val="20"/>
                <w:highlight w:val="white"/>
              </w:rPr>
              <w:t xml:space="preserve">р.п. Черлак, ул. Ленина, 102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Межмуниципальный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t xml:space="preserve">Любинский</w:t>
            </w:r>
            <w:r>
              <w:rPr>
                <w:rFonts w:ascii="Tinos" w:hAnsi="Tinos" w:eastAsia="Tinos" w:cs="Tinos"/>
                <w:color w:val="000000" w:themeColor="text1"/>
                <w:sz w:val="20"/>
                <w:szCs w:val="20"/>
                <w:highlight w:val="white"/>
              </w:rPr>
              <w:t xml:space="preserve"> отдел</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646670, Омская область, </w:t>
            </w:r>
            <w:r>
              <w:rPr>
                <w:rFonts w:ascii="Tinos" w:hAnsi="Tinos" w:eastAsia="Tinos" w:cs="Tinos"/>
                <w:color w:val="000000" w:themeColor="text1"/>
                <w:sz w:val="20"/>
                <w:szCs w:val="20"/>
                <w:highlight w:val="white"/>
              </w:rPr>
              <w:t xml:space="preserve">Большереченский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Большеречье, ул. Советов, 44</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646400, Омская область, </w:t>
            </w:r>
            <w:r>
              <w:rPr>
                <w:rFonts w:ascii="Tinos" w:hAnsi="Tinos" w:eastAsia="Tinos" w:cs="Tinos"/>
                <w:color w:val="000000" w:themeColor="text1"/>
                <w:sz w:val="20"/>
                <w:szCs w:val="20"/>
                <w:highlight w:val="white"/>
              </w:rPr>
              <w:t xml:space="preserve">Саргатский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Саргатское, ул. </w:t>
            </w:r>
            <w:r>
              <w:rPr>
                <w:rFonts w:ascii="Tinos" w:hAnsi="Tinos" w:eastAsia="Tinos" w:cs="Tinos"/>
                <w:color w:val="000000" w:themeColor="text1"/>
                <w:sz w:val="20"/>
                <w:szCs w:val="20"/>
                <w:highlight w:val="white"/>
              </w:rPr>
              <w:t xml:space="preserve">Коммунальная</w:t>
            </w:r>
            <w:r>
              <w:rPr>
                <w:rFonts w:ascii="Tinos" w:hAnsi="Tinos" w:eastAsia="Tinos" w:cs="Tinos"/>
                <w:color w:val="000000" w:themeColor="text1"/>
                <w:sz w:val="20"/>
                <w:szCs w:val="20"/>
                <w:highlight w:val="white"/>
              </w:rPr>
              <w:t xml:space="preserve">, 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eastAsia="Tinos" w:cs="Tinos"/>
                <w:color w:val="000000" w:themeColor="text1"/>
                <w:sz w:val="20"/>
                <w:szCs w:val="20"/>
                <w:highlight w:val="white"/>
              </w:rPr>
            </w:pPr>
            <w:r>
              <w:rPr>
                <w:rFonts w:ascii="Tinos" w:hAnsi="Tinos" w:eastAsia="Tinos" w:cs="Tinos"/>
                <w:color w:val="000000" w:themeColor="text1"/>
                <w:sz w:val="20"/>
                <w:szCs w:val="20"/>
                <w:highlight w:val="white"/>
              </w:rPr>
              <w:t xml:space="preserve">646160, Омская область, </w:t>
            </w:r>
            <w:r>
              <w:rPr>
                <w:rFonts w:ascii="Tinos" w:hAnsi="Tinos" w:eastAsia="Tinos" w:cs="Tinos"/>
                <w:color w:val="000000" w:themeColor="text1"/>
                <w:sz w:val="20"/>
                <w:szCs w:val="20"/>
                <w:highlight w:val="white"/>
              </w:rPr>
              <w:t xml:space="preserve">Любинский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р.п. </w:t>
            </w:r>
            <w:r>
              <w:rPr>
                <w:rFonts w:ascii="Tinos" w:hAnsi="Tinos" w:eastAsia="Tinos" w:cs="Tinos"/>
                <w:color w:val="000000" w:themeColor="text1"/>
                <w:sz w:val="20"/>
                <w:szCs w:val="20"/>
                <w:highlight w:val="white"/>
              </w:rPr>
              <w:t xml:space="preserve">Любинский</w:t>
            </w:r>
            <w:r>
              <w:rPr>
                <w:rFonts w:ascii="Tinos" w:hAnsi="Tinos" w:eastAsia="Tinos" w:cs="Tinos"/>
                <w:color w:val="000000" w:themeColor="text1"/>
                <w:sz w:val="20"/>
                <w:szCs w:val="20"/>
                <w:highlight w:val="white"/>
              </w:rPr>
              <w:t xml:space="preserve">, ул. </w:t>
            </w:r>
            <w:r>
              <w:rPr>
                <w:rFonts w:ascii="Tinos" w:hAnsi="Tinos" w:eastAsia="Tinos" w:cs="Tinos"/>
                <w:color w:val="000000" w:themeColor="text1"/>
                <w:sz w:val="20"/>
                <w:szCs w:val="20"/>
                <w:highlight w:val="white"/>
              </w:rPr>
              <w:t xml:space="preserve">Октябрьская</w:t>
            </w:r>
            <w:r>
              <w:rPr>
                <w:rFonts w:ascii="Tinos" w:hAnsi="Tinos" w:eastAsia="Tinos" w:cs="Tinos"/>
                <w:color w:val="000000" w:themeColor="text1"/>
                <w:sz w:val="20"/>
                <w:szCs w:val="20"/>
                <w:highlight w:val="white"/>
              </w:rPr>
              <w:t xml:space="preserve">, </w:t>
            </w: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угол ул. 40 лет ВЛКСМ, 85/3</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r/>
            <w:r/>
          </w:p>
        </w:tc>
        <w:tc>
          <w:tcPr>
            <w:tcW w:w="8646"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646104, Омская область, </w:t>
            </w:r>
            <w:r>
              <w:rPr>
                <w:rFonts w:ascii="Tinos" w:hAnsi="Tinos" w:eastAsia="Tinos" w:cs="Tinos"/>
                <w:color w:val="000000" w:themeColor="text1"/>
                <w:sz w:val="20"/>
                <w:szCs w:val="20"/>
                <w:highlight w:val="white"/>
              </w:rPr>
              <w:t xml:space="preserve">Называевский</w:t>
            </w:r>
            <w:r>
              <w:rPr>
                <w:rFonts w:ascii="Tinos" w:hAnsi="Tinos" w:eastAsia="Tinos" w:cs="Tinos"/>
                <w:color w:val="000000" w:themeColor="text1"/>
                <w:sz w:val="20"/>
                <w:szCs w:val="20"/>
                <w:highlight w:val="white"/>
              </w:rPr>
              <w:t xml:space="preserve"> район, </w:t>
            </w:r>
            <w:r>
              <w:rPr>
                <w:rFonts w:ascii="Tinos" w:hAnsi="Tinos" w:eastAsia="Tinos" w:cs="Tinos"/>
                <w:color w:val="000000" w:themeColor="text1"/>
                <w:sz w:val="20"/>
                <w:szCs w:val="20"/>
                <w:highlight w:val="white"/>
              </w:rPr>
              <w:t xml:space="preserve">г. Называевск, ул. Кирова, 42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1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693" w:type="dxa"/>
            <w:vAlign w:val="center"/>
            <w:vMerge w:val="restart"/>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Межмуниципальный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Тарский отдел</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646550, Омская область, </w:t>
            </w:r>
            <w:r>
              <w:rPr>
                <w:rFonts w:ascii="Tinos" w:hAnsi="Tinos" w:eastAsia="Tinos" w:cs="Tinos"/>
                <w:color w:val="000000" w:themeColor="text1"/>
                <w:sz w:val="20"/>
                <w:szCs w:val="20"/>
                <w:highlight w:val="white"/>
              </w:rPr>
              <w:t xml:space="preserve">Знаменский район, </w:t>
            </w:r>
            <w:r>
              <w:rPr>
                <w:rFonts w:ascii="Tinos" w:hAnsi="Tinos" w:eastAsia="Tinos" w:cs="Tinos"/>
                <w:color w:val="000000" w:themeColor="text1"/>
                <w:sz w:val="20"/>
                <w:szCs w:val="20"/>
                <w:highlight w:val="white"/>
              </w:rPr>
              <w:t xml:space="preserve">с</w:t>
            </w:r>
            <w:r>
              <w:rPr>
                <w:rFonts w:ascii="Tinos" w:hAnsi="Tinos" w:eastAsia="Tinos" w:cs="Tinos"/>
                <w:color w:val="000000" w:themeColor="text1"/>
                <w:sz w:val="20"/>
                <w:szCs w:val="20"/>
                <w:highlight w:val="white"/>
              </w:rPr>
              <w:t xml:space="preserve">. Знаменское, ул. Ленина, 22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continue"/>
            <w:textDirection w:val="lrTb"/>
            <w:noWrap w:val="false"/>
          </w:tcPr>
          <w:p>
            <w:r/>
            <w:r/>
          </w:p>
        </w:tc>
        <w:tc>
          <w:tcPr>
            <w:tcW w:w="2693" w:type="dxa"/>
            <w:vAlign w:val="center"/>
            <w:vMerge w:val="continue"/>
            <w:textDirection w:val="lrTb"/>
            <w:noWrap w:val="false"/>
          </w:tcPr>
          <w:p>
            <w:pPr>
              <w:jc w:val="center"/>
              <w:tabs>
                <w:tab w:val="left" w:pos="4153"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8646" w:type="dxa"/>
            <w:vAlign w:val="center"/>
            <w:textDirection w:val="lrTb"/>
            <w:noWrap w:val="false"/>
          </w:tcPr>
          <w:p>
            <w:pPr>
              <w:contextualSpacing/>
              <w:jc w:val="center"/>
              <w:tabs>
                <w:tab w:val="left" w:pos="4153" w:leader="none"/>
              </w:tabs>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646530, Омская область, </w:t>
            </w:r>
            <w:r>
              <w:rPr>
                <w:rFonts w:ascii="Tinos" w:hAnsi="Tinos" w:eastAsia="Tinos" w:cs="Tinos"/>
                <w:color w:val="000000" w:themeColor="text1"/>
                <w:sz w:val="20"/>
                <w:szCs w:val="20"/>
                <w:highlight w:val="white"/>
              </w:rPr>
              <w:t xml:space="preserve">Тарский район, </w:t>
            </w:r>
            <w:r>
              <w:rPr>
                <w:rFonts w:ascii="Tinos" w:hAnsi="Tinos" w:eastAsia="Tinos" w:cs="Tinos"/>
                <w:color w:val="000000" w:themeColor="text1"/>
                <w:sz w:val="20"/>
                <w:szCs w:val="20"/>
                <w:highlight w:val="white"/>
              </w:rPr>
              <w:t xml:space="preserve">г. Тара, ул. Советская, 10</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c>
          <w:tcPr>
            <w:tcW w:w="1871"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r>
            <w:r>
              <w:rPr>
                <w:rFonts w:ascii="Tinos" w:hAnsi="Tinos" w:eastAsia="Tinos" w:cs="Tinos"/>
                <w:color w:val="000000" w:themeColor="text1"/>
                <w:sz w:val="20"/>
                <w:szCs w:val="20"/>
                <w:highlight w:val="white"/>
              </w:rPr>
              <w:t xml:space="preserve">Макет таблички</w:t>
            </w:r>
            <w:r>
              <w:rPr>
                <w:rFonts w:ascii="Tinos" w:hAnsi="Tinos" w:eastAsia="Tinos" w:cs="Tinos"/>
                <w:color w:val="000000" w:themeColor="text1"/>
                <w:sz w:val="20"/>
                <w:szCs w:val="20"/>
                <w:highlight w:val="white"/>
              </w:rPr>
              <w:t xml:space="preserve"> 2 </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gridSpan w:val="2"/>
            <w:tcW w:w="11339"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Согласно рисунку</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21</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r>
        <w:tblPrEx/>
        <w:trPr>
          <w:trHeight w:val="292"/>
        </w:trPr>
        <w:tc>
          <w:tcPr>
            <w:gridSpan w:val="3"/>
            <w:tcW w:w="13210" w:type="dxa"/>
            <w:vAlign w:val="center"/>
            <w:vMerge w:val="restart"/>
            <w:textDirection w:val="lrTb"/>
            <w:noWrap w:val="false"/>
          </w:tcPr>
          <w:p>
            <w:pPr>
              <w:contextualSpacing/>
              <w:jc w:val="right"/>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ИТОГО:</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c>
          <w:tcPr>
            <w:tcW w:w="2268" w:type="dxa"/>
            <w:vAlign w:val="center"/>
            <w:vMerge w:val="restart"/>
            <w:textDirection w:val="lrTb"/>
            <w:noWrap w:val="false"/>
          </w:tcPr>
          <w:p>
            <w:pPr>
              <w:contextualSpacing/>
              <w:jc w:val="center"/>
              <w:rPr>
                <w:rFonts w:ascii="Tinos" w:hAnsi="Tinos" w:cs="Tinos"/>
                <w:color w:val="000000" w:themeColor="text1"/>
                <w:sz w:val="20"/>
                <w:szCs w:val="20"/>
                <w:highlight w:val="white"/>
              </w:rPr>
            </w:pPr>
            <w:r>
              <w:rPr>
                <w:rFonts w:ascii="Tinos" w:hAnsi="Tinos" w:eastAsia="Tinos" w:cs="Tinos"/>
                <w:color w:val="000000" w:themeColor="text1"/>
                <w:sz w:val="20"/>
                <w:szCs w:val="20"/>
                <w:highlight w:val="white"/>
              </w:rPr>
              <w:t xml:space="preserve">42</w:t>
            </w:r>
            <w:r>
              <w:rPr>
                <w:rFonts w:ascii="Tinos" w:hAnsi="Tinos" w:cs="Tinos"/>
                <w:color w:val="000000" w:themeColor="text1"/>
                <w:sz w:val="20"/>
                <w:szCs w:val="20"/>
                <w:highlight w:val="white"/>
              </w:rPr>
            </w:r>
            <w:r>
              <w:rPr>
                <w:rFonts w:ascii="Tinos" w:hAnsi="Tinos" w:cs="Tinos"/>
                <w:color w:val="000000" w:themeColor="text1"/>
                <w:sz w:val="20"/>
                <w:szCs w:val="20"/>
                <w:highlight w:val="white"/>
              </w:rPr>
            </w:r>
          </w:p>
        </w:tc>
      </w:tr>
    </w:tbl>
    <w:tbl>
      <w:tblPr>
        <w:tblpPr w:horzAnchor="page" w:tblpX="690" w:vertAnchor="page" w:tblpY="8432" w:leftFromText="180" w:topFromText="0" w:rightFromText="180" w:bottomFromText="0"/>
        <w:tblW w:w="15554" w:type="dxa"/>
        <w:tblInd w:w="0" w:type="dxa"/>
        <w:tblLayout w:type="fixed"/>
        <w:tblCellMar>
          <w:left w:w="108" w:type="dxa"/>
          <w:top w:w="0" w:type="dxa"/>
          <w:right w:w="108" w:type="dxa"/>
          <w:bottom w:w="0" w:type="dxa"/>
        </w:tblCellMar>
        <w:tblLook w:val="04A0" w:firstRow="1" w:lastRow="0" w:firstColumn="1" w:lastColumn="0" w:noHBand="0" w:noVBand="1"/>
      </w:tblPr>
      <w:tblGrid>
        <w:gridCol w:w="7195"/>
        <w:gridCol w:w="8359"/>
      </w:tblGrid>
      <w:tr>
        <w:tblPrEx/>
        <w:trPr>
          <w:trHeight w:val="283"/>
        </w:trPr>
        <w:tc>
          <w:tcPr>
            <w:tcBorders>
              <w:top w:val="none" w:color="000000" w:sz="0" w:space="0"/>
              <w:left w:val="none" w:color="000000" w:sz="0" w:space="0"/>
              <w:bottom w:val="none" w:color="000000" w:sz="0" w:space="0"/>
              <w:right w:val="none" w:color="000000" w:sz="0" w:space="0"/>
            </w:tcBorders>
            <w:tcW w:w="7195" w:type="dxa"/>
            <w:vAlign w:val="top"/>
            <w:textDirection w:val="lrTb"/>
            <w:noWrap w:val="false"/>
          </w:tcPr>
          <w:p>
            <w:pPr>
              <w:pStyle w:val="926"/>
              <w:contextualSpacing/>
              <w:rPr>
                <w:rFonts w:ascii="Tinos" w:hAnsi="Tinos" w:cs="Tinos"/>
                <w:b/>
                <w:bCs/>
              </w:rPr>
              <w:framePr w:hSpace="180" w:wrap="around" w:vAnchor="text" w:hAnchor="margin" w:xAlign="center" w:y="160"/>
            </w:pPr>
            <w:r>
              <w:rPr>
                <w:rFonts w:ascii="Tinos" w:hAnsi="Tinos" w:eastAsia="Tinos" w:cs="Tinos"/>
                <w:b/>
                <w:bCs/>
              </w:rPr>
              <w:t xml:space="preserve">ГОСУДАРСТВЕННЫЙ ЗАКАЗЧИК</w:t>
            </w:r>
            <w:r>
              <w:rPr>
                <w:rFonts w:ascii="Tinos" w:hAnsi="Tinos" w:cs="Tinos"/>
                <w:b/>
                <w:bCs/>
              </w:rPr>
            </w:r>
            <w:r>
              <w:rPr>
                <w:rFonts w:ascii="Tinos" w:hAnsi="Tinos" w:cs="Tinos"/>
                <w:b/>
                <w:bCs/>
              </w:rPr>
            </w:r>
          </w:p>
          <w:p>
            <w:pPr>
              <w:pStyle w:val="926"/>
              <w:contextualSpacing/>
              <w:rPr>
                <w:rFonts w:ascii="Tinos" w:hAnsi="Tinos" w:cs="Tinos"/>
                <w:b/>
                <w:bCs/>
              </w:rPr>
              <w:framePr w:hSpace="180" w:wrap="around" w:vAnchor="text" w:hAnchor="margin" w:xAlign="center" w:y="160"/>
            </w:pPr>
            <w:r>
              <w:rPr>
                <w:rFonts w:ascii="Tinos" w:hAnsi="Tinos" w:eastAsia="Tinos" w:cs="Tinos"/>
                <w:b/>
                <w:bCs/>
              </w:rPr>
              <w:t xml:space="preserve">Управление Федеральной службы государственной регистрации, кадастра и картографии по Омской области</w:t>
            </w:r>
            <w:r>
              <w:rPr>
                <w:rFonts w:ascii="Tinos" w:hAnsi="Tinos" w:cs="Tinos"/>
                <w:b/>
                <w:bCs/>
              </w:rPr>
            </w:r>
            <w:r>
              <w:rPr>
                <w:rFonts w:ascii="Tinos" w:hAnsi="Tinos" w:cs="Tinos"/>
                <w:b/>
                <w:bCs/>
              </w:rPr>
            </w:r>
          </w:p>
          <w:p>
            <w:pPr>
              <w:pStyle w:val="926"/>
              <w:contextualSpacing/>
              <w:rPr>
                <w:rFonts w:ascii="Tinos" w:hAnsi="Tinos" w:cs="Tinos"/>
                <w:b/>
                <w:bCs/>
                <w:highlight w:val="none"/>
              </w:rPr>
              <w:framePr w:hSpace="180" w:wrap="around" w:vAnchor="text" w:hAnchor="margin" w:xAlign="center" w:y="160"/>
            </w:pPr>
            <w:r>
              <w:rPr>
                <w:rFonts w:ascii="Tinos" w:hAnsi="Tinos" w:eastAsia="Tinos" w:cs="Tinos"/>
                <w:b/>
                <w:bCs/>
              </w:rPr>
              <w:t xml:space="preserve">(Управление Росреестра по Омской области)</w:t>
            </w:r>
            <w:r>
              <w:rPr>
                <w:rFonts w:ascii="Tinos" w:hAnsi="Tinos" w:cs="Tinos"/>
                <w:b/>
                <w:bCs/>
                <w:highlight w:val="none"/>
              </w:rPr>
            </w:r>
            <w:r>
              <w:rPr>
                <w:rFonts w:ascii="Tinos" w:hAnsi="Tinos" w:cs="Tinos"/>
                <w:b/>
                <w:bCs/>
                <w:highlight w:val="none"/>
              </w:rPr>
            </w:r>
          </w:p>
          <w:p>
            <w:pPr>
              <w:contextualSpacing/>
              <w:rPr>
                <w:rFonts w:ascii="Tinos" w:hAnsi="Tinos" w:cs="Tinos"/>
                <w:b w:val="0"/>
                <w:bCs w:val="0"/>
                <w:highlight w:val="none"/>
              </w:rPr>
              <w:framePr w:hSpace="180" w:wrap="around" w:vAnchor="text" w:hAnchor="margin" w:xAlign="center" w:y="160"/>
            </w:pPr>
            <w:r>
              <w:rPr>
                <w:rFonts w:ascii="Tinos" w:hAnsi="Tinos" w:eastAsia="Tinos" w:cs="Tinos"/>
                <w:b w:val="0"/>
                <w:bCs w:val="0"/>
                <w:highlight w:val="none"/>
              </w:rPr>
            </w:r>
            <w:r>
              <w:rPr>
                <w:rFonts w:ascii="Tinos" w:hAnsi="Tinos" w:cs="Tinos"/>
                <w:b w:val="0"/>
                <w:bCs w:val="0"/>
                <w:highlight w:val="none"/>
              </w:rPr>
            </w:r>
            <w:r>
              <w:rPr>
                <w:rFonts w:ascii="Tinos" w:hAnsi="Tinos" w:cs="Tinos"/>
                <w:b w:val="0"/>
                <w:bCs w:val="0"/>
                <w:highlight w:val="none"/>
              </w:rPr>
            </w:r>
          </w:p>
          <w:p>
            <w:pPr>
              <w:contextualSpacing/>
              <w:rPr>
                <w:rFonts w:ascii="Tinos" w:hAnsi="Tinos" w:eastAsia="Tinos" w:cs="Tinos"/>
                <w:b w:val="0"/>
                <w:bCs w:val="0"/>
                <w:highlight w:val="none"/>
              </w:rPr>
              <w:framePr w:hSpace="180" w:wrap="around" w:vAnchor="text" w:hAnchor="margin" w:xAlign="center" w:y="160"/>
            </w:pPr>
            <w:r>
              <w:rPr>
                <w:rFonts w:ascii="Tinos" w:hAnsi="Tinos" w:eastAsia="Tinos" w:cs="Tinos"/>
                <w:b w:val="0"/>
                <w:bCs w:val="0"/>
                <w:highlight w:val="none"/>
              </w:rPr>
              <w:t xml:space="preserve">Заместитель руководителя</w:t>
            </w:r>
            <w:r>
              <w:rPr>
                <w:rFonts w:ascii="Tinos" w:hAnsi="Tinos" w:eastAsia="Tinos" w:cs="Tinos"/>
                <w:b w:val="0"/>
                <w:bCs w:val="0"/>
                <w:highlight w:val="none"/>
              </w:rPr>
            </w:r>
            <w:r>
              <w:rPr>
                <w:rFonts w:ascii="Tinos" w:hAnsi="Tinos" w:eastAsia="Tinos" w:cs="Tinos"/>
                <w:b w:val="0"/>
                <w:bCs w:val="0"/>
                <w:highlight w:val="none"/>
              </w:rPr>
            </w:r>
          </w:p>
          <w:p>
            <w:pPr>
              <w:contextualSpacing/>
              <w:rPr>
                <w:rFonts w:ascii="Tinos" w:hAnsi="Tinos" w:cs="Tinos"/>
                <w:b w:val="0"/>
                <w:bCs w:val="0"/>
              </w:rPr>
              <w:framePr w:hSpace="180" w:wrap="around" w:vAnchor="text" w:hAnchor="margin" w:xAlign="center" w:y="160"/>
            </w:pPr>
            <w:r>
              <w:rPr>
                <w:rFonts w:ascii="Tinos" w:hAnsi="Tinos" w:eastAsia="Tinos" w:cs="Tinos"/>
                <w:b w:val="0"/>
                <w:bCs w:val="0"/>
                <w:highlight w:val="none"/>
              </w:rPr>
              <w:t xml:space="preserve">_______________________ О.В. Широченкова</w:t>
            </w:r>
            <w:r>
              <w:rPr>
                <w:rFonts w:ascii="Tinos" w:hAnsi="Tinos" w:cs="Tinos"/>
                <w:b w:val="0"/>
                <w:bCs w:val="0"/>
              </w:rPr>
            </w:r>
            <w:r>
              <w:rPr>
                <w:rFonts w:ascii="Tinos" w:hAnsi="Tinos" w:cs="Tinos"/>
                <w:b w:val="0"/>
                <w:bCs w:val="0"/>
              </w:rPr>
            </w:r>
          </w:p>
        </w:tc>
        <w:tc>
          <w:tcPr>
            <w:tcBorders>
              <w:top w:val="none" w:color="000000" w:sz="0" w:space="0"/>
              <w:left w:val="none" w:color="000000" w:sz="0" w:space="0"/>
              <w:bottom w:val="none" w:color="000000" w:sz="0" w:space="0"/>
              <w:right w:val="none" w:color="000000" w:sz="0" w:space="0"/>
            </w:tcBorders>
            <w:tcW w:w="8359" w:type="dxa"/>
            <w:vAlign w:val="top"/>
            <w:textDirection w:val="lrTb"/>
            <w:noWrap w:val="false"/>
          </w:tcPr>
          <w:p>
            <w:pPr>
              <w:pStyle w:val="926"/>
              <w:contextualSpacing/>
              <w:jc w:val="both"/>
              <w:rPr>
                <w:rFonts w:ascii="Tinos" w:hAnsi="Tinos" w:cs="Tinos"/>
                <w:b/>
                <w:bCs/>
              </w:rPr>
              <w:framePr w:hSpace="180" w:wrap="around" w:vAnchor="text" w:hAnchor="margin" w:xAlign="center" w:y="160"/>
            </w:pPr>
            <w:r>
              <w:rPr>
                <w:rFonts w:ascii="Tinos" w:hAnsi="Tinos" w:eastAsia="Tinos" w:cs="Tinos"/>
                <w:b/>
                <w:bCs/>
              </w:rPr>
              <w:t xml:space="preserve">ПОСТАВЩИК</w:t>
            </w:r>
            <w:r>
              <w:rPr>
                <w:rFonts w:ascii="Tinos" w:hAnsi="Tinos" w:cs="Tinos"/>
                <w:b/>
                <w:bCs/>
              </w:rPr>
            </w:r>
            <w:r>
              <w:rPr>
                <w:rFonts w:ascii="Tinos" w:hAnsi="Tinos" w:cs="Tinos"/>
                <w:b/>
                <w:bCs/>
              </w:rPr>
            </w:r>
          </w:p>
          <w:p>
            <w:pPr>
              <w:pStyle w:val="926"/>
              <w:contextualSpacing/>
              <w:jc w:val="both"/>
              <w:rPr>
                <w:rFonts w:ascii="Tinos" w:hAnsi="Tinos" w:cs="Tinos"/>
                <w:b/>
                <w:bCs/>
                <w:highlight w:val="yellow"/>
              </w:rPr>
              <w:framePr w:hSpace="180" w:wrap="around" w:vAnchor="text" w:hAnchor="margin" w:xAlign="center" w:y="160"/>
            </w:pPr>
            <w:r>
              <w:rPr>
                <w:rFonts w:ascii="Tinos" w:hAnsi="Tinos" w:eastAsia="Tinos" w:cs="Tinos"/>
                <w:b/>
                <w:bCs/>
                <w:highlight w:val="yellow"/>
              </w:rPr>
            </w:r>
            <w:r>
              <w:rPr>
                <w:rFonts w:ascii="Tinos" w:hAnsi="Tinos" w:cs="Tinos"/>
                <w:b/>
                <w:bCs/>
                <w:highlight w:val="yellow"/>
              </w:rPr>
            </w:r>
            <w:r>
              <w:rPr>
                <w:rFonts w:ascii="Tinos" w:hAnsi="Tinos" w:cs="Tinos"/>
                <w:b/>
                <w:bCs/>
                <w:highlight w:val="yellow"/>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p>
            <w:pPr>
              <w:rPr>
                <w:rFonts w:ascii="Tinos" w:hAnsi="Tinos" w:cs="Tinos"/>
              </w:rPr>
            </w:pPr>
            <w:r>
              <w:rPr>
                <w:rFonts w:ascii="Tinos" w:hAnsi="Tinos" w:eastAsia="Tinos" w:cs="Tinos"/>
              </w:rPr>
            </w:r>
            <w:r>
              <w:rPr>
                <w:rFonts w:ascii="Tinos" w:hAnsi="Tinos" w:cs="Tinos"/>
              </w:rPr>
            </w:r>
            <w:r>
              <w:rPr>
                <w:rFonts w:ascii="Tinos" w:hAnsi="Tinos" w:cs="Tinos"/>
              </w:rPr>
            </w:r>
          </w:p>
          <w:p>
            <w:pPr>
              <w:pStyle w:val="926"/>
              <w:rPr>
                <w:rFonts w:ascii="Tinos" w:hAnsi="Tinos" w:cs="Tinos"/>
              </w:rPr>
            </w:pPr>
            <w:r>
              <w:rPr>
                <w:rFonts w:ascii="Tinos" w:hAnsi="Tinos" w:eastAsia="Tinos" w:cs="Tinos"/>
              </w:rPr>
            </w:r>
            <w:r>
              <w:rPr>
                <w:rFonts w:ascii="Tinos" w:hAnsi="Tinos" w:cs="Tinos"/>
              </w:rPr>
            </w:r>
            <w:r>
              <w:rPr>
                <w:rFonts w:ascii="Tinos" w:hAnsi="Tinos" w:cs="Tinos"/>
              </w:rPr>
            </w:r>
          </w:p>
        </w:tc>
      </w:tr>
    </w:tbl>
    <w:p>
      <w:pPr>
        <w:ind w:left="-567" w:firstLine="567"/>
        <w:jc w:val="center"/>
        <w:tabs>
          <w:tab w:val="left" w:pos="0" w:leader="none"/>
        </w:tabs>
        <w:rPr>
          <w:rFonts w:ascii="Tinos" w:hAnsi="Tinos" w:cs="Tinos"/>
          <w:b/>
          <w:bCs/>
        </w:rPr>
      </w:pPr>
      <w:r>
        <w:rPr>
          <w:rFonts w:ascii="Tinos" w:hAnsi="Tinos" w:cs="Tinos"/>
          <w:b/>
          <w:bCs/>
        </w:rPr>
      </w:r>
      <w:r>
        <w:rPr>
          <w:rFonts w:ascii="Tinos" w:hAnsi="Tinos" w:cs="Tinos"/>
          <w:b/>
          <w:bCs/>
        </w:rPr>
      </w:r>
      <w:r>
        <w:rPr>
          <w:rFonts w:ascii="Tinos" w:hAnsi="Tinos" w:cs="Tinos"/>
          <w:b/>
          <w:bCs/>
        </w:rPr>
      </w:r>
    </w:p>
    <w:p>
      <w:pPr>
        <w:jc w:val="right"/>
        <w:rPr>
          <w:rFonts w:ascii="Tinos" w:hAnsi="Tinos" w:eastAsia="Tinos" w:cs="Tinos"/>
        </w:rPr>
        <w:sectPr>
          <w:footnotePr/>
          <w:endnotePr/>
          <w:type w:val="continuous"/>
          <w:pgSz w:w="16838" w:h="11906" w:orient="landscape"/>
          <w:pgMar w:top="1701" w:right="851" w:bottom="567" w:left="851" w:header="709" w:footer="709" w:gutter="0"/>
          <w:cols w:num="1" w:sep="0" w:space="708" w:equalWidth="1"/>
          <w:docGrid w:linePitch="360"/>
        </w:sectPr>
        <w:outlineLvl w:val="0"/>
      </w:pPr>
      <w:r>
        <w:rPr>
          <w:rFonts w:ascii="Tinos" w:hAnsi="Tinos" w:eastAsia="Tinos" w:cs="Tinos"/>
        </w:rPr>
      </w:r>
      <w:r>
        <w:rPr>
          <w:rFonts w:ascii="Tinos" w:hAnsi="Tinos" w:eastAsia="Tinos" w:cs="Tinos"/>
        </w:rPr>
      </w:r>
      <w:r>
        <w:rPr>
          <w:rFonts w:ascii="Tinos" w:hAnsi="Tinos" w:eastAsia="Tinos" w:cs="Tinos"/>
        </w:rPr>
      </w:r>
    </w:p>
    <w:p>
      <w:pPr>
        <w:jc w:val="right"/>
        <w:rPr>
          <w:rFonts w:ascii="Tinos" w:hAnsi="Tinos" w:cs="Tinos"/>
          <w:highlight w:val="none"/>
        </w:rPr>
        <w:outlineLvl w:val="0"/>
      </w:pPr>
      <w:r>
        <w:rPr>
          <w:rFonts w:ascii="Tinos" w:hAnsi="Tinos" w:eastAsia="Tinos" w:cs="Tinos"/>
        </w:rPr>
      </w:r>
      <w:r>
        <w:rPr>
          <w:rFonts w:ascii="Tinos" w:hAnsi="Tinos" w:eastAsia="Tinos" w:cs="Tinos"/>
        </w:rPr>
        <w:t xml:space="preserve">Приложение</w:t>
      </w:r>
      <w:r>
        <w:rPr>
          <w:rFonts w:ascii="Tinos" w:hAnsi="Tinos" w:eastAsia="Tinos" w:cs="Tinos"/>
        </w:rPr>
        <w:t xml:space="preserve"> № 3</w:t>
      </w:r>
      <w:r>
        <w:rPr>
          <w:rFonts w:ascii="Tinos" w:hAnsi="Tinos" w:cs="Tinos"/>
          <w:highlight w:val="none"/>
        </w:rPr>
      </w:r>
      <w:r>
        <w:rPr>
          <w:rFonts w:ascii="Tinos" w:hAnsi="Tinos" w:cs="Tinos"/>
          <w:highlight w:val="none"/>
        </w:rPr>
      </w:r>
    </w:p>
    <w:p>
      <w:pPr>
        <w:pStyle w:val="926"/>
        <w:jc w:val="right"/>
        <w:rPr>
          <w:rFonts w:ascii="Tinos" w:hAnsi="Tinos" w:cs="Tinos"/>
        </w:rPr>
      </w:pPr>
      <w:r>
        <w:rPr>
          <w:rFonts w:ascii="Tinos" w:hAnsi="Tinos" w:eastAsia="Tinos" w:cs="Tinos"/>
        </w:rPr>
        <w:t xml:space="preserve">к Государственному контракту</w:t>
      </w:r>
      <w:r>
        <w:rPr>
          <w:rFonts w:ascii="Tinos" w:hAnsi="Tinos" w:cs="Tinos"/>
        </w:rPr>
      </w:r>
      <w:r>
        <w:rPr>
          <w:rFonts w:ascii="Tinos" w:hAnsi="Tinos" w:cs="Tinos"/>
        </w:rPr>
      </w:r>
    </w:p>
    <w:p>
      <w:pPr>
        <w:pStyle w:val="926"/>
        <w:jc w:val="right"/>
        <w:rPr>
          <w:rFonts w:ascii="Tinos" w:hAnsi="Tinos" w:cs="Tinos"/>
        </w:rPr>
      </w:pPr>
      <w:r>
        <w:rPr>
          <w:rFonts w:ascii="Tinos" w:hAnsi="Tinos" w:eastAsia="Tinos" w:cs="Tinos"/>
        </w:rPr>
        <w:t xml:space="preserve">от _____________ № </w:t>
      </w:r>
      <w:r>
        <w:rPr>
          <w:rFonts w:ascii="Tinos" w:hAnsi="Tinos" w:eastAsia="Tinos" w:cs="Tinos"/>
        </w:rPr>
        <w:t xml:space="preserve">____</w:t>
      </w:r>
      <w:r>
        <w:rPr>
          <w:rFonts w:ascii="Tinos" w:hAnsi="Tinos" w:cs="Tinos"/>
        </w:rPr>
      </w:r>
      <w:r>
        <w:rPr>
          <w:rFonts w:ascii="Tinos" w:hAnsi="Tinos" w:cs="Tinos"/>
        </w:rPr>
      </w:r>
    </w:p>
    <w:p>
      <w:pPr>
        <w:ind w:left="-567" w:firstLine="567"/>
        <w:jc w:val="center"/>
        <w:tabs>
          <w:tab w:val="left" w:pos="0" w:leader="none"/>
        </w:tabs>
        <w:rPr>
          <w:rFonts w:ascii="Tinos" w:hAnsi="Tinos" w:cs="Tinos"/>
        </w:rPr>
      </w:pPr>
      <w:r>
        <w:rPr>
          <w:rFonts w:ascii="Tinos" w:hAnsi="Tinos" w:cs="Tinos"/>
        </w:rPr>
      </w:r>
      <w:r>
        <w:rPr>
          <w:rFonts w:ascii="Tinos" w:hAnsi="Tinos" w:cs="Tinos"/>
        </w:rPr>
      </w:r>
      <w:r>
        <w:rPr>
          <w:rFonts w:ascii="Tinos" w:hAnsi="Tinos" w:cs="Tinos"/>
        </w:rPr>
      </w:r>
    </w:p>
    <w:p>
      <w:pPr>
        <w:ind w:left="-567" w:firstLine="567"/>
        <w:jc w:val="center"/>
        <w:tabs>
          <w:tab w:val="left" w:pos="0" w:leader="none"/>
        </w:tabs>
        <w:rPr>
          <w:rFonts w:ascii="Tinos" w:hAnsi="Tinos" w:cs="Tinos"/>
        </w:rPr>
      </w:pPr>
      <w:r>
        <w:rPr>
          <w:rFonts w:ascii="Tinos" w:hAnsi="Tinos" w:eastAsia="Tinos" w:cs="Tinos"/>
        </w:rPr>
      </w:r>
      <w:r>
        <w:rPr>
          <w:rFonts w:ascii="Tinos" w:hAnsi="Tinos" w:cs="Tinos"/>
        </w:rPr>
      </w:r>
      <w:r>
        <w:rPr>
          <w:rFonts w:ascii="Tinos" w:hAnsi="Tinos" w:cs="Tinos"/>
        </w:rPr>
      </w:r>
    </w:p>
    <w:p>
      <w:pPr>
        <w:ind w:left="-567" w:firstLine="567"/>
        <w:jc w:val="center"/>
        <w:tabs>
          <w:tab w:val="left" w:pos="0" w:leader="none"/>
        </w:tabs>
        <w:rPr>
          <w:rFonts w:ascii="Tinos" w:hAnsi="Tinos" w:cs="Tinos"/>
        </w:rPr>
      </w:pPr>
      <w:r>
        <w:rPr>
          <w:rFonts w:ascii="Tinos" w:hAnsi="Tinos" w:eastAsia="Tinos" w:cs="Tinos"/>
        </w:rPr>
      </w:r>
      <w:r>
        <w:rPr>
          <w:rFonts w:ascii="Tinos" w:hAnsi="Tinos" w:cs="Tinos"/>
        </w:rPr>
      </w:r>
      <w:r>
        <w:rPr>
          <w:rFonts w:ascii="Tinos" w:hAnsi="Tinos" w:cs="Tinos"/>
        </w:rPr>
      </w:r>
    </w:p>
    <w:p>
      <w:pPr>
        <w:ind w:left="-567" w:firstLine="567"/>
        <w:jc w:val="center"/>
        <w:tabs>
          <w:tab w:val="left" w:pos="0" w:leader="none"/>
        </w:tabs>
        <w:rPr>
          <w:rFonts w:ascii="Tinos" w:hAnsi="Tinos" w:cs="Tinos"/>
          <w:b/>
          <w:bCs/>
          <w:highlight w:val="none"/>
        </w:rPr>
      </w:pPr>
      <w:r>
        <w:rPr>
          <w:rFonts w:ascii="Tinos" w:hAnsi="Tinos" w:eastAsia="Tinos" w:cs="Tinos"/>
          <w:b/>
          <w:bCs/>
          <w:iCs/>
          <w:sz w:val="24"/>
          <w:szCs w:val="24"/>
          <w:highlight w:val="none"/>
        </w:rPr>
      </w:r>
      <w:r>
        <w:rPr>
          <w:rFonts w:ascii="Tinos" w:hAnsi="Tinos" w:cs="Tinos"/>
          <w:b/>
          <w:bCs/>
          <w:highlight w:val="none"/>
        </w:rPr>
      </w:r>
      <w:r>
        <w:rPr>
          <w:rFonts w:ascii="Tinos" w:hAnsi="Tinos" w:cs="Tinos"/>
          <w:b/>
          <w:bCs/>
          <w:highlight w:val="none"/>
        </w:rPr>
      </w:r>
    </w:p>
    <w:p>
      <w:pPr>
        <w:ind w:left="-567" w:firstLine="567"/>
        <w:jc w:val="center"/>
        <w:tabs>
          <w:tab w:val="left" w:pos="0" w:leader="none"/>
        </w:tabs>
        <w:rPr>
          <w:rFonts w:ascii="Tinos" w:hAnsi="Tinos" w:cs="Tinos"/>
          <w:b/>
          <w:bCs/>
          <w:sz w:val="24"/>
          <w:szCs w:val="24"/>
          <w:highlight w:val="none"/>
        </w:rPr>
      </w:pPr>
      <w:r>
        <w:rPr>
          <w:rFonts w:ascii="Tinos" w:hAnsi="Tinos" w:eastAsia="Tinos" w:cs="Tinos"/>
          <w:b/>
          <w:bCs/>
          <w:i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ind w:left="-567" w:firstLine="567"/>
        <w:jc w:val="center"/>
        <w:tabs>
          <w:tab w:val="left" w:pos="0" w:leader="none"/>
        </w:tabs>
        <w:rPr>
          <w:rFonts w:ascii="Tinos" w:hAnsi="Tinos" w:cs="Tinos"/>
          <w:b/>
          <w:bCs/>
          <w:sz w:val="24"/>
          <w:szCs w:val="24"/>
          <w:highlight w:val="none"/>
        </w:rPr>
      </w:pPr>
      <w:r>
        <w:rPr>
          <w:rFonts w:ascii="Tinos" w:hAnsi="Tinos" w:eastAsia="Tinos" w:cs="Tinos"/>
          <w:b/>
          <w:bCs/>
          <w:sz w:val="24"/>
          <w:szCs w:val="24"/>
          <w:highlight w:val="none"/>
        </w:rPr>
      </w:r>
      <w:r>
        <w:rPr>
          <w:rFonts w:ascii="Tinos" w:hAnsi="Tinos" w:eastAsia="Tinos" w:cs="Tinos"/>
          <w:b/>
          <w:bCs/>
        </w:rPr>
        <w:t xml:space="preserve">Руководство по визуальной идентификации</w:t>
      </w:r>
      <w:r>
        <w:rPr>
          <w:rFonts w:ascii="Tinos" w:hAnsi="Tinos" w:eastAsia="Tinos" w:cs="Tinos"/>
          <w:b/>
          <w:bCs/>
          <w:sz w:val="24"/>
          <w:szCs w:val="24"/>
        </w:rPr>
        <w:t xml:space="preserve"> (Брендбук)</w:t>
      </w:r>
      <w:r>
        <w:rPr>
          <w:rFonts w:ascii="Tinos" w:hAnsi="Tinos" w:cs="Tinos"/>
          <w:b/>
          <w:bCs/>
          <w:sz w:val="24"/>
          <w:szCs w:val="24"/>
          <w:highlight w:val="none"/>
        </w:rPr>
      </w:r>
      <w:r>
        <w:rPr>
          <w:rFonts w:ascii="Tinos" w:hAnsi="Tinos" w:cs="Tinos"/>
          <w:b/>
          <w:bCs/>
          <w:sz w:val="24"/>
          <w:szCs w:val="24"/>
          <w:highlight w:val="none"/>
        </w:rPr>
      </w:r>
    </w:p>
    <w:p>
      <w:pPr>
        <w:ind w:left="-567" w:firstLine="567"/>
        <w:jc w:val="center"/>
        <w:tabs>
          <w:tab w:val="left" w:pos="0" w:leader="none"/>
        </w:tabs>
        <w:rPr>
          <w:rFonts w:ascii="Tinos" w:hAnsi="Tinos" w:cs="Tinos"/>
          <w:b/>
          <w:bCs/>
        </w:rPr>
      </w:pPr>
      <w:r>
        <w:rPr>
          <w:rFonts w:ascii="Tinos" w:hAnsi="Tinos" w:eastAsia="Tinos" w:cs="Tinos"/>
          <w:b/>
          <w:bCs/>
        </w:rPr>
      </w:r>
      <w:r>
        <w:rPr>
          <w:rFonts w:ascii="Tinos" w:hAnsi="Tinos" w:cs="Tinos"/>
          <w:b/>
          <w:bCs/>
        </w:rPr>
      </w:r>
      <w:r>
        <w:rPr>
          <w:rFonts w:ascii="Tinos" w:hAnsi="Tinos" w:cs="Tinos"/>
          <w:b/>
          <w:bCs/>
        </w:rPr>
      </w:r>
    </w:p>
    <w:p>
      <w:pPr>
        <w:ind w:left="-567" w:firstLine="567"/>
        <w:jc w:val="center"/>
        <w:tabs>
          <w:tab w:val="left" w:pos="0" w:leader="none"/>
        </w:tabs>
        <w:rPr>
          <w:rFonts w:ascii="Tinos" w:hAnsi="Tinos" w:cs="Tinos"/>
          <w:b/>
          <w:bCs/>
        </w:rPr>
      </w:pPr>
      <w:r>
        <w:rPr>
          <w:rFonts w:ascii="Tinos" w:hAnsi="Tinos" w:eastAsia="Tinos" w:cs="Tinos"/>
          <w:b/>
          <w:bCs/>
          <w:highlight w:val="none"/>
        </w:rPr>
      </w:r>
      <w:r>
        <w:rPr>
          <w:rFonts w:ascii="Tinos" w:hAnsi="Tinos" w:eastAsia="Tinos" w:cs="Tinos"/>
          <w:i/>
          <w:sz w:val="24"/>
          <w:szCs w:val="24"/>
          <w:highlight w:val="white"/>
        </w:rPr>
        <w:t xml:space="preserve">(в прикрепляемом файле </w:t>
      </w:r>
      <w:r>
        <w:rPr>
          <w:rFonts w:ascii="Tinos" w:hAnsi="Tinos" w:eastAsia="Tinos" w:cs="Tinos"/>
          <w:i/>
          <w:sz w:val="24"/>
          <w:szCs w:val="24"/>
          <w:highlight w:val="white"/>
          <w:lang w:val="en-US"/>
        </w:rPr>
        <w:t xml:space="preserve">PDF</w:t>
      </w:r>
      <w:r>
        <w:rPr>
          <w:rFonts w:ascii="Tinos" w:hAnsi="Tinos" w:eastAsia="Tinos" w:cs="Tinos"/>
          <w:i/>
          <w:sz w:val="24"/>
          <w:szCs w:val="24"/>
          <w:highlight w:val="white"/>
        </w:rPr>
        <w:t xml:space="preserve"> электронного вида)</w:t>
      </w:r>
      <w:r>
        <w:rPr>
          <w:rFonts w:ascii="Tinos" w:hAnsi="Tinos" w:cs="Tinos"/>
          <w:b/>
          <w:bCs/>
        </w:rPr>
      </w:r>
      <w:r>
        <w:rPr>
          <w:rFonts w:ascii="Tinos" w:hAnsi="Tinos" w:cs="Tinos"/>
          <w:b/>
          <w:bCs/>
        </w:rPr>
      </w:r>
    </w:p>
    <w:p>
      <w:pPr>
        <w:ind w:left="0" w:firstLine="0"/>
        <w:jc w:val="left"/>
        <w:tabs>
          <w:tab w:val="left" w:pos="0" w:leader="none"/>
        </w:tabs>
        <w:rPr>
          <w:rFonts w:ascii="Tinos" w:hAnsi="Tinos" w:cs="Tinos"/>
          <w:b/>
          <w:bCs/>
        </w:rPr>
      </w:pPr>
      <w:r>
        <w:rPr>
          <w:rFonts w:ascii="Tinos" w:hAnsi="Tinos" w:eastAsia="Tinos" w:cs="Tinos"/>
          <w:b/>
          <w:bCs/>
          <w:highlight w:val="none"/>
        </w:rPr>
      </w:r>
      <w:r>
        <w:rPr>
          <w:rFonts w:ascii="Tinos" w:hAnsi="Tinos" w:cs="Tinos"/>
          <w:b/>
          <w:bCs/>
        </w:rPr>
      </w:r>
      <w:r>
        <w:rPr>
          <w:rFonts w:ascii="Tinos" w:hAnsi="Tinos" w:cs="Tinos"/>
          <w:b/>
          <w:bCs/>
        </w:rPr>
      </w:r>
    </w:p>
    <w:sectPr>
      <w:footnotePr/>
      <w:endnotePr/>
      <w:type w:val="continuous"/>
      <w:pgSz w:w="11906" w:h="16838" w:orient="portrait"/>
      <w:pgMar w:top="851" w:right="567" w:bottom="851"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Times New Roman CYR">
    <w:panose1 w:val="02000603000000000000"/>
  </w:font>
  <w:font w:name="Courier New">
    <w:panose1 w:val="02070409020205020404"/>
  </w:font>
  <w:font w:name="DejaVu Sans">
    <w:panose1 w:val="020B0603030804020204"/>
  </w:font>
  <w:font w:name="Wingdings">
    <w:panose1 w:val="05010000000000000000"/>
  </w:font>
  <w:font w:name="Franklin Gothic Book">
    <w:panose1 w:val="020B0503020202020204"/>
  </w:font>
  <w:font w:name="Lucida Sans Unicode">
    <w:panose1 w:val="020B0502040504020204"/>
  </w:font>
  <w:font w:name="Verdana">
    <w:panose1 w:val="020B0604030504040204"/>
  </w:font>
  <w:font w:name="TimesDL">
    <w:panose1 w:val="02000603000000000000"/>
  </w:font>
  <w:font w:name="Consultant">
    <w:panose1 w:val="02000603000000000000"/>
  </w:font>
  <w:font w:name="Times New Roman">
    <w:panose1 w:val="02020603050405020304"/>
  </w:font>
  <w:font w:name="Calibri">
    <w:panose1 w:val="020F0502020204030204"/>
  </w:font>
  <w:font w:name="Gelvetsky 12pt">
    <w:panose1 w:val="02000603000000000000"/>
  </w:font>
  <w:font w:name="Batang">
    <w:panose1 w:val="02000506000000020000"/>
  </w:font>
  <w:font w:name="Tahoma">
    <w:panose1 w:val="020B0604030504040204"/>
  </w:font>
  <w:font w:name="MS Mincho">
    <w:panose1 w:val="02020503050405090304"/>
  </w:font>
  <w:font w:name="Arial Unicode MS">
    <w:panose1 w:val="020B0506020203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jc w:val="center"/>
    </w:pPr>
    <w:r>
      <w:fldChar w:fldCharType="begin"/>
    </w:r>
    <w:r>
      <w:instrText xml:space="preserve"> PAGE   \* MERGEFORMAT </w:instrText>
    </w:r>
    <w:r>
      <w:fldChar w:fldCharType="separate"/>
    </w:r>
    <w:r>
      <w:t xml:space="preserve">7</w:t>
    </w:r>
    <w:r>
      <w:fldChar w:fldCharType="end"/>
    </w:r>
    <w:r/>
  </w:p>
  <w:p>
    <w:pPr>
      <w:pStyle w:val="94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26"/>
        <w:ind w:left="-1134" w:right="-284" w:firstLine="709"/>
        <w:jc w:val="both"/>
      </w:pPr>
      <w:r>
        <w:rPr>
          <w:rStyle w:val="961"/>
        </w:rPr>
        <w:footnoteRef/>
      </w:r>
      <w:r>
        <w:t xml:space="preserve"> </w:t>
      </w:r>
      <w:r>
        <w:rPr>
          <w:sz w:val="18"/>
          <w:szCs w:val="18"/>
        </w:rPr>
        <w:t xml:space="preserve">Штрафные санкции рассчитываются на основании п</w:t>
      </w:r>
      <w:r>
        <w:rPr>
          <w:sz w:val="18"/>
          <w:szCs w:val="18"/>
        </w:rPr>
        <w:t xml:space="preserve">остановлени</w:t>
      </w:r>
      <w:r>
        <w:rPr>
          <w:sz w:val="18"/>
          <w:szCs w:val="18"/>
        </w:rPr>
        <w:t xml:space="preserve">я</w:t>
      </w:r>
      <w:r>
        <w:rPr>
          <w:sz w:val="18"/>
          <w:szCs w:val="18"/>
        </w:rPr>
        <w:t xml:space="preserve"> Правительства РФ от 30.08.2017 №1042 «Об утверждении Правил определения размера штрафа, начисляемого в случае нена</w:t>
      </w:r>
      <w:r>
        <w:rPr>
          <w:sz w:val="18"/>
          <w:szCs w:val="18"/>
        </w:rPr>
        <w:t xml:space="preserve">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sz w:val="18"/>
          <w:szCs w:val="18"/>
        </w:rPr>
        <w:t xml:space="preserve">)</w:t>
      </w:r>
      <w:r>
        <w:rPr>
          <w:sz w:val="18"/>
          <w:szCs w:val="18"/>
        </w:rPr>
        <w:t xml:space="preserve">,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r>
        <w:rPr>
          <w:sz w:val="18"/>
          <w:szCs w:val="18"/>
        </w:rPr>
        <w:t xml:space="preserve">.</w:t>
      </w:r>
      <w:r/>
    </w:p>
    <w:p>
      <w:pPr>
        <w:pStyle w:val="960"/>
        <w:ind w:left="-1134" w:right="-284" w:firstLine="709"/>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0" w:firstLine="0"/>
        <w:tabs>
          <w:tab w:val="num" w:pos="360" w:leader="none"/>
        </w:tabs>
      </w:pPr>
    </w:lvl>
    <w:lvl w:ilvl="1">
      <w:start w:val="1"/>
      <w:numFmt w:val="decimal"/>
      <w:pStyle w:val="928"/>
      <w:isLgl w:val="false"/>
      <w:suff w:val="tab"/>
      <w:lvlText w:val="2.1."/>
      <w:lvlJc w:val="left"/>
      <w:pPr>
        <w:ind w:left="284" w:hanging="284"/>
        <w:tabs>
          <w:tab w:val="num" w:pos="360" w:leader="none"/>
        </w:tabs>
      </w:pPr>
    </w:lvl>
    <w:lvl w:ilvl="2">
      <w:start w:val="1"/>
      <w:numFmt w:val="decimal"/>
      <w:isLgl w:val="false"/>
      <w:suff w:val="tab"/>
      <w:lvlText w:val="%3."/>
      <w:lvlJc w:val="left"/>
      <w:pPr>
        <w:ind w:left="644" w:hanging="360"/>
        <w:tabs>
          <w:tab w:val="num" w:pos="644" w:leader="none"/>
        </w:tabs>
      </w:pPr>
    </w:lvl>
    <w:lvl w:ilvl="3">
      <w:start w:val="1"/>
      <w:numFmt w:val="decimal"/>
      <w:pStyle w:val="930"/>
      <w:isLgl w:val="false"/>
      <w:suff w:val="tab"/>
      <w:lvlText w:val="2%1%2.2.%4."/>
      <w:lvlJc w:val="left"/>
      <w:pPr>
        <w:ind w:left="1134" w:hanging="567"/>
        <w:tabs>
          <w:tab w:val="num" w:pos="1287" w:leader="none"/>
        </w:tabs>
      </w:pPr>
    </w:lvl>
    <w:lvl w:ilvl="4">
      <w:start w:val="1"/>
      <w:numFmt w:val="decimal"/>
      <w:pStyle w:val="931"/>
      <w:isLgl w:val="false"/>
      <w:suff w:val="tab"/>
      <w:lvlText w:val="2.%2.%3.%4.%5."/>
      <w:lvlJc w:val="left"/>
      <w:pPr>
        <w:ind w:left="1701" w:hanging="567"/>
        <w:tabs>
          <w:tab w:val="num" w:pos="2214" w:leader="none"/>
        </w:tabs>
      </w:pPr>
    </w:lvl>
    <w:lvl w:ilvl="5">
      <w:start w:val="1"/>
      <w:numFmt w:val="decimal"/>
      <w:pStyle w:val="932"/>
      <w:isLgl w:val="false"/>
      <w:suff w:val="tab"/>
      <w:lvlText w:val="%1%2.%3.%4.%5.%6."/>
      <w:lvlJc w:val="left"/>
      <w:pPr>
        <w:ind w:left="2268" w:hanging="567"/>
        <w:tabs>
          <w:tab w:val="num" w:pos="2781" w:leader="none"/>
        </w:tabs>
      </w:pPr>
    </w:lvl>
    <w:lvl w:ilvl="6">
      <w:start w:val="1"/>
      <w:numFmt w:val="decimal"/>
      <w:pStyle w:val="933"/>
      <w:isLgl w:val="false"/>
      <w:suff w:val="tab"/>
      <w:lvlText w:val="%1%2.%3.%4.%5.%6.%7."/>
      <w:lvlJc w:val="left"/>
      <w:pPr>
        <w:ind w:left="4420" w:hanging="708"/>
        <w:tabs>
          <w:tab w:val="num" w:pos="5152" w:leader="none"/>
        </w:tabs>
      </w:pPr>
    </w:lvl>
    <w:lvl w:ilvl="7">
      <w:start w:val="1"/>
      <w:numFmt w:val="decimal"/>
      <w:pStyle w:val="934"/>
      <w:isLgl w:val="false"/>
      <w:suff w:val="tab"/>
      <w:lvlText w:val="%1.%2.%3.%4.%5.%6.%7.%8."/>
      <w:lvlJc w:val="left"/>
      <w:pPr>
        <w:ind w:left="5128" w:hanging="708"/>
        <w:tabs>
          <w:tab w:val="num" w:pos="6220" w:leader="none"/>
        </w:tabs>
      </w:pPr>
    </w:lvl>
    <w:lvl w:ilvl="8">
      <w:start w:val="1"/>
      <w:numFmt w:val="decimal"/>
      <w:pStyle w:val="935"/>
      <w:isLgl w:val="false"/>
      <w:suff w:val="tab"/>
      <w:lvlText w:val="%1.%2.%3.%4.%5.%6.%7.%8.%9."/>
      <w:lvlJc w:val="left"/>
      <w:pPr>
        <w:ind w:left="5836" w:hanging="708"/>
        <w:tabs>
          <w:tab w:val="num" w:pos="6928" w:leader="none"/>
        </w:tabs>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2"/>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
    <w:multiLevelType w:val="hybridMultilevel"/>
    <w:lvl w:ilvl="0">
      <w:start w:val="3"/>
      <w:numFmt w:val="decimal"/>
      <w:isLgl w:val="false"/>
      <w:suff w:val="tab"/>
      <w:lvlText w:val="%1."/>
      <w:lvlJc w:val="left"/>
      <w:pPr>
        <w:ind w:left="540" w:hanging="540"/>
        <w:tabs>
          <w:tab w:val="num" w:pos="540" w:leader="none"/>
        </w:tabs>
      </w:pPr>
    </w:lvl>
    <w:lvl w:ilvl="1">
      <w:start w:val="2"/>
      <w:numFmt w:val="decimal"/>
      <w:isLgl w:val="false"/>
      <w:suff w:val="tab"/>
      <w:lvlText w:val="%1.%2."/>
      <w:lvlJc w:val="left"/>
      <w:pPr>
        <w:ind w:left="720" w:hanging="540"/>
        <w:tabs>
          <w:tab w:val="num" w:pos="720" w:leader="none"/>
        </w:tabs>
      </w:pPr>
    </w:lvl>
    <w:lvl w:ilvl="2">
      <w:start w:val="1"/>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3">
    <w:multiLevelType w:val="hybridMultilevel"/>
    <w:lvl w:ilvl="0">
      <w:start w:val="3"/>
      <w:numFmt w:val="decimal"/>
      <w:isLgl w:val="false"/>
      <w:suff w:val="tab"/>
      <w:lvlText w:val="%1."/>
      <w:lvlJc w:val="left"/>
      <w:pPr>
        <w:ind w:left="540" w:hanging="540"/>
        <w:tabs>
          <w:tab w:val="num" w:pos="540" w:leader="none"/>
        </w:tabs>
      </w:pPr>
    </w:lvl>
    <w:lvl w:ilvl="1">
      <w:start w:val="2"/>
      <w:numFmt w:val="decimal"/>
      <w:isLgl w:val="false"/>
      <w:suff w:val="tab"/>
      <w:lvlText w:val="%1.%2."/>
      <w:lvlJc w:val="left"/>
      <w:pPr>
        <w:ind w:left="720" w:hanging="540"/>
        <w:tabs>
          <w:tab w:val="num" w:pos="720" w:leader="none"/>
        </w:tabs>
      </w:pPr>
    </w:lvl>
    <w:lvl w:ilvl="2">
      <w:start w:val="1"/>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3"/>
      <w:numFmt w:val="decimal"/>
      <w:isLgl w:val="false"/>
      <w:suff w:val="tab"/>
      <w:lvlText w:val="%1."/>
      <w:lvlJc w:val="left"/>
      <w:pPr>
        <w:ind w:left="540" w:hanging="540"/>
        <w:tabs>
          <w:tab w:val="num" w:pos="540" w:leader="none"/>
        </w:tabs>
      </w:pPr>
    </w:lvl>
    <w:lvl w:ilvl="1">
      <w:start w:val="2"/>
      <w:numFmt w:val="decimal"/>
      <w:isLgl w:val="false"/>
      <w:suff w:val="tab"/>
      <w:lvlText w:val="%1.%2."/>
      <w:lvlJc w:val="left"/>
      <w:pPr>
        <w:ind w:left="720" w:hanging="540"/>
        <w:tabs>
          <w:tab w:val="num" w:pos="720" w:leader="none"/>
        </w:tabs>
      </w:pPr>
    </w:lvl>
    <w:lvl w:ilvl="2">
      <w:start w:val="2"/>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6">
    <w:multiLevelType w:val="hybridMultilevel"/>
    <w:lvl w:ilvl="0">
      <w:start w:val="1"/>
      <w:numFmt w:val="decimal"/>
      <w:isLgl w:val="false"/>
      <w:suff w:val="tab"/>
      <w:lvlText w:val="%1."/>
      <w:lvlJc w:val="left"/>
      <w:pPr>
        <w:ind w:left="1080" w:hanging="360"/>
      </w:pPr>
      <w:rPr>
        <w:b/>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decimal"/>
      <w:pStyle w:val="1009"/>
      <w:isLgl w:val="false"/>
      <w:suff w:val="tab"/>
      <w:lvlText w:val="%1)"/>
      <w:legacy w:legacy="1" w:legacyIndent="0" w:legacySpace="0"/>
      <w:lvlJc w:val="left"/>
      <w:pPr/>
      <w:rPr>
        <w:rFonts w:ascii="Times New Roman CYR" w:hAnsi="Times New Roman CYR" w:cs="Times New Roman CYR"/>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2"/>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decimal"/>
      <w:isLgl w:val="false"/>
      <w:suff w:val="tab"/>
      <w:lvlText w:val="5.%2."/>
      <w:lvlJc w:val="left"/>
      <w:pPr>
        <w:ind w:left="945" w:hanging="465"/>
        <w:tabs>
          <w:tab w:val="num" w:pos="945" w:leader="none"/>
        </w:tabs>
      </w:pPr>
      <w:rPr>
        <w:rFonts w:ascii="Times New Roman" w:hAnsi="Times New Roman" w:cs="Times New Roman"/>
        <w:color w:val="000000"/>
      </w:rPr>
    </w:lvl>
    <w:lvl w:ilvl="2">
      <w:start w:val="1"/>
      <w:numFmt w:val="decimal"/>
      <w:isLgl w:val="false"/>
      <w:suff w:val="tab"/>
      <w:lvlText w:val="%1.%2.%3."/>
      <w:lvlJc w:val="left"/>
      <w:pPr>
        <w:ind w:left="1320" w:hanging="720"/>
        <w:tabs>
          <w:tab w:val="num" w:pos="1320" w:leader="none"/>
        </w:tabs>
      </w:pPr>
      <w:rPr>
        <w:rFonts w:ascii="Times New Roman" w:hAnsi="Times New Roman" w:cs="Times New Roman"/>
        <w:color w:val="000000"/>
      </w:rPr>
    </w:lvl>
    <w:lvl w:ilvl="3">
      <w:start w:val="1"/>
      <w:numFmt w:val="decimal"/>
      <w:isLgl w:val="false"/>
      <w:suff w:val="tab"/>
      <w:lvlText w:val="%1.%2.%3.%4."/>
      <w:lvlJc w:val="left"/>
      <w:pPr>
        <w:ind w:left="1440" w:hanging="720"/>
        <w:tabs>
          <w:tab w:val="num" w:pos="1440" w:leader="none"/>
        </w:tabs>
      </w:pPr>
      <w:rPr>
        <w:rFonts w:ascii="Times New Roman" w:hAnsi="Times New Roman" w:cs="Times New Roman"/>
        <w:color w:val="000000"/>
      </w:rPr>
    </w:lvl>
    <w:lvl w:ilvl="4">
      <w:start w:val="1"/>
      <w:numFmt w:val="decimal"/>
      <w:isLgl w:val="false"/>
      <w:suff w:val="tab"/>
      <w:lvlText w:val="%1.%2.%3.%4.%5."/>
      <w:lvlJc w:val="left"/>
      <w:pPr>
        <w:ind w:left="1920" w:hanging="1080"/>
        <w:tabs>
          <w:tab w:val="num" w:pos="1920" w:leader="none"/>
        </w:tabs>
      </w:pPr>
      <w:rPr>
        <w:rFonts w:ascii="Times New Roman" w:hAnsi="Times New Roman" w:cs="Times New Roman"/>
        <w:color w:val="000000"/>
      </w:rPr>
    </w:lvl>
    <w:lvl w:ilvl="5">
      <w:start w:val="1"/>
      <w:numFmt w:val="decimal"/>
      <w:isLgl w:val="false"/>
      <w:suff w:val="tab"/>
      <w:lvlText w:val="%1.%2.%3.%4.%5.%6."/>
      <w:lvlJc w:val="left"/>
      <w:pPr>
        <w:ind w:left="2040" w:hanging="1080"/>
        <w:tabs>
          <w:tab w:val="num" w:pos="2040" w:leader="none"/>
        </w:tabs>
      </w:pPr>
      <w:rPr>
        <w:rFonts w:ascii="Times New Roman" w:hAnsi="Times New Roman" w:cs="Times New Roman"/>
        <w:color w:val="000000"/>
      </w:rPr>
    </w:lvl>
    <w:lvl w:ilvl="6">
      <w:start w:val="1"/>
      <w:numFmt w:val="decimal"/>
      <w:isLgl w:val="false"/>
      <w:suff w:val="tab"/>
      <w:lvlText w:val="%1.%2.%3.%4.%5.%6.%7."/>
      <w:lvlJc w:val="left"/>
      <w:pPr>
        <w:ind w:left="2520" w:hanging="1440"/>
        <w:tabs>
          <w:tab w:val="num" w:pos="2520" w:leader="none"/>
        </w:tabs>
      </w:pPr>
      <w:rPr>
        <w:rFonts w:ascii="Times New Roman" w:hAnsi="Times New Roman" w:cs="Times New Roman"/>
        <w:color w:val="000000"/>
      </w:rPr>
    </w:lvl>
    <w:lvl w:ilvl="7">
      <w:start w:val="1"/>
      <w:numFmt w:val="decimal"/>
      <w:isLgl w:val="false"/>
      <w:suff w:val="tab"/>
      <w:lvlText w:val="%1.%2.%3.%4.%5.%6.%7.%8."/>
      <w:lvlJc w:val="left"/>
      <w:pPr>
        <w:ind w:left="2640" w:hanging="1440"/>
        <w:tabs>
          <w:tab w:val="num" w:pos="2640" w:leader="none"/>
        </w:tabs>
      </w:pPr>
      <w:rPr>
        <w:rFonts w:ascii="Times New Roman" w:hAnsi="Times New Roman" w:cs="Times New Roman"/>
        <w:color w:val="000000"/>
      </w:rPr>
    </w:lvl>
    <w:lvl w:ilvl="8">
      <w:start w:val="1"/>
      <w:numFmt w:val="decimal"/>
      <w:isLgl w:val="false"/>
      <w:suff w:val="tab"/>
      <w:lvlText w:val="%1.%2.%3.%4.%5.%6.%7.%8.%9."/>
      <w:lvlJc w:val="left"/>
      <w:pPr>
        <w:ind w:left="3120" w:hanging="1800"/>
        <w:tabs>
          <w:tab w:val="num" w:pos="3120" w:leader="none"/>
        </w:tabs>
      </w:pPr>
      <w:rPr>
        <w:rFonts w:ascii="Times New Roman" w:hAnsi="Times New Roman" w:cs="Times New Roman"/>
        <w:color w:val="000000"/>
      </w:rPr>
    </w:lvl>
  </w:abstractNum>
  <w:abstractNum w:abstractNumId="11">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decimal"/>
      <w:isLgl w:val="false"/>
      <w:suff w:val="tab"/>
      <w:lvlText w:val="5.%2."/>
      <w:lvlJc w:val="left"/>
      <w:pPr>
        <w:ind w:left="945" w:hanging="465"/>
        <w:tabs>
          <w:tab w:val="num" w:pos="945" w:leader="none"/>
        </w:tabs>
      </w:pPr>
      <w:rPr>
        <w:rFonts w:ascii="Times New Roman" w:hAnsi="Times New Roman" w:cs="Times New Roman"/>
        <w:color w:val="000000"/>
      </w:rPr>
    </w:lvl>
    <w:lvl w:ilvl="2">
      <w:start w:val="1"/>
      <w:numFmt w:val="decimal"/>
      <w:isLgl w:val="false"/>
      <w:suff w:val="tab"/>
      <w:lvlText w:val="%1.%2.%3."/>
      <w:lvlJc w:val="left"/>
      <w:pPr>
        <w:ind w:left="1320" w:hanging="720"/>
        <w:tabs>
          <w:tab w:val="num" w:pos="1320" w:leader="none"/>
        </w:tabs>
      </w:pPr>
      <w:rPr>
        <w:rFonts w:ascii="Times New Roman" w:hAnsi="Times New Roman" w:cs="Times New Roman"/>
        <w:color w:val="000000"/>
      </w:rPr>
    </w:lvl>
    <w:lvl w:ilvl="3">
      <w:start w:val="1"/>
      <w:numFmt w:val="decimal"/>
      <w:isLgl w:val="false"/>
      <w:suff w:val="tab"/>
      <w:lvlText w:val="%1.%2.%3.%4."/>
      <w:lvlJc w:val="left"/>
      <w:pPr>
        <w:ind w:left="1440" w:hanging="720"/>
        <w:tabs>
          <w:tab w:val="num" w:pos="1440" w:leader="none"/>
        </w:tabs>
      </w:pPr>
      <w:rPr>
        <w:rFonts w:ascii="Times New Roman" w:hAnsi="Times New Roman" w:cs="Times New Roman"/>
        <w:color w:val="000000"/>
      </w:rPr>
    </w:lvl>
    <w:lvl w:ilvl="4">
      <w:start w:val="1"/>
      <w:numFmt w:val="decimal"/>
      <w:isLgl w:val="false"/>
      <w:suff w:val="tab"/>
      <w:lvlText w:val="%1.%2.%3.%4.%5."/>
      <w:lvlJc w:val="left"/>
      <w:pPr>
        <w:ind w:left="1920" w:hanging="1080"/>
        <w:tabs>
          <w:tab w:val="num" w:pos="1920" w:leader="none"/>
        </w:tabs>
      </w:pPr>
      <w:rPr>
        <w:rFonts w:ascii="Times New Roman" w:hAnsi="Times New Roman" w:cs="Times New Roman"/>
        <w:color w:val="000000"/>
      </w:rPr>
    </w:lvl>
    <w:lvl w:ilvl="5">
      <w:start w:val="1"/>
      <w:numFmt w:val="decimal"/>
      <w:isLgl w:val="false"/>
      <w:suff w:val="tab"/>
      <w:lvlText w:val="%1.%2.%3.%4.%5.%6."/>
      <w:lvlJc w:val="left"/>
      <w:pPr>
        <w:ind w:left="2040" w:hanging="1080"/>
        <w:tabs>
          <w:tab w:val="num" w:pos="2040" w:leader="none"/>
        </w:tabs>
      </w:pPr>
      <w:rPr>
        <w:rFonts w:ascii="Times New Roman" w:hAnsi="Times New Roman" w:cs="Times New Roman"/>
        <w:color w:val="000000"/>
      </w:rPr>
    </w:lvl>
    <w:lvl w:ilvl="6">
      <w:start w:val="1"/>
      <w:numFmt w:val="decimal"/>
      <w:isLgl w:val="false"/>
      <w:suff w:val="tab"/>
      <w:lvlText w:val="%1.%2.%3.%4.%5.%6.%7."/>
      <w:lvlJc w:val="left"/>
      <w:pPr>
        <w:ind w:left="2520" w:hanging="1440"/>
        <w:tabs>
          <w:tab w:val="num" w:pos="2520" w:leader="none"/>
        </w:tabs>
      </w:pPr>
      <w:rPr>
        <w:rFonts w:ascii="Times New Roman" w:hAnsi="Times New Roman" w:cs="Times New Roman"/>
        <w:color w:val="000000"/>
      </w:rPr>
    </w:lvl>
    <w:lvl w:ilvl="7">
      <w:start w:val="1"/>
      <w:numFmt w:val="decimal"/>
      <w:isLgl w:val="false"/>
      <w:suff w:val="tab"/>
      <w:lvlText w:val="%1.%2.%3.%4.%5.%6.%7.%8."/>
      <w:lvlJc w:val="left"/>
      <w:pPr>
        <w:ind w:left="2640" w:hanging="1440"/>
        <w:tabs>
          <w:tab w:val="num" w:pos="2640" w:leader="none"/>
        </w:tabs>
      </w:pPr>
      <w:rPr>
        <w:rFonts w:ascii="Times New Roman" w:hAnsi="Times New Roman" w:cs="Times New Roman"/>
        <w:color w:val="000000"/>
      </w:rPr>
    </w:lvl>
    <w:lvl w:ilvl="8">
      <w:start w:val="1"/>
      <w:numFmt w:val="decimal"/>
      <w:isLgl w:val="false"/>
      <w:suff w:val="tab"/>
      <w:lvlText w:val="%1.%2.%3.%4.%5.%6.%7.%8.%9."/>
      <w:lvlJc w:val="left"/>
      <w:pPr>
        <w:ind w:left="3120" w:hanging="1800"/>
        <w:tabs>
          <w:tab w:val="num" w:pos="3120" w:leader="none"/>
        </w:tabs>
      </w:pPr>
      <w:rPr>
        <w:rFonts w:ascii="Times New Roman" w:hAnsi="Times New Roman" w:cs="Times New Roman"/>
        <w:color w:val="000000"/>
      </w:rPr>
    </w:lvl>
  </w:abstractNum>
  <w:abstractNum w:abstractNumId="13">
    <w:multiLevelType w:val="hybridMultilevel"/>
    <w:lvl w:ilvl="0">
      <w:start w:val="1"/>
      <w:numFmt w:val="decimal"/>
      <w:isLgl w:val="false"/>
      <w:suff w:val="tab"/>
      <w:lvlText w:val="%1."/>
      <w:lvlJc w:val="left"/>
      <w:pPr>
        <w:ind w:left="750" w:hanging="750"/>
        <w:tabs>
          <w:tab w:val="num" w:pos="750" w:leader="none"/>
        </w:tabs>
      </w:pPr>
      <w:rPr>
        <w:color w:val="000000"/>
      </w:rPr>
    </w:lvl>
    <w:lvl w:ilvl="1">
      <w:start w:val="1"/>
      <w:numFmt w:val="decimal"/>
      <w:isLgl w:val="false"/>
      <w:suff w:val="tab"/>
      <w:lvlText w:val="%1.%2."/>
      <w:lvlJc w:val="left"/>
      <w:pPr>
        <w:ind w:left="1005" w:hanging="750"/>
        <w:tabs>
          <w:tab w:val="num" w:pos="1005" w:leader="none"/>
        </w:tabs>
      </w:pPr>
      <w:rPr>
        <w:color w:val="000000"/>
      </w:rPr>
    </w:lvl>
    <w:lvl w:ilvl="2">
      <w:start w:val="1"/>
      <w:numFmt w:val="decimal"/>
      <w:isLgl w:val="false"/>
      <w:suff w:val="tab"/>
      <w:lvlText w:val="%1.%2.%3."/>
      <w:lvlJc w:val="left"/>
      <w:pPr>
        <w:ind w:left="1260" w:hanging="750"/>
        <w:tabs>
          <w:tab w:val="num" w:pos="1260" w:leader="none"/>
        </w:tabs>
      </w:pPr>
      <w:rPr>
        <w:color w:val="000000"/>
      </w:rPr>
    </w:lvl>
    <w:lvl w:ilvl="3">
      <w:start w:val="1"/>
      <w:numFmt w:val="decimal"/>
      <w:isLgl w:val="false"/>
      <w:suff w:val="tab"/>
      <w:lvlText w:val="%1.%2.%3.%4."/>
      <w:lvlJc w:val="left"/>
      <w:pPr>
        <w:ind w:left="1515" w:hanging="750"/>
        <w:tabs>
          <w:tab w:val="num" w:pos="1515" w:leader="none"/>
        </w:tabs>
      </w:pPr>
      <w:rPr>
        <w:color w:val="000000"/>
      </w:rPr>
    </w:lvl>
    <w:lvl w:ilvl="4">
      <w:start w:val="1"/>
      <w:numFmt w:val="decimal"/>
      <w:isLgl w:val="false"/>
      <w:suff w:val="tab"/>
      <w:lvlText w:val="%1.%2.%3.%4.%5."/>
      <w:lvlJc w:val="left"/>
      <w:pPr>
        <w:ind w:left="2100" w:hanging="1080"/>
        <w:tabs>
          <w:tab w:val="num" w:pos="2100" w:leader="none"/>
        </w:tabs>
      </w:pPr>
      <w:rPr>
        <w:color w:val="000000"/>
      </w:rPr>
    </w:lvl>
    <w:lvl w:ilvl="5">
      <w:start w:val="1"/>
      <w:numFmt w:val="decimal"/>
      <w:isLgl w:val="false"/>
      <w:suff w:val="tab"/>
      <w:lvlText w:val="%1.%2.%3.%4.%5.%6."/>
      <w:lvlJc w:val="left"/>
      <w:pPr>
        <w:ind w:left="2355" w:hanging="1080"/>
        <w:tabs>
          <w:tab w:val="num" w:pos="2355" w:leader="none"/>
        </w:tabs>
      </w:pPr>
      <w:rPr>
        <w:color w:val="000000"/>
      </w:rPr>
    </w:lvl>
    <w:lvl w:ilvl="6">
      <w:start w:val="1"/>
      <w:numFmt w:val="decimal"/>
      <w:isLgl w:val="false"/>
      <w:suff w:val="tab"/>
      <w:lvlText w:val="%1.%2.%3.%4.%5.%6.%7."/>
      <w:lvlJc w:val="left"/>
      <w:pPr>
        <w:ind w:left="2970" w:hanging="1440"/>
        <w:tabs>
          <w:tab w:val="num" w:pos="2970" w:leader="none"/>
        </w:tabs>
      </w:pPr>
      <w:rPr>
        <w:color w:val="000000"/>
      </w:rPr>
    </w:lvl>
    <w:lvl w:ilvl="7">
      <w:start w:val="1"/>
      <w:numFmt w:val="decimal"/>
      <w:isLgl w:val="false"/>
      <w:suff w:val="tab"/>
      <w:lvlText w:val="%1.%2.%3.%4.%5.%6.%7.%8."/>
      <w:lvlJc w:val="left"/>
      <w:pPr>
        <w:ind w:left="3225" w:hanging="1440"/>
        <w:tabs>
          <w:tab w:val="num" w:pos="3225" w:leader="none"/>
        </w:tabs>
      </w:pPr>
      <w:rPr>
        <w:color w:val="000000"/>
      </w:rPr>
    </w:lvl>
    <w:lvl w:ilvl="8">
      <w:start w:val="1"/>
      <w:numFmt w:val="decimal"/>
      <w:isLgl w:val="false"/>
      <w:suff w:val="tab"/>
      <w:lvlText w:val="%1.%2.%3.%4.%5.%6.%7.%8.%9."/>
      <w:lvlJc w:val="left"/>
      <w:pPr>
        <w:ind w:left="3840" w:hanging="1800"/>
        <w:tabs>
          <w:tab w:val="num" w:pos="3840" w:leader="none"/>
        </w:tabs>
      </w:pPr>
      <w:rPr>
        <w:color w:val="000000"/>
      </w:rPr>
    </w:lvl>
  </w:abstractNum>
  <w:abstractNum w:abstractNumId="14">
    <w:multiLevelType w:val="hybridMultilevel"/>
    <w:lvl w:ilvl="0">
      <w:start w:val="3"/>
      <w:numFmt w:val="decimal"/>
      <w:isLgl w:val="false"/>
      <w:suff w:val="tab"/>
      <w:lvlText w:val="%1."/>
      <w:lvlJc w:val="left"/>
      <w:pPr>
        <w:ind w:left="540" w:hanging="540"/>
        <w:tabs>
          <w:tab w:val="num" w:pos="540" w:leader="none"/>
        </w:tabs>
      </w:pPr>
    </w:lvl>
    <w:lvl w:ilvl="1">
      <w:start w:val="1"/>
      <w:numFmt w:val="decimal"/>
      <w:isLgl w:val="false"/>
      <w:suff w:val="tab"/>
      <w:lvlText w:val="%1.%2."/>
      <w:lvlJc w:val="left"/>
      <w:pPr>
        <w:ind w:left="720" w:hanging="540"/>
        <w:tabs>
          <w:tab w:val="num" w:pos="720" w:leader="none"/>
        </w:tabs>
      </w:pPr>
    </w:lvl>
    <w:lvl w:ilvl="2">
      <w:start w:val="2"/>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555" w:hanging="360"/>
        <w:tabs>
          <w:tab w:val="num" w:pos="555" w:leader="none"/>
        </w:tabs>
      </w:pPr>
    </w:lvl>
    <w:lvl w:ilvl="2">
      <w:start w:val="1"/>
      <w:numFmt w:val="decimal"/>
      <w:isLgl w:val="false"/>
      <w:suff w:val="tab"/>
      <w:lvlText w:val="%1.%2.%3."/>
      <w:lvlJc w:val="left"/>
      <w:pPr>
        <w:ind w:left="1110" w:hanging="720"/>
        <w:tabs>
          <w:tab w:val="num" w:pos="1110" w:leader="none"/>
        </w:tabs>
      </w:pPr>
    </w:lvl>
    <w:lvl w:ilvl="3">
      <w:start w:val="1"/>
      <w:numFmt w:val="decimal"/>
      <w:isLgl w:val="false"/>
      <w:suff w:val="tab"/>
      <w:lvlText w:val="%1.%2.%3.%4."/>
      <w:lvlJc w:val="left"/>
      <w:pPr>
        <w:ind w:left="1305" w:hanging="720"/>
        <w:tabs>
          <w:tab w:val="num" w:pos="1305" w:leader="none"/>
        </w:tabs>
      </w:pPr>
    </w:lvl>
    <w:lvl w:ilvl="4">
      <w:start w:val="1"/>
      <w:numFmt w:val="decimal"/>
      <w:isLgl w:val="false"/>
      <w:suff w:val="tab"/>
      <w:lvlText w:val="%1.%2.%3.%4.%5."/>
      <w:lvlJc w:val="left"/>
      <w:pPr>
        <w:ind w:left="1860" w:hanging="1080"/>
        <w:tabs>
          <w:tab w:val="num" w:pos="1860" w:leader="none"/>
        </w:tabs>
      </w:pPr>
    </w:lvl>
    <w:lvl w:ilvl="5">
      <w:start w:val="1"/>
      <w:numFmt w:val="decimal"/>
      <w:isLgl w:val="false"/>
      <w:suff w:val="tab"/>
      <w:lvlText w:val="%1.%2.%3.%4.%5.%6."/>
      <w:lvlJc w:val="left"/>
      <w:pPr>
        <w:ind w:left="2055" w:hanging="1080"/>
        <w:tabs>
          <w:tab w:val="num" w:pos="2055" w:leader="none"/>
        </w:tabs>
      </w:pPr>
    </w:lvl>
    <w:lvl w:ilvl="6">
      <w:start w:val="1"/>
      <w:numFmt w:val="decimal"/>
      <w:isLgl w:val="false"/>
      <w:suff w:val="tab"/>
      <w:lvlText w:val="%1.%2.%3.%4.%5.%6.%7."/>
      <w:lvlJc w:val="left"/>
      <w:pPr>
        <w:ind w:left="2610" w:hanging="1440"/>
        <w:tabs>
          <w:tab w:val="num" w:pos="2610" w:leader="none"/>
        </w:tabs>
      </w:pPr>
    </w:lvl>
    <w:lvl w:ilvl="7">
      <w:start w:val="1"/>
      <w:numFmt w:val="decimal"/>
      <w:isLgl w:val="false"/>
      <w:suff w:val="tab"/>
      <w:lvlText w:val="%1.%2.%3.%4.%5.%6.%7.%8."/>
      <w:lvlJc w:val="left"/>
      <w:pPr>
        <w:ind w:left="2805" w:hanging="1440"/>
        <w:tabs>
          <w:tab w:val="num" w:pos="2805" w:leader="none"/>
        </w:tabs>
      </w:pPr>
    </w:lvl>
    <w:lvl w:ilvl="8">
      <w:start w:val="1"/>
      <w:numFmt w:val="decimal"/>
      <w:isLgl w:val="false"/>
      <w:suff w:val="tab"/>
      <w:lvlText w:val="%1.%2.%3.%4.%5.%6.%7.%8.%9."/>
      <w:lvlJc w:val="left"/>
      <w:pPr>
        <w:ind w:left="3360" w:hanging="1800"/>
        <w:tabs>
          <w:tab w:val="num" w:pos="3360" w:leader="none"/>
        </w:tabs>
      </w:pPr>
    </w:lvl>
  </w:abstractNum>
  <w:abstractNum w:abstractNumId="1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
    <w:multiLevelType w:val="hybridMultilevel"/>
    <w:lvl w:ilvl="0">
      <w:start w:val="3"/>
      <w:numFmt w:val="decimal"/>
      <w:isLgl w:val="false"/>
      <w:suff w:val="tab"/>
      <w:lvlText w:val="%1."/>
      <w:lvlJc w:val="left"/>
      <w:pPr>
        <w:ind w:left="540" w:hanging="540"/>
        <w:tabs>
          <w:tab w:val="num" w:pos="540" w:leader="none"/>
        </w:tabs>
      </w:pPr>
    </w:lvl>
    <w:lvl w:ilvl="1">
      <w:start w:val="2"/>
      <w:numFmt w:val="decimal"/>
      <w:isLgl w:val="false"/>
      <w:suff w:val="tab"/>
      <w:lvlText w:val="%1.%2."/>
      <w:lvlJc w:val="left"/>
      <w:pPr>
        <w:ind w:left="720" w:hanging="540"/>
        <w:tabs>
          <w:tab w:val="num" w:pos="720" w:leader="none"/>
        </w:tabs>
      </w:pPr>
    </w:lvl>
    <w:lvl w:ilvl="2">
      <w:start w:val="2"/>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18">
    <w:multiLevelType w:val="hybridMultilevel"/>
    <w:lvl w:ilvl="0">
      <w:start w:val="3"/>
      <w:numFmt w:val="decimal"/>
      <w:isLgl w:val="false"/>
      <w:suff w:val="tab"/>
      <w:lvlText w:val="%1."/>
      <w:lvlJc w:val="left"/>
      <w:pPr>
        <w:ind w:left="540" w:hanging="540"/>
        <w:tabs>
          <w:tab w:val="num" w:pos="540" w:leader="none"/>
        </w:tabs>
      </w:pPr>
    </w:lvl>
    <w:lvl w:ilvl="1">
      <w:start w:val="1"/>
      <w:numFmt w:val="decimal"/>
      <w:isLgl w:val="false"/>
      <w:suff w:val="tab"/>
      <w:lvlText w:val="%1.%2."/>
      <w:lvlJc w:val="left"/>
      <w:pPr>
        <w:ind w:left="720" w:hanging="540"/>
        <w:tabs>
          <w:tab w:val="num" w:pos="720" w:leader="none"/>
        </w:tabs>
      </w:pPr>
    </w:lvl>
    <w:lvl w:ilvl="2">
      <w:start w:val="2"/>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260" w:hanging="720"/>
        <w:tabs>
          <w:tab w:val="num" w:pos="1260" w:leader="none"/>
        </w:tabs>
      </w:pPr>
    </w:lvl>
    <w:lvl w:ilvl="4">
      <w:start w:val="1"/>
      <w:numFmt w:val="decimal"/>
      <w:isLgl w:val="false"/>
      <w:suff w:val="tab"/>
      <w:lvlText w:val="%1.%2.%3.%4.%5."/>
      <w:lvlJc w:val="left"/>
      <w:pPr>
        <w:ind w:left="1800" w:hanging="1080"/>
        <w:tabs>
          <w:tab w:val="num" w:pos="1800" w:leader="none"/>
        </w:tabs>
      </w:pPr>
    </w:lvl>
    <w:lvl w:ilvl="5">
      <w:start w:val="1"/>
      <w:numFmt w:val="decimal"/>
      <w:isLgl w:val="false"/>
      <w:suff w:val="tab"/>
      <w:lvlText w:val="%1.%2.%3.%4.%5.%6."/>
      <w:lvlJc w:val="left"/>
      <w:pPr>
        <w:ind w:left="1980" w:hanging="1080"/>
        <w:tabs>
          <w:tab w:val="num" w:pos="1980" w:leader="none"/>
        </w:tabs>
      </w:pPr>
    </w:lvl>
    <w:lvl w:ilvl="6">
      <w:start w:val="1"/>
      <w:numFmt w:val="decimal"/>
      <w:isLgl w:val="false"/>
      <w:suff w:val="tab"/>
      <w:lvlText w:val="%1.%2.%3.%4.%5.%6.%7."/>
      <w:lvlJc w:val="left"/>
      <w:pPr>
        <w:ind w:left="2520" w:hanging="1440"/>
        <w:tabs>
          <w:tab w:val="num" w:pos="2520" w:leader="none"/>
        </w:tabs>
      </w:pPr>
    </w:lvl>
    <w:lvl w:ilvl="7">
      <w:start w:val="1"/>
      <w:numFmt w:val="decimal"/>
      <w:isLgl w:val="false"/>
      <w:suff w:val="tab"/>
      <w:lvlText w:val="%1.%2.%3.%4.%5.%6.%7.%8."/>
      <w:lvlJc w:val="left"/>
      <w:pPr>
        <w:ind w:left="2700" w:hanging="1440"/>
        <w:tabs>
          <w:tab w:val="num" w:pos="2700" w:leader="none"/>
        </w:tabs>
      </w:pPr>
    </w:lvl>
    <w:lvl w:ilvl="8">
      <w:start w:val="1"/>
      <w:numFmt w:val="decimal"/>
      <w:isLgl w:val="false"/>
      <w:suff w:val="tab"/>
      <w:lvlText w:val="%1.%2.%3.%4.%5.%6.%7.%8.%9."/>
      <w:lvlJc w:val="left"/>
      <w:pPr>
        <w:ind w:left="3240" w:hanging="1800"/>
        <w:tabs>
          <w:tab w:val="num" w:pos="3240" w:leader="none"/>
        </w:tabs>
      </w:pPr>
    </w:lvl>
  </w:abstractNum>
  <w:abstractNum w:abstractNumId="1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pStyle w:val="951"/>
      <w:isLgl w:val="false"/>
      <w:suff w:val="tab"/>
      <w:lvlText w:val="%1."/>
      <w:lvlJc w:val="left"/>
      <w:pPr>
        <w:ind w:left="360" w:hanging="360"/>
      </w:pPr>
      <w:rPr>
        <w:b/>
        <w:i w:val="0"/>
      </w:rPr>
    </w:lvl>
    <w:lvl w:ilvl="1">
      <w:start w:val="1"/>
      <w:numFmt w:val="decimal"/>
      <w:pStyle w:val="1012"/>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
    <w:multiLevelType w:val="hybridMultilevel"/>
    <w:lvl w:ilvl="0">
      <w:start w:val="9"/>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3">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555" w:hanging="360"/>
        <w:tabs>
          <w:tab w:val="num" w:pos="555" w:leader="none"/>
        </w:tabs>
      </w:pPr>
    </w:lvl>
    <w:lvl w:ilvl="2">
      <w:start w:val="1"/>
      <w:numFmt w:val="decimal"/>
      <w:isLgl w:val="false"/>
      <w:suff w:val="tab"/>
      <w:lvlText w:val="%1.%2.%3."/>
      <w:lvlJc w:val="left"/>
      <w:pPr>
        <w:ind w:left="1110" w:hanging="720"/>
        <w:tabs>
          <w:tab w:val="num" w:pos="1110" w:leader="none"/>
        </w:tabs>
      </w:pPr>
    </w:lvl>
    <w:lvl w:ilvl="3">
      <w:start w:val="1"/>
      <w:numFmt w:val="decimal"/>
      <w:isLgl w:val="false"/>
      <w:suff w:val="tab"/>
      <w:lvlText w:val="%1.%2.%3.%4."/>
      <w:lvlJc w:val="left"/>
      <w:pPr>
        <w:ind w:left="1305" w:hanging="720"/>
        <w:tabs>
          <w:tab w:val="num" w:pos="1305" w:leader="none"/>
        </w:tabs>
      </w:pPr>
    </w:lvl>
    <w:lvl w:ilvl="4">
      <w:start w:val="1"/>
      <w:numFmt w:val="decimal"/>
      <w:isLgl w:val="false"/>
      <w:suff w:val="tab"/>
      <w:lvlText w:val="%1.%2.%3.%4.%5."/>
      <w:lvlJc w:val="left"/>
      <w:pPr>
        <w:ind w:left="1860" w:hanging="1080"/>
        <w:tabs>
          <w:tab w:val="num" w:pos="1860" w:leader="none"/>
        </w:tabs>
      </w:pPr>
    </w:lvl>
    <w:lvl w:ilvl="5">
      <w:start w:val="1"/>
      <w:numFmt w:val="decimal"/>
      <w:isLgl w:val="false"/>
      <w:suff w:val="tab"/>
      <w:lvlText w:val="%1.%2.%3.%4.%5.%6."/>
      <w:lvlJc w:val="left"/>
      <w:pPr>
        <w:ind w:left="2055" w:hanging="1080"/>
        <w:tabs>
          <w:tab w:val="num" w:pos="2055" w:leader="none"/>
        </w:tabs>
      </w:pPr>
    </w:lvl>
    <w:lvl w:ilvl="6">
      <w:start w:val="1"/>
      <w:numFmt w:val="decimal"/>
      <w:isLgl w:val="false"/>
      <w:suff w:val="tab"/>
      <w:lvlText w:val="%1.%2.%3.%4.%5.%6.%7."/>
      <w:lvlJc w:val="left"/>
      <w:pPr>
        <w:ind w:left="2610" w:hanging="1440"/>
        <w:tabs>
          <w:tab w:val="num" w:pos="2610" w:leader="none"/>
        </w:tabs>
      </w:pPr>
    </w:lvl>
    <w:lvl w:ilvl="7">
      <w:start w:val="1"/>
      <w:numFmt w:val="decimal"/>
      <w:isLgl w:val="false"/>
      <w:suff w:val="tab"/>
      <w:lvlText w:val="%1.%2.%3.%4.%5.%6.%7.%8."/>
      <w:lvlJc w:val="left"/>
      <w:pPr>
        <w:ind w:left="2805" w:hanging="1440"/>
        <w:tabs>
          <w:tab w:val="num" w:pos="2805" w:leader="none"/>
        </w:tabs>
      </w:pPr>
    </w:lvl>
    <w:lvl w:ilvl="8">
      <w:start w:val="1"/>
      <w:numFmt w:val="decimal"/>
      <w:isLgl w:val="false"/>
      <w:suff w:val="tab"/>
      <w:lvlText w:val="%1.%2.%3.%4.%5.%6.%7.%8.%9."/>
      <w:lvlJc w:val="left"/>
      <w:pPr>
        <w:ind w:left="3360" w:hanging="1800"/>
        <w:tabs>
          <w:tab w:val="num" w:pos="3360" w:leader="none"/>
        </w:tabs>
      </w:pPr>
    </w:lvl>
  </w:abstractNum>
  <w:abstractNum w:abstractNumId="24">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555" w:hanging="360"/>
        <w:tabs>
          <w:tab w:val="num" w:pos="555" w:leader="none"/>
        </w:tabs>
      </w:pPr>
    </w:lvl>
    <w:lvl w:ilvl="2">
      <w:start w:val="1"/>
      <w:numFmt w:val="decimal"/>
      <w:isLgl w:val="false"/>
      <w:suff w:val="tab"/>
      <w:lvlText w:val="%1.%2.%3."/>
      <w:lvlJc w:val="left"/>
      <w:pPr>
        <w:ind w:left="1110" w:hanging="720"/>
        <w:tabs>
          <w:tab w:val="num" w:pos="1110" w:leader="none"/>
        </w:tabs>
      </w:pPr>
    </w:lvl>
    <w:lvl w:ilvl="3">
      <w:start w:val="1"/>
      <w:numFmt w:val="decimal"/>
      <w:isLgl w:val="false"/>
      <w:suff w:val="tab"/>
      <w:lvlText w:val="%1.%2.%3.%4."/>
      <w:lvlJc w:val="left"/>
      <w:pPr>
        <w:ind w:left="1305" w:hanging="720"/>
        <w:tabs>
          <w:tab w:val="num" w:pos="1305" w:leader="none"/>
        </w:tabs>
      </w:pPr>
    </w:lvl>
    <w:lvl w:ilvl="4">
      <w:start w:val="1"/>
      <w:numFmt w:val="decimal"/>
      <w:isLgl w:val="false"/>
      <w:suff w:val="tab"/>
      <w:lvlText w:val="%1.%2.%3.%4.%5."/>
      <w:lvlJc w:val="left"/>
      <w:pPr>
        <w:ind w:left="1860" w:hanging="1080"/>
        <w:tabs>
          <w:tab w:val="num" w:pos="1860" w:leader="none"/>
        </w:tabs>
      </w:pPr>
    </w:lvl>
    <w:lvl w:ilvl="5">
      <w:start w:val="1"/>
      <w:numFmt w:val="decimal"/>
      <w:isLgl w:val="false"/>
      <w:suff w:val="tab"/>
      <w:lvlText w:val="%1.%2.%3.%4.%5.%6."/>
      <w:lvlJc w:val="left"/>
      <w:pPr>
        <w:ind w:left="2055" w:hanging="1080"/>
        <w:tabs>
          <w:tab w:val="num" w:pos="2055" w:leader="none"/>
        </w:tabs>
      </w:pPr>
    </w:lvl>
    <w:lvl w:ilvl="6">
      <w:start w:val="1"/>
      <w:numFmt w:val="decimal"/>
      <w:isLgl w:val="false"/>
      <w:suff w:val="tab"/>
      <w:lvlText w:val="%1.%2.%3.%4.%5.%6.%7."/>
      <w:lvlJc w:val="left"/>
      <w:pPr>
        <w:ind w:left="2610" w:hanging="1440"/>
        <w:tabs>
          <w:tab w:val="num" w:pos="2610" w:leader="none"/>
        </w:tabs>
      </w:pPr>
    </w:lvl>
    <w:lvl w:ilvl="7">
      <w:start w:val="1"/>
      <w:numFmt w:val="decimal"/>
      <w:isLgl w:val="false"/>
      <w:suff w:val="tab"/>
      <w:lvlText w:val="%1.%2.%3.%4.%5.%6.%7.%8."/>
      <w:lvlJc w:val="left"/>
      <w:pPr>
        <w:ind w:left="2805" w:hanging="1440"/>
        <w:tabs>
          <w:tab w:val="num" w:pos="2805" w:leader="none"/>
        </w:tabs>
      </w:pPr>
    </w:lvl>
    <w:lvl w:ilvl="8">
      <w:start w:val="1"/>
      <w:numFmt w:val="decimal"/>
      <w:isLgl w:val="false"/>
      <w:suff w:val="tab"/>
      <w:lvlText w:val="%1.%2.%3.%4.%5.%6.%7.%8.%9."/>
      <w:lvlJc w:val="left"/>
      <w:pPr>
        <w:ind w:left="3360" w:hanging="1800"/>
        <w:tabs>
          <w:tab w:val="num" w:pos="3360" w:leader="none"/>
        </w:tabs>
      </w:pPr>
    </w:lvl>
  </w:abstractNum>
  <w:abstractNum w:abstractNumId="25">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26">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num w:numId="1">
    <w:abstractNumId w:val="0"/>
  </w:num>
  <w:num w:numId="2">
    <w:abstractNumId w:val="7"/>
  </w:num>
  <w:num w:numId="3">
    <w:abstractNumId w:val="21"/>
  </w:num>
  <w:num w:numId="4">
    <w:abstractNumId w:val="12"/>
  </w:num>
  <w:num w:numId="5">
    <w:abstractNumId w:val="1"/>
  </w:num>
  <w:num w:numId="6">
    <w:abstractNumId w:val="20"/>
  </w:num>
  <w:num w:numId="7">
    <w:abstractNumId w:val="13"/>
  </w:num>
  <w:num w:numId="8">
    <w:abstractNumId w:val="16"/>
  </w:num>
  <w:num w:numId="9">
    <w:abstractNumId w:val="11"/>
  </w:num>
  <w:num w:numId="10">
    <w:abstractNumId w:val="24"/>
  </w:num>
  <w:num w:numId="11">
    <w:abstractNumId w:val="15"/>
  </w:num>
  <w:num w:numId="12">
    <w:abstractNumId w:val="23"/>
  </w:num>
  <w:num w:numId="13">
    <w:abstractNumId w:val="9"/>
  </w:num>
  <w:num w:numId="14">
    <w:abstractNumId w:val="14"/>
  </w:num>
  <w:num w:numId="15">
    <w:abstractNumId w:val="18"/>
  </w:num>
  <w:num w:numId="16">
    <w:abstractNumId w:val="3"/>
  </w:num>
  <w:num w:numId="17">
    <w:abstractNumId w:val="2"/>
  </w:num>
  <w:num w:numId="18">
    <w:abstractNumId w:val="17"/>
  </w:num>
  <w:num w:numId="19">
    <w:abstractNumId w:val="5"/>
  </w:num>
  <w:num w:numId="20">
    <w:abstractNumId w:val="10"/>
  </w:num>
  <w:num w:numId="21">
    <w:abstractNumId w:val="19"/>
  </w:num>
  <w:num w:numId="22">
    <w:abstractNumId w:val="8"/>
  </w:num>
  <w:num w:numId="23">
    <w:abstractNumId w:val="4"/>
  </w:num>
  <w:num w:numId="24">
    <w:abstractNumId w:val="6"/>
  </w:num>
  <w:num w:numId="25">
    <w:abstractNumId w:val="22"/>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8">
    <w:name w:val="Heading 1"/>
    <w:basedOn w:val="926"/>
    <w:next w:val="926"/>
    <w:link w:val="749"/>
    <w:uiPriority w:val="9"/>
    <w:qFormat/>
    <w:pPr>
      <w:keepLines/>
      <w:keepNext/>
      <w:spacing w:before="480" w:after="200"/>
      <w:outlineLvl w:val="0"/>
    </w:pPr>
    <w:rPr>
      <w:rFonts w:ascii="Arial" w:hAnsi="Arial" w:eastAsia="Arial" w:cs="Arial"/>
      <w:sz w:val="40"/>
      <w:szCs w:val="40"/>
    </w:rPr>
  </w:style>
  <w:style w:type="character" w:styleId="749">
    <w:name w:val="Heading 1 Char"/>
    <w:link w:val="748"/>
    <w:uiPriority w:val="9"/>
    <w:rPr>
      <w:rFonts w:ascii="Arial" w:hAnsi="Arial" w:eastAsia="Arial" w:cs="Arial"/>
      <w:sz w:val="40"/>
      <w:szCs w:val="40"/>
    </w:rPr>
  </w:style>
  <w:style w:type="paragraph" w:styleId="750">
    <w:name w:val="Heading 2"/>
    <w:basedOn w:val="926"/>
    <w:next w:val="926"/>
    <w:link w:val="751"/>
    <w:uiPriority w:val="9"/>
    <w:unhideWhenUsed/>
    <w:qFormat/>
    <w:pPr>
      <w:keepLines/>
      <w:keepNext/>
      <w:spacing w:before="360" w:after="200"/>
      <w:outlineLvl w:val="1"/>
    </w:pPr>
    <w:rPr>
      <w:rFonts w:ascii="Arial" w:hAnsi="Arial" w:eastAsia="Arial" w:cs="Arial"/>
      <w:sz w:val="34"/>
    </w:rPr>
  </w:style>
  <w:style w:type="character" w:styleId="751">
    <w:name w:val="Heading 2 Char"/>
    <w:link w:val="750"/>
    <w:uiPriority w:val="9"/>
    <w:rPr>
      <w:rFonts w:ascii="Arial" w:hAnsi="Arial" w:eastAsia="Arial" w:cs="Arial"/>
      <w:sz w:val="34"/>
    </w:rPr>
  </w:style>
  <w:style w:type="paragraph" w:styleId="752">
    <w:name w:val="Heading 3"/>
    <w:basedOn w:val="926"/>
    <w:next w:val="926"/>
    <w:link w:val="753"/>
    <w:uiPriority w:val="9"/>
    <w:unhideWhenUsed/>
    <w:qFormat/>
    <w:pPr>
      <w:keepLines/>
      <w:keepNext/>
      <w:spacing w:before="320" w:after="200"/>
      <w:outlineLvl w:val="2"/>
    </w:pPr>
    <w:rPr>
      <w:rFonts w:ascii="Arial" w:hAnsi="Arial" w:eastAsia="Arial" w:cs="Arial"/>
      <w:sz w:val="30"/>
      <w:szCs w:val="30"/>
    </w:rPr>
  </w:style>
  <w:style w:type="character" w:styleId="753">
    <w:name w:val="Heading 3 Char"/>
    <w:link w:val="752"/>
    <w:uiPriority w:val="9"/>
    <w:rPr>
      <w:rFonts w:ascii="Arial" w:hAnsi="Arial" w:eastAsia="Arial" w:cs="Arial"/>
      <w:sz w:val="30"/>
      <w:szCs w:val="30"/>
    </w:rPr>
  </w:style>
  <w:style w:type="paragraph" w:styleId="754">
    <w:name w:val="Heading 4"/>
    <w:basedOn w:val="926"/>
    <w:next w:val="926"/>
    <w:link w:val="755"/>
    <w:uiPriority w:val="9"/>
    <w:unhideWhenUsed/>
    <w:qFormat/>
    <w:pPr>
      <w:keepLines/>
      <w:keepNext/>
      <w:spacing w:before="320" w:after="200"/>
      <w:outlineLvl w:val="3"/>
    </w:pPr>
    <w:rPr>
      <w:rFonts w:ascii="Arial" w:hAnsi="Arial" w:eastAsia="Arial" w:cs="Arial"/>
      <w:b/>
      <w:bCs/>
      <w:sz w:val="26"/>
      <w:szCs w:val="26"/>
    </w:rPr>
  </w:style>
  <w:style w:type="character" w:styleId="755">
    <w:name w:val="Heading 4 Char"/>
    <w:link w:val="754"/>
    <w:uiPriority w:val="9"/>
    <w:rPr>
      <w:rFonts w:ascii="Arial" w:hAnsi="Arial" w:eastAsia="Arial" w:cs="Arial"/>
      <w:b/>
      <w:bCs/>
      <w:sz w:val="26"/>
      <w:szCs w:val="26"/>
    </w:rPr>
  </w:style>
  <w:style w:type="paragraph" w:styleId="756">
    <w:name w:val="Heading 5"/>
    <w:basedOn w:val="926"/>
    <w:next w:val="926"/>
    <w:link w:val="757"/>
    <w:uiPriority w:val="9"/>
    <w:unhideWhenUsed/>
    <w:qFormat/>
    <w:pPr>
      <w:keepLines/>
      <w:keepNext/>
      <w:spacing w:before="320" w:after="200"/>
      <w:outlineLvl w:val="4"/>
    </w:pPr>
    <w:rPr>
      <w:rFonts w:ascii="Arial" w:hAnsi="Arial" w:eastAsia="Arial" w:cs="Arial"/>
      <w:b/>
      <w:bCs/>
      <w:sz w:val="24"/>
      <w:szCs w:val="24"/>
    </w:rPr>
  </w:style>
  <w:style w:type="character" w:styleId="757">
    <w:name w:val="Heading 5 Char"/>
    <w:link w:val="756"/>
    <w:uiPriority w:val="9"/>
    <w:rPr>
      <w:rFonts w:ascii="Arial" w:hAnsi="Arial" w:eastAsia="Arial" w:cs="Arial"/>
      <w:b/>
      <w:bCs/>
      <w:sz w:val="24"/>
      <w:szCs w:val="24"/>
    </w:rPr>
  </w:style>
  <w:style w:type="paragraph" w:styleId="758">
    <w:name w:val="Heading 6"/>
    <w:basedOn w:val="926"/>
    <w:next w:val="926"/>
    <w:link w:val="759"/>
    <w:uiPriority w:val="9"/>
    <w:unhideWhenUsed/>
    <w:qFormat/>
    <w:pPr>
      <w:keepLines/>
      <w:keepNext/>
      <w:spacing w:before="320" w:after="200"/>
      <w:outlineLvl w:val="5"/>
    </w:pPr>
    <w:rPr>
      <w:rFonts w:ascii="Arial" w:hAnsi="Arial" w:eastAsia="Arial" w:cs="Arial"/>
      <w:b/>
      <w:bCs/>
      <w:sz w:val="22"/>
      <w:szCs w:val="22"/>
    </w:rPr>
  </w:style>
  <w:style w:type="character" w:styleId="759">
    <w:name w:val="Heading 6 Char"/>
    <w:link w:val="758"/>
    <w:uiPriority w:val="9"/>
    <w:rPr>
      <w:rFonts w:ascii="Arial" w:hAnsi="Arial" w:eastAsia="Arial" w:cs="Arial"/>
      <w:b/>
      <w:bCs/>
      <w:sz w:val="22"/>
      <w:szCs w:val="22"/>
    </w:rPr>
  </w:style>
  <w:style w:type="paragraph" w:styleId="760">
    <w:name w:val="Heading 7"/>
    <w:basedOn w:val="926"/>
    <w:next w:val="926"/>
    <w:link w:val="761"/>
    <w:uiPriority w:val="9"/>
    <w:unhideWhenUsed/>
    <w:qFormat/>
    <w:pPr>
      <w:keepLines/>
      <w:keepNext/>
      <w:spacing w:before="320" w:after="200"/>
      <w:outlineLvl w:val="6"/>
    </w:pPr>
    <w:rPr>
      <w:rFonts w:ascii="Arial" w:hAnsi="Arial" w:eastAsia="Arial" w:cs="Arial"/>
      <w:b/>
      <w:bCs/>
      <w:i/>
      <w:iCs/>
      <w:sz w:val="22"/>
      <w:szCs w:val="22"/>
    </w:rPr>
  </w:style>
  <w:style w:type="character" w:styleId="761">
    <w:name w:val="Heading 7 Char"/>
    <w:link w:val="760"/>
    <w:uiPriority w:val="9"/>
    <w:rPr>
      <w:rFonts w:ascii="Arial" w:hAnsi="Arial" w:eastAsia="Arial" w:cs="Arial"/>
      <w:b/>
      <w:bCs/>
      <w:i/>
      <w:iCs/>
      <w:sz w:val="22"/>
      <w:szCs w:val="22"/>
    </w:rPr>
  </w:style>
  <w:style w:type="paragraph" w:styleId="762">
    <w:name w:val="Heading 8"/>
    <w:basedOn w:val="926"/>
    <w:next w:val="926"/>
    <w:link w:val="763"/>
    <w:uiPriority w:val="9"/>
    <w:unhideWhenUsed/>
    <w:qFormat/>
    <w:pPr>
      <w:keepLines/>
      <w:keepNext/>
      <w:spacing w:before="320" w:after="200"/>
      <w:outlineLvl w:val="7"/>
    </w:pPr>
    <w:rPr>
      <w:rFonts w:ascii="Arial" w:hAnsi="Arial" w:eastAsia="Arial" w:cs="Arial"/>
      <w:i/>
      <w:iCs/>
      <w:sz w:val="22"/>
      <w:szCs w:val="22"/>
    </w:rPr>
  </w:style>
  <w:style w:type="character" w:styleId="763">
    <w:name w:val="Heading 8 Char"/>
    <w:link w:val="762"/>
    <w:uiPriority w:val="9"/>
    <w:rPr>
      <w:rFonts w:ascii="Arial" w:hAnsi="Arial" w:eastAsia="Arial" w:cs="Arial"/>
      <w:i/>
      <w:iCs/>
      <w:sz w:val="22"/>
      <w:szCs w:val="22"/>
    </w:rPr>
  </w:style>
  <w:style w:type="paragraph" w:styleId="764">
    <w:name w:val="Heading 9"/>
    <w:basedOn w:val="926"/>
    <w:next w:val="926"/>
    <w:link w:val="765"/>
    <w:uiPriority w:val="9"/>
    <w:unhideWhenUsed/>
    <w:qFormat/>
    <w:pPr>
      <w:keepLines/>
      <w:keepNext/>
      <w:spacing w:before="320" w:after="200"/>
      <w:outlineLvl w:val="8"/>
    </w:pPr>
    <w:rPr>
      <w:rFonts w:ascii="Arial" w:hAnsi="Arial" w:eastAsia="Arial" w:cs="Arial"/>
      <w:i/>
      <w:iCs/>
      <w:sz w:val="21"/>
      <w:szCs w:val="21"/>
    </w:rPr>
  </w:style>
  <w:style w:type="character" w:styleId="765">
    <w:name w:val="Heading 9 Char"/>
    <w:link w:val="764"/>
    <w:uiPriority w:val="9"/>
    <w:rPr>
      <w:rFonts w:ascii="Arial" w:hAnsi="Arial" w:eastAsia="Arial" w:cs="Arial"/>
      <w:i/>
      <w:iCs/>
      <w:sz w:val="21"/>
      <w:szCs w:val="21"/>
    </w:rPr>
  </w:style>
  <w:style w:type="paragraph" w:styleId="766">
    <w:name w:val="List Paragraph"/>
    <w:basedOn w:val="926"/>
    <w:uiPriority w:val="34"/>
    <w:qFormat/>
    <w:pPr>
      <w:contextualSpacing/>
      <w:ind w:left="720"/>
    </w:pPr>
  </w:style>
  <w:style w:type="paragraph" w:styleId="767">
    <w:name w:val="No Spacing"/>
    <w:uiPriority w:val="1"/>
    <w:qFormat/>
    <w:pPr>
      <w:spacing w:before="0" w:after="0" w:line="240" w:lineRule="auto"/>
    </w:pPr>
  </w:style>
  <w:style w:type="paragraph" w:styleId="768">
    <w:name w:val="Title"/>
    <w:basedOn w:val="926"/>
    <w:next w:val="926"/>
    <w:link w:val="769"/>
    <w:uiPriority w:val="10"/>
    <w:qFormat/>
    <w:pPr>
      <w:contextualSpacing/>
      <w:spacing w:before="300" w:after="200"/>
    </w:pPr>
    <w:rPr>
      <w:sz w:val="48"/>
      <w:szCs w:val="48"/>
    </w:rPr>
  </w:style>
  <w:style w:type="character" w:styleId="769">
    <w:name w:val="Title Char"/>
    <w:link w:val="768"/>
    <w:uiPriority w:val="10"/>
    <w:rPr>
      <w:sz w:val="48"/>
      <w:szCs w:val="48"/>
    </w:rPr>
  </w:style>
  <w:style w:type="paragraph" w:styleId="770">
    <w:name w:val="Subtitle"/>
    <w:basedOn w:val="926"/>
    <w:next w:val="926"/>
    <w:link w:val="771"/>
    <w:uiPriority w:val="11"/>
    <w:qFormat/>
    <w:pPr>
      <w:spacing w:before="200" w:after="200"/>
    </w:pPr>
    <w:rPr>
      <w:sz w:val="24"/>
      <w:szCs w:val="24"/>
    </w:rPr>
  </w:style>
  <w:style w:type="character" w:styleId="771">
    <w:name w:val="Subtitle Char"/>
    <w:link w:val="770"/>
    <w:uiPriority w:val="11"/>
    <w:rPr>
      <w:sz w:val="24"/>
      <w:szCs w:val="24"/>
    </w:rPr>
  </w:style>
  <w:style w:type="paragraph" w:styleId="772">
    <w:name w:val="Quote"/>
    <w:basedOn w:val="926"/>
    <w:next w:val="926"/>
    <w:link w:val="773"/>
    <w:uiPriority w:val="29"/>
    <w:qFormat/>
    <w:pPr>
      <w:ind w:left="720" w:right="720"/>
    </w:pPr>
    <w:rPr>
      <w:i/>
    </w:rPr>
  </w:style>
  <w:style w:type="character" w:styleId="773">
    <w:name w:val="Quote Char"/>
    <w:link w:val="772"/>
    <w:uiPriority w:val="29"/>
    <w:rPr>
      <w:i/>
    </w:rPr>
  </w:style>
  <w:style w:type="paragraph" w:styleId="774">
    <w:name w:val="Intense Quote"/>
    <w:basedOn w:val="926"/>
    <w:next w:val="926"/>
    <w:link w:val="77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name w:val="Intense Quote Char"/>
    <w:link w:val="774"/>
    <w:uiPriority w:val="30"/>
    <w:rPr>
      <w:i/>
    </w:rPr>
  </w:style>
  <w:style w:type="paragraph" w:styleId="776">
    <w:name w:val="Header"/>
    <w:basedOn w:val="926"/>
    <w:link w:val="777"/>
    <w:uiPriority w:val="99"/>
    <w:unhideWhenUsed/>
    <w:pPr>
      <w:spacing w:after="0" w:line="240" w:lineRule="auto"/>
      <w:tabs>
        <w:tab w:val="center" w:pos="7143" w:leader="none"/>
        <w:tab w:val="right" w:pos="14287" w:leader="none"/>
      </w:tabs>
    </w:pPr>
  </w:style>
  <w:style w:type="character" w:styleId="777">
    <w:name w:val="Header Char"/>
    <w:link w:val="776"/>
    <w:uiPriority w:val="99"/>
  </w:style>
  <w:style w:type="paragraph" w:styleId="778">
    <w:name w:val="Footer"/>
    <w:basedOn w:val="926"/>
    <w:link w:val="781"/>
    <w:uiPriority w:val="99"/>
    <w:unhideWhenUsed/>
    <w:pPr>
      <w:spacing w:after="0" w:line="240" w:lineRule="auto"/>
      <w:tabs>
        <w:tab w:val="center" w:pos="7143" w:leader="none"/>
        <w:tab w:val="right" w:pos="14287" w:leader="none"/>
      </w:tabs>
    </w:pPr>
  </w:style>
  <w:style w:type="character" w:styleId="779">
    <w:name w:val="Footer Char"/>
    <w:link w:val="778"/>
    <w:uiPriority w:val="99"/>
  </w:style>
  <w:style w:type="paragraph" w:styleId="780">
    <w:name w:val="Caption"/>
    <w:basedOn w:val="926"/>
    <w:next w:val="926"/>
    <w:uiPriority w:val="35"/>
    <w:semiHidden/>
    <w:unhideWhenUsed/>
    <w:qFormat/>
    <w:pPr>
      <w:spacing w:line="276" w:lineRule="auto"/>
    </w:pPr>
    <w:rPr>
      <w:b/>
      <w:bCs/>
      <w:color w:val="4f81bd" w:themeColor="accent1"/>
      <w:sz w:val="18"/>
      <w:szCs w:val="18"/>
    </w:rPr>
  </w:style>
  <w:style w:type="character" w:styleId="781">
    <w:name w:val="Caption Char"/>
    <w:basedOn w:val="780"/>
    <w:link w:val="778"/>
    <w:uiPriority w:val="99"/>
  </w:style>
  <w:style w:type="table" w:styleId="78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8">
    <w:name w:val="Hyperlink"/>
    <w:uiPriority w:val="99"/>
    <w:unhideWhenUsed/>
    <w:rPr>
      <w:color w:val="0000ff" w:themeColor="hyperlink"/>
      <w:u w:val="single"/>
    </w:rPr>
  </w:style>
  <w:style w:type="paragraph" w:styleId="909">
    <w:name w:val="footnote text"/>
    <w:basedOn w:val="926"/>
    <w:link w:val="910"/>
    <w:uiPriority w:val="99"/>
    <w:semiHidden/>
    <w:unhideWhenUsed/>
    <w:pPr>
      <w:spacing w:after="40" w:line="240" w:lineRule="auto"/>
    </w:pPr>
    <w:rPr>
      <w:sz w:val="18"/>
    </w:rPr>
  </w:style>
  <w:style w:type="character" w:styleId="910">
    <w:name w:val="Footnote Text Char"/>
    <w:link w:val="909"/>
    <w:uiPriority w:val="99"/>
    <w:rPr>
      <w:sz w:val="18"/>
    </w:rPr>
  </w:style>
  <w:style w:type="character" w:styleId="911">
    <w:name w:val="footnote reference"/>
    <w:uiPriority w:val="99"/>
    <w:unhideWhenUsed/>
    <w:rPr>
      <w:vertAlign w:val="superscript"/>
    </w:rPr>
  </w:style>
  <w:style w:type="paragraph" w:styleId="912">
    <w:name w:val="endnote text"/>
    <w:basedOn w:val="926"/>
    <w:link w:val="913"/>
    <w:uiPriority w:val="99"/>
    <w:semiHidden/>
    <w:unhideWhenUsed/>
    <w:pPr>
      <w:spacing w:after="0" w:line="240" w:lineRule="auto"/>
    </w:pPr>
    <w:rPr>
      <w:sz w:val="20"/>
    </w:rPr>
  </w:style>
  <w:style w:type="character" w:styleId="913">
    <w:name w:val="Endnote Text Char"/>
    <w:link w:val="912"/>
    <w:uiPriority w:val="99"/>
    <w:rPr>
      <w:sz w:val="20"/>
    </w:rPr>
  </w:style>
  <w:style w:type="character" w:styleId="914">
    <w:name w:val="endnote reference"/>
    <w:uiPriority w:val="99"/>
    <w:semiHidden/>
    <w:unhideWhenUsed/>
    <w:rPr>
      <w:vertAlign w:val="superscript"/>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next w:val="926"/>
    <w:link w:val="926"/>
    <w:qFormat/>
    <w:rPr>
      <w:sz w:val="24"/>
      <w:szCs w:val="24"/>
      <w:lang w:val="ru-RU" w:eastAsia="ru-RU" w:bidi="ar-SA"/>
    </w:rPr>
  </w:style>
  <w:style w:type="paragraph" w:styleId="927">
    <w:name w:val="Заголовок 1,H1,.,Название спецификации,h:1,h:1app,TF-Overskrift 1,H11,R1,Titre 0"/>
    <w:basedOn w:val="926"/>
    <w:next w:val="926"/>
    <w:link w:val="967"/>
    <w:qFormat/>
    <w:pPr>
      <w:keepNext/>
      <w:spacing w:before="240" w:after="60" w:line="276" w:lineRule="auto"/>
      <w:outlineLvl w:val="0"/>
    </w:pPr>
    <w:rPr>
      <w:rFonts w:ascii="Arial" w:hAnsi="Arial" w:cs="Arial"/>
      <w:b/>
      <w:bCs/>
      <w:sz w:val="32"/>
      <w:szCs w:val="32"/>
      <w:lang w:eastAsia="ar-SA"/>
    </w:rPr>
  </w:style>
  <w:style w:type="paragraph" w:styleId="928">
    <w:name w:val="Заголовок 2,H2,H21,Numbered text 3,h2,Раздел,H22,H23,H24,H211,H25,H212,H221,H231,H241,H2111,H26,H213,H222,H232,H242,H2112,H27,H214,H28,H29,H210,H215,H216,H217,H218,H219,H220,H2110,H223,H2113,H224,H225,H226,H227,H228,H229,H230,H233,H234,H235,H2114,H236,2"/>
    <w:basedOn w:val="926"/>
    <w:next w:val="926"/>
    <w:link w:val="926"/>
    <w:qFormat/>
    <w:pPr>
      <w:numPr>
        <w:ilvl w:val="1"/>
        <w:numId w:val="1"/>
      </w:numPr>
      <w:ind w:left="1418" w:hanging="851"/>
      <w:jc w:val="both"/>
      <w:spacing w:before="120" w:after="120"/>
      <w:tabs>
        <w:tab w:val="clear" w:pos="360" w:leader="none"/>
      </w:tabs>
      <w:outlineLvl w:val="1"/>
    </w:pPr>
    <w:rPr>
      <w:b/>
      <w:szCs w:val="20"/>
    </w:rPr>
  </w:style>
  <w:style w:type="paragraph" w:styleId="929">
    <w:name w:val="Заголовок 3"/>
    <w:basedOn w:val="926"/>
    <w:next w:val="926"/>
    <w:link w:val="926"/>
    <w:qFormat/>
    <w:pPr>
      <w:keepNext/>
      <w:spacing w:before="240" w:after="60"/>
      <w:outlineLvl w:val="2"/>
    </w:pPr>
    <w:rPr>
      <w:rFonts w:ascii="Arial" w:hAnsi="Arial" w:cs="Arial"/>
      <w:b/>
      <w:bCs/>
      <w:sz w:val="26"/>
      <w:szCs w:val="26"/>
    </w:rPr>
  </w:style>
  <w:style w:type="paragraph" w:styleId="930">
    <w:name w:val="Заголовок 4,Заголовок 4 (Приложение),H4"/>
    <w:basedOn w:val="926"/>
    <w:next w:val="926"/>
    <w:link w:val="926"/>
    <w:qFormat/>
    <w:pPr>
      <w:numPr>
        <w:ilvl w:val="3"/>
        <w:numId w:val="1"/>
      </w:numPr>
      <w:ind w:left="709" w:hanging="709"/>
      <w:jc w:val="both"/>
      <w:keepNext/>
      <w:spacing w:before="120" w:after="120"/>
      <w:tabs>
        <w:tab w:val="clear" w:pos="1287" w:leader="none"/>
      </w:tabs>
      <w:outlineLvl w:val="3"/>
    </w:pPr>
    <w:rPr>
      <w:szCs w:val="20"/>
    </w:rPr>
  </w:style>
  <w:style w:type="paragraph" w:styleId="931">
    <w:name w:val="Заголовок 5,H5"/>
    <w:basedOn w:val="926"/>
    <w:next w:val="926"/>
    <w:link w:val="926"/>
    <w:qFormat/>
    <w:pPr>
      <w:numPr>
        <w:ilvl w:val="4"/>
        <w:numId w:val="1"/>
      </w:numPr>
      <w:ind w:left="993" w:hanging="709"/>
      <w:jc w:val="both"/>
      <w:spacing w:before="60" w:after="60"/>
      <w:tabs>
        <w:tab w:val="clear" w:pos="2214" w:leader="none"/>
      </w:tabs>
      <w:outlineLvl w:val="4"/>
    </w:pPr>
    <w:rPr>
      <w:szCs w:val="20"/>
    </w:rPr>
  </w:style>
  <w:style w:type="paragraph" w:styleId="932">
    <w:name w:val="Заголовок 6"/>
    <w:basedOn w:val="926"/>
    <w:next w:val="926"/>
    <w:link w:val="926"/>
    <w:qFormat/>
    <w:pPr>
      <w:numPr>
        <w:ilvl w:val="5"/>
        <w:numId w:val="1"/>
      </w:numPr>
      <w:ind w:left="4248" w:hanging="708"/>
      <w:jc w:val="both"/>
      <w:spacing w:before="240" w:after="60"/>
      <w:tabs>
        <w:tab w:val="num" w:pos="0" w:leader="none"/>
        <w:tab w:val="clear" w:pos="2781" w:leader="none"/>
      </w:tabs>
      <w:outlineLvl w:val="5"/>
    </w:pPr>
    <w:rPr>
      <w:i/>
      <w:sz w:val="22"/>
      <w:szCs w:val="20"/>
    </w:rPr>
  </w:style>
  <w:style w:type="paragraph" w:styleId="933">
    <w:name w:val="Заголовок 7"/>
    <w:basedOn w:val="926"/>
    <w:next w:val="926"/>
    <w:link w:val="926"/>
    <w:qFormat/>
    <w:pPr>
      <w:numPr>
        <w:ilvl w:val="6"/>
        <w:numId w:val="1"/>
      </w:numPr>
      <w:ind w:left="4956"/>
      <w:jc w:val="both"/>
      <w:spacing w:before="240" w:after="60"/>
      <w:tabs>
        <w:tab w:val="num" w:pos="0" w:leader="none"/>
        <w:tab w:val="clear" w:pos="5152" w:leader="none"/>
      </w:tabs>
      <w:outlineLvl w:val="6"/>
    </w:pPr>
    <w:rPr>
      <w:sz w:val="20"/>
      <w:szCs w:val="20"/>
    </w:rPr>
  </w:style>
  <w:style w:type="paragraph" w:styleId="934">
    <w:name w:val="Заголовок 8"/>
    <w:basedOn w:val="926"/>
    <w:next w:val="926"/>
    <w:link w:val="926"/>
    <w:qFormat/>
    <w:pPr>
      <w:numPr>
        <w:ilvl w:val="7"/>
        <w:numId w:val="1"/>
      </w:numPr>
      <w:jc w:val="both"/>
      <w:spacing w:before="240" w:after="60"/>
      <w:outlineLvl w:val="7"/>
    </w:pPr>
    <w:rPr>
      <w:i/>
      <w:sz w:val="20"/>
      <w:szCs w:val="20"/>
    </w:rPr>
  </w:style>
  <w:style w:type="paragraph" w:styleId="935">
    <w:name w:val="Заголовок 9"/>
    <w:basedOn w:val="926"/>
    <w:next w:val="926"/>
    <w:link w:val="926"/>
    <w:qFormat/>
    <w:pPr>
      <w:numPr>
        <w:ilvl w:val="8"/>
        <w:numId w:val="1"/>
      </w:numPr>
      <w:ind w:left="6372"/>
      <w:jc w:val="both"/>
      <w:spacing w:before="240" w:after="60"/>
      <w:tabs>
        <w:tab w:val="num" w:pos="0" w:leader="none"/>
        <w:tab w:val="clear" w:pos="6928" w:leader="none"/>
      </w:tabs>
      <w:outlineLvl w:val="8"/>
    </w:pPr>
    <w:rPr>
      <w:i/>
      <w:sz w:val="18"/>
      <w:szCs w:val="20"/>
    </w:rPr>
  </w:style>
  <w:style w:type="character" w:styleId="936">
    <w:name w:val="Основной шрифт абзаца"/>
    <w:next w:val="936"/>
    <w:link w:val="926"/>
    <w:semiHidden/>
  </w:style>
  <w:style w:type="table" w:styleId="937">
    <w:name w:val="Обычная таблица"/>
    <w:next w:val="937"/>
    <w:link w:val="926"/>
    <w:semiHidden/>
    <w:tblPr/>
  </w:style>
  <w:style w:type="numbering" w:styleId="938">
    <w:name w:val="Нет списка"/>
    <w:next w:val="938"/>
    <w:link w:val="926"/>
    <w:semiHidden/>
  </w:style>
  <w:style w:type="paragraph" w:styleId="939">
    <w:name w:val="Char Знак"/>
    <w:basedOn w:val="926"/>
    <w:next w:val="939"/>
    <w:link w:val="926"/>
    <w:pPr>
      <w:spacing w:before="100" w:beforeAutospacing="1" w:after="100" w:afterAutospacing="1"/>
    </w:pPr>
    <w:rPr>
      <w:rFonts w:ascii="Tahoma" w:hAnsi="Tahoma"/>
      <w:sz w:val="20"/>
      <w:szCs w:val="20"/>
      <w:lang w:val="en-US" w:eastAsia="en-US"/>
    </w:rPr>
  </w:style>
  <w:style w:type="paragraph" w:styleId="940">
    <w:name w:val="Верхний колонтитул"/>
    <w:basedOn w:val="926"/>
    <w:next w:val="940"/>
    <w:link w:val="941"/>
    <w:pPr>
      <w:ind w:firstLine="567"/>
      <w:jc w:val="both"/>
      <w:tabs>
        <w:tab w:val="center" w:pos="4320" w:leader="none"/>
        <w:tab w:val="right" w:pos="8640" w:leader="none"/>
      </w:tabs>
    </w:pPr>
    <w:rPr>
      <w:szCs w:val="20"/>
    </w:rPr>
  </w:style>
  <w:style w:type="character" w:styleId="941">
    <w:name w:val="Верхний колонтитул Знак"/>
    <w:next w:val="941"/>
    <w:link w:val="940"/>
    <w:rPr>
      <w:sz w:val="24"/>
      <w:lang w:val="ru-RU" w:eastAsia="ru-RU" w:bidi="ar-SA"/>
    </w:rPr>
  </w:style>
  <w:style w:type="paragraph" w:styleId="942">
    <w:name w:val="Основной текст,Çàã1,BO,ID,body indent,andrad,EHPT,Body Text2"/>
    <w:basedOn w:val="926"/>
    <w:next w:val="942"/>
    <w:link w:val="943"/>
    <w:pPr>
      <w:spacing w:after="120"/>
    </w:pPr>
  </w:style>
  <w:style w:type="character" w:styleId="943">
    <w:name w:val="Основной текст Знак,Çàã1 Знак,BO Знак,ID Знак,body indent Знак,andrad Знак,EHPT Знак,Body Text2 Знак"/>
    <w:next w:val="943"/>
    <w:link w:val="942"/>
    <w:rPr>
      <w:sz w:val="24"/>
      <w:szCs w:val="24"/>
      <w:lang w:val="ru-RU" w:eastAsia="ru-RU" w:bidi="ar-SA"/>
    </w:rPr>
  </w:style>
  <w:style w:type="paragraph" w:styleId="944">
    <w:name w:val="Обычный (веб),Обычный (веб)1,Обычный (веб)11,Обычный (Web)"/>
    <w:basedOn w:val="926"/>
    <w:next w:val="944"/>
    <w:link w:val="945"/>
    <w:pPr>
      <w:spacing w:before="100" w:beforeAutospacing="1" w:after="100" w:afterAutospacing="1"/>
    </w:pPr>
    <w:rPr>
      <w:rFonts w:ascii="Arial Unicode MS" w:hAnsi="Arial Unicode MS" w:eastAsia="Arial Unicode MS" w:cs="Arial Unicode MS"/>
    </w:rPr>
  </w:style>
  <w:style w:type="character" w:styleId="945">
    <w:name w:val="Обычный (веб) Знак,Обычный (веб)1 Знак,Обычный (веб)11 Знак,Обычный (Web) Знак"/>
    <w:next w:val="945"/>
    <w:link w:val="944"/>
    <w:rPr>
      <w:rFonts w:ascii="Arial Unicode MS" w:hAnsi="Arial Unicode MS" w:eastAsia="Arial Unicode MS" w:cs="Arial Unicode MS"/>
      <w:sz w:val="24"/>
      <w:szCs w:val="24"/>
      <w:lang w:val="ru-RU" w:eastAsia="ru-RU" w:bidi="ar-SA"/>
    </w:rPr>
  </w:style>
  <w:style w:type="paragraph" w:styleId="946">
    <w:name w:val="Нижний колонтитул"/>
    <w:basedOn w:val="926"/>
    <w:next w:val="946"/>
    <w:link w:val="947"/>
    <w:uiPriority w:val="99"/>
    <w:pPr>
      <w:tabs>
        <w:tab w:val="center" w:pos="4677" w:leader="none"/>
        <w:tab w:val="right" w:pos="9355" w:leader="none"/>
      </w:tabs>
    </w:pPr>
  </w:style>
  <w:style w:type="character" w:styleId="947">
    <w:name w:val="Нижний колонтитул Знак"/>
    <w:next w:val="947"/>
    <w:link w:val="946"/>
    <w:uiPriority w:val="99"/>
    <w:rPr>
      <w:sz w:val="24"/>
      <w:szCs w:val="24"/>
      <w:lang w:val="ru-RU" w:eastAsia="ru-RU" w:bidi="ar-SA"/>
    </w:rPr>
  </w:style>
  <w:style w:type="paragraph" w:styleId="948">
    <w:name w:val="Стиль3"/>
    <w:basedOn w:val="949"/>
    <w:next w:val="948"/>
    <w:link w:val="950"/>
    <w:pPr>
      <w:ind w:left="1260" w:right="0" w:hanging="720"/>
      <w:jc w:val="both"/>
      <w:widowControl w:val="off"/>
      <w:tabs>
        <w:tab w:val="num" w:pos="720" w:leader="none"/>
        <w:tab w:val="num" w:pos="1209" w:leader="none"/>
        <w:tab w:val="num" w:pos="1487" w:leader="none"/>
        <w:tab w:val="num" w:pos="1800" w:leader="none"/>
        <w:tab w:val="clear" w:pos="6120" w:leader="none"/>
        <w:tab w:val="clear" w:pos="9720" w:leader="none"/>
        <w:tab w:val="clear" w:pos="9865" w:leader="none"/>
      </w:tabs>
    </w:pPr>
    <w:rPr>
      <w:sz w:val="24"/>
    </w:rPr>
  </w:style>
  <w:style w:type="paragraph" w:styleId="949">
    <w:name w:val="Основной текст с отступом 2"/>
    <w:basedOn w:val="926"/>
    <w:next w:val="949"/>
    <w:link w:val="926"/>
    <w:pPr>
      <w:ind w:right="3684" w:firstLine="567"/>
      <w:jc w:val="center"/>
      <w:tabs>
        <w:tab w:val="left" w:pos="6120" w:leader="none"/>
        <w:tab w:val="left" w:pos="9720" w:leader="none"/>
        <w:tab w:val="left" w:pos="9865" w:leader="none"/>
      </w:tabs>
    </w:pPr>
    <w:rPr>
      <w:sz w:val="20"/>
    </w:rPr>
  </w:style>
  <w:style w:type="character" w:styleId="950">
    <w:name w:val="Стиль3 Знак"/>
    <w:next w:val="950"/>
    <w:link w:val="948"/>
    <w:rPr>
      <w:sz w:val="24"/>
      <w:szCs w:val="24"/>
      <w:lang w:val="ru-RU" w:eastAsia="ru-RU" w:bidi="ar-SA"/>
    </w:rPr>
  </w:style>
  <w:style w:type="paragraph" w:styleId="951">
    <w:name w:val="Текст ТД"/>
    <w:basedOn w:val="926"/>
    <w:next w:val="951"/>
    <w:link w:val="952"/>
    <w:qFormat/>
    <w:pPr>
      <w:numPr>
        <w:ilvl w:val="0"/>
        <w:numId w:val="3"/>
      </w:numPr>
      <w:jc w:val="both"/>
      <w:spacing w:after="200"/>
    </w:pPr>
    <w:rPr>
      <w:rFonts w:eastAsia="Calibri"/>
      <w:lang w:eastAsia="en-US"/>
    </w:rPr>
  </w:style>
  <w:style w:type="character" w:styleId="952">
    <w:name w:val="Текст ТД Знак"/>
    <w:next w:val="952"/>
    <w:link w:val="951"/>
    <w:rPr>
      <w:rFonts w:eastAsia="Calibri"/>
      <w:sz w:val="24"/>
      <w:szCs w:val="24"/>
      <w:lang w:val="ru-RU" w:eastAsia="en-US" w:bidi="ar-SA"/>
    </w:rPr>
  </w:style>
  <w:style w:type="paragraph" w:styleId="953">
    <w:name w:val="Основной текст с отступом"/>
    <w:basedOn w:val="926"/>
    <w:next w:val="953"/>
    <w:link w:val="926"/>
    <w:semiHidden/>
    <w:unhideWhenUsed/>
    <w:pPr>
      <w:ind w:left="283"/>
      <w:spacing w:after="120" w:line="276" w:lineRule="auto"/>
    </w:pPr>
    <w:rPr>
      <w:rFonts w:ascii="Calibri" w:hAnsi="Calibri" w:eastAsia="Calibri"/>
      <w:sz w:val="22"/>
      <w:szCs w:val="22"/>
      <w:lang w:eastAsia="en-US"/>
    </w:rPr>
  </w:style>
  <w:style w:type="paragraph" w:styleId="954">
    <w:name w:val="Знак1"/>
    <w:basedOn w:val="926"/>
    <w:next w:val="954"/>
    <w:link w:val="926"/>
    <w:pPr>
      <w:spacing w:before="100" w:beforeAutospacing="1" w:after="100" w:afterAutospacing="1"/>
    </w:pPr>
    <w:rPr>
      <w:rFonts w:ascii="Tahoma" w:hAnsi="Tahoma"/>
      <w:sz w:val="20"/>
      <w:szCs w:val="20"/>
      <w:lang w:val="en-US" w:eastAsia="en-US"/>
    </w:rPr>
  </w:style>
  <w:style w:type="paragraph" w:styleId="955">
    <w:name w:val="Основной текст 3"/>
    <w:basedOn w:val="926"/>
    <w:next w:val="955"/>
    <w:link w:val="926"/>
    <w:pPr>
      <w:spacing w:after="120" w:line="276" w:lineRule="auto"/>
    </w:pPr>
    <w:rPr>
      <w:rFonts w:ascii="Calibri" w:hAnsi="Calibri" w:eastAsia="Calibri"/>
      <w:sz w:val="16"/>
      <w:szCs w:val="16"/>
      <w:lang w:eastAsia="en-US"/>
    </w:rPr>
  </w:style>
  <w:style w:type="paragraph" w:styleId="956">
    <w:name w:val="Текст выноски"/>
    <w:basedOn w:val="926"/>
    <w:next w:val="956"/>
    <w:link w:val="988"/>
    <w:semiHidden/>
    <w:rPr>
      <w:rFonts w:ascii="Tahoma" w:hAnsi="Tahoma" w:cs="Tahoma"/>
      <w:sz w:val="16"/>
      <w:szCs w:val="16"/>
    </w:rPr>
  </w:style>
  <w:style w:type="paragraph" w:styleId="957">
    <w:name w:val="Обычный1"/>
    <w:next w:val="957"/>
    <w:link w:val="926"/>
    <w:pPr>
      <w:ind w:firstLine="720"/>
      <w:spacing w:line="300" w:lineRule="auto"/>
      <w:widowControl w:val="off"/>
    </w:pPr>
    <w:rPr>
      <w:sz w:val="22"/>
      <w:lang w:val="ru-RU" w:eastAsia="ru-RU" w:bidi="ar-SA"/>
    </w:rPr>
  </w:style>
  <w:style w:type="paragraph" w:styleId="958">
    <w:name w:val="Обычный таблица"/>
    <w:basedOn w:val="926"/>
    <w:next w:val="958"/>
    <w:link w:val="959"/>
    <w:rPr>
      <w:rFonts w:eastAsia="Calibri"/>
      <w:sz w:val="18"/>
      <w:szCs w:val="18"/>
    </w:rPr>
  </w:style>
  <w:style w:type="character" w:styleId="959">
    <w:name w:val="Обычный таблица Знак"/>
    <w:next w:val="959"/>
    <w:link w:val="958"/>
    <w:rPr>
      <w:rFonts w:eastAsia="Calibri"/>
      <w:sz w:val="18"/>
      <w:szCs w:val="18"/>
      <w:lang w:val="ru-RU" w:eastAsia="ru-RU" w:bidi="ar-SA"/>
    </w:rPr>
  </w:style>
  <w:style w:type="paragraph" w:styleId="960">
    <w:name w:val="Текст сноски,Знак9,Знак22,Знак12 Знак,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
    <w:basedOn w:val="926"/>
    <w:next w:val="960"/>
    <w:link w:val="962"/>
    <w:rPr>
      <w:sz w:val="20"/>
      <w:szCs w:val="20"/>
    </w:rPr>
  </w:style>
  <w:style w:type="character" w:styleId="961">
    <w:name w:val="Знак сноски"/>
    <w:next w:val="961"/>
    <w:link w:val="926"/>
    <w:rPr>
      <w:rFonts w:cs="Times New Roman"/>
      <w:vertAlign w:val="superscript"/>
    </w:rPr>
  </w:style>
  <w:style w:type="character" w:styleId="962">
    <w:name w:val="Текст сноски Знак,Знак9 Знак,Знак22 Знак,Знак12 Знак Знак,Footnote Text Char Знак Знак Знак Знак,Footnote Text Char Знак Знак1 Знак,Footnote Text Char Знак Знак Знак Знак Знак Знак,Footnote Text Char Знак Знак Знак1,Footnote Text Char Знак Знак2"/>
    <w:next w:val="962"/>
    <w:link w:val="960"/>
    <w:rPr>
      <w:lang w:val="ru-RU" w:eastAsia="ru-RU" w:bidi="ar-SA"/>
    </w:rPr>
  </w:style>
  <w:style w:type="paragraph" w:styleId="963">
    <w:name w:val="ConsPlusNormal"/>
    <w:next w:val="963"/>
    <w:link w:val="983"/>
    <w:rPr>
      <w:rFonts w:ascii="Arial" w:hAnsi="Arial" w:cs="Arial"/>
      <w:lang w:val="ru-RU" w:eastAsia="ru-RU" w:bidi="ar-SA"/>
    </w:rPr>
  </w:style>
  <w:style w:type="paragraph" w:styleId="964">
    <w:name w:val=" Char"/>
    <w:basedOn w:val="926"/>
    <w:next w:val="964"/>
    <w:link w:val="926"/>
    <w:pPr>
      <w:keepLines/>
      <w:spacing w:after="160" w:line="240" w:lineRule="exact"/>
    </w:pPr>
    <w:rPr>
      <w:rFonts w:ascii="Verdana" w:hAnsi="Verdana" w:eastAsia="MS Mincho" w:cs="Franklin Gothic Book"/>
      <w:sz w:val="20"/>
      <w:szCs w:val="20"/>
      <w:lang w:val="en-US" w:eastAsia="en-US"/>
    </w:rPr>
  </w:style>
  <w:style w:type="paragraph" w:styleId="965">
    <w:name w:val=" Знак Знак5"/>
    <w:basedOn w:val="926"/>
    <w:next w:val="965"/>
    <w:link w:val="926"/>
    <w:pPr>
      <w:spacing w:before="100" w:beforeAutospacing="1" w:after="100" w:afterAutospacing="1"/>
    </w:pPr>
    <w:rPr>
      <w:rFonts w:ascii="Tahoma" w:hAnsi="Tahoma"/>
      <w:sz w:val="20"/>
      <w:szCs w:val="20"/>
      <w:lang w:val="en-US" w:eastAsia="en-US"/>
    </w:rPr>
  </w:style>
  <w:style w:type="paragraph" w:styleId="966">
    <w:name w:val="Char"/>
    <w:basedOn w:val="926"/>
    <w:next w:val="966"/>
    <w:link w:val="926"/>
    <w:pPr>
      <w:keepLines/>
      <w:spacing w:after="160" w:line="240" w:lineRule="exact"/>
    </w:pPr>
    <w:rPr>
      <w:rFonts w:ascii="Verdana" w:hAnsi="Verdana" w:eastAsia="MS Mincho" w:cs="Verdana"/>
      <w:sz w:val="20"/>
      <w:szCs w:val="20"/>
      <w:lang w:val="en-US" w:eastAsia="en-US"/>
    </w:rPr>
  </w:style>
  <w:style w:type="character" w:styleId="967">
    <w:name w:val="Заголовок 1 Знак,H1 Знак,. Знак,Название спецификации Знак,h:1 Знак,h:1app Знак,TF-Overskrift 1 Знак,H11 Знак,R1 Знак,Titre 0 Знак"/>
    <w:next w:val="967"/>
    <w:link w:val="927"/>
    <w:rPr>
      <w:rFonts w:ascii="Arial" w:hAnsi="Arial" w:cs="Arial"/>
      <w:b/>
      <w:bCs/>
      <w:sz w:val="32"/>
      <w:szCs w:val="32"/>
      <w:lang w:val="ru-RU" w:eastAsia="ar-SA" w:bidi="ar-SA"/>
    </w:rPr>
  </w:style>
  <w:style w:type="paragraph" w:styleId="968">
    <w:name w:val="FR2"/>
    <w:next w:val="968"/>
    <w:link w:val="926"/>
    <w:pPr>
      <w:ind w:left="720"/>
      <w:jc w:val="center"/>
      <w:spacing w:before="400" w:line="300" w:lineRule="auto"/>
      <w:widowControl w:val="off"/>
    </w:pPr>
    <w:rPr>
      <w:b/>
      <w:bCs/>
      <w:sz w:val="32"/>
      <w:szCs w:val="32"/>
      <w:lang w:val="ru-RU" w:eastAsia="ru-RU" w:bidi="ar-SA"/>
    </w:rPr>
  </w:style>
  <w:style w:type="paragraph" w:styleId="969">
    <w:name w:val="FR1"/>
    <w:next w:val="969"/>
    <w:link w:val="926"/>
    <w:pPr>
      <w:ind w:left="720"/>
      <w:jc w:val="center"/>
      <w:spacing w:before="3640"/>
      <w:widowControl w:val="off"/>
    </w:pPr>
    <w:rPr>
      <w:b/>
      <w:bCs/>
      <w:sz w:val="40"/>
      <w:szCs w:val="40"/>
      <w:lang w:val="ru-RU" w:eastAsia="ru-RU" w:bidi="ar-SA"/>
    </w:rPr>
  </w:style>
  <w:style w:type="character" w:styleId="970">
    <w:name w:val="Гиперссылка"/>
    <w:next w:val="970"/>
    <w:link w:val="926"/>
    <w:rPr>
      <w:color w:val="0000ff"/>
      <w:u w:val="single"/>
    </w:rPr>
  </w:style>
  <w:style w:type="character" w:styleId="971">
    <w:name w:val=" Знак Знак4"/>
    <w:next w:val="971"/>
    <w:link w:val="926"/>
    <w:semiHidden/>
    <w:rPr>
      <w:sz w:val="24"/>
      <w:szCs w:val="24"/>
      <w:lang w:val="ru-RU" w:eastAsia="ru-RU" w:bidi="ar-SA"/>
    </w:rPr>
  </w:style>
  <w:style w:type="character" w:styleId="972">
    <w:name w:val=" Знак Знак3"/>
    <w:next w:val="972"/>
    <w:link w:val="926"/>
    <w:rPr>
      <w:sz w:val="28"/>
      <w:lang w:val="ru-RU" w:eastAsia="ru-RU" w:bidi="ar-SA"/>
    </w:rPr>
  </w:style>
  <w:style w:type="table" w:styleId="973">
    <w:name w:val="Сетка таблицы"/>
    <w:basedOn w:val="937"/>
    <w:next w:val="973"/>
    <w:link w:val="926"/>
    <w:uiPriority w:val="59"/>
    <w:rPr>
      <w:rFonts w:eastAsia="Calibri"/>
      <w:lang w:val="ru-RU" w:eastAsia="ru-RU" w:bidi="ar-SA"/>
    </w:rPr>
    <w:tblPr/>
  </w:style>
  <w:style w:type="paragraph" w:styleId="974">
    <w:name w:val="ConsNormal"/>
    <w:next w:val="974"/>
    <w:link w:val="975"/>
    <w:pPr>
      <w:ind w:firstLine="720"/>
      <w:widowControl w:val="off"/>
    </w:pPr>
    <w:rPr>
      <w:rFonts w:ascii="Arial" w:hAnsi="Arial"/>
      <w:lang w:val="ru-RU" w:eastAsia="ru-RU" w:bidi="ar-SA"/>
    </w:rPr>
  </w:style>
  <w:style w:type="character" w:styleId="975">
    <w:name w:val="ConsNormal Знак"/>
    <w:next w:val="975"/>
    <w:link w:val="974"/>
    <w:rPr>
      <w:rFonts w:ascii="Arial" w:hAnsi="Arial"/>
      <w:lang w:val="ru-RU" w:eastAsia="ru-RU" w:bidi="ar-SA"/>
    </w:rPr>
  </w:style>
  <w:style w:type="paragraph" w:styleId="976">
    <w:name w:val="Основной текст 2"/>
    <w:basedOn w:val="926"/>
    <w:next w:val="976"/>
    <w:link w:val="926"/>
    <w:pPr>
      <w:spacing w:after="120" w:line="480" w:lineRule="auto"/>
    </w:pPr>
    <w:rPr>
      <w:sz w:val="20"/>
      <w:szCs w:val="20"/>
    </w:rPr>
  </w:style>
  <w:style w:type="paragraph" w:styleId="977">
    <w:name w:val="Подраздел"/>
    <w:next w:val="977"/>
    <w:link w:val="926"/>
    <w:pPr>
      <w:jc w:val="center"/>
      <w:spacing w:before="240" w:after="120" w:line="100" w:lineRule="atLeast"/>
      <w:widowControl w:val="off"/>
    </w:pPr>
    <w:rPr>
      <w:rFonts w:ascii="TimesDL" w:hAnsi="TimesDL" w:eastAsia="DejaVu Sans"/>
      <w:b/>
      <w:smallCaps/>
      <w:spacing w:val="-2"/>
      <w:sz w:val="24"/>
      <w:lang w:val="ru-RU" w:eastAsia="ar-SA" w:bidi="ar-SA"/>
    </w:rPr>
  </w:style>
  <w:style w:type="character" w:styleId="978">
    <w:name w:val="Номер страницы"/>
    <w:basedOn w:val="936"/>
    <w:next w:val="978"/>
    <w:link w:val="926"/>
  </w:style>
  <w:style w:type="paragraph" w:styleId="979">
    <w:name w:val="Normal1"/>
    <w:next w:val="979"/>
    <w:link w:val="926"/>
    <w:pPr>
      <w:jc w:val="both"/>
      <w:spacing w:line="360" w:lineRule="auto"/>
      <w:widowControl w:val="off"/>
    </w:pPr>
    <w:rPr>
      <w:sz w:val="28"/>
      <w:lang w:val="ru-RU" w:eastAsia="ru-RU" w:bidi="ar-SA"/>
    </w:rPr>
  </w:style>
  <w:style w:type="paragraph" w:styleId="980">
    <w:name w:val="Îáû÷íûé"/>
    <w:next w:val="980"/>
    <w:link w:val="926"/>
    <w:rPr>
      <w:lang w:val="ru-RU" w:eastAsia="ru-RU" w:bidi="ar-SA"/>
    </w:rPr>
  </w:style>
  <w:style w:type="paragraph" w:styleId="981">
    <w:name w:val="FR3"/>
    <w:next w:val="981"/>
    <w:link w:val="926"/>
    <w:pPr>
      <w:ind w:left="720" w:firstLine="700"/>
      <w:jc w:val="both"/>
      <w:spacing w:line="260" w:lineRule="auto"/>
      <w:widowControl w:val="off"/>
    </w:pPr>
    <w:rPr>
      <w:sz w:val="28"/>
      <w:szCs w:val="28"/>
      <w:lang w:val="ru-RU" w:eastAsia="ru-RU" w:bidi="ar-SA"/>
    </w:rPr>
  </w:style>
  <w:style w:type="paragraph" w:styleId="982">
    <w:name w:val="1 Знак Char Знак Char Знак"/>
    <w:basedOn w:val="926"/>
    <w:next w:val="982"/>
    <w:link w:val="926"/>
    <w:pPr>
      <w:spacing w:after="160" w:line="240" w:lineRule="exact"/>
    </w:pPr>
    <w:rPr>
      <w:rFonts w:eastAsia="Calibri"/>
      <w:sz w:val="20"/>
      <w:szCs w:val="20"/>
      <w:lang w:eastAsia="zh-CN"/>
    </w:rPr>
  </w:style>
  <w:style w:type="character" w:styleId="983">
    <w:name w:val="ConsPlusNormal Знак"/>
    <w:next w:val="983"/>
    <w:link w:val="963"/>
    <w:rPr>
      <w:rFonts w:ascii="Arial" w:hAnsi="Arial" w:cs="Arial"/>
      <w:lang w:val="ru-RU" w:eastAsia="ru-RU" w:bidi="ar-SA"/>
    </w:rPr>
  </w:style>
  <w:style w:type="paragraph" w:styleId="984">
    <w:name w:val="Название,Заголовок"/>
    <w:basedOn w:val="926"/>
    <w:next w:val="984"/>
    <w:link w:val="985"/>
    <w:qFormat/>
    <w:pPr>
      <w:jc w:val="center"/>
      <w:widowControl w:val="off"/>
    </w:pPr>
    <w:rPr>
      <w:sz w:val="28"/>
      <w:szCs w:val="20"/>
    </w:rPr>
  </w:style>
  <w:style w:type="character" w:styleId="985">
    <w:name w:val="Название Знак,Заголовок Знак"/>
    <w:next w:val="985"/>
    <w:link w:val="984"/>
    <w:rPr>
      <w:sz w:val="28"/>
      <w:lang w:val="ru-RU" w:eastAsia="ru-RU" w:bidi="ar-SA"/>
    </w:rPr>
  </w:style>
  <w:style w:type="paragraph" w:styleId="986">
    <w:name w:val="текст сноски"/>
    <w:basedOn w:val="926"/>
    <w:next w:val="986"/>
    <w:link w:val="926"/>
    <w:pPr>
      <w:widowControl w:val="off"/>
    </w:pPr>
    <w:rPr>
      <w:rFonts w:ascii="Gelvetsky 12pt" w:hAnsi="Gelvetsky 12pt"/>
      <w:szCs w:val="20"/>
      <w:lang w:val="en-US"/>
    </w:rPr>
  </w:style>
  <w:style w:type="paragraph" w:styleId="987">
    <w:name w:val="Указатель 1"/>
    <w:basedOn w:val="926"/>
    <w:next w:val="926"/>
    <w:link w:val="926"/>
    <w:semiHidden/>
    <w:pPr>
      <w:ind w:left="240" w:hanging="240"/>
    </w:pPr>
  </w:style>
  <w:style w:type="character" w:styleId="988">
    <w:name w:val="Текст выноски Знак"/>
    <w:next w:val="988"/>
    <w:link w:val="956"/>
    <w:semiHidden/>
    <w:rPr>
      <w:rFonts w:ascii="Tahoma" w:hAnsi="Tahoma" w:cs="Tahoma"/>
      <w:sz w:val="16"/>
      <w:szCs w:val="16"/>
      <w:lang w:val="ru-RU" w:eastAsia="ru-RU" w:bidi="ar-SA"/>
    </w:rPr>
  </w:style>
  <w:style w:type="character" w:styleId="989">
    <w:name w:val="Строгий"/>
    <w:next w:val="989"/>
    <w:link w:val="926"/>
    <w:qFormat/>
    <w:rPr>
      <w:b/>
      <w:bCs/>
    </w:rPr>
  </w:style>
  <w:style w:type="paragraph" w:styleId="990">
    <w:name w:val="Оглавление 3"/>
    <w:basedOn w:val="926"/>
    <w:next w:val="926"/>
    <w:link w:val="926"/>
    <w:pPr>
      <w:jc w:val="both"/>
      <w:keepLines/>
      <w:keepNext/>
      <w:widowControl w:val="off"/>
      <w:tabs>
        <w:tab w:val="right" w:pos="8780" w:leader="dot"/>
      </w:tabs>
      <w:suppressLineNumbers/>
    </w:pPr>
    <w:rPr>
      <w:rFonts w:eastAsia="Lucida Sans Unicode"/>
      <w:b/>
      <w:lang w:eastAsia="ar-SA"/>
    </w:rPr>
  </w:style>
  <w:style w:type="paragraph" w:styleId="991">
    <w:name w:val="Содержимое таблицы"/>
    <w:basedOn w:val="926"/>
    <w:next w:val="991"/>
    <w:link w:val="926"/>
    <w:pPr>
      <w:suppressLineNumbers/>
    </w:pPr>
    <w:rPr>
      <w:sz w:val="20"/>
      <w:szCs w:val="20"/>
      <w:lang w:val="en-US" w:eastAsia="en-US"/>
    </w:rPr>
  </w:style>
  <w:style w:type="paragraph" w:styleId="992">
    <w:name w:val="ConsNonformat"/>
    <w:next w:val="992"/>
    <w:link w:val="926"/>
    <w:pPr>
      <w:widowControl w:val="off"/>
    </w:pPr>
    <w:rPr>
      <w:rFonts w:ascii="Consultant" w:hAnsi="Consultant" w:eastAsia="Arial"/>
      <w:lang w:val="ru-RU" w:eastAsia="ar-SA" w:bidi="ar-SA"/>
    </w:rPr>
  </w:style>
  <w:style w:type="paragraph" w:styleId="993">
    <w:name w:val="Основной текст 31"/>
    <w:basedOn w:val="926"/>
    <w:next w:val="993"/>
    <w:link w:val="926"/>
    <w:pPr>
      <w:spacing w:after="120"/>
    </w:pPr>
    <w:rPr>
      <w:sz w:val="16"/>
      <w:szCs w:val="16"/>
      <w:lang w:eastAsia="ar-SA"/>
    </w:rPr>
  </w:style>
  <w:style w:type="paragraph" w:styleId="994">
    <w:name w:val="ConsPlusNonformat"/>
    <w:next w:val="994"/>
    <w:link w:val="926"/>
    <w:pPr>
      <w:widowControl w:val="off"/>
    </w:pPr>
    <w:rPr>
      <w:rFonts w:ascii="Courier New" w:hAnsi="Courier New" w:cs="Courier New"/>
      <w:lang w:val="ru-RU" w:eastAsia="ru-RU" w:bidi="ar-SA"/>
    </w:rPr>
  </w:style>
  <w:style w:type="paragraph" w:styleId="995">
    <w:name w:val="Стандартный HTML"/>
    <w:basedOn w:val="926"/>
    <w:next w:val="995"/>
    <w:link w:val="92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ar-SA"/>
    </w:rPr>
  </w:style>
  <w:style w:type="character" w:styleId="996">
    <w:name w:val="iceouttxt53"/>
    <w:next w:val="996"/>
    <w:link w:val="926"/>
    <w:rPr>
      <w:rFonts w:ascii="Arial" w:hAnsi="Arial" w:cs="Arial"/>
      <w:color w:val="666666"/>
      <w:sz w:val="17"/>
      <w:szCs w:val="17"/>
    </w:rPr>
  </w:style>
  <w:style w:type="paragraph" w:styleId="997">
    <w:name w:val="Знак"/>
    <w:basedOn w:val="926"/>
    <w:next w:val="997"/>
    <w:link w:val="926"/>
    <w:pPr>
      <w:ind w:firstLine="709"/>
      <w:jc w:val="both"/>
      <w:spacing w:after="160" w:line="240" w:lineRule="exact"/>
      <w:shd w:val="clear" w:color="auto" w:fill="ffffff"/>
      <w:widowControl w:val="off"/>
    </w:pPr>
    <w:rPr>
      <w:rFonts w:ascii="Verdana" w:hAnsi="Verdana"/>
      <w:sz w:val="22"/>
      <w:szCs w:val="22"/>
      <w:lang w:val="en-US" w:eastAsia="en-US"/>
    </w:rPr>
  </w:style>
  <w:style w:type="paragraph" w:styleId="998">
    <w:name w:val="Iacaaiea"/>
    <w:basedOn w:val="926"/>
    <w:next w:val="998"/>
    <w:link w:val="926"/>
    <w:pPr>
      <w:ind w:firstLine="709"/>
      <w:jc w:val="center"/>
      <w:spacing w:before="120" w:line="360" w:lineRule="atLeast"/>
      <w:shd w:val="clear" w:color="auto" w:fill="ffffff"/>
      <w:widowControl w:val="off"/>
      <w:tabs>
        <w:tab w:val="left" w:pos="426" w:leader="none"/>
      </w:tabs>
    </w:pPr>
    <w:rPr>
      <w:b/>
      <w:bCs/>
      <w:sz w:val="22"/>
      <w:szCs w:val="22"/>
    </w:rPr>
  </w:style>
  <w:style w:type="character" w:styleId="999">
    <w:name w:val="iceouttxt1"/>
    <w:next w:val="999"/>
    <w:link w:val="926"/>
    <w:rPr>
      <w:rFonts w:ascii="Arial" w:hAnsi="Arial" w:cs="Arial"/>
      <w:color w:val="666666"/>
      <w:sz w:val="17"/>
      <w:szCs w:val="17"/>
    </w:rPr>
  </w:style>
  <w:style w:type="character" w:styleId="1000">
    <w:name w:val="rs_err_mark1"/>
    <w:next w:val="1000"/>
    <w:link w:val="926"/>
    <w:rPr>
      <w:color w:val="ff0000"/>
    </w:rPr>
  </w:style>
  <w:style w:type="paragraph" w:styleId="1001">
    <w:name w:val="Абзац списка"/>
    <w:basedOn w:val="926"/>
    <w:next w:val="1001"/>
    <w:link w:val="926"/>
    <w:qFormat/>
    <w:pPr>
      <w:contextualSpacing/>
      <w:ind w:left="720"/>
      <w:spacing w:after="200" w:line="276" w:lineRule="auto"/>
    </w:pPr>
    <w:rPr>
      <w:rFonts w:ascii="Calibri" w:hAnsi="Calibri" w:eastAsia="Calibri"/>
      <w:sz w:val="22"/>
      <w:szCs w:val="22"/>
      <w:lang w:eastAsia="en-US"/>
    </w:rPr>
  </w:style>
  <w:style w:type="paragraph" w:styleId="1002">
    <w:name w:val="Основной текст с отступом 3"/>
    <w:basedOn w:val="926"/>
    <w:next w:val="1002"/>
    <w:link w:val="926"/>
    <w:pPr>
      <w:ind w:left="283"/>
      <w:spacing w:after="120"/>
    </w:pPr>
    <w:rPr>
      <w:sz w:val="16"/>
      <w:szCs w:val="16"/>
    </w:rPr>
  </w:style>
  <w:style w:type="paragraph" w:styleId="1003">
    <w:name w:val="Без интервала"/>
    <w:next w:val="1003"/>
    <w:link w:val="926"/>
    <w:qFormat/>
    <w:rPr>
      <w:sz w:val="24"/>
      <w:szCs w:val="24"/>
      <w:lang w:val="ru-RU" w:eastAsia="ru-RU" w:bidi="ar-SA"/>
    </w:rPr>
  </w:style>
  <w:style w:type="paragraph" w:styleId="1004">
    <w:name w:val="Схема документа"/>
    <w:basedOn w:val="926"/>
    <w:next w:val="1004"/>
    <w:link w:val="926"/>
    <w:semiHidden/>
    <w:unhideWhenUsed/>
    <w:rPr>
      <w:rFonts w:ascii="Tahoma" w:hAnsi="Tahoma" w:eastAsia="Calibri" w:cs="Tahoma"/>
      <w:sz w:val="16"/>
      <w:szCs w:val="16"/>
      <w:lang w:eastAsia="en-US"/>
    </w:rPr>
  </w:style>
  <w:style w:type="paragraph" w:styleId="1005">
    <w:name w:val="1 Знак Знак Знак Знак"/>
    <w:basedOn w:val="926"/>
    <w:next w:val="926"/>
    <w:link w:val="926"/>
    <w:pPr>
      <w:jc w:val="both"/>
      <w:spacing w:before="100" w:beforeAutospacing="1" w:after="100" w:afterAutospacing="1"/>
    </w:pPr>
    <w:rPr>
      <w:rFonts w:ascii="Tahoma" w:hAnsi="Tahoma"/>
      <w:sz w:val="20"/>
      <w:szCs w:val="20"/>
      <w:lang w:val="en-US" w:eastAsia="en-US"/>
    </w:rPr>
  </w:style>
  <w:style w:type="character" w:styleId="1006">
    <w:name w:val="Основной шрифт абзаца1"/>
    <w:next w:val="1006"/>
    <w:link w:val="926"/>
  </w:style>
  <w:style w:type="paragraph" w:styleId="1007">
    <w:name w:val="Указатель1"/>
    <w:basedOn w:val="926"/>
    <w:next w:val="1007"/>
    <w:link w:val="926"/>
    <w:pPr>
      <w:suppressLineNumbers/>
    </w:pPr>
    <w:rPr>
      <w:rFonts w:ascii="Arial" w:hAnsi="Arial" w:eastAsia="Batang" w:cs="Tahoma"/>
      <w:lang w:eastAsia="ar-SA"/>
    </w:rPr>
  </w:style>
  <w:style w:type="paragraph" w:styleId="1008">
    <w:name w:val="çàãîëîâîê 2"/>
    <w:basedOn w:val="926"/>
    <w:next w:val="926"/>
    <w:link w:val="926"/>
    <w:pPr>
      <w:jc w:val="both"/>
      <w:keepNext/>
    </w:pPr>
    <w:rPr>
      <w:szCs w:val="20"/>
    </w:rPr>
  </w:style>
  <w:style w:type="paragraph" w:styleId="1009">
    <w:name w:val="Стиль1"/>
    <w:basedOn w:val="926"/>
    <w:next w:val="1009"/>
    <w:link w:val="926"/>
    <w:pPr>
      <w:numPr>
        <w:ilvl w:val="0"/>
        <w:numId w:val="2"/>
      </w:numPr>
      <w:keepLines/>
      <w:keepNext/>
      <w:spacing w:after="60"/>
      <w:widowControl w:val="off"/>
      <w:suppressLineNumbers/>
    </w:pPr>
    <w:rPr>
      <w:b/>
      <w:sz w:val="28"/>
    </w:rPr>
  </w:style>
  <w:style w:type="paragraph" w:styleId="1010">
    <w:name w:val="Стиль2"/>
    <w:basedOn w:val="1011"/>
    <w:next w:val="1010"/>
    <w:link w:val="926"/>
    <w:pPr>
      <w:numPr>
        <w:ilvl w:val="0"/>
        <w:numId w:val="0"/>
      </w:numPr>
      <w:ind w:left="1836" w:hanging="576"/>
      <w:jc w:val="both"/>
      <w:keepLines/>
      <w:keepNext/>
      <w:spacing w:after="60"/>
      <w:widowControl w:val="off"/>
      <w:tabs>
        <w:tab w:val="num" w:pos="1836" w:leader="none"/>
      </w:tabs>
      <w:suppressLineNumbers/>
    </w:pPr>
    <w:rPr>
      <w:b/>
      <w:sz w:val="24"/>
    </w:rPr>
  </w:style>
  <w:style w:type="paragraph" w:styleId="1011">
    <w:name w:val="Нумерованный список 2"/>
    <w:basedOn w:val="926"/>
    <w:next w:val="1011"/>
    <w:link w:val="926"/>
    <w:pPr>
      <w:ind w:left="480" w:hanging="480"/>
      <w:tabs>
        <w:tab w:val="num" w:pos="480" w:leader="none"/>
      </w:tabs>
    </w:pPr>
    <w:rPr>
      <w:sz w:val="20"/>
      <w:szCs w:val="20"/>
    </w:rPr>
  </w:style>
  <w:style w:type="paragraph" w:styleId="1012">
    <w:name w:val="3"/>
    <w:basedOn w:val="926"/>
    <w:next w:val="1012"/>
    <w:link w:val="926"/>
    <w:pPr>
      <w:numPr>
        <w:ilvl w:val="1"/>
        <w:numId w:val="3"/>
      </w:numPr>
      <w:ind w:left="0" w:firstLine="0"/>
      <w:jc w:val="both"/>
    </w:pPr>
  </w:style>
  <w:style w:type="paragraph" w:styleId="1013">
    <w:name w:val="western"/>
    <w:basedOn w:val="926"/>
    <w:next w:val="1013"/>
    <w:link w:val="926"/>
    <w:pPr>
      <w:spacing w:before="100" w:beforeAutospacing="1" w:after="100" w:afterAutospacing="1"/>
    </w:pPr>
  </w:style>
  <w:style w:type="character" w:styleId="1014">
    <w:name w:val="highlight highlight_active"/>
    <w:basedOn w:val="936"/>
    <w:next w:val="1014"/>
    <w:link w:val="926"/>
  </w:style>
  <w:style w:type="character" w:styleId="1015">
    <w:name w:val="Просмотренная гиперссылка"/>
    <w:next w:val="1015"/>
    <w:link w:val="926"/>
    <w:rPr>
      <w:color w:val="800080"/>
      <w:u w:val="single"/>
    </w:rPr>
  </w:style>
  <w:style w:type="paragraph" w:styleId="1016">
    <w:name w:val=" Знак Знак4 Знак Знак Знак Знак Знак Знак"/>
    <w:basedOn w:val="926"/>
    <w:next w:val="1016"/>
    <w:link w:val="926"/>
    <w:pPr>
      <w:spacing w:before="100" w:beforeAutospacing="1" w:after="100" w:afterAutospacing="1"/>
    </w:pPr>
    <w:rPr>
      <w:rFonts w:ascii="Tahoma" w:hAnsi="Tahoma"/>
      <w:sz w:val="20"/>
      <w:szCs w:val="20"/>
      <w:lang w:val="en-US" w:eastAsia="en-US"/>
    </w:rPr>
  </w:style>
  <w:style w:type="paragraph" w:styleId="1017">
    <w:name w:val="Знак Знак4 Знак Знак"/>
    <w:basedOn w:val="926"/>
    <w:next w:val="1017"/>
    <w:link w:val="926"/>
    <w:pPr>
      <w:spacing w:before="100" w:beforeAutospacing="1" w:after="100" w:afterAutospacing="1"/>
    </w:pPr>
    <w:rPr>
      <w:rFonts w:ascii="Tahoma" w:hAnsi="Tahoma"/>
      <w:sz w:val="20"/>
      <w:szCs w:val="20"/>
      <w:lang w:val="en-US" w:eastAsia="en-US"/>
    </w:rPr>
  </w:style>
  <w:style w:type="paragraph" w:styleId="1018">
    <w:name w:val="Знак Знак2 Знак Знак Знак Знак Знак Знак Знак Знак Знак Знак Знак Знак Знак"/>
    <w:basedOn w:val="926"/>
    <w:next w:val="1018"/>
    <w:link w:val="926"/>
    <w:pPr>
      <w:spacing w:after="160" w:line="240" w:lineRule="exact"/>
    </w:pPr>
  </w:style>
  <w:style w:type="character" w:styleId="1019">
    <w:name w:val="Font Style52"/>
    <w:next w:val="1019"/>
    <w:link w:val="926"/>
    <w:rPr>
      <w:rFonts w:ascii="Times New Roman" w:hAnsi="Times New Roman" w:cs="Times New Roman"/>
      <w:sz w:val="22"/>
      <w:szCs w:val="22"/>
    </w:rPr>
  </w:style>
  <w:style w:type="paragraph" w:styleId="1020">
    <w:name w:val="Подподпункт"/>
    <w:basedOn w:val="926"/>
    <w:next w:val="1020"/>
    <w:link w:val="926"/>
    <w:pPr>
      <w:jc w:val="both"/>
      <w:spacing w:line="360" w:lineRule="auto"/>
    </w:pPr>
    <w:rPr>
      <w:sz w:val="28"/>
      <w:szCs w:val="20"/>
    </w:rPr>
  </w:style>
  <w:style w:type="paragraph" w:styleId="1021">
    <w:name w:val="Style35"/>
    <w:basedOn w:val="926"/>
    <w:next w:val="1021"/>
    <w:link w:val="926"/>
    <w:pPr>
      <w:ind w:firstLine="720"/>
      <w:jc w:val="both"/>
      <w:spacing w:line="277" w:lineRule="exact"/>
      <w:widowControl w:val="off"/>
    </w:pPr>
  </w:style>
  <w:style w:type="character" w:styleId="1022" w:default="1">
    <w:name w:val="Default Paragraph Font"/>
    <w:uiPriority w:val="1"/>
    <w:semiHidden/>
    <w:unhideWhenUsed/>
  </w:style>
  <w:style w:type="numbering" w:styleId="1023" w:default="1">
    <w:name w:val="No List"/>
    <w:uiPriority w:val="99"/>
    <w:semiHidden/>
    <w:unhideWhenUsed/>
  </w:style>
  <w:style w:type="table" w:styleId="102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55_upr@rosreestr.ru" TargetMode="External"/><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ntci</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Данный образец не является обязательным для заполнения и служит примером формы</dc:title>
  <dc:creator>vorobyova</dc:creator>
  <cp:revision>30</cp:revision>
  <dcterms:created xsi:type="dcterms:W3CDTF">2022-12-22T11:17:00Z</dcterms:created>
  <dcterms:modified xsi:type="dcterms:W3CDTF">2026-05-28T10:06:27Z</dcterms:modified>
  <cp:version>983040</cp:version>
</cp:coreProperties>
</file>