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ДОГОВОР №</w:t>
      </w:r>
      <w:r w:rsidR="007F2E3B">
        <w:rPr>
          <w:rFonts w:ascii="Times New Roman" w:eastAsia="Times New Roman" w:hAnsi="Times New Roman" w:cs="Times New Roman"/>
          <w:b/>
          <w:sz w:val="20"/>
          <w:szCs w:val="20"/>
          <w:lang w:eastAsia="ar-SA"/>
        </w:rPr>
        <w:t xml:space="preserve"> </w:t>
      </w:r>
    </w:p>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о доставке корреспонденции</w:t>
      </w:r>
    </w:p>
    <w:p w:rsidR="00CA64A5" w:rsidRPr="00CA64A5" w:rsidRDefault="00CA64A5" w:rsidP="00CA64A5">
      <w:pPr>
        <w:suppressAutoHyphens/>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г. Кострома                                                                                                               </w:t>
      </w:r>
      <w:r w:rsidR="00D91FDE">
        <w:rPr>
          <w:rFonts w:ascii="Times New Roman" w:eastAsia="Times New Roman" w:hAnsi="Times New Roman" w:cs="Times New Roman"/>
          <w:sz w:val="20"/>
          <w:szCs w:val="20"/>
          <w:lang w:eastAsia="ar-SA"/>
        </w:rPr>
        <w:t xml:space="preserve">   </w:t>
      </w:r>
      <w:r w:rsidRPr="00CA64A5">
        <w:rPr>
          <w:rFonts w:ascii="Times New Roman" w:eastAsia="Times New Roman" w:hAnsi="Times New Roman" w:cs="Times New Roman"/>
          <w:sz w:val="20"/>
          <w:szCs w:val="20"/>
          <w:lang w:eastAsia="ar-SA"/>
        </w:rPr>
        <w:t xml:space="preserve"> «</w:t>
      </w:r>
      <w:r w:rsidRPr="00CA64A5">
        <w:rPr>
          <w:rFonts w:ascii="Times New Roman" w:eastAsia="Times New Roman" w:hAnsi="Times New Roman" w:cs="Times New Roman"/>
          <w:sz w:val="20"/>
          <w:szCs w:val="20"/>
          <w:u w:val="single"/>
          <w:lang w:eastAsia="ar-SA"/>
        </w:rPr>
        <w:t xml:space="preserve">      </w:t>
      </w:r>
      <w:r w:rsidR="00A27B6A">
        <w:rPr>
          <w:rFonts w:ascii="Times New Roman" w:eastAsia="Times New Roman" w:hAnsi="Times New Roman" w:cs="Times New Roman"/>
          <w:sz w:val="20"/>
          <w:szCs w:val="20"/>
          <w:lang w:eastAsia="ar-SA"/>
        </w:rPr>
        <w:t>»  _________</w:t>
      </w:r>
      <w:r w:rsidRPr="00CA64A5">
        <w:rPr>
          <w:rFonts w:ascii="Times New Roman" w:eastAsia="Times New Roman" w:hAnsi="Times New Roman" w:cs="Times New Roman"/>
          <w:sz w:val="20"/>
          <w:szCs w:val="20"/>
          <w:lang w:eastAsia="ar-SA"/>
        </w:rPr>
        <w:t>_20</w:t>
      </w:r>
      <w:r w:rsidR="00C52F43">
        <w:rPr>
          <w:rFonts w:ascii="Times New Roman" w:eastAsia="Times New Roman" w:hAnsi="Times New Roman" w:cs="Times New Roman"/>
          <w:sz w:val="20"/>
          <w:szCs w:val="20"/>
          <w:lang w:eastAsia="ar-SA"/>
        </w:rPr>
        <w:t>26</w:t>
      </w:r>
      <w:r w:rsidR="001F4C68">
        <w:rPr>
          <w:rFonts w:ascii="Times New Roman" w:eastAsia="Times New Roman" w:hAnsi="Times New Roman" w:cs="Times New Roman"/>
          <w:sz w:val="20"/>
          <w:szCs w:val="20"/>
          <w:lang w:eastAsia="ar-SA"/>
        </w:rPr>
        <w:t xml:space="preserve"> </w:t>
      </w:r>
      <w:r w:rsidRPr="00CA64A5">
        <w:rPr>
          <w:rFonts w:ascii="Times New Roman" w:eastAsia="Times New Roman" w:hAnsi="Times New Roman" w:cs="Times New Roman"/>
          <w:sz w:val="20"/>
          <w:szCs w:val="20"/>
          <w:lang w:eastAsia="ar-SA"/>
        </w:rPr>
        <w:t xml:space="preserve"> г.</w:t>
      </w:r>
    </w:p>
    <w:p w:rsidR="00CA64A5" w:rsidRPr="00CA64A5" w:rsidRDefault="00CA64A5" w:rsidP="00CA64A5">
      <w:pPr>
        <w:suppressAutoHyphens/>
        <w:spacing w:after="0" w:line="240" w:lineRule="auto"/>
        <w:jc w:val="center"/>
        <w:rPr>
          <w:rFonts w:ascii="Times New Roman" w:eastAsia="Times New Roman" w:hAnsi="Times New Roman" w:cs="Times New Roman"/>
          <w:sz w:val="20"/>
          <w:szCs w:val="20"/>
          <w:lang w:eastAsia="ar-SA"/>
        </w:rPr>
      </w:pPr>
    </w:p>
    <w:p w:rsidR="00CA64A5" w:rsidRPr="00CA64A5" w:rsidRDefault="00CA64A5" w:rsidP="003B7F11">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b/>
          <w:sz w:val="20"/>
          <w:szCs w:val="20"/>
          <w:lang w:eastAsia="ar-SA"/>
        </w:rPr>
        <w:t>Управление Министерства юстиции Российской Федерации по Костромской области</w:t>
      </w:r>
      <w:r w:rsidRPr="00CA64A5">
        <w:rPr>
          <w:rFonts w:ascii="Times New Roman" w:eastAsia="Times New Roman" w:hAnsi="Times New Roman" w:cs="Times New Roman"/>
          <w:sz w:val="20"/>
          <w:szCs w:val="20"/>
          <w:lang w:eastAsia="ar-SA"/>
        </w:rPr>
        <w:t>, именуемое в дальнейшем «</w:t>
      </w:r>
      <w:r w:rsidRPr="00CA64A5">
        <w:rPr>
          <w:rFonts w:ascii="Times New Roman" w:eastAsia="Times New Roman" w:hAnsi="Times New Roman" w:cs="Times New Roman"/>
          <w:b/>
          <w:sz w:val="20"/>
          <w:szCs w:val="20"/>
          <w:lang w:eastAsia="ar-SA"/>
        </w:rPr>
        <w:t>Заказчик»</w:t>
      </w:r>
      <w:r w:rsidRPr="00CA64A5">
        <w:rPr>
          <w:rFonts w:ascii="Times New Roman" w:eastAsia="Times New Roman" w:hAnsi="Times New Roman" w:cs="Times New Roman"/>
          <w:sz w:val="20"/>
          <w:szCs w:val="20"/>
          <w:lang w:eastAsia="ar-SA"/>
        </w:rPr>
        <w:t xml:space="preserve">, в лице </w:t>
      </w:r>
      <w:r w:rsidR="001F4C68">
        <w:rPr>
          <w:rFonts w:ascii="Times New Roman" w:eastAsia="Times New Roman" w:hAnsi="Times New Roman" w:cs="Times New Roman"/>
          <w:sz w:val="20"/>
          <w:szCs w:val="20"/>
          <w:lang w:eastAsia="ar-SA"/>
        </w:rPr>
        <w:t>н</w:t>
      </w:r>
      <w:r w:rsidRPr="00CA64A5">
        <w:rPr>
          <w:rFonts w:ascii="Times New Roman" w:eastAsia="Times New Roman" w:hAnsi="Times New Roman" w:cs="Times New Roman"/>
          <w:sz w:val="20"/>
          <w:szCs w:val="20"/>
          <w:lang w:eastAsia="ar-SA"/>
        </w:rPr>
        <w:t xml:space="preserve">ачальника </w:t>
      </w:r>
      <w:r w:rsidR="00A27B6A">
        <w:rPr>
          <w:rFonts w:ascii="Times New Roman" w:eastAsia="Times New Roman" w:hAnsi="Times New Roman" w:cs="Times New Roman"/>
          <w:sz w:val="20"/>
          <w:szCs w:val="20"/>
          <w:lang w:eastAsia="ar-SA"/>
        </w:rPr>
        <w:t>Тебеньковой Елены Михайловны</w:t>
      </w:r>
      <w:r w:rsidRPr="00CA64A5">
        <w:rPr>
          <w:rFonts w:ascii="Times New Roman" w:eastAsia="Times New Roman" w:hAnsi="Times New Roman" w:cs="Times New Roman"/>
          <w:sz w:val="20"/>
          <w:szCs w:val="20"/>
          <w:lang w:eastAsia="ar-SA"/>
        </w:rPr>
        <w:t>, действующ</w:t>
      </w:r>
      <w:r w:rsidR="00773E55">
        <w:rPr>
          <w:rFonts w:ascii="Times New Roman" w:eastAsia="Times New Roman" w:hAnsi="Times New Roman" w:cs="Times New Roman"/>
          <w:sz w:val="20"/>
          <w:szCs w:val="20"/>
          <w:lang w:eastAsia="ar-SA"/>
        </w:rPr>
        <w:t>ей</w:t>
      </w:r>
      <w:r w:rsidRPr="00CA64A5">
        <w:rPr>
          <w:rFonts w:ascii="Times New Roman" w:eastAsia="Times New Roman" w:hAnsi="Times New Roman" w:cs="Times New Roman"/>
          <w:sz w:val="20"/>
          <w:szCs w:val="20"/>
          <w:lang w:eastAsia="ar-SA"/>
        </w:rPr>
        <w:t xml:space="preserve"> на основании </w:t>
      </w:r>
      <w:r w:rsidR="00A27B6A" w:rsidRPr="00A27B6A">
        <w:rPr>
          <w:rFonts w:ascii="Times New Roman" w:eastAsia="Times New Roman" w:hAnsi="Times New Roman" w:cs="Times New Roman"/>
          <w:b/>
          <w:sz w:val="20"/>
          <w:szCs w:val="20"/>
          <w:lang w:eastAsia="ar-SA"/>
        </w:rPr>
        <w:t>Положения</w:t>
      </w:r>
      <w:r w:rsidRPr="00CA64A5">
        <w:rPr>
          <w:rFonts w:ascii="Times New Roman" w:eastAsia="Times New Roman" w:hAnsi="Times New Roman" w:cs="Times New Roman"/>
          <w:sz w:val="20"/>
          <w:szCs w:val="20"/>
          <w:lang w:eastAsia="ar-SA"/>
        </w:rPr>
        <w:t xml:space="preserve">, с одной стороны, и </w:t>
      </w:r>
      <w:r w:rsidR="00A27B6A">
        <w:rPr>
          <w:rFonts w:ascii="Times New Roman" w:eastAsia="Times New Roman" w:hAnsi="Times New Roman" w:cs="Times New Roman"/>
          <w:b/>
          <w:sz w:val="20"/>
          <w:szCs w:val="20"/>
          <w:lang w:eastAsia="ar-SA"/>
        </w:rPr>
        <w:t>_______________________,</w:t>
      </w:r>
      <w:r w:rsidRPr="00CA64A5">
        <w:rPr>
          <w:rFonts w:ascii="Times New Roman" w:eastAsia="Times New Roman" w:hAnsi="Times New Roman" w:cs="Times New Roman"/>
          <w:sz w:val="20"/>
          <w:szCs w:val="20"/>
          <w:lang w:eastAsia="ar-SA"/>
        </w:rPr>
        <w:t xml:space="preserve"> в лице </w:t>
      </w:r>
      <w:r w:rsidR="00A27B6A">
        <w:rPr>
          <w:rFonts w:ascii="Times New Roman" w:eastAsia="Times New Roman" w:hAnsi="Times New Roman" w:cs="Times New Roman"/>
          <w:sz w:val="20"/>
          <w:szCs w:val="20"/>
          <w:lang w:eastAsia="ar-SA"/>
        </w:rPr>
        <w:t>______________</w:t>
      </w:r>
      <w:r w:rsidR="007F2E3B">
        <w:rPr>
          <w:rFonts w:ascii="Times New Roman" w:eastAsia="Times New Roman" w:hAnsi="Times New Roman" w:cs="Times New Roman"/>
          <w:sz w:val="20"/>
          <w:szCs w:val="20"/>
          <w:lang w:eastAsia="ar-SA"/>
        </w:rPr>
        <w:t>, действующий</w:t>
      </w:r>
      <w:r w:rsidRPr="00CA64A5">
        <w:rPr>
          <w:rFonts w:ascii="Times New Roman" w:eastAsia="Times New Roman" w:hAnsi="Times New Roman" w:cs="Times New Roman"/>
          <w:sz w:val="20"/>
          <w:szCs w:val="20"/>
          <w:lang w:eastAsia="ar-SA"/>
        </w:rPr>
        <w:t xml:space="preserve"> на основании </w:t>
      </w:r>
      <w:r w:rsidR="00A27B6A">
        <w:rPr>
          <w:rFonts w:ascii="Times New Roman" w:eastAsia="Times New Roman" w:hAnsi="Times New Roman" w:cs="Times New Roman"/>
          <w:sz w:val="20"/>
          <w:szCs w:val="20"/>
          <w:lang w:eastAsia="ar-SA"/>
        </w:rPr>
        <w:t>_________</w:t>
      </w:r>
      <w:r w:rsidRPr="00CA64A5">
        <w:rPr>
          <w:rFonts w:ascii="Times New Roman" w:eastAsia="Times New Roman" w:hAnsi="Times New Roman" w:cs="Times New Roman"/>
          <w:sz w:val="20"/>
          <w:szCs w:val="20"/>
          <w:lang w:eastAsia="ar-SA"/>
        </w:rPr>
        <w:t xml:space="preserve">, именуемый в дальнейшем </w:t>
      </w:r>
      <w:r w:rsidRPr="00CA64A5">
        <w:rPr>
          <w:rFonts w:ascii="Times New Roman" w:eastAsia="Times New Roman" w:hAnsi="Times New Roman" w:cs="Times New Roman"/>
          <w:b/>
          <w:sz w:val="20"/>
          <w:szCs w:val="20"/>
          <w:lang w:eastAsia="ar-SA"/>
        </w:rPr>
        <w:t>«Исполнитель»</w:t>
      </w:r>
      <w:r w:rsidRPr="00CA64A5">
        <w:rPr>
          <w:rFonts w:ascii="Times New Roman" w:eastAsia="Times New Roman" w:hAnsi="Times New Roman" w:cs="Times New Roman"/>
          <w:sz w:val="20"/>
          <w:szCs w:val="20"/>
          <w:lang w:eastAsia="ar-SA"/>
        </w:rPr>
        <w:t xml:space="preserve">, с другой стороны, вместе именуемые </w:t>
      </w:r>
      <w:r w:rsidRPr="00CA64A5">
        <w:rPr>
          <w:rFonts w:ascii="Times New Roman" w:eastAsia="Times New Roman" w:hAnsi="Times New Roman" w:cs="Times New Roman"/>
          <w:b/>
          <w:sz w:val="20"/>
          <w:szCs w:val="20"/>
          <w:lang w:eastAsia="ar-SA"/>
        </w:rPr>
        <w:t>«Стороны»,</w:t>
      </w:r>
      <w:r w:rsidRPr="00CA64A5">
        <w:rPr>
          <w:rFonts w:ascii="Times New Roman" w:eastAsia="Times New Roman" w:hAnsi="Times New Roman" w:cs="Times New Roman"/>
          <w:sz w:val="20"/>
          <w:szCs w:val="20"/>
          <w:lang w:eastAsia="ar-SA"/>
        </w:rPr>
        <w:t xml:space="preserve"> в соответствии с п. 4 ч. 1 ст. 93 Федерального закона от 05.04.2013 № 44-ФЗ</w:t>
      </w:r>
      <w:r w:rsidR="003B7F11">
        <w:rPr>
          <w:rFonts w:ascii="Times New Roman" w:eastAsia="Times New Roman" w:hAnsi="Times New Roman" w:cs="Times New Roman"/>
          <w:sz w:val="20"/>
          <w:szCs w:val="20"/>
          <w:lang w:eastAsia="ar-SA"/>
        </w:rPr>
        <w:t xml:space="preserve"> </w:t>
      </w:r>
      <w:r w:rsidRPr="00CA64A5">
        <w:rPr>
          <w:rFonts w:ascii="Times New Roman" w:eastAsia="Times New Roman" w:hAnsi="Times New Roman" w:cs="Times New Roman"/>
          <w:sz w:val="20"/>
          <w:szCs w:val="20"/>
          <w:lang w:eastAsia="ar-SA"/>
        </w:rPr>
        <w:t>«О контрактной системе в сфере закупок товаров, работ, услуг для обеспечения государственных и муниципальных нужд»</w:t>
      </w:r>
      <w:r w:rsidR="00C52F43">
        <w:rPr>
          <w:rFonts w:ascii="Times New Roman" w:eastAsia="Times New Roman" w:hAnsi="Times New Roman" w:cs="Times New Roman"/>
          <w:sz w:val="20"/>
          <w:szCs w:val="20"/>
          <w:lang w:eastAsia="ar-SA"/>
        </w:rPr>
        <w:t>,</w:t>
      </w:r>
      <w:r w:rsidR="00C52F43" w:rsidRPr="00C52F43">
        <w:t xml:space="preserve"> </w:t>
      </w:r>
      <w:r w:rsidR="00C52F43" w:rsidRPr="00C52F43">
        <w:rPr>
          <w:rFonts w:ascii="Times New Roman" w:eastAsia="Times New Roman" w:hAnsi="Times New Roman" w:cs="Times New Roman"/>
          <w:sz w:val="20"/>
          <w:szCs w:val="20"/>
          <w:lang w:eastAsia="ar-SA"/>
        </w:rPr>
        <w:t>(</w:t>
      </w:r>
      <w:r w:rsidR="00C52F43">
        <w:rPr>
          <w:rFonts w:ascii="Times New Roman" w:eastAsia="Times New Roman" w:hAnsi="Times New Roman" w:cs="Times New Roman"/>
          <w:sz w:val="20"/>
          <w:szCs w:val="20"/>
          <w:lang w:eastAsia="ar-SA"/>
        </w:rPr>
        <w:t>идентификационный код закупки 26</w:t>
      </w:r>
      <w:r w:rsidR="00C52F43" w:rsidRPr="00C52F43">
        <w:rPr>
          <w:rFonts w:ascii="Times New Roman" w:eastAsia="Times New Roman" w:hAnsi="Times New Roman" w:cs="Times New Roman"/>
          <w:sz w:val="20"/>
          <w:szCs w:val="20"/>
          <w:lang w:eastAsia="ar-SA"/>
        </w:rPr>
        <w:t xml:space="preserve"> 1 4401092937 4</w:t>
      </w:r>
      <w:r w:rsidR="008D712A">
        <w:rPr>
          <w:rFonts w:ascii="Times New Roman" w:eastAsia="Times New Roman" w:hAnsi="Times New Roman" w:cs="Times New Roman"/>
          <w:sz w:val="20"/>
          <w:szCs w:val="20"/>
          <w:lang w:eastAsia="ar-SA"/>
        </w:rPr>
        <w:t>40101001 0002 034</w:t>
      </w:r>
      <w:r w:rsidR="00C52F43" w:rsidRPr="00C52F43">
        <w:rPr>
          <w:rFonts w:ascii="Times New Roman" w:eastAsia="Times New Roman" w:hAnsi="Times New Roman" w:cs="Times New Roman"/>
          <w:sz w:val="20"/>
          <w:szCs w:val="20"/>
          <w:lang w:eastAsia="ar-SA"/>
        </w:rPr>
        <w:t xml:space="preserve"> 0000 244, средства федерального бюджета) </w:t>
      </w:r>
      <w:r w:rsidR="00C52F43">
        <w:rPr>
          <w:rFonts w:ascii="Times New Roman" w:eastAsia="Times New Roman" w:hAnsi="Times New Roman" w:cs="Times New Roman"/>
          <w:sz w:val="20"/>
          <w:szCs w:val="20"/>
          <w:lang w:eastAsia="ar-SA"/>
        </w:rPr>
        <w:t xml:space="preserve"> </w:t>
      </w:r>
      <w:r w:rsidRPr="00CA64A5">
        <w:rPr>
          <w:rFonts w:ascii="Times New Roman" w:eastAsia="Times New Roman" w:hAnsi="Times New Roman" w:cs="Times New Roman"/>
          <w:sz w:val="20"/>
          <w:szCs w:val="20"/>
          <w:lang w:eastAsia="ar-SA"/>
        </w:rPr>
        <w:t xml:space="preserve"> заключили настоящий Договор о нижеследующем:</w:t>
      </w:r>
    </w:p>
    <w:p w:rsidR="00CA64A5" w:rsidRPr="00CA64A5" w:rsidRDefault="00CA64A5" w:rsidP="00CA64A5">
      <w:pPr>
        <w:suppressAutoHyphens/>
        <w:spacing w:after="0" w:line="240" w:lineRule="auto"/>
        <w:ind w:firstLine="284"/>
        <w:jc w:val="both"/>
        <w:rPr>
          <w:rFonts w:ascii="Times New Roman" w:eastAsia="Times New Roman" w:hAnsi="Times New Roman" w:cs="Times New Roman"/>
          <w:sz w:val="20"/>
          <w:szCs w:val="20"/>
          <w:lang w:eastAsia="ar-SA"/>
        </w:rPr>
      </w:pPr>
    </w:p>
    <w:p w:rsidR="00CA64A5" w:rsidRPr="00CA64A5" w:rsidRDefault="00CA64A5" w:rsidP="00CA64A5">
      <w:pPr>
        <w:numPr>
          <w:ilvl w:val="0"/>
          <w:numId w:val="1"/>
        </w:num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ПРЕДМЕТ ДОГОВОРА</w:t>
      </w:r>
    </w:p>
    <w:p w:rsidR="00CA64A5" w:rsidRPr="00CA64A5" w:rsidRDefault="00CA64A5" w:rsidP="002206A9">
      <w:pPr>
        <w:numPr>
          <w:ilvl w:val="1"/>
          <w:numId w:val="1"/>
        </w:numPr>
        <w:tabs>
          <w:tab w:val="left" w:pos="0"/>
          <w:tab w:val="num" w:pos="142"/>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Исполнитель в течение всего срока действия настоящего Договора осуществляет доставку  корреспонденции Заказчика в адреса клиентов Заказчика – физических лиц, индивидуальных предпринимателей, юридических лиц и организаций. Заказчик оплачивает услуги Исполнителя.</w:t>
      </w:r>
    </w:p>
    <w:p w:rsidR="00CA64A5" w:rsidRPr="00CA64A5" w:rsidRDefault="00CA64A5" w:rsidP="002206A9">
      <w:pPr>
        <w:numPr>
          <w:ilvl w:val="1"/>
          <w:numId w:val="1"/>
        </w:numPr>
        <w:tabs>
          <w:tab w:val="left" w:pos="0"/>
          <w:tab w:val="num" w:pos="142"/>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 Под корреспонденцией в настоящем Договоре подразумевается:</w:t>
      </w:r>
    </w:p>
    <w:p w:rsidR="00CA64A5" w:rsidRPr="00CA64A5" w:rsidRDefault="00CA64A5" w:rsidP="002206A9">
      <w:pPr>
        <w:tabs>
          <w:tab w:val="left" w:pos="0"/>
          <w:tab w:val="num" w:pos="142"/>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b/>
          <w:sz w:val="20"/>
          <w:szCs w:val="20"/>
          <w:lang w:eastAsia="ar-SA"/>
        </w:rPr>
        <w:t xml:space="preserve">Оконвертованные пакеты документов, </w:t>
      </w:r>
      <w:r w:rsidRPr="00CA64A5">
        <w:rPr>
          <w:rFonts w:ascii="Times New Roman" w:eastAsia="Times New Roman" w:hAnsi="Times New Roman" w:cs="Times New Roman"/>
          <w:sz w:val="20"/>
          <w:szCs w:val="20"/>
          <w:lang w:eastAsia="ar-SA"/>
        </w:rPr>
        <w:t xml:space="preserve">представляющие собой запечатанные почтовые конверты стандартных размеров, в которые могут быть вложены счета, счета-фактуры, акты о выполнении работ, претензии, уведомления и другие документы, оформляемые Заказчиком в процессе осуществления хозяйственной деятельности (именуемые в дальнейшем, сокращенно – </w:t>
      </w:r>
      <w:r w:rsidRPr="00CA64A5">
        <w:rPr>
          <w:rFonts w:ascii="Times New Roman" w:eastAsia="Times New Roman" w:hAnsi="Times New Roman" w:cs="Times New Roman"/>
          <w:b/>
          <w:sz w:val="20"/>
          <w:szCs w:val="20"/>
          <w:lang w:eastAsia="ar-SA"/>
        </w:rPr>
        <w:t>ОПД</w:t>
      </w:r>
      <w:r w:rsidRPr="00CA64A5">
        <w:rPr>
          <w:rFonts w:ascii="Times New Roman" w:eastAsia="Times New Roman" w:hAnsi="Times New Roman" w:cs="Times New Roman"/>
          <w:sz w:val="20"/>
          <w:szCs w:val="20"/>
          <w:lang w:eastAsia="ar-SA"/>
        </w:rPr>
        <w:t>). ОПД направляются в адреса физических лиц, индивидуальных предпринимателей, юридических лиц, организаций.</w:t>
      </w:r>
    </w:p>
    <w:p w:rsidR="00CA64A5" w:rsidRPr="00CA64A5" w:rsidRDefault="00CA64A5" w:rsidP="002206A9">
      <w:pPr>
        <w:tabs>
          <w:tab w:val="left" w:pos="0"/>
          <w:tab w:val="num" w:pos="142"/>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ОПД, при исполнении настоящего Договора, подразделяются категории:</w:t>
      </w:r>
    </w:p>
    <w:p w:rsidR="00CA64A5" w:rsidRPr="00CA64A5" w:rsidRDefault="00CA64A5" w:rsidP="002206A9">
      <w:pPr>
        <w:numPr>
          <w:ilvl w:val="0"/>
          <w:numId w:val="2"/>
        </w:numPr>
        <w:tabs>
          <w:tab w:val="left" w:pos="0"/>
          <w:tab w:val="num" w:pos="142"/>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b/>
          <w:sz w:val="20"/>
          <w:szCs w:val="20"/>
          <w:lang w:eastAsia="ar-SA"/>
        </w:rPr>
        <w:t>Обычные ОПД</w:t>
      </w:r>
      <w:r w:rsidRPr="00CA64A5">
        <w:rPr>
          <w:rFonts w:ascii="Times New Roman" w:eastAsia="Times New Roman" w:hAnsi="Times New Roman" w:cs="Times New Roman"/>
          <w:sz w:val="20"/>
          <w:szCs w:val="20"/>
          <w:lang w:eastAsia="ar-SA"/>
        </w:rPr>
        <w:t>, которые доставляются Исполнителем и вручаются адресату без подтверждения факта вручения.</w:t>
      </w:r>
    </w:p>
    <w:p w:rsidR="00CA64A5" w:rsidRPr="00CA64A5" w:rsidRDefault="00CA64A5" w:rsidP="002206A9">
      <w:pPr>
        <w:numPr>
          <w:ilvl w:val="0"/>
          <w:numId w:val="2"/>
        </w:numPr>
        <w:tabs>
          <w:tab w:val="left" w:pos="0"/>
          <w:tab w:val="num" w:pos="142"/>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b/>
          <w:sz w:val="20"/>
          <w:szCs w:val="20"/>
          <w:lang w:eastAsia="ar-SA"/>
        </w:rPr>
        <w:t>ОПД с уведомлением</w:t>
      </w:r>
      <w:r w:rsidRPr="00CA64A5">
        <w:rPr>
          <w:rFonts w:ascii="Times New Roman" w:eastAsia="Times New Roman" w:hAnsi="Times New Roman" w:cs="Times New Roman"/>
          <w:sz w:val="20"/>
          <w:szCs w:val="20"/>
          <w:lang w:eastAsia="ar-SA"/>
        </w:rPr>
        <w:t>. ОПД с уведомлением доставляются Исполнителем и вручаются адресату под роспись самого адресата или его представителя. Роспись ставится в специальном уведомлении, которое возвращается Заказчику в обязательном порядке.</w:t>
      </w:r>
    </w:p>
    <w:p w:rsidR="00CA64A5" w:rsidRPr="00CA64A5" w:rsidRDefault="00CA64A5" w:rsidP="002206A9">
      <w:pPr>
        <w:numPr>
          <w:ilvl w:val="0"/>
          <w:numId w:val="2"/>
        </w:numPr>
        <w:tabs>
          <w:tab w:val="left" w:pos="0"/>
          <w:tab w:val="num" w:pos="142"/>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b/>
          <w:sz w:val="20"/>
          <w:szCs w:val="20"/>
          <w:lang w:eastAsia="ar-SA"/>
        </w:rPr>
        <w:t xml:space="preserve">Экспресс-доставка ОПД </w:t>
      </w:r>
      <w:r w:rsidRPr="00CA64A5">
        <w:rPr>
          <w:rFonts w:ascii="Times New Roman" w:eastAsia="Times New Roman" w:hAnsi="Times New Roman" w:cs="Times New Roman"/>
          <w:sz w:val="20"/>
          <w:szCs w:val="20"/>
          <w:lang w:eastAsia="ar-SA"/>
        </w:rPr>
        <w:t xml:space="preserve">. ОПД в режиме «Экспресс» доставляются Исполнителем и вручаются адресату под роспись самого адресата или его представителя. Роспись ставится в специальном уведомлении, которое возвращается Заказчику в обязательном порядке. </w:t>
      </w:r>
    </w:p>
    <w:p w:rsidR="00CA64A5" w:rsidRPr="00CA64A5" w:rsidRDefault="00CA64A5" w:rsidP="002206A9">
      <w:pPr>
        <w:tabs>
          <w:tab w:val="left" w:pos="0"/>
          <w:tab w:val="num" w:pos="142"/>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      1.2.3 Сроки и стоимость доставки вышеперечисленных ОПД указаны в Приложении №1, которое является неотъемлемой частью настоящего Договора.</w:t>
      </w:r>
    </w:p>
    <w:p w:rsidR="00CA69B9" w:rsidRDefault="00CA64A5" w:rsidP="00CA69B9">
      <w:pPr>
        <w:numPr>
          <w:ilvl w:val="1"/>
          <w:numId w:val="1"/>
        </w:numPr>
        <w:tabs>
          <w:tab w:val="left" w:pos="0"/>
          <w:tab w:val="num" w:pos="142"/>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Территорией, в границах которой Исполнитель осуществляет доставку корреспонденции по настоящему До</w:t>
      </w:r>
      <w:r w:rsidR="00A27B6A">
        <w:rPr>
          <w:rFonts w:ascii="Times New Roman" w:eastAsia="Times New Roman" w:hAnsi="Times New Roman" w:cs="Times New Roman"/>
          <w:sz w:val="20"/>
          <w:szCs w:val="20"/>
          <w:lang w:eastAsia="ar-SA"/>
        </w:rPr>
        <w:t>говору, является город Кострома</w:t>
      </w:r>
      <w:r w:rsidR="00CA69B9">
        <w:rPr>
          <w:rFonts w:ascii="Times New Roman" w:eastAsia="Times New Roman" w:hAnsi="Times New Roman" w:cs="Times New Roman"/>
          <w:sz w:val="20"/>
          <w:szCs w:val="20"/>
          <w:lang w:eastAsia="ar-SA"/>
        </w:rPr>
        <w:t xml:space="preserve"> и </w:t>
      </w:r>
      <w:r w:rsidR="00CA69B9" w:rsidRPr="00CA64A5">
        <w:rPr>
          <w:rFonts w:ascii="Times New Roman" w:eastAsia="Times New Roman" w:hAnsi="Times New Roman" w:cs="Times New Roman"/>
          <w:sz w:val="20"/>
          <w:szCs w:val="20"/>
          <w:lang w:eastAsia="ar-SA"/>
        </w:rPr>
        <w:t>близлежащие населенные пункты Костромского района.</w:t>
      </w:r>
    </w:p>
    <w:p w:rsidR="00CA64A5" w:rsidRDefault="00CA64A5" w:rsidP="00C52F43">
      <w:pPr>
        <w:tabs>
          <w:tab w:val="left" w:pos="0"/>
        </w:tabs>
        <w:suppressAutoHyphens/>
        <w:spacing w:after="0" w:line="240" w:lineRule="auto"/>
        <w:ind w:left="709"/>
        <w:jc w:val="both"/>
        <w:rPr>
          <w:rFonts w:ascii="Times New Roman" w:eastAsia="Times New Roman" w:hAnsi="Times New Roman" w:cs="Times New Roman"/>
          <w:sz w:val="20"/>
          <w:szCs w:val="20"/>
          <w:lang w:eastAsia="ar-SA"/>
        </w:rPr>
      </w:pPr>
    </w:p>
    <w:p w:rsidR="003D5A8B" w:rsidRPr="00CA64A5" w:rsidRDefault="003D5A8B" w:rsidP="003D5A8B">
      <w:pPr>
        <w:tabs>
          <w:tab w:val="left" w:pos="0"/>
        </w:tabs>
        <w:suppressAutoHyphens/>
        <w:spacing w:after="0" w:line="240" w:lineRule="auto"/>
        <w:ind w:left="709"/>
        <w:jc w:val="both"/>
        <w:rPr>
          <w:rFonts w:ascii="Times New Roman" w:eastAsia="Times New Roman" w:hAnsi="Times New Roman" w:cs="Times New Roman"/>
          <w:sz w:val="20"/>
          <w:szCs w:val="20"/>
          <w:lang w:eastAsia="ar-SA"/>
        </w:rPr>
      </w:pPr>
    </w:p>
    <w:p w:rsidR="00CA64A5" w:rsidRPr="00CA64A5" w:rsidRDefault="00CA64A5" w:rsidP="00CA64A5">
      <w:pPr>
        <w:numPr>
          <w:ilvl w:val="0"/>
          <w:numId w:val="1"/>
        </w:num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ОСОБЕННОСТИ ДОСТАВКИ ОТДЕЛЬНЫХ ВИДОВ КОРРЕСПОНДЕНЦИИ.</w:t>
      </w:r>
    </w:p>
    <w:p w:rsidR="00CA64A5" w:rsidRPr="00CA64A5" w:rsidRDefault="00CA64A5" w:rsidP="00CA64A5">
      <w:pPr>
        <w:suppressAutoHyphens/>
        <w:spacing w:after="0" w:line="240" w:lineRule="auto"/>
        <w:ind w:left="360"/>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ПЕРЕДАЧА. РЕЕСТРЫ. ПОРЯДОК И СРОКИ ДОСТАВКИ</w:t>
      </w:r>
    </w:p>
    <w:p w:rsidR="00CA64A5" w:rsidRPr="00CA64A5" w:rsidRDefault="00CA64A5" w:rsidP="002206A9">
      <w:pPr>
        <w:numPr>
          <w:ilvl w:val="1"/>
          <w:numId w:val="1"/>
        </w:numPr>
        <w:tabs>
          <w:tab w:val="num" w:pos="0"/>
        </w:tabs>
        <w:suppressAutoHyphens/>
        <w:spacing w:after="0" w:line="240" w:lineRule="auto"/>
        <w:ind w:left="0" w:firstLine="709"/>
        <w:jc w:val="both"/>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Особенности доставки и порядок передачи ОПД.</w:t>
      </w:r>
    </w:p>
    <w:p w:rsidR="00CA64A5" w:rsidRPr="00CA64A5" w:rsidRDefault="00CA64A5" w:rsidP="002206A9">
      <w:pPr>
        <w:numPr>
          <w:ilvl w:val="2"/>
          <w:numId w:val="1"/>
        </w:numPr>
        <w:tabs>
          <w:tab w:val="num" w:pos="0"/>
          <w:tab w:val="left" w:pos="1134"/>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Заказчик передает Исполнителю ОПД не отсортированными.</w:t>
      </w:r>
    </w:p>
    <w:p w:rsidR="00CA64A5" w:rsidRPr="00CA64A5" w:rsidRDefault="00CA64A5" w:rsidP="002206A9">
      <w:pPr>
        <w:numPr>
          <w:ilvl w:val="2"/>
          <w:numId w:val="1"/>
        </w:numPr>
        <w:tabs>
          <w:tab w:val="num" w:pos="0"/>
          <w:tab w:val="left" w:pos="1134"/>
        </w:tabs>
        <w:suppressAutoHyphens/>
        <w:spacing w:after="0" w:line="240" w:lineRule="auto"/>
        <w:ind w:left="0" w:firstLine="709"/>
        <w:jc w:val="both"/>
        <w:rPr>
          <w:rFonts w:ascii="Times New Roman" w:eastAsia="Times New Roman" w:hAnsi="Times New Roman" w:cs="Times New Roman"/>
          <w:i/>
          <w:sz w:val="20"/>
          <w:szCs w:val="20"/>
          <w:lang w:eastAsia="ar-SA"/>
        </w:rPr>
      </w:pPr>
      <w:r w:rsidRPr="00CA64A5">
        <w:rPr>
          <w:rFonts w:ascii="Times New Roman" w:eastAsia="Times New Roman" w:hAnsi="Times New Roman" w:cs="Times New Roman"/>
          <w:sz w:val="20"/>
          <w:szCs w:val="20"/>
          <w:lang w:eastAsia="ar-SA"/>
        </w:rPr>
        <w:t xml:space="preserve">Передача ОПД Заказчиком Исполнителю осуществляется по </w:t>
      </w:r>
      <w:r w:rsidRPr="00CA64A5">
        <w:rPr>
          <w:rFonts w:ascii="Times New Roman" w:eastAsia="Times New Roman" w:hAnsi="Times New Roman" w:cs="Times New Roman"/>
          <w:i/>
          <w:sz w:val="20"/>
          <w:szCs w:val="20"/>
          <w:lang w:eastAsia="ar-SA"/>
        </w:rPr>
        <w:t>реестрам, либо без реестров оконвертованных пакетов документов на доставку (по количеству).</w:t>
      </w:r>
    </w:p>
    <w:p w:rsidR="00CA64A5" w:rsidRPr="00A27B6A" w:rsidRDefault="00CA64A5" w:rsidP="002206A9">
      <w:pPr>
        <w:tabs>
          <w:tab w:val="num" w:pos="0"/>
          <w:tab w:val="left" w:pos="1134"/>
        </w:tabs>
        <w:suppressAutoHyphens/>
        <w:spacing w:after="0" w:line="240" w:lineRule="auto"/>
        <w:ind w:firstLine="709"/>
        <w:jc w:val="both"/>
        <w:rPr>
          <w:rFonts w:ascii="Times New Roman" w:eastAsia="Times New Roman" w:hAnsi="Times New Roman" w:cs="Times New Roman"/>
          <w:color w:val="0000FF"/>
          <w:sz w:val="20"/>
          <w:szCs w:val="20"/>
          <w:u w:val="single"/>
          <w:lang w:eastAsia="ar-SA"/>
        </w:rPr>
      </w:pPr>
      <w:r w:rsidRPr="00CA64A5">
        <w:rPr>
          <w:rFonts w:ascii="Times New Roman" w:eastAsia="Times New Roman" w:hAnsi="Times New Roman" w:cs="Times New Roman"/>
          <w:sz w:val="20"/>
          <w:szCs w:val="20"/>
          <w:lang w:eastAsia="ar-SA"/>
        </w:rPr>
        <w:t xml:space="preserve">При наличии Реестра, Заказчик направляет Исполнителю </w:t>
      </w:r>
      <w:r w:rsidRPr="00CA64A5">
        <w:rPr>
          <w:rFonts w:ascii="Times New Roman" w:eastAsia="Times New Roman" w:hAnsi="Times New Roman" w:cs="Times New Roman"/>
          <w:i/>
          <w:sz w:val="20"/>
          <w:szCs w:val="20"/>
          <w:lang w:eastAsia="ar-SA"/>
        </w:rPr>
        <w:t>Реестр оконвертованных пакетов документов на доставку</w:t>
      </w:r>
      <w:r w:rsidRPr="00CA64A5">
        <w:rPr>
          <w:rFonts w:ascii="Times New Roman" w:eastAsia="Times New Roman" w:hAnsi="Times New Roman" w:cs="Times New Roman"/>
          <w:sz w:val="20"/>
          <w:szCs w:val="20"/>
          <w:lang w:eastAsia="ar-SA"/>
        </w:rPr>
        <w:t xml:space="preserve"> в электронном виде в адрес его электронной почты</w:t>
      </w:r>
      <w:r w:rsidR="00AA6EB0">
        <w:rPr>
          <w:rFonts w:ascii="Times New Roman" w:eastAsia="Times New Roman" w:hAnsi="Times New Roman" w:cs="Times New Roman"/>
          <w:sz w:val="20"/>
          <w:szCs w:val="20"/>
          <w:lang w:eastAsia="ar-SA"/>
        </w:rPr>
        <w:t>:</w:t>
      </w:r>
      <w:r w:rsidR="007F2E3B" w:rsidRPr="007F2E3B">
        <w:rPr>
          <w:rFonts w:ascii="Times New Roman" w:eastAsia="Times New Roman" w:hAnsi="Times New Roman" w:cs="Times New Roman"/>
          <w:sz w:val="20"/>
          <w:szCs w:val="20"/>
          <w:lang w:eastAsia="ar-SA"/>
        </w:rPr>
        <w:t xml:space="preserve"> </w:t>
      </w:r>
      <w:r w:rsidR="00A27B6A">
        <w:rPr>
          <w:rFonts w:ascii="Times New Roman" w:eastAsia="Times New Roman" w:hAnsi="Times New Roman" w:cs="Times New Roman"/>
          <w:sz w:val="20"/>
          <w:szCs w:val="20"/>
          <w:lang w:eastAsia="ar-SA"/>
        </w:rPr>
        <w:t>____________.</w:t>
      </w:r>
    </w:p>
    <w:p w:rsidR="00CA64A5" w:rsidRPr="00CA64A5" w:rsidRDefault="00CA64A5" w:rsidP="002206A9">
      <w:pPr>
        <w:numPr>
          <w:ilvl w:val="2"/>
          <w:numId w:val="1"/>
        </w:numPr>
        <w:tabs>
          <w:tab w:val="num" w:pos="0"/>
          <w:tab w:val="left" w:pos="1134"/>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При передаче Заказчиком Исполнителю ОПД, Исполнитель проверяет качество </w:t>
      </w:r>
      <w:r w:rsidRPr="00CA64A5">
        <w:rPr>
          <w:rFonts w:ascii="Times New Roman" w:eastAsia="Times New Roman" w:hAnsi="Times New Roman" w:cs="Times New Roman"/>
          <w:i/>
          <w:sz w:val="20"/>
          <w:szCs w:val="20"/>
          <w:lang w:eastAsia="ar-SA"/>
        </w:rPr>
        <w:t xml:space="preserve">оконвертованных пакетов документов на доставку, </w:t>
      </w:r>
      <w:r w:rsidRPr="00CA64A5">
        <w:rPr>
          <w:rFonts w:ascii="Times New Roman" w:eastAsia="Times New Roman" w:hAnsi="Times New Roman" w:cs="Times New Roman"/>
          <w:sz w:val="20"/>
          <w:szCs w:val="20"/>
          <w:lang w:eastAsia="ar-SA"/>
        </w:rPr>
        <w:t>о чем составляется двухсторонний акт.</w:t>
      </w:r>
    </w:p>
    <w:p w:rsidR="00CA64A5" w:rsidRPr="00CA64A5" w:rsidRDefault="00CA64A5" w:rsidP="002206A9">
      <w:pPr>
        <w:numPr>
          <w:ilvl w:val="2"/>
          <w:numId w:val="1"/>
        </w:numPr>
        <w:tabs>
          <w:tab w:val="num" w:pos="0"/>
          <w:tab w:val="left" w:pos="1134"/>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Контрольный срок доставки обычных ОПД составляет 5 (пять) рабочих дней со дня их получения Исполнителем по Реестру.</w:t>
      </w:r>
    </w:p>
    <w:p w:rsidR="00CA64A5" w:rsidRPr="00CA64A5" w:rsidRDefault="00CA64A5" w:rsidP="002206A9">
      <w:pPr>
        <w:numPr>
          <w:ilvl w:val="1"/>
          <w:numId w:val="1"/>
        </w:numPr>
        <w:tabs>
          <w:tab w:val="num" w:pos="0"/>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Доставка всех категорий корреспонденции, предусмотренных настоящим Договором, должна быть осуществлена в пределах установленных пунктом 2 Договора контрольных сроков доставки.</w:t>
      </w:r>
    </w:p>
    <w:p w:rsidR="00CA64A5" w:rsidRPr="00CA64A5" w:rsidRDefault="00CA64A5" w:rsidP="002206A9">
      <w:pPr>
        <w:numPr>
          <w:ilvl w:val="1"/>
          <w:numId w:val="1"/>
        </w:numPr>
        <w:tabs>
          <w:tab w:val="num" w:pos="0"/>
        </w:tabs>
        <w:suppressAutoHyphens/>
        <w:spacing w:after="0" w:line="240" w:lineRule="auto"/>
        <w:ind w:left="0" w:firstLine="709"/>
        <w:jc w:val="both"/>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sz w:val="20"/>
          <w:szCs w:val="20"/>
          <w:lang w:eastAsia="ar-SA"/>
        </w:rPr>
        <w:t xml:space="preserve">Исполнитель возвращает Заказчику после истечения общего срока доставки все ОПД, которые невозможно доставить (вручить) в связи с неточностью или отсутствием адресных данных адресата, его выбытием или иными обстоятельствами, исключающими возможность выполнения </w:t>
      </w:r>
      <w:r w:rsidRPr="00CA64A5">
        <w:rPr>
          <w:rFonts w:ascii="Times New Roman" w:eastAsia="Times New Roman" w:hAnsi="Times New Roman" w:cs="Times New Roman"/>
          <w:sz w:val="20"/>
          <w:szCs w:val="20"/>
          <w:lang w:eastAsia="ar-SA"/>
        </w:rPr>
        <w:lastRenderedPageBreak/>
        <w:t xml:space="preserve">Исполнителем обязанностей по настоящему договору – по адресу: </w:t>
      </w:r>
      <w:r w:rsidRPr="00CA64A5">
        <w:rPr>
          <w:rFonts w:ascii="Times New Roman" w:eastAsia="Times New Roman" w:hAnsi="Times New Roman" w:cs="Times New Roman"/>
          <w:b/>
          <w:sz w:val="20"/>
          <w:szCs w:val="20"/>
          <w:lang w:eastAsia="ar-SA"/>
        </w:rPr>
        <w:t>г. Кострома, ул. Симановского, д. 105.</w:t>
      </w:r>
    </w:p>
    <w:p w:rsidR="00CA64A5" w:rsidRPr="00CA64A5" w:rsidRDefault="00CA64A5" w:rsidP="00CA64A5">
      <w:pPr>
        <w:numPr>
          <w:ilvl w:val="0"/>
          <w:numId w:val="1"/>
        </w:num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ОБЯЗАННОСТИ СТОРОН</w:t>
      </w:r>
    </w:p>
    <w:p w:rsidR="00CA64A5" w:rsidRPr="00CA64A5" w:rsidRDefault="00CA64A5" w:rsidP="002206A9">
      <w:pPr>
        <w:numPr>
          <w:ilvl w:val="1"/>
          <w:numId w:val="1"/>
        </w:numPr>
        <w:tabs>
          <w:tab w:val="clear" w:pos="1128"/>
          <w:tab w:val="left" w:pos="0"/>
          <w:tab w:val="num" w:pos="567"/>
        </w:tabs>
        <w:suppressAutoHyphens/>
        <w:spacing w:after="0" w:line="240" w:lineRule="auto"/>
        <w:ind w:left="0" w:firstLine="709"/>
        <w:jc w:val="both"/>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Заказчик обязуется:</w:t>
      </w:r>
    </w:p>
    <w:p w:rsidR="00CA64A5" w:rsidRPr="00CA64A5" w:rsidRDefault="00CA64A5" w:rsidP="002206A9">
      <w:pPr>
        <w:numPr>
          <w:ilvl w:val="2"/>
          <w:numId w:val="1"/>
        </w:numPr>
        <w:tabs>
          <w:tab w:val="left" w:pos="0"/>
          <w:tab w:val="num" w:pos="851"/>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Подготавливать и передавать Исполнителю ОПД в порядке, установленном пунктом 2 настоящего Договора.</w:t>
      </w:r>
    </w:p>
    <w:p w:rsidR="00CA64A5" w:rsidRPr="00CA64A5" w:rsidRDefault="00CA64A5" w:rsidP="002206A9">
      <w:pPr>
        <w:numPr>
          <w:ilvl w:val="2"/>
          <w:numId w:val="1"/>
        </w:numPr>
        <w:tabs>
          <w:tab w:val="left" w:pos="0"/>
          <w:tab w:val="num" w:pos="851"/>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Участвовать в оформлении Актов об оказании услуг. При отсутствии возражений, незамедлительно подписывать Акты.</w:t>
      </w:r>
    </w:p>
    <w:p w:rsidR="00CA64A5" w:rsidRPr="00CA64A5" w:rsidRDefault="00CA64A5" w:rsidP="002206A9">
      <w:pPr>
        <w:numPr>
          <w:ilvl w:val="2"/>
          <w:numId w:val="1"/>
        </w:numPr>
        <w:tabs>
          <w:tab w:val="left" w:pos="0"/>
          <w:tab w:val="num" w:pos="851"/>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Своевременно и в полном объеме оплачивать услуги Исполнителя.</w:t>
      </w:r>
    </w:p>
    <w:p w:rsidR="00CA64A5" w:rsidRPr="00CA64A5" w:rsidRDefault="00CA64A5" w:rsidP="002206A9">
      <w:pPr>
        <w:numPr>
          <w:ilvl w:val="2"/>
          <w:numId w:val="1"/>
        </w:numPr>
        <w:tabs>
          <w:tab w:val="left" w:pos="0"/>
          <w:tab w:val="num" w:pos="851"/>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Оперативно взаимодействовать с Исполнителем в процессе исполнения настоящего Договора. </w:t>
      </w:r>
    </w:p>
    <w:p w:rsidR="00CA64A5" w:rsidRPr="00CA64A5" w:rsidRDefault="00CA64A5" w:rsidP="002206A9">
      <w:pPr>
        <w:tabs>
          <w:tab w:val="left" w:pos="0"/>
        </w:tabs>
        <w:suppressAutoHyphens/>
        <w:spacing w:after="0" w:line="240" w:lineRule="auto"/>
        <w:ind w:firstLine="709"/>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3.2. Исполнитель обязуется:</w:t>
      </w:r>
    </w:p>
    <w:p w:rsidR="00CA64A5" w:rsidRPr="00CA64A5" w:rsidRDefault="00CA64A5" w:rsidP="002206A9">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3.2.1. Принимать от Заказчика ОПД в порядке, установленном пунктом 2 настоящего Договора.</w:t>
      </w:r>
    </w:p>
    <w:p w:rsidR="00CA64A5" w:rsidRPr="00CA64A5" w:rsidRDefault="00CA64A5" w:rsidP="002206A9">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3.2.2. Обеспечить сохранность принятых от Заказчика ОПД.</w:t>
      </w:r>
    </w:p>
    <w:p w:rsidR="00CA64A5" w:rsidRPr="00CA64A5" w:rsidRDefault="00CA64A5" w:rsidP="002206A9">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3.2.3. При обнаружении ОПД с дефектами (расхождение фактической массы с массой, указанной в сопроводительных документах, неисправность упаковки, печатей и других дефектов), возникшими по вине Заказчика, Исполнитель обязан (в соответствии с п. 2.1.3. настоящего договора) составить двухсторонний акт и вернуть Заказчику ОПД с дефектами.</w:t>
      </w:r>
    </w:p>
    <w:p w:rsidR="00CA64A5" w:rsidRPr="00CA64A5" w:rsidRDefault="00CA64A5" w:rsidP="002206A9">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3.2.4. Осуществлять доставку корреспонденции качественно, в установленные сроки и в полном объеме.</w:t>
      </w:r>
    </w:p>
    <w:p w:rsidR="00CA64A5" w:rsidRPr="00CA64A5" w:rsidRDefault="00CA64A5" w:rsidP="002206A9">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3.2.5. В процессе доставки предпринимать все возможные меры для вручения корреспонденции адресатам.</w:t>
      </w:r>
    </w:p>
    <w:p w:rsidR="00CA64A5" w:rsidRPr="00CA64A5" w:rsidRDefault="00CA64A5" w:rsidP="002206A9">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3.2.6. Оформлять Акты об оказании услуг по результатам расчетного периода. Своевременно предоставлять их Заказчику для подписания.</w:t>
      </w:r>
    </w:p>
    <w:p w:rsidR="00CA64A5" w:rsidRPr="00CA64A5" w:rsidRDefault="00CA64A5" w:rsidP="002206A9">
      <w:pPr>
        <w:numPr>
          <w:ilvl w:val="2"/>
          <w:numId w:val="3"/>
        </w:numPr>
        <w:tabs>
          <w:tab w:val="left" w:pos="993"/>
        </w:tabs>
        <w:suppressAutoHyphens/>
        <w:spacing w:after="0" w:line="240" w:lineRule="auto"/>
        <w:ind w:left="0" w:firstLine="709"/>
        <w:jc w:val="both"/>
        <w:rPr>
          <w:rFonts w:ascii="Times New Roman" w:eastAsia="Times New Roman" w:hAnsi="Times New Roman" w:cs="Times New Roman"/>
          <w:b/>
          <w:sz w:val="20"/>
          <w:szCs w:val="20"/>
          <w:lang w:val="en-US" w:eastAsia="ar-SA"/>
        </w:rPr>
      </w:pPr>
      <w:r w:rsidRPr="00CA64A5">
        <w:rPr>
          <w:rFonts w:ascii="Times New Roman" w:eastAsia="Times New Roman" w:hAnsi="Times New Roman" w:cs="Times New Roman"/>
          <w:sz w:val="20"/>
          <w:szCs w:val="20"/>
          <w:lang w:eastAsia="ar-SA"/>
        </w:rPr>
        <w:t xml:space="preserve">Оперативно взаимодействовать с Заказчиком в процессе исполнения настоящего Договора. Ответственным представителем Исполнителя является </w:t>
      </w:r>
      <w:r w:rsidR="00490EF9">
        <w:rPr>
          <w:rFonts w:ascii="Times New Roman" w:eastAsia="Times New Roman" w:hAnsi="Times New Roman" w:cs="Times New Roman"/>
          <w:b/>
          <w:sz w:val="20"/>
          <w:szCs w:val="20"/>
          <w:lang w:eastAsia="ar-SA"/>
        </w:rPr>
        <w:t>______________</w:t>
      </w:r>
      <w:r w:rsidRPr="00CA64A5">
        <w:rPr>
          <w:rFonts w:ascii="Times New Roman" w:eastAsia="Times New Roman" w:hAnsi="Times New Roman" w:cs="Times New Roman"/>
          <w:b/>
          <w:sz w:val="20"/>
          <w:szCs w:val="20"/>
          <w:lang w:eastAsia="ar-SA"/>
        </w:rPr>
        <w:t xml:space="preserve">, контактный телефон: </w:t>
      </w:r>
      <w:r w:rsidR="00490EF9">
        <w:rPr>
          <w:rFonts w:ascii="Times New Roman" w:eastAsia="Times New Roman" w:hAnsi="Times New Roman" w:cs="Times New Roman"/>
          <w:b/>
          <w:sz w:val="20"/>
          <w:szCs w:val="20"/>
          <w:lang w:eastAsia="ar-SA"/>
        </w:rPr>
        <w:t>______________</w:t>
      </w:r>
      <w:r w:rsidRPr="00CA64A5">
        <w:rPr>
          <w:rFonts w:ascii="Times New Roman" w:eastAsia="Times New Roman" w:hAnsi="Times New Roman" w:cs="Times New Roman"/>
          <w:b/>
          <w:sz w:val="20"/>
          <w:szCs w:val="20"/>
          <w:lang w:eastAsia="ar-SA"/>
        </w:rPr>
        <w:t>.</w:t>
      </w:r>
    </w:p>
    <w:p w:rsidR="00CA64A5" w:rsidRPr="00CA64A5" w:rsidRDefault="00CA64A5" w:rsidP="00CA64A5">
      <w:pPr>
        <w:tabs>
          <w:tab w:val="left" w:pos="0"/>
        </w:tabs>
        <w:suppressAutoHyphens/>
        <w:spacing w:after="0" w:line="240" w:lineRule="auto"/>
        <w:ind w:firstLine="284"/>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4. СТОИМОСТЬ УСЛУГ И ПОРЯДОК ПРИЕМКИ</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4.1. Стоимость и сроки оказания услуг Исполнителя по настоящему Договору будет определяться из Приложения №1, являющимся неотъемлемой часть</w:t>
      </w:r>
      <w:r w:rsidR="001F4C68">
        <w:rPr>
          <w:rFonts w:ascii="Times New Roman" w:eastAsia="Times New Roman" w:hAnsi="Times New Roman" w:cs="Times New Roman"/>
          <w:sz w:val="20"/>
          <w:szCs w:val="20"/>
          <w:lang w:eastAsia="ar-SA"/>
        </w:rPr>
        <w:t>ю</w:t>
      </w:r>
      <w:r w:rsidRPr="00CA64A5">
        <w:rPr>
          <w:rFonts w:ascii="Times New Roman" w:eastAsia="Times New Roman" w:hAnsi="Times New Roman" w:cs="Times New Roman"/>
          <w:sz w:val="20"/>
          <w:szCs w:val="20"/>
          <w:lang w:eastAsia="ar-SA"/>
        </w:rPr>
        <w:t xml:space="preserve"> данного Договора. </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4.2. По результатам выполненной в календарном месяце работы Исполнитель оформляет и передает Заказчику акт об оказании услуги и счет на оплату услуги. Заказчик при отсутствии претензий по оказанной услуге, подписывает акт, принимая тем самым, счет к оплате. При наличии со стороны Заказчика мотивированных возражений, оформленных письменно и врученных Исполнителю, Стороны создают совместную комиссию для урегулирования вопроса оплаты оказанной услуги.</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4.3. За</w:t>
      </w:r>
      <w:r w:rsidR="009C2D88">
        <w:rPr>
          <w:rFonts w:ascii="Times New Roman" w:eastAsia="Times New Roman" w:hAnsi="Times New Roman" w:cs="Times New Roman"/>
          <w:sz w:val="20"/>
          <w:szCs w:val="20"/>
          <w:lang w:eastAsia="ar-SA"/>
        </w:rPr>
        <w:t xml:space="preserve">казчик производит оплату суммы на основании акта </w:t>
      </w:r>
      <w:r w:rsidRPr="00CA64A5">
        <w:rPr>
          <w:rFonts w:ascii="Times New Roman" w:eastAsia="Times New Roman" w:hAnsi="Times New Roman" w:cs="Times New Roman"/>
          <w:sz w:val="20"/>
          <w:szCs w:val="20"/>
          <w:lang w:eastAsia="ar-SA"/>
        </w:rPr>
        <w:t>по фактически оказанным в расчетном месяце услуг</w:t>
      </w:r>
      <w:r w:rsidR="00E911D2">
        <w:rPr>
          <w:rFonts w:ascii="Times New Roman" w:eastAsia="Times New Roman" w:hAnsi="Times New Roman" w:cs="Times New Roman"/>
          <w:sz w:val="20"/>
          <w:szCs w:val="20"/>
          <w:lang w:eastAsia="ar-SA"/>
        </w:rPr>
        <w:t>ам</w:t>
      </w:r>
      <w:r w:rsidRPr="00CA64A5">
        <w:rPr>
          <w:rFonts w:ascii="Times New Roman" w:eastAsia="Times New Roman" w:hAnsi="Times New Roman" w:cs="Times New Roman"/>
          <w:sz w:val="20"/>
          <w:szCs w:val="20"/>
          <w:lang w:eastAsia="ar-SA"/>
        </w:rPr>
        <w:t xml:space="preserve"> путем перечисления денежных средств на расчетный счет, Указанный Исполнителем. Срок оплаты продлевается на время урегулирования Сторонами возражений, если такая процедура будет инициирована в соответствии с п. 4.2. настоящего договора.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4.4.Общая стоимость договора </w:t>
      </w:r>
      <w:r w:rsidR="001677C4">
        <w:rPr>
          <w:rFonts w:ascii="Times New Roman" w:eastAsia="Times New Roman" w:hAnsi="Times New Roman" w:cs="Times New Roman"/>
          <w:sz w:val="20"/>
          <w:szCs w:val="20"/>
          <w:lang w:eastAsia="ar-SA"/>
        </w:rPr>
        <w:t xml:space="preserve"> </w:t>
      </w:r>
      <w:r w:rsidR="00490EF9">
        <w:rPr>
          <w:rFonts w:ascii="Times New Roman" w:eastAsia="Times New Roman" w:hAnsi="Times New Roman" w:cs="Times New Roman"/>
          <w:b/>
          <w:sz w:val="20"/>
          <w:szCs w:val="20"/>
          <w:u w:val="single"/>
          <w:lang w:eastAsia="ar-SA"/>
        </w:rPr>
        <w:t>_________</w:t>
      </w:r>
      <w:r w:rsidR="001677C4" w:rsidRPr="001677C4">
        <w:rPr>
          <w:rFonts w:ascii="Times New Roman" w:eastAsia="Times New Roman" w:hAnsi="Times New Roman" w:cs="Times New Roman"/>
          <w:b/>
          <w:sz w:val="20"/>
          <w:szCs w:val="20"/>
          <w:u w:val="single"/>
          <w:lang w:eastAsia="ar-SA"/>
        </w:rPr>
        <w:t xml:space="preserve"> (</w:t>
      </w:r>
      <w:r w:rsidR="00490EF9">
        <w:rPr>
          <w:rFonts w:ascii="Times New Roman" w:eastAsia="Times New Roman" w:hAnsi="Times New Roman" w:cs="Times New Roman"/>
          <w:b/>
          <w:sz w:val="20"/>
          <w:szCs w:val="20"/>
          <w:u w:val="single"/>
          <w:lang w:eastAsia="ar-SA"/>
        </w:rPr>
        <w:t>_____________</w:t>
      </w:r>
      <w:r w:rsidR="001677C4" w:rsidRPr="001677C4">
        <w:rPr>
          <w:rFonts w:ascii="Times New Roman" w:eastAsia="Times New Roman" w:hAnsi="Times New Roman" w:cs="Times New Roman"/>
          <w:b/>
          <w:sz w:val="20"/>
          <w:szCs w:val="20"/>
          <w:u w:val="single"/>
          <w:lang w:eastAsia="ar-SA"/>
        </w:rPr>
        <w:t xml:space="preserve">) </w:t>
      </w:r>
      <w:r w:rsidRPr="001677C4">
        <w:rPr>
          <w:rFonts w:ascii="Times New Roman" w:eastAsia="Times New Roman" w:hAnsi="Times New Roman" w:cs="Times New Roman"/>
          <w:b/>
          <w:sz w:val="20"/>
          <w:szCs w:val="20"/>
          <w:u w:val="single"/>
          <w:lang w:eastAsia="ar-SA"/>
        </w:rPr>
        <w:t>рублей</w:t>
      </w:r>
      <w:r w:rsidR="00490EF9">
        <w:rPr>
          <w:rFonts w:ascii="Times New Roman" w:eastAsia="Times New Roman" w:hAnsi="Times New Roman" w:cs="Times New Roman"/>
          <w:b/>
          <w:sz w:val="20"/>
          <w:szCs w:val="20"/>
          <w:u w:val="single"/>
          <w:lang w:eastAsia="ar-SA"/>
        </w:rPr>
        <w:t xml:space="preserve"> __</w:t>
      </w:r>
      <w:r w:rsidR="001677C4" w:rsidRPr="001677C4">
        <w:rPr>
          <w:rFonts w:ascii="Times New Roman" w:eastAsia="Times New Roman" w:hAnsi="Times New Roman" w:cs="Times New Roman"/>
          <w:b/>
          <w:sz w:val="20"/>
          <w:szCs w:val="20"/>
          <w:u w:val="single"/>
          <w:lang w:eastAsia="ar-SA"/>
        </w:rPr>
        <w:t xml:space="preserve"> копеек</w:t>
      </w:r>
      <w:r w:rsidRPr="00CA64A5">
        <w:rPr>
          <w:rFonts w:ascii="Times New Roman" w:eastAsia="Times New Roman" w:hAnsi="Times New Roman" w:cs="Times New Roman"/>
          <w:sz w:val="20"/>
          <w:szCs w:val="20"/>
          <w:lang w:eastAsia="ar-SA"/>
        </w:rPr>
        <w:t xml:space="preserve">. </w:t>
      </w:r>
      <w:r w:rsidR="008D712A">
        <w:rPr>
          <w:rFonts w:ascii="Times New Roman" w:eastAsia="Times New Roman" w:hAnsi="Times New Roman" w:cs="Times New Roman"/>
          <w:sz w:val="20"/>
          <w:szCs w:val="20"/>
          <w:lang w:eastAsia="ar-SA"/>
        </w:rPr>
        <w:t>В том числе НДС/без НДС.</w:t>
      </w:r>
      <w:bookmarkStart w:id="0" w:name="_GoBack"/>
      <w:bookmarkEnd w:id="0"/>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4.5. Цена Договора является твердой и определяется на весь срок исполнения Договора.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4.6. Оплата услуг осуществляется за счет средств Федерального бюджета.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4.7. Платежи по данному Договору осуществляются заказчиком в рублях.</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4.8. Все расчеты по Договору производятся в безналичном порядке путем перечисления денежных средств на указанный Исполнителем расчетный счет</w:t>
      </w:r>
      <w:r w:rsidR="00CF0DDC">
        <w:rPr>
          <w:rFonts w:ascii="Times New Roman" w:eastAsia="Times New Roman" w:hAnsi="Times New Roman" w:cs="Times New Roman"/>
          <w:sz w:val="20"/>
          <w:szCs w:val="20"/>
          <w:lang w:eastAsia="ar-SA"/>
        </w:rPr>
        <w:t xml:space="preserve"> </w:t>
      </w:r>
      <w:r w:rsidR="00CF0DDC" w:rsidRPr="00CF0DDC">
        <w:rPr>
          <w:rFonts w:ascii="Times New Roman" w:eastAsia="Times New Roman" w:hAnsi="Times New Roman" w:cs="Times New Roman"/>
          <w:sz w:val="20"/>
          <w:szCs w:val="20"/>
          <w:lang w:eastAsia="ar-SA"/>
        </w:rPr>
        <w:t xml:space="preserve">в течение 7 (семи) рабочих дней с даты получения счета и подписания </w:t>
      </w:r>
      <w:r w:rsidR="00CF0DDC">
        <w:rPr>
          <w:rFonts w:ascii="Times New Roman" w:eastAsia="Times New Roman" w:hAnsi="Times New Roman" w:cs="Times New Roman"/>
          <w:sz w:val="20"/>
          <w:szCs w:val="20"/>
          <w:lang w:eastAsia="ar-SA"/>
        </w:rPr>
        <w:t>акта об оказании услуг</w:t>
      </w:r>
      <w:r w:rsidRPr="00CA64A5">
        <w:rPr>
          <w:rFonts w:ascii="Times New Roman" w:eastAsia="Times New Roman" w:hAnsi="Times New Roman" w:cs="Times New Roman"/>
          <w:sz w:val="20"/>
          <w:szCs w:val="20"/>
          <w:lang w:eastAsia="ar-SA"/>
        </w:rPr>
        <w:t>. Обязательства Заказчика по оплате считаются исполненными на дату зачисления денежных средств на корреспондентский счет банка Исполнителя.</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Оплата по настоящему Договору осуществляется исходя из количества переданных исполнителю оконвертованных пакетов документов за вычетом тех единиц ОПД, которые не доставлены или доставлены несвоевременно по вине Исполнителя.</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Под виной Исполнителя в настоящем пункте будет расцениваться ситуация, когда адресат присутствовал по указанному в ОПД адресу в течение срока доставки и мог получить корреспонденцию, но корреспонденция ему доставлена не была или доставлена несвоевременно.</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Письменное свидетельство адресата о не доставке ему корреспонденции или несвоевременной доставке, при том, что адресат присутствовал по указанному в корреспонденции адресу, будет считаться достаточным подтверждением данного факта для Сторон Договора.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При выявлении оснований для уменьшения вознаграждения исполнителя в прошедших периодах, Заказчик вправе потребовать соответствующего уменьшения в текущем периоде.</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lastRenderedPageBreak/>
        <w:t>4.10. Заказчик обязан своими силами провести экспертизу, принять оказанные услуги, а при обнаружении отступлений от Договора, ухудшающих характеристики и качество оказанных Услуг, иных недостатков оказанных Услуг немедленно заявить об этом Исполнителю.</w:t>
      </w:r>
    </w:p>
    <w:p w:rsid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4.11. Приемка фактически оказанных услуг Заказчиком осуществляется в течение 5 (Пяти) календарных дней с даты получения Заказчиком акта оказанных услуг по месту оказания услуг.</w:t>
      </w:r>
    </w:p>
    <w:p w:rsidR="00043EFF" w:rsidRPr="00CA64A5" w:rsidRDefault="00043EFF"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043EFF">
        <w:rPr>
          <w:rFonts w:ascii="Times New Roman" w:eastAsia="Times New Roman" w:hAnsi="Times New Roman" w:cs="Times New Roman"/>
          <w:sz w:val="20"/>
          <w:szCs w:val="20"/>
          <w:lang w:eastAsia="ar-SA"/>
        </w:rPr>
        <w:t>По факту приемки услуг Заказчиком составляется Акт приемки товаров, работ, услуг (ф. 0510452)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Приемка услуг проводится Заказчиком без участия представителя Исполнителя. В случае выявления качественных и количественных расхождений Заказчик направляет Исполнителю сформированный Акт приемки товаров, работ, услуг (ф. 0510452) для рассмотрения и подписания.</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4.12. При обнаружении в ходе приёмки недостатков оказанных Услуг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4.13. Извещение об обнаружении Заказчиком скрытых недостатков в оказываемых услугах должно быть направлено Исполнителю не позднее 5 (Пяти) календарных дней с момента их обнаружения.</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4.14. В течение 10 (Десяти) календарных дней со дня получения подписанного Исполнителем акта оказанных услуг, Заказчик подписывает и направляет его оригинал Исполнителю. Акт оказанных услуг, подписанный Исполнителем и Заказчиком, удостоверяет приемку Заказчиком Услуг.</w:t>
      </w:r>
    </w:p>
    <w:p w:rsidR="00CA64A5" w:rsidRPr="00CA64A5" w:rsidRDefault="00CA64A5" w:rsidP="00CA64A5">
      <w:pPr>
        <w:suppressAutoHyphens/>
        <w:spacing w:after="0" w:line="240" w:lineRule="auto"/>
        <w:ind w:left="360"/>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5.ОТВЕТСТВЕННОСТЬ СТОРОН</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5.1. За неисполнение либо ненадлежащее исполнение обязательств по оказанию услуг по настоящему договору либо исполнение их ненадлежащим образом Исполнитель несет ответственность перед Заказчиком.</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5.2. Исполнитель несет ответственность за соблюдение сроков и полноты доставки корреспонденции. Заказчик вправе контролировать доставку, при условии, что он не будет создавать Исполнителю препятствий в осуществлении его деятельности.</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5.3. Ответственность исполнителя наступает за утрату, порчу (повреждение), недостачу вложений, недоставку или нарушение контрольных сроков доставки корреспонденции, иные нарушения установленных требований по оказанию услуг согласно настоящего договора.</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5.4. Убытки, причиненные при оказании услуг, возмещаются Исполнителем в следующих размерах:</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в случае утраты или порчи (повреждения) корреспонденции - в двукратном размере суммы тарифной платы, согласно Приложению №1 к настоящему договору;</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в случае утраты или порчи (повреждения) части их вложения - в размере суммы тарифной платы.</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5.5. В случае нарушения сроков пересылки корреспонденции Заказчика, по вине Исполнителя, Исполнитель выплачивает неустойку в размере 3 процентов платы за услугу почтовой связи по доставке за каждый день задержки, но не более оплаченной суммы за данную услугу.</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5.6. В случае нарушения Заказчиком установленного срока оплаты оказанных услуг, Исполнитель вправе начислить ему неустойку (пени) в размере 1/300 ставки рефинансирования ЦБ РФ от суммы задолженности за каждый день просрочки исполнения обязательства.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5.7. Во всем остальном, что не предусмотрено настоящим Договором, стороны руководствуются действующим законодательством РФ.</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5.8. При возникновении разногласий и споров по вопросам, связанным с исполнением настоящего договора. Стороны принимают меры к их разрешению путем переговоров. В случае невозможности достижения договоренности, споры подлежат разрешению в Арбитражном суде Костромской области.</w:t>
      </w:r>
    </w:p>
    <w:p w:rsidR="00CA64A5" w:rsidRPr="00CA64A5" w:rsidRDefault="00CA64A5" w:rsidP="00CA64A5">
      <w:pPr>
        <w:suppressAutoHyphens/>
        <w:spacing w:after="0" w:line="240" w:lineRule="auto"/>
        <w:ind w:left="360"/>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6. ОБЕСПЕЧЕНИЕ КОНФИДЕНЦИАЛЬНОСТИ</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6.1. Стороны признают, что любая информация, полученная ими в процессе настоящего Договора или в связи с ним. Как и информация о самом Договоре, является конфиденциальной.</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6.2. Ни одна сторона не вправе без письменного разрешения другой стороны передавать третьим лицам конфиденциальную информацию.</w:t>
      </w:r>
    </w:p>
    <w:p w:rsidR="00CA64A5" w:rsidRPr="00CA64A5" w:rsidRDefault="00CA64A5" w:rsidP="002206A9">
      <w:pPr>
        <w:numPr>
          <w:ilvl w:val="1"/>
          <w:numId w:val="4"/>
        </w:numPr>
        <w:tabs>
          <w:tab w:val="num" w:pos="709"/>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В случаях, предусмотренных действующим законодательством РФ, конфиденциальная информация может быть предоставлена любой стороной уполномоченным на то государственным органам с обязательным уведомлением другой стороны.</w:t>
      </w:r>
    </w:p>
    <w:p w:rsidR="00CA64A5" w:rsidRPr="00CA64A5" w:rsidRDefault="00CA64A5" w:rsidP="00CA64A5">
      <w:pPr>
        <w:suppressAutoHyphens/>
        <w:spacing w:after="0" w:line="240" w:lineRule="auto"/>
        <w:ind w:left="360"/>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7. ОБСТОЯТЕЛЬСТВА НЕПРЕОДОЛИМОЙ СИЛЫ</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lastRenderedPageBreak/>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таким событиям чрезвычайного характера относятся: наводнение, землетрясение, взрыв, оседание почвы, эпидемия и иные явления природы, а также война или военные действия, забастовка в отрасли или регионе, принятие органом государственной власти или управления решения, повлекшего за собой невозможность исполнения настоящего Договора.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7.2. Не считаются форс-мажорными обстоятельствами финансовое положение сторон, а также неисполнение обязательств должниками Заказчика и Исполнителя.</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7.3. При наступлении и прекращении, указанных в п. 7.1. обстоятельств, сторона, для которой создалась невозможность исполнения ее обязательств по настоящему Договору, должна немедленно известить другую сторону, приложив документы соответствующих компетентных органов.</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7.4. При отсутствии соответствующего извещения, предусмотренного п. 7.3. Договора, виновная сторона обязана возместить другой стороне убытки, причиненные не извещением или несвоевременным извещением.</w:t>
      </w:r>
    </w:p>
    <w:p w:rsidR="00CA64A5" w:rsidRPr="00CA64A5" w:rsidRDefault="00CA64A5" w:rsidP="003B7F11">
      <w:pPr>
        <w:numPr>
          <w:ilvl w:val="1"/>
          <w:numId w:val="5"/>
        </w:numPr>
        <w:tabs>
          <w:tab w:val="clear" w:pos="1080"/>
        </w:tabs>
        <w:suppressAutoHyphens/>
        <w:spacing w:after="0" w:line="240" w:lineRule="auto"/>
        <w:ind w:left="0"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Наступление форс-мажорных обстоятельств вызывает увеличение срока действия Договора на период их действия. </w:t>
      </w:r>
    </w:p>
    <w:p w:rsidR="00CA64A5" w:rsidRPr="00CA64A5" w:rsidRDefault="00CA64A5" w:rsidP="002206A9">
      <w:pPr>
        <w:suppressAutoHyphens/>
        <w:spacing w:after="0" w:line="240" w:lineRule="auto"/>
        <w:ind w:firstLine="709"/>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8.ПРЕКРАЩЕНИЕ ДОГОВОРНЫХ ОТНОШЕНИЙ</w:t>
      </w:r>
    </w:p>
    <w:p w:rsidR="00CA64A5" w:rsidRPr="00CA64A5" w:rsidRDefault="00CA64A5" w:rsidP="002206A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8.1.Прекращение договорных отношений возможно в соответствии с действующим законодательством, в том числе в случаях:</w:t>
      </w:r>
    </w:p>
    <w:p w:rsidR="00CA64A5" w:rsidRPr="00CA64A5" w:rsidRDefault="00CA64A5" w:rsidP="002206A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8.1.1.по соглашению сторон;</w:t>
      </w:r>
    </w:p>
    <w:p w:rsidR="00CA64A5" w:rsidRPr="00CA64A5" w:rsidRDefault="00CA64A5" w:rsidP="002206A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8.1.2.по решению суда по основаниям, предусмотренным гражданским законодательством.</w:t>
      </w:r>
    </w:p>
    <w:p w:rsidR="00CA64A5" w:rsidRPr="00CA64A5" w:rsidRDefault="00CA64A5" w:rsidP="002206A9">
      <w:pPr>
        <w:autoSpaceDE w:val="0"/>
        <w:autoSpaceDN w:val="0"/>
        <w:adjustRightInd w:val="0"/>
        <w:spacing w:after="0" w:line="240" w:lineRule="auto"/>
        <w:ind w:firstLine="709"/>
        <w:jc w:val="both"/>
        <w:rPr>
          <w:rFonts w:ascii="Times New Roman" w:eastAsia="Times New Roman" w:hAnsi="Times New Roman" w:cs="Times New Roman"/>
          <w:bCs/>
          <w:spacing w:val="-3"/>
          <w:sz w:val="20"/>
          <w:szCs w:val="20"/>
          <w:lang w:eastAsia="ru-RU"/>
        </w:rPr>
      </w:pPr>
      <w:r w:rsidRPr="00CA64A5">
        <w:rPr>
          <w:rFonts w:ascii="Times New Roman" w:eastAsia="Times New Roman" w:hAnsi="Times New Roman" w:cs="Times New Roman"/>
          <w:sz w:val="20"/>
          <w:szCs w:val="20"/>
          <w:lang w:eastAsia="ru-RU"/>
        </w:rPr>
        <w:t>8.1.3.</w:t>
      </w:r>
      <w:r w:rsidRPr="00CA64A5">
        <w:rPr>
          <w:rFonts w:ascii="Times New Roman" w:eastAsia="Times New Roman" w:hAnsi="Times New Roman" w:cs="Times New Roman"/>
          <w:bCs/>
          <w:spacing w:val="-3"/>
          <w:sz w:val="20"/>
          <w:szCs w:val="20"/>
          <w:lang w:eastAsia="ru-RU"/>
        </w:rPr>
        <w:t>в случае одностороннего отказа стороны договора от исполнения договора в соответствии с гражданским законодательством.</w:t>
      </w:r>
    </w:p>
    <w:p w:rsidR="00CA64A5" w:rsidRPr="00CA64A5" w:rsidRDefault="00CA64A5" w:rsidP="00CA64A5">
      <w:pPr>
        <w:keepNext/>
        <w:widowControl w:val="0"/>
        <w:shd w:val="clear" w:color="auto" w:fill="FFFFFF"/>
        <w:autoSpaceDE w:val="0"/>
        <w:autoSpaceDN w:val="0"/>
        <w:adjustRightInd w:val="0"/>
        <w:spacing w:after="0" w:line="240" w:lineRule="auto"/>
        <w:ind w:firstLine="284"/>
        <w:jc w:val="center"/>
        <w:outlineLvl w:val="4"/>
        <w:rPr>
          <w:rFonts w:ascii="Times New Roman" w:eastAsia="Times New Roman" w:hAnsi="Times New Roman" w:cs="Times New Roman"/>
          <w:b/>
          <w:iCs/>
          <w:spacing w:val="-14"/>
          <w:sz w:val="20"/>
          <w:szCs w:val="20"/>
        </w:rPr>
      </w:pPr>
      <w:r w:rsidRPr="00CA64A5">
        <w:rPr>
          <w:rFonts w:ascii="Times New Roman" w:eastAsia="Times New Roman" w:hAnsi="Times New Roman" w:cs="Times New Roman"/>
          <w:b/>
          <w:iCs/>
          <w:spacing w:val="-14"/>
          <w:sz w:val="20"/>
          <w:szCs w:val="20"/>
        </w:rPr>
        <w:t>9. ВНЕСЕНИЕ ИЗМЕНЕНИЙ И ДОПОЛНЕНИЙ В ДОГОВОР</w:t>
      </w:r>
    </w:p>
    <w:p w:rsidR="00CA64A5" w:rsidRPr="00CA64A5" w:rsidRDefault="00CA64A5" w:rsidP="002206A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9.1.Любая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rsidR="00CA64A5" w:rsidRPr="00CA64A5" w:rsidRDefault="00CA64A5" w:rsidP="002206A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9.2.Изменение условий настоящего договора по соглашению сторон возможно, в соответствии с действующим законодательством, в том числе в случаях:</w:t>
      </w:r>
    </w:p>
    <w:p w:rsidR="00CA64A5" w:rsidRPr="00CA64A5" w:rsidRDefault="00CA64A5" w:rsidP="002206A9">
      <w:pPr>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 xml:space="preserve">9.2.1.при снижении цены договора без изменения предусмотренных договором объема услуг, качества оказываемых услуг и иных условий договора. </w:t>
      </w:r>
    </w:p>
    <w:p w:rsidR="00CA64A5" w:rsidRPr="00CA64A5" w:rsidRDefault="00CA64A5" w:rsidP="002206A9">
      <w:pPr>
        <w:spacing w:after="0" w:line="240" w:lineRule="auto"/>
        <w:ind w:firstLine="709"/>
        <w:jc w:val="both"/>
        <w:rPr>
          <w:rFonts w:ascii="Times New Roman" w:eastAsia="Times New Roman" w:hAnsi="Times New Roman" w:cs="Times New Roman"/>
          <w:bCs/>
          <w:sz w:val="20"/>
          <w:szCs w:val="20"/>
          <w:lang w:eastAsia="ru-RU"/>
        </w:rPr>
      </w:pPr>
      <w:r w:rsidRPr="00CA64A5">
        <w:rPr>
          <w:rFonts w:ascii="Times New Roman" w:eastAsia="Times New Roman" w:hAnsi="Times New Roman" w:cs="Times New Roman"/>
          <w:sz w:val="20"/>
          <w:szCs w:val="20"/>
          <w:lang w:eastAsia="ru-RU"/>
        </w:rPr>
        <w:t>9.2.2.если по предложению Заказчика увеличиваются</w:t>
      </w:r>
      <w:r w:rsidRPr="00CA64A5">
        <w:rPr>
          <w:rFonts w:ascii="Times New Roman" w:eastAsia="Times New Roman" w:hAnsi="Times New Roman" w:cs="Times New Roman"/>
          <w:bCs/>
          <w:sz w:val="20"/>
          <w:szCs w:val="20"/>
          <w:lang w:eastAsia="ru-RU"/>
        </w:rPr>
        <w:t xml:space="preserve">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w:t>
      </w:r>
    </w:p>
    <w:p w:rsidR="00CA64A5" w:rsidRPr="00CA64A5" w:rsidRDefault="00CA64A5" w:rsidP="00CA64A5">
      <w:pPr>
        <w:suppressAutoHyphens/>
        <w:spacing w:after="0" w:line="240" w:lineRule="auto"/>
        <w:ind w:firstLine="284"/>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10. ПОРЯДОК РАЗРЕШЕНИЯ СПОРОВ</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10.1. При неисполнении или ненадлежащем исполнении Исполнителем обязательств по настоящему договору Заказчик вправе предъявить Исполнителю претензию, в том числе с требованием о возмещении вреда.</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10.2. Претензии в связи с недоставкой, несвоевременной доставкой, повреждением или утратой корреспонденции предъявляются в течение шести месяцев со дня передачи корреспонденции Заказчиком Исполнителю.</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10.3. Претензии предъявляются в письменном виде и подлежат обязательной регистрации в установленном порядке. Письменные ответы на претензии должны быть даны в течение 10 дней с момента регистрации претензии Исполнителем.</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10.4. В случае отказа Исполнителя удовлетворить претензию, либо в случае его согласия удовлетворить претензию частично, либо в случае неполучения от Исполнителя ответа в сроки, установленные для рассмотрения претензии, Заказчик имеет право предъявить иск в суд.</w:t>
      </w:r>
    </w:p>
    <w:p w:rsidR="00CA64A5" w:rsidRPr="00CA64A5" w:rsidRDefault="00CA64A5" w:rsidP="002206A9">
      <w:pPr>
        <w:autoSpaceDE w:val="0"/>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10.5. Возмещение вреда, причиненного при осуществлении деятельности в рамках настоящего договора, производится добровольно либо по решению суда или Арбитражного суда в порядке, установленном законодательством Российской Федерации.</w:t>
      </w:r>
    </w:p>
    <w:p w:rsidR="00CA64A5" w:rsidRPr="00CA64A5" w:rsidRDefault="00CA64A5" w:rsidP="00CA64A5">
      <w:pPr>
        <w:autoSpaceDE w:val="0"/>
        <w:spacing w:after="0" w:line="240" w:lineRule="auto"/>
        <w:ind w:firstLine="284"/>
        <w:jc w:val="both"/>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ind w:left="360"/>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11. СРОК ДЕЙСТВИЯ ДОГОВОРА</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11.1.Договор вступает в</w:t>
      </w:r>
      <w:r w:rsidR="00490EF9">
        <w:rPr>
          <w:rFonts w:ascii="Times New Roman" w:eastAsia="Times New Roman" w:hAnsi="Times New Roman" w:cs="Times New Roman"/>
          <w:sz w:val="20"/>
          <w:szCs w:val="20"/>
          <w:lang w:eastAsia="ar-SA"/>
        </w:rPr>
        <w:t xml:space="preserve"> силу с момента его подписания </w:t>
      </w:r>
      <w:r w:rsidRPr="00CA64A5">
        <w:rPr>
          <w:rFonts w:ascii="Times New Roman" w:eastAsia="Times New Roman" w:hAnsi="Times New Roman" w:cs="Times New Roman"/>
          <w:sz w:val="20"/>
          <w:szCs w:val="20"/>
          <w:lang w:eastAsia="ar-SA"/>
        </w:rPr>
        <w:t>и действует до «31» декабря 202</w:t>
      </w:r>
      <w:r w:rsidR="00A956EF">
        <w:rPr>
          <w:rFonts w:ascii="Times New Roman" w:eastAsia="Times New Roman" w:hAnsi="Times New Roman" w:cs="Times New Roman"/>
          <w:sz w:val="20"/>
          <w:szCs w:val="20"/>
          <w:lang w:eastAsia="ar-SA"/>
        </w:rPr>
        <w:t>6</w:t>
      </w:r>
      <w:r w:rsidRPr="00CA64A5">
        <w:rPr>
          <w:rFonts w:ascii="Times New Roman" w:eastAsia="Times New Roman" w:hAnsi="Times New Roman" w:cs="Times New Roman"/>
          <w:sz w:val="20"/>
          <w:szCs w:val="20"/>
          <w:lang w:eastAsia="ar-SA"/>
        </w:rPr>
        <w:t xml:space="preserve"> года. Любая из сторон вправе расторгнуть настоящий Договор в одностороннем порядке при условии письменного уведомления об этом другой стороны за 10 дней до даты прекращения.</w:t>
      </w:r>
    </w:p>
    <w:p w:rsidR="00CA64A5" w:rsidRPr="00CA64A5" w:rsidRDefault="00CA64A5" w:rsidP="00CA64A5">
      <w:pPr>
        <w:suppressAutoHyphens/>
        <w:spacing w:after="0" w:line="240" w:lineRule="auto"/>
        <w:ind w:firstLine="284"/>
        <w:jc w:val="both"/>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ind w:firstLine="284"/>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lastRenderedPageBreak/>
        <w:t>12. ПРОЧИЕ УСЛОВИЯ</w:t>
      </w:r>
    </w:p>
    <w:p w:rsidR="00CA64A5" w:rsidRPr="00CA64A5" w:rsidRDefault="00CA64A5" w:rsidP="002206A9">
      <w:pPr>
        <w:widowControl w:val="0"/>
        <w:shd w:val="clear" w:color="auto" w:fill="FFFFFF"/>
        <w:tabs>
          <w:tab w:val="left" w:pos="720"/>
        </w:tabs>
        <w:suppressAutoHyphens/>
        <w:autoSpaceDE w:val="0"/>
        <w:spacing w:after="0" w:line="240" w:lineRule="auto"/>
        <w:ind w:firstLine="709"/>
        <w:jc w:val="both"/>
        <w:rPr>
          <w:rFonts w:ascii="Times New Roman" w:eastAsia="Times New Roman" w:hAnsi="Times New Roman" w:cs="Times New Roman"/>
          <w:iCs/>
          <w:spacing w:val="6"/>
          <w:sz w:val="20"/>
          <w:szCs w:val="20"/>
          <w:lang w:eastAsia="ar-SA"/>
        </w:rPr>
      </w:pPr>
      <w:r w:rsidRPr="00CA64A5">
        <w:rPr>
          <w:rFonts w:ascii="Times New Roman" w:eastAsia="Times New Roman" w:hAnsi="Times New Roman" w:cs="Times New Roman"/>
          <w:sz w:val="20"/>
          <w:szCs w:val="20"/>
          <w:lang w:eastAsia="ar-SA"/>
        </w:rPr>
        <w:t>12.2.</w:t>
      </w:r>
      <w:r w:rsidRPr="00CA64A5">
        <w:rPr>
          <w:rFonts w:ascii="Times New Roman" w:eastAsia="Times New Roman" w:hAnsi="Times New Roman" w:cs="Times New Roman"/>
          <w:iCs/>
          <w:spacing w:val="6"/>
          <w:sz w:val="20"/>
          <w:szCs w:val="20"/>
          <w:lang w:eastAsia="ar-SA"/>
        </w:rPr>
        <w:t>Стороны договариваются о том, что все документы, связанные с исполнением настоящего договора (в том числе, акты выполненных работ (оказанных услуг), счета, счета-фактуры, Реестры, а также все иные документы прямо или косвенно связанные с исполнением настоящего договора), могут быть подписаны только «живой» подписью.</w:t>
      </w:r>
    </w:p>
    <w:p w:rsidR="00CA64A5" w:rsidRPr="00CA64A5" w:rsidRDefault="00CA64A5" w:rsidP="002206A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12.3.Настоящий договор составлен в 2 экземплярах, имеющих равную юридическую силу, по одному экземпляру для каждой стороны.</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iCs/>
          <w:spacing w:val="6"/>
          <w:sz w:val="20"/>
          <w:szCs w:val="20"/>
          <w:lang w:eastAsia="ar-SA"/>
        </w:rPr>
      </w:pPr>
      <w:r w:rsidRPr="00CA64A5">
        <w:rPr>
          <w:rFonts w:ascii="Times New Roman" w:eastAsia="Times New Roman" w:hAnsi="Times New Roman" w:cs="Times New Roman"/>
          <w:sz w:val="20"/>
          <w:szCs w:val="20"/>
          <w:lang w:eastAsia="ar-SA"/>
        </w:rPr>
        <w:t>12.4.</w:t>
      </w:r>
      <w:r w:rsidRPr="00CA64A5">
        <w:rPr>
          <w:rFonts w:ascii="Times New Roman" w:eastAsia="Times New Roman" w:hAnsi="Times New Roman" w:cs="Times New Roman"/>
          <w:iCs/>
          <w:spacing w:val="6"/>
          <w:sz w:val="20"/>
          <w:szCs w:val="20"/>
          <w:lang w:eastAsia="ar-SA"/>
        </w:rPr>
        <w:t>Об изменении адресов и платёжных реквизитов Стороны незамедлительно извещают друг друга в письменной форме в течение одного рабочего дня.</w:t>
      </w:r>
    </w:p>
    <w:p w:rsidR="00CA64A5" w:rsidRPr="00CA64A5" w:rsidRDefault="00CA64A5" w:rsidP="002206A9">
      <w:pPr>
        <w:widowControl w:val="0"/>
        <w:shd w:val="clear" w:color="auto" w:fill="FFFFFF"/>
        <w:tabs>
          <w:tab w:val="left" w:pos="720"/>
        </w:tabs>
        <w:suppressAutoHyphens/>
        <w:autoSpaceDE w:val="0"/>
        <w:spacing w:after="0" w:line="240" w:lineRule="auto"/>
        <w:ind w:firstLine="709"/>
        <w:jc w:val="both"/>
        <w:rPr>
          <w:rFonts w:ascii="Times New Roman" w:eastAsia="Times New Roman" w:hAnsi="Times New Roman" w:cs="Times New Roman"/>
          <w:iCs/>
          <w:spacing w:val="6"/>
          <w:sz w:val="20"/>
          <w:szCs w:val="20"/>
          <w:lang w:eastAsia="ar-SA"/>
        </w:rPr>
      </w:pPr>
      <w:r w:rsidRPr="00CA64A5">
        <w:rPr>
          <w:rFonts w:ascii="Times New Roman" w:eastAsia="Times New Roman" w:hAnsi="Times New Roman" w:cs="Times New Roman"/>
          <w:iCs/>
          <w:spacing w:val="6"/>
          <w:sz w:val="20"/>
          <w:szCs w:val="20"/>
          <w:lang w:eastAsia="ar-SA"/>
        </w:rPr>
        <w:t>12.5.Все приложения к настоящему договору являются его неотъемлемой частью.</w:t>
      </w:r>
    </w:p>
    <w:p w:rsidR="00CA64A5" w:rsidRPr="00CA64A5" w:rsidRDefault="00CA64A5" w:rsidP="002206A9">
      <w:pPr>
        <w:suppressAutoHyphens/>
        <w:spacing w:after="0" w:line="240" w:lineRule="auto"/>
        <w:ind w:firstLine="709"/>
        <w:jc w:val="both"/>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12.6.Настоящий Договор составлен в 2-х экземплярах, имеющих одинаковую юридическую силу – по одному для каждой стороны.</w:t>
      </w:r>
    </w:p>
    <w:p w:rsidR="00CA64A5" w:rsidRPr="00CA64A5" w:rsidRDefault="00CA64A5" w:rsidP="00CA64A5">
      <w:pPr>
        <w:suppressAutoHyphens/>
        <w:spacing w:after="0" w:line="240" w:lineRule="auto"/>
        <w:ind w:firstLine="284"/>
        <w:jc w:val="both"/>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ind w:firstLine="284"/>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13. РЕКВИЗИТЫ И ПОДПИСИ СТОРОН</w:t>
      </w:r>
    </w:p>
    <w:tbl>
      <w:tblPr>
        <w:tblW w:w="10975" w:type="dxa"/>
        <w:tblInd w:w="-318" w:type="dxa"/>
        <w:tblLayout w:type="fixed"/>
        <w:tblLook w:val="0000" w:firstRow="0" w:lastRow="0" w:firstColumn="0" w:lastColumn="0" w:noHBand="0" w:noVBand="0"/>
      </w:tblPr>
      <w:tblGrid>
        <w:gridCol w:w="5955"/>
        <w:gridCol w:w="5020"/>
      </w:tblGrid>
      <w:tr w:rsidR="00CA64A5" w:rsidRPr="00CA64A5" w:rsidTr="00306FCB">
        <w:trPr>
          <w:trHeight w:val="2925"/>
        </w:trPr>
        <w:tc>
          <w:tcPr>
            <w:tcW w:w="5955" w:type="dxa"/>
          </w:tcPr>
          <w:p w:rsidR="002A593D" w:rsidRDefault="002A593D" w:rsidP="00CA64A5">
            <w:pPr>
              <w:suppressAutoHyphens/>
              <w:snapToGrid w:val="0"/>
              <w:spacing w:after="0" w:line="240" w:lineRule="auto"/>
              <w:ind w:left="176" w:right="148"/>
              <w:jc w:val="center"/>
              <w:rPr>
                <w:rFonts w:ascii="Times New Roman" w:eastAsia="Times New Roman" w:hAnsi="Times New Roman" w:cs="Times New Roman"/>
                <w:b/>
                <w:color w:val="000000"/>
                <w:spacing w:val="-1"/>
                <w:sz w:val="20"/>
                <w:szCs w:val="20"/>
                <w:u w:val="single"/>
                <w:lang w:eastAsia="ar-SA"/>
              </w:rPr>
            </w:pPr>
          </w:p>
          <w:p w:rsidR="00CA64A5" w:rsidRPr="00CA64A5" w:rsidRDefault="00CA64A5" w:rsidP="002A593D">
            <w:pPr>
              <w:suppressAutoHyphens/>
              <w:snapToGrid w:val="0"/>
              <w:spacing w:after="0" w:line="240" w:lineRule="auto"/>
              <w:ind w:left="-249" w:right="148"/>
              <w:jc w:val="center"/>
              <w:rPr>
                <w:rFonts w:ascii="Times New Roman" w:eastAsia="Times New Roman" w:hAnsi="Times New Roman" w:cs="Times New Roman"/>
                <w:b/>
                <w:color w:val="000000"/>
                <w:spacing w:val="-1"/>
                <w:sz w:val="20"/>
                <w:szCs w:val="20"/>
                <w:u w:val="single"/>
                <w:lang w:eastAsia="ar-SA"/>
              </w:rPr>
            </w:pPr>
            <w:r w:rsidRPr="00CA64A5">
              <w:rPr>
                <w:rFonts w:ascii="Times New Roman" w:eastAsia="Times New Roman" w:hAnsi="Times New Roman" w:cs="Times New Roman"/>
                <w:b/>
                <w:color w:val="000000"/>
                <w:spacing w:val="-1"/>
                <w:sz w:val="20"/>
                <w:szCs w:val="20"/>
                <w:u w:val="single"/>
                <w:lang w:eastAsia="ar-SA"/>
              </w:rPr>
              <w:t>ЗАКАЗЧИК</w:t>
            </w:r>
          </w:p>
          <w:p w:rsidR="009329D3" w:rsidRPr="009329D3" w:rsidRDefault="009329D3" w:rsidP="009329D3">
            <w:pPr>
              <w:spacing w:after="0" w:line="240" w:lineRule="auto"/>
              <w:rPr>
                <w:rFonts w:ascii="Times New Roman" w:eastAsia="Times New Roman" w:hAnsi="Times New Roman" w:cs="Times New Roman"/>
                <w:b/>
                <w:sz w:val="20"/>
                <w:szCs w:val="20"/>
                <w:lang w:eastAsia="ru-RU"/>
              </w:rPr>
            </w:pPr>
            <w:r w:rsidRPr="009329D3">
              <w:rPr>
                <w:rFonts w:ascii="Times New Roman" w:eastAsia="Times New Roman" w:hAnsi="Times New Roman" w:cs="Times New Roman"/>
                <w:b/>
                <w:sz w:val="20"/>
                <w:szCs w:val="20"/>
                <w:lang w:eastAsia="ru-RU"/>
              </w:rPr>
              <w:t>Управление Министерства юстиции Российской Федерации по Костромской области</w:t>
            </w:r>
          </w:p>
          <w:p w:rsidR="009329D3" w:rsidRDefault="009329D3" w:rsidP="009329D3">
            <w:pPr>
              <w:spacing w:after="0" w:line="240" w:lineRule="auto"/>
              <w:rPr>
                <w:rFonts w:ascii="Times New Roman" w:eastAsia="Times New Roman" w:hAnsi="Times New Roman" w:cs="Times New Roman"/>
                <w:sz w:val="20"/>
                <w:szCs w:val="20"/>
                <w:lang w:eastAsia="ru-RU"/>
              </w:rPr>
            </w:pP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Юридический адрес: 156002, г. Кострома, ул. Симановского, д. 105</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Почтовый адрес: 156002, г. Кострома, ул. Симановского, д. 105</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ИНН/КПП 4401092937/ 440101001</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ОГРН 1084401008482</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ОКПО 85888004</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КС 03211643000000013202</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БИК 012202102</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ЕКС 40102810745370000024</w:t>
            </w:r>
          </w:p>
          <w:p w:rsidR="00043EFF" w:rsidRPr="00043EFF" w:rsidRDefault="00043EFF" w:rsidP="00043EFF">
            <w:pPr>
              <w:spacing w:after="0" w:line="240" w:lineRule="auto"/>
              <w:rPr>
                <w:rFonts w:ascii="Times New Roman" w:eastAsia="Times New Roman" w:hAnsi="Times New Roman" w:cs="Times New Roman"/>
                <w:sz w:val="20"/>
                <w:szCs w:val="20"/>
                <w:lang w:eastAsia="ru-RU"/>
              </w:rPr>
            </w:pPr>
            <w:r w:rsidRPr="00043EFF">
              <w:rPr>
                <w:rFonts w:ascii="Times New Roman" w:eastAsia="Times New Roman" w:hAnsi="Times New Roman" w:cs="Times New Roman"/>
                <w:sz w:val="20"/>
                <w:szCs w:val="20"/>
                <w:lang w:eastAsia="ru-RU"/>
              </w:rPr>
              <w:t>ОКЦ №1 Волго-Вятского ГУ Банка России//УФК по Нижегородской области, г. Нижний Новгород</w:t>
            </w:r>
          </w:p>
          <w:p w:rsidR="00043EFF" w:rsidRPr="00043EFF" w:rsidRDefault="00043EFF" w:rsidP="00043EFF">
            <w:pPr>
              <w:spacing w:after="0" w:line="240" w:lineRule="auto"/>
              <w:rPr>
                <w:rFonts w:ascii="Times New Roman" w:eastAsia="Times New Roman" w:hAnsi="Times New Roman" w:cs="Times New Roman"/>
                <w:sz w:val="20"/>
                <w:szCs w:val="20"/>
                <w:lang w:val="en-US" w:eastAsia="ru-RU"/>
              </w:rPr>
            </w:pPr>
            <w:r w:rsidRPr="00043EFF">
              <w:rPr>
                <w:rFonts w:ascii="Times New Roman" w:eastAsia="Times New Roman" w:hAnsi="Times New Roman" w:cs="Times New Roman"/>
                <w:sz w:val="20"/>
                <w:szCs w:val="20"/>
                <w:lang w:eastAsia="ru-RU"/>
              </w:rPr>
              <w:t>Тел</w:t>
            </w:r>
            <w:r w:rsidRPr="00043EFF">
              <w:rPr>
                <w:rFonts w:ascii="Times New Roman" w:eastAsia="Times New Roman" w:hAnsi="Times New Roman" w:cs="Times New Roman"/>
                <w:sz w:val="20"/>
                <w:szCs w:val="20"/>
                <w:lang w:val="en-US" w:eastAsia="ru-RU"/>
              </w:rPr>
              <w:t>.: 8 (4942)63-42-33</w:t>
            </w:r>
          </w:p>
          <w:p w:rsidR="009329D3" w:rsidRPr="00043EFF" w:rsidRDefault="00043EFF" w:rsidP="00043EFF">
            <w:pPr>
              <w:spacing w:after="0" w:line="240" w:lineRule="auto"/>
              <w:rPr>
                <w:rFonts w:ascii="Times New Roman" w:eastAsia="Times New Roman" w:hAnsi="Times New Roman" w:cs="Times New Roman"/>
                <w:sz w:val="20"/>
                <w:szCs w:val="20"/>
                <w:lang w:val="en-US" w:eastAsia="ru-RU"/>
              </w:rPr>
            </w:pPr>
            <w:r w:rsidRPr="00043EFF">
              <w:rPr>
                <w:rFonts w:ascii="Times New Roman" w:eastAsia="Times New Roman" w:hAnsi="Times New Roman" w:cs="Times New Roman"/>
                <w:sz w:val="20"/>
                <w:szCs w:val="20"/>
                <w:lang w:val="en-US" w:eastAsia="ru-RU"/>
              </w:rPr>
              <w:t xml:space="preserve">e-mail: </w:t>
            </w:r>
            <w:hyperlink r:id="rId8" w:history="1">
              <w:r w:rsidRPr="00F020E9">
                <w:rPr>
                  <w:rStyle w:val="a5"/>
                  <w:rFonts w:ascii="Times New Roman" w:eastAsia="Times New Roman" w:hAnsi="Times New Roman" w:cs="Times New Roman"/>
                  <w:sz w:val="20"/>
                  <w:szCs w:val="20"/>
                  <w:lang w:val="en-US" w:eastAsia="ru-RU"/>
                </w:rPr>
                <w:t>ru44@minjust.gov.ru</w:t>
              </w:r>
            </w:hyperlink>
          </w:p>
          <w:p w:rsidR="00043EFF" w:rsidRPr="008D712A" w:rsidRDefault="00043EFF" w:rsidP="00043EFF">
            <w:pPr>
              <w:spacing w:after="0" w:line="240" w:lineRule="auto"/>
              <w:rPr>
                <w:rFonts w:ascii="Times New Roman" w:eastAsia="Times New Roman" w:hAnsi="Times New Roman" w:cs="Times New Roman"/>
                <w:sz w:val="20"/>
                <w:szCs w:val="20"/>
                <w:lang w:val="en-US" w:eastAsia="ru-RU"/>
              </w:rPr>
            </w:pPr>
          </w:p>
          <w:p w:rsidR="00043EFF" w:rsidRPr="008D712A" w:rsidRDefault="00043EFF" w:rsidP="00043EFF">
            <w:pPr>
              <w:spacing w:after="0" w:line="240" w:lineRule="auto"/>
              <w:rPr>
                <w:rFonts w:ascii="Times New Roman" w:eastAsia="Times New Roman" w:hAnsi="Times New Roman" w:cs="Times New Roman"/>
                <w:sz w:val="24"/>
                <w:szCs w:val="24"/>
                <w:lang w:val="en-US" w:eastAsia="ru-RU"/>
              </w:rPr>
            </w:pPr>
          </w:p>
          <w:p w:rsidR="00CA64A5" w:rsidRPr="00043EFF" w:rsidRDefault="00CA64A5" w:rsidP="00CA64A5">
            <w:pPr>
              <w:suppressAutoHyphens/>
              <w:spacing w:after="0" w:line="240" w:lineRule="auto"/>
              <w:ind w:left="318"/>
              <w:rPr>
                <w:rFonts w:ascii="Times New Roman" w:eastAsia="Times New Roman" w:hAnsi="Times New Roman" w:cs="Times New Roman"/>
                <w:sz w:val="20"/>
                <w:szCs w:val="20"/>
                <w:lang w:val="en-US" w:eastAsia="ar-SA"/>
              </w:rPr>
            </w:pPr>
          </w:p>
          <w:p w:rsidR="00CA64A5" w:rsidRPr="00043EFF" w:rsidRDefault="00CA64A5" w:rsidP="00CA64A5">
            <w:pPr>
              <w:suppressAutoHyphens/>
              <w:spacing w:after="0" w:line="240" w:lineRule="auto"/>
              <w:ind w:left="318"/>
              <w:rPr>
                <w:rFonts w:ascii="Times New Roman" w:eastAsia="Times New Roman" w:hAnsi="Times New Roman" w:cs="Times New Roman"/>
                <w:sz w:val="20"/>
                <w:szCs w:val="20"/>
                <w:lang w:val="en-US" w:eastAsia="ar-SA"/>
              </w:rPr>
            </w:pPr>
          </w:p>
          <w:p w:rsidR="00CA64A5" w:rsidRPr="00CA64A5" w:rsidRDefault="00CA64A5" w:rsidP="00CA64A5">
            <w:pPr>
              <w:suppressAutoHyphens/>
              <w:spacing w:after="0" w:line="240" w:lineRule="auto"/>
              <w:ind w:left="318"/>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_________________________/</w:t>
            </w:r>
            <w:r w:rsidR="00490EF9">
              <w:rPr>
                <w:rFonts w:ascii="Times New Roman" w:eastAsia="Times New Roman" w:hAnsi="Times New Roman" w:cs="Times New Roman"/>
                <w:sz w:val="20"/>
                <w:szCs w:val="20"/>
                <w:lang w:eastAsia="ar-SA"/>
              </w:rPr>
              <w:t>Е.М. Тебенькова</w:t>
            </w:r>
            <w:r w:rsidR="001677C4">
              <w:rPr>
                <w:rFonts w:ascii="Times New Roman" w:eastAsia="Times New Roman" w:hAnsi="Times New Roman" w:cs="Times New Roman"/>
                <w:sz w:val="20"/>
                <w:szCs w:val="20"/>
                <w:lang w:eastAsia="ar-SA"/>
              </w:rPr>
              <w:t>/</w:t>
            </w:r>
          </w:p>
          <w:p w:rsidR="00CA64A5" w:rsidRPr="00CA64A5" w:rsidRDefault="00CA64A5" w:rsidP="00CA64A5">
            <w:pPr>
              <w:suppressAutoHyphens/>
              <w:spacing w:after="0" w:line="240" w:lineRule="auto"/>
              <w:ind w:left="318"/>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М.П.</w:t>
            </w:r>
          </w:p>
          <w:p w:rsidR="00CA64A5" w:rsidRPr="00CA64A5" w:rsidRDefault="00CA64A5" w:rsidP="00CA64A5">
            <w:pPr>
              <w:tabs>
                <w:tab w:val="left" w:pos="708"/>
              </w:tabs>
              <w:suppressAutoHyphens/>
              <w:spacing w:after="0" w:line="240" w:lineRule="auto"/>
              <w:jc w:val="center"/>
              <w:rPr>
                <w:rFonts w:ascii="Calibri" w:eastAsia="SimSun" w:hAnsi="Calibri" w:cs="Calibri"/>
                <w:sz w:val="20"/>
                <w:szCs w:val="20"/>
                <w:lang w:eastAsia="ar-SA"/>
              </w:rPr>
            </w:pPr>
          </w:p>
        </w:tc>
        <w:tc>
          <w:tcPr>
            <w:tcW w:w="5020" w:type="dxa"/>
          </w:tcPr>
          <w:p w:rsidR="002A593D" w:rsidRDefault="002A593D" w:rsidP="00CA64A5">
            <w:pPr>
              <w:snapToGrid w:val="0"/>
              <w:spacing w:after="0" w:line="240" w:lineRule="auto"/>
              <w:ind w:left="255"/>
              <w:jc w:val="center"/>
              <w:rPr>
                <w:rFonts w:ascii="Times New Roman" w:eastAsia="Times New Roman" w:hAnsi="Times New Roman" w:cs="Times New Roman"/>
                <w:b/>
                <w:sz w:val="20"/>
                <w:szCs w:val="20"/>
                <w:u w:val="single"/>
                <w:lang w:eastAsia="ar-SA"/>
              </w:rPr>
            </w:pPr>
          </w:p>
          <w:p w:rsidR="00CA64A5" w:rsidRPr="00CA64A5" w:rsidRDefault="00CA64A5" w:rsidP="002A593D">
            <w:pPr>
              <w:snapToGrid w:val="0"/>
              <w:spacing w:after="0" w:line="240" w:lineRule="auto"/>
              <w:ind w:left="-959"/>
              <w:jc w:val="center"/>
              <w:rPr>
                <w:rFonts w:ascii="Times New Roman" w:eastAsia="Times New Roman" w:hAnsi="Times New Roman" w:cs="Times New Roman"/>
                <w:b/>
                <w:sz w:val="20"/>
                <w:szCs w:val="20"/>
                <w:u w:val="single"/>
                <w:lang w:eastAsia="ar-SA"/>
              </w:rPr>
            </w:pPr>
            <w:r w:rsidRPr="00CA64A5">
              <w:rPr>
                <w:rFonts w:ascii="Times New Roman" w:eastAsia="Times New Roman" w:hAnsi="Times New Roman" w:cs="Times New Roman"/>
                <w:b/>
                <w:sz w:val="20"/>
                <w:szCs w:val="20"/>
                <w:u w:val="single"/>
                <w:lang w:eastAsia="ar-SA"/>
              </w:rPr>
              <w:t>ИСПОЛНИТЕЛЬ</w:t>
            </w:r>
          </w:p>
          <w:p w:rsidR="00CA64A5" w:rsidRDefault="00CA64A5"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Default="00490EF9" w:rsidP="00CA64A5">
            <w:pPr>
              <w:suppressAutoHyphens/>
              <w:spacing w:after="0" w:line="240" w:lineRule="auto"/>
              <w:rPr>
                <w:rFonts w:ascii="Times New Roman" w:eastAsia="Times New Roman" w:hAnsi="Times New Roman" w:cs="Times New Roman"/>
                <w:b/>
                <w:sz w:val="20"/>
                <w:szCs w:val="20"/>
                <w:lang w:eastAsia="ar-SA"/>
              </w:rPr>
            </w:pPr>
          </w:p>
          <w:p w:rsidR="00490EF9" w:rsidRPr="00CA64A5" w:rsidRDefault="00490EF9" w:rsidP="00CA64A5">
            <w:pPr>
              <w:suppressAutoHyphens/>
              <w:spacing w:after="0" w:line="240" w:lineRule="auto"/>
              <w:rPr>
                <w:rFonts w:ascii="Times New Roman" w:eastAsia="Times New Roman" w:hAnsi="Times New Roman" w:cs="Times New Roman"/>
                <w:sz w:val="20"/>
                <w:szCs w:val="20"/>
                <w:lang w:eastAsia="ar-SA"/>
              </w:rPr>
            </w:pPr>
          </w:p>
          <w:p w:rsid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9329D3" w:rsidRDefault="009329D3" w:rsidP="00CA64A5">
            <w:pPr>
              <w:suppressAutoHyphens/>
              <w:spacing w:after="0" w:line="240" w:lineRule="auto"/>
              <w:rPr>
                <w:rFonts w:ascii="Times New Roman" w:eastAsia="Times New Roman" w:hAnsi="Times New Roman" w:cs="Times New Roman"/>
                <w:sz w:val="20"/>
                <w:szCs w:val="20"/>
                <w:lang w:eastAsia="ar-SA"/>
              </w:rPr>
            </w:pPr>
          </w:p>
          <w:p w:rsidR="009329D3" w:rsidRDefault="009329D3" w:rsidP="00CA64A5">
            <w:pPr>
              <w:suppressAutoHyphens/>
              <w:spacing w:after="0" w:line="240" w:lineRule="auto"/>
              <w:rPr>
                <w:rFonts w:ascii="Times New Roman" w:eastAsia="Times New Roman" w:hAnsi="Times New Roman" w:cs="Times New Roman"/>
                <w:sz w:val="20"/>
                <w:szCs w:val="20"/>
                <w:lang w:eastAsia="ar-SA"/>
              </w:rPr>
            </w:pPr>
          </w:p>
          <w:p w:rsidR="009329D3" w:rsidRPr="00CA64A5" w:rsidRDefault="009329D3" w:rsidP="00CA64A5">
            <w:pPr>
              <w:suppressAutoHyphens/>
              <w:spacing w:after="0" w:line="240" w:lineRule="auto"/>
              <w:rPr>
                <w:rFonts w:ascii="Times New Roman" w:eastAsia="Times New Roman" w:hAnsi="Times New Roman" w:cs="Times New Roman"/>
                <w:sz w:val="20"/>
                <w:szCs w:val="20"/>
                <w:lang w:eastAsia="ar-SA"/>
              </w:rPr>
            </w:pPr>
          </w:p>
          <w:p w:rsidR="00AA6EB0" w:rsidRDefault="00AA6EB0" w:rsidP="00CA64A5">
            <w:pPr>
              <w:suppressAutoHyphens/>
              <w:spacing w:after="0" w:line="240" w:lineRule="auto"/>
              <w:rPr>
                <w:rFonts w:ascii="Times New Roman" w:eastAsia="Times New Roman" w:hAnsi="Times New Roman" w:cs="Times New Roman"/>
                <w:sz w:val="20"/>
                <w:szCs w:val="20"/>
                <w:lang w:eastAsia="ar-SA"/>
              </w:rPr>
            </w:pPr>
          </w:p>
          <w:p w:rsidR="00AA6EB0" w:rsidRPr="00CA64A5" w:rsidRDefault="00AA6EB0"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490EF9">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w:t>
            </w:r>
            <w:r w:rsidR="00490EF9">
              <w:rPr>
                <w:rFonts w:ascii="Times New Roman" w:eastAsia="Times New Roman" w:hAnsi="Times New Roman" w:cs="Times New Roman"/>
                <w:sz w:val="20"/>
                <w:szCs w:val="20"/>
                <w:lang w:eastAsia="ar-SA"/>
              </w:rPr>
              <w:t>______________</w:t>
            </w:r>
            <w:r w:rsidRPr="00CA64A5">
              <w:rPr>
                <w:rFonts w:ascii="Times New Roman" w:eastAsia="Times New Roman" w:hAnsi="Times New Roman" w:cs="Times New Roman"/>
                <w:sz w:val="20"/>
                <w:szCs w:val="20"/>
                <w:lang w:eastAsia="ar-SA"/>
              </w:rPr>
              <w:t>/                   М.П.</w:t>
            </w:r>
          </w:p>
        </w:tc>
      </w:tr>
    </w:tbl>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sectPr w:rsidR="00CA64A5" w:rsidRPr="00CA64A5" w:rsidSect="00CA64A5">
          <w:footerReference w:type="default" r:id="rId9"/>
          <w:pgSz w:w="11905" w:h="16837"/>
          <w:pgMar w:top="1418" w:right="1418" w:bottom="1701" w:left="1418" w:header="720" w:footer="455" w:gutter="0"/>
          <w:cols w:space="720"/>
          <w:titlePg/>
          <w:docGrid w:linePitch="600" w:charSpace="32768"/>
        </w:sectPr>
      </w:pPr>
    </w:p>
    <w:p w:rsidR="00CA64A5" w:rsidRPr="00CA64A5" w:rsidRDefault="00CA64A5" w:rsidP="00CA64A5">
      <w:pPr>
        <w:suppressAutoHyphens/>
        <w:spacing w:after="0" w:line="240" w:lineRule="auto"/>
        <w:jc w:val="right"/>
        <w:rPr>
          <w:rFonts w:ascii="Times New Roman" w:eastAsia="Times New Roman" w:hAnsi="Times New Roman" w:cs="Times New Roman"/>
          <w:sz w:val="20"/>
          <w:szCs w:val="20"/>
          <w:lang w:eastAsia="ar-SA"/>
        </w:rPr>
      </w:pPr>
      <w:r w:rsidRPr="00CA64A5">
        <w:rPr>
          <w:rFonts w:ascii="Times New Roman" w:eastAsia="Times New Roman" w:hAnsi="Times New Roman" w:cs="Times New Roman"/>
          <w:b/>
          <w:bCs/>
          <w:sz w:val="24"/>
          <w:szCs w:val="24"/>
          <w:lang w:eastAsia="ar-SA"/>
        </w:rPr>
        <w:lastRenderedPageBreak/>
        <w:t xml:space="preserve">       </w:t>
      </w:r>
      <w:r w:rsidRPr="00CA64A5">
        <w:rPr>
          <w:rFonts w:ascii="Times New Roman" w:eastAsia="Times New Roman" w:hAnsi="Times New Roman" w:cs="Times New Roman"/>
          <w:sz w:val="20"/>
          <w:szCs w:val="20"/>
          <w:lang w:eastAsia="ar-SA"/>
        </w:rPr>
        <w:t>Приложение № 1</w:t>
      </w:r>
    </w:p>
    <w:p w:rsidR="00CA64A5" w:rsidRDefault="00CA64A5" w:rsidP="00CA64A5">
      <w:pPr>
        <w:suppressAutoHyphens/>
        <w:spacing w:after="0" w:line="240" w:lineRule="auto"/>
        <w:ind w:left="-567"/>
        <w:jc w:val="right"/>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                                                                                   к договору №___ от « ____» ______</w:t>
      </w:r>
      <w:r w:rsidR="00AA6EB0">
        <w:rPr>
          <w:rFonts w:ascii="Times New Roman" w:eastAsia="Times New Roman" w:hAnsi="Times New Roman" w:cs="Times New Roman"/>
          <w:sz w:val="20"/>
          <w:szCs w:val="20"/>
          <w:lang w:eastAsia="ar-SA"/>
        </w:rPr>
        <w:t>_______</w:t>
      </w:r>
      <w:r w:rsidRPr="00CA64A5">
        <w:rPr>
          <w:rFonts w:ascii="Times New Roman" w:eastAsia="Times New Roman" w:hAnsi="Times New Roman" w:cs="Times New Roman"/>
          <w:sz w:val="20"/>
          <w:szCs w:val="20"/>
          <w:lang w:eastAsia="ar-SA"/>
        </w:rPr>
        <w:t>20</w:t>
      </w:r>
      <w:r w:rsidR="00AA6EB0">
        <w:rPr>
          <w:rFonts w:ascii="Times New Roman" w:eastAsia="Times New Roman" w:hAnsi="Times New Roman" w:cs="Times New Roman"/>
          <w:sz w:val="20"/>
          <w:szCs w:val="20"/>
          <w:lang w:eastAsia="ar-SA"/>
        </w:rPr>
        <w:t>_____</w:t>
      </w:r>
      <w:r w:rsidRPr="00CA64A5">
        <w:rPr>
          <w:rFonts w:ascii="Times New Roman" w:eastAsia="Times New Roman" w:hAnsi="Times New Roman" w:cs="Times New Roman"/>
          <w:sz w:val="20"/>
          <w:szCs w:val="20"/>
          <w:lang w:eastAsia="ar-SA"/>
        </w:rPr>
        <w:t xml:space="preserve"> г.</w:t>
      </w:r>
    </w:p>
    <w:p w:rsidR="005947EE" w:rsidRPr="00CA64A5" w:rsidRDefault="005947EE" w:rsidP="00CA64A5">
      <w:pPr>
        <w:suppressAutoHyphens/>
        <w:spacing w:after="0" w:line="240" w:lineRule="auto"/>
        <w:ind w:left="-567"/>
        <w:jc w:val="right"/>
        <w:rPr>
          <w:rFonts w:ascii="Times New Roman" w:eastAsia="Times New Roman" w:hAnsi="Times New Roman" w:cs="Times New Roman"/>
          <w:sz w:val="20"/>
          <w:szCs w:val="20"/>
          <w:lang w:eastAsia="ar-SA"/>
        </w:rPr>
      </w:pPr>
    </w:p>
    <w:p w:rsidR="00CA64A5" w:rsidRDefault="005947EE" w:rsidP="005947EE">
      <w:pPr>
        <w:suppressAutoHyphens/>
        <w:spacing w:after="0" w:line="240" w:lineRule="auto"/>
        <w:rPr>
          <w:rFonts w:ascii="Times New Roman" w:eastAsia="Times New Roman" w:hAnsi="Times New Roman" w:cs="Times New Roman"/>
          <w:bCs/>
          <w:sz w:val="20"/>
          <w:szCs w:val="20"/>
          <w:lang w:eastAsia="ar-SA"/>
        </w:rPr>
      </w:pPr>
      <w:r w:rsidRPr="005947EE">
        <w:rPr>
          <w:rFonts w:ascii="Times New Roman" w:eastAsia="Times New Roman" w:hAnsi="Times New Roman" w:cs="Times New Roman"/>
          <w:bCs/>
          <w:sz w:val="20"/>
          <w:szCs w:val="20"/>
          <w:lang w:eastAsia="ar-SA"/>
        </w:rPr>
        <w:t>Примечания:</w:t>
      </w:r>
    </w:p>
    <w:p w:rsidR="005947EE" w:rsidRDefault="005947EE" w:rsidP="005947EE">
      <w:pPr>
        <w:pStyle w:val="aa"/>
        <w:numPr>
          <w:ilvl w:val="0"/>
          <w:numId w:val="7"/>
        </w:numPr>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Начиная со дня, следующего за днем передачи отправления на доставку.</w:t>
      </w:r>
    </w:p>
    <w:p w:rsidR="005947EE" w:rsidRDefault="005734E5" w:rsidP="005947EE">
      <w:pPr>
        <w:pStyle w:val="aa"/>
        <w:numPr>
          <w:ilvl w:val="0"/>
          <w:numId w:val="7"/>
        </w:numPr>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Прием заказов с __ до __</w:t>
      </w:r>
      <w:r w:rsidR="005947EE">
        <w:rPr>
          <w:rFonts w:ascii="Times New Roman" w:eastAsia="Times New Roman" w:hAnsi="Times New Roman" w:cs="Times New Roman"/>
          <w:bCs/>
          <w:sz w:val="20"/>
          <w:szCs w:val="20"/>
          <w:lang w:eastAsia="ar-SA"/>
        </w:rPr>
        <w:t xml:space="preserve"> часов</w:t>
      </w:r>
    </w:p>
    <w:p w:rsidR="005947EE" w:rsidRPr="005947EE" w:rsidRDefault="005947EE" w:rsidP="005947EE">
      <w:pPr>
        <w:pStyle w:val="aa"/>
        <w:numPr>
          <w:ilvl w:val="0"/>
          <w:numId w:val="7"/>
        </w:numPr>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Вызов курьера: </w:t>
      </w:r>
      <w:r w:rsidR="005734E5">
        <w:rPr>
          <w:rFonts w:ascii="Times New Roman" w:eastAsia="Times New Roman" w:hAnsi="Times New Roman" w:cs="Times New Roman"/>
          <w:bCs/>
          <w:sz w:val="20"/>
          <w:szCs w:val="20"/>
          <w:lang w:eastAsia="ar-SA"/>
        </w:rPr>
        <w:t xml:space="preserve">_______________ </w:t>
      </w:r>
      <w:r w:rsidR="00E67828">
        <w:rPr>
          <w:rFonts w:ascii="Times New Roman" w:eastAsia="Times New Roman" w:hAnsi="Times New Roman" w:cs="Times New Roman"/>
          <w:bCs/>
          <w:sz w:val="20"/>
          <w:szCs w:val="20"/>
          <w:lang w:eastAsia="ar-SA"/>
        </w:rPr>
        <w:t xml:space="preserve"> рублей</w:t>
      </w:r>
    </w:p>
    <w:p w:rsidR="009329D3" w:rsidRPr="00AA6EB0" w:rsidRDefault="009329D3" w:rsidP="00AA6EB0">
      <w:pPr>
        <w:suppressAutoHyphens/>
        <w:spacing w:after="0" w:line="240" w:lineRule="auto"/>
        <w:rPr>
          <w:rFonts w:ascii="Times New Roman" w:eastAsia="Times New Roman" w:hAnsi="Times New Roman" w:cs="Times New Roman"/>
          <w:sz w:val="20"/>
          <w:szCs w:val="20"/>
          <w:lang w:eastAsia="ar-SA"/>
        </w:rPr>
      </w:pPr>
    </w:p>
    <w:tbl>
      <w:tblPr>
        <w:tblW w:w="9950" w:type="dxa"/>
        <w:tblInd w:w="-283" w:type="dxa"/>
        <w:tblLayout w:type="fixed"/>
        <w:tblLook w:val="0000" w:firstRow="0" w:lastRow="0" w:firstColumn="0" w:lastColumn="0" w:noHBand="0" w:noVBand="0"/>
      </w:tblPr>
      <w:tblGrid>
        <w:gridCol w:w="3120"/>
        <w:gridCol w:w="2610"/>
        <w:gridCol w:w="825"/>
        <w:gridCol w:w="900"/>
        <w:gridCol w:w="2473"/>
        <w:gridCol w:w="22"/>
      </w:tblGrid>
      <w:tr w:rsidR="009329D3" w:rsidRPr="009329D3" w:rsidTr="009329D3">
        <w:trPr>
          <w:gridAfter w:val="1"/>
          <w:wAfter w:w="22" w:type="dxa"/>
          <w:trHeight w:val="145"/>
        </w:trPr>
        <w:tc>
          <w:tcPr>
            <w:tcW w:w="3120" w:type="dxa"/>
            <w:tcBorders>
              <w:top w:val="single" w:sz="4" w:space="0" w:color="000000"/>
              <w:left w:val="single" w:sz="4" w:space="0" w:color="000000"/>
              <w:bottom w:val="single" w:sz="4" w:space="0" w:color="000000"/>
            </w:tcBorders>
            <w:shd w:val="clear" w:color="auto" w:fill="auto"/>
          </w:tcPr>
          <w:p w:rsidR="009329D3" w:rsidRPr="009329D3" w:rsidRDefault="009329D3" w:rsidP="009329D3">
            <w:pPr>
              <w:widowControl w:val="0"/>
              <w:suppressAutoHyphens/>
              <w:snapToGrid w:val="0"/>
              <w:spacing w:after="0" w:line="240" w:lineRule="auto"/>
              <w:jc w:val="center"/>
              <w:rPr>
                <w:rFonts w:ascii="Times New Roman" w:eastAsia="Andale Sans UI" w:hAnsi="Times New Roman" w:cs="Times New Roman"/>
                <w:b/>
                <w:kern w:val="1"/>
                <w:sz w:val="18"/>
                <w:szCs w:val="18"/>
              </w:rPr>
            </w:pPr>
            <w:r w:rsidRPr="009329D3">
              <w:rPr>
                <w:rFonts w:ascii="Times New Roman" w:eastAsia="Andale Sans UI" w:hAnsi="Times New Roman" w:cs="Times New Roman"/>
                <w:b/>
                <w:kern w:val="1"/>
                <w:sz w:val="18"/>
                <w:szCs w:val="18"/>
              </w:rPr>
              <w:t>Вид услуги</w:t>
            </w:r>
          </w:p>
        </w:tc>
        <w:tc>
          <w:tcPr>
            <w:tcW w:w="2610" w:type="dxa"/>
            <w:tcBorders>
              <w:top w:val="single" w:sz="4" w:space="0" w:color="000000"/>
              <w:left w:val="single" w:sz="4" w:space="0" w:color="000000"/>
              <w:bottom w:val="single" w:sz="4" w:space="0" w:color="000000"/>
            </w:tcBorders>
            <w:shd w:val="clear" w:color="auto" w:fill="auto"/>
          </w:tcPr>
          <w:p w:rsidR="009329D3" w:rsidRPr="009329D3" w:rsidRDefault="009329D3" w:rsidP="009329D3">
            <w:pPr>
              <w:widowControl w:val="0"/>
              <w:suppressAutoHyphens/>
              <w:snapToGrid w:val="0"/>
              <w:spacing w:after="0" w:line="240" w:lineRule="auto"/>
              <w:jc w:val="center"/>
              <w:rPr>
                <w:rFonts w:ascii="Times New Roman" w:eastAsia="Andale Sans UI" w:hAnsi="Times New Roman" w:cs="Times New Roman"/>
                <w:b/>
                <w:kern w:val="1"/>
                <w:sz w:val="18"/>
                <w:szCs w:val="18"/>
              </w:rPr>
            </w:pPr>
            <w:r w:rsidRPr="009329D3">
              <w:rPr>
                <w:rFonts w:ascii="Times New Roman" w:eastAsia="Andale Sans UI" w:hAnsi="Times New Roman" w:cs="Times New Roman"/>
                <w:b/>
                <w:kern w:val="1"/>
                <w:sz w:val="18"/>
                <w:szCs w:val="18"/>
              </w:rPr>
              <w:t>Вес/формат/срочность</w:t>
            </w:r>
          </w:p>
        </w:tc>
        <w:tc>
          <w:tcPr>
            <w:tcW w:w="1725" w:type="dxa"/>
            <w:gridSpan w:val="2"/>
            <w:tcBorders>
              <w:top w:val="single" w:sz="4" w:space="0" w:color="000000"/>
              <w:left w:val="single" w:sz="4" w:space="0" w:color="000000"/>
              <w:bottom w:val="single" w:sz="4" w:space="0" w:color="000000"/>
            </w:tcBorders>
            <w:shd w:val="clear" w:color="auto" w:fill="auto"/>
          </w:tcPr>
          <w:p w:rsidR="009329D3" w:rsidRPr="009329D3" w:rsidRDefault="009329D3" w:rsidP="009329D3">
            <w:pPr>
              <w:widowControl w:val="0"/>
              <w:suppressAutoHyphens/>
              <w:snapToGrid w:val="0"/>
              <w:spacing w:after="0" w:line="240" w:lineRule="auto"/>
              <w:jc w:val="center"/>
              <w:rPr>
                <w:rFonts w:ascii="Times New Roman" w:eastAsia="Andale Sans UI" w:hAnsi="Times New Roman" w:cs="Times New Roman"/>
                <w:b/>
                <w:kern w:val="1"/>
                <w:sz w:val="18"/>
                <w:szCs w:val="18"/>
              </w:rPr>
            </w:pPr>
            <w:r w:rsidRPr="009329D3">
              <w:rPr>
                <w:rFonts w:ascii="Times New Roman" w:eastAsia="Andale Sans UI" w:hAnsi="Times New Roman" w:cs="Times New Roman"/>
                <w:b/>
                <w:kern w:val="1"/>
                <w:sz w:val="18"/>
                <w:szCs w:val="18"/>
              </w:rPr>
              <w:t>Тариф за единицу, руб.</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9329D3" w:rsidRPr="009329D3" w:rsidRDefault="009329D3" w:rsidP="009329D3">
            <w:pPr>
              <w:widowControl w:val="0"/>
              <w:suppressAutoHyphens/>
              <w:snapToGrid w:val="0"/>
              <w:spacing w:after="0" w:line="240" w:lineRule="auto"/>
              <w:jc w:val="center"/>
              <w:rPr>
                <w:rFonts w:ascii="Times New Roman" w:eastAsia="Andale Sans UI" w:hAnsi="Times New Roman" w:cs="Times New Roman"/>
                <w:kern w:val="1"/>
                <w:sz w:val="24"/>
                <w:szCs w:val="24"/>
              </w:rPr>
            </w:pPr>
            <w:r w:rsidRPr="009329D3">
              <w:rPr>
                <w:rFonts w:ascii="Times New Roman" w:eastAsia="Andale Sans UI" w:hAnsi="Times New Roman" w:cs="Times New Roman"/>
                <w:b/>
                <w:kern w:val="1"/>
                <w:sz w:val="18"/>
                <w:szCs w:val="18"/>
              </w:rPr>
              <w:t>Срок доставки</w:t>
            </w:r>
          </w:p>
        </w:tc>
      </w:tr>
      <w:tr w:rsidR="007A6BB1" w:rsidRPr="009329D3" w:rsidTr="009329D3">
        <w:trPr>
          <w:gridAfter w:val="1"/>
          <w:wAfter w:w="22" w:type="dxa"/>
          <w:cantSplit/>
          <w:trHeight w:val="457"/>
        </w:trPr>
        <w:tc>
          <w:tcPr>
            <w:tcW w:w="3120" w:type="dxa"/>
            <w:tcBorders>
              <w:left w:val="single" w:sz="4" w:space="0" w:color="000000"/>
              <w:bottom w:val="single" w:sz="4" w:space="0" w:color="000000"/>
            </w:tcBorders>
            <w:shd w:val="clear" w:color="auto" w:fill="auto"/>
          </w:tcPr>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7A6BB1">
              <w:rPr>
                <w:rFonts w:ascii="Times New Roman" w:eastAsia="Andale Sans UI" w:hAnsi="Times New Roman" w:cs="Times New Roman"/>
                <w:kern w:val="1"/>
                <w:sz w:val="18"/>
                <w:szCs w:val="18"/>
              </w:rPr>
              <w:t xml:space="preserve">1. Доставка простых писем </w:t>
            </w:r>
          </w:p>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7A6BB1">
              <w:rPr>
                <w:rFonts w:ascii="Times New Roman" w:eastAsia="Andale Sans UI" w:hAnsi="Times New Roman" w:cs="Times New Roman"/>
                <w:kern w:val="1"/>
                <w:sz w:val="18"/>
                <w:szCs w:val="18"/>
              </w:rPr>
              <w:t>в «Стандартном» режиме</w:t>
            </w:r>
          </w:p>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p>
        </w:tc>
        <w:tc>
          <w:tcPr>
            <w:tcW w:w="2610" w:type="dxa"/>
            <w:tcBorders>
              <w:left w:val="single" w:sz="4" w:space="0" w:color="000000"/>
              <w:bottom w:val="single" w:sz="4" w:space="0" w:color="000000"/>
            </w:tcBorders>
            <w:shd w:val="clear" w:color="auto" w:fill="auto"/>
          </w:tcPr>
          <w:p w:rsidR="007A6BB1" w:rsidRPr="007A6BB1" w:rsidRDefault="005947EE"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Вес до 0,1 кг (письмо)</w:t>
            </w:r>
          </w:p>
        </w:tc>
        <w:tc>
          <w:tcPr>
            <w:tcW w:w="1725" w:type="dxa"/>
            <w:gridSpan w:val="2"/>
            <w:tcBorders>
              <w:top w:val="single" w:sz="4" w:space="0" w:color="000000"/>
              <w:left w:val="single" w:sz="4" w:space="0" w:color="000000"/>
              <w:bottom w:val="single" w:sz="4" w:space="0" w:color="000000"/>
            </w:tcBorders>
            <w:shd w:val="clear" w:color="auto" w:fill="auto"/>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rPr>
          <w:gridAfter w:val="1"/>
          <w:wAfter w:w="22" w:type="dxa"/>
          <w:cantSplit/>
          <w:trHeight w:val="655"/>
        </w:trPr>
        <w:tc>
          <w:tcPr>
            <w:tcW w:w="3120" w:type="dxa"/>
            <w:tcBorders>
              <w:top w:val="single" w:sz="4" w:space="0" w:color="000000"/>
              <w:left w:val="single" w:sz="4" w:space="0" w:color="000000"/>
              <w:bottom w:val="single" w:sz="4" w:space="0" w:color="000000"/>
            </w:tcBorders>
            <w:shd w:val="clear" w:color="auto" w:fill="auto"/>
          </w:tcPr>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7A6BB1">
              <w:rPr>
                <w:rFonts w:ascii="Times New Roman" w:eastAsia="Andale Sans UI" w:hAnsi="Times New Roman" w:cs="Times New Roman"/>
                <w:kern w:val="1"/>
                <w:sz w:val="18"/>
                <w:szCs w:val="18"/>
              </w:rPr>
              <w:t xml:space="preserve">2. Доставка заказных писем </w:t>
            </w:r>
          </w:p>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7A6BB1">
              <w:rPr>
                <w:rFonts w:ascii="Times New Roman" w:eastAsia="Andale Sans UI" w:hAnsi="Times New Roman" w:cs="Times New Roman"/>
                <w:kern w:val="1"/>
                <w:sz w:val="18"/>
                <w:szCs w:val="18"/>
              </w:rPr>
              <w:t>с уведомлением в «Стандартном» режиме</w:t>
            </w:r>
          </w:p>
        </w:tc>
        <w:tc>
          <w:tcPr>
            <w:tcW w:w="2610" w:type="dxa"/>
            <w:tcBorders>
              <w:top w:val="single" w:sz="4" w:space="0" w:color="000000"/>
              <w:left w:val="single" w:sz="4" w:space="0" w:color="000000"/>
              <w:bottom w:val="single" w:sz="4" w:space="0" w:color="000000"/>
            </w:tcBorders>
            <w:shd w:val="clear" w:color="auto" w:fill="auto"/>
          </w:tcPr>
          <w:p w:rsidR="007A6BB1" w:rsidRPr="007A6BB1" w:rsidRDefault="00E67828"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Вес до 0,1 кг (письмо)</w:t>
            </w:r>
          </w:p>
        </w:tc>
        <w:tc>
          <w:tcPr>
            <w:tcW w:w="1725" w:type="dxa"/>
            <w:gridSpan w:val="2"/>
            <w:tcBorders>
              <w:top w:val="single" w:sz="4" w:space="0" w:color="000000"/>
              <w:left w:val="single" w:sz="4" w:space="0" w:color="000000"/>
              <w:bottom w:val="single" w:sz="4" w:space="0" w:color="000000"/>
            </w:tcBorders>
            <w:shd w:val="clear" w:color="auto" w:fill="auto"/>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rPr>
          <w:gridAfter w:val="1"/>
          <w:wAfter w:w="22" w:type="dxa"/>
          <w:cantSplit/>
          <w:trHeight w:val="410"/>
        </w:trPr>
        <w:tc>
          <w:tcPr>
            <w:tcW w:w="3120" w:type="dxa"/>
            <w:tcBorders>
              <w:left w:val="single" w:sz="4" w:space="0" w:color="000000"/>
              <w:bottom w:val="single" w:sz="4" w:space="0" w:color="000000"/>
            </w:tcBorders>
            <w:shd w:val="clear" w:color="auto" w:fill="auto"/>
          </w:tcPr>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7A6BB1">
              <w:rPr>
                <w:rFonts w:ascii="Times New Roman" w:eastAsia="Andale Sans UI" w:hAnsi="Times New Roman" w:cs="Times New Roman"/>
                <w:kern w:val="1"/>
                <w:sz w:val="18"/>
                <w:szCs w:val="18"/>
              </w:rPr>
              <w:t>3. Стоимость конвертов</w:t>
            </w:r>
          </w:p>
        </w:tc>
        <w:tc>
          <w:tcPr>
            <w:tcW w:w="2610" w:type="dxa"/>
            <w:tcBorders>
              <w:left w:val="single" w:sz="4" w:space="0" w:color="000000"/>
              <w:bottom w:val="single" w:sz="4" w:space="0" w:color="000000"/>
            </w:tcBorders>
            <w:shd w:val="clear" w:color="auto" w:fill="auto"/>
          </w:tcPr>
          <w:p w:rsidR="007A6BB1" w:rsidRPr="009329D3" w:rsidRDefault="00E67828"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Ф Е65/ФС5/ФА4</w:t>
            </w:r>
          </w:p>
        </w:tc>
        <w:tc>
          <w:tcPr>
            <w:tcW w:w="1725" w:type="dxa"/>
            <w:gridSpan w:val="2"/>
            <w:tcBorders>
              <w:left w:val="single" w:sz="4" w:space="0" w:color="000000"/>
              <w:bottom w:val="single" w:sz="4" w:space="0" w:color="000000"/>
            </w:tcBorders>
            <w:shd w:val="clear" w:color="auto" w:fill="auto"/>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rPr>
          <w:gridAfter w:val="1"/>
          <w:wAfter w:w="22" w:type="dxa"/>
          <w:cantSplit/>
          <w:trHeight w:val="480"/>
        </w:trPr>
        <w:tc>
          <w:tcPr>
            <w:tcW w:w="3120" w:type="dxa"/>
            <w:tcBorders>
              <w:left w:val="single" w:sz="4" w:space="0" w:color="000000"/>
              <w:bottom w:val="single" w:sz="4" w:space="0" w:color="000000"/>
            </w:tcBorders>
            <w:shd w:val="clear" w:color="auto" w:fill="auto"/>
          </w:tcPr>
          <w:p w:rsidR="007A6BB1" w:rsidRPr="007A6BB1"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7A6BB1">
              <w:rPr>
                <w:rFonts w:ascii="Times New Roman" w:eastAsia="Andale Sans UI" w:hAnsi="Times New Roman" w:cs="Times New Roman"/>
                <w:kern w:val="1"/>
                <w:sz w:val="18"/>
                <w:szCs w:val="18"/>
              </w:rPr>
              <w:t>4. Доставка писем с описью</w:t>
            </w:r>
          </w:p>
        </w:tc>
        <w:tc>
          <w:tcPr>
            <w:tcW w:w="2610" w:type="dxa"/>
            <w:tcBorders>
              <w:left w:val="single" w:sz="4" w:space="0" w:color="000000"/>
              <w:bottom w:val="single" w:sz="4" w:space="0" w:color="000000"/>
            </w:tcBorders>
            <w:shd w:val="clear" w:color="auto" w:fill="auto"/>
          </w:tcPr>
          <w:p w:rsidR="007A6BB1" w:rsidRPr="009329D3" w:rsidRDefault="00E67828"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Вес до 0,1 кг (письмо)</w:t>
            </w:r>
          </w:p>
        </w:tc>
        <w:tc>
          <w:tcPr>
            <w:tcW w:w="1725" w:type="dxa"/>
            <w:gridSpan w:val="2"/>
            <w:tcBorders>
              <w:left w:val="single" w:sz="4" w:space="0" w:color="000000"/>
              <w:bottom w:val="single" w:sz="4" w:space="0" w:color="000000"/>
            </w:tcBorders>
            <w:shd w:val="clear" w:color="auto" w:fill="auto"/>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rPr>
          <w:gridAfter w:val="1"/>
          <w:wAfter w:w="22" w:type="dxa"/>
          <w:cantSplit/>
          <w:trHeight w:val="480"/>
        </w:trPr>
        <w:tc>
          <w:tcPr>
            <w:tcW w:w="3120" w:type="dxa"/>
            <w:vMerge w:val="restart"/>
            <w:tcBorders>
              <w:left w:val="single" w:sz="4" w:space="0" w:color="000000"/>
              <w:bottom w:val="single" w:sz="4" w:space="0" w:color="000000"/>
            </w:tcBorders>
            <w:shd w:val="clear" w:color="auto" w:fill="auto"/>
          </w:tcPr>
          <w:p w:rsidR="007A6BB1" w:rsidRPr="007A6BB1" w:rsidRDefault="00043EFF" w:rsidP="000F0378">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5</w:t>
            </w:r>
            <w:r w:rsidR="007A6BB1" w:rsidRPr="007A6BB1">
              <w:rPr>
                <w:rFonts w:ascii="Times New Roman" w:eastAsia="Andale Sans UI" w:hAnsi="Times New Roman" w:cs="Times New Roman"/>
                <w:kern w:val="1"/>
                <w:sz w:val="18"/>
                <w:szCs w:val="18"/>
              </w:rPr>
              <w:t xml:space="preserve">. Доставка срочной корреспонденции по Костроме </w:t>
            </w:r>
          </w:p>
        </w:tc>
        <w:tc>
          <w:tcPr>
            <w:tcW w:w="2610" w:type="dxa"/>
            <w:tcBorders>
              <w:left w:val="single" w:sz="4" w:space="0" w:color="000000"/>
              <w:bottom w:val="single" w:sz="4" w:space="0" w:color="000000"/>
            </w:tcBorders>
            <w:shd w:val="clear" w:color="auto" w:fill="auto"/>
          </w:tcPr>
          <w:p w:rsidR="007A6BB1" w:rsidRPr="009329D3"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9329D3">
              <w:rPr>
                <w:rFonts w:ascii="Times New Roman" w:eastAsia="Andale Sans UI" w:hAnsi="Times New Roman" w:cs="Times New Roman"/>
                <w:kern w:val="1"/>
                <w:sz w:val="18"/>
                <w:szCs w:val="18"/>
              </w:rPr>
              <w:t>Режим «Бизнес»</w:t>
            </w:r>
          </w:p>
        </w:tc>
        <w:tc>
          <w:tcPr>
            <w:tcW w:w="1725" w:type="dxa"/>
            <w:gridSpan w:val="2"/>
            <w:tcBorders>
              <w:left w:val="single" w:sz="4" w:space="0" w:color="000000"/>
              <w:bottom w:val="single" w:sz="4" w:space="0" w:color="000000"/>
            </w:tcBorders>
            <w:shd w:val="clear" w:color="auto" w:fill="auto"/>
          </w:tcPr>
          <w:p w:rsidR="00BE0BAB" w:rsidRPr="009329D3" w:rsidRDefault="00BE0BAB"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rPr>
          <w:gridAfter w:val="1"/>
          <w:wAfter w:w="22" w:type="dxa"/>
          <w:cantSplit/>
          <w:trHeight w:val="353"/>
        </w:trPr>
        <w:tc>
          <w:tcPr>
            <w:tcW w:w="3120" w:type="dxa"/>
            <w:vMerge/>
            <w:tcBorders>
              <w:left w:val="single" w:sz="4" w:space="0" w:color="000000"/>
              <w:bottom w:val="single" w:sz="4" w:space="0" w:color="000000"/>
            </w:tcBorders>
            <w:shd w:val="clear" w:color="auto" w:fill="auto"/>
          </w:tcPr>
          <w:p w:rsidR="007A6BB1" w:rsidRPr="007A6BB1" w:rsidRDefault="007A6BB1" w:rsidP="009329D3">
            <w:pPr>
              <w:widowControl w:val="0"/>
              <w:suppressAutoHyphens/>
              <w:snapToGrid w:val="0"/>
              <w:spacing w:after="0" w:line="240" w:lineRule="auto"/>
              <w:rPr>
                <w:rFonts w:ascii="Times New Roman" w:eastAsia="Andale Sans UI" w:hAnsi="Times New Roman" w:cs="Times New Roman"/>
                <w:kern w:val="1"/>
                <w:sz w:val="18"/>
                <w:szCs w:val="18"/>
              </w:rPr>
            </w:pPr>
          </w:p>
        </w:tc>
        <w:tc>
          <w:tcPr>
            <w:tcW w:w="2610" w:type="dxa"/>
            <w:tcBorders>
              <w:top w:val="single" w:sz="4" w:space="0" w:color="000000"/>
              <w:left w:val="single" w:sz="4" w:space="0" w:color="000000"/>
              <w:bottom w:val="single" w:sz="4" w:space="0" w:color="000000"/>
            </w:tcBorders>
            <w:shd w:val="clear" w:color="auto" w:fill="auto"/>
          </w:tcPr>
          <w:p w:rsidR="007A6BB1" w:rsidRPr="009329D3"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9329D3">
              <w:rPr>
                <w:rFonts w:ascii="Times New Roman" w:eastAsia="Andale Sans UI" w:hAnsi="Times New Roman" w:cs="Times New Roman"/>
                <w:kern w:val="1"/>
                <w:sz w:val="18"/>
                <w:szCs w:val="18"/>
              </w:rPr>
              <w:t>Режим «Дневной»</w:t>
            </w:r>
          </w:p>
        </w:tc>
        <w:tc>
          <w:tcPr>
            <w:tcW w:w="1725" w:type="dxa"/>
            <w:gridSpan w:val="2"/>
            <w:tcBorders>
              <w:top w:val="single" w:sz="4" w:space="0" w:color="000000"/>
              <w:left w:val="single" w:sz="4" w:space="0" w:color="000000"/>
              <w:bottom w:val="single" w:sz="4" w:space="0" w:color="000000"/>
            </w:tcBorders>
            <w:shd w:val="clear" w:color="auto" w:fill="auto"/>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rPr>
          <w:gridAfter w:val="1"/>
          <w:wAfter w:w="22" w:type="dxa"/>
          <w:cantSplit/>
          <w:trHeight w:val="314"/>
        </w:trPr>
        <w:tc>
          <w:tcPr>
            <w:tcW w:w="3120" w:type="dxa"/>
            <w:vMerge/>
            <w:tcBorders>
              <w:left w:val="single" w:sz="4" w:space="0" w:color="000000"/>
              <w:bottom w:val="single" w:sz="4" w:space="0" w:color="000000"/>
            </w:tcBorders>
            <w:shd w:val="clear" w:color="auto" w:fill="auto"/>
          </w:tcPr>
          <w:p w:rsidR="007A6BB1" w:rsidRPr="007A6BB1" w:rsidRDefault="007A6BB1" w:rsidP="009329D3">
            <w:pPr>
              <w:widowControl w:val="0"/>
              <w:suppressAutoHyphens/>
              <w:snapToGrid w:val="0"/>
              <w:spacing w:after="0" w:line="240" w:lineRule="auto"/>
              <w:rPr>
                <w:rFonts w:ascii="Times New Roman" w:eastAsia="Andale Sans UI" w:hAnsi="Times New Roman" w:cs="Times New Roman"/>
                <w:kern w:val="1"/>
                <w:sz w:val="18"/>
                <w:szCs w:val="18"/>
              </w:rPr>
            </w:pPr>
          </w:p>
        </w:tc>
        <w:tc>
          <w:tcPr>
            <w:tcW w:w="2610" w:type="dxa"/>
            <w:tcBorders>
              <w:top w:val="single" w:sz="4" w:space="0" w:color="000000"/>
              <w:left w:val="single" w:sz="4" w:space="0" w:color="000000"/>
              <w:bottom w:val="single" w:sz="4" w:space="0" w:color="000000"/>
            </w:tcBorders>
            <w:shd w:val="clear" w:color="auto" w:fill="auto"/>
          </w:tcPr>
          <w:p w:rsidR="007A6BB1" w:rsidRPr="009329D3" w:rsidRDefault="007A6BB1" w:rsidP="000F0378">
            <w:pPr>
              <w:widowControl w:val="0"/>
              <w:suppressAutoHyphens/>
              <w:snapToGrid w:val="0"/>
              <w:spacing w:after="0" w:line="240" w:lineRule="auto"/>
              <w:rPr>
                <w:rFonts w:ascii="Times New Roman" w:eastAsia="Andale Sans UI" w:hAnsi="Times New Roman" w:cs="Times New Roman"/>
                <w:kern w:val="1"/>
                <w:sz w:val="18"/>
                <w:szCs w:val="18"/>
              </w:rPr>
            </w:pPr>
            <w:r w:rsidRPr="009329D3">
              <w:rPr>
                <w:rFonts w:ascii="Times New Roman" w:eastAsia="Andale Sans UI" w:hAnsi="Times New Roman" w:cs="Times New Roman"/>
                <w:kern w:val="1"/>
                <w:sz w:val="18"/>
                <w:szCs w:val="18"/>
              </w:rPr>
              <w:t>Режим «Супер-Экспресс»</w:t>
            </w:r>
          </w:p>
        </w:tc>
        <w:tc>
          <w:tcPr>
            <w:tcW w:w="1725" w:type="dxa"/>
            <w:gridSpan w:val="2"/>
            <w:tcBorders>
              <w:top w:val="single" w:sz="4" w:space="0" w:color="000000"/>
              <w:left w:val="single" w:sz="4" w:space="0" w:color="000000"/>
              <w:bottom w:val="single" w:sz="4" w:space="0" w:color="000000"/>
            </w:tcBorders>
            <w:shd w:val="clear" w:color="auto" w:fill="auto"/>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A6BB1" w:rsidRPr="007A6BB1" w:rsidRDefault="007A6BB1" w:rsidP="009329D3">
            <w:pPr>
              <w:widowControl w:val="0"/>
              <w:suppressAutoHyphens/>
              <w:snapToGrid w:val="0"/>
              <w:spacing w:after="0" w:line="240" w:lineRule="auto"/>
              <w:jc w:val="center"/>
              <w:rPr>
                <w:rFonts w:ascii="Times New Roman" w:eastAsia="Andale Sans UI" w:hAnsi="Times New Roman" w:cs="Times New Roman"/>
                <w:kern w:val="1"/>
                <w:sz w:val="18"/>
                <w:szCs w:val="18"/>
              </w:rPr>
            </w:pPr>
          </w:p>
        </w:tc>
      </w:tr>
      <w:tr w:rsidR="007A6BB1" w:rsidRPr="009329D3" w:rsidTr="009329D3">
        <w:tblPrEx>
          <w:tblCellMar>
            <w:top w:w="108" w:type="dxa"/>
            <w:bottom w:w="108" w:type="dxa"/>
          </w:tblCellMar>
        </w:tblPrEx>
        <w:trPr>
          <w:cantSplit/>
          <w:trHeight w:val="444"/>
        </w:trPr>
        <w:tc>
          <w:tcPr>
            <w:tcW w:w="6555" w:type="dxa"/>
            <w:gridSpan w:val="3"/>
            <w:tcBorders>
              <w:top w:val="single" w:sz="4" w:space="0" w:color="000000"/>
              <w:left w:val="single" w:sz="4" w:space="0" w:color="000000"/>
              <w:bottom w:val="single" w:sz="4" w:space="0" w:color="000000"/>
            </w:tcBorders>
            <w:shd w:val="clear" w:color="auto" w:fill="auto"/>
          </w:tcPr>
          <w:p w:rsidR="007A6BB1" w:rsidRPr="009329D3" w:rsidRDefault="00BE0BAB"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За доставку бандероли весом от 0,1 до 1 кг</w:t>
            </w:r>
          </w:p>
        </w:tc>
        <w:tc>
          <w:tcPr>
            <w:tcW w:w="33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0BAB" w:rsidRPr="009329D3" w:rsidRDefault="00BE0BAB" w:rsidP="00BE0BAB">
            <w:pPr>
              <w:widowControl w:val="0"/>
              <w:suppressAutoHyphens/>
              <w:snapToGrid w:val="0"/>
              <w:spacing w:after="0" w:line="240" w:lineRule="auto"/>
              <w:jc w:val="center"/>
              <w:rPr>
                <w:rFonts w:ascii="Times New Roman" w:eastAsia="Andale Sans UI" w:hAnsi="Times New Roman" w:cs="Times New Roman"/>
                <w:kern w:val="1"/>
                <w:sz w:val="24"/>
                <w:szCs w:val="24"/>
              </w:rPr>
            </w:pPr>
          </w:p>
        </w:tc>
      </w:tr>
      <w:tr w:rsidR="007A6BB1" w:rsidRPr="009329D3" w:rsidTr="009329D3">
        <w:tblPrEx>
          <w:tblCellMar>
            <w:top w:w="108" w:type="dxa"/>
            <w:bottom w:w="108" w:type="dxa"/>
          </w:tblCellMar>
        </w:tblPrEx>
        <w:trPr>
          <w:cantSplit/>
          <w:trHeight w:val="442"/>
        </w:trPr>
        <w:tc>
          <w:tcPr>
            <w:tcW w:w="6555" w:type="dxa"/>
            <w:gridSpan w:val="3"/>
            <w:tcBorders>
              <w:top w:val="single" w:sz="4" w:space="0" w:color="000000"/>
              <w:left w:val="single" w:sz="4" w:space="0" w:color="000000"/>
              <w:bottom w:val="single" w:sz="4" w:space="0" w:color="000000"/>
            </w:tcBorders>
            <w:shd w:val="clear" w:color="auto" w:fill="auto"/>
          </w:tcPr>
          <w:p w:rsidR="007A6BB1" w:rsidRPr="009329D3" w:rsidRDefault="00BE0BAB"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За доставку бандероли весом от 1 до 3 кг</w:t>
            </w:r>
          </w:p>
        </w:tc>
        <w:tc>
          <w:tcPr>
            <w:tcW w:w="33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24"/>
                <w:szCs w:val="24"/>
              </w:rPr>
            </w:pPr>
          </w:p>
        </w:tc>
      </w:tr>
      <w:tr w:rsidR="007A6BB1" w:rsidRPr="009329D3" w:rsidTr="009B7ABA">
        <w:tblPrEx>
          <w:tblCellMar>
            <w:top w:w="108" w:type="dxa"/>
            <w:bottom w:w="108" w:type="dxa"/>
          </w:tblCellMar>
        </w:tblPrEx>
        <w:trPr>
          <w:cantSplit/>
          <w:trHeight w:val="442"/>
        </w:trPr>
        <w:tc>
          <w:tcPr>
            <w:tcW w:w="6555" w:type="dxa"/>
            <w:gridSpan w:val="3"/>
            <w:tcBorders>
              <w:top w:val="single" w:sz="4" w:space="0" w:color="000000"/>
              <w:left w:val="single" w:sz="4" w:space="0" w:color="000000"/>
              <w:bottom w:val="single" w:sz="4" w:space="0" w:color="000000"/>
            </w:tcBorders>
            <w:shd w:val="clear" w:color="auto" w:fill="auto"/>
          </w:tcPr>
          <w:p w:rsidR="007A6BB1" w:rsidRPr="009329D3" w:rsidRDefault="00BE0BAB" w:rsidP="00BE0BAB">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За доставку бандероли весом от 3 до 5 кг</w:t>
            </w:r>
          </w:p>
        </w:tc>
        <w:tc>
          <w:tcPr>
            <w:tcW w:w="33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24"/>
                <w:szCs w:val="24"/>
              </w:rPr>
            </w:pPr>
          </w:p>
        </w:tc>
      </w:tr>
      <w:tr w:rsidR="007A6BB1" w:rsidRPr="009329D3" w:rsidTr="009B7ABA">
        <w:tblPrEx>
          <w:tblCellMar>
            <w:top w:w="108" w:type="dxa"/>
            <w:bottom w:w="108" w:type="dxa"/>
          </w:tblCellMar>
        </w:tblPrEx>
        <w:trPr>
          <w:cantSplit/>
          <w:trHeight w:val="442"/>
        </w:trPr>
        <w:tc>
          <w:tcPr>
            <w:tcW w:w="6555" w:type="dxa"/>
            <w:gridSpan w:val="3"/>
            <w:tcBorders>
              <w:top w:val="single" w:sz="4" w:space="0" w:color="000000"/>
              <w:left w:val="single" w:sz="4" w:space="0" w:color="000000"/>
              <w:bottom w:val="single" w:sz="4" w:space="0" w:color="000000"/>
            </w:tcBorders>
            <w:shd w:val="clear" w:color="auto" w:fill="auto"/>
          </w:tcPr>
          <w:p w:rsidR="007A6BB1" w:rsidRPr="009329D3" w:rsidRDefault="00BE0BAB" w:rsidP="009329D3">
            <w:pPr>
              <w:widowControl w:val="0"/>
              <w:suppressAutoHyphens/>
              <w:snapToGrid w:val="0"/>
              <w:spacing w:after="0" w:line="240" w:lineRule="auto"/>
              <w:rPr>
                <w:rFonts w:ascii="Times New Roman" w:eastAsia="Andale Sans UI" w:hAnsi="Times New Roman" w:cs="Times New Roman"/>
                <w:kern w:val="1"/>
                <w:sz w:val="18"/>
                <w:szCs w:val="18"/>
              </w:rPr>
            </w:pPr>
            <w:r>
              <w:rPr>
                <w:rFonts w:ascii="Times New Roman" w:eastAsia="Andale Sans UI" w:hAnsi="Times New Roman" w:cs="Times New Roman"/>
                <w:kern w:val="1"/>
                <w:sz w:val="18"/>
                <w:szCs w:val="18"/>
              </w:rPr>
              <w:t>За доставку бандероли весом от 5 до 10 кг</w:t>
            </w:r>
          </w:p>
        </w:tc>
        <w:tc>
          <w:tcPr>
            <w:tcW w:w="33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A6BB1" w:rsidRPr="009329D3" w:rsidRDefault="007A6BB1" w:rsidP="009329D3">
            <w:pPr>
              <w:widowControl w:val="0"/>
              <w:suppressAutoHyphens/>
              <w:snapToGrid w:val="0"/>
              <w:spacing w:after="0" w:line="240" w:lineRule="auto"/>
              <w:jc w:val="center"/>
              <w:rPr>
                <w:rFonts w:ascii="Times New Roman" w:eastAsia="Andale Sans UI" w:hAnsi="Times New Roman" w:cs="Times New Roman"/>
                <w:kern w:val="1"/>
                <w:sz w:val="24"/>
                <w:szCs w:val="24"/>
              </w:rPr>
            </w:pPr>
          </w:p>
        </w:tc>
      </w:tr>
    </w:tbl>
    <w:p w:rsidR="009329D3" w:rsidRDefault="009329D3" w:rsidP="00CA64A5">
      <w:pPr>
        <w:suppressAutoHyphens/>
        <w:spacing w:after="0" w:line="240" w:lineRule="auto"/>
        <w:jc w:val="right"/>
        <w:rPr>
          <w:rFonts w:ascii="Times New Roman" w:eastAsia="Times New Roman" w:hAnsi="Times New Roman" w:cs="Times New Roman"/>
          <w:sz w:val="20"/>
          <w:szCs w:val="20"/>
          <w:lang w:eastAsia="ar-SA"/>
        </w:rPr>
      </w:pPr>
    </w:p>
    <w:tbl>
      <w:tblPr>
        <w:tblW w:w="0" w:type="auto"/>
        <w:tblLook w:val="04A0" w:firstRow="1" w:lastRow="0" w:firstColumn="1" w:lastColumn="0" w:noHBand="0" w:noVBand="1"/>
      </w:tblPr>
      <w:tblGrid>
        <w:gridCol w:w="4569"/>
        <w:gridCol w:w="4716"/>
      </w:tblGrid>
      <w:tr w:rsidR="009329D3" w:rsidRPr="00CA64A5" w:rsidTr="0096344D">
        <w:tc>
          <w:tcPr>
            <w:tcW w:w="5068" w:type="dxa"/>
            <w:shd w:val="clear" w:color="auto" w:fill="auto"/>
          </w:tcPr>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p>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p>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p>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_________________________/</w:t>
            </w:r>
            <w:r w:rsidR="00490EF9">
              <w:rPr>
                <w:rFonts w:ascii="Times New Roman" w:eastAsia="Times New Roman" w:hAnsi="Times New Roman" w:cs="Times New Roman"/>
                <w:sz w:val="20"/>
                <w:szCs w:val="20"/>
                <w:lang w:eastAsia="ar-SA"/>
              </w:rPr>
              <w:t>Е.М. Тебенькова</w:t>
            </w:r>
            <w:r w:rsidRPr="00CA64A5">
              <w:rPr>
                <w:rFonts w:ascii="Times New Roman" w:eastAsia="Times New Roman" w:hAnsi="Times New Roman" w:cs="Times New Roman"/>
                <w:sz w:val="20"/>
                <w:szCs w:val="20"/>
                <w:lang w:eastAsia="ar-SA"/>
              </w:rPr>
              <w:t xml:space="preserve">/ </w:t>
            </w:r>
          </w:p>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М.П.</w:t>
            </w:r>
          </w:p>
          <w:p w:rsidR="009329D3" w:rsidRPr="00CA64A5" w:rsidRDefault="009329D3" w:rsidP="0096344D">
            <w:pPr>
              <w:suppressAutoHyphens/>
              <w:spacing w:after="0" w:line="240" w:lineRule="auto"/>
              <w:rPr>
                <w:rFonts w:ascii="Times New Roman" w:eastAsia="Times New Roman" w:hAnsi="Times New Roman" w:cs="Times New Roman"/>
                <w:sz w:val="24"/>
                <w:szCs w:val="24"/>
                <w:lang w:eastAsia="ar-SA"/>
              </w:rPr>
            </w:pPr>
          </w:p>
        </w:tc>
        <w:tc>
          <w:tcPr>
            <w:tcW w:w="5068" w:type="dxa"/>
            <w:shd w:val="clear" w:color="auto" w:fill="auto"/>
          </w:tcPr>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p>
          <w:p w:rsidR="009329D3" w:rsidRDefault="009329D3" w:rsidP="0096344D">
            <w:pPr>
              <w:suppressAutoHyphens/>
              <w:spacing w:after="0" w:line="240" w:lineRule="auto"/>
              <w:rPr>
                <w:rFonts w:ascii="Times New Roman" w:eastAsia="Times New Roman" w:hAnsi="Times New Roman" w:cs="Times New Roman"/>
                <w:sz w:val="20"/>
                <w:szCs w:val="20"/>
                <w:lang w:eastAsia="ar-SA"/>
              </w:rPr>
            </w:pPr>
          </w:p>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p>
          <w:p w:rsidR="009329D3" w:rsidRPr="00CA64A5" w:rsidRDefault="009329D3" w:rsidP="0096344D">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w:t>
            </w:r>
            <w:r w:rsidR="00E34315">
              <w:rPr>
                <w:rFonts w:ascii="Times New Roman" w:eastAsia="Times New Roman" w:hAnsi="Times New Roman" w:cs="Times New Roman"/>
                <w:sz w:val="20"/>
                <w:szCs w:val="20"/>
                <w:lang w:eastAsia="ar-SA"/>
              </w:rPr>
              <w:t>____________</w:t>
            </w:r>
            <w:r w:rsidRPr="00CA64A5">
              <w:rPr>
                <w:rFonts w:ascii="Times New Roman" w:eastAsia="Times New Roman" w:hAnsi="Times New Roman" w:cs="Times New Roman"/>
                <w:sz w:val="20"/>
                <w:szCs w:val="20"/>
                <w:lang w:eastAsia="ar-SA"/>
              </w:rPr>
              <w:t>/</w:t>
            </w:r>
          </w:p>
          <w:p w:rsidR="009329D3" w:rsidRPr="00CA64A5" w:rsidRDefault="009329D3" w:rsidP="0096344D">
            <w:pPr>
              <w:suppressAutoHyphens/>
              <w:spacing w:after="0" w:line="240" w:lineRule="auto"/>
              <w:rPr>
                <w:rFonts w:ascii="Times New Roman" w:eastAsia="Times New Roman" w:hAnsi="Times New Roman" w:cs="Times New Roman"/>
                <w:sz w:val="24"/>
                <w:szCs w:val="24"/>
                <w:lang w:eastAsia="ar-SA"/>
              </w:rPr>
            </w:pPr>
            <w:r w:rsidRPr="00CA64A5">
              <w:rPr>
                <w:rFonts w:ascii="Times New Roman" w:eastAsia="Times New Roman" w:hAnsi="Times New Roman" w:cs="Times New Roman"/>
                <w:sz w:val="20"/>
                <w:szCs w:val="20"/>
                <w:lang w:eastAsia="ar-SA"/>
              </w:rPr>
              <w:t>М.П.</w:t>
            </w:r>
          </w:p>
        </w:tc>
      </w:tr>
    </w:tbl>
    <w:p w:rsidR="009329D3" w:rsidRDefault="009329D3" w:rsidP="00CA64A5">
      <w:pPr>
        <w:suppressAutoHyphens/>
        <w:spacing w:after="0" w:line="240" w:lineRule="auto"/>
        <w:jc w:val="right"/>
        <w:rPr>
          <w:rFonts w:ascii="Times New Roman" w:eastAsia="Times New Roman" w:hAnsi="Times New Roman" w:cs="Times New Roman"/>
          <w:sz w:val="20"/>
          <w:szCs w:val="20"/>
          <w:lang w:eastAsia="ar-SA"/>
        </w:rPr>
      </w:pPr>
    </w:p>
    <w:p w:rsidR="009329D3" w:rsidRDefault="009329D3" w:rsidP="00CA64A5">
      <w:pPr>
        <w:suppressAutoHyphens/>
        <w:spacing w:after="0" w:line="240" w:lineRule="auto"/>
        <w:jc w:val="right"/>
        <w:rPr>
          <w:rFonts w:ascii="Times New Roman" w:eastAsia="Times New Roman" w:hAnsi="Times New Roman" w:cs="Times New Roman"/>
          <w:sz w:val="20"/>
          <w:szCs w:val="20"/>
          <w:lang w:eastAsia="ar-SA"/>
        </w:rPr>
      </w:pPr>
    </w:p>
    <w:p w:rsidR="00AA6EB0" w:rsidRDefault="00AA6EB0" w:rsidP="00E34315">
      <w:pPr>
        <w:suppressAutoHyphens/>
        <w:spacing w:after="0" w:line="240" w:lineRule="auto"/>
        <w:rPr>
          <w:rFonts w:ascii="Times New Roman" w:eastAsia="Times New Roman" w:hAnsi="Times New Roman" w:cs="Times New Roman"/>
          <w:sz w:val="20"/>
          <w:szCs w:val="20"/>
          <w:lang w:eastAsia="ar-SA"/>
        </w:rPr>
      </w:pPr>
    </w:p>
    <w:p w:rsidR="00E34315" w:rsidRDefault="00E34315" w:rsidP="00E34315">
      <w:pPr>
        <w:suppressAutoHyphens/>
        <w:spacing w:after="0" w:line="240" w:lineRule="auto"/>
        <w:rPr>
          <w:rFonts w:ascii="Times New Roman" w:eastAsia="Times New Roman" w:hAnsi="Times New Roman" w:cs="Times New Roman"/>
          <w:sz w:val="20"/>
          <w:szCs w:val="20"/>
          <w:lang w:eastAsia="ar-SA"/>
        </w:rPr>
      </w:pPr>
    </w:p>
    <w:p w:rsidR="00AA6EB0" w:rsidRDefault="00AA6EB0"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956EF" w:rsidRDefault="00A956EF" w:rsidP="00CA64A5">
      <w:pPr>
        <w:suppressAutoHyphens/>
        <w:spacing w:after="0" w:line="240" w:lineRule="auto"/>
        <w:jc w:val="right"/>
        <w:rPr>
          <w:rFonts w:ascii="Times New Roman" w:eastAsia="Times New Roman" w:hAnsi="Times New Roman" w:cs="Times New Roman"/>
          <w:sz w:val="20"/>
          <w:szCs w:val="20"/>
          <w:lang w:eastAsia="ar-SA"/>
        </w:rPr>
      </w:pPr>
    </w:p>
    <w:p w:rsidR="00AA6EB0" w:rsidRDefault="00AA6EB0" w:rsidP="00CA64A5">
      <w:pPr>
        <w:suppressAutoHyphens/>
        <w:spacing w:after="0" w:line="240" w:lineRule="auto"/>
        <w:jc w:val="right"/>
        <w:rPr>
          <w:rFonts w:ascii="Times New Roman" w:eastAsia="Times New Roman" w:hAnsi="Times New Roman" w:cs="Times New Roman"/>
          <w:sz w:val="20"/>
          <w:szCs w:val="20"/>
          <w:lang w:eastAsia="ar-SA"/>
        </w:rPr>
      </w:pPr>
    </w:p>
    <w:p w:rsidR="00E34315" w:rsidRDefault="00E34315" w:rsidP="00CA64A5">
      <w:pPr>
        <w:suppressAutoHyphens/>
        <w:spacing w:after="0" w:line="240" w:lineRule="auto"/>
        <w:jc w:val="right"/>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jc w:val="right"/>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lastRenderedPageBreak/>
        <w:t xml:space="preserve">Приложение №2 </w:t>
      </w:r>
    </w:p>
    <w:p w:rsidR="00CA64A5" w:rsidRPr="00CA64A5" w:rsidRDefault="00CA64A5" w:rsidP="00CA64A5">
      <w:pPr>
        <w:suppressAutoHyphens/>
        <w:spacing w:after="0" w:line="240" w:lineRule="auto"/>
        <w:jc w:val="right"/>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 к договору №___ от « ____» ______</w:t>
      </w:r>
      <w:r w:rsidR="00AA6EB0">
        <w:rPr>
          <w:rFonts w:ascii="Times New Roman" w:eastAsia="Times New Roman" w:hAnsi="Times New Roman" w:cs="Times New Roman"/>
          <w:sz w:val="20"/>
          <w:szCs w:val="20"/>
          <w:lang w:eastAsia="ar-SA"/>
        </w:rPr>
        <w:t>______________</w:t>
      </w:r>
      <w:r w:rsidRPr="00CA64A5">
        <w:rPr>
          <w:rFonts w:ascii="Times New Roman" w:eastAsia="Times New Roman" w:hAnsi="Times New Roman" w:cs="Times New Roman"/>
          <w:sz w:val="20"/>
          <w:szCs w:val="20"/>
          <w:lang w:eastAsia="ar-SA"/>
        </w:rPr>
        <w:t>20</w:t>
      </w:r>
      <w:r w:rsidR="00AA6EB0">
        <w:rPr>
          <w:rFonts w:ascii="Times New Roman" w:eastAsia="Times New Roman" w:hAnsi="Times New Roman" w:cs="Times New Roman"/>
          <w:sz w:val="20"/>
          <w:szCs w:val="20"/>
          <w:lang w:eastAsia="ar-SA"/>
        </w:rPr>
        <w:t>___</w:t>
      </w:r>
      <w:r w:rsidRPr="00CA64A5">
        <w:rPr>
          <w:rFonts w:ascii="Times New Roman" w:eastAsia="Times New Roman" w:hAnsi="Times New Roman" w:cs="Times New Roman"/>
          <w:sz w:val="20"/>
          <w:szCs w:val="20"/>
          <w:lang w:eastAsia="ar-SA"/>
        </w:rPr>
        <w:t>г.</w:t>
      </w:r>
    </w:p>
    <w:p w:rsidR="00CA64A5" w:rsidRPr="00CA64A5" w:rsidRDefault="00CA64A5" w:rsidP="00CA64A5">
      <w:pPr>
        <w:suppressAutoHyphens/>
        <w:spacing w:after="0" w:line="240" w:lineRule="auto"/>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Образец!</w:t>
      </w:r>
    </w:p>
    <w:p w:rsidR="00CA64A5" w:rsidRPr="00CA64A5" w:rsidRDefault="00CA64A5" w:rsidP="00CA64A5">
      <w:pPr>
        <w:widowControl w:val="0"/>
        <w:shd w:val="clear" w:color="auto" w:fill="FFFFFF"/>
        <w:suppressAutoHyphens/>
        <w:autoSpaceDE w:val="0"/>
        <w:spacing w:after="0" w:line="240" w:lineRule="auto"/>
        <w:ind w:firstLine="567"/>
        <w:jc w:val="center"/>
        <w:rPr>
          <w:rFonts w:ascii="Times New Roman" w:eastAsia="Times New Roman" w:hAnsi="Times New Roman" w:cs="Times New Roman"/>
          <w:b/>
          <w:spacing w:val="4"/>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center"/>
        <w:rPr>
          <w:rFonts w:ascii="Times New Roman" w:eastAsia="Times New Roman" w:hAnsi="Times New Roman" w:cs="Times New Roman"/>
          <w:b/>
          <w:spacing w:val="4"/>
          <w:sz w:val="20"/>
          <w:szCs w:val="20"/>
          <w:lang w:eastAsia="ar-SA"/>
        </w:rPr>
      </w:pPr>
      <w:r w:rsidRPr="00CA64A5">
        <w:rPr>
          <w:rFonts w:ascii="Times New Roman" w:eastAsia="Times New Roman" w:hAnsi="Times New Roman" w:cs="Times New Roman"/>
          <w:b/>
          <w:spacing w:val="4"/>
          <w:sz w:val="20"/>
          <w:szCs w:val="20"/>
          <w:lang w:eastAsia="ar-SA"/>
        </w:rPr>
        <w:t>Реестр на отправку почтовых отправлений</w:t>
      </w: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p>
    <w:p w:rsidR="00CA64A5" w:rsidRPr="00CA64A5" w:rsidRDefault="00CA64A5" w:rsidP="00CA64A5">
      <w:pPr>
        <w:widowControl w:val="0"/>
        <w:shd w:val="clear" w:color="auto" w:fill="FFFFFF"/>
        <w:suppressAutoHyphens/>
        <w:autoSpaceDE w:val="0"/>
        <w:spacing w:after="0" w:line="240" w:lineRule="auto"/>
        <w:jc w:val="both"/>
        <w:rPr>
          <w:rFonts w:ascii="Times New Roman" w:eastAsia="Times New Roman" w:hAnsi="Times New Roman" w:cs="Times New Roman"/>
          <w:b/>
          <w:spacing w:val="4"/>
          <w:sz w:val="20"/>
          <w:szCs w:val="20"/>
          <w:lang w:eastAsia="ar-SA"/>
        </w:rPr>
      </w:pPr>
      <w:r w:rsidRPr="00CA64A5">
        <w:rPr>
          <w:rFonts w:ascii="Times New Roman" w:eastAsia="Times New Roman" w:hAnsi="Times New Roman" w:cs="Times New Roman"/>
          <w:b/>
          <w:spacing w:val="4"/>
          <w:sz w:val="20"/>
          <w:szCs w:val="20"/>
          <w:lang w:eastAsia="ar-SA"/>
        </w:rPr>
        <w:t>г. ___________________</w:t>
      </w:r>
      <w:r w:rsidRPr="00CA64A5">
        <w:rPr>
          <w:rFonts w:ascii="Times New Roman" w:eastAsia="Times New Roman" w:hAnsi="Times New Roman" w:cs="Times New Roman"/>
          <w:b/>
          <w:spacing w:val="4"/>
          <w:sz w:val="20"/>
          <w:szCs w:val="20"/>
          <w:lang w:eastAsia="ar-SA"/>
        </w:rPr>
        <w:tab/>
      </w:r>
      <w:r w:rsidRPr="00CA64A5">
        <w:rPr>
          <w:rFonts w:ascii="Times New Roman" w:eastAsia="Times New Roman" w:hAnsi="Times New Roman" w:cs="Times New Roman"/>
          <w:b/>
          <w:spacing w:val="4"/>
          <w:sz w:val="20"/>
          <w:szCs w:val="20"/>
          <w:lang w:eastAsia="ar-SA"/>
        </w:rPr>
        <w:tab/>
      </w:r>
      <w:r w:rsidRPr="00CA64A5">
        <w:rPr>
          <w:rFonts w:ascii="Times New Roman" w:eastAsia="Times New Roman" w:hAnsi="Times New Roman" w:cs="Times New Roman"/>
          <w:b/>
          <w:spacing w:val="4"/>
          <w:sz w:val="20"/>
          <w:szCs w:val="20"/>
          <w:lang w:eastAsia="ar-SA"/>
        </w:rPr>
        <w:tab/>
      </w:r>
      <w:r w:rsidRPr="00CA64A5">
        <w:rPr>
          <w:rFonts w:ascii="Times New Roman" w:eastAsia="Times New Roman" w:hAnsi="Times New Roman" w:cs="Times New Roman"/>
          <w:b/>
          <w:spacing w:val="4"/>
          <w:sz w:val="20"/>
          <w:szCs w:val="20"/>
          <w:lang w:eastAsia="ar-SA"/>
        </w:rPr>
        <w:tab/>
      </w:r>
      <w:r w:rsidRPr="00CA64A5">
        <w:rPr>
          <w:rFonts w:ascii="Times New Roman" w:eastAsia="Times New Roman" w:hAnsi="Times New Roman" w:cs="Times New Roman"/>
          <w:b/>
          <w:spacing w:val="4"/>
          <w:sz w:val="20"/>
          <w:szCs w:val="20"/>
          <w:lang w:eastAsia="ar-SA"/>
        </w:rPr>
        <w:tab/>
      </w:r>
      <w:r w:rsidR="00AA6EB0">
        <w:rPr>
          <w:rFonts w:ascii="Times New Roman" w:eastAsia="Times New Roman" w:hAnsi="Times New Roman" w:cs="Times New Roman"/>
          <w:b/>
          <w:spacing w:val="4"/>
          <w:sz w:val="20"/>
          <w:szCs w:val="20"/>
          <w:lang w:eastAsia="ar-SA"/>
        </w:rPr>
        <w:t xml:space="preserve">                   </w:t>
      </w:r>
      <w:r w:rsidRPr="00CA64A5">
        <w:rPr>
          <w:rFonts w:ascii="Times New Roman" w:eastAsia="Times New Roman" w:hAnsi="Times New Roman" w:cs="Times New Roman"/>
          <w:b/>
          <w:spacing w:val="4"/>
          <w:sz w:val="20"/>
          <w:szCs w:val="20"/>
          <w:lang w:eastAsia="ar-SA"/>
        </w:rPr>
        <w:t xml:space="preserve"> «____» _______ 20____г.</w:t>
      </w: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p>
    <w:tbl>
      <w:tblPr>
        <w:tblW w:w="9356" w:type="dxa"/>
        <w:tblInd w:w="-176" w:type="dxa"/>
        <w:tblLayout w:type="fixed"/>
        <w:tblLook w:val="0000" w:firstRow="0" w:lastRow="0" w:firstColumn="0" w:lastColumn="0" w:noHBand="0" w:noVBand="0"/>
      </w:tblPr>
      <w:tblGrid>
        <w:gridCol w:w="851"/>
        <w:gridCol w:w="2268"/>
        <w:gridCol w:w="1418"/>
        <w:gridCol w:w="2268"/>
        <w:gridCol w:w="1417"/>
        <w:gridCol w:w="1134"/>
      </w:tblGrid>
      <w:tr w:rsidR="00CA64A5" w:rsidRPr="00CA64A5" w:rsidTr="00CA64A5">
        <w:trPr>
          <w:trHeight w:val="1020"/>
        </w:trPr>
        <w:tc>
          <w:tcPr>
            <w:tcW w:w="851" w:type="dxa"/>
            <w:tcBorders>
              <w:top w:val="single" w:sz="8" w:space="0" w:color="000000"/>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bCs/>
                <w:color w:val="000000"/>
                <w:sz w:val="20"/>
                <w:szCs w:val="20"/>
                <w:lang w:eastAsia="ar-SA"/>
              </w:rPr>
            </w:pPr>
            <w:r w:rsidRPr="00CA64A5">
              <w:rPr>
                <w:rFonts w:ascii="Times New Roman" w:eastAsia="Times New Roman" w:hAnsi="Times New Roman" w:cs="Times New Roman"/>
                <w:b/>
                <w:bCs/>
                <w:color w:val="000000"/>
                <w:sz w:val="20"/>
                <w:szCs w:val="20"/>
                <w:lang w:eastAsia="ar-SA"/>
              </w:rPr>
              <w:t>№п/п</w:t>
            </w:r>
          </w:p>
        </w:tc>
        <w:tc>
          <w:tcPr>
            <w:tcW w:w="2268" w:type="dxa"/>
            <w:tcBorders>
              <w:top w:val="single" w:sz="8" w:space="0" w:color="000000"/>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bCs/>
                <w:sz w:val="20"/>
                <w:szCs w:val="20"/>
                <w:lang w:eastAsia="ar-SA"/>
              </w:rPr>
            </w:pPr>
            <w:r w:rsidRPr="00CA64A5">
              <w:rPr>
                <w:rFonts w:ascii="Times New Roman" w:eastAsia="Times New Roman" w:hAnsi="Times New Roman" w:cs="Times New Roman"/>
                <w:b/>
                <w:bCs/>
                <w:sz w:val="20"/>
                <w:szCs w:val="20"/>
                <w:lang w:eastAsia="ar-SA"/>
              </w:rPr>
              <w:t>Наименование (вся информация которая должна быть в уведомлении-№, исх и т.д.)</w:t>
            </w:r>
          </w:p>
        </w:tc>
        <w:tc>
          <w:tcPr>
            <w:tcW w:w="1418" w:type="dxa"/>
            <w:tcBorders>
              <w:top w:val="single" w:sz="8" w:space="0" w:color="000000"/>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bCs/>
                <w:sz w:val="20"/>
                <w:szCs w:val="20"/>
                <w:lang w:eastAsia="ar-SA"/>
              </w:rPr>
            </w:pPr>
            <w:r w:rsidRPr="00CA64A5">
              <w:rPr>
                <w:rFonts w:ascii="Times New Roman" w:eastAsia="Times New Roman" w:hAnsi="Times New Roman" w:cs="Times New Roman"/>
                <w:b/>
                <w:bCs/>
                <w:sz w:val="20"/>
                <w:szCs w:val="20"/>
                <w:lang w:eastAsia="ar-SA"/>
              </w:rPr>
              <w:t>улица</w:t>
            </w:r>
          </w:p>
        </w:tc>
        <w:tc>
          <w:tcPr>
            <w:tcW w:w="2268" w:type="dxa"/>
            <w:tcBorders>
              <w:top w:val="single" w:sz="8" w:space="0" w:color="000000"/>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bCs/>
                <w:sz w:val="20"/>
                <w:szCs w:val="20"/>
                <w:lang w:eastAsia="ar-SA"/>
              </w:rPr>
            </w:pPr>
            <w:r w:rsidRPr="00CA64A5">
              <w:rPr>
                <w:rFonts w:ascii="Times New Roman" w:eastAsia="Times New Roman" w:hAnsi="Times New Roman" w:cs="Times New Roman"/>
                <w:b/>
                <w:bCs/>
                <w:sz w:val="20"/>
                <w:szCs w:val="20"/>
                <w:lang w:eastAsia="ar-SA"/>
              </w:rPr>
              <w:t>название улицы</w:t>
            </w:r>
          </w:p>
        </w:tc>
        <w:tc>
          <w:tcPr>
            <w:tcW w:w="1417" w:type="dxa"/>
            <w:tcBorders>
              <w:top w:val="single" w:sz="8" w:space="0" w:color="000000"/>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bCs/>
                <w:sz w:val="20"/>
                <w:szCs w:val="20"/>
                <w:lang w:eastAsia="ar-SA"/>
              </w:rPr>
            </w:pPr>
            <w:r w:rsidRPr="00CA64A5">
              <w:rPr>
                <w:rFonts w:ascii="Times New Roman" w:eastAsia="Times New Roman" w:hAnsi="Times New Roman" w:cs="Times New Roman"/>
                <w:b/>
                <w:bCs/>
                <w:sz w:val="20"/>
                <w:szCs w:val="20"/>
                <w:lang w:eastAsia="ar-SA"/>
              </w:rPr>
              <w:t>№ дома</w:t>
            </w:r>
          </w:p>
        </w:tc>
        <w:tc>
          <w:tcPr>
            <w:tcW w:w="1134" w:type="dxa"/>
            <w:tcBorders>
              <w:top w:val="single" w:sz="8" w:space="0" w:color="000000"/>
              <w:left w:val="single" w:sz="4" w:space="0" w:color="000000"/>
              <w:bottom w:val="single" w:sz="4" w:space="0" w:color="000000"/>
              <w:right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bCs/>
                <w:sz w:val="20"/>
                <w:szCs w:val="20"/>
                <w:lang w:eastAsia="ar-SA"/>
              </w:rPr>
            </w:pPr>
            <w:r w:rsidRPr="00CA64A5">
              <w:rPr>
                <w:rFonts w:ascii="Times New Roman" w:eastAsia="Times New Roman" w:hAnsi="Times New Roman" w:cs="Times New Roman"/>
                <w:b/>
                <w:bCs/>
                <w:sz w:val="20"/>
                <w:szCs w:val="20"/>
                <w:lang w:eastAsia="ar-SA"/>
              </w:rPr>
              <w:t>№офиса</w:t>
            </w:r>
          </w:p>
        </w:tc>
      </w:tr>
      <w:tr w:rsidR="00CA64A5" w:rsidRPr="00CA64A5" w:rsidTr="00CA64A5">
        <w:trPr>
          <w:trHeight w:val="255"/>
        </w:trPr>
        <w:tc>
          <w:tcPr>
            <w:tcW w:w="851"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xml:space="preserve"> </w:t>
            </w:r>
          </w:p>
        </w:tc>
        <w:tc>
          <w:tcPr>
            <w:tcW w:w="141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7"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c>
          <w:tcPr>
            <w:tcW w:w="1134" w:type="dxa"/>
            <w:tcBorders>
              <w:left w:val="single" w:sz="4" w:space="0" w:color="000000"/>
              <w:bottom w:val="single" w:sz="4" w:space="0" w:color="000000"/>
              <w:right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r>
      <w:tr w:rsidR="00CA64A5" w:rsidRPr="00CA64A5" w:rsidTr="00CA64A5">
        <w:trPr>
          <w:trHeight w:val="255"/>
        </w:trPr>
        <w:tc>
          <w:tcPr>
            <w:tcW w:w="851"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141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7"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c>
          <w:tcPr>
            <w:tcW w:w="1134" w:type="dxa"/>
            <w:tcBorders>
              <w:left w:val="single" w:sz="4" w:space="0" w:color="000000"/>
              <w:bottom w:val="single" w:sz="4" w:space="0" w:color="000000"/>
              <w:right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r>
      <w:tr w:rsidR="00CA64A5" w:rsidRPr="00CA64A5" w:rsidTr="00CA64A5">
        <w:trPr>
          <w:trHeight w:val="255"/>
        </w:trPr>
        <w:tc>
          <w:tcPr>
            <w:tcW w:w="851"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141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7"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134" w:type="dxa"/>
            <w:tcBorders>
              <w:left w:val="single" w:sz="4" w:space="0" w:color="000000"/>
              <w:bottom w:val="single" w:sz="4" w:space="0" w:color="000000"/>
              <w:right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r>
      <w:tr w:rsidR="00CA64A5" w:rsidRPr="00CA64A5" w:rsidTr="00CA64A5">
        <w:trPr>
          <w:trHeight w:val="255"/>
        </w:trPr>
        <w:tc>
          <w:tcPr>
            <w:tcW w:w="851"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141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268"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7" w:type="dxa"/>
            <w:tcBorders>
              <w:left w:val="single" w:sz="4" w:space="0" w:color="000000"/>
              <w:bottom w:val="single" w:sz="4"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134" w:type="dxa"/>
            <w:tcBorders>
              <w:left w:val="single" w:sz="4" w:space="0" w:color="000000"/>
              <w:bottom w:val="single" w:sz="4" w:space="0" w:color="000000"/>
              <w:right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p>
        </w:tc>
      </w:tr>
      <w:tr w:rsidR="00CA64A5" w:rsidRPr="00CA64A5" w:rsidTr="00CA64A5">
        <w:trPr>
          <w:trHeight w:val="270"/>
        </w:trPr>
        <w:tc>
          <w:tcPr>
            <w:tcW w:w="851" w:type="dxa"/>
            <w:tcBorders>
              <w:left w:val="single" w:sz="4" w:space="0" w:color="000000"/>
              <w:bottom w:val="single" w:sz="8"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p>
        </w:tc>
        <w:tc>
          <w:tcPr>
            <w:tcW w:w="2268" w:type="dxa"/>
            <w:tcBorders>
              <w:left w:val="single" w:sz="4" w:space="0" w:color="000000"/>
              <w:bottom w:val="single" w:sz="8" w:space="0" w:color="000000"/>
            </w:tcBorders>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c>
          <w:tcPr>
            <w:tcW w:w="1418" w:type="dxa"/>
            <w:tcBorders>
              <w:left w:val="single" w:sz="4" w:space="0" w:color="000000"/>
              <w:bottom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c>
          <w:tcPr>
            <w:tcW w:w="2268" w:type="dxa"/>
            <w:tcBorders>
              <w:left w:val="single" w:sz="4" w:space="0" w:color="000000"/>
              <w:bottom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c>
          <w:tcPr>
            <w:tcW w:w="1417" w:type="dxa"/>
            <w:tcBorders>
              <w:left w:val="single" w:sz="4" w:space="0" w:color="000000"/>
              <w:bottom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c>
          <w:tcPr>
            <w:tcW w:w="1134" w:type="dxa"/>
            <w:tcBorders>
              <w:left w:val="single" w:sz="4" w:space="0" w:color="000000"/>
              <w:bottom w:val="single" w:sz="8" w:space="0" w:color="000000"/>
              <w:right w:val="single" w:sz="8" w:space="0" w:color="000000"/>
            </w:tcBorders>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r>
      <w:tr w:rsidR="00CA64A5" w:rsidRPr="00CA64A5" w:rsidTr="00CA64A5">
        <w:trPr>
          <w:trHeight w:val="255"/>
        </w:trPr>
        <w:tc>
          <w:tcPr>
            <w:tcW w:w="3119" w:type="dxa"/>
            <w:gridSpan w:val="2"/>
            <w:vAlign w:val="bottom"/>
          </w:tcPr>
          <w:p w:rsidR="00CA64A5" w:rsidRPr="00CA64A5" w:rsidRDefault="00CA64A5" w:rsidP="00CA64A5">
            <w:pPr>
              <w:suppressAutoHyphens/>
              <w:snapToGrid w:val="0"/>
              <w:spacing w:after="0" w:line="240" w:lineRule="auto"/>
              <w:rPr>
                <w:rFonts w:ascii="Times New Roman" w:eastAsia="Times New Roman" w:hAnsi="Times New Roman" w:cs="Times New Roman"/>
                <w:b/>
                <w:sz w:val="20"/>
                <w:szCs w:val="20"/>
                <w:lang w:eastAsia="ar-SA"/>
              </w:rPr>
            </w:pPr>
          </w:p>
          <w:p w:rsidR="00CA64A5" w:rsidRPr="00CA64A5" w:rsidRDefault="00CA64A5" w:rsidP="00CA64A5">
            <w:pPr>
              <w:suppressAutoHyphens/>
              <w:snapToGrid w:val="0"/>
              <w:spacing w:after="0" w:line="240" w:lineRule="auto"/>
              <w:rPr>
                <w:rFonts w:ascii="Times New Roman" w:eastAsia="Times New Roman" w:hAnsi="Times New Roman" w:cs="Times New Roman"/>
                <w:b/>
                <w:sz w:val="20"/>
                <w:szCs w:val="20"/>
                <w:lang w:eastAsia="ar-SA"/>
              </w:rPr>
            </w:pPr>
          </w:p>
          <w:p w:rsidR="00CA64A5" w:rsidRPr="00CA64A5" w:rsidRDefault="00CA64A5" w:rsidP="00CA64A5">
            <w:pPr>
              <w:suppressAutoHyphens/>
              <w:snapToGrid w:val="0"/>
              <w:spacing w:after="0" w:line="240" w:lineRule="auto"/>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Итого передано отправлений:___________</w:t>
            </w:r>
          </w:p>
        </w:tc>
        <w:tc>
          <w:tcPr>
            <w:tcW w:w="1418" w:type="dxa"/>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2268" w:type="dxa"/>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417" w:type="dxa"/>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134" w:type="dxa"/>
            <w:vAlign w:val="center"/>
          </w:tcPr>
          <w:p w:rsidR="00CA64A5" w:rsidRPr="00CA64A5" w:rsidRDefault="00CA64A5" w:rsidP="00CA64A5">
            <w:pPr>
              <w:suppressAutoHyphens/>
              <w:snapToGrid w:val="0"/>
              <w:spacing w:after="0" w:line="240" w:lineRule="auto"/>
              <w:jc w:val="center"/>
              <w:rPr>
                <w:rFonts w:ascii="Times New Roman" w:eastAsia="Times New Roman" w:hAnsi="Times New Roman" w:cs="Times New Roman"/>
                <w:b/>
                <w:sz w:val="20"/>
                <w:szCs w:val="20"/>
                <w:lang w:eastAsia="ar-SA"/>
              </w:rPr>
            </w:pPr>
          </w:p>
        </w:tc>
      </w:tr>
    </w:tbl>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z w:val="20"/>
          <w:szCs w:val="20"/>
          <w:lang w:eastAsia="ar-SA"/>
        </w:rPr>
      </w:pP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r w:rsidRPr="00CA64A5">
        <w:rPr>
          <w:rFonts w:ascii="Times New Roman" w:eastAsia="Times New Roman" w:hAnsi="Times New Roman" w:cs="Times New Roman"/>
          <w:spacing w:val="4"/>
          <w:sz w:val="20"/>
          <w:szCs w:val="20"/>
          <w:lang w:eastAsia="ar-SA"/>
        </w:rPr>
        <w:t>Отправитель_______________                                         Исполнитель________________</w:t>
      </w:r>
    </w:p>
    <w:p w:rsidR="00CA64A5" w:rsidRPr="00CA64A5" w:rsidRDefault="00CA64A5" w:rsidP="00CA64A5">
      <w:pPr>
        <w:widowControl w:val="0"/>
        <w:shd w:val="clear" w:color="auto" w:fill="FFFFFF"/>
        <w:tabs>
          <w:tab w:val="left" w:pos="6360"/>
        </w:tabs>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r w:rsidRPr="00CA64A5">
        <w:rPr>
          <w:rFonts w:ascii="Times New Roman" w:eastAsia="Times New Roman" w:hAnsi="Times New Roman" w:cs="Times New Roman"/>
          <w:spacing w:val="4"/>
          <w:sz w:val="20"/>
          <w:szCs w:val="20"/>
          <w:lang w:eastAsia="ar-SA"/>
        </w:rPr>
        <w:t xml:space="preserve">                      (подпись, ФИО)</w:t>
      </w:r>
      <w:r w:rsidR="00BE0BAB">
        <w:rPr>
          <w:rFonts w:ascii="Times New Roman" w:eastAsia="Times New Roman" w:hAnsi="Times New Roman" w:cs="Times New Roman"/>
          <w:spacing w:val="4"/>
          <w:sz w:val="20"/>
          <w:szCs w:val="20"/>
          <w:lang w:eastAsia="ar-SA"/>
        </w:rPr>
        <w:t xml:space="preserve">                        </w:t>
      </w:r>
      <w:r w:rsidRPr="00CA64A5">
        <w:rPr>
          <w:rFonts w:ascii="Times New Roman" w:eastAsia="Times New Roman" w:hAnsi="Times New Roman" w:cs="Times New Roman"/>
          <w:spacing w:val="4"/>
          <w:sz w:val="20"/>
          <w:szCs w:val="20"/>
          <w:lang w:eastAsia="ar-SA"/>
        </w:rPr>
        <w:t xml:space="preserve">                                                        </w:t>
      </w:r>
      <w:r w:rsidR="00BE0BAB">
        <w:rPr>
          <w:rFonts w:ascii="Times New Roman" w:eastAsia="Times New Roman" w:hAnsi="Times New Roman" w:cs="Times New Roman"/>
          <w:spacing w:val="4"/>
          <w:sz w:val="20"/>
          <w:szCs w:val="20"/>
          <w:lang w:eastAsia="ar-SA"/>
        </w:rPr>
        <w:t>(подпись, ФИО</w:t>
      </w:r>
    </w:p>
    <w:p w:rsidR="00CA64A5" w:rsidRPr="00CA64A5" w:rsidRDefault="00CA64A5" w:rsidP="00CA64A5">
      <w:pPr>
        <w:widowControl w:val="0"/>
        <w:shd w:val="clear" w:color="auto" w:fill="FFFFFF"/>
        <w:tabs>
          <w:tab w:val="left" w:pos="2352"/>
          <w:tab w:val="left" w:pos="5940"/>
        </w:tabs>
        <w:suppressAutoHyphens/>
        <w:autoSpaceDE w:val="0"/>
        <w:spacing w:after="0" w:line="240" w:lineRule="auto"/>
        <w:jc w:val="both"/>
        <w:rPr>
          <w:rFonts w:ascii="Times New Roman" w:eastAsia="Times New Roman" w:hAnsi="Times New Roman" w:cs="Times New Roman"/>
          <w:spacing w:val="4"/>
          <w:sz w:val="20"/>
          <w:szCs w:val="20"/>
          <w:lang w:eastAsia="ar-SA"/>
        </w:rPr>
      </w:pPr>
      <w:r w:rsidRPr="00CA64A5">
        <w:rPr>
          <w:rFonts w:ascii="Times New Roman" w:eastAsia="Times New Roman" w:hAnsi="Times New Roman" w:cs="Times New Roman"/>
          <w:spacing w:val="4"/>
          <w:sz w:val="20"/>
          <w:szCs w:val="20"/>
          <w:lang w:eastAsia="ar-SA"/>
        </w:rPr>
        <w:t xml:space="preserve">                             МП</w:t>
      </w:r>
      <w:r w:rsidRPr="00CA64A5">
        <w:rPr>
          <w:rFonts w:ascii="Times New Roman" w:eastAsia="Times New Roman" w:hAnsi="Times New Roman" w:cs="Times New Roman"/>
          <w:spacing w:val="4"/>
          <w:sz w:val="20"/>
          <w:szCs w:val="20"/>
          <w:lang w:eastAsia="ar-SA"/>
        </w:rPr>
        <w:tab/>
        <w:t xml:space="preserve">                                                                                     МП</w:t>
      </w:r>
    </w:p>
    <w:p w:rsidR="00CA64A5" w:rsidRPr="00CA64A5" w:rsidRDefault="00CA64A5" w:rsidP="00CA64A5">
      <w:pPr>
        <w:widowControl w:val="0"/>
        <w:shd w:val="clear" w:color="auto" w:fill="FFFFFF"/>
        <w:suppressAutoHyphens/>
        <w:autoSpaceDE w:val="0"/>
        <w:spacing w:after="0" w:line="240" w:lineRule="auto"/>
        <w:ind w:firstLine="567"/>
        <w:jc w:val="both"/>
        <w:rPr>
          <w:rFonts w:ascii="Times New Roman" w:eastAsia="Times New Roman" w:hAnsi="Times New Roman" w:cs="Times New Roman"/>
          <w:spacing w:val="4"/>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tbl>
      <w:tblPr>
        <w:tblW w:w="0" w:type="auto"/>
        <w:tblLook w:val="04A0" w:firstRow="1" w:lastRow="0" w:firstColumn="1" w:lastColumn="0" w:noHBand="0" w:noVBand="1"/>
      </w:tblPr>
      <w:tblGrid>
        <w:gridCol w:w="4515"/>
        <w:gridCol w:w="4770"/>
      </w:tblGrid>
      <w:tr w:rsidR="00CA64A5" w:rsidRPr="00CA64A5" w:rsidTr="00306FCB">
        <w:tc>
          <w:tcPr>
            <w:tcW w:w="5068" w:type="dxa"/>
            <w:shd w:val="clear" w:color="auto" w:fill="auto"/>
          </w:tcPr>
          <w:p w:rsidR="00D87C08" w:rsidRPr="00CA64A5" w:rsidRDefault="00D87C08" w:rsidP="00D87C08">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_________________________/</w:t>
            </w:r>
            <w:r w:rsidR="007A6BB1">
              <w:rPr>
                <w:rFonts w:ascii="Times New Roman" w:eastAsia="Times New Roman" w:hAnsi="Times New Roman" w:cs="Times New Roman"/>
                <w:sz w:val="20"/>
                <w:szCs w:val="20"/>
                <w:lang w:eastAsia="ar-SA"/>
              </w:rPr>
              <w:t xml:space="preserve"> </w:t>
            </w:r>
            <w:r w:rsidR="00E34315">
              <w:rPr>
                <w:rFonts w:ascii="Times New Roman" w:eastAsia="Times New Roman" w:hAnsi="Times New Roman" w:cs="Times New Roman"/>
                <w:sz w:val="20"/>
                <w:szCs w:val="20"/>
                <w:lang w:eastAsia="ar-SA"/>
              </w:rPr>
              <w:t>Е.М. Тебенькова</w:t>
            </w:r>
            <w:r w:rsidRPr="00CA64A5">
              <w:rPr>
                <w:rFonts w:ascii="Times New Roman" w:eastAsia="Times New Roman" w:hAnsi="Times New Roman" w:cs="Times New Roman"/>
                <w:sz w:val="20"/>
                <w:szCs w:val="20"/>
                <w:lang w:eastAsia="ar-SA"/>
              </w:rPr>
              <w:t xml:space="preserve">/ </w:t>
            </w: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М.П.</w:t>
            </w: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tc>
        <w:tc>
          <w:tcPr>
            <w:tcW w:w="5068" w:type="dxa"/>
            <w:shd w:val="clear" w:color="auto" w:fill="auto"/>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D87C08" w:rsidRPr="00CA64A5" w:rsidRDefault="00D87C08"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w:t>
            </w:r>
            <w:r w:rsidR="00E34315">
              <w:rPr>
                <w:rFonts w:ascii="Times New Roman" w:eastAsia="Times New Roman" w:hAnsi="Times New Roman" w:cs="Times New Roman"/>
                <w:sz w:val="20"/>
                <w:szCs w:val="20"/>
                <w:lang w:eastAsia="ar-SA"/>
              </w:rPr>
              <w:t>_____________</w:t>
            </w:r>
            <w:r w:rsidRPr="00CA64A5">
              <w:rPr>
                <w:rFonts w:ascii="Times New Roman" w:eastAsia="Times New Roman" w:hAnsi="Times New Roman" w:cs="Times New Roman"/>
                <w:sz w:val="20"/>
                <w:szCs w:val="20"/>
                <w:lang w:eastAsia="ar-SA"/>
              </w:rPr>
              <w:t>/</w:t>
            </w: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r w:rsidRPr="00CA64A5">
              <w:rPr>
                <w:rFonts w:ascii="Times New Roman" w:eastAsia="Times New Roman" w:hAnsi="Times New Roman" w:cs="Times New Roman"/>
                <w:sz w:val="20"/>
                <w:szCs w:val="20"/>
                <w:lang w:eastAsia="ar-SA"/>
              </w:rPr>
              <w:t>М.П.</w:t>
            </w:r>
          </w:p>
        </w:tc>
      </w:tr>
    </w:tbl>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4"/>
          <w:szCs w:val="24"/>
          <w:lang w:eastAsia="ar-SA"/>
        </w:rPr>
      </w:pPr>
    </w:p>
    <w:p w:rsidR="009329D3" w:rsidRDefault="009329D3" w:rsidP="00CA64A5">
      <w:pPr>
        <w:suppressAutoHyphens/>
        <w:spacing w:after="0" w:line="240" w:lineRule="auto"/>
        <w:rPr>
          <w:rFonts w:ascii="Times New Roman" w:eastAsia="Times New Roman" w:hAnsi="Times New Roman" w:cs="Times New Roman"/>
          <w:sz w:val="24"/>
          <w:szCs w:val="24"/>
          <w:lang w:eastAsia="ar-SA"/>
        </w:rPr>
      </w:pPr>
    </w:p>
    <w:p w:rsidR="00BE0BAB" w:rsidRDefault="00BE0BAB" w:rsidP="00CA64A5">
      <w:pPr>
        <w:suppressAutoHyphens/>
        <w:spacing w:after="0" w:line="240" w:lineRule="auto"/>
        <w:rPr>
          <w:rFonts w:ascii="Times New Roman" w:eastAsia="Times New Roman" w:hAnsi="Times New Roman" w:cs="Times New Roman"/>
          <w:sz w:val="24"/>
          <w:szCs w:val="24"/>
          <w:lang w:eastAsia="ar-SA"/>
        </w:rPr>
      </w:pPr>
    </w:p>
    <w:p w:rsidR="00AA6EB0" w:rsidRDefault="00AA6EB0" w:rsidP="00CA64A5">
      <w:pPr>
        <w:suppressAutoHyphens/>
        <w:spacing w:after="0" w:line="240" w:lineRule="auto"/>
        <w:rPr>
          <w:rFonts w:ascii="Times New Roman" w:eastAsia="Times New Roman" w:hAnsi="Times New Roman" w:cs="Times New Roman"/>
          <w:sz w:val="24"/>
          <w:szCs w:val="24"/>
          <w:lang w:eastAsia="ar-SA"/>
        </w:rPr>
      </w:pPr>
    </w:p>
    <w:p w:rsidR="00E34315" w:rsidRDefault="00E34315" w:rsidP="00CA64A5">
      <w:pPr>
        <w:suppressAutoHyphens/>
        <w:spacing w:after="0" w:line="240" w:lineRule="auto"/>
        <w:rPr>
          <w:rFonts w:ascii="Times New Roman" w:eastAsia="Times New Roman" w:hAnsi="Times New Roman" w:cs="Times New Roman"/>
          <w:sz w:val="24"/>
          <w:szCs w:val="24"/>
          <w:lang w:eastAsia="ar-SA"/>
        </w:rPr>
      </w:pPr>
    </w:p>
    <w:p w:rsidR="00E34315" w:rsidRDefault="00E34315" w:rsidP="00CA64A5">
      <w:pPr>
        <w:suppressAutoHyphens/>
        <w:spacing w:after="0" w:line="240" w:lineRule="auto"/>
        <w:rPr>
          <w:rFonts w:ascii="Times New Roman" w:eastAsia="Times New Roman" w:hAnsi="Times New Roman" w:cs="Times New Roman"/>
          <w:sz w:val="24"/>
          <w:szCs w:val="24"/>
          <w:lang w:eastAsia="ar-SA"/>
        </w:rPr>
      </w:pPr>
    </w:p>
    <w:p w:rsidR="00E34315" w:rsidRDefault="00E34315" w:rsidP="00CA64A5">
      <w:pPr>
        <w:suppressAutoHyphens/>
        <w:spacing w:after="0" w:line="240" w:lineRule="auto"/>
        <w:rPr>
          <w:rFonts w:ascii="Times New Roman" w:eastAsia="Times New Roman" w:hAnsi="Times New Roman" w:cs="Times New Roman"/>
          <w:sz w:val="24"/>
          <w:szCs w:val="24"/>
          <w:lang w:eastAsia="ar-SA"/>
        </w:rPr>
      </w:pPr>
    </w:p>
    <w:p w:rsidR="00E34315" w:rsidRDefault="00E34315" w:rsidP="00CA64A5">
      <w:pPr>
        <w:suppressAutoHyphens/>
        <w:spacing w:after="0" w:line="240" w:lineRule="auto"/>
        <w:rPr>
          <w:rFonts w:ascii="Times New Roman" w:eastAsia="Times New Roman" w:hAnsi="Times New Roman" w:cs="Times New Roman"/>
          <w:sz w:val="24"/>
          <w:szCs w:val="24"/>
          <w:lang w:eastAsia="ar-SA"/>
        </w:rPr>
      </w:pPr>
    </w:p>
    <w:p w:rsidR="00AA6EB0" w:rsidRPr="00CA64A5" w:rsidRDefault="00AA6EB0" w:rsidP="00CA64A5">
      <w:pPr>
        <w:suppressAutoHyphens/>
        <w:spacing w:after="0" w:line="240" w:lineRule="auto"/>
        <w:rPr>
          <w:rFonts w:ascii="Times New Roman" w:eastAsia="Times New Roman" w:hAnsi="Times New Roman" w:cs="Times New Roman"/>
          <w:sz w:val="24"/>
          <w:szCs w:val="24"/>
          <w:lang w:eastAsia="ar-SA"/>
        </w:rPr>
      </w:pPr>
    </w:p>
    <w:tbl>
      <w:tblPr>
        <w:tblW w:w="0" w:type="auto"/>
        <w:tblInd w:w="4644" w:type="dxa"/>
        <w:tblLook w:val="04A0" w:firstRow="1" w:lastRow="0" w:firstColumn="1" w:lastColumn="0" w:noHBand="0" w:noVBand="1"/>
      </w:tblPr>
      <w:tblGrid>
        <w:gridCol w:w="4536"/>
      </w:tblGrid>
      <w:tr w:rsidR="00CA64A5" w:rsidRPr="00CA64A5" w:rsidTr="00AA6EB0">
        <w:tc>
          <w:tcPr>
            <w:tcW w:w="4536" w:type="dxa"/>
            <w:shd w:val="clear" w:color="auto" w:fill="auto"/>
          </w:tcPr>
          <w:p w:rsidR="00CA64A5" w:rsidRPr="00CA64A5" w:rsidRDefault="00CA64A5" w:rsidP="00CA64A5">
            <w:pPr>
              <w:suppressAutoHyphens/>
              <w:spacing w:after="0" w:line="240" w:lineRule="auto"/>
              <w:jc w:val="right"/>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lastRenderedPageBreak/>
              <w:t xml:space="preserve">Приложение №3 </w:t>
            </w:r>
          </w:p>
          <w:p w:rsidR="00CA64A5" w:rsidRPr="00CA64A5" w:rsidRDefault="00CA64A5" w:rsidP="00AA6EB0">
            <w:pPr>
              <w:suppressAutoHyphens/>
              <w:spacing w:after="0" w:line="240" w:lineRule="auto"/>
              <w:ind w:left="-675"/>
              <w:jc w:val="right"/>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к</w:t>
            </w:r>
            <w:r>
              <w:rPr>
                <w:rFonts w:ascii="Times New Roman" w:eastAsia="Times New Roman" w:hAnsi="Times New Roman" w:cs="Times New Roman"/>
                <w:sz w:val="20"/>
                <w:szCs w:val="20"/>
                <w:lang w:eastAsia="ar-SA"/>
              </w:rPr>
              <w:t xml:space="preserve"> договору №___ от « ____» _____</w:t>
            </w:r>
            <w:r w:rsidR="00AA6EB0">
              <w:rPr>
                <w:rFonts w:ascii="Times New Roman" w:eastAsia="Times New Roman" w:hAnsi="Times New Roman" w:cs="Times New Roman"/>
                <w:sz w:val="20"/>
                <w:szCs w:val="20"/>
                <w:lang w:eastAsia="ar-SA"/>
              </w:rPr>
              <w:t>__________</w:t>
            </w:r>
            <w:r w:rsidRPr="00CA64A5">
              <w:rPr>
                <w:rFonts w:ascii="Times New Roman" w:eastAsia="Times New Roman" w:hAnsi="Times New Roman" w:cs="Times New Roman"/>
                <w:sz w:val="20"/>
                <w:szCs w:val="20"/>
                <w:lang w:eastAsia="ar-SA"/>
              </w:rPr>
              <w:t>20</w:t>
            </w:r>
            <w:r w:rsidR="00AA6EB0">
              <w:rPr>
                <w:rFonts w:ascii="Times New Roman" w:eastAsia="Times New Roman" w:hAnsi="Times New Roman" w:cs="Times New Roman"/>
                <w:sz w:val="20"/>
                <w:szCs w:val="20"/>
                <w:lang w:eastAsia="ar-SA"/>
              </w:rPr>
              <w:t>___</w:t>
            </w:r>
            <w:r w:rsidRPr="00CA64A5">
              <w:rPr>
                <w:rFonts w:ascii="Times New Roman" w:eastAsia="Times New Roman" w:hAnsi="Times New Roman" w:cs="Times New Roman"/>
                <w:sz w:val="20"/>
                <w:szCs w:val="20"/>
                <w:lang w:eastAsia="ar-SA"/>
              </w:rPr>
              <w:t xml:space="preserve"> г</w:t>
            </w:r>
          </w:p>
        </w:tc>
      </w:tr>
    </w:tbl>
    <w:p w:rsidR="00CA64A5" w:rsidRPr="00CA64A5" w:rsidRDefault="00CA64A5" w:rsidP="00CA64A5">
      <w:pPr>
        <w:suppressAutoHyphens/>
        <w:spacing w:after="0" w:line="240" w:lineRule="auto"/>
        <w:jc w:val="right"/>
        <w:rPr>
          <w:rFonts w:ascii="Times New Roman" w:eastAsia="Times New Roman" w:hAnsi="Times New Roman" w:cs="Times New Roman"/>
          <w:sz w:val="20"/>
          <w:szCs w:val="20"/>
          <w:lang w:eastAsia="ar-SA"/>
        </w:rPr>
      </w:pPr>
    </w:p>
    <w:p w:rsidR="00CA64A5" w:rsidRPr="00CA64A5" w:rsidRDefault="00CA64A5" w:rsidP="00CA64A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A64A5">
        <w:rPr>
          <w:rFonts w:ascii="Times New Roman" w:eastAsia="Times New Roman" w:hAnsi="Times New Roman" w:cs="Times New Roman"/>
          <w:b/>
          <w:sz w:val="20"/>
          <w:szCs w:val="20"/>
          <w:lang w:eastAsia="ru-RU"/>
        </w:rPr>
        <w:t>Отчет о ходе оказания услуг</w:t>
      </w:r>
    </w:p>
    <w:p w:rsidR="00CA64A5" w:rsidRPr="00CA64A5" w:rsidRDefault="00CA64A5" w:rsidP="00CA64A5">
      <w:pPr>
        <w:suppressAutoHyphens/>
        <w:spacing w:after="0" w:line="240" w:lineRule="auto"/>
        <w:jc w:val="right"/>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jc w:val="right"/>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 xml:space="preserve">г. _______________                                                                                         </w:t>
      </w:r>
      <w:r w:rsidR="001D38A4">
        <w:rPr>
          <w:rFonts w:ascii="Times New Roman" w:eastAsia="Times New Roman" w:hAnsi="Times New Roman" w:cs="Times New Roman"/>
          <w:b/>
          <w:sz w:val="20"/>
          <w:szCs w:val="20"/>
          <w:lang w:eastAsia="ar-SA"/>
        </w:rPr>
        <w:t xml:space="preserve">              </w:t>
      </w:r>
      <w:r w:rsidRPr="00CA64A5">
        <w:rPr>
          <w:rFonts w:ascii="Times New Roman" w:eastAsia="Times New Roman" w:hAnsi="Times New Roman" w:cs="Times New Roman"/>
          <w:b/>
          <w:sz w:val="20"/>
          <w:szCs w:val="20"/>
          <w:lang w:eastAsia="ar-SA"/>
        </w:rPr>
        <w:t xml:space="preserve">     «__» _______ 20___ г.</w:t>
      </w:r>
    </w:p>
    <w:p w:rsidR="00CA64A5" w:rsidRPr="00CA64A5" w:rsidRDefault="00CA64A5" w:rsidP="00CA64A5">
      <w:pPr>
        <w:suppressAutoHyphens/>
        <w:spacing w:after="0" w:line="240" w:lineRule="auto"/>
        <w:ind w:firstLine="360"/>
        <w:jc w:val="both"/>
        <w:rPr>
          <w:rFonts w:ascii="Times New Roman" w:eastAsia="Times New Roman" w:hAnsi="Times New Roman" w:cs="Times New Roman"/>
          <w:spacing w:val="7"/>
          <w:sz w:val="20"/>
          <w:szCs w:val="20"/>
          <w:lang w:eastAsia="ar-SA"/>
        </w:rPr>
      </w:pPr>
      <w:r w:rsidRPr="00CA64A5">
        <w:rPr>
          <w:rFonts w:ascii="Times New Roman" w:eastAsia="Times New Roman" w:hAnsi="Times New Roman" w:cs="Times New Roman"/>
          <w:sz w:val="20"/>
          <w:szCs w:val="20"/>
          <w:lang w:eastAsia="ar-SA"/>
        </w:rPr>
        <w:t>__________________, именуемое в дальнейшем «</w:t>
      </w:r>
      <w:r w:rsidRPr="00CA64A5">
        <w:rPr>
          <w:rFonts w:ascii="Times New Roman" w:eastAsia="Times New Roman" w:hAnsi="Times New Roman" w:cs="Times New Roman"/>
          <w:spacing w:val="7"/>
          <w:sz w:val="20"/>
          <w:szCs w:val="20"/>
          <w:lang w:eastAsia="ar-SA"/>
        </w:rPr>
        <w:t>Заказчик», в лице __________________, действующего на основании устава,</w:t>
      </w:r>
      <w:r w:rsidRPr="00CA64A5">
        <w:rPr>
          <w:rFonts w:ascii="Times New Roman" w:eastAsia="Times New Roman" w:hAnsi="Times New Roman" w:cs="Times New Roman"/>
          <w:spacing w:val="4"/>
          <w:sz w:val="20"/>
          <w:szCs w:val="20"/>
          <w:lang w:eastAsia="ar-SA"/>
        </w:rPr>
        <w:t xml:space="preserve"> с одной стороны, и ________________, именуемое в дальнейшем «Исполнитель», в </w:t>
      </w:r>
      <w:r w:rsidRPr="00CA64A5">
        <w:rPr>
          <w:rFonts w:ascii="Times New Roman" w:eastAsia="Times New Roman" w:hAnsi="Times New Roman" w:cs="Times New Roman"/>
          <w:spacing w:val="1"/>
          <w:sz w:val="20"/>
          <w:szCs w:val="20"/>
          <w:lang w:eastAsia="ar-SA"/>
        </w:rPr>
        <w:t>лице ________________, действующего на основании _______________</w:t>
      </w:r>
      <w:r w:rsidRPr="00CA64A5">
        <w:rPr>
          <w:rFonts w:ascii="Times New Roman" w:eastAsia="Times New Roman" w:hAnsi="Times New Roman" w:cs="Times New Roman"/>
          <w:spacing w:val="4"/>
          <w:sz w:val="20"/>
          <w:szCs w:val="20"/>
          <w:lang w:eastAsia="ar-SA"/>
        </w:rPr>
        <w:t>, с другой стороны, совместно именуемые Стороны</w:t>
      </w:r>
      <w:r w:rsidRPr="00CA64A5">
        <w:rPr>
          <w:rFonts w:ascii="Times New Roman" w:eastAsia="Times New Roman" w:hAnsi="Times New Roman" w:cs="Times New Roman"/>
          <w:sz w:val="20"/>
          <w:szCs w:val="20"/>
          <w:lang w:eastAsia="ar-SA"/>
        </w:rPr>
        <w:t xml:space="preserve">, договорились о </w:t>
      </w:r>
      <w:r w:rsidRPr="00CA64A5">
        <w:rPr>
          <w:rFonts w:ascii="Times New Roman" w:eastAsia="Times New Roman" w:hAnsi="Times New Roman" w:cs="Times New Roman"/>
          <w:spacing w:val="7"/>
          <w:sz w:val="20"/>
          <w:szCs w:val="20"/>
          <w:lang w:eastAsia="ar-SA"/>
        </w:rPr>
        <w:t>применении следующей формы отчета о ходе оказания услуг:</w:t>
      </w:r>
      <w:bookmarkStart w:id="1" w:name="RANGE!A1:F62"/>
      <w:bookmarkEnd w:id="1"/>
    </w:p>
    <w:p w:rsidR="00CA64A5" w:rsidRPr="00CA64A5" w:rsidRDefault="00CA64A5" w:rsidP="00CA64A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A64A5">
        <w:rPr>
          <w:rFonts w:ascii="Times New Roman" w:eastAsia="Times New Roman" w:hAnsi="Times New Roman" w:cs="Times New Roman"/>
          <w:b/>
          <w:sz w:val="20"/>
          <w:szCs w:val="20"/>
          <w:lang w:eastAsia="ru-RU"/>
        </w:rPr>
        <w:t>1. Адресное распространение до юридических лиц</w:t>
      </w:r>
    </w:p>
    <w:p w:rsidR="00CA64A5" w:rsidRPr="00CA64A5" w:rsidRDefault="00CA64A5" w:rsidP="00CA64A5">
      <w:pPr>
        <w:tabs>
          <w:tab w:val="left" w:pos="7020"/>
        </w:tabs>
        <w:autoSpaceDE w:val="0"/>
        <w:autoSpaceDN w:val="0"/>
        <w:adjustRightInd w:val="0"/>
        <w:spacing w:after="0" w:line="240" w:lineRule="auto"/>
        <w:rPr>
          <w:rFonts w:ascii="Times New Roman" w:eastAsia="Times New Roman" w:hAnsi="Times New Roman" w:cs="Times New Roman"/>
          <w:b/>
          <w:sz w:val="20"/>
          <w:szCs w:val="20"/>
          <w:lang w:eastAsia="ru-RU"/>
        </w:rPr>
      </w:pPr>
      <w:r w:rsidRPr="00CA64A5">
        <w:rPr>
          <w:rFonts w:ascii="Times New Roman" w:eastAsia="Times New Roman" w:hAnsi="Times New Roman" w:cs="Times New Roman"/>
          <w:sz w:val="20"/>
          <w:szCs w:val="20"/>
          <w:lang w:eastAsia="ru-RU"/>
        </w:rPr>
        <w:t xml:space="preserve">г. ________________                                                                                                                         </w:t>
      </w:r>
      <w:r w:rsidRPr="00CA64A5">
        <w:rPr>
          <w:rFonts w:ascii="Times New Roman" w:eastAsia="Times New Roman" w:hAnsi="Times New Roman" w:cs="Times New Roman"/>
          <w:b/>
          <w:sz w:val="20"/>
          <w:szCs w:val="20"/>
          <w:lang w:eastAsia="ru-RU"/>
        </w:rPr>
        <w:t>«___» __________ 20__ г.</w:t>
      </w:r>
    </w:p>
    <w:p w:rsidR="00CA64A5" w:rsidRPr="00CA64A5" w:rsidRDefault="00CA64A5" w:rsidP="00CA64A5">
      <w:pPr>
        <w:autoSpaceDE w:val="0"/>
        <w:autoSpaceDN w:val="0"/>
        <w:adjustRightInd w:val="0"/>
        <w:spacing w:after="0" w:line="240" w:lineRule="auto"/>
        <w:rPr>
          <w:rFonts w:ascii="Times New Roman" w:eastAsia="Times New Roman" w:hAnsi="Times New Roman" w:cs="Times New Roman"/>
          <w:sz w:val="20"/>
          <w:szCs w:val="20"/>
          <w:lang w:eastAsia="ru-RU"/>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701"/>
        <w:gridCol w:w="1559"/>
        <w:gridCol w:w="1276"/>
        <w:gridCol w:w="1275"/>
        <w:gridCol w:w="1418"/>
        <w:gridCol w:w="850"/>
      </w:tblGrid>
      <w:tr w:rsidR="005A1E37" w:rsidRPr="00CA64A5" w:rsidTr="005A1E37">
        <w:trPr>
          <w:trHeight w:val="255"/>
        </w:trPr>
        <w:tc>
          <w:tcPr>
            <w:tcW w:w="1277" w:type="dxa"/>
          </w:tcPr>
          <w:p w:rsidR="00CA64A5" w:rsidRPr="00CA64A5" w:rsidRDefault="00CA64A5" w:rsidP="00CA64A5">
            <w:pPr>
              <w:suppressAutoHyphens/>
              <w:spacing w:after="0" w:line="240" w:lineRule="auto"/>
              <w:jc w:val="center"/>
              <w:rPr>
                <w:rFonts w:ascii="Times New Roman" w:eastAsia="Times New Roman" w:hAnsi="Times New Roman" w:cs="Times New Roman"/>
                <w:b/>
                <w:color w:val="FF0000"/>
                <w:sz w:val="20"/>
                <w:szCs w:val="20"/>
                <w:lang w:eastAsia="ar-SA"/>
              </w:rPr>
            </w:pPr>
            <w:r w:rsidRPr="00CA64A5">
              <w:rPr>
                <w:rFonts w:ascii="Times New Roman" w:eastAsia="Times New Roman" w:hAnsi="Times New Roman" w:cs="Times New Roman"/>
                <w:b/>
                <w:sz w:val="20"/>
                <w:szCs w:val="20"/>
                <w:lang w:eastAsia="ar-SA"/>
              </w:rPr>
              <w:t>Индекс</w:t>
            </w:r>
          </w:p>
        </w:tc>
        <w:tc>
          <w:tcPr>
            <w:tcW w:w="1701" w:type="dxa"/>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Улица</w:t>
            </w:r>
          </w:p>
        </w:tc>
        <w:tc>
          <w:tcPr>
            <w:tcW w:w="1559" w:type="dxa"/>
            <w:noWrap/>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 Дома, корп. стр.</w:t>
            </w:r>
          </w:p>
        </w:tc>
        <w:tc>
          <w:tcPr>
            <w:tcW w:w="1276" w:type="dxa"/>
            <w:noWrap/>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 Офиса</w:t>
            </w:r>
          </w:p>
        </w:tc>
        <w:tc>
          <w:tcPr>
            <w:tcW w:w="1275" w:type="dxa"/>
            <w:noWrap/>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Телефон</w:t>
            </w:r>
          </w:p>
        </w:tc>
        <w:tc>
          <w:tcPr>
            <w:tcW w:w="1418" w:type="dxa"/>
            <w:noWrap/>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Состояние</w:t>
            </w:r>
          </w:p>
        </w:tc>
        <w:tc>
          <w:tcPr>
            <w:tcW w:w="850" w:type="dxa"/>
            <w:noWrap/>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Причина недоставки</w:t>
            </w:r>
          </w:p>
        </w:tc>
      </w:tr>
      <w:tr w:rsidR="005A1E37" w:rsidRPr="00CA64A5" w:rsidTr="005A1E37">
        <w:trPr>
          <w:trHeight w:val="255"/>
        </w:trPr>
        <w:tc>
          <w:tcPr>
            <w:tcW w:w="1277" w:type="dxa"/>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701" w:type="dxa"/>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559"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276"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275"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18"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Доставлен</w:t>
            </w:r>
          </w:p>
        </w:tc>
        <w:tc>
          <w:tcPr>
            <w:tcW w:w="850"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r>
      <w:tr w:rsidR="005A1E37" w:rsidRPr="00CA64A5" w:rsidTr="005A1E37">
        <w:trPr>
          <w:trHeight w:val="255"/>
        </w:trPr>
        <w:tc>
          <w:tcPr>
            <w:tcW w:w="1277" w:type="dxa"/>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701" w:type="dxa"/>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559"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276"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275"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18"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Доставлен</w:t>
            </w:r>
          </w:p>
        </w:tc>
        <w:tc>
          <w:tcPr>
            <w:tcW w:w="850"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r>
      <w:tr w:rsidR="005A1E37" w:rsidRPr="00CA64A5" w:rsidTr="005A1E37">
        <w:trPr>
          <w:trHeight w:val="255"/>
        </w:trPr>
        <w:tc>
          <w:tcPr>
            <w:tcW w:w="1277" w:type="dxa"/>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701" w:type="dxa"/>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559"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276"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275"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18"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Не доставлен</w:t>
            </w:r>
          </w:p>
        </w:tc>
        <w:tc>
          <w:tcPr>
            <w:tcW w:w="850" w:type="dxa"/>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r>
    </w:tbl>
    <w:p w:rsidR="00CA64A5" w:rsidRPr="00CA64A5" w:rsidRDefault="00CA64A5" w:rsidP="00CA64A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CA64A5" w:rsidRPr="00CA64A5" w:rsidRDefault="00CA64A5" w:rsidP="00CA64A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A64A5">
        <w:rPr>
          <w:rFonts w:ascii="Times New Roman" w:eastAsia="Times New Roman" w:hAnsi="Times New Roman" w:cs="Times New Roman"/>
          <w:b/>
          <w:sz w:val="20"/>
          <w:szCs w:val="20"/>
          <w:lang w:eastAsia="ru-RU"/>
        </w:rPr>
        <w:t>2. Адресное распространение до абонентских почтовых шкафов</w:t>
      </w:r>
    </w:p>
    <w:tbl>
      <w:tblPr>
        <w:tblW w:w="9356" w:type="dxa"/>
        <w:tblInd w:w="-176" w:type="dxa"/>
        <w:tblLook w:val="0000" w:firstRow="0" w:lastRow="0" w:firstColumn="0" w:lastColumn="0" w:noHBand="0" w:noVBand="0"/>
      </w:tblPr>
      <w:tblGrid>
        <w:gridCol w:w="881"/>
        <w:gridCol w:w="2976"/>
        <w:gridCol w:w="1431"/>
        <w:gridCol w:w="1440"/>
        <w:gridCol w:w="1440"/>
        <w:gridCol w:w="1247"/>
      </w:tblGrid>
      <w:tr w:rsidR="00CA64A5" w:rsidRPr="00CA64A5" w:rsidTr="00CA64A5">
        <w:trPr>
          <w:trHeight w:val="255"/>
        </w:trPr>
        <w:tc>
          <w:tcPr>
            <w:tcW w:w="1277" w:type="dxa"/>
            <w:tcBorders>
              <w:top w:val="single" w:sz="4" w:space="0" w:color="auto"/>
              <w:left w:val="single" w:sz="4" w:space="0" w:color="auto"/>
              <w:bottom w:val="single" w:sz="4" w:space="0" w:color="auto"/>
              <w:right w:val="nil"/>
            </w:tcBorders>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Индекс</w:t>
            </w:r>
          </w:p>
        </w:tc>
        <w:tc>
          <w:tcPr>
            <w:tcW w:w="2976" w:type="dxa"/>
            <w:tcBorders>
              <w:top w:val="single" w:sz="4" w:space="0" w:color="auto"/>
              <w:left w:val="single" w:sz="4" w:space="0" w:color="auto"/>
              <w:bottom w:val="single" w:sz="4" w:space="0" w:color="auto"/>
              <w:right w:val="single" w:sz="4" w:space="0" w:color="auto"/>
            </w:tcBorders>
            <w:noWrap/>
            <w:vAlign w:val="center"/>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Улица</w:t>
            </w:r>
          </w:p>
        </w:tc>
        <w:tc>
          <w:tcPr>
            <w:tcW w:w="1431" w:type="dxa"/>
            <w:tcBorders>
              <w:top w:val="single" w:sz="4" w:space="0" w:color="auto"/>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 xml:space="preserve">№ Дома, </w:t>
            </w:r>
          </w:p>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корп. стр.</w:t>
            </w:r>
          </w:p>
        </w:tc>
        <w:tc>
          <w:tcPr>
            <w:tcW w:w="1440" w:type="dxa"/>
            <w:tcBorders>
              <w:top w:val="single" w:sz="4" w:space="0" w:color="auto"/>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 Квартиры</w:t>
            </w:r>
          </w:p>
        </w:tc>
        <w:tc>
          <w:tcPr>
            <w:tcW w:w="1440" w:type="dxa"/>
            <w:tcBorders>
              <w:top w:val="single" w:sz="4" w:space="0" w:color="auto"/>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Состояние</w:t>
            </w:r>
          </w:p>
        </w:tc>
        <w:tc>
          <w:tcPr>
            <w:tcW w:w="792" w:type="dxa"/>
            <w:tcBorders>
              <w:top w:val="single" w:sz="4" w:space="0" w:color="auto"/>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jc w:val="center"/>
              <w:rPr>
                <w:rFonts w:ascii="Times New Roman" w:eastAsia="Times New Roman" w:hAnsi="Times New Roman" w:cs="Times New Roman"/>
                <w:b/>
                <w:sz w:val="20"/>
                <w:szCs w:val="20"/>
                <w:lang w:eastAsia="ar-SA"/>
              </w:rPr>
            </w:pPr>
            <w:r w:rsidRPr="00CA64A5">
              <w:rPr>
                <w:rFonts w:ascii="Times New Roman" w:eastAsia="Times New Roman" w:hAnsi="Times New Roman" w:cs="Times New Roman"/>
                <w:b/>
                <w:sz w:val="20"/>
                <w:szCs w:val="20"/>
                <w:lang w:eastAsia="ar-SA"/>
              </w:rPr>
              <w:t>Причина недоставки</w:t>
            </w:r>
          </w:p>
        </w:tc>
      </w:tr>
      <w:tr w:rsidR="00CA64A5" w:rsidRPr="00CA64A5" w:rsidTr="00CA64A5">
        <w:trPr>
          <w:trHeight w:val="255"/>
        </w:trPr>
        <w:tc>
          <w:tcPr>
            <w:tcW w:w="1277" w:type="dxa"/>
            <w:tcBorders>
              <w:top w:val="single" w:sz="4" w:space="0" w:color="auto"/>
              <w:left w:val="single" w:sz="4" w:space="0" w:color="auto"/>
              <w:bottom w:val="single" w:sz="4" w:space="0" w:color="auto"/>
              <w:right w:val="nil"/>
            </w:tcBorders>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2976" w:type="dxa"/>
            <w:tcBorders>
              <w:top w:val="nil"/>
              <w:left w:val="single" w:sz="4" w:space="0" w:color="auto"/>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31"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40"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40"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Доставлен</w:t>
            </w:r>
          </w:p>
        </w:tc>
        <w:tc>
          <w:tcPr>
            <w:tcW w:w="792"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r>
      <w:tr w:rsidR="00CA64A5" w:rsidRPr="00CA64A5" w:rsidTr="00CA64A5">
        <w:trPr>
          <w:trHeight w:val="255"/>
        </w:trPr>
        <w:tc>
          <w:tcPr>
            <w:tcW w:w="1277" w:type="dxa"/>
            <w:tcBorders>
              <w:top w:val="single" w:sz="4" w:space="0" w:color="auto"/>
              <w:left w:val="single" w:sz="4" w:space="0" w:color="auto"/>
              <w:bottom w:val="single" w:sz="4" w:space="0" w:color="auto"/>
              <w:right w:val="nil"/>
            </w:tcBorders>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2976" w:type="dxa"/>
            <w:tcBorders>
              <w:top w:val="nil"/>
              <w:left w:val="single" w:sz="4" w:space="0" w:color="auto"/>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31"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40"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40"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Доставлен</w:t>
            </w:r>
          </w:p>
        </w:tc>
        <w:tc>
          <w:tcPr>
            <w:tcW w:w="792"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 </w:t>
            </w:r>
          </w:p>
        </w:tc>
      </w:tr>
      <w:tr w:rsidR="00CA64A5" w:rsidRPr="00CA64A5" w:rsidTr="00CA64A5">
        <w:trPr>
          <w:trHeight w:val="255"/>
        </w:trPr>
        <w:tc>
          <w:tcPr>
            <w:tcW w:w="1277" w:type="dxa"/>
            <w:tcBorders>
              <w:top w:val="nil"/>
              <w:left w:val="single" w:sz="4" w:space="0" w:color="auto"/>
              <w:bottom w:val="single" w:sz="4" w:space="0" w:color="auto"/>
              <w:right w:val="nil"/>
            </w:tcBorders>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2976" w:type="dxa"/>
            <w:tcBorders>
              <w:top w:val="nil"/>
              <w:left w:val="single" w:sz="4" w:space="0" w:color="auto"/>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31"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40"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1440"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Не доставлен</w:t>
            </w:r>
          </w:p>
        </w:tc>
        <w:tc>
          <w:tcPr>
            <w:tcW w:w="792" w:type="dxa"/>
            <w:tcBorders>
              <w:top w:val="nil"/>
              <w:left w:val="nil"/>
              <w:bottom w:val="single" w:sz="4" w:space="0" w:color="auto"/>
              <w:right w:val="single" w:sz="4" w:space="0" w:color="auto"/>
            </w:tcBorders>
            <w:noWrap/>
            <w:vAlign w:val="center"/>
          </w:tcPr>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Отсутствие п/я </w:t>
            </w:r>
          </w:p>
        </w:tc>
      </w:tr>
    </w:tbl>
    <w:p w:rsidR="00CA64A5" w:rsidRPr="00CA64A5" w:rsidRDefault="00CA64A5" w:rsidP="00CA64A5">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A64A5" w:rsidRPr="00CA64A5" w:rsidRDefault="00BE0BAB" w:rsidP="00CA64A5">
      <w:pPr>
        <w:suppressAutoHyphen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Доставлено / </w:t>
      </w:r>
      <w:r w:rsidR="00CA64A5" w:rsidRPr="00CA64A5">
        <w:rPr>
          <w:rFonts w:ascii="Times New Roman" w:eastAsia="Times New Roman" w:hAnsi="Times New Roman" w:cs="Times New Roman"/>
          <w:sz w:val="20"/>
          <w:szCs w:val="20"/>
          <w:lang w:eastAsia="ru-RU"/>
        </w:rPr>
        <w:t>Не доставлено; **Описание причин недоставки: 1. Неверный (неполный) адрес; 2. Сломан, отсутствует п/я; 3. Нет доступа к п/я.  *** Подробная причина возврата: нет такой квартиры, нет такого дома, нет такой улицы и т.д.</w:t>
      </w:r>
    </w:p>
    <w:p w:rsidR="00CA64A5" w:rsidRPr="00CA64A5" w:rsidRDefault="00CA64A5" w:rsidP="00CA64A5">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A64A5" w:rsidRPr="00CA64A5" w:rsidRDefault="00CA64A5" w:rsidP="00CA64A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A64A5">
        <w:rPr>
          <w:rFonts w:ascii="Times New Roman" w:eastAsia="Times New Roman" w:hAnsi="Times New Roman" w:cs="Times New Roman"/>
          <w:sz w:val="20"/>
          <w:szCs w:val="20"/>
          <w:lang w:eastAsia="ru-RU"/>
        </w:rPr>
        <w:t>* Адрес, при адресном распространении может быть не структурирован и размещаться в одной колонке. Отчет о ходе оказания услуг оформляется  на основании Реестра отправлений, переданного Заказчиком Исполнителю перед проведением адресного распространения. Настоящее Приложение вступает в силу с _______ и является неотъемлемой частью Договора № _ от __ ______ 20__.</w:t>
      </w:r>
    </w:p>
    <w:p w:rsidR="00CA64A5" w:rsidRPr="00CA64A5" w:rsidRDefault="00CA64A5" w:rsidP="00CA64A5">
      <w:pPr>
        <w:spacing w:after="0" w:line="240" w:lineRule="auto"/>
        <w:jc w:val="both"/>
        <w:rPr>
          <w:rFonts w:ascii="Times New Roman" w:eastAsia="Times New Roman" w:hAnsi="Times New Roman" w:cs="Times New Roman"/>
          <w:color w:val="000000"/>
          <w:sz w:val="20"/>
          <w:szCs w:val="20"/>
          <w:lang w:eastAsia="ru-RU"/>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bl>
      <w:tblPr>
        <w:tblW w:w="0" w:type="auto"/>
        <w:tblLook w:val="04A0" w:firstRow="1" w:lastRow="0" w:firstColumn="1" w:lastColumn="0" w:noHBand="0" w:noVBand="1"/>
      </w:tblPr>
      <w:tblGrid>
        <w:gridCol w:w="4553"/>
        <w:gridCol w:w="4732"/>
      </w:tblGrid>
      <w:tr w:rsidR="00CA64A5" w:rsidRPr="00CA64A5" w:rsidTr="00306FCB">
        <w:tc>
          <w:tcPr>
            <w:tcW w:w="5068" w:type="dxa"/>
            <w:shd w:val="clear" w:color="auto" w:fill="auto"/>
          </w:tcPr>
          <w:p w:rsidR="00D87C08" w:rsidRPr="00CA64A5" w:rsidRDefault="00D87C08" w:rsidP="00D87C08">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_________________________/</w:t>
            </w:r>
            <w:r w:rsidR="005734E5">
              <w:rPr>
                <w:rFonts w:ascii="Times New Roman" w:eastAsia="Times New Roman" w:hAnsi="Times New Roman" w:cs="Times New Roman"/>
                <w:sz w:val="20"/>
                <w:szCs w:val="20"/>
                <w:lang w:eastAsia="ar-SA"/>
              </w:rPr>
              <w:t>Е.М. Тебенькова</w:t>
            </w:r>
            <w:r w:rsidRPr="00CA64A5">
              <w:rPr>
                <w:rFonts w:ascii="Times New Roman" w:eastAsia="Times New Roman" w:hAnsi="Times New Roman" w:cs="Times New Roman"/>
                <w:sz w:val="20"/>
                <w:szCs w:val="20"/>
                <w:lang w:eastAsia="ar-SA"/>
              </w:rPr>
              <w:t xml:space="preserve">/ </w:t>
            </w: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М.П.</w:t>
            </w: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tc>
        <w:tc>
          <w:tcPr>
            <w:tcW w:w="5068" w:type="dxa"/>
            <w:shd w:val="clear" w:color="auto" w:fill="auto"/>
          </w:tcPr>
          <w:p w:rsid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D87C08" w:rsidRPr="00CA64A5" w:rsidRDefault="00D87C08"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______________________/</w:t>
            </w:r>
            <w:r w:rsidR="005734E5">
              <w:rPr>
                <w:rFonts w:ascii="Times New Roman" w:eastAsia="Times New Roman" w:hAnsi="Times New Roman" w:cs="Times New Roman"/>
                <w:sz w:val="20"/>
                <w:szCs w:val="20"/>
                <w:lang w:eastAsia="ar-SA"/>
              </w:rPr>
              <w:t>_____________</w:t>
            </w:r>
            <w:r w:rsidRPr="00CA64A5">
              <w:rPr>
                <w:rFonts w:ascii="Times New Roman" w:eastAsia="Times New Roman" w:hAnsi="Times New Roman" w:cs="Times New Roman"/>
                <w:sz w:val="20"/>
                <w:szCs w:val="20"/>
                <w:lang w:eastAsia="ar-SA"/>
              </w:rPr>
              <w:t>/</w:t>
            </w:r>
          </w:p>
          <w:p w:rsidR="00CA64A5" w:rsidRPr="00CA64A5" w:rsidRDefault="00CA64A5" w:rsidP="00CA64A5">
            <w:pPr>
              <w:suppressAutoHyphens/>
              <w:spacing w:after="0" w:line="240" w:lineRule="auto"/>
              <w:rPr>
                <w:rFonts w:ascii="Times New Roman" w:eastAsia="Times New Roman" w:hAnsi="Times New Roman" w:cs="Times New Roman"/>
                <w:sz w:val="20"/>
                <w:szCs w:val="20"/>
                <w:lang w:eastAsia="ar-SA"/>
              </w:rPr>
            </w:pPr>
            <w:r w:rsidRPr="00CA64A5">
              <w:rPr>
                <w:rFonts w:ascii="Times New Roman" w:eastAsia="Times New Roman" w:hAnsi="Times New Roman" w:cs="Times New Roman"/>
                <w:sz w:val="20"/>
                <w:szCs w:val="20"/>
                <w:lang w:eastAsia="ar-SA"/>
              </w:rPr>
              <w:t>М.П.</w:t>
            </w:r>
          </w:p>
        </w:tc>
      </w:tr>
    </w:tbl>
    <w:p w:rsidR="00904C9E" w:rsidRDefault="00904C9E"/>
    <w:sectPr w:rsidR="00904C9E" w:rsidSect="00CA64A5">
      <w:footerReference w:type="default" r:id="rId10"/>
      <w:footnotePr>
        <w:pos w:val="beneathText"/>
      </w:footnotePr>
      <w:pgSz w:w="11905" w:h="16837"/>
      <w:pgMar w:top="1418" w:right="1418" w:bottom="1701"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BC8" w:rsidRDefault="00B93BC8">
      <w:pPr>
        <w:spacing w:after="0" w:line="240" w:lineRule="auto"/>
      </w:pPr>
      <w:r>
        <w:separator/>
      </w:r>
    </w:p>
  </w:endnote>
  <w:endnote w:type="continuationSeparator" w:id="0">
    <w:p w:rsidR="00B93BC8" w:rsidRDefault="00B93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C81" w:rsidRPr="00912C81" w:rsidRDefault="00CE71BD">
    <w:pPr>
      <w:pStyle w:val="a3"/>
      <w:jc w:val="center"/>
      <w:rPr>
        <w:sz w:val="20"/>
      </w:rPr>
    </w:pPr>
    <w:r w:rsidRPr="00912C81">
      <w:rPr>
        <w:sz w:val="20"/>
      </w:rPr>
      <w:fldChar w:fldCharType="begin"/>
    </w:r>
    <w:r w:rsidR="00E911D2" w:rsidRPr="00912C81">
      <w:rPr>
        <w:sz w:val="20"/>
      </w:rPr>
      <w:instrText>PAGE   \* MERGEFORMAT</w:instrText>
    </w:r>
    <w:r w:rsidRPr="00912C81">
      <w:rPr>
        <w:sz w:val="20"/>
      </w:rPr>
      <w:fldChar w:fldCharType="separate"/>
    </w:r>
    <w:r w:rsidR="003C5E37">
      <w:rPr>
        <w:noProof/>
        <w:sz w:val="20"/>
      </w:rPr>
      <w:t>5</w:t>
    </w:r>
    <w:r w:rsidRPr="00912C81">
      <w:rPr>
        <w:sz w:val="20"/>
      </w:rPr>
      <w:fldChar w:fldCharType="end"/>
    </w:r>
  </w:p>
  <w:p w:rsidR="00912C81" w:rsidRDefault="00B93BC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81" w:rsidRPr="009329D3" w:rsidRDefault="00B93BC8" w:rsidP="009329D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BC8" w:rsidRDefault="00B93BC8">
      <w:pPr>
        <w:spacing w:after="0" w:line="240" w:lineRule="auto"/>
      </w:pPr>
      <w:r>
        <w:separator/>
      </w:r>
    </w:p>
  </w:footnote>
  <w:footnote w:type="continuationSeparator" w:id="0">
    <w:p w:rsidR="00B93BC8" w:rsidRDefault="00B93B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61EAFF8"/>
    <w:name w:val="WW8Num2"/>
    <w:lvl w:ilvl="0">
      <w:start w:val="1"/>
      <w:numFmt w:val="decimal"/>
      <w:suff w:val="space"/>
      <w:lvlText w:val="%1."/>
      <w:lvlJc w:val="left"/>
      <w:pPr>
        <w:ind w:left="720" w:hanging="360"/>
      </w:pPr>
      <w:rPr>
        <w:rFonts w:ascii="Symbol" w:hAnsi="Symbol" w:cs="Symbol" w:hint="default"/>
      </w:rPr>
    </w:lvl>
    <w:lvl w:ilvl="1">
      <w:start w:val="1"/>
      <w:numFmt w:val="decimal"/>
      <w:lvlText w:val="%1.%2."/>
      <w:lvlJc w:val="left"/>
      <w:pPr>
        <w:tabs>
          <w:tab w:val="num" w:pos="1128"/>
        </w:tabs>
        <w:ind w:left="1128" w:hanging="420"/>
      </w:pPr>
      <w:rPr>
        <w:rFonts w:hint="default"/>
        <w:b/>
      </w:rPr>
    </w:lvl>
    <w:lvl w:ilvl="2">
      <w:start w:val="1"/>
      <w:numFmt w:val="decimal"/>
      <w:lvlText w:val="%1.%2.%3."/>
      <w:lvlJc w:val="left"/>
      <w:pPr>
        <w:tabs>
          <w:tab w:val="num" w:pos="1080"/>
        </w:tabs>
        <w:ind w:left="1080" w:hanging="720"/>
      </w:pPr>
      <w:rPr>
        <w:rFonts w:hint="default"/>
        <w:b/>
        <w:i w:val="0"/>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2">
    <w:nsid w:val="00000005"/>
    <w:multiLevelType w:val="multilevel"/>
    <w:tmpl w:val="63CC1344"/>
    <w:name w:val="WW8Num5"/>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7"/>
      <w:numFmt w:val="decimal"/>
      <w:lvlText w:val="%1.%2.%3."/>
      <w:lvlJc w:val="left"/>
      <w:pPr>
        <w:tabs>
          <w:tab w:val="num" w:pos="1440"/>
        </w:tabs>
        <w:ind w:left="1440" w:hanging="360"/>
      </w:pPr>
      <w:rPr>
        <w:b w:val="0"/>
        <w:lang w:val="en-U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6"/>
    <w:multiLevelType w:val="multilevel"/>
    <w:tmpl w:val="00000006"/>
    <w:name w:val="WW8Num6"/>
    <w:lvl w:ilvl="0">
      <w:start w:val="6"/>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7"/>
    <w:multiLevelType w:val="multilevel"/>
    <w:tmpl w:val="00000007"/>
    <w:name w:val="WW8Num7"/>
    <w:lvl w:ilvl="0">
      <w:start w:val="7"/>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494C352A"/>
    <w:multiLevelType w:val="hybridMultilevel"/>
    <w:tmpl w:val="D5E65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4E4ACB"/>
    <w:multiLevelType w:val="multilevel"/>
    <w:tmpl w:val="C4AA3A60"/>
    <w:name w:val="WW8Num2"/>
    <w:lvl w:ilvl="0">
      <w:start w:val="1"/>
      <w:numFmt w:val="decimal"/>
      <w:suff w:val="space"/>
      <w:lvlText w:val="%1."/>
      <w:lvlJc w:val="left"/>
      <w:pPr>
        <w:ind w:left="720" w:hanging="360"/>
      </w:pPr>
      <w:rPr>
        <w:rFonts w:ascii="Symbol" w:hAnsi="Symbol" w:cs="Symbol"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080"/>
        </w:tabs>
        <w:ind w:left="1080" w:hanging="720"/>
      </w:pPr>
      <w:rPr>
        <w:rFonts w:hint="default"/>
        <w:b/>
        <w:i w:val="0"/>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A5"/>
    <w:rsid w:val="00043EFF"/>
    <w:rsid w:val="00070E60"/>
    <w:rsid w:val="000D7139"/>
    <w:rsid w:val="001677C4"/>
    <w:rsid w:val="00177DFB"/>
    <w:rsid w:val="001D38A4"/>
    <w:rsid w:val="001F4C68"/>
    <w:rsid w:val="002206A9"/>
    <w:rsid w:val="002A593D"/>
    <w:rsid w:val="002E3270"/>
    <w:rsid w:val="002F6FF1"/>
    <w:rsid w:val="00371ABF"/>
    <w:rsid w:val="00387CF3"/>
    <w:rsid w:val="003B7F11"/>
    <w:rsid w:val="003C5E37"/>
    <w:rsid w:val="003D18A7"/>
    <w:rsid w:val="003D5A8B"/>
    <w:rsid w:val="003E2E8F"/>
    <w:rsid w:val="00452B0E"/>
    <w:rsid w:val="00490EF9"/>
    <w:rsid w:val="004C0319"/>
    <w:rsid w:val="00526ACC"/>
    <w:rsid w:val="00555F56"/>
    <w:rsid w:val="005734E5"/>
    <w:rsid w:val="005947EE"/>
    <w:rsid w:val="005A1E37"/>
    <w:rsid w:val="005F24AB"/>
    <w:rsid w:val="00675494"/>
    <w:rsid w:val="006A6E09"/>
    <w:rsid w:val="007038AB"/>
    <w:rsid w:val="00773E55"/>
    <w:rsid w:val="00781832"/>
    <w:rsid w:val="0079395F"/>
    <w:rsid w:val="007A5879"/>
    <w:rsid w:val="007A6BB1"/>
    <w:rsid w:val="007F2E3B"/>
    <w:rsid w:val="008A5F4D"/>
    <w:rsid w:val="008D712A"/>
    <w:rsid w:val="00904C9E"/>
    <w:rsid w:val="009329D3"/>
    <w:rsid w:val="009B0772"/>
    <w:rsid w:val="009B7ABA"/>
    <w:rsid w:val="009C2D88"/>
    <w:rsid w:val="00A27B6A"/>
    <w:rsid w:val="00A46161"/>
    <w:rsid w:val="00A956EF"/>
    <w:rsid w:val="00AA6EB0"/>
    <w:rsid w:val="00AC6996"/>
    <w:rsid w:val="00AD4F51"/>
    <w:rsid w:val="00B37300"/>
    <w:rsid w:val="00B44D93"/>
    <w:rsid w:val="00B93BC8"/>
    <w:rsid w:val="00BE0BAB"/>
    <w:rsid w:val="00BE2677"/>
    <w:rsid w:val="00C45FB6"/>
    <w:rsid w:val="00C52F43"/>
    <w:rsid w:val="00C84615"/>
    <w:rsid w:val="00CA64A5"/>
    <w:rsid w:val="00CA69B9"/>
    <w:rsid w:val="00CD2489"/>
    <w:rsid w:val="00CE71BD"/>
    <w:rsid w:val="00CF0DDC"/>
    <w:rsid w:val="00D87C08"/>
    <w:rsid w:val="00D91FDE"/>
    <w:rsid w:val="00DD6A67"/>
    <w:rsid w:val="00E13706"/>
    <w:rsid w:val="00E34315"/>
    <w:rsid w:val="00E67828"/>
    <w:rsid w:val="00E911D2"/>
    <w:rsid w:val="00ED66F5"/>
    <w:rsid w:val="00F25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A64A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Нижний колонтитул Знак"/>
    <w:basedOn w:val="a0"/>
    <w:link w:val="a3"/>
    <w:uiPriority w:val="99"/>
    <w:rsid w:val="00CA64A5"/>
    <w:rPr>
      <w:rFonts w:ascii="Times New Roman" w:eastAsia="Times New Roman" w:hAnsi="Times New Roman" w:cs="Times New Roman"/>
      <w:sz w:val="24"/>
      <w:szCs w:val="24"/>
      <w:lang w:eastAsia="ar-SA"/>
    </w:rPr>
  </w:style>
  <w:style w:type="character" w:styleId="a5">
    <w:name w:val="Hyperlink"/>
    <w:basedOn w:val="a0"/>
    <w:uiPriority w:val="99"/>
    <w:unhideWhenUsed/>
    <w:rsid w:val="002206A9"/>
    <w:rPr>
      <w:color w:val="0000FF" w:themeColor="hyperlink"/>
      <w:u w:val="single"/>
    </w:rPr>
  </w:style>
  <w:style w:type="paragraph" w:styleId="a6">
    <w:name w:val="Balloon Text"/>
    <w:basedOn w:val="a"/>
    <w:link w:val="a7"/>
    <w:uiPriority w:val="99"/>
    <w:semiHidden/>
    <w:unhideWhenUsed/>
    <w:rsid w:val="00AC69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996"/>
    <w:rPr>
      <w:rFonts w:ascii="Tahoma" w:hAnsi="Tahoma" w:cs="Tahoma"/>
      <w:sz w:val="16"/>
      <w:szCs w:val="16"/>
    </w:rPr>
  </w:style>
  <w:style w:type="paragraph" w:styleId="a8">
    <w:name w:val="header"/>
    <w:basedOn w:val="a"/>
    <w:link w:val="a9"/>
    <w:uiPriority w:val="99"/>
    <w:unhideWhenUsed/>
    <w:rsid w:val="009329D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329D3"/>
  </w:style>
  <w:style w:type="paragraph" w:styleId="aa">
    <w:name w:val="List Paragraph"/>
    <w:basedOn w:val="a"/>
    <w:uiPriority w:val="34"/>
    <w:qFormat/>
    <w:rsid w:val="009329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A64A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Нижний колонтитул Знак"/>
    <w:basedOn w:val="a0"/>
    <w:link w:val="a3"/>
    <w:uiPriority w:val="99"/>
    <w:rsid w:val="00CA64A5"/>
    <w:rPr>
      <w:rFonts w:ascii="Times New Roman" w:eastAsia="Times New Roman" w:hAnsi="Times New Roman" w:cs="Times New Roman"/>
      <w:sz w:val="24"/>
      <w:szCs w:val="24"/>
      <w:lang w:eastAsia="ar-SA"/>
    </w:rPr>
  </w:style>
  <w:style w:type="character" w:styleId="a5">
    <w:name w:val="Hyperlink"/>
    <w:basedOn w:val="a0"/>
    <w:uiPriority w:val="99"/>
    <w:unhideWhenUsed/>
    <w:rsid w:val="002206A9"/>
    <w:rPr>
      <w:color w:val="0000FF" w:themeColor="hyperlink"/>
      <w:u w:val="single"/>
    </w:rPr>
  </w:style>
  <w:style w:type="paragraph" w:styleId="a6">
    <w:name w:val="Balloon Text"/>
    <w:basedOn w:val="a"/>
    <w:link w:val="a7"/>
    <w:uiPriority w:val="99"/>
    <w:semiHidden/>
    <w:unhideWhenUsed/>
    <w:rsid w:val="00AC69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996"/>
    <w:rPr>
      <w:rFonts w:ascii="Tahoma" w:hAnsi="Tahoma" w:cs="Tahoma"/>
      <w:sz w:val="16"/>
      <w:szCs w:val="16"/>
    </w:rPr>
  </w:style>
  <w:style w:type="paragraph" w:styleId="a8">
    <w:name w:val="header"/>
    <w:basedOn w:val="a"/>
    <w:link w:val="a9"/>
    <w:uiPriority w:val="99"/>
    <w:unhideWhenUsed/>
    <w:rsid w:val="009329D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329D3"/>
  </w:style>
  <w:style w:type="paragraph" w:styleId="aa">
    <w:name w:val="List Paragraph"/>
    <w:basedOn w:val="a"/>
    <w:uiPriority w:val="34"/>
    <w:qFormat/>
    <w:rsid w:val="009329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44@minjust.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3243</Words>
  <Characters>18491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2023-10-20T09:38:00Z</cp:lastPrinted>
  <dcterms:created xsi:type="dcterms:W3CDTF">2026-08-10T08:46:00Z</dcterms:created>
  <dcterms:modified xsi:type="dcterms:W3CDTF">2026-08-10T08:46:00Z</dcterms:modified>
</cp:coreProperties>
</file>