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2B2" w:rsidRDefault="00E622B2" w:rsidP="00811724">
      <w:pPr>
        <w:pStyle w:val="a6"/>
        <w:spacing w:line="228" w:lineRule="auto"/>
        <w:jc w:val="left"/>
        <w:rPr>
          <w:sz w:val="22"/>
        </w:rPr>
      </w:pPr>
      <w:bookmarkStart w:id="0" w:name="_GoBack"/>
      <w:bookmarkEnd w:id="0"/>
    </w:p>
    <w:p w:rsidR="00E622B2" w:rsidRPr="00695DA1" w:rsidRDefault="00B34E94">
      <w:pPr>
        <w:jc w:val="center"/>
        <w:rPr>
          <w:rFonts w:asciiTheme="minorHAnsi" w:hAnsiTheme="minorHAnsi"/>
          <w:b/>
        </w:rPr>
      </w:pPr>
      <w:r>
        <w:rPr>
          <w:b/>
        </w:rPr>
        <w:t>Контракт</w:t>
      </w:r>
      <w:r w:rsidR="00EC384A">
        <w:rPr>
          <w:b/>
        </w:rPr>
        <w:t xml:space="preserve"> подряда   </w:t>
      </w:r>
      <w:r w:rsidR="00EC384A" w:rsidRPr="005B4399">
        <w:rPr>
          <w:b/>
          <w:color w:val="000000" w:themeColor="text1"/>
        </w:rPr>
        <w:t>№</w:t>
      </w:r>
      <w:r w:rsidR="00EC384A" w:rsidRPr="008A4774">
        <w:rPr>
          <w:b/>
          <w:color w:val="000000" w:themeColor="text1"/>
        </w:rPr>
        <w:t xml:space="preserve"> </w:t>
      </w:r>
    </w:p>
    <w:p w:rsidR="00E622B2" w:rsidRDefault="00E622B2">
      <w:pPr>
        <w:jc w:val="center"/>
      </w:pPr>
    </w:p>
    <w:p w:rsidR="00E622B2" w:rsidRDefault="00E622B2">
      <w:pPr>
        <w:jc w:val="both"/>
      </w:pPr>
      <w:r>
        <w:t>г.</w:t>
      </w:r>
      <w:r w:rsidR="00EF6E2D">
        <w:t xml:space="preserve"> </w:t>
      </w:r>
      <w:r>
        <w:t>Киров</w:t>
      </w:r>
      <w:r>
        <w:tab/>
      </w:r>
      <w:r>
        <w:tab/>
      </w:r>
      <w:r>
        <w:tab/>
      </w:r>
      <w:r>
        <w:tab/>
      </w:r>
      <w:r w:rsidR="00EC384A">
        <w:tab/>
      </w:r>
      <w:r w:rsidR="00EC384A">
        <w:tab/>
      </w:r>
      <w:r w:rsidR="00EC384A">
        <w:tab/>
        <w:t xml:space="preserve">            </w:t>
      </w:r>
      <w:r w:rsidR="00A3637A">
        <w:t xml:space="preserve">          </w:t>
      </w:r>
      <w:r w:rsidR="00D04717">
        <w:t xml:space="preserve">   </w:t>
      </w:r>
      <w:r w:rsidR="003362F5">
        <w:t xml:space="preserve">    </w:t>
      </w:r>
      <w:r w:rsidR="00EC384A">
        <w:t>«</w:t>
      </w:r>
      <w:r w:rsidR="00E53D8E">
        <w:t xml:space="preserve">    </w:t>
      </w:r>
      <w:r w:rsidR="00EC384A">
        <w:t xml:space="preserve">» </w:t>
      </w:r>
      <w:r w:rsidR="00E53D8E">
        <w:t>августа</w:t>
      </w:r>
      <w:r w:rsidR="00695DA1">
        <w:t xml:space="preserve"> </w:t>
      </w:r>
      <w:r>
        <w:t>202</w:t>
      </w:r>
      <w:r w:rsidR="00695DA1">
        <w:t>6</w:t>
      </w:r>
      <w:r>
        <w:t xml:space="preserve"> года</w:t>
      </w:r>
    </w:p>
    <w:p w:rsidR="00E622B2" w:rsidRDefault="00E622B2">
      <w:pPr>
        <w:jc w:val="both"/>
      </w:pPr>
    </w:p>
    <w:p w:rsidR="008A4774" w:rsidRDefault="00E622B2" w:rsidP="00834913">
      <w:pPr>
        <w:jc w:val="both"/>
        <w:rPr>
          <w:b/>
        </w:rPr>
      </w:pPr>
      <w:r>
        <w:tab/>
      </w:r>
      <w:r w:rsidR="00834913" w:rsidRPr="001E2001">
        <w:rPr>
          <w:color w:val="0B1F33"/>
          <w:shd w:val="clear" w:color="auto" w:fill="FFFFFF"/>
        </w:rPr>
        <w:t xml:space="preserve">Муниципальное казенное дошкольное образовательное учреждение </w:t>
      </w:r>
      <w:r w:rsidR="00834913">
        <w:rPr>
          <w:color w:val="0B1F33"/>
          <w:shd w:val="clear" w:color="auto" w:fill="FFFFFF"/>
        </w:rPr>
        <w:t>«</w:t>
      </w:r>
      <w:r w:rsidR="00834913" w:rsidRPr="001E2001">
        <w:rPr>
          <w:color w:val="0B1F33"/>
          <w:shd w:val="clear" w:color="auto" w:fill="FFFFFF"/>
        </w:rPr>
        <w:t>Детский сад № 120</w:t>
      </w:r>
      <w:r w:rsidR="00834913">
        <w:rPr>
          <w:color w:val="0B1F33"/>
          <w:shd w:val="clear" w:color="auto" w:fill="FFFFFF"/>
        </w:rPr>
        <w:t>»</w:t>
      </w:r>
      <w:r w:rsidR="00834913" w:rsidRPr="001E2001">
        <w:rPr>
          <w:color w:val="0B1F33"/>
          <w:shd w:val="clear" w:color="auto" w:fill="FFFFFF"/>
        </w:rPr>
        <w:t xml:space="preserve"> города Кирова</w:t>
      </w:r>
      <w:r w:rsidR="00834913" w:rsidRPr="008F31BE">
        <w:t xml:space="preserve">, </w:t>
      </w:r>
      <w:r w:rsidR="00834913" w:rsidRPr="008F31BE">
        <w:rPr>
          <w:b/>
        </w:rPr>
        <w:t xml:space="preserve">именуемое в дальнейшем «Заказчик», в лице </w:t>
      </w:r>
      <w:r w:rsidR="00834913" w:rsidRPr="001E2001">
        <w:rPr>
          <w:b/>
          <w:bCs/>
          <w:sz w:val="23"/>
          <w:szCs w:val="23"/>
        </w:rPr>
        <w:t>заведующего</w:t>
      </w:r>
      <w:r w:rsidR="00834913" w:rsidRPr="008F31BE">
        <w:rPr>
          <w:b/>
        </w:rPr>
        <w:t xml:space="preserve"> </w:t>
      </w:r>
      <w:r w:rsidR="00834913" w:rsidRPr="001E2001">
        <w:rPr>
          <w:b/>
          <w:shd w:val="clear" w:color="auto" w:fill="FFFFFF"/>
        </w:rPr>
        <w:t>Ямшановой Елены Михайловны</w:t>
      </w:r>
      <w:r w:rsidR="00834913" w:rsidRPr="001E2001">
        <w:t>,</w:t>
      </w:r>
      <w:r w:rsidR="00834913" w:rsidRPr="008F31BE">
        <w:t xml:space="preserve"> </w:t>
      </w:r>
      <w:r w:rsidR="00834913" w:rsidRPr="008F31BE">
        <w:rPr>
          <w:b/>
        </w:rPr>
        <w:t>действующего на основании Устава, с одной стороны, и</w:t>
      </w:r>
      <w:r w:rsidR="00834913" w:rsidRPr="008F31BE">
        <w:t xml:space="preserve"> </w:t>
      </w:r>
      <w:r w:rsidR="00E53D8E">
        <w:t>_______________</w:t>
      </w:r>
      <w:r w:rsidR="00834913" w:rsidRPr="008F31BE">
        <w:t xml:space="preserve">, </w:t>
      </w:r>
      <w:r w:rsidR="00834913" w:rsidRPr="008F31BE">
        <w:rPr>
          <w:b/>
        </w:rPr>
        <w:t xml:space="preserve">именуемое в дальнейшем «Исполнитель», в лице директора </w:t>
      </w:r>
      <w:r w:rsidR="00E53D8E">
        <w:rPr>
          <w:b/>
        </w:rPr>
        <w:t>__________________________</w:t>
      </w:r>
      <w:r w:rsidR="00834913" w:rsidRPr="008F31BE">
        <w:rPr>
          <w:b/>
        </w:rPr>
        <w:t xml:space="preserve">, действующего на основании Устава, </w:t>
      </w:r>
      <w:r w:rsidR="00834913" w:rsidRPr="008F31BE">
        <w:rPr>
          <w:b/>
          <w:bCs/>
          <w:color w:val="000000"/>
        </w:rPr>
        <w:t>с другой стороны</w:t>
      </w:r>
      <w:r w:rsidR="00834913" w:rsidRPr="008F31BE">
        <w:rPr>
          <w:b/>
        </w:rPr>
        <w:t>, в соответствии с п.5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</w:t>
      </w:r>
      <w:r w:rsidR="00834913" w:rsidRPr="008F31BE">
        <w:rPr>
          <w:b/>
        </w:rPr>
        <w:t>ю</w:t>
      </w:r>
      <w:r w:rsidR="00834913" w:rsidRPr="008F31BE">
        <w:rPr>
          <w:b/>
        </w:rPr>
        <w:t>щем:</w:t>
      </w:r>
      <w:r w:rsidR="008A4774">
        <w:rPr>
          <w:b/>
        </w:rPr>
        <w:t xml:space="preserve"> </w:t>
      </w:r>
    </w:p>
    <w:p w:rsidR="00E622B2" w:rsidRDefault="00E622B2" w:rsidP="008A4774">
      <w:pPr>
        <w:jc w:val="center"/>
      </w:pPr>
      <w:r>
        <w:rPr>
          <w:b/>
        </w:rPr>
        <w:t xml:space="preserve">Предмет </w:t>
      </w:r>
      <w:r w:rsidR="00336078">
        <w:rPr>
          <w:b/>
        </w:rPr>
        <w:t>контракта</w:t>
      </w:r>
      <w:r>
        <w:rPr>
          <w:b/>
        </w:rPr>
        <w:t>.</w:t>
      </w:r>
    </w:p>
    <w:p w:rsidR="00E622B2" w:rsidRDefault="00E622B2">
      <w:pPr>
        <w:numPr>
          <w:ilvl w:val="1"/>
          <w:numId w:val="2"/>
        </w:numPr>
        <w:jc w:val="both"/>
      </w:pPr>
      <w:r>
        <w:t>Подрядчик обязуется выполнить по заданию Заказчика следующую работу:</w:t>
      </w:r>
    </w:p>
    <w:p w:rsidR="00B40ABE" w:rsidRDefault="00E53D8E">
      <w:pPr>
        <w:jc w:val="both"/>
      </w:pPr>
      <w:r w:rsidRPr="00E53D8E">
        <w:rPr>
          <w:b/>
          <w:color w:val="000000"/>
        </w:rPr>
        <w:t>Выполнение работ по текущему ремонту туалетов</w:t>
      </w:r>
      <w:r w:rsidR="00834913" w:rsidRPr="00E53D8E">
        <w:rPr>
          <w:b/>
          <w:color w:val="000000"/>
        </w:rPr>
        <w:t xml:space="preserve"> в МКДОУ № 120 г</w:t>
      </w:r>
      <w:r w:rsidR="00834913">
        <w:rPr>
          <w:color w:val="000000"/>
        </w:rPr>
        <w:t>. Кирова</w:t>
      </w:r>
      <w:r w:rsidR="00B40ABE">
        <w:rPr>
          <w:color w:val="000000"/>
        </w:rPr>
        <w:t xml:space="preserve"> </w:t>
      </w:r>
      <w:r w:rsidR="00B40ABE" w:rsidRPr="00FE7312">
        <w:t xml:space="preserve">по адресу: </w:t>
      </w:r>
    </w:p>
    <w:p w:rsidR="00E622B2" w:rsidRDefault="00B40ABE">
      <w:pPr>
        <w:jc w:val="both"/>
      </w:pPr>
      <w:r>
        <w:t xml:space="preserve">г. Кирова, ул. Воровского, д. 50-Б, </w:t>
      </w:r>
      <w:r w:rsidR="00454845">
        <w:t xml:space="preserve">согласно локальной сметы, </w:t>
      </w:r>
      <w:r w:rsidR="00E622B2">
        <w:t xml:space="preserve">и сдать ее результат Заказчику, а Заказчик обязуется принять результат </w:t>
      </w:r>
      <w:r w:rsidR="00EF6E2D">
        <w:t>работы и</w:t>
      </w:r>
      <w:r w:rsidR="00E622B2">
        <w:t xml:space="preserve"> </w:t>
      </w:r>
      <w:r w:rsidR="00EF6E2D">
        <w:t>оплатить его</w:t>
      </w:r>
      <w:r w:rsidR="00E622B2">
        <w:t xml:space="preserve">, в соответствии с условиями </w:t>
      </w:r>
      <w:r w:rsidR="00EF6E2D">
        <w:t>настоящего контракта</w:t>
      </w:r>
      <w:r w:rsidR="00E622B2">
        <w:t>.</w:t>
      </w:r>
    </w:p>
    <w:p w:rsidR="00E622B2" w:rsidRDefault="00E622B2" w:rsidP="00EF6E2D">
      <w:pPr>
        <w:numPr>
          <w:ilvl w:val="1"/>
          <w:numId w:val="2"/>
        </w:numPr>
        <w:ind w:left="0" w:firstLine="567"/>
        <w:jc w:val="both"/>
      </w:pPr>
      <w:r>
        <w:t>Указан</w:t>
      </w:r>
      <w:r w:rsidR="00EF6E2D">
        <w:t>ные в п.1.1. работы выполняются</w:t>
      </w:r>
      <w:r>
        <w:t xml:space="preserve"> </w:t>
      </w:r>
      <w:r w:rsidR="00EF6E2D">
        <w:t>Подрядчиком своими</w:t>
      </w:r>
      <w:r>
        <w:t xml:space="preserve"> силами с использованием </w:t>
      </w:r>
      <w:r w:rsidR="00EF6E2D">
        <w:t>собственных материалов</w:t>
      </w:r>
      <w:r>
        <w:t xml:space="preserve"> и оборудования.   </w:t>
      </w:r>
    </w:p>
    <w:p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Работы, предусмотренные </w:t>
      </w:r>
      <w:r w:rsidR="00EF6E2D">
        <w:t>настоящим контрактом,</w:t>
      </w:r>
      <w:r>
        <w:t xml:space="preserve"> выполняются Подрядчиком в следующие сроки:</w:t>
      </w:r>
    </w:p>
    <w:p w:rsidR="00E622B2" w:rsidRDefault="00E622B2">
      <w:pPr>
        <w:jc w:val="both"/>
      </w:pPr>
      <w:r>
        <w:t>- начало работ «</w:t>
      </w:r>
      <w:r w:rsidR="00272233">
        <w:t>0</w:t>
      </w:r>
      <w:r w:rsidR="008A4774">
        <w:t>6</w:t>
      </w:r>
      <w:r>
        <w:t xml:space="preserve">» </w:t>
      </w:r>
      <w:r w:rsidR="00E53D8E">
        <w:t>августа</w:t>
      </w:r>
      <w:r w:rsidR="00A3637A">
        <w:t xml:space="preserve"> 202</w:t>
      </w:r>
      <w:r w:rsidR="00695DA1">
        <w:t>6</w:t>
      </w:r>
      <w:r>
        <w:t xml:space="preserve"> г.; окончание работ «</w:t>
      </w:r>
      <w:r w:rsidR="00E53D8E">
        <w:t>15</w:t>
      </w:r>
      <w:r>
        <w:t xml:space="preserve">» </w:t>
      </w:r>
      <w:r w:rsidR="00E53D8E">
        <w:t>сентября</w:t>
      </w:r>
      <w:r w:rsidR="00A3637A">
        <w:t xml:space="preserve"> 202</w:t>
      </w:r>
      <w:r w:rsidR="00695DA1">
        <w:t>6</w:t>
      </w:r>
      <w:r>
        <w:t xml:space="preserve"> г.</w:t>
      </w:r>
    </w:p>
    <w:p w:rsidR="00E622B2" w:rsidRDefault="00E622B2">
      <w:pPr>
        <w:jc w:val="both"/>
      </w:pPr>
      <w:r>
        <w:t>Допускается досрочное выполнение работ.</w:t>
      </w:r>
    </w:p>
    <w:p w:rsidR="00E622B2" w:rsidRDefault="00E622B2">
      <w:pPr>
        <w:ind w:firstLine="567"/>
        <w:jc w:val="both"/>
      </w:pPr>
      <w:r>
        <w:t xml:space="preserve">1.4. Работа считается выполненной после подписания Акта приема работы Заказчиком или </w:t>
      </w:r>
      <w:r w:rsidR="00EF6E2D">
        <w:t>его уполномоченным</w:t>
      </w:r>
      <w:r>
        <w:t xml:space="preserve"> представителем.</w:t>
      </w:r>
    </w:p>
    <w:p w:rsidR="00E622B2" w:rsidRDefault="00E622B2">
      <w:pPr>
        <w:ind w:firstLine="567"/>
        <w:jc w:val="both"/>
        <w:rPr>
          <w:highlight w:val="yellow"/>
        </w:rPr>
      </w:pPr>
      <w:r w:rsidRPr="00EF6E2D">
        <w:t xml:space="preserve">1.5. При исполнении </w:t>
      </w:r>
      <w:r w:rsidR="00336078" w:rsidRPr="00EF6E2D">
        <w:t>контракта</w:t>
      </w:r>
      <w:r w:rsidRPr="00EF6E2D">
        <w:t xml:space="preserve"> объем работ, определяемый в соответствии с п.1.1 </w:t>
      </w:r>
      <w:r w:rsidR="00336078" w:rsidRPr="00EF6E2D">
        <w:t>контракта</w:t>
      </w:r>
      <w:r w:rsidRPr="00EF6E2D">
        <w:t>, может быть увеличен или уменьшен по дополнительному соглашению сторон, но не более чем на десять процентов.</w:t>
      </w:r>
    </w:p>
    <w:p w:rsidR="00E622B2" w:rsidRPr="00A3637A" w:rsidRDefault="00E622B2">
      <w:pPr>
        <w:ind w:firstLine="567"/>
        <w:jc w:val="both"/>
      </w:pPr>
      <w:r w:rsidRPr="00A3637A">
        <w:t xml:space="preserve">1.6. Идентификационный код закупки: </w:t>
      </w:r>
      <w:r w:rsidR="00695DA1">
        <w:rPr>
          <w:color w:val="2C2D2E"/>
        </w:rPr>
        <w:t>263434605070043450100100020000000244.</w:t>
      </w:r>
    </w:p>
    <w:p w:rsidR="00E622B2" w:rsidRDefault="00E622B2">
      <w:pPr>
        <w:ind w:left="708"/>
        <w:jc w:val="both"/>
      </w:pPr>
    </w:p>
    <w:p w:rsidR="00E622B2" w:rsidRDefault="00EF6E2D">
      <w:pPr>
        <w:numPr>
          <w:ilvl w:val="0"/>
          <w:numId w:val="2"/>
        </w:numPr>
        <w:jc w:val="center"/>
      </w:pPr>
      <w:r>
        <w:rPr>
          <w:b/>
        </w:rPr>
        <w:t xml:space="preserve">Обязанности и права </w:t>
      </w:r>
      <w:r w:rsidR="00E622B2">
        <w:rPr>
          <w:b/>
        </w:rPr>
        <w:t>сторон.</w:t>
      </w:r>
    </w:p>
    <w:p w:rsidR="00E622B2" w:rsidRDefault="00E622B2">
      <w:pPr>
        <w:numPr>
          <w:ilvl w:val="1"/>
          <w:numId w:val="2"/>
        </w:numPr>
        <w:ind w:left="0" w:firstLine="284"/>
        <w:jc w:val="both"/>
        <w:rPr>
          <w:i/>
        </w:rPr>
      </w:pPr>
      <w:r>
        <w:rPr>
          <w:i/>
        </w:rPr>
        <w:t>Обязанности Подрядчика: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Выполнить своими силами все работы в соответствии с </w:t>
      </w:r>
      <w:r w:rsidRPr="00A3637A">
        <w:t>Приложением 1</w:t>
      </w:r>
      <w:r>
        <w:t xml:space="preserve"> (локальный сметный расчет) или утвержденной проектной документацией с надлежащим качеством, в объеме и в сроки, предусмотренные настоящим </w:t>
      </w:r>
      <w:r w:rsidR="00336078">
        <w:t>контрактом</w:t>
      </w:r>
      <w:r>
        <w:t>.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>После выполнения работ направить Заказчику извещение об окончании работ либо по истечении срока выполнения работ.</w:t>
      </w:r>
    </w:p>
    <w:p w:rsidR="00E622B2" w:rsidRDefault="00EF6E2D">
      <w:pPr>
        <w:numPr>
          <w:ilvl w:val="2"/>
          <w:numId w:val="2"/>
        </w:numPr>
        <w:ind w:left="0" w:firstLine="567"/>
        <w:jc w:val="both"/>
      </w:pPr>
      <w:r>
        <w:t>Согласовать результат работы</w:t>
      </w:r>
      <w:r w:rsidR="00E622B2">
        <w:t xml:space="preserve"> с контрольно-ревизионными службами (ОГПН, Роспотребнадзор)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>Сдать работы Заказчику с оформлением Акта приема выполненных работ, при необходимости провести пуско-наладочные испытания результата работ.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>Обеспечить производство и качество всех работ сертифицированными материалами в соответствии со СНиП, требованиям</w:t>
      </w:r>
      <w:r w:rsidR="00EF6E2D">
        <w:t xml:space="preserve"> ГОСТа, действующими нормами и </w:t>
      </w:r>
      <w:r>
        <w:t>правилами.</w:t>
      </w:r>
    </w:p>
    <w:p w:rsidR="00E622B2" w:rsidRDefault="00EF6E2D">
      <w:pPr>
        <w:numPr>
          <w:ilvl w:val="2"/>
          <w:numId w:val="2"/>
        </w:numPr>
        <w:ind w:left="0" w:firstLine="567"/>
        <w:jc w:val="both"/>
      </w:pPr>
      <w:r>
        <w:t>Безвозмездно</w:t>
      </w:r>
      <w:r w:rsidR="00E622B2">
        <w:t xml:space="preserve"> устранить по требованию Заказчика в согласованные сроки в</w:t>
      </w:r>
      <w:r>
        <w:t xml:space="preserve">се выявленные недостатки, если </w:t>
      </w:r>
      <w:r w:rsidR="00E622B2">
        <w:t xml:space="preserve">в процессе выполнения работы Подрядчик допустил отступления от условий </w:t>
      </w:r>
      <w:r w:rsidR="00336078">
        <w:t>контракта</w:t>
      </w:r>
      <w:r w:rsidR="00E622B2">
        <w:t>, ухудшившие качество работы.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 </w:t>
      </w:r>
      <w:r w:rsidR="00EF6E2D">
        <w:t>При возникновении необходимости</w:t>
      </w:r>
      <w:r>
        <w:t xml:space="preserve"> в проведении дополнительных работ предупреждать</w:t>
      </w:r>
      <w:r w:rsidR="00EF6E2D">
        <w:t xml:space="preserve"> Заказчика об</w:t>
      </w:r>
      <w:r>
        <w:t xml:space="preserve"> изменении цены и производить д</w:t>
      </w:r>
      <w:r w:rsidR="00EF6E2D">
        <w:t xml:space="preserve">ополнительные работы только по </w:t>
      </w:r>
      <w:r>
        <w:t>дополнительному соглашению сторон.</w:t>
      </w:r>
    </w:p>
    <w:p w:rsidR="00E622B2" w:rsidRDefault="00EF6E2D">
      <w:pPr>
        <w:numPr>
          <w:ilvl w:val="1"/>
          <w:numId w:val="2"/>
        </w:numPr>
        <w:ind w:left="0" w:firstLine="284"/>
        <w:jc w:val="both"/>
      </w:pPr>
      <w:r>
        <w:t>Подрядчик не вправе</w:t>
      </w:r>
      <w:r w:rsidR="00E622B2">
        <w:t xml:space="preserve"> передавать свои права и обязанности по настоящему </w:t>
      </w:r>
      <w:r w:rsidR="00E5763C">
        <w:t>контракту</w:t>
      </w:r>
      <w:r w:rsidR="00E622B2">
        <w:t xml:space="preserve"> третьим лицам.</w:t>
      </w:r>
    </w:p>
    <w:p w:rsidR="00E622B2" w:rsidRDefault="00E622B2">
      <w:pPr>
        <w:numPr>
          <w:ilvl w:val="1"/>
          <w:numId w:val="2"/>
        </w:numPr>
        <w:ind w:left="0" w:firstLine="284"/>
        <w:jc w:val="both"/>
        <w:rPr>
          <w:i/>
        </w:rPr>
      </w:pPr>
      <w:r>
        <w:rPr>
          <w:i/>
        </w:rPr>
        <w:t>Обязанности Заказчика: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>Обеспечить Подрядчику доступ к месту производства работ.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lastRenderedPageBreak/>
        <w:t xml:space="preserve">Принять </w:t>
      </w:r>
      <w:r w:rsidR="00EF6E2D">
        <w:t xml:space="preserve">выполненные Подрядчиком работы </w:t>
      </w:r>
      <w:r>
        <w:t xml:space="preserve">после письменного извещения об окончании работы либо по истечении срока выполнения работ и осмотра результата работы с оформлением акта приема работ. При обнаружении отступлений от </w:t>
      </w:r>
      <w:r w:rsidR="003B3D35">
        <w:t>контракта</w:t>
      </w:r>
      <w:r w:rsidR="00EF6E2D">
        <w:t xml:space="preserve">, ухудшающих </w:t>
      </w:r>
      <w:r>
        <w:t>результат работы, или иных недостатков в работе немедленно заявить об этом Подрядчику.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Оплатить выполненные работы по цене, в порядке и в сроки, предусмотренные настоящим </w:t>
      </w:r>
      <w:r w:rsidR="003B3D35">
        <w:t>контрактом</w:t>
      </w:r>
      <w:r>
        <w:t xml:space="preserve">. </w:t>
      </w:r>
    </w:p>
    <w:p w:rsidR="00E622B2" w:rsidRDefault="00E622B2">
      <w:pPr>
        <w:numPr>
          <w:ilvl w:val="1"/>
          <w:numId w:val="2"/>
        </w:numPr>
        <w:ind w:left="0" w:firstLine="284"/>
        <w:jc w:val="both"/>
        <w:rPr>
          <w:i/>
        </w:rPr>
      </w:pPr>
      <w:r>
        <w:rPr>
          <w:i/>
        </w:rPr>
        <w:t>Права Заказчика: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>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:rsidR="00E622B2" w:rsidRDefault="00EF6E2D">
      <w:pPr>
        <w:numPr>
          <w:ilvl w:val="2"/>
          <w:numId w:val="2"/>
        </w:numPr>
        <w:ind w:left="0" w:firstLine="567"/>
        <w:jc w:val="both"/>
      </w:pPr>
      <w:r>
        <w:t xml:space="preserve">Требовать устранения </w:t>
      </w:r>
      <w:r w:rsidR="00E622B2">
        <w:t>имеющихся недостатков и дефектов в согласованные с Подрядчиком сроки.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>Получать от подрядчика документацию и инфо</w:t>
      </w:r>
      <w:r w:rsidR="00EF6E2D">
        <w:t>рмацию, связанные с выполнением</w:t>
      </w:r>
      <w:r>
        <w:t xml:space="preserve"> </w:t>
      </w:r>
      <w:r w:rsidR="003B3D35">
        <w:t>контракта</w:t>
      </w:r>
      <w:r>
        <w:t xml:space="preserve">. </w:t>
      </w:r>
    </w:p>
    <w:p w:rsidR="00E622B2" w:rsidRDefault="00E622B2">
      <w:pPr>
        <w:numPr>
          <w:ilvl w:val="2"/>
          <w:numId w:val="2"/>
        </w:numPr>
        <w:ind w:left="0" w:firstLine="567"/>
        <w:jc w:val="both"/>
      </w:pPr>
      <w:r>
        <w:t xml:space="preserve">Отказаться от исполнения </w:t>
      </w:r>
      <w:r w:rsidR="003B3D35">
        <w:t>контракта</w:t>
      </w:r>
      <w:r>
        <w:t>:</w:t>
      </w:r>
    </w:p>
    <w:p w:rsidR="00E622B2" w:rsidRDefault="00EF6E2D">
      <w:pPr>
        <w:jc w:val="both"/>
      </w:pPr>
      <w:r>
        <w:t>-  в любое время до сдачи</w:t>
      </w:r>
      <w:r w:rsidR="00E622B2">
        <w:t xml:space="preserve"> Подрядчиком резу</w:t>
      </w:r>
      <w:r>
        <w:t>льтата работы, известив об этом</w:t>
      </w:r>
      <w:r w:rsidR="00E622B2">
        <w:t xml:space="preserve"> Подрядчика за 5 рабочих дней:</w:t>
      </w:r>
    </w:p>
    <w:p w:rsidR="00E622B2" w:rsidRDefault="00E622B2">
      <w:pPr>
        <w:jc w:val="both"/>
      </w:pPr>
      <w:r>
        <w:t xml:space="preserve">- если Подрядчик не приступает своевременно к исполнению настоящего </w:t>
      </w:r>
      <w:r w:rsidR="003B3D35">
        <w:t>контракта</w:t>
      </w:r>
      <w:r w:rsidR="00EF6E2D">
        <w:t xml:space="preserve"> либо выполняет работу</w:t>
      </w:r>
      <w:r>
        <w:t xml:space="preserve"> настолько</w:t>
      </w:r>
      <w:r w:rsidR="000F5D4F">
        <w:t xml:space="preserve"> медленно, что окончание работы</w:t>
      </w:r>
      <w:r>
        <w:t xml:space="preserve"> к установленному сроку становится невозможным – и потребовать возмещения убытков.</w:t>
      </w:r>
    </w:p>
    <w:p w:rsidR="00E622B2" w:rsidRDefault="00E622B2">
      <w:pPr>
        <w:ind w:left="720" w:firstLine="696"/>
        <w:jc w:val="both"/>
      </w:pPr>
    </w:p>
    <w:p w:rsidR="00E622B2" w:rsidRPr="00EF6E2D" w:rsidRDefault="00E622B2">
      <w:pPr>
        <w:numPr>
          <w:ilvl w:val="0"/>
          <w:numId w:val="2"/>
        </w:numPr>
        <w:jc w:val="center"/>
      </w:pPr>
      <w:r w:rsidRPr="00EF6E2D">
        <w:rPr>
          <w:b/>
        </w:rPr>
        <w:t>Стоимость работ и порядок расчетов.</w:t>
      </w:r>
    </w:p>
    <w:p w:rsidR="008A4774" w:rsidRDefault="00F83A84" w:rsidP="00F83A84">
      <w:pPr>
        <w:ind w:firstLine="540"/>
        <w:jc w:val="both"/>
      </w:pPr>
      <w:r>
        <w:t xml:space="preserve">3.1 </w:t>
      </w:r>
      <w:r w:rsidR="00E622B2" w:rsidRPr="00A3637A">
        <w:t xml:space="preserve">Стоимость подлежащей выполнению работы по настоящему </w:t>
      </w:r>
      <w:r w:rsidR="003B3D35" w:rsidRPr="00A3637A">
        <w:t>контракту</w:t>
      </w:r>
      <w:r w:rsidR="00E622B2" w:rsidRPr="00A3637A">
        <w:t xml:space="preserve"> определяется согл</w:t>
      </w:r>
      <w:r w:rsidR="00EF6E2D" w:rsidRPr="00A3637A">
        <w:t xml:space="preserve">асно </w:t>
      </w:r>
      <w:r w:rsidR="00F95126" w:rsidRPr="00A3637A">
        <w:t xml:space="preserve">сметы </w:t>
      </w:r>
      <w:r w:rsidR="001B3072">
        <w:t xml:space="preserve"> </w:t>
      </w:r>
      <w:r w:rsidR="00E622B2" w:rsidRPr="00A3637A">
        <w:t xml:space="preserve">(Приложение </w:t>
      </w:r>
      <w:r w:rsidR="003B3D35" w:rsidRPr="00A3637A">
        <w:t xml:space="preserve">№1) и составляет </w:t>
      </w:r>
      <w:r w:rsidR="00E53D8E">
        <w:t>______________________ рублей 00 копеек</w:t>
      </w:r>
      <w:r w:rsidR="008A4774">
        <w:rPr>
          <w:szCs w:val="22"/>
        </w:rPr>
        <w:t>.</w:t>
      </w:r>
      <w:r>
        <w:t xml:space="preserve"> </w:t>
      </w:r>
    </w:p>
    <w:p w:rsidR="00E622B2" w:rsidRPr="008A4774" w:rsidRDefault="00E622B2" w:rsidP="008A4774">
      <w:pPr>
        <w:ind w:left="567"/>
        <w:jc w:val="both"/>
      </w:pPr>
      <w:r w:rsidRPr="008A4774">
        <w:t xml:space="preserve">3.2. </w:t>
      </w:r>
      <w:r w:rsidRPr="008A4774">
        <w:rPr>
          <w:color w:val="000000"/>
        </w:rPr>
        <w:t xml:space="preserve">Цена </w:t>
      </w:r>
      <w:r w:rsidR="00592789" w:rsidRPr="008A4774">
        <w:rPr>
          <w:color w:val="000000"/>
        </w:rPr>
        <w:t>контракта</w:t>
      </w:r>
      <w:r w:rsidRPr="008A4774">
        <w:rPr>
          <w:color w:val="000000"/>
        </w:rPr>
        <w:t xml:space="preserve"> является твердой и определяется на весь срок исполнения </w:t>
      </w:r>
      <w:r w:rsidR="00592789" w:rsidRPr="008A4774">
        <w:rPr>
          <w:color w:val="000000"/>
        </w:rPr>
        <w:t>контракта</w:t>
      </w:r>
      <w:r w:rsidRPr="008A4774">
        <w:rPr>
          <w:color w:val="000000"/>
        </w:rPr>
        <w:t xml:space="preserve">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622B2" w:rsidRPr="00EF6E2D" w:rsidRDefault="00E622B2">
      <w:pPr>
        <w:ind w:firstLine="709"/>
        <w:jc w:val="both"/>
      </w:pPr>
      <w:r w:rsidRPr="00EF6E2D">
        <w:t xml:space="preserve">3.3. 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 </w:t>
      </w:r>
    </w:p>
    <w:p w:rsidR="00A5603B" w:rsidRDefault="00A5603B" w:rsidP="00A5603B">
      <w:pPr>
        <w:pStyle w:val="af8"/>
        <w:spacing w:line="256" w:lineRule="auto"/>
        <w:ind w:left="284"/>
      </w:pPr>
      <w:r>
        <w:t xml:space="preserve">      </w:t>
      </w:r>
      <w:r w:rsidR="00E622B2" w:rsidRPr="00EF6E2D">
        <w:t xml:space="preserve">3.4. </w:t>
      </w:r>
      <w:r w:rsidRPr="001A7E24">
        <w:t xml:space="preserve">Оплату </w:t>
      </w:r>
      <w:r>
        <w:t>работ</w:t>
      </w:r>
      <w:r w:rsidRPr="001A7E24">
        <w:t xml:space="preserve"> «</w:t>
      </w:r>
      <w:r>
        <w:t>Подрядчику</w:t>
      </w:r>
      <w:r w:rsidRPr="001A7E24">
        <w:t>» по настоящему договору «Заказчик» производит путем перечисления денежных средств на расчетный счет «</w:t>
      </w:r>
      <w:r>
        <w:t>Подрядчика</w:t>
      </w:r>
      <w:r w:rsidRPr="001A7E24">
        <w:t xml:space="preserve">» на основании выставленных «Исполнителем» счетов, </w:t>
      </w:r>
      <w:r w:rsidRPr="00201B08">
        <w:rPr>
          <w:sz w:val="22"/>
        </w:rPr>
        <w:t>после подписания акта выполненных работ</w:t>
      </w:r>
      <w:r>
        <w:rPr>
          <w:sz w:val="22"/>
        </w:rPr>
        <w:t xml:space="preserve"> (УПД)</w:t>
      </w:r>
      <w:r w:rsidRPr="00201B08">
        <w:rPr>
          <w:sz w:val="22"/>
        </w:rPr>
        <w:t>.</w:t>
      </w:r>
      <w:r w:rsidRPr="001A7E24">
        <w:t xml:space="preserve"> в </w:t>
      </w:r>
      <w:r>
        <w:t>течение 7 рабочих</w:t>
      </w:r>
      <w:r w:rsidRPr="001A7E24">
        <w:t xml:space="preserve"> дней </w:t>
      </w:r>
      <w:r>
        <w:t>на основании выставленного счета</w:t>
      </w:r>
      <w:r w:rsidRPr="001A7E24">
        <w:t xml:space="preserve"> «</w:t>
      </w:r>
      <w:r>
        <w:t>Подрядчика</w:t>
      </w:r>
      <w:r w:rsidRPr="001A7E24">
        <w:t>».</w:t>
      </w:r>
    </w:p>
    <w:p w:rsidR="00E622B2" w:rsidRPr="00A3637A" w:rsidRDefault="00E622B2" w:rsidP="00A5603B">
      <w:pPr>
        <w:ind w:firstLine="709"/>
        <w:jc w:val="both"/>
      </w:pPr>
      <w:r w:rsidRPr="00A3637A">
        <w:t xml:space="preserve">   3.5.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592789" w:rsidRPr="00A3637A">
        <w:t>контракта</w:t>
      </w:r>
      <w:r w:rsidRPr="00A3637A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622B2" w:rsidRPr="00EF6E2D" w:rsidRDefault="00E622B2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</w:pPr>
      <w:r w:rsidRPr="00A3637A">
        <w:t xml:space="preserve"> 3.6. При изменении объема работ в соответствии с п.1.5 </w:t>
      </w:r>
      <w:r w:rsidR="00592789" w:rsidRPr="00A3637A">
        <w:t>контракта</w:t>
      </w:r>
      <w:r w:rsidRPr="00A3637A">
        <w:t xml:space="preserve"> изменяется цена </w:t>
      </w:r>
      <w:r w:rsidR="00592789" w:rsidRPr="00A3637A">
        <w:t>контракта</w:t>
      </w:r>
      <w:r w:rsidRPr="00A3637A">
        <w:t xml:space="preserve"> пропорционально изменяемому объему работ, но не более чем на десять процентов цены </w:t>
      </w:r>
      <w:r w:rsidR="00592789" w:rsidRPr="00A3637A">
        <w:t>контракта</w:t>
      </w:r>
      <w:r w:rsidRPr="00A3637A">
        <w:t xml:space="preserve"> в соответствии с требованиями п.1.2 части 1 статьи 95 </w:t>
      </w:r>
      <w:r w:rsidRPr="00EF6E2D">
        <w:t>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E622B2" w:rsidRDefault="00E622B2" w:rsidP="00B76536">
      <w:pPr>
        <w:shd w:val="clear" w:color="auto" w:fill="FFFFFF"/>
        <w:tabs>
          <w:tab w:val="left" w:pos="0"/>
          <w:tab w:val="left" w:pos="540"/>
        </w:tabs>
        <w:suppressAutoHyphens/>
        <w:jc w:val="both"/>
        <w:rPr>
          <w:highlight w:val="yellow"/>
        </w:rPr>
      </w:pPr>
    </w:p>
    <w:p w:rsidR="00E622B2" w:rsidRDefault="00E622B2">
      <w:pPr>
        <w:ind w:firstLine="709"/>
        <w:jc w:val="both"/>
        <w:rPr>
          <w:highlight w:val="yellow"/>
        </w:rPr>
      </w:pPr>
    </w:p>
    <w:p w:rsidR="00E622B2" w:rsidRDefault="00E622B2">
      <w:pPr>
        <w:numPr>
          <w:ilvl w:val="0"/>
          <w:numId w:val="2"/>
        </w:numPr>
        <w:jc w:val="center"/>
      </w:pPr>
      <w:r>
        <w:rPr>
          <w:b/>
        </w:rPr>
        <w:t xml:space="preserve">Качество работ. </w:t>
      </w:r>
    </w:p>
    <w:p w:rsidR="00E622B2" w:rsidRDefault="00E622B2">
      <w:pPr>
        <w:numPr>
          <w:ilvl w:val="1"/>
          <w:numId w:val="2"/>
        </w:numPr>
        <w:ind w:left="0" w:firstLine="567"/>
        <w:jc w:val="both"/>
      </w:pPr>
      <w:r>
        <w:t>Подрядчик устанавливает на выполненную работу</w:t>
      </w:r>
      <w:r w:rsidR="00A3637A">
        <w:t xml:space="preserve"> 3 (три)</w:t>
      </w:r>
      <w:r>
        <w:t xml:space="preserve"> месяц</w:t>
      </w:r>
      <w:r w:rsidR="00A3637A">
        <w:t>а</w:t>
      </w:r>
      <w:r>
        <w:t xml:space="preserve"> гарантии с даты подписания сторонам</w:t>
      </w:r>
      <w:r w:rsidR="00EF6E2D">
        <w:t xml:space="preserve">и акта о приемке </w:t>
      </w:r>
      <w:r>
        <w:t>выполненных работ.</w:t>
      </w:r>
    </w:p>
    <w:p w:rsidR="00E622B2" w:rsidRDefault="00E622B2">
      <w:pPr>
        <w:numPr>
          <w:ilvl w:val="1"/>
          <w:numId w:val="2"/>
        </w:numPr>
        <w:ind w:left="0" w:firstLine="567"/>
        <w:jc w:val="both"/>
      </w:pPr>
      <w:r>
        <w:t>Устранение дефектов, выявленных во время приемки работ, а также в период г</w:t>
      </w:r>
      <w:r w:rsidR="00EF6E2D">
        <w:t>арантийного срока производится Подрядчиком за свой счет в</w:t>
      </w:r>
      <w:r>
        <w:t xml:space="preserve"> согласованные с Заказчиком сроки. </w:t>
      </w:r>
    </w:p>
    <w:p w:rsidR="00E622B2" w:rsidRDefault="00E622B2">
      <w:pPr>
        <w:jc w:val="both"/>
      </w:pPr>
    </w:p>
    <w:p w:rsidR="00E622B2" w:rsidRPr="00B76536" w:rsidRDefault="00E622B2" w:rsidP="00B76536">
      <w:pPr>
        <w:numPr>
          <w:ilvl w:val="0"/>
          <w:numId w:val="2"/>
        </w:numPr>
        <w:jc w:val="center"/>
      </w:pPr>
      <w:r w:rsidRPr="00EF6E2D">
        <w:rPr>
          <w:b/>
        </w:rPr>
        <w:t>Ответственность сторон</w:t>
      </w:r>
      <w:r w:rsidRPr="00EF6E2D">
        <w:t>.</w:t>
      </w:r>
    </w:p>
    <w:p w:rsidR="00E622B2" w:rsidRPr="00A3637A" w:rsidRDefault="00E622B2">
      <w:pPr>
        <w:ind w:firstLine="709"/>
        <w:jc w:val="both"/>
      </w:pPr>
      <w:r w:rsidRPr="00A3637A">
        <w:t xml:space="preserve">5.1. Заказчик и Подрядчик за неисполнение или ненадлежащее исполнение обязательств, предусмотренных </w:t>
      </w:r>
      <w:r w:rsidR="00592789" w:rsidRPr="00A3637A">
        <w:t>контрактом</w:t>
      </w:r>
      <w:r w:rsidRPr="00A3637A">
        <w:t>, несут ответс</w:t>
      </w:r>
      <w:r w:rsidR="00EF6E2D" w:rsidRPr="00A3637A">
        <w:t>твенность в виде пени и</w:t>
      </w:r>
      <w:r w:rsidR="00782877" w:rsidRPr="00A3637A">
        <w:t xml:space="preserve"> штрафов в размере и в порядке, предусмотренном и определенном статьей 34 Закона №44-ФЗ, </w:t>
      </w:r>
      <w:r w:rsidRPr="00A3637A">
        <w:t>Постановлением Правительства Российской Федерации от 30.0</w:t>
      </w:r>
      <w:r w:rsidR="00782877" w:rsidRPr="00A3637A">
        <w:t>8.2017 № 1042.</w:t>
      </w:r>
    </w:p>
    <w:p w:rsidR="00E622B2" w:rsidRPr="00A3637A" w:rsidRDefault="00E622B2">
      <w:pPr>
        <w:ind w:firstLine="709"/>
        <w:jc w:val="both"/>
      </w:pPr>
      <w:r w:rsidRPr="00A3637A">
        <w:t>5.2. Подрядчик уплачивает Заказчику пени (штрафы) в случаях:</w:t>
      </w:r>
    </w:p>
    <w:p w:rsidR="00E622B2" w:rsidRPr="00A3637A" w:rsidRDefault="00E622B2">
      <w:pPr>
        <w:ind w:firstLine="709"/>
        <w:jc w:val="both"/>
      </w:pPr>
      <w:r w:rsidRPr="00A3637A">
        <w:t xml:space="preserve">5.2.1. За каждый факт неисполнения или ненадлежащего исполнения Подрядчиком обязательств, предусмотренных </w:t>
      </w:r>
      <w:r w:rsidR="00592789" w:rsidRPr="00A3637A">
        <w:t>контрактом</w:t>
      </w:r>
      <w:r w:rsidRPr="00A3637A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92789" w:rsidRPr="00A3637A">
        <w:t>контрактом</w:t>
      </w:r>
      <w:r w:rsidRPr="00A3637A">
        <w:t>, размер штрафа устанавливается в следующем порядке:</w:t>
      </w:r>
    </w:p>
    <w:p w:rsidR="00E622B2" w:rsidRPr="00A3637A" w:rsidRDefault="00E622B2">
      <w:pPr>
        <w:jc w:val="both"/>
      </w:pPr>
      <w:r w:rsidRPr="00A3637A">
        <w:t xml:space="preserve">а) 10 процентов цены </w:t>
      </w:r>
      <w:r w:rsidR="00592789" w:rsidRPr="00A3637A">
        <w:t>контракта</w:t>
      </w:r>
      <w:r w:rsidRPr="00A3637A">
        <w:t xml:space="preserve"> в случае, если цена </w:t>
      </w:r>
      <w:r w:rsidR="00592789" w:rsidRPr="00A3637A">
        <w:t>контракта</w:t>
      </w:r>
      <w:r w:rsidRPr="00A3637A">
        <w:t xml:space="preserve"> не превышает 3 млн. рублей;</w:t>
      </w:r>
    </w:p>
    <w:p w:rsidR="00E622B2" w:rsidRPr="00EF6E2D" w:rsidRDefault="00E622B2">
      <w:pPr>
        <w:ind w:firstLine="709"/>
        <w:jc w:val="both"/>
      </w:pPr>
      <w:r w:rsidRPr="00A3637A">
        <w:t xml:space="preserve">5.2.2. За каждый факт неисполнения или ненадлежащего исполнения Подрядчиком обязательства, предусмотренного </w:t>
      </w:r>
      <w:r w:rsidR="00592789" w:rsidRPr="00A3637A">
        <w:t>контрактом</w:t>
      </w:r>
      <w:r w:rsidRPr="00A3637A">
        <w:t xml:space="preserve">, которое не имеет стоимостного выражения, размер штрафа устанавливается (при наличии в договоре таких обязательств) в </w:t>
      </w:r>
      <w:r w:rsidR="009D5394" w:rsidRPr="00A3637A">
        <w:rPr>
          <w:szCs w:val="21"/>
        </w:rPr>
        <w:t xml:space="preserve">следующем порядке: </w:t>
      </w:r>
      <w:r w:rsidR="009D5394" w:rsidRPr="00A3637A">
        <w:t xml:space="preserve">1000 рублей, если цена контракта не </w:t>
      </w:r>
      <w:r w:rsidR="00664B85" w:rsidRPr="00A3637A">
        <w:t xml:space="preserve">превышает 3 млн. </w:t>
      </w:r>
      <w:r w:rsidR="00664B85" w:rsidRPr="004911FF">
        <w:t>рублей</w:t>
      </w:r>
      <w:r w:rsidR="009D5394" w:rsidRPr="004911FF">
        <w:rPr>
          <w:szCs w:val="21"/>
        </w:rPr>
        <w:t>.</w:t>
      </w:r>
    </w:p>
    <w:p w:rsidR="00E622B2" w:rsidRPr="00EF6E2D" w:rsidRDefault="00E622B2">
      <w:pPr>
        <w:ind w:firstLine="709"/>
        <w:jc w:val="both"/>
      </w:pPr>
      <w:r w:rsidRPr="00EF6E2D">
        <w:t xml:space="preserve">5.3. Пеня начисляется за каждый день просрочки исполнения Подрядчиком обязательства, предусмотренного </w:t>
      </w:r>
      <w:r w:rsidR="00592789" w:rsidRPr="00EF6E2D">
        <w:t>контрактом</w:t>
      </w:r>
      <w:r w:rsidRPr="00EF6E2D"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592789" w:rsidRPr="00EF6E2D">
        <w:t>контракта</w:t>
      </w:r>
      <w:r w:rsidRPr="00EF6E2D">
        <w:t xml:space="preserve">, уменьшенной на сумму, пропорциональную объему обязательств, предусмотренных </w:t>
      </w:r>
      <w:r w:rsidR="00592789" w:rsidRPr="00EF6E2D">
        <w:t>контрактом</w:t>
      </w:r>
      <w:r w:rsidRPr="00EF6E2D">
        <w:t xml:space="preserve"> и фактически исполненных Подрядчиком.</w:t>
      </w:r>
    </w:p>
    <w:p w:rsidR="00E622B2" w:rsidRPr="00EF6E2D" w:rsidRDefault="00E622B2">
      <w:pPr>
        <w:ind w:firstLine="709"/>
        <w:jc w:val="both"/>
      </w:pPr>
      <w:r w:rsidRPr="00EF6E2D">
        <w:t xml:space="preserve">5.4. Общая сумма начисленной неустойки (штрафов, пени) за неисполнение или ненадлежащее исполнение Подрядчиком обязательств, предусмотренных </w:t>
      </w:r>
      <w:r w:rsidR="00592789" w:rsidRPr="00EF6E2D">
        <w:t>контрактом</w:t>
      </w:r>
      <w:r w:rsidRPr="00EF6E2D">
        <w:t xml:space="preserve">, не может превышать цену </w:t>
      </w:r>
      <w:r w:rsidR="00592789" w:rsidRPr="00EF6E2D">
        <w:t>контракта</w:t>
      </w:r>
      <w:r w:rsidRPr="00EF6E2D">
        <w:t>.</w:t>
      </w:r>
    </w:p>
    <w:p w:rsidR="009D5394" w:rsidRPr="00A3637A" w:rsidRDefault="00E622B2">
      <w:pPr>
        <w:ind w:firstLine="709"/>
        <w:jc w:val="both"/>
        <w:rPr>
          <w:szCs w:val="21"/>
        </w:rPr>
      </w:pPr>
      <w:r w:rsidRPr="00A3637A">
        <w:t xml:space="preserve">5.5. За каждый факт неисполнения Заказчиком обязательств, предусмотренных </w:t>
      </w:r>
      <w:r w:rsidR="00592789" w:rsidRPr="00A3637A">
        <w:t>контрактом</w:t>
      </w:r>
      <w:r w:rsidRPr="00A3637A">
        <w:t xml:space="preserve">, за исключением просрочки исполнения обязательств, предусмотренных </w:t>
      </w:r>
      <w:r w:rsidR="00592789" w:rsidRPr="00A3637A">
        <w:t>контрактом</w:t>
      </w:r>
      <w:r w:rsidRPr="00A3637A">
        <w:t xml:space="preserve">, размер штрафа устанавливается в </w:t>
      </w:r>
      <w:r w:rsidR="009D5394" w:rsidRPr="00A3637A">
        <w:rPr>
          <w:szCs w:val="21"/>
        </w:rPr>
        <w:t xml:space="preserve">следующем порядке: </w:t>
      </w:r>
      <w:r w:rsidR="009D5394" w:rsidRPr="00A3637A">
        <w:t>1000 рублей, если цена контракта не превышает 3 млн. рублей</w:t>
      </w:r>
      <w:r w:rsidR="00EF6E2D" w:rsidRPr="00A3637A">
        <w:t xml:space="preserve"> </w:t>
      </w:r>
      <w:r w:rsidR="009D5394" w:rsidRPr="00A3637A">
        <w:t>(включительно)</w:t>
      </w:r>
      <w:r w:rsidR="009D5394" w:rsidRPr="00A3637A">
        <w:rPr>
          <w:szCs w:val="21"/>
        </w:rPr>
        <w:t>.</w:t>
      </w:r>
    </w:p>
    <w:p w:rsidR="00E622B2" w:rsidRPr="00EF6E2D" w:rsidRDefault="00E622B2">
      <w:pPr>
        <w:ind w:firstLine="709"/>
        <w:jc w:val="both"/>
      </w:pPr>
      <w:r w:rsidRPr="00A3637A">
        <w:t xml:space="preserve">5.6. В случае просрочки исполнения Заказчиком обязательств, предусмотренных </w:t>
      </w:r>
      <w:r w:rsidR="00592789" w:rsidRPr="00A3637A">
        <w:t>контрактом</w:t>
      </w:r>
      <w:r w:rsidRPr="00A3637A">
        <w:t xml:space="preserve">, Подрядчик вправе потребовать уплаты пеней. Пеня начисляется за каждый день просрочки исполнения обязательства, предусмотренного </w:t>
      </w:r>
      <w:r w:rsidR="00592789" w:rsidRPr="00A3637A">
        <w:t>контрактом</w:t>
      </w:r>
      <w:r w:rsidRPr="00A3637A">
        <w:t xml:space="preserve">, начиная со дня, следующего после дня истечения, установленного </w:t>
      </w:r>
      <w:r w:rsidR="00592789" w:rsidRPr="00A3637A">
        <w:t>контрактом</w:t>
      </w:r>
      <w:r w:rsidRPr="00A3637A">
        <w:t xml:space="preserve"> срока исполнения обязательства. Такая пеня устанавливается в размере одной трехсотой действующей</w:t>
      </w:r>
      <w:r w:rsidRPr="00EF6E2D">
        <w:t xml:space="preserve"> на дату уплаты пеней ключевой ставки Центрального банка Российской Федерации от не уплаченной в срок суммы.</w:t>
      </w:r>
    </w:p>
    <w:p w:rsidR="00E622B2" w:rsidRPr="00EF6E2D" w:rsidRDefault="00E622B2">
      <w:pPr>
        <w:ind w:firstLine="709"/>
        <w:jc w:val="both"/>
      </w:pPr>
      <w:r w:rsidRPr="00EF6E2D">
        <w:t xml:space="preserve">5.7. Общая сумма начисленной неустойки (штрафов, пени) за ненадлежащее исполнение Заказчиком обязательств, предусмотренных </w:t>
      </w:r>
      <w:r w:rsidR="00876A1B" w:rsidRPr="00EF6E2D">
        <w:t>контрактом</w:t>
      </w:r>
      <w:r w:rsidRPr="00EF6E2D">
        <w:t xml:space="preserve">, не может превышать цену </w:t>
      </w:r>
      <w:r w:rsidR="00876A1B" w:rsidRPr="00EF6E2D">
        <w:t>контракта</w:t>
      </w:r>
      <w:r w:rsidRPr="00EF6E2D">
        <w:t>.</w:t>
      </w:r>
    </w:p>
    <w:p w:rsidR="00E622B2" w:rsidRPr="00EF6E2D" w:rsidRDefault="00E622B2">
      <w:pPr>
        <w:ind w:firstLine="709"/>
        <w:jc w:val="both"/>
      </w:pPr>
      <w:r w:rsidRPr="00EF6E2D">
        <w:t xml:space="preserve"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76A1B" w:rsidRPr="00EF6E2D">
        <w:t>контрактом</w:t>
      </w:r>
      <w:r w:rsidRPr="00EF6E2D">
        <w:t>, произошло вследствие непреодолимой силы или по вине другой стороны.</w:t>
      </w:r>
    </w:p>
    <w:p w:rsidR="00E622B2" w:rsidRPr="00EF6E2D" w:rsidRDefault="00E622B2">
      <w:pPr>
        <w:ind w:firstLine="709"/>
        <w:jc w:val="both"/>
      </w:pPr>
      <w:r w:rsidRPr="00EF6E2D">
        <w:t xml:space="preserve">5.9.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876A1B" w:rsidRPr="00EF6E2D">
        <w:t>контракту</w:t>
      </w:r>
      <w:r w:rsidRPr="00EF6E2D"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876A1B" w:rsidRPr="00EF6E2D">
        <w:t>контракту</w:t>
      </w:r>
      <w:r w:rsidRPr="00EF6E2D"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E622B2" w:rsidRPr="00EF6E2D" w:rsidRDefault="00E622B2">
      <w:pPr>
        <w:ind w:firstLine="709"/>
        <w:jc w:val="both"/>
      </w:pPr>
      <w:r w:rsidRPr="00EF6E2D">
        <w:t xml:space="preserve">5.10. Сторона, несвоевременно направившая извещение, предусмотренное в п. 5.9 </w:t>
      </w:r>
      <w:r w:rsidR="00876A1B" w:rsidRPr="00EF6E2D">
        <w:t>контракта</w:t>
      </w:r>
      <w:r w:rsidRPr="00EF6E2D">
        <w:t>, возмещает другой Стороне понесенные последней убытки.</w:t>
      </w:r>
    </w:p>
    <w:p w:rsidR="00E622B2" w:rsidRPr="00EF6E2D" w:rsidRDefault="00E622B2">
      <w:pPr>
        <w:ind w:firstLine="709"/>
        <w:jc w:val="both"/>
      </w:pPr>
      <w:r w:rsidRPr="00EF6E2D">
        <w:t xml:space="preserve">5.11. В случаях наступления обстоятельств, указанных в п. 5.8 </w:t>
      </w:r>
      <w:r w:rsidR="00876A1B" w:rsidRPr="00EF6E2D">
        <w:t>контракта</w:t>
      </w:r>
      <w:r w:rsidRPr="00EF6E2D">
        <w:t xml:space="preserve">, срок выполнения Стороной обязательств по </w:t>
      </w:r>
      <w:r w:rsidR="00876A1B" w:rsidRPr="00EF6E2D">
        <w:t>контракту</w:t>
      </w:r>
      <w:r w:rsidRPr="00EF6E2D">
        <w:t xml:space="preserve"> отодвигается соразмерно времени, в течение которого действуют эти обстоятельства и их последствия.</w:t>
      </w:r>
    </w:p>
    <w:p w:rsidR="00E622B2" w:rsidRPr="00EF6E2D" w:rsidRDefault="00E622B2">
      <w:pPr>
        <w:ind w:firstLine="709"/>
        <w:jc w:val="both"/>
      </w:pPr>
      <w:r w:rsidRPr="00EF6E2D">
        <w:lastRenderedPageBreak/>
        <w:t xml:space="preserve">5.12. 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 </w:t>
      </w:r>
    </w:p>
    <w:p w:rsidR="00E622B2" w:rsidRPr="00EF6E2D" w:rsidRDefault="00E622B2">
      <w:pPr>
        <w:ind w:firstLine="709"/>
        <w:jc w:val="both"/>
      </w:pPr>
      <w:r w:rsidRPr="00EF6E2D">
        <w:t>5.13. Риск случайного повреждения (порчи) или гибели результата выполненных работ лежит на Подрядчике до момента исполнения им своего обязательства по выполнению работ.</w:t>
      </w:r>
    </w:p>
    <w:p w:rsidR="00E622B2" w:rsidRPr="00EF6E2D" w:rsidRDefault="00E622B2">
      <w:pPr>
        <w:ind w:firstLine="709"/>
        <w:jc w:val="both"/>
      </w:pPr>
      <w:r w:rsidRPr="00EF6E2D">
        <w:t>5.14. Ответственность за соблюдение правил и техники безопасности, требований охраны труда, требований пожарной безопасности при выполнении работ по предмету договора – односторонняя, возлагается на Подрядчика.</w:t>
      </w:r>
    </w:p>
    <w:p w:rsidR="00E622B2" w:rsidRDefault="00E622B2">
      <w:pPr>
        <w:jc w:val="both"/>
      </w:pPr>
    </w:p>
    <w:p w:rsidR="00E622B2" w:rsidRDefault="00E622B2">
      <w:pPr>
        <w:numPr>
          <w:ilvl w:val="0"/>
          <w:numId w:val="2"/>
        </w:numPr>
        <w:jc w:val="center"/>
      </w:pPr>
      <w:r>
        <w:rPr>
          <w:b/>
        </w:rPr>
        <w:t>Прочие условия.</w:t>
      </w:r>
    </w:p>
    <w:p w:rsidR="00A5603B" w:rsidRPr="00A5603B" w:rsidRDefault="00B40ABE" w:rsidP="001B5371">
      <w:pPr>
        <w:numPr>
          <w:ilvl w:val="1"/>
          <w:numId w:val="2"/>
        </w:numPr>
        <w:ind w:left="0" w:firstLine="567"/>
        <w:jc w:val="both"/>
        <w:rPr>
          <w:sz w:val="22"/>
          <w:szCs w:val="22"/>
        </w:rPr>
      </w:pPr>
      <w:r w:rsidRPr="00FE7312">
        <w:t xml:space="preserve">Настоящий договор вступает в силу с момента подписания и распространяется на </w:t>
      </w:r>
      <w:r>
        <w:t xml:space="preserve">правоотношения, возникающие с момента заключения контракта по </w:t>
      </w:r>
      <w:r w:rsidR="00E53D8E">
        <w:t>15.09</w:t>
      </w:r>
      <w:r w:rsidRPr="00B40ABE">
        <w:t>.202</w:t>
      </w:r>
      <w:r w:rsidR="00811724">
        <w:t>6</w:t>
      </w:r>
      <w:r w:rsidRPr="00FE7312">
        <w:t xml:space="preserve"> года, а в части взаиморасчетов до полного исполнения сторонами своих обязательств по договору.</w:t>
      </w:r>
      <w:r w:rsidR="00A5603B" w:rsidRPr="00A5603B">
        <w:rPr>
          <w:sz w:val="22"/>
          <w:szCs w:val="22"/>
        </w:rPr>
        <w:t xml:space="preserve">               </w:t>
      </w:r>
    </w:p>
    <w:p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Все споры и разногласия по исполнению настоящего </w:t>
      </w:r>
      <w:r w:rsidR="00876A1B">
        <w:t>контракта</w:t>
      </w:r>
      <w:r>
        <w:t xml:space="preserve"> или в связи с ним разрешаются сторонами путем переговоров, а при недостижении согласия - в судебном порядке. В вопросах, не урегулированных настоящим </w:t>
      </w:r>
      <w:r w:rsidR="00876A1B">
        <w:t>контрактом</w:t>
      </w:r>
      <w:r>
        <w:t>, стороны руководствуются действующим законодательством РФ.</w:t>
      </w:r>
    </w:p>
    <w:p w:rsidR="00E622B2" w:rsidRDefault="00E622B2">
      <w:pPr>
        <w:numPr>
          <w:ilvl w:val="1"/>
          <w:numId w:val="2"/>
        </w:numPr>
        <w:ind w:left="0" w:firstLine="567"/>
        <w:jc w:val="both"/>
      </w:pPr>
      <w:r>
        <w:t xml:space="preserve">Настоящий </w:t>
      </w:r>
      <w:r w:rsidR="00876A1B">
        <w:t>контракт</w:t>
      </w:r>
      <w:r>
        <w:t xml:space="preserve"> может быть изменен или расторгнут по соглашению сторон или по решению суда в соответствии с действующим законодательством. Все изменения и дополнения к настоящему </w:t>
      </w:r>
      <w:r w:rsidR="00876A1B">
        <w:t>контракту</w:t>
      </w:r>
      <w:r>
        <w:t xml:space="preserve"> считаются действительными, если они </w:t>
      </w:r>
      <w:r w:rsidR="00EC384A">
        <w:t>оформлены письменным</w:t>
      </w:r>
      <w:r>
        <w:t xml:space="preserve"> соглашением сторон.</w:t>
      </w:r>
    </w:p>
    <w:p w:rsidR="00E622B2" w:rsidRDefault="00E622B2">
      <w:pPr>
        <w:numPr>
          <w:ilvl w:val="1"/>
          <w:numId w:val="2"/>
        </w:numPr>
        <w:ind w:left="0" w:firstLine="567"/>
        <w:jc w:val="both"/>
      </w:pPr>
      <w:r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:rsidR="00A5603B" w:rsidRDefault="00E622B2" w:rsidP="00A5603B">
      <w:pPr>
        <w:numPr>
          <w:ilvl w:val="1"/>
          <w:numId w:val="2"/>
        </w:numPr>
        <w:ind w:left="0" w:firstLine="567"/>
        <w:jc w:val="both"/>
      </w:pPr>
      <w:r>
        <w:t xml:space="preserve">Настоящий </w:t>
      </w:r>
      <w:r w:rsidR="00876A1B">
        <w:t>контракт</w:t>
      </w:r>
      <w:r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:rsidR="00E622B2" w:rsidRPr="00A5603B" w:rsidRDefault="00A5603B" w:rsidP="00A5603B">
      <w:pPr>
        <w:numPr>
          <w:ilvl w:val="1"/>
          <w:numId w:val="2"/>
        </w:numPr>
        <w:ind w:left="0" w:firstLine="567"/>
        <w:jc w:val="both"/>
      </w:pPr>
      <w:r w:rsidRPr="00A5603B">
        <w:t>Стороны согласовали возможность подписания счетов, актов выполненных работ, УПД (в том числе       корректировочных, исправительных), актов приема-передачи, дополнительных соглашений к настоящему договору, иной документации (письма, уведомления, извещения и пр.), связанной с исполнением настоящего договора, с использованием усиленной квалифицированной электронной подписи. Оператором электронного документооборота (далее – ЭДО) Исполнителя является ООО «Компания «Тензор».»</w:t>
      </w:r>
    </w:p>
    <w:p w:rsidR="00E622B2" w:rsidRDefault="00E622B2" w:rsidP="00EC384A">
      <w:pPr>
        <w:numPr>
          <w:ilvl w:val="0"/>
          <w:numId w:val="2"/>
        </w:numPr>
        <w:jc w:val="center"/>
      </w:pPr>
      <w:r>
        <w:rPr>
          <w:b/>
        </w:rPr>
        <w:t>Реквизиты и подписи сторон.</w:t>
      </w:r>
    </w:p>
    <w:p w:rsidR="00EC384A" w:rsidRDefault="00EC384A" w:rsidP="00EC384A"/>
    <w:tbl>
      <w:tblPr>
        <w:tblW w:w="11228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8"/>
        <w:gridCol w:w="5400"/>
      </w:tblGrid>
      <w:tr w:rsidR="00EC384A" w:rsidRPr="00EC384A" w:rsidTr="00E53D8E">
        <w:trPr>
          <w:trHeight w:val="337"/>
        </w:trPr>
        <w:tc>
          <w:tcPr>
            <w:tcW w:w="5828" w:type="dxa"/>
            <w:vAlign w:val="center"/>
          </w:tcPr>
          <w:p w:rsidR="00EC384A" w:rsidRPr="00EC384A" w:rsidRDefault="00D04717" w:rsidP="00663808">
            <w:pPr>
              <w:jc w:val="center"/>
              <w:rPr>
                <w:rFonts w:eastAsia="Times New Roman"/>
                <w:b/>
                <w:sz w:val="20"/>
                <w:szCs w:val="26"/>
              </w:rPr>
            </w:pPr>
            <w:r>
              <w:rPr>
                <w:rFonts w:eastAsia="Times New Roman"/>
                <w:b/>
              </w:rPr>
              <w:t>Заказчик</w:t>
            </w:r>
          </w:p>
        </w:tc>
        <w:tc>
          <w:tcPr>
            <w:tcW w:w="5400" w:type="dxa"/>
            <w:tcMar>
              <w:left w:w="108" w:type="dxa"/>
              <w:right w:w="108" w:type="dxa"/>
            </w:tcMar>
            <w:vAlign w:val="center"/>
          </w:tcPr>
          <w:p w:rsidR="00EC384A" w:rsidRPr="00D04717" w:rsidRDefault="00D04717" w:rsidP="00663808">
            <w:pPr>
              <w:jc w:val="center"/>
            </w:pPr>
            <w:r w:rsidRPr="00D04717">
              <w:rPr>
                <w:rFonts w:eastAsia="Times New Roman"/>
                <w:b/>
              </w:rPr>
              <w:t>Подрядчик</w:t>
            </w:r>
          </w:p>
        </w:tc>
      </w:tr>
      <w:tr w:rsidR="00D04717" w:rsidRPr="00EC384A" w:rsidTr="00E53D8E">
        <w:trPr>
          <w:trHeight w:val="4988"/>
        </w:trPr>
        <w:tc>
          <w:tcPr>
            <w:tcW w:w="5828" w:type="dxa"/>
          </w:tcPr>
          <w:p w:rsidR="00B40ABE" w:rsidRDefault="00D04717" w:rsidP="00B40ABE">
            <w:pPr>
              <w:suppressAutoHyphens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3362F5">
              <w:rPr>
                <w:b/>
              </w:rPr>
              <w:t xml:space="preserve"> </w:t>
            </w:r>
            <w:r w:rsidR="00B40ABE">
              <w:rPr>
                <w:b/>
              </w:rPr>
              <w:t xml:space="preserve"> </w:t>
            </w:r>
            <w:r w:rsidR="00B40ABE" w:rsidRPr="00B40ABE">
              <w:rPr>
                <w:rFonts w:eastAsia="Times New Roman"/>
                <w:b/>
                <w:bCs/>
                <w:lang w:eastAsia="zh-CN"/>
              </w:rPr>
              <w:t>МКДОУ № 120 города Кирова</w:t>
            </w:r>
          </w:p>
          <w:p w:rsidR="00B40ABE" w:rsidRPr="00B40ABE" w:rsidRDefault="00B40ABE" w:rsidP="00B40ABE">
            <w:pPr>
              <w:suppressAutoHyphens/>
              <w:jc w:val="both"/>
              <w:rPr>
                <w:rFonts w:eastAsia="Times New Roman"/>
                <w:b/>
                <w:bCs/>
                <w:lang w:eastAsia="zh-CN"/>
              </w:rPr>
            </w:pPr>
          </w:p>
          <w:p w:rsidR="00B40ABE" w:rsidRPr="00B40ABE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40ABE">
              <w:rPr>
                <w:rFonts w:eastAsia="Times New Roman"/>
                <w:szCs w:val="28"/>
              </w:rPr>
              <w:t>Юрид. адрес: 610017 г. Киров ул. Воровского, 50б</w:t>
            </w:r>
          </w:p>
          <w:p w:rsidR="00B40ABE" w:rsidRPr="00B40ABE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40ABE">
              <w:rPr>
                <w:rFonts w:eastAsia="Times New Roman"/>
                <w:szCs w:val="28"/>
              </w:rPr>
              <w:t>Почт. адрес: 610017 г. Киров, ул. Воровского, д.50б</w:t>
            </w:r>
          </w:p>
          <w:p w:rsidR="00B40ABE" w:rsidRPr="00B40ABE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40ABE">
              <w:rPr>
                <w:rFonts w:eastAsia="Times New Roman"/>
                <w:szCs w:val="28"/>
              </w:rPr>
              <w:t xml:space="preserve">Тел-факс (8332) 57-68-40  </w:t>
            </w:r>
          </w:p>
          <w:p w:rsidR="00B40ABE" w:rsidRPr="00B90827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40ABE">
              <w:rPr>
                <w:rFonts w:eastAsia="Times New Roman"/>
                <w:szCs w:val="28"/>
              </w:rPr>
              <w:t xml:space="preserve">Эл. почта:  </w:t>
            </w:r>
            <w:hyperlink r:id="rId7" w:history="1">
              <w:r w:rsidRPr="00B40ABE">
                <w:rPr>
                  <w:rStyle w:val="af2"/>
                  <w:rFonts w:eastAsia="Times New Roman"/>
                  <w:color w:val="auto"/>
                  <w:szCs w:val="28"/>
                  <w:u w:val="none"/>
                  <w:lang w:val="en-US"/>
                </w:rPr>
                <w:t>dou</w:t>
              </w:r>
              <w:r w:rsidRPr="00B40ABE">
                <w:rPr>
                  <w:rStyle w:val="af2"/>
                  <w:rFonts w:eastAsia="Times New Roman"/>
                  <w:color w:val="auto"/>
                  <w:szCs w:val="28"/>
                  <w:u w:val="none"/>
                </w:rPr>
                <w:t>120@</w:t>
              </w:r>
              <w:r w:rsidRPr="00B40ABE">
                <w:rPr>
                  <w:rStyle w:val="af2"/>
                  <w:rFonts w:eastAsia="Times New Roman"/>
                  <w:color w:val="auto"/>
                  <w:szCs w:val="28"/>
                  <w:u w:val="none"/>
                  <w:lang w:val="en-US"/>
                </w:rPr>
                <w:t>kirovedu</w:t>
              </w:r>
              <w:r w:rsidRPr="00B40ABE">
                <w:rPr>
                  <w:rStyle w:val="af2"/>
                  <w:rFonts w:eastAsia="Times New Roman"/>
                  <w:color w:val="auto"/>
                  <w:szCs w:val="28"/>
                  <w:u w:val="none"/>
                </w:rPr>
                <w:t>.</w:t>
              </w:r>
              <w:r w:rsidRPr="00B40ABE">
                <w:rPr>
                  <w:rStyle w:val="af2"/>
                  <w:rFonts w:eastAsia="Times New Roman"/>
                  <w:color w:val="auto"/>
                  <w:szCs w:val="28"/>
                  <w:u w:val="none"/>
                  <w:lang w:val="en-US"/>
                </w:rPr>
                <w:t>ru</w:t>
              </w:r>
            </w:hyperlink>
            <w:r w:rsidRPr="00B90827">
              <w:rPr>
                <w:rFonts w:eastAsia="Times New Roman"/>
                <w:szCs w:val="28"/>
              </w:rPr>
              <w:t xml:space="preserve"> </w:t>
            </w:r>
          </w:p>
          <w:p w:rsidR="00B40ABE" w:rsidRPr="00B90827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ИНН 4346050700 / </w:t>
            </w:r>
            <w:r w:rsidRPr="00B90827">
              <w:rPr>
                <w:rFonts w:eastAsia="Times New Roman"/>
                <w:szCs w:val="28"/>
              </w:rPr>
              <w:t>КПП 434501001</w:t>
            </w:r>
          </w:p>
          <w:p w:rsidR="00B40ABE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90827">
              <w:rPr>
                <w:rFonts w:eastAsia="Times New Roman"/>
                <w:szCs w:val="28"/>
              </w:rPr>
              <w:t>Департамент финансов админис</w:t>
            </w:r>
            <w:r>
              <w:rPr>
                <w:rFonts w:eastAsia="Times New Roman"/>
                <w:szCs w:val="28"/>
              </w:rPr>
              <w:t xml:space="preserve">трации города Кирова (МКДОУ №120) лицевой счет 03909102022 </w:t>
            </w:r>
          </w:p>
          <w:p w:rsidR="00B40ABE" w:rsidRPr="00B90827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л/с 02403025290</w:t>
            </w:r>
          </w:p>
          <w:p w:rsidR="00B40ABE" w:rsidRPr="00B90827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90827">
              <w:rPr>
                <w:rFonts w:eastAsia="Times New Roman"/>
                <w:szCs w:val="28"/>
              </w:rPr>
              <w:t>Счет органи</w:t>
            </w:r>
            <w:r>
              <w:rPr>
                <w:rFonts w:eastAsia="Times New Roman"/>
                <w:szCs w:val="28"/>
              </w:rPr>
              <w:t>зации - к/с 03231643337010004000</w:t>
            </w:r>
          </w:p>
          <w:p w:rsidR="00B40ABE" w:rsidRPr="00B90827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90827">
              <w:rPr>
                <w:rFonts w:eastAsia="Times New Roman"/>
                <w:szCs w:val="28"/>
              </w:rPr>
              <w:t xml:space="preserve">Наименование банка </w:t>
            </w:r>
            <w:r w:rsidR="00811724">
              <w:rPr>
                <w:rFonts w:eastAsia="Times New Roman"/>
                <w:szCs w:val="28"/>
              </w:rPr>
              <w:t>ОКЦ №4 ВВГУ//</w:t>
            </w:r>
            <w:r w:rsidRPr="00B90827">
              <w:rPr>
                <w:rFonts w:eastAsia="Times New Roman"/>
                <w:szCs w:val="28"/>
              </w:rPr>
              <w:t xml:space="preserve">БАНКА РОССИИ// УФК по Кировской области г. Киров   </w:t>
            </w:r>
          </w:p>
          <w:p w:rsidR="00B40ABE" w:rsidRPr="00B90827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90827">
              <w:rPr>
                <w:rFonts w:eastAsia="Times New Roman"/>
                <w:szCs w:val="28"/>
              </w:rPr>
              <w:t xml:space="preserve">БИК банка:013304182    </w:t>
            </w:r>
          </w:p>
          <w:p w:rsidR="00B40ABE" w:rsidRPr="00B90827" w:rsidRDefault="00B40ABE" w:rsidP="00B40ABE">
            <w:pPr>
              <w:tabs>
                <w:tab w:val="left" w:pos="3686"/>
              </w:tabs>
              <w:ind w:left="135"/>
              <w:rPr>
                <w:rFonts w:eastAsia="Times New Roman"/>
                <w:szCs w:val="28"/>
              </w:rPr>
            </w:pPr>
            <w:r w:rsidRPr="00B90827">
              <w:rPr>
                <w:rFonts w:eastAsia="Times New Roman"/>
                <w:szCs w:val="28"/>
              </w:rPr>
              <w:t>Счет банка 40102810345370000033</w:t>
            </w:r>
          </w:p>
          <w:p w:rsidR="00B40ABE" w:rsidRDefault="00B40ABE" w:rsidP="00B40ABE">
            <w:pPr>
              <w:ind w:left="135"/>
              <w:jc w:val="both"/>
            </w:pPr>
            <w:r w:rsidRPr="000C2773">
              <w:t>Заведующий</w:t>
            </w:r>
          </w:p>
          <w:p w:rsidR="00D04717" w:rsidRPr="003362F5" w:rsidRDefault="00E53D8E" w:rsidP="00B40ABE">
            <w:pPr>
              <w:ind w:left="135"/>
              <w:contextualSpacing/>
              <w:jc w:val="both"/>
              <w:rPr>
                <w:rFonts w:eastAsia="Times New Roman"/>
                <w:b/>
                <w:lang w:eastAsia="en-US"/>
              </w:rPr>
            </w:pPr>
            <w:r>
              <w:t>________</w:t>
            </w:r>
            <w:r w:rsidR="00B40ABE" w:rsidRPr="000C2773">
              <w:t>_________ /</w:t>
            </w:r>
            <w:r w:rsidR="00B40ABE">
              <w:t>Е.М. Ямшанова</w:t>
            </w:r>
            <w:r w:rsidR="00B40ABE" w:rsidRPr="000C2773">
              <w:t>/</w:t>
            </w:r>
          </w:p>
        </w:tc>
        <w:tc>
          <w:tcPr>
            <w:tcW w:w="5400" w:type="dxa"/>
            <w:tcMar>
              <w:left w:w="108" w:type="dxa"/>
              <w:right w:w="108" w:type="dxa"/>
            </w:tcMar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183"/>
            </w:tblGrid>
            <w:tr w:rsidR="00834913" w:rsidRPr="00A05D30" w:rsidTr="00E53D8E">
              <w:trPr>
                <w:trHeight w:val="145"/>
              </w:trPr>
              <w:tc>
                <w:tcPr>
                  <w:tcW w:w="5183" w:type="dxa"/>
                </w:tcPr>
                <w:p w:rsidR="00834913" w:rsidRPr="00A05D30" w:rsidRDefault="00D04717" w:rsidP="00E53D8E">
                  <w:pPr>
                    <w:pStyle w:val="Text"/>
                  </w:pPr>
                  <w:r w:rsidRPr="003362F5">
                    <w:rPr>
                      <w:b/>
                    </w:rPr>
                    <w:t xml:space="preserve">       </w:t>
                  </w:r>
                </w:p>
              </w:tc>
            </w:tr>
          </w:tbl>
          <w:p w:rsidR="00D04717" w:rsidRPr="003362F5" w:rsidRDefault="00D04717" w:rsidP="00834913">
            <w:pPr>
              <w:ind w:left="-360" w:right="-529"/>
              <w:rPr>
                <w:rFonts w:eastAsia="Times New Roman"/>
                <w:lang w:eastAsia="en-US"/>
              </w:rPr>
            </w:pPr>
          </w:p>
        </w:tc>
      </w:tr>
    </w:tbl>
    <w:p w:rsidR="00773F82" w:rsidRDefault="00773F82" w:rsidP="00773F82">
      <w:pPr>
        <w:rPr>
          <w:rFonts w:ascii="Arial" w:hAnsi="Arial" w:cs="Arial"/>
          <w:color w:val="000000"/>
          <w:sz w:val="16"/>
          <w:szCs w:val="16"/>
        </w:rPr>
        <w:sectPr w:rsidR="00773F82" w:rsidSect="00D04717">
          <w:headerReference w:type="default" r:id="rId8"/>
          <w:endnotePr>
            <w:numFmt w:val="decimal"/>
          </w:endnotePr>
          <w:pgSz w:w="11906" w:h="16838"/>
          <w:pgMar w:top="567" w:right="851" w:bottom="284" w:left="1418" w:header="709" w:footer="709" w:gutter="0"/>
          <w:cols w:space="720"/>
          <w:titlePg/>
          <w:docGrid w:linePitch="360"/>
        </w:sectPr>
      </w:pPr>
    </w:p>
    <w:p w:rsidR="00773F82" w:rsidRDefault="00773F82" w:rsidP="00EC384A"/>
    <w:sectPr w:rsidR="00773F82" w:rsidSect="001615B6">
      <w:headerReference w:type="default" r:id="rId9"/>
      <w:footerReference w:type="even" r:id="rId10"/>
      <w:footerReference w:type="default" r:id="rId11"/>
      <w:pgSz w:w="16839" w:h="11907" w:orient="landscape"/>
      <w:pgMar w:top="565" w:right="565" w:bottom="339" w:left="84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88A" w:rsidRDefault="001D388A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:rsidR="001D388A" w:rsidRDefault="001D388A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5B6" w:rsidRDefault="001615B6" w:rsidP="0063770C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1615B6" w:rsidRDefault="001615B6" w:rsidP="001615B6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5B6" w:rsidRPr="001615B6" w:rsidRDefault="001615B6" w:rsidP="0063770C">
    <w:pPr>
      <w:pStyle w:val="aa"/>
      <w:framePr w:wrap="around" w:vAnchor="text" w:hAnchor="margin" w:xAlign="right" w:y="1"/>
      <w:rPr>
        <w:rStyle w:val="a5"/>
        <w:rFonts w:ascii="Arial" w:hAnsi="Arial" w:cs="Arial"/>
        <w:sz w:val="16"/>
      </w:rPr>
    </w:pPr>
    <w:r w:rsidRPr="001615B6">
      <w:rPr>
        <w:rStyle w:val="a5"/>
        <w:rFonts w:ascii="Arial" w:hAnsi="Arial" w:cs="Arial"/>
        <w:sz w:val="16"/>
      </w:rPr>
      <w:fldChar w:fldCharType="begin"/>
    </w:r>
    <w:r w:rsidRPr="001615B6">
      <w:rPr>
        <w:rStyle w:val="a5"/>
        <w:rFonts w:ascii="Arial" w:hAnsi="Arial" w:cs="Arial"/>
        <w:sz w:val="16"/>
      </w:rPr>
      <w:instrText xml:space="preserve"> PAGE </w:instrText>
    </w:r>
    <w:r w:rsidRPr="001615B6">
      <w:rPr>
        <w:rStyle w:val="a5"/>
        <w:rFonts w:ascii="Arial" w:hAnsi="Arial" w:cs="Arial"/>
        <w:sz w:val="16"/>
      </w:rPr>
      <w:fldChar w:fldCharType="separate"/>
    </w:r>
    <w:r w:rsidR="00E53D8E">
      <w:rPr>
        <w:rStyle w:val="a5"/>
        <w:rFonts w:ascii="Arial" w:hAnsi="Arial" w:cs="Arial"/>
        <w:noProof/>
        <w:sz w:val="16"/>
      </w:rPr>
      <w:t>7</w:t>
    </w:r>
    <w:r w:rsidRPr="001615B6">
      <w:rPr>
        <w:rStyle w:val="a5"/>
        <w:rFonts w:ascii="Arial" w:hAnsi="Arial" w:cs="Arial"/>
        <w:sz w:val="16"/>
      </w:rPr>
      <w:fldChar w:fldCharType="end"/>
    </w:r>
  </w:p>
  <w:p w:rsidR="002A4CB5" w:rsidRPr="001615B6" w:rsidRDefault="001615B6" w:rsidP="001615B6">
    <w:pPr>
      <w:widowControl w:val="0"/>
      <w:autoSpaceDE w:val="0"/>
      <w:autoSpaceDN w:val="0"/>
      <w:adjustRightInd w:val="0"/>
      <w:ind w:right="360"/>
      <w:jc w:val="right"/>
      <w:rPr>
        <w:rFonts w:ascii="Arial" w:hAnsi="Arial" w:cs="Arial"/>
        <w:sz w:val="16"/>
      </w:rPr>
    </w:pPr>
    <w:r w:rsidRPr="001615B6">
      <w:rPr>
        <w:rFonts w:ascii="Arial" w:hAnsi="Arial" w:cs="Arial"/>
        <w:sz w:val="16"/>
      </w:rPr>
      <w:t>17 Стр.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88A" w:rsidRDefault="001D388A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:rsidR="001D388A" w:rsidRDefault="001D388A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2B2" w:rsidRDefault="00E622B2">
    <w:pPr>
      <w:pStyle w:val="ae"/>
      <w:framePr w:wrap="auto" w:vAnchor="text" w:hAnchor="margin" w:xAlign="right" w:y="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4282">
      <w:rPr>
        <w:rStyle w:val="a5"/>
        <w:noProof/>
      </w:rPr>
      <w:t>4</w:t>
    </w:r>
    <w:r>
      <w:rPr>
        <w:rStyle w:val="a5"/>
      </w:rPr>
      <w:fldChar w:fldCharType="end"/>
    </w:r>
  </w:p>
  <w:p w:rsidR="00E622B2" w:rsidRDefault="00E622B2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5" w:type="dxa"/>
      <w:tblLayout w:type="fixed"/>
      <w:tblCellMar>
        <w:left w:w="15" w:type="dxa"/>
        <w:right w:w="15" w:type="dxa"/>
      </w:tblCellMar>
      <w:tblLook w:val="0000" w:firstRow="0" w:lastRow="0" w:firstColumn="0" w:lastColumn="0" w:noHBand="0" w:noVBand="0"/>
    </w:tblPr>
    <w:tblGrid>
      <w:gridCol w:w="579"/>
      <w:gridCol w:w="1707"/>
      <w:gridCol w:w="3071"/>
      <w:gridCol w:w="967"/>
      <w:gridCol w:w="967"/>
      <w:gridCol w:w="1081"/>
      <w:gridCol w:w="1138"/>
      <w:gridCol w:w="1251"/>
      <w:gridCol w:w="1138"/>
      <w:gridCol w:w="1081"/>
      <w:gridCol w:w="1251"/>
      <w:gridCol w:w="1251"/>
    </w:tblGrid>
    <w:tr w:rsidR="002A4CB5">
      <w:tblPrEx>
        <w:tblCellMar>
          <w:top w:w="0" w:type="dxa"/>
          <w:bottom w:w="0" w:type="dxa"/>
        </w:tblCellMar>
      </w:tblPrEx>
      <w:trPr>
        <w:trHeight w:val="274"/>
      </w:trPr>
      <w:tc>
        <w:tcPr>
          <w:tcW w:w="57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</w:t>
          </w:r>
        </w:p>
      </w:tc>
      <w:tc>
        <w:tcPr>
          <w:tcW w:w="170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30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3</w:t>
          </w:r>
        </w:p>
      </w:tc>
      <w:tc>
        <w:tcPr>
          <w:tcW w:w="96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4</w:t>
          </w:r>
        </w:p>
      </w:tc>
      <w:tc>
        <w:tcPr>
          <w:tcW w:w="96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108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113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7</w:t>
          </w:r>
        </w:p>
      </w:tc>
      <w:tc>
        <w:tcPr>
          <w:tcW w:w="12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8</w:t>
          </w:r>
        </w:p>
      </w:tc>
      <w:tc>
        <w:tcPr>
          <w:tcW w:w="113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9</w:t>
          </w:r>
        </w:p>
      </w:tc>
      <w:tc>
        <w:tcPr>
          <w:tcW w:w="108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10</w:t>
          </w:r>
        </w:p>
      </w:tc>
      <w:tc>
        <w:tcPr>
          <w:tcW w:w="12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11</w:t>
          </w:r>
        </w:p>
      </w:tc>
      <w:tc>
        <w:tcPr>
          <w:tcW w:w="12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2A4CB5" w:rsidRDefault="002A4CB5">
          <w:pPr>
            <w:widowControl w:val="0"/>
            <w:autoSpaceDE w:val="0"/>
            <w:autoSpaceDN w:val="0"/>
            <w:adjustRightInd w:val="0"/>
            <w:spacing w:before="72" w:line="133" w:lineRule="exact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12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C36D1E"/>
    <w:multiLevelType w:val="singleLevel"/>
    <w:tmpl w:val="98C36D1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 w15:restartNumberingAfterBreak="0">
    <w:nsid w:val="A2CD5DB2"/>
    <w:multiLevelType w:val="singleLevel"/>
    <w:tmpl w:val="A2CD5D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C4F7443E"/>
    <w:multiLevelType w:val="singleLevel"/>
    <w:tmpl w:val="C4F7443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 w15:restartNumberingAfterBreak="0">
    <w:nsid w:val="FFFFFF7C"/>
    <w:multiLevelType w:val="singleLevel"/>
    <w:tmpl w:val="F614F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4" w15:restartNumberingAfterBreak="0">
    <w:nsid w:val="FFFFFF7D"/>
    <w:multiLevelType w:val="singleLevel"/>
    <w:tmpl w:val="2C0658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5" w15:restartNumberingAfterBreak="0">
    <w:nsid w:val="FFFFFF7E"/>
    <w:multiLevelType w:val="singleLevel"/>
    <w:tmpl w:val="2C6468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6" w15:restartNumberingAfterBreak="0">
    <w:nsid w:val="FFFFFF7F"/>
    <w:multiLevelType w:val="singleLevel"/>
    <w:tmpl w:val="704A61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7" w15:restartNumberingAfterBreak="0">
    <w:nsid w:val="FFFFFF80"/>
    <w:multiLevelType w:val="singleLevel"/>
    <w:tmpl w:val="53E025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186C36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5DDAFF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42DC7F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 w15:restartNumberingAfterBreak="0">
    <w:nsid w:val="FFFFFF88"/>
    <w:multiLevelType w:val="singleLevel"/>
    <w:tmpl w:val="3D0697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FFFFFF89"/>
    <w:multiLevelType w:val="singleLevel"/>
    <w:tmpl w:val="6428C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37BE5EA"/>
    <w:multiLevelType w:val="singleLevel"/>
    <w:tmpl w:val="037BE5E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4" w15:restartNumberingAfterBreak="0">
    <w:nsid w:val="03DB18B4"/>
    <w:multiLevelType w:val="multilevel"/>
    <w:tmpl w:val="AE50DCB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cs="Times New Roman" w:hint="default"/>
      </w:rPr>
    </w:lvl>
  </w:abstractNum>
  <w:abstractNum w:abstractNumId="15" w15:restartNumberingAfterBreak="0">
    <w:nsid w:val="0C404260"/>
    <w:multiLevelType w:val="singleLevel"/>
    <w:tmpl w:val="0C40426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6" w15:restartNumberingAfterBreak="0">
    <w:nsid w:val="0F0436ED"/>
    <w:multiLevelType w:val="hybridMultilevel"/>
    <w:tmpl w:val="96547C52"/>
    <w:lvl w:ilvl="0" w:tplc="E67A7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/>
        <w:bCs/>
      </w:rPr>
    </w:lvl>
    <w:lvl w:ilvl="1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2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3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4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5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6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7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8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</w:abstractNum>
  <w:abstractNum w:abstractNumId="17" w15:restartNumberingAfterBreak="0">
    <w:nsid w:val="2E1C9B29"/>
    <w:multiLevelType w:val="singleLevel"/>
    <w:tmpl w:val="2E1C9B2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8" w15:restartNumberingAfterBreak="0">
    <w:nsid w:val="364902EC"/>
    <w:multiLevelType w:val="singleLevel"/>
    <w:tmpl w:val="36490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4E184459"/>
    <w:multiLevelType w:val="singleLevel"/>
    <w:tmpl w:val="4E184459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20" w15:restartNumberingAfterBreak="0">
    <w:nsid w:val="5A2F68EB"/>
    <w:multiLevelType w:val="singleLevel"/>
    <w:tmpl w:val="5A2F68EB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21" w15:restartNumberingAfterBreak="0">
    <w:nsid w:val="66E6583E"/>
    <w:multiLevelType w:val="multilevel"/>
    <w:tmpl w:val="59DA70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/>
      </w:rPr>
    </w:lvl>
  </w:abstractNum>
  <w:abstractNum w:abstractNumId="22" w15:restartNumberingAfterBreak="0">
    <w:nsid w:val="7A37C1FD"/>
    <w:multiLevelType w:val="singleLevel"/>
    <w:tmpl w:val="7A37C1F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doNotHyphenateCap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3A"/>
    <w:rsid w:val="00000000"/>
    <w:rsid w:val="0001662A"/>
    <w:rsid w:val="000B7CE4"/>
    <w:rsid w:val="000C2773"/>
    <w:rsid w:val="000F5D4F"/>
    <w:rsid w:val="001615B6"/>
    <w:rsid w:val="0019759C"/>
    <w:rsid w:val="001A7E24"/>
    <w:rsid w:val="001B3072"/>
    <w:rsid w:val="001B5371"/>
    <w:rsid w:val="001D388A"/>
    <w:rsid w:val="001E2001"/>
    <w:rsid w:val="00201B08"/>
    <w:rsid w:val="002208A5"/>
    <w:rsid w:val="00272233"/>
    <w:rsid w:val="002A4CB5"/>
    <w:rsid w:val="002E1A72"/>
    <w:rsid w:val="002F47FB"/>
    <w:rsid w:val="00336078"/>
    <w:rsid w:val="003362F5"/>
    <w:rsid w:val="00347CC5"/>
    <w:rsid w:val="00350A0E"/>
    <w:rsid w:val="003A466C"/>
    <w:rsid w:val="003A6A52"/>
    <w:rsid w:val="003B3D35"/>
    <w:rsid w:val="003E31BC"/>
    <w:rsid w:val="0040041C"/>
    <w:rsid w:val="004224EF"/>
    <w:rsid w:val="0042503F"/>
    <w:rsid w:val="00454845"/>
    <w:rsid w:val="00463C11"/>
    <w:rsid w:val="004911FF"/>
    <w:rsid w:val="004A66AC"/>
    <w:rsid w:val="004A71ED"/>
    <w:rsid w:val="004B710C"/>
    <w:rsid w:val="0052078C"/>
    <w:rsid w:val="005269B8"/>
    <w:rsid w:val="005813CA"/>
    <w:rsid w:val="00581666"/>
    <w:rsid w:val="00592789"/>
    <w:rsid w:val="0059394C"/>
    <w:rsid w:val="005B4399"/>
    <w:rsid w:val="005B7B3C"/>
    <w:rsid w:val="0063770C"/>
    <w:rsid w:val="006423A2"/>
    <w:rsid w:val="00652208"/>
    <w:rsid w:val="00663808"/>
    <w:rsid w:val="00664B85"/>
    <w:rsid w:val="00671A3A"/>
    <w:rsid w:val="00695DA1"/>
    <w:rsid w:val="006E7B55"/>
    <w:rsid w:val="00705C47"/>
    <w:rsid w:val="007527A7"/>
    <w:rsid w:val="00773F82"/>
    <w:rsid w:val="00782877"/>
    <w:rsid w:val="007C44C1"/>
    <w:rsid w:val="00811724"/>
    <w:rsid w:val="00834913"/>
    <w:rsid w:val="0084324D"/>
    <w:rsid w:val="008714AD"/>
    <w:rsid w:val="00876A1B"/>
    <w:rsid w:val="008A4774"/>
    <w:rsid w:val="008B08A2"/>
    <w:rsid w:val="008B457D"/>
    <w:rsid w:val="008B68C0"/>
    <w:rsid w:val="008F31BE"/>
    <w:rsid w:val="00903E4B"/>
    <w:rsid w:val="009159B7"/>
    <w:rsid w:val="009B4282"/>
    <w:rsid w:val="009D5394"/>
    <w:rsid w:val="009F1D78"/>
    <w:rsid w:val="00A05D30"/>
    <w:rsid w:val="00A07FAC"/>
    <w:rsid w:val="00A3637A"/>
    <w:rsid w:val="00A53CE5"/>
    <w:rsid w:val="00A5603B"/>
    <w:rsid w:val="00A77283"/>
    <w:rsid w:val="00A84015"/>
    <w:rsid w:val="00AB1BC8"/>
    <w:rsid w:val="00B10F1E"/>
    <w:rsid w:val="00B24F03"/>
    <w:rsid w:val="00B34E94"/>
    <w:rsid w:val="00B40ABE"/>
    <w:rsid w:val="00B63E78"/>
    <w:rsid w:val="00B76536"/>
    <w:rsid w:val="00B84ACA"/>
    <w:rsid w:val="00B90827"/>
    <w:rsid w:val="00BA1F16"/>
    <w:rsid w:val="00BA7F3B"/>
    <w:rsid w:val="00C20FBD"/>
    <w:rsid w:val="00C6060F"/>
    <w:rsid w:val="00C65FBD"/>
    <w:rsid w:val="00CA5A1E"/>
    <w:rsid w:val="00CE4C8A"/>
    <w:rsid w:val="00D04717"/>
    <w:rsid w:val="00D267AC"/>
    <w:rsid w:val="00D30B74"/>
    <w:rsid w:val="00D6205C"/>
    <w:rsid w:val="00DE3CBF"/>
    <w:rsid w:val="00DE7B36"/>
    <w:rsid w:val="00E075FF"/>
    <w:rsid w:val="00E53D8E"/>
    <w:rsid w:val="00E5763C"/>
    <w:rsid w:val="00E57E45"/>
    <w:rsid w:val="00E622B2"/>
    <w:rsid w:val="00E65374"/>
    <w:rsid w:val="00EC384A"/>
    <w:rsid w:val="00EF6E2D"/>
    <w:rsid w:val="00F04A47"/>
    <w:rsid w:val="00F27C06"/>
    <w:rsid w:val="00F42C65"/>
    <w:rsid w:val="00F83A84"/>
    <w:rsid w:val="00F87B86"/>
    <w:rsid w:val="00F95126"/>
    <w:rsid w:val="00FC64D0"/>
    <w:rsid w:val="00FE7312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D76F1E-856B-4B1E-933E-56965E02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unhideWhenUsed="1"/>
    <w:lsdException w:name="footer" w:unhideWhenUsed="1"/>
    <w:lsdException w:name="index heading" w:qFormat="1"/>
    <w:lsdException w:name="caption" w:locked="1" w:semiHidden="1" w:uiPriority="0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unhideWhenUsed="1"/>
    <w:lsdException w:name="endnote reference" w:unhideWhenUsed="1"/>
    <w:lsdException w:name="endnote text" w:unhideWhenUsed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locked="1" w:unhideWhenUsed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locked="1" w:uiPriority="0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qFormat="1"/>
    <w:lsdException w:name="Plain Text" w:uiPriority="0" w:qFormat="1"/>
    <w:lsdException w:name="E-mail Signature" w:qFormat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annotation subject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qFormat="1"/>
    <w:lsdException w:name="Table Contemporary" w:qFormat="1"/>
    <w:lsdException w:name="Table Elegant" w:qFormat="1"/>
    <w:lsdException w:name="Table Professional" w:qFormat="1"/>
    <w:lsdException w:name="Table Subtle 1" w:qFormat="1"/>
    <w:lsdException w:name="Table Subtle 2" w:qFormat="1"/>
    <w:lsdException w:name="Table Web 1" w:qFormat="1"/>
    <w:lsdException w:name="Table Web 2" w:qFormat="1"/>
    <w:lsdException w:name="Table Web 3" w:qFormat="1"/>
    <w:lsdException w:name="Balloon Text" w:unhideWhenUsed="1"/>
    <w:lsdException w:name="Table Grid" w:uiPriority="59" w:qFormat="1"/>
    <w:lsdException w:name="Table Theme" w:qFormat="1"/>
    <w:lsdException w:name="Placeholder Text" w:semiHidden="1" w:unhideWhenUsed="1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a1"/>
    <w:uiPriority w:val="99"/>
    <w:unhideWhenUsed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basedOn w:val="a0"/>
    <w:uiPriority w:val="99"/>
    <w:unhideWhenUsed/>
    <w:rPr>
      <w:rFonts w:cs="Times New Roman"/>
      <w:vertAlign w:val="superscript"/>
    </w:rPr>
  </w:style>
  <w:style w:type="character" w:styleId="a5">
    <w:name w:val="page number"/>
    <w:basedOn w:val="a0"/>
    <w:uiPriority w:val="99"/>
    <w:unhideWhenUsed/>
    <w:rPr>
      <w:rFonts w:cs="Times New Roman"/>
    </w:rPr>
  </w:style>
  <w:style w:type="character" w:customStyle="1" w:styleId="28">
    <w:name w:val="Заголовок Знак28"/>
    <w:basedOn w:val="a0"/>
    <w:link w:val="a6"/>
    <w:uiPriority w:val="99"/>
    <w:unhideWhenUsed/>
    <w:locked/>
    <w:rPr>
      <w:rFonts w:ascii="Cambria" w:cs="Times New Roman"/>
      <w:b/>
      <w:kern w:val="28"/>
      <w:sz w:val="32"/>
    </w:rPr>
  </w:style>
  <w:style w:type="character" w:customStyle="1" w:styleId="a7">
    <w:name w:val="Текст выноски Знак"/>
    <w:basedOn w:val="a0"/>
    <w:link w:val="a8"/>
    <w:uiPriority w:val="99"/>
    <w:unhideWhenUsed/>
    <w:locked/>
    <w:rPr>
      <w:rFonts w:ascii="Tahoma" w:cs="Times New Roman"/>
      <w:sz w:val="16"/>
    </w:rPr>
  </w:style>
  <w:style w:type="character" w:customStyle="1" w:styleId="a9">
    <w:name w:val="Нижний колонтитул Знак"/>
    <w:basedOn w:val="a0"/>
    <w:link w:val="aa"/>
    <w:uiPriority w:val="99"/>
    <w:unhideWhenUsed/>
    <w:locked/>
    <w:rPr>
      <w:rFonts w:cs="Times New Roman"/>
    </w:rPr>
  </w:style>
  <w:style w:type="character" w:customStyle="1" w:styleId="ab">
    <w:name w:val="Текст концевой сноски Знак"/>
    <w:basedOn w:val="a0"/>
    <w:link w:val="ac"/>
    <w:uiPriority w:val="99"/>
    <w:unhideWhenUsed/>
    <w:locked/>
    <w:rPr>
      <w:rFonts w:cs="Times New Roman"/>
    </w:rPr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rFonts w:cs="Times New Roman"/>
    </w:rPr>
  </w:style>
  <w:style w:type="paragraph" w:styleId="a8">
    <w:name w:val="Balloon Text"/>
    <w:basedOn w:val="a"/>
    <w:link w:val="a7"/>
    <w:uiPriority w:val="99"/>
    <w:unhideWhenUsed/>
    <w:rPr>
      <w:rFonts w:ascii="Tahoma"/>
      <w:sz w:val="16"/>
    </w:rPr>
  </w:style>
  <w:style w:type="character" w:customStyle="1" w:styleId="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1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0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6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1">
    <w:name w:val="Знак Знак Знак"/>
    <w:basedOn w:val="a"/>
    <w:link w:val="a0"/>
    <w:uiPriority w:val="99"/>
    <w:unhideWhenUsed/>
    <w:pPr>
      <w:spacing w:after="160" w:line="240" w:lineRule="exact"/>
    </w:pPr>
    <w:rPr>
      <w:rFonts w:ascii="Verdana"/>
      <w:lang w:val="en-US" w:eastAsia="en-US"/>
    </w:rPr>
  </w:style>
  <w:style w:type="paragraph" w:styleId="ac">
    <w:name w:val="endnote text"/>
    <w:basedOn w:val="a"/>
    <w:link w:val="ab"/>
    <w:uiPriority w:val="99"/>
    <w:unhideWhenUsed/>
    <w:rPr>
      <w:sz w:val="20"/>
    </w:rPr>
  </w:style>
  <w:style w:type="character" w:customStyle="1" w:styleId="10">
    <w:name w:val="Текст концевой сноски Знак1"/>
    <w:basedOn w:val="a0"/>
    <w:uiPriority w:val="99"/>
    <w:semiHidden/>
    <w:rPr>
      <w:sz w:val="20"/>
      <w:szCs w:val="20"/>
    </w:rPr>
  </w:style>
  <w:style w:type="character" w:customStyle="1" w:styleId="1350">
    <w:name w:val="Текст концевой сноски Знак135"/>
    <w:basedOn w:val="a0"/>
    <w:uiPriority w:val="99"/>
    <w:semiHidden/>
    <w:rPr>
      <w:rFonts w:cs="Times New Roman"/>
      <w:sz w:val="20"/>
      <w:szCs w:val="20"/>
    </w:rPr>
  </w:style>
  <w:style w:type="character" w:customStyle="1" w:styleId="1340">
    <w:name w:val="Текст концевой сноски Знак134"/>
    <w:basedOn w:val="a0"/>
    <w:uiPriority w:val="99"/>
    <w:semiHidden/>
    <w:rPr>
      <w:rFonts w:cs="Times New Roman"/>
      <w:sz w:val="20"/>
      <w:szCs w:val="20"/>
    </w:rPr>
  </w:style>
  <w:style w:type="character" w:customStyle="1" w:styleId="1330">
    <w:name w:val="Текст концевой сноски Знак133"/>
    <w:basedOn w:val="a0"/>
    <w:uiPriority w:val="99"/>
    <w:semiHidden/>
    <w:rPr>
      <w:rFonts w:cs="Times New Roman"/>
      <w:sz w:val="20"/>
      <w:szCs w:val="20"/>
    </w:rPr>
  </w:style>
  <w:style w:type="character" w:customStyle="1" w:styleId="1320">
    <w:name w:val="Текст концевой сноски Знак132"/>
    <w:basedOn w:val="a0"/>
    <w:uiPriority w:val="99"/>
    <w:semiHidden/>
    <w:rPr>
      <w:rFonts w:cs="Times New Roman"/>
      <w:sz w:val="20"/>
      <w:szCs w:val="20"/>
    </w:rPr>
  </w:style>
  <w:style w:type="character" w:customStyle="1" w:styleId="1310">
    <w:name w:val="Текст концевой сноски Знак131"/>
    <w:basedOn w:val="a0"/>
    <w:uiPriority w:val="99"/>
    <w:semiHidden/>
    <w:rPr>
      <w:rFonts w:cs="Times New Roman"/>
      <w:sz w:val="20"/>
      <w:szCs w:val="20"/>
    </w:rPr>
  </w:style>
  <w:style w:type="character" w:customStyle="1" w:styleId="1300">
    <w:name w:val="Текст концевой сноски Знак130"/>
    <w:basedOn w:val="a0"/>
    <w:uiPriority w:val="99"/>
    <w:semiHidden/>
    <w:rPr>
      <w:rFonts w:cs="Times New Roman"/>
      <w:sz w:val="20"/>
      <w:szCs w:val="20"/>
    </w:rPr>
  </w:style>
  <w:style w:type="character" w:customStyle="1" w:styleId="1290">
    <w:name w:val="Текст концевой сноски Знак129"/>
    <w:basedOn w:val="a0"/>
    <w:uiPriority w:val="99"/>
    <w:semiHidden/>
    <w:rPr>
      <w:rFonts w:cs="Times New Roman"/>
      <w:sz w:val="20"/>
      <w:szCs w:val="20"/>
    </w:rPr>
  </w:style>
  <w:style w:type="character" w:customStyle="1" w:styleId="1280">
    <w:name w:val="Текст концевой сноски Знак128"/>
    <w:basedOn w:val="a0"/>
    <w:uiPriority w:val="99"/>
    <w:semiHidden/>
    <w:rPr>
      <w:rFonts w:cs="Times New Roman"/>
      <w:sz w:val="20"/>
      <w:szCs w:val="20"/>
    </w:rPr>
  </w:style>
  <w:style w:type="character" w:customStyle="1" w:styleId="1270">
    <w:name w:val="Текст концевой сноски Знак127"/>
    <w:basedOn w:val="a0"/>
    <w:uiPriority w:val="99"/>
    <w:semiHidden/>
    <w:rPr>
      <w:rFonts w:cs="Times New Roman"/>
      <w:sz w:val="20"/>
      <w:szCs w:val="20"/>
    </w:rPr>
  </w:style>
  <w:style w:type="character" w:customStyle="1" w:styleId="1260">
    <w:name w:val="Текст концевой сноски Знак126"/>
    <w:basedOn w:val="a0"/>
    <w:uiPriority w:val="99"/>
    <w:semiHidden/>
    <w:rPr>
      <w:rFonts w:cs="Times New Roman"/>
      <w:sz w:val="20"/>
      <w:szCs w:val="20"/>
    </w:rPr>
  </w:style>
  <w:style w:type="character" w:customStyle="1" w:styleId="1250">
    <w:name w:val="Текст концевой сноски Знак125"/>
    <w:basedOn w:val="a0"/>
    <w:uiPriority w:val="99"/>
    <w:semiHidden/>
    <w:rPr>
      <w:rFonts w:cs="Times New Roman"/>
      <w:sz w:val="20"/>
      <w:szCs w:val="20"/>
    </w:rPr>
  </w:style>
  <w:style w:type="character" w:customStyle="1" w:styleId="1240">
    <w:name w:val="Текст концевой сноски Знак124"/>
    <w:basedOn w:val="a0"/>
    <w:uiPriority w:val="99"/>
    <w:semiHidden/>
    <w:rPr>
      <w:rFonts w:cs="Times New Roman"/>
      <w:sz w:val="20"/>
      <w:szCs w:val="20"/>
    </w:rPr>
  </w:style>
  <w:style w:type="character" w:customStyle="1" w:styleId="1230">
    <w:name w:val="Текст концевой сноски Знак123"/>
    <w:basedOn w:val="a0"/>
    <w:uiPriority w:val="99"/>
    <w:semiHidden/>
    <w:rPr>
      <w:rFonts w:cs="Times New Roman"/>
      <w:sz w:val="20"/>
      <w:szCs w:val="20"/>
    </w:rPr>
  </w:style>
  <w:style w:type="character" w:customStyle="1" w:styleId="1220">
    <w:name w:val="Текст концевой сноски Знак122"/>
    <w:basedOn w:val="a0"/>
    <w:uiPriority w:val="99"/>
    <w:semiHidden/>
    <w:rPr>
      <w:rFonts w:cs="Times New Roman"/>
      <w:sz w:val="20"/>
      <w:szCs w:val="20"/>
    </w:rPr>
  </w:style>
  <w:style w:type="character" w:customStyle="1" w:styleId="1210">
    <w:name w:val="Текст концевой сноски Знак121"/>
    <w:basedOn w:val="a0"/>
    <w:uiPriority w:val="99"/>
    <w:semiHidden/>
    <w:rPr>
      <w:rFonts w:cs="Times New Roman"/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6">
    <w:name w:val="Текст концевой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a">
    <w:name w:val="Текст концевой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Pr>
      <w:rFonts w:cs="Times New Roman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uiPriority w:val="99"/>
    <w:semiHidden/>
    <w:rPr>
      <w:sz w:val="24"/>
      <w:szCs w:val="24"/>
    </w:rPr>
  </w:style>
  <w:style w:type="character" w:customStyle="1" w:styleId="1351">
    <w:name w:val="Верхний колонтитул Знак135"/>
    <w:basedOn w:val="a0"/>
    <w:uiPriority w:val="99"/>
    <w:semiHidden/>
    <w:rPr>
      <w:rFonts w:cs="Times New Roman"/>
      <w:sz w:val="24"/>
      <w:szCs w:val="24"/>
    </w:rPr>
  </w:style>
  <w:style w:type="character" w:customStyle="1" w:styleId="1341">
    <w:name w:val="Верхний колонтитул Знак134"/>
    <w:basedOn w:val="a0"/>
    <w:uiPriority w:val="99"/>
    <w:semiHidden/>
    <w:rPr>
      <w:rFonts w:cs="Times New Roman"/>
      <w:sz w:val="24"/>
      <w:szCs w:val="24"/>
    </w:rPr>
  </w:style>
  <w:style w:type="character" w:customStyle="1" w:styleId="1331">
    <w:name w:val="Верхний колонтитул Знак133"/>
    <w:basedOn w:val="a0"/>
    <w:uiPriority w:val="99"/>
    <w:semiHidden/>
    <w:rPr>
      <w:rFonts w:cs="Times New Roman"/>
      <w:sz w:val="24"/>
      <w:szCs w:val="24"/>
    </w:rPr>
  </w:style>
  <w:style w:type="character" w:customStyle="1" w:styleId="1321">
    <w:name w:val="Верхний колонтитул Знак132"/>
    <w:basedOn w:val="a0"/>
    <w:uiPriority w:val="99"/>
    <w:semiHidden/>
    <w:rPr>
      <w:rFonts w:cs="Times New Roman"/>
      <w:sz w:val="24"/>
      <w:szCs w:val="24"/>
    </w:rPr>
  </w:style>
  <w:style w:type="character" w:customStyle="1" w:styleId="1311">
    <w:name w:val="Верхний колонтитул Знак131"/>
    <w:basedOn w:val="a0"/>
    <w:uiPriority w:val="99"/>
    <w:semiHidden/>
    <w:rPr>
      <w:rFonts w:cs="Times New Roman"/>
      <w:sz w:val="24"/>
      <w:szCs w:val="24"/>
    </w:rPr>
  </w:style>
  <w:style w:type="character" w:customStyle="1" w:styleId="1301">
    <w:name w:val="Верхний колонтитул Знак130"/>
    <w:basedOn w:val="a0"/>
    <w:uiPriority w:val="99"/>
    <w:semiHidden/>
    <w:rPr>
      <w:rFonts w:cs="Times New Roman"/>
      <w:sz w:val="24"/>
      <w:szCs w:val="24"/>
    </w:rPr>
  </w:style>
  <w:style w:type="character" w:customStyle="1" w:styleId="1291">
    <w:name w:val="Верхний колонтитул Знак129"/>
    <w:basedOn w:val="a0"/>
    <w:uiPriority w:val="99"/>
    <w:semiHidden/>
    <w:rPr>
      <w:rFonts w:cs="Times New Roman"/>
      <w:sz w:val="24"/>
      <w:szCs w:val="24"/>
    </w:rPr>
  </w:style>
  <w:style w:type="character" w:customStyle="1" w:styleId="1281">
    <w:name w:val="Верхний колонтитул Знак128"/>
    <w:basedOn w:val="a0"/>
    <w:uiPriority w:val="99"/>
    <w:semiHidden/>
    <w:rPr>
      <w:rFonts w:cs="Times New Roman"/>
      <w:sz w:val="24"/>
      <w:szCs w:val="24"/>
    </w:rPr>
  </w:style>
  <w:style w:type="character" w:customStyle="1" w:styleId="1271">
    <w:name w:val="Верхний колонтитул Знак127"/>
    <w:basedOn w:val="a0"/>
    <w:uiPriority w:val="99"/>
    <w:semiHidden/>
    <w:rPr>
      <w:rFonts w:cs="Times New Roman"/>
      <w:sz w:val="24"/>
      <w:szCs w:val="24"/>
    </w:rPr>
  </w:style>
  <w:style w:type="character" w:customStyle="1" w:styleId="1261">
    <w:name w:val="Верхний колонтитул Знак126"/>
    <w:basedOn w:val="a0"/>
    <w:uiPriority w:val="99"/>
    <w:semiHidden/>
    <w:rPr>
      <w:rFonts w:cs="Times New Roman"/>
      <w:sz w:val="24"/>
      <w:szCs w:val="24"/>
    </w:rPr>
  </w:style>
  <w:style w:type="character" w:customStyle="1" w:styleId="1251">
    <w:name w:val="Верх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1">
    <w:name w:val="Верх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1">
    <w:name w:val="Верх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1">
    <w:name w:val="Верх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1">
    <w:name w:val="Верх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7">
    <w:name w:val="Верх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b">
    <w:name w:val="Верх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6">
    <w:name w:val="Title"/>
    <w:basedOn w:val="a"/>
    <w:link w:val="28"/>
    <w:uiPriority w:val="99"/>
    <w:qFormat/>
    <w:pPr>
      <w:jc w:val="center"/>
    </w:pPr>
    <w:rPr>
      <w:b/>
    </w:rPr>
  </w:style>
  <w:style w:type="character" w:customStyle="1" w:styleId="af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Название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Название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Название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Название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Название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">
    <w:name w:val="Название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">
    <w:name w:val="Название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b">
    <w:name w:val="Заголовок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7">
    <w:name w:val="Заголовок Знак2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6">
    <w:name w:val="Заголовок Знак2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5">
    <w:name w:val="Заголовок Знак2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Заголовок Знак2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3">
    <w:name w:val="Заголовок Знак2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2">
    <w:name w:val="Заголовок Знак2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8">
    <w:name w:val="Заголовок Знак1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c">
    <w:name w:val="Заголовок Знак1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Заголовок Знак1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Заголовок Знак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0">
    <w:name w:val="Заголовок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0">
    <w:name w:val="Заголовок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0">
    <w:name w:val="Заголовок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0">
    <w:name w:val="Заголовок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0">
    <w:name w:val="Заголовок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0">
    <w:name w:val="Заголовок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9">
    <w:name w:val="Заголовок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a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uiPriority w:val="99"/>
    <w:semiHidden/>
    <w:rPr>
      <w:sz w:val="24"/>
      <w:szCs w:val="24"/>
    </w:rPr>
  </w:style>
  <w:style w:type="character" w:customStyle="1" w:styleId="1352">
    <w:name w:val="Нижний колонтитул Знак135"/>
    <w:basedOn w:val="a0"/>
    <w:uiPriority w:val="99"/>
    <w:semiHidden/>
    <w:rPr>
      <w:rFonts w:cs="Times New Roman"/>
      <w:sz w:val="24"/>
      <w:szCs w:val="24"/>
    </w:rPr>
  </w:style>
  <w:style w:type="character" w:customStyle="1" w:styleId="1342">
    <w:name w:val="Нижний колонтитул Знак134"/>
    <w:basedOn w:val="a0"/>
    <w:uiPriority w:val="99"/>
    <w:semiHidden/>
    <w:rPr>
      <w:rFonts w:cs="Times New Roman"/>
      <w:sz w:val="24"/>
      <w:szCs w:val="24"/>
    </w:rPr>
  </w:style>
  <w:style w:type="character" w:customStyle="1" w:styleId="1332">
    <w:name w:val="Нижний колонтитул Знак133"/>
    <w:basedOn w:val="a0"/>
    <w:uiPriority w:val="99"/>
    <w:semiHidden/>
    <w:rPr>
      <w:rFonts w:cs="Times New Roman"/>
      <w:sz w:val="24"/>
      <w:szCs w:val="24"/>
    </w:rPr>
  </w:style>
  <w:style w:type="character" w:customStyle="1" w:styleId="1322">
    <w:name w:val="Нижний колонтитул Знак132"/>
    <w:basedOn w:val="a0"/>
    <w:uiPriority w:val="99"/>
    <w:semiHidden/>
    <w:rPr>
      <w:rFonts w:cs="Times New Roman"/>
      <w:sz w:val="24"/>
      <w:szCs w:val="24"/>
    </w:rPr>
  </w:style>
  <w:style w:type="character" w:customStyle="1" w:styleId="1312">
    <w:name w:val="Нижний колонтитул Знак131"/>
    <w:basedOn w:val="a0"/>
    <w:uiPriority w:val="99"/>
    <w:semiHidden/>
    <w:rPr>
      <w:rFonts w:cs="Times New Roman"/>
      <w:sz w:val="24"/>
      <w:szCs w:val="24"/>
    </w:rPr>
  </w:style>
  <w:style w:type="character" w:customStyle="1" w:styleId="1302">
    <w:name w:val="Нижний колонтитул Знак130"/>
    <w:basedOn w:val="a0"/>
    <w:uiPriority w:val="99"/>
    <w:semiHidden/>
    <w:rPr>
      <w:rFonts w:cs="Times New Roman"/>
      <w:sz w:val="24"/>
      <w:szCs w:val="24"/>
    </w:rPr>
  </w:style>
  <w:style w:type="character" w:customStyle="1" w:styleId="1292">
    <w:name w:val="Нижний колонтитул Знак129"/>
    <w:basedOn w:val="a0"/>
    <w:uiPriority w:val="99"/>
    <w:semiHidden/>
    <w:rPr>
      <w:rFonts w:cs="Times New Roman"/>
      <w:sz w:val="24"/>
      <w:szCs w:val="24"/>
    </w:rPr>
  </w:style>
  <w:style w:type="character" w:customStyle="1" w:styleId="1282">
    <w:name w:val="Нижний колонтитул Знак128"/>
    <w:basedOn w:val="a0"/>
    <w:uiPriority w:val="99"/>
    <w:semiHidden/>
    <w:rPr>
      <w:rFonts w:cs="Times New Roman"/>
      <w:sz w:val="24"/>
      <w:szCs w:val="24"/>
    </w:rPr>
  </w:style>
  <w:style w:type="character" w:customStyle="1" w:styleId="1272">
    <w:name w:val="Нижний колонтитул Знак127"/>
    <w:basedOn w:val="a0"/>
    <w:uiPriority w:val="99"/>
    <w:semiHidden/>
    <w:rPr>
      <w:rFonts w:cs="Times New Roman"/>
      <w:sz w:val="24"/>
      <w:szCs w:val="24"/>
    </w:rPr>
  </w:style>
  <w:style w:type="character" w:customStyle="1" w:styleId="1262">
    <w:name w:val="Нижний колонтитул Знак126"/>
    <w:basedOn w:val="a0"/>
    <w:uiPriority w:val="99"/>
    <w:semiHidden/>
    <w:rPr>
      <w:rFonts w:cs="Times New Roman"/>
      <w:sz w:val="24"/>
      <w:szCs w:val="24"/>
    </w:rPr>
  </w:style>
  <w:style w:type="character" w:customStyle="1" w:styleId="1252">
    <w:name w:val="Ниж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2">
    <w:name w:val="Ниж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2">
    <w:name w:val="Ниж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2">
    <w:name w:val="Ниж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2">
    <w:name w:val="Ниж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9">
    <w:name w:val="Ниж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d">
    <w:name w:val="Ниж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styleId="af1">
    <w:name w:val="No Spacing"/>
    <w:uiPriority w:val="99"/>
    <w:qFormat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pPr>
      <w:spacing w:before="100" w:beforeAutospacing="1"/>
      <w:ind w:right="-1321"/>
      <w:jc w:val="center"/>
    </w:pPr>
    <w:rPr>
      <w:rFonts w:ascii="Arial"/>
    </w:rPr>
  </w:style>
  <w:style w:type="character" w:styleId="af2">
    <w:name w:val="Hyperlink"/>
    <w:basedOn w:val="a0"/>
    <w:uiPriority w:val="99"/>
    <w:rsid w:val="00D04717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D267AC"/>
  </w:style>
  <w:style w:type="character" w:customStyle="1" w:styleId="apple-converted-space">
    <w:name w:val="apple-converted-space"/>
    <w:rsid w:val="004911FF"/>
  </w:style>
  <w:style w:type="character" w:customStyle="1" w:styleId="1d">
    <w:name w:val="Основной шрифт абзаца1"/>
    <w:rsid w:val="00B40ABE"/>
  </w:style>
  <w:style w:type="character" w:styleId="af3">
    <w:name w:val="FollowedHyperlink"/>
    <w:basedOn w:val="a0"/>
    <w:uiPriority w:val="99"/>
    <w:unhideWhenUsed/>
    <w:rsid w:val="00773F82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773F82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773F82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773F82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773F82"/>
    <w:pPr>
      <w:spacing w:before="100" w:beforeAutospacing="1" w:after="100" w:afterAutospacing="1"/>
    </w:pPr>
  </w:style>
  <w:style w:type="paragraph" w:customStyle="1" w:styleId="xl96">
    <w:name w:val="xl96"/>
    <w:basedOn w:val="a"/>
    <w:rsid w:val="00773F82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773F82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773F8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773F82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773F8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773F8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rsid w:val="00773F8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05">
    <w:name w:val="xl105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06">
    <w:name w:val="xl106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9">
    <w:name w:val="xl109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13">
    <w:name w:val="xl113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773F82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773F82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a"/>
    <w:rsid w:val="00773F82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a"/>
    <w:rsid w:val="00773F8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a"/>
    <w:rsid w:val="00773F8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773F82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773F82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773F8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a"/>
    <w:rsid w:val="00773F8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773F8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773F8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a"/>
    <w:rsid w:val="00773F82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26">
    <w:name w:val="xl126"/>
    <w:basedOn w:val="a"/>
    <w:rsid w:val="00773F8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773F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a"/>
    <w:rsid w:val="00773F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"/>
    <w:rsid w:val="00773F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773F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rsid w:val="00773F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rsid w:val="00773F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773F8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rsid w:val="00773F8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773F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rsid w:val="00773F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38">
    <w:name w:val="xl138"/>
    <w:basedOn w:val="a"/>
    <w:rsid w:val="00773F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40">
    <w:name w:val="xl140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4"/>
      <w:szCs w:val="14"/>
    </w:rPr>
  </w:style>
  <w:style w:type="paragraph" w:customStyle="1" w:styleId="xl141">
    <w:name w:val="xl141"/>
    <w:basedOn w:val="a"/>
    <w:rsid w:val="00773F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43">
    <w:name w:val="xl143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44">
    <w:name w:val="xl144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45">
    <w:name w:val="xl145"/>
    <w:basedOn w:val="a"/>
    <w:rsid w:val="00773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46">
    <w:name w:val="xl146"/>
    <w:basedOn w:val="a"/>
    <w:rsid w:val="00773F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148">
    <w:name w:val="xl148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149">
    <w:name w:val="xl149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0">
    <w:name w:val="xl150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151">
    <w:name w:val="xl151"/>
    <w:basedOn w:val="a"/>
    <w:rsid w:val="00773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rsid w:val="00773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rsid w:val="00773F82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rsid w:val="00773F82"/>
    <w:pPr>
      <w:spacing w:before="100" w:beforeAutospacing="1" w:after="100" w:afterAutospacing="1"/>
    </w:pPr>
  </w:style>
  <w:style w:type="paragraph" w:customStyle="1" w:styleId="xl156">
    <w:name w:val="xl156"/>
    <w:basedOn w:val="a"/>
    <w:rsid w:val="00773F82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af4">
    <w:name w:val="Body Text"/>
    <w:basedOn w:val="a"/>
    <w:link w:val="af5"/>
    <w:uiPriority w:val="99"/>
    <w:rsid w:val="00834913"/>
    <w:pPr>
      <w:jc w:val="both"/>
    </w:pPr>
  </w:style>
  <w:style w:type="character" w:customStyle="1" w:styleId="af5">
    <w:name w:val="Основной текст Знак"/>
    <w:basedOn w:val="a0"/>
    <w:link w:val="af4"/>
    <w:uiPriority w:val="99"/>
    <w:locked/>
    <w:rsid w:val="00834913"/>
    <w:rPr>
      <w:rFonts w:eastAsia="Times New Roman" w:cs="Times New Roman"/>
      <w:sz w:val="24"/>
      <w:szCs w:val="24"/>
    </w:rPr>
  </w:style>
  <w:style w:type="paragraph" w:customStyle="1" w:styleId="Text">
    <w:name w:val="Text"/>
    <w:basedOn w:val="a"/>
    <w:rsid w:val="00834913"/>
    <w:pPr>
      <w:suppressAutoHyphens/>
      <w:autoSpaceDN w:val="0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  <w:style w:type="paragraph" w:styleId="af6">
    <w:name w:val="Plain Text"/>
    <w:aliases w:val="Знак"/>
    <w:basedOn w:val="a"/>
    <w:link w:val="af7"/>
    <w:uiPriority w:val="99"/>
    <w:rsid w:val="00834913"/>
    <w:rPr>
      <w:rFonts w:ascii="Courier New" w:hAnsi="Courier New"/>
      <w:sz w:val="20"/>
      <w:szCs w:val="20"/>
    </w:rPr>
  </w:style>
  <w:style w:type="character" w:customStyle="1" w:styleId="af7">
    <w:name w:val="Текст Знак"/>
    <w:aliases w:val="Знак Знак"/>
    <w:basedOn w:val="a0"/>
    <w:link w:val="af6"/>
    <w:uiPriority w:val="99"/>
    <w:locked/>
    <w:rsid w:val="00834913"/>
    <w:rPr>
      <w:rFonts w:ascii="Courier New" w:hAnsi="Courier New" w:cs="Times New Roman"/>
      <w:sz w:val="20"/>
      <w:lang w:val="x-none" w:eastAsia="x-none"/>
    </w:rPr>
  </w:style>
  <w:style w:type="paragraph" w:customStyle="1" w:styleId="1e">
    <w:name w:val="Текст1"/>
    <w:basedOn w:val="a"/>
    <w:rsid w:val="00834913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WW-">
    <w:name w:val="WW-Текст"/>
    <w:basedOn w:val="a"/>
    <w:rsid w:val="00834913"/>
    <w:pPr>
      <w:suppressAutoHyphens/>
      <w:autoSpaceDN w:val="0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  <w:style w:type="paragraph" w:styleId="af8">
    <w:name w:val="List Paragraph"/>
    <w:basedOn w:val="a"/>
    <w:uiPriority w:val="34"/>
    <w:qFormat/>
    <w:rsid w:val="00A5603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u120@kirov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Георгиевна</dc:creator>
  <cp:keywords/>
  <dc:description/>
  <cp:lastModifiedBy>User</cp:lastModifiedBy>
  <cp:revision>2</cp:revision>
  <cp:lastPrinted>2026-02-05T11:10:00Z</cp:lastPrinted>
  <dcterms:created xsi:type="dcterms:W3CDTF">2026-08-11T07:56:00Z</dcterms:created>
  <dcterms:modified xsi:type="dcterms:W3CDTF">2026-08-11T07:56:00Z</dcterms:modified>
</cp:coreProperties>
</file>