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D56" w:rsidRPr="00AF0B01" w:rsidRDefault="000C3D56" w:rsidP="00B379B4">
      <w:pPr>
        <w:autoSpaceDE w:val="0"/>
        <w:autoSpaceDN w:val="0"/>
        <w:adjustRightInd w:val="0"/>
        <w:rPr>
          <w:sz w:val="20"/>
          <w:szCs w:val="20"/>
        </w:rPr>
      </w:pPr>
      <w:bookmarkStart w:id="0" w:name="OLE_LINK1"/>
      <w:bookmarkStart w:id="1" w:name="OLE_LINK2"/>
    </w:p>
    <w:bookmarkEnd w:id="0"/>
    <w:bookmarkEnd w:id="1"/>
    <w:p w:rsidR="00AD42E2" w:rsidRDefault="0071492E" w:rsidP="000C3D56">
      <w:pPr>
        <w:autoSpaceDE w:val="0"/>
        <w:autoSpaceDN w:val="0"/>
        <w:adjustRightInd w:val="0"/>
        <w:jc w:val="center"/>
        <w:rPr>
          <w:b/>
          <w:sz w:val="20"/>
          <w:szCs w:val="20"/>
        </w:rPr>
      </w:pPr>
      <w:r w:rsidRPr="00AF0B01">
        <w:rPr>
          <w:b/>
          <w:sz w:val="20"/>
          <w:szCs w:val="20"/>
        </w:rPr>
        <w:t>К</w:t>
      </w:r>
      <w:r w:rsidR="0011610D" w:rsidRPr="00AF0B01">
        <w:rPr>
          <w:b/>
          <w:sz w:val="20"/>
          <w:szCs w:val="20"/>
        </w:rPr>
        <w:t>онтракт</w:t>
      </w:r>
      <w:r w:rsidR="0011610D" w:rsidRPr="00AF0B01">
        <w:rPr>
          <w:rStyle w:val="af6"/>
          <w:iCs/>
          <w:sz w:val="20"/>
          <w:szCs w:val="20"/>
        </w:rPr>
        <w:footnoteReference w:id="1"/>
      </w:r>
      <w:r w:rsidR="0011610D" w:rsidRPr="00AF0B01">
        <w:rPr>
          <w:b/>
          <w:sz w:val="20"/>
          <w:szCs w:val="20"/>
        </w:rPr>
        <w:t xml:space="preserve"> № </w:t>
      </w:r>
    </w:p>
    <w:p w:rsidR="000C3D56" w:rsidRDefault="0011610D" w:rsidP="000C3D56">
      <w:pPr>
        <w:autoSpaceDE w:val="0"/>
        <w:autoSpaceDN w:val="0"/>
        <w:adjustRightInd w:val="0"/>
        <w:jc w:val="center"/>
        <w:rPr>
          <w:b/>
          <w:sz w:val="20"/>
          <w:szCs w:val="20"/>
        </w:rPr>
      </w:pPr>
      <w:r w:rsidRPr="00AF0B01">
        <w:rPr>
          <w:b/>
          <w:sz w:val="20"/>
          <w:szCs w:val="20"/>
        </w:rPr>
        <w:t>на оказание охранных услуг</w:t>
      </w:r>
    </w:p>
    <w:p w:rsidR="00FB4F2F" w:rsidRPr="00AF0B01" w:rsidRDefault="00FB4F2F" w:rsidP="00FB4F2F">
      <w:pPr>
        <w:autoSpaceDE w:val="0"/>
        <w:autoSpaceDN w:val="0"/>
        <w:adjustRightInd w:val="0"/>
        <w:jc w:val="center"/>
        <w:rPr>
          <w:b/>
          <w:sz w:val="20"/>
          <w:szCs w:val="20"/>
        </w:rPr>
      </w:pPr>
      <w:r w:rsidRPr="00AF0B01">
        <w:rPr>
          <w:sz w:val="20"/>
          <w:szCs w:val="20"/>
        </w:rPr>
        <w:t>город Хабаровск</w:t>
      </w:r>
      <w:r>
        <w:rPr>
          <w:sz w:val="20"/>
          <w:szCs w:val="20"/>
        </w:rPr>
        <w:t xml:space="preserve">                                                                                                                                      </w:t>
      </w:r>
      <w:r w:rsidRPr="00AF0B01">
        <w:rPr>
          <w:sz w:val="20"/>
          <w:szCs w:val="20"/>
        </w:rPr>
        <w:t>"</w:t>
      </w:r>
      <w:r w:rsidR="00AD42E2">
        <w:rPr>
          <w:sz w:val="20"/>
          <w:szCs w:val="20"/>
        </w:rPr>
        <w:t>___</w:t>
      </w:r>
      <w:r w:rsidRPr="00AF0B01">
        <w:rPr>
          <w:sz w:val="20"/>
          <w:szCs w:val="20"/>
        </w:rPr>
        <w:t xml:space="preserve">" </w:t>
      </w:r>
      <w:r w:rsidR="00AD42E2">
        <w:rPr>
          <w:sz w:val="20"/>
          <w:szCs w:val="20"/>
        </w:rPr>
        <w:t>_______</w:t>
      </w:r>
      <w:proofErr w:type="gramStart"/>
      <w:r w:rsidR="00AD42E2">
        <w:rPr>
          <w:sz w:val="20"/>
          <w:szCs w:val="20"/>
        </w:rPr>
        <w:t>_</w:t>
      </w:r>
      <w:r w:rsidRPr="00AF0B01">
        <w:rPr>
          <w:sz w:val="20"/>
          <w:szCs w:val="20"/>
        </w:rPr>
        <w:t xml:space="preserve">  </w:t>
      </w:r>
      <w:r w:rsidR="0091040D">
        <w:rPr>
          <w:sz w:val="20"/>
          <w:szCs w:val="20"/>
        </w:rPr>
        <w:t>2026</w:t>
      </w:r>
      <w:proofErr w:type="gramEnd"/>
    </w:p>
    <w:p w:rsidR="00FB4F2F" w:rsidRPr="00AF0B01" w:rsidRDefault="00FB4F2F" w:rsidP="00FB4F2F">
      <w:pPr>
        <w:pStyle w:val="ConsPlusNormal"/>
        <w:rPr>
          <w:rFonts w:ascii="Times New Roman" w:hAnsi="Times New Roman" w:cs="Times New Roman"/>
          <w:sz w:val="20"/>
          <w:szCs w:val="20"/>
        </w:rPr>
      </w:pPr>
    </w:p>
    <w:p w:rsidR="000C3D56" w:rsidRPr="00AF0B01" w:rsidRDefault="00B379B4" w:rsidP="00B379B4">
      <w:pPr>
        <w:autoSpaceDE w:val="0"/>
        <w:autoSpaceDN w:val="0"/>
        <w:adjustRightInd w:val="0"/>
        <w:ind w:firstLine="709"/>
        <w:jc w:val="both"/>
        <w:rPr>
          <w:sz w:val="20"/>
          <w:szCs w:val="20"/>
        </w:rPr>
      </w:pPr>
      <w:r w:rsidRPr="00AF0B01">
        <w:rPr>
          <w:rFonts w:eastAsia="Calibri"/>
          <w:noProof/>
          <w:sz w:val="20"/>
          <w:szCs w:val="20"/>
          <w:lang w:eastAsia="en-US"/>
        </w:rPr>
        <w:t xml:space="preserve">Краевое государственное  бюджетное профессиональное образовательное учреждение ''Хабаровский дорожно - строительный техникум'', именуемый в дальнейшем «Заказчик», в лице, </w:t>
      </w:r>
      <w:r w:rsidR="00102DFC" w:rsidRPr="00AF0B01">
        <w:rPr>
          <w:sz w:val="20"/>
          <w:szCs w:val="20"/>
        </w:rPr>
        <w:t xml:space="preserve">директора </w:t>
      </w:r>
      <w:proofErr w:type="spellStart"/>
      <w:r w:rsidR="008E5838" w:rsidRPr="00AF0B01">
        <w:rPr>
          <w:sz w:val="20"/>
          <w:szCs w:val="20"/>
        </w:rPr>
        <w:t>Гажала</w:t>
      </w:r>
      <w:proofErr w:type="spellEnd"/>
      <w:r w:rsidR="008E5838" w:rsidRPr="00AF0B01">
        <w:rPr>
          <w:sz w:val="20"/>
          <w:szCs w:val="20"/>
        </w:rPr>
        <w:t xml:space="preserve"> Владимира Васильевича</w:t>
      </w:r>
      <w:r w:rsidRPr="00AF0B01">
        <w:rPr>
          <w:rFonts w:eastAsia="Calibri"/>
          <w:noProof/>
          <w:sz w:val="20"/>
          <w:szCs w:val="20"/>
          <w:lang w:eastAsia="en-US"/>
        </w:rPr>
        <w:t xml:space="preserve">, действующего на основании Устава, с одной стороны, и Общество с ограниченной ответственностью </w:t>
      </w:r>
      <w:r w:rsidR="00AD42E2">
        <w:rPr>
          <w:rFonts w:eastAsia="Calibri"/>
          <w:noProof/>
          <w:sz w:val="20"/>
          <w:szCs w:val="20"/>
          <w:lang w:eastAsia="en-US"/>
        </w:rPr>
        <w:t>__________________________________________________________</w:t>
      </w:r>
      <w:r w:rsidR="008E5838" w:rsidRPr="00AF0B01">
        <w:rPr>
          <w:rFonts w:eastAsia="Calibri"/>
          <w:noProof/>
          <w:sz w:val="20"/>
          <w:szCs w:val="20"/>
          <w:lang w:eastAsia="en-US"/>
        </w:rPr>
        <w:t>(</w:t>
      </w:r>
      <w:r w:rsidR="00AD42E2">
        <w:rPr>
          <w:rFonts w:eastAsia="Calibri"/>
          <w:noProof/>
          <w:sz w:val="20"/>
          <w:szCs w:val="20"/>
          <w:lang w:eastAsia="en-US"/>
        </w:rPr>
        <w:t>______________________________________)</w:t>
      </w:r>
      <w:r w:rsidRPr="00AF0B01">
        <w:rPr>
          <w:rFonts w:eastAsia="Calibri"/>
          <w:noProof/>
          <w:sz w:val="20"/>
          <w:szCs w:val="20"/>
          <w:lang w:eastAsia="en-US"/>
        </w:rPr>
        <w:t xml:space="preserve">, именуемый в дальнейшем «Исполнитель», в лице </w:t>
      </w:r>
      <w:r w:rsidR="00AD42E2">
        <w:rPr>
          <w:rFonts w:eastAsia="Calibri"/>
          <w:noProof/>
          <w:sz w:val="20"/>
          <w:szCs w:val="20"/>
          <w:lang w:eastAsia="en-US"/>
        </w:rPr>
        <w:t>___________________________________________________</w:t>
      </w:r>
      <w:r w:rsidRPr="00AF0B01">
        <w:rPr>
          <w:rFonts w:eastAsia="Calibri"/>
          <w:noProof/>
          <w:sz w:val="20"/>
          <w:szCs w:val="20"/>
          <w:lang w:eastAsia="en-US"/>
        </w:rPr>
        <w:t xml:space="preserve">, действующего на основании </w:t>
      </w:r>
      <w:r w:rsidR="00AD42E2">
        <w:rPr>
          <w:rFonts w:eastAsia="Calibri"/>
          <w:noProof/>
          <w:sz w:val="20"/>
          <w:szCs w:val="20"/>
          <w:lang w:eastAsia="en-US"/>
        </w:rPr>
        <w:t>________________________________</w:t>
      </w:r>
      <w:r w:rsidRPr="00AF0B01">
        <w:rPr>
          <w:rFonts w:eastAsia="Calibri"/>
          <w:noProof/>
          <w:sz w:val="20"/>
          <w:szCs w:val="20"/>
          <w:lang w:eastAsia="en-US"/>
        </w:rPr>
        <w:t xml:space="preserve">, с другой стороны, вместе именуемые в дальнейшем  "Стороны",   </w:t>
      </w:r>
      <w:r w:rsidRPr="00AF0B01">
        <w:rPr>
          <w:sz w:val="20"/>
          <w:szCs w:val="20"/>
        </w:rPr>
        <w:t>с соблюдением требований ГК РФ, п.</w:t>
      </w:r>
      <w:r w:rsidR="009563E3">
        <w:rPr>
          <w:sz w:val="20"/>
          <w:szCs w:val="20"/>
        </w:rPr>
        <w:t>5</w:t>
      </w:r>
      <w:r w:rsidRPr="00AF0B01">
        <w:rPr>
          <w:sz w:val="20"/>
          <w:szCs w:val="20"/>
        </w:rPr>
        <w:t xml:space="preserve">.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ИКЗ </w:t>
      </w:r>
      <w:r w:rsidR="0091040D" w:rsidRPr="0091040D">
        <w:rPr>
          <w:rFonts w:eastAsiaTheme="minorHAnsi"/>
          <w:sz w:val="20"/>
          <w:szCs w:val="20"/>
        </w:rPr>
        <w:t>252272402267627240250250050000000244</w:t>
      </w:r>
      <w:r w:rsidRPr="00AF0B01">
        <w:rPr>
          <w:sz w:val="20"/>
          <w:szCs w:val="20"/>
        </w:rPr>
        <w:t>, заключили  настоящий Контракт о  нижеследующем</w:t>
      </w:r>
      <w:r w:rsidR="0011610D" w:rsidRPr="00AF0B01">
        <w:rPr>
          <w:sz w:val="20"/>
          <w:szCs w:val="20"/>
        </w:rPr>
        <w:t>.</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1. Предмет контракта</w:t>
      </w:r>
    </w:p>
    <w:p w:rsidR="000C3D56" w:rsidRPr="00AF0B01" w:rsidRDefault="0011610D" w:rsidP="000C3D56">
      <w:pPr>
        <w:pStyle w:val="ConsPlusNonformat"/>
        <w:ind w:firstLine="709"/>
        <w:jc w:val="both"/>
        <w:rPr>
          <w:rFonts w:ascii="Times New Roman" w:hAnsi="Times New Roman" w:cs="Times New Roman"/>
        </w:rPr>
      </w:pPr>
      <w:r w:rsidRPr="00AF0B01">
        <w:rPr>
          <w:rFonts w:ascii="Times New Roman" w:hAnsi="Times New Roman" w:cs="Times New Roman"/>
        </w:rPr>
        <w:t xml:space="preserve">1.1.  По настоящему контракту Исполнитель обязуется оказывать охранные услуги: </w:t>
      </w:r>
    </w:p>
    <w:p w:rsidR="000C3D56" w:rsidRPr="00AF0B01" w:rsidRDefault="0011610D" w:rsidP="000C3D56">
      <w:pPr>
        <w:pStyle w:val="ConsPlusNonformat"/>
        <w:ind w:firstLine="709"/>
        <w:jc w:val="center"/>
        <w:rPr>
          <w:rFonts w:ascii="Times New Roman" w:hAnsi="Times New Roman" w:cs="Times New Roman"/>
        </w:rPr>
      </w:pPr>
      <w:r w:rsidRPr="00AF0B01">
        <w:rPr>
          <w:rFonts w:ascii="Times New Roman" w:hAnsi="Times New Roman" w:cs="Times New Roman"/>
        </w:rPr>
        <w:t>вид услуги (виды услуг) указан (указаны) в Техническом задании</w:t>
      </w:r>
    </w:p>
    <w:p w:rsidR="000C3D56" w:rsidRPr="00AF0B01" w:rsidRDefault="005963BA" w:rsidP="000C3D56">
      <w:pPr>
        <w:pStyle w:val="ConsPlusNonformat"/>
        <w:ind w:firstLine="709"/>
        <w:jc w:val="center"/>
        <w:rPr>
          <w:rFonts w:ascii="Times New Roman" w:hAnsi="Times New Roman" w:cs="Times New Roman"/>
          <w:i/>
        </w:rPr>
      </w:pPr>
      <w:r w:rsidRPr="00AF0B01">
        <w:rPr>
          <w:rFonts w:ascii="Times New Roman" w:hAnsi="Times New Roman" w:cs="Times New Roman"/>
          <w:i/>
        </w:rPr>
        <w:t>Оказание охранных услуг</w:t>
      </w:r>
    </w:p>
    <w:p w:rsidR="000C3D56" w:rsidRPr="00AF0B01" w:rsidRDefault="0011610D" w:rsidP="000C3D56">
      <w:pPr>
        <w:pStyle w:val="ConsPlusNonformat"/>
        <w:pBdr>
          <w:top w:val="single" w:sz="4" w:space="7" w:color="auto"/>
        </w:pBdr>
        <w:spacing w:line="240" w:lineRule="exact"/>
        <w:jc w:val="center"/>
        <w:rPr>
          <w:rFonts w:ascii="Times New Roman" w:hAnsi="Times New Roman" w:cs="Times New Roman"/>
          <w:i/>
        </w:rPr>
      </w:pPr>
      <w:r w:rsidRPr="00AF0B01">
        <w:rPr>
          <w:rFonts w:ascii="Times New Roman" w:hAnsi="Times New Roman" w:cs="Times New Roman"/>
          <w:i/>
        </w:rPr>
        <w:t xml:space="preserve">(вид услуги (виды услуг), предусмотренный (предусмотренные) </w:t>
      </w:r>
      <w:hyperlink r:id="rId8" w:history="1">
        <w:r w:rsidRPr="00AF0B01">
          <w:rPr>
            <w:rFonts w:ascii="Times New Roman" w:hAnsi="Times New Roman" w:cs="Times New Roman"/>
            <w:i/>
          </w:rPr>
          <w:t>статьей 3</w:t>
        </w:r>
      </w:hyperlink>
      <w:r w:rsidRPr="00AF0B01">
        <w:rPr>
          <w:rFonts w:ascii="Times New Roman" w:hAnsi="Times New Roman" w:cs="Times New Roman"/>
          <w:i/>
        </w:rPr>
        <w:t xml:space="preserve"> Закона Российской Федерации от 11 марта 1992 г.</w:t>
      </w:r>
    </w:p>
    <w:p w:rsidR="000C3D56" w:rsidRPr="00AF0B01" w:rsidRDefault="0011610D" w:rsidP="000C3D56">
      <w:pPr>
        <w:pStyle w:val="ConsPlusNonformat"/>
        <w:pBdr>
          <w:top w:val="single" w:sz="4" w:space="7" w:color="auto"/>
        </w:pBdr>
        <w:spacing w:line="240" w:lineRule="exact"/>
        <w:jc w:val="center"/>
        <w:rPr>
          <w:rFonts w:ascii="Times New Roman" w:hAnsi="Times New Roman" w:cs="Times New Roman"/>
        </w:rPr>
      </w:pPr>
      <w:r w:rsidRPr="00AF0B01">
        <w:rPr>
          <w:rFonts w:ascii="Times New Roman" w:hAnsi="Times New Roman" w:cs="Times New Roman"/>
          <w:i/>
        </w:rPr>
        <w:t>№ 2487-1 "О частной детективной и охранной деятельности в Российской Федерации"</w:t>
      </w:r>
      <w:r w:rsidRPr="00AF0B01">
        <w:rPr>
          <w:rStyle w:val="af6"/>
          <w:rFonts w:ascii="Times New Roman" w:hAnsi="Times New Roman" w:cs="Times New Roman"/>
          <w:iCs/>
        </w:rPr>
        <w:footnoteReference w:id="2"/>
      </w:r>
      <w:r w:rsidRPr="00AF0B01">
        <w:rPr>
          <w:rFonts w:ascii="Times New Roman" w:hAnsi="Times New Roman" w:cs="Times New Roman"/>
        </w:rPr>
        <w:t>)</w:t>
      </w:r>
    </w:p>
    <w:p w:rsidR="000C3D56" w:rsidRPr="00AF0B01" w:rsidRDefault="0011610D" w:rsidP="000C3D56">
      <w:pPr>
        <w:pStyle w:val="ConsPlusNonformat"/>
        <w:jc w:val="both"/>
        <w:rPr>
          <w:rFonts w:ascii="Times New Roman" w:hAnsi="Times New Roman" w:cs="Times New Roman"/>
        </w:rPr>
      </w:pPr>
      <w:r w:rsidRPr="00AF0B01">
        <w:rPr>
          <w:rFonts w:ascii="Times New Roman" w:hAnsi="Times New Roman" w:cs="Times New Roman"/>
        </w:rPr>
        <w:t>(далее - услуги) в срок, предусмотренный настоящим контрактом, согласно Спецификации (</w:t>
      </w:r>
      <w:hyperlink w:anchor="P434" w:history="1">
        <w:r w:rsidRPr="00AF0B01">
          <w:rPr>
            <w:rFonts w:ascii="Times New Roman" w:hAnsi="Times New Roman" w:cs="Times New Roman"/>
          </w:rPr>
          <w:t>приложение № 1</w:t>
        </w:r>
      </w:hyperlink>
      <w:r w:rsidRPr="00AF0B01">
        <w:rPr>
          <w:rFonts w:ascii="Times New Roman" w:hAnsi="Times New Roman" w:cs="Times New Roman"/>
        </w:rPr>
        <w:t xml:space="preserve"> к настоящему контракту) и Техническому заданию (</w:t>
      </w:r>
      <w:hyperlink w:anchor="P518" w:history="1">
        <w:r w:rsidRPr="00AF0B01">
          <w:rPr>
            <w:rFonts w:ascii="Times New Roman" w:hAnsi="Times New Roman" w:cs="Times New Roman"/>
          </w:rPr>
          <w:t>приложение  № 2</w:t>
        </w:r>
      </w:hyperlink>
      <w:r w:rsidRPr="00AF0B01">
        <w:rPr>
          <w:rFonts w:ascii="Times New Roman" w:hAnsi="Times New Roman" w:cs="Times New Roman"/>
        </w:rPr>
        <w:t xml:space="preserve">  к  настоящему контракту), а Заказчик обязуется принять и оплатить оказанные услуги на условиях,   предусмотренных  настоящим контрактом.</w:t>
      </w:r>
    </w:p>
    <w:p w:rsidR="00C423E2" w:rsidRPr="00AF0B01" w:rsidRDefault="0011610D" w:rsidP="000C3D56">
      <w:pPr>
        <w:ind w:firstLine="709"/>
        <w:jc w:val="both"/>
        <w:rPr>
          <w:noProof/>
          <w:sz w:val="20"/>
          <w:szCs w:val="20"/>
        </w:rPr>
      </w:pPr>
      <w:r w:rsidRPr="00AF0B01">
        <w:rPr>
          <w:sz w:val="20"/>
          <w:szCs w:val="20"/>
        </w:rPr>
        <w:t>1.2. Сроки оказания услуг:</w:t>
      </w:r>
      <w:r w:rsidRPr="00AF0B01">
        <w:rPr>
          <w:color w:val="FF0000"/>
          <w:sz w:val="20"/>
          <w:szCs w:val="20"/>
        </w:rPr>
        <w:t xml:space="preserve"> </w:t>
      </w:r>
      <w:r w:rsidRPr="00AF0B01">
        <w:rPr>
          <w:noProof/>
          <w:sz w:val="20"/>
          <w:szCs w:val="20"/>
        </w:rPr>
        <w:t xml:space="preserve">С 01 </w:t>
      </w:r>
      <w:r w:rsidR="00AD42E2">
        <w:rPr>
          <w:noProof/>
          <w:sz w:val="20"/>
          <w:szCs w:val="20"/>
        </w:rPr>
        <w:t>ию</w:t>
      </w:r>
      <w:r w:rsidR="00AA3238">
        <w:rPr>
          <w:noProof/>
          <w:sz w:val="20"/>
          <w:szCs w:val="20"/>
        </w:rPr>
        <w:t>л</w:t>
      </w:r>
      <w:r w:rsidR="00AD42E2">
        <w:rPr>
          <w:noProof/>
          <w:sz w:val="20"/>
          <w:szCs w:val="20"/>
        </w:rPr>
        <w:t>я</w:t>
      </w:r>
      <w:r w:rsidR="005E1DC0" w:rsidRPr="00AF0B01">
        <w:rPr>
          <w:noProof/>
          <w:sz w:val="20"/>
          <w:szCs w:val="20"/>
        </w:rPr>
        <w:t xml:space="preserve"> </w:t>
      </w:r>
      <w:r w:rsidR="001F117C">
        <w:rPr>
          <w:noProof/>
          <w:sz w:val="20"/>
          <w:szCs w:val="20"/>
        </w:rPr>
        <w:t>202</w:t>
      </w:r>
      <w:r w:rsidR="0091040D">
        <w:rPr>
          <w:noProof/>
          <w:sz w:val="20"/>
          <w:szCs w:val="20"/>
        </w:rPr>
        <w:t>6</w:t>
      </w:r>
      <w:r w:rsidRPr="00AF0B01">
        <w:rPr>
          <w:noProof/>
          <w:sz w:val="20"/>
          <w:szCs w:val="20"/>
        </w:rPr>
        <w:t xml:space="preserve"> г. по </w:t>
      </w:r>
      <w:r w:rsidR="009D080E">
        <w:rPr>
          <w:noProof/>
          <w:sz w:val="20"/>
          <w:szCs w:val="20"/>
        </w:rPr>
        <w:t>3</w:t>
      </w:r>
      <w:r w:rsidR="00AA3238">
        <w:rPr>
          <w:noProof/>
          <w:sz w:val="20"/>
          <w:szCs w:val="20"/>
        </w:rPr>
        <w:t>1</w:t>
      </w:r>
      <w:r w:rsidR="005E1DC0" w:rsidRPr="00AF0B01">
        <w:rPr>
          <w:noProof/>
          <w:sz w:val="20"/>
          <w:szCs w:val="20"/>
        </w:rPr>
        <w:t xml:space="preserve">  </w:t>
      </w:r>
      <w:r w:rsidR="00AA3238">
        <w:rPr>
          <w:noProof/>
          <w:sz w:val="20"/>
          <w:szCs w:val="20"/>
        </w:rPr>
        <w:t>июл</w:t>
      </w:r>
      <w:r w:rsidR="00AD42E2">
        <w:rPr>
          <w:noProof/>
          <w:sz w:val="20"/>
          <w:szCs w:val="20"/>
        </w:rPr>
        <w:t>я</w:t>
      </w:r>
      <w:r w:rsidR="005E1DC0" w:rsidRPr="00AF0B01">
        <w:rPr>
          <w:noProof/>
          <w:sz w:val="20"/>
          <w:szCs w:val="20"/>
        </w:rPr>
        <w:t xml:space="preserve"> </w:t>
      </w:r>
      <w:r w:rsidR="001F117C">
        <w:rPr>
          <w:noProof/>
          <w:sz w:val="20"/>
          <w:szCs w:val="20"/>
        </w:rPr>
        <w:t>202</w:t>
      </w:r>
      <w:r w:rsidR="0091040D">
        <w:rPr>
          <w:noProof/>
          <w:sz w:val="20"/>
          <w:szCs w:val="20"/>
        </w:rPr>
        <w:t>6</w:t>
      </w:r>
      <w:r w:rsidRPr="00AF0B01">
        <w:rPr>
          <w:noProof/>
          <w:sz w:val="20"/>
          <w:szCs w:val="20"/>
        </w:rPr>
        <w:t xml:space="preserve"> г.</w:t>
      </w:r>
    </w:p>
    <w:p w:rsidR="000C3D56" w:rsidRPr="00AF0B01" w:rsidRDefault="0011610D" w:rsidP="000C3D56">
      <w:pPr>
        <w:ind w:firstLine="709"/>
        <w:jc w:val="both"/>
        <w:rPr>
          <w:sz w:val="20"/>
          <w:szCs w:val="20"/>
        </w:rPr>
      </w:pPr>
      <w:r w:rsidRPr="00AF0B01">
        <w:rPr>
          <w:sz w:val="20"/>
          <w:szCs w:val="20"/>
        </w:rPr>
        <w:t>1.2.1. Дата начала исполнения контракта:</w:t>
      </w:r>
      <w:r w:rsidR="000E3D9E" w:rsidRPr="00AF0B01">
        <w:rPr>
          <w:noProof/>
          <w:sz w:val="20"/>
          <w:szCs w:val="20"/>
        </w:rPr>
        <w:t xml:space="preserve"> С 01.</w:t>
      </w:r>
      <w:r w:rsidR="004C0F8C" w:rsidRPr="00AF0B01">
        <w:rPr>
          <w:noProof/>
          <w:sz w:val="20"/>
          <w:szCs w:val="20"/>
        </w:rPr>
        <w:t>0</w:t>
      </w:r>
      <w:r w:rsidR="00AA3238">
        <w:rPr>
          <w:noProof/>
          <w:sz w:val="20"/>
          <w:szCs w:val="20"/>
        </w:rPr>
        <w:t>7</w:t>
      </w:r>
      <w:r w:rsidR="000E3D9E" w:rsidRPr="00AF0B01">
        <w:rPr>
          <w:noProof/>
          <w:sz w:val="20"/>
          <w:szCs w:val="20"/>
        </w:rPr>
        <w:t>.</w:t>
      </w:r>
      <w:r w:rsidR="001F117C">
        <w:rPr>
          <w:noProof/>
          <w:sz w:val="20"/>
          <w:szCs w:val="20"/>
        </w:rPr>
        <w:t>202</w:t>
      </w:r>
      <w:r w:rsidR="0091040D">
        <w:rPr>
          <w:noProof/>
          <w:sz w:val="20"/>
          <w:szCs w:val="20"/>
        </w:rPr>
        <w:t>6</w:t>
      </w:r>
      <w:r w:rsidR="000C3D56" w:rsidRPr="00AF0B01">
        <w:rPr>
          <w:noProof/>
          <w:sz w:val="20"/>
          <w:szCs w:val="20"/>
        </w:rPr>
        <w:t xml:space="preserve"> г</w:t>
      </w:r>
      <w:r w:rsidR="000C3D56" w:rsidRPr="00AF0B01">
        <w:rPr>
          <w:sz w:val="20"/>
          <w:szCs w:val="20"/>
        </w:rPr>
        <w:t xml:space="preserve"> </w:t>
      </w:r>
    </w:p>
    <w:p w:rsidR="00C423E2" w:rsidRPr="00AF0B01" w:rsidRDefault="000E3D9E" w:rsidP="000C3D56">
      <w:pPr>
        <w:ind w:firstLine="709"/>
        <w:jc w:val="both"/>
        <w:rPr>
          <w:sz w:val="20"/>
          <w:szCs w:val="20"/>
        </w:rPr>
      </w:pPr>
      <w:r w:rsidRPr="00AF0B01">
        <w:rPr>
          <w:sz w:val="20"/>
          <w:szCs w:val="20"/>
        </w:rPr>
        <w:t xml:space="preserve">          </w:t>
      </w:r>
      <w:r w:rsidR="0011610D" w:rsidRPr="00AF0B01">
        <w:rPr>
          <w:sz w:val="20"/>
          <w:szCs w:val="20"/>
        </w:rPr>
        <w:t>Дата окончания исполнения контракта:</w:t>
      </w:r>
      <w:r w:rsidR="00537A81">
        <w:rPr>
          <w:sz w:val="20"/>
          <w:szCs w:val="20"/>
        </w:rPr>
        <w:t xml:space="preserve"> 15</w:t>
      </w:r>
      <w:r w:rsidR="004C0F8C" w:rsidRPr="00AF0B01">
        <w:rPr>
          <w:sz w:val="20"/>
          <w:szCs w:val="20"/>
        </w:rPr>
        <w:t>.0</w:t>
      </w:r>
      <w:r w:rsidR="00AA3238">
        <w:rPr>
          <w:sz w:val="20"/>
          <w:szCs w:val="20"/>
        </w:rPr>
        <w:t>8</w:t>
      </w:r>
      <w:r w:rsidR="000C3D56" w:rsidRPr="00AF0B01">
        <w:rPr>
          <w:sz w:val="20"/>
          <w:szCs w:val="20"/>
        </w:rPr>
        <w:t>.</w:t>
      </w:r>
      <w:r w:rsidR="001F117C">
        <w:rPr>
          <w:sz w:val="20"/>
          <w:szCs w:val="20"/>
        </w:rPr>
        <w:t>202</w:t>
      </w:r>
      <w:r w:rsidR="0091040D">
        <w:rPr>
          <w:sz w:val="20"/>
          <w:szCs w:val="20"/>
        </w:rPr>
        <w:t>6</w:t>
      </w:r>
      <w:r w:rsidR="000C3D56" w:rsidRPr="00AF0B01">
        <w:rPr>
          <w:sz w:val="20"/>
          <w:szCs w:val="20"/>
        </w:rPr>
        <w:t xml:space="preserve"> </w:t>
      </w:r>
      <w:r w:rsidR="0091040D" w:rsidRPr="00AF0B01">
        <w:rPr>
          <w:sz w:val="20"/>
          <w:szCs w:val="20"/>
        </w:rPr>
        <w:t>г.</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1.3.</w:t>
      </w:r>
      <w:r w:rsidRPr="00AF0B01">
        <w:rPr>
          <w:rStyle w:val="af6"/>
          <w:rFonts w:ascii="Times New Roman" w:hAnsi="Times New Roman" w:cs="Times New Roman"/>
          <w:iCs/>
          <w:sz w:val="20"/>
          <w:szCs w:val="20"/>
        </w:rPr>
        <w:footnoteReference w:id="3"/>
      </w:r>
      <w:r w:rsidRPr="00AF0B01">
        <w:rPr>
          <w:rFonts w:ascii="Times New Roman" w:hAnsi="Times New Roman" w:cs="Times New Roman"/>
          <w:sz w:val="20"/>
          <w:szCs w:val="20"/>
        </w:rPr>
        <w:t xml:space="preserve"> С момента начала оказания услуг Стороны подписывают Акт принятия объекта</w:t>
      </w:r>
      <w:r w:rsidR="00441DC4" w:rsidRPr="00AF0B01">
        <w:rPr>
          <w:rFonts w:ascii="Times New Roman" w:hAnsi="Times New Roman" w:cs="Times New Roman"/>
          <w:sz w:val="20"/>
          <w:szCs w:val="20"/>
        </w:rPr>
        <w:t xml:space="preserve"> </w:t>
      </w:r>
      <w:r w:rsidRPr="00AF0B01">
        <w:rPr>
          <w:rFonts w:ascii="Times New Roman" w:hAnsi="Times New Roman" w:cs="Times New Roman"/>
          <w:sz w:val="20"/>
          <w:szCs w:val="20"/>
        </w:rPr>
        <w:t>(</w:t>
      </w:r>
      <w:proofErr w:type="spellStart"/>
      <w:r w:rsidRPr="00AF0B01">
        <w:rPr>
          <w:rFonts w:ascii="Times New Roman" w:hAnsi="Times New Roman" w:cs="Times New Roman"/>
          <w:sz w:val="20"/>
          <w:szCs w:val="20"/>
        </w:rPr>
        <w:t>ов</w:t>
      </w:r>
      <w:proofErr w:type="spellEnd"/>
      <w:r w:rsidRPr="00AF0B01">
        <w:rPr>
          <w:rFonts w:ascii="Times New Roman" w:hAnsi="Times New Roman" w:cs="Times New Roman"/>
          <w:sz w:val="20"/>
          <w:szCs w:val="20"/>
        </w:rPr>
        <w:t>) под охрану по форме, согласованной Сторонами (</w:t>
      </w:r>
      <w:hyperlink w:anchor="P560" w:history="1">
        <w:r w:rsidRPr="00AF0B01">
          <w:rPr>
            <w:rFonts w:ascii="Times New Roman" w:hAnsi="Times New Roman" w:cs="Times New Roman"/>
            <w:sz w:val="20"/>
            <w:szCs w:val="20"/>
          </w:rPr>
          <w:t>приложение № 3</w:t>
        </w:r>
      </w:hyperlink>
      <w:r w:rsidRPr="00AF0B01">
        <w:rPr>
          <w:rFonts w:ascii="Times New Roman" w:hAnsi="Times New Roman" w:cs="Times New Roman"/>
          <w:sz w:val="20"/>
          <w:szCs w:val="20"/>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Pr="00AF0B01">
          <w:rPr>
            <w:rFonts w:ascii="Times New Roman" w:hAnsi="Times New Roman" w:cs="Times New Roman"/>
            <w:sz w:val="20"/>
            <w:szCs w:val="20"/>
          </w:rPr>
          <w:t>приложение № 4</w:t>
        </w:r>
      </w:hyperlink>
      <w:r w:rsidRPr="00AF0B01">
        <w:rPr>
          <w:rFonts w:ascii="Times New Roman" w:hAnsi="Times New Roman" w:cs="Times New Roman"/>
          <w:sz w:val="20"/>
          <w:szCs w:val="20"/>
        </w:rPr>
        <w:t xml:space="preserve"> к настоящему контракту).</w:t>
      </w:r>
    </w:p>
    <w:p w:rsidR="000C3D56" w:rsidRPr="00AF0B01" w:rsidRDefault="0011610D" w:rsidP="00B379B4">
      <w:pPr>
        <w:pStyle w:val="ConsPlusNormal"/>
        <w:ind w:firstLine="709"/>
        <w:jc w:val="both"/>
        <w:rPr>
          <w:rFonts w:ascii="Times New Roman" w:hAnsi="Times New Roman" w:cs="Times New Roman"/>
          <w:noProof/>
          <w:sz w:val="20"/>
          <w:szCs w:val="20"/>
        </w:rPr>
      </w:pPr>
      <w:r w:rsidRPr="00AF0B01">
        <w:rPr>
          <w:rFonts w:ascii="Times New Roman" w:hAnsi="Times New Roman" w:cs="Times New Roman"/>
          <w:sz w:val="20"/>
          <w:szCs w:val="20"/>
        </w:rPr>
        <w:t>1.4.</w:t>
      </w:r>
      <w:r w:rsidRPr="00AF0B01">
        <w:rPr>
          <w:rStyle w:val="af6"/>
          <w:rFonts w:ascii="Times New Roman" w:hAnsi="Times New Roman" w:cs="Times New Roman"/>
          <w:iCs/>
          <w:sz w:val="20"/>
          <w:szCs w:val="20"/>
        </w:rPr>
        <w:footnoteReference w:id="4"/>
      </w:r>
      <w:r w:rsidRPr="00AF0B01">
        <w:rPr>
          <w:rFonts w:ascii="Times New Roman" w:hAnsi="Times New Roman" w:cs="Times New Roman"/>
          <w:sz w:val="20"/>
          <w:szCs w:val="20"/>
        </w:rPr>
        <w:t xml:space="preserve"> Место оказания услуг: Российская Федерация, </w:t>
      </w:r>
      <w:r w:rsidR="000C3D56" w:rsidRPr="00AF0B01">
        <w:rPr>
          <w:rFonts w:ascii="Times New Roman" w:hAnsi="Times New Roman" w:cs="Times New Roman"/>
          <w:sz w:val="20"/>
          <w:szCs w:val="20"/>
        </w:rPr>
        <w:t>в</w:t>
      </w:r>
      <w:r w:rsidRPr="00AF0B01">
        <w:rPr>
          <w:rFonts w:ascii="Times New Roman" w:hAnsi="Times New Roman" w:cs="Times New Roman"/>
          <w:noProof/>
          <w:sz w:val="20"/>
          <w:szCs w:val="20"/>
        </w:rPr>
        <w:t xml:space="preserve"> соответствии с Техническ</w:t>
      </w:r>
      <w:r w:rsidR="00E67E55" w:rsidRPr="00AF0B01">
        <w:rPr>
          <w:rFonts w:ascii="Times New Roman" w:hAnsi="Times New Roman" w:cs="Times New Roman"/>
          <w:noProof/>
          <w:sz w:val="20"/>
          <w:szCs w:val="20"/>
        </w:rPr>
        <w:t>им заданием</w:t>
      </w:r>
      <w:r w:rsidR="000C3D56" w:rsidRPr="00AF0B01">
        <w:rPr>
          <w:rFonts w:ascii="Times New Roman" w:hAnsi="Times New Roman" w:cs="Times New Roman"/>
          <w:noProof/>
          <w:sz w:val="20"/>
          <w:szCs w:val="20"/>
        </w:rPr>
        <w:t>.</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2. Взаимодействие Сторон</w:t>
      </w:r>
    </w:p>
    <w:p w:rsidR="000C3D56" w:rsidRPr="00AF0B01" w:rsidRDefault="0011610D" w:rsidP="000C3D56">
      <w:pPr>
        <w:pStyle w:val="ConsPlusNormal"/>
        <w:ind w:firstLine="709"/>
        <w:jc w:val="both"/>
        <w:rPr>
          <w:rFonts w:ascii="Times New Roman" w:hAnsi="Times New Roman" w:cs="Times New Roman"/>
          <w:b/>
          <w:sz w:val="20"/>
          <w:szCs w:val="20"/>
        </w:rPr>
      </w:pPr>
      <w:r w:rsidRPr="00AF0B01">
        <w:rPr>
          <w:rFonts w:ascii="Times New Roman" w:hAnsi="Times New Roman" w:cs="Times New Roman"/>
          <w:b/>
          <w:sz w:val="20"/>
          <w:szCs w:val="20"/>
        </w:rPr>
        <w:t>2.1. Исполнитель обязан:</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2.1.1. Оказать услуги Заказчику лично согласно Спецификации и Техническому заданию</w:t>
      </w:r>
      <w:r w:rsidRPr="00AF0B01">
        <w:rPr>
          <w:rStyle w:val="af6"/>
          <w:rFonts w:ascii="Times New Roman" w:hAnsi="Times New Roman" w:cs="Times New Roman"/>
          <w:iCs/>
          <w:sz w:val="20"/>
          <w:szCs w:val="20"/>
        </w:rPr>
        <w:footnoteReference w:id="5"/>
      </w:r>
      <w:r w:rsidRPr="00AF0B01">
        <w:rPr>
          <w:rFonts w:ascii="Times New Roman" w:hAnsi="Times New Roman" w:cs="Times New Roman"/>
          <w:sz w:val="20"/>
          <w:szCs w:val="20"/>
        </w:rPr>
        <w:t>.</w:t>
      </w:r>
    </w:p>
    <w:p w:rsidR="000C3D56" w:rsidRPr="00AF0B01" w:rsidRDefault="0011610D" w:rsidP="00AF0B01">
      <w:pPr>
        <w:autoSpaceDE w:val="0"/>
        <w:autoSpaceDN w:val="0"/>
        <w:adjustRightInd w:val="0"/>
        <w:ind w:firstLine="709"/>
        <w:jc w:val="both"/>
        <w:rPr>
          <w:i/>
          <w:color w:val="FF0000"/>
          <w:sz w:val="20"/>
          <w:szCs w:val="20"/>
        </w:rPr>
      </w:pPr>
      <w:r w:rsidRPr="00AF0B01">
        <w:rPr>
          <w:sz w:val="20"/>
          <w:szCs w:val="20"/>
        </w:rPr>
        <w:t xml:space="preserve">2.1.2. </w:t>
      </w:r>
      <w:r w:rsidR="00AF0B01" w:rsidRPr="00AF0B01">
        <w:rPr>
          <w:sz w:val="20"/>
          <w:szCs w:val="20"/>
        </w:rPr>
        <w:t>В течение 5 (пяти) календарных дней после получения Акта оказанных услуг Заказчик или его уполномоченный представитель подписывает и скрепляет печатью (при наличии) Акт и направляет один экземпляр Исполнителю</w:t>
      </w:r>
      <w:r w:rsidRPr="00AF0B01">
        <w:rPr>
          <w:sz w:val="20"/>
          <w:szCs w:val="20"/>
        </w:rPr>
        <w:t>.</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Pr="00AF0B01">
          <w:rPr>
            <w:rFonts w:ascii="Times New Roman" w:hAnsi="Times New Roman" w:cs="Times New Roman"/>
            <w:sz w:val="20"/>
            <w:szCs w:val="20"/>
          </w:rPr>
          <w:t>части 3 статьи 3</w:t>
        </w:r>
      </w:hyperlink>
      <w:r w:rsidRPr="00AF0B01">
        <w:rPr>
          <w:rFonts w:ascii="Times New Roman" w:hAnsi="Times New Roman" w:cs="Times New Roman"/>
          <w:sz w:val="20"/>
          <w:szCs w:val="20"/>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AF0B01">
          <w:rPr>
            <w:rFonts w:ascii="Times New Roman" w:hAnsi="Times New Roman" w:cs="Times New Roman"/>
            <w:sz w:val="20"/>
            <w:szCs w:val="20"/>
          </w:rPr>
          <w:t>статьи 91</w:t>
        </w:r>
      </w:hyperlink>
      <w:r w:rsidRPr="00AF0B01">
        <w:rPr>
          <w:rFonts w:ascii="Times New Roman" w:hAnsi="Times New Roman" w:cs="Times New Roman"/>
          <w:sz w:val="20"/>
          <w:szCs w:val="20"/>
        </w:rPr>
        <w:t xml:space="preserve"> Трудового кодекса Российской Федерации</w:t>
      </w:r>
      <w:r w:rsidRPr="00AF0B01">
        <w:rPr>
          <w:rStyle w:val="af6"/>
          <w:rFonts w:ascii="Times New Roman" w:hAnsi="Times New Roman" w:cs="Times New Roman"/>
          <w:iCs/>
          <w:sz w:val="20"/>
          <w:szCs w:val="20"/>
        </w:rPr>
        <w:footnoteReference w:id="6"/>
      </w:r>
      <w:r w:rsidRPr="00AF0B01">
        <w:rPr>
          <w:rFonts w:ascii="Times New Roman" w:hAnsi="Times New Roman" w:cs="Times New Roman"/>
          <w:sz w:val="20"/>
          <w:szCs w:val="20"/>
        </w:rPr>
        <w:t xml:space="preserve">. </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Pr="00AF0B01">
          <w:rPr>
            <w:rFonts w:ascii="Times New Roman" w:hAnsi="Times New Roman" w:cs="Times New Roman"/>
            <w:sz w:val="20"/>
            <w:szCs w:val="20"/>
          </w:rPr>
          <w:t>частью первой статьи 11.1</w:t>
        </w:r>
      </w:hyperlink>
      <w:r w:rsidRPr="00AF0B01">
        <w:rPr>
          <w:rFonts w:ascii="Times New Roman" w:hAnsi="Times New Roman" w:cs="Times New Roman"/>
          <w:sz w:val="20"/>
          <w:szCs w:val="20"/>
        </w:rPr>
        <w:t xml:space="preserve">, </w:t>
      </w:r>
      <w:hyperlink r:id="rId12" w:history="1">
        <w:r w:rsidRPr="00AF0B01">
          <w:rPr>
            <w:rFonts w:ascii="Times New Roman" w:hAnsi="Times New Roman" w:cs="Times New Roman"/>
            <w:sz w:val="20"/>
            <w:szCs w:val="20"/>
          </w:rPr>
          <w:t>частью седьмой статьи 12</w:t>
        </w:r>
      </w:hyperlink>
      <w:r w:rsidRPr="00AF0B01">
        <w:rPr>
          <w:rFonts w:ascii="Times New Roman" w:hAnsi="Times New Roman" w:cs="Times New Roman"/>
          <w:sz w:val="20"/>
          <w:szCs w:val="20"/>
        </w:rPr>
        <w:t xml:space="preserve"> Закона Российской Федерации от 11 марта 1992 г. № 2487-1 "О частной детективной и охранной деятельности в Российской Федерации", </w:t>
      </w:r>
      <w:hyperlink r:id="rId13" w:history="1">
        <w:r w:rsidRPr="00AF0B01">
          <w:rPr>
            <w:rFonts w:ascii="Times New Roman" w:hAnsi="Times New Roman" w:cs="Times New Roman"/>
            <w:sz w:val="20"/>
            <w:szCs w:val="20"/>
          </w:rPr>
          <w:t>подпунктом "ж" пункта 10</w:t>
        </w:r>
      </w:hyperlink>
      <w:r w:rsidRPr="00AF0B01">
        <w:rPr>
          <w:rFonts w:ascii="Times New Roman" w:hAnsi="Times New Roman" w:cs="Times New Roman"/>
          <w:sz w:val="20"/>
          <w:szCs w:val="20"/>
        </w:rPr>
        <w:t xml:space="preserve"> и </w:t>
      </w:r>
      <w:hyperlink r:id="rId14" w:history="1">
        <w:r w:rsidRPr="00AF0B01">
          <w:rPr>
            <w:rFonts w:ascii="Times New Roman" w:hAnsi="Times New Roman" w:cs="Times New Roman"/>
            <w:sz w:val="20"/>
            <w:szCs w:val="20"/>
          </w:rPr>
          <w:t>подпунктом "б" пункта 11</w:t>
        </w:r>
      </w:hyperlink>
      <w:r w:rsidRPr="00AF0B01">
        <w:rPr>
          <w:rFonts w:ascii="Times New Roman" w:hAnsi="Times New Roman" w:cs="Times New Roman"/>
          <w:sz w:val="20"/>
          <w:szCs w:val="20"/>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r w:rsidRPr="00AF0B01">
        <w:rPr>
          <w:rStyle w:val="af6"/>
          <w:rFonts w:ascii="Times New Roman" w:hAnsi="Times New Roman" w:cs="Times New Roman"/>
          <w:iCs/>
          <w:sz w:val="20"/>
          <w:szCs w:val="20"/>
        </w:rPr>
        <w:footnoteReference w:id="7"/>
      </w:r>
      <w:r w:rsidRPr="00AF0B01">
        <w:rPr>
          <w:rFonts w:ascii="Times New Roman" w:hAnsi="Times New Roman" w:cs="Times New Roman"/>
          <w:sz w:val="20"/>
          <w:szCs w:val="20"/>
        </w:rPr>
        <w:t>.</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Перечень таких документов устанавливается в Техническом задании.</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0C3D56"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C85692" w:rsidRPr="00AF0B01" w:rsidRDefault="00C85692" w:rsidP="000C3D56">
      <w:pPr>
        <w:pStyle w:val="ConsPlusNormal"/>
        <w:ind w:firstLine="709"/>
        <w:jc w:val="both"/>
        <w:rPr>
          <w:rFonts w:ascii="Times New Roman" w:hAnsi="Times New Roman" w:cs="Times New Roman"/>
          <w:sz w:val="20"/>
          <w:szCs w:val="20"/>
        </w:rPr>
      </w:pPr>
      <w:r>
        <w:rPr>
          <w:rFonts w:ascii="Times New Roman" w:hAnsi="Times New Roman" w:cs="Times New Roman"/>
          <w:sz w:val="20"/>
          <w:szCs w:val="20"/>
        </w:rPr>
        <w:t xml:space="preserve">2.1.7 Участие в учебно-практические мероприятиях, а так же требования о соответствии охранников профессионального стандарта в соответствии приказа </w:t>
      </w:r>
      <w:proofErr w:type="spellStart"/>
      <w:r>
        <w:rPr>
          <w:rFonts w:ascii="Times New Roman" w:hAnsi="Times New Roman" w:cs="Times New Roman"/>
          <w:sz w:val="20"/>
          <w:szCs w:val="20"/>
        </w:rPr>
        <w:t>Митруда</w:t>
      </w:r>
      <w:proofErr w:type="spellEnd"/>
      <w:r>
        <w:rPr>
          <w:rFonts w:ascii="Times New Roman" w:hAnsi="Times New Roman" w:cs="Times New Roman"/>
          <w:sz w:val="20"/>
          <w:szCs w:val="20"/>
        </w:rPr>
        <w:t xml:space="preserve"> России от 11 декабря </w:t>
      </w:r>
      <w:proofErr w:type="gramStart"/>
      <w:r>
        <w:rPr>
          <w:rFonts w:ascii="Times New Roman" w:hAnsi="Times New Roman" w:cs="Times New Roman"/>
          <w:sz w:val="20"/>
          <w:szCs w:val="20"/>
        </w:rPr>
        <w:t>2015 .</w:t>
      </w:r>
      <w:proofErr w:type="gramEnd"/>
      <w:r>
        <w:rPr>
          <w:rFonts w:ascii="Times New Roman" w:hAnsi="Times New Roman" w:cs="Times New Roman"/>
          <w:sz w:val="20"/>
          <w:szCs w:val="20"/>
        </w:rPr>
        <w:t xml:space="preserve"> № 1010н. </w:t>
      </w:r>
    </w:p>
    <w:p w:rsidR="000C3D56" w:rsidRPr="00AF0B01" w:rsidRDefault="0011610D" w:rsidP="000C3D56">
      <w:pPr>
        <w:pStyle w:val="ConsPlusNormal"/>
        <w:ind w:firstLine="709"/>
        <w:jc w:val="both"/>
        <w:rPr>
          <w:rFonts w:ascii="Times New Roman" w:hAnsi="Times New Roman" w:cs="Times New Roman"/>
          <w:b/>
          <w:sz w:val="20"/>
          <w:szCs w:val="20"/>
        </w:rPr>
      </w:pPr>
      <w:r w:rsidRPr="00AF0B01">
        <w:rPr>
          <w:rFonts w:ascii="Times New Roman" w:hAnsi="Times New Roman" w:cs="Times New Roman"/>
          <w:b/>
          <w:sz w:val="20"/>
          <w:szCs w:val="20"/>
        </w:rPr>
        <w:t>2.2. Заказчик обязан:</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2.2.3. Оплатить оказанные услуги в соответствии с условиями настоящего контракта.</w:t>
      </w:r>
    </w:p>
    <w:p w:rsidR="000C3D56" w:rsidRPr="00AF0B01" w:rsidRDefault="0011610D" w:rsidP="000C3D56">
      <w:pPr>
        <w:pStyle w:val="ConsPlusNormal"/>
        <w:ind w:firstLine="709"/>
        <w:jc w:val="both"/>
        <w:rPr>
          <w:rFonts w:ascii="Times New Roman" w:hAnsi="Times New Roman" w:cs="Times New Roman"/>
          <w:b/>
          <w:sz w:val="20"/>
          <w:szCs w:val="20"/>
        </w:rPr>
      </w:pPr>
      <w:r w:rsidRPr="00AF0B01">
        <w:rPr>
          <w:rFonts w:ascii="Times New Roman" w:hAnsi="Times New Roman" w:cs="Times New Roman"/>
          <w:b/>
          <w:sz w:val="20"/>
          <w:szCs w:val="20"/>
        </w:rPr>
        <w:t>2.3. Исполнитель имеет право: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2.3.1. Требовать своевременного подписания Заказчиком </w:t>
      </w:r>
      <w:r w:rsidRPr="00AF0B01">
        <w:rPr>
          <w:rFonts w:ascii="Times New Roman" w:eastAsiaTheme="minorHAnsi" w:hAnsi="Times New Roman" w:cs="Times New Roman"/>
          <w:sz w:val="20"/>
          <w:szCs w:val="20"/>
          <w:lang w:eastAsia="en-US"/>
        </w:rPr>
        <w:t xml:space="preserve">документа о приемке </w:t>
      </w:r>
      <w:r w:rsidRPr="00AF0B01">
        <w:rPr>
          <w:rFonts w:ascii="Times New Roman" w:hAnsi="Times New Roman" w:cs="Times New Roman"/>
          <w:sz w:val="20"/>
          <w:szCs w:val="20"/>
        </w:rPr>
        <w:t xml:space="preserve">в соответствии со сроком, указанным в </w:t>
      </w:r>
      <w:hyperlink w:anchor="P152" w:history="1">
        <w:r w:rsidRPr="00AF0B01">
          <w:rPr>
            <w:rFonts w:ascii="Times New Roman" w:hAnsi="Times New Roman" w:cs="Times New Roman"/>
            <w:sz w:val="20"/>
            <w:szCs w:val="20"/>
          </w:rPr>
          <w:t>пункте 3.1</w:t>
        </w:r>
      </w:hyperlink>
      <w:r w:rsidRPr="00AF0B01">
        <w:rPr>
          <w:rFonts w:ascii="Times New Roman" w:hAnsi="Times New Roman" w:cs="Times New Roman"/>
          <w:sz w:val="20"/>
          <w:szCs w:val="20"/>
        </w:rPr>
        <w:t xml:space="preserve"> настоящего контракта.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2.3.2. Требовать своевременной оплаты оказанных услуг в соответствии с </w:t>
      </w:r>
      <w:hyperlink w:anchor="P229" w:history="1">
        <w:r w:rsidRPr="00AF0B01">
          <w:rPr>
            <w:rFonts w:ascii="Times New Roman" w:hAnsi="Times New Roman" w:cs="Times New Roman"/>
            <w:sz w:val="20"/>
            <w:szCs w:val="20"/>
          </w:rPr>
          <w:t>пунктом 5.4</w:t>
        </w:r>
      </w:hyperlink>
      <w:r w:rsidRPr="00AF0B01">
        <w:rPr>
          <w:rFonts w:ascii="Times New Roman" w:hAnsi="Times New Roman" w:cs="Times New Roman"/>
          <w:sz w:val="20"/>
          <w:szCs w:val="20"/>
        </w:rPr>
        <w:t xml:space="preserve"> настоящего контракта.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2.3.3. Письменно запрашивать у Заказчика разъяснения и уточнения относительно оказания услуг в рамках настоящего контракта.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0C3D56" w:rsidRPr="00AF0B01" w:rsidRDefault="0011610D" w:rsidP="000C3D56">
      <w:pPr>
        <w:pStyle w:val="ConsPlusNormal"/>
        <w:ind w:firstLine="709"/>
        <w:jc w:val="both"/>
        <w:rPr>
          <w:rFonts w:ascii="Times New Roman" w:hAnsi="Times New Roman" w:cs="Times New Roman"/>
          <w:b/>
          <w:sz w:val="20"/>
          <w:szCs w:val="20"/>
        </w:rPr>
      </w:pPr>
      <w:r w:rsidRPr="00AF0B01">
        <w:rPr>
          <w:rFonts w:ascii="Times New Roman" w:hAnsi="Times New Roman" w:cs="Times New Roman"/>
          <w:b/>
          <w:sz w:val="20"/>
          <w:szCs w:val="20"/>
        </w:rPr>
        <w:t>2.4. Заказчик имеет право: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2.4.1. В любое время проверять ход и качество услуг, оказываемых Исполнителем, не вмешиваясь в его хозяйственную деятельность.</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0C3D56" w:rsidRPr="00AF0B01" w:rsidRDefault="0011610D" w:rsidP="00A1745F">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2.4.3. Осуществлять иные права в соответствии с законодательными и иными нормативными правовыми актами Российской Федерации.</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3. Порядок сдачи и приемки услуг</w:t>
      </w:r>
    </w:p>
    <w:p w:rsidR="00C64914" w:rsidRDefault="00C64914" w:rsidP="00C64914">
      <w:pPr>
        <w:widowControl w:val="0"/>
        <w:autoSpaceDE w:val="0"/>
        <w:autoSpaceDN w:val="0"/>
        <w:ind w:firstLine="708"/>
        <w:rPr>
          <w:sz w:val="20"/>
          <w:szCs w:val="20"/>
        </w:rPr>
      </w:pPr>
      <w:bookmarkStart w:id="2" w:name="P152"/>
      <w:bookmarkEnd w:id="2"/>
      <w:r w:rsidRPr="00C64914">
        <w:rPr>
          <w:sz w:val="20"/>
          <w:szCs w:val="20"/>
        </w:rPr>
        <w:t>3.1. Услуги по настоящему контракту оказываются ежемесячно. Исполнитель по окончании оказания услуг в течение 5 (пяти) рабочих дней, подписывает Акт выполненных работ (услуг) подписью лица, имеющего право действовать от имени Исполнителя.</w:t>
      </w:r>
      <w:r>
        <w:rPr>
          <w:sz w:val="20"/>
          <w:szCs w:val="20"/>
        </w:rPr>
        <w:t xml:space="preserve"> </w:t>
      </w:r>
      <w:r w:rsidRPr="00C64914">
        <w:rPr>
          <w:sz w:val="20"/>
          <w:szCs w:val="20"/>
        </w:rPr>
        <w:t>Приемка оказанных охранных услуг в соответствии с контрактом осуще</w:t>
      </w:r>
      <w:r w:rsidR="004D0277">
        <w:rPr>
          <w:sz w:val="20"/>
          <w:szCs w:val="20"/>
        </w:rPr>
        <w:t>ствляется Заказчиком в течение 5</w:t>
      </w:r>
      <w:r w:rsidRPr="00C64914">
        <w:rPr>
          <w:sz w:val="20"/>
          <w:szCs w:val="20"/>
        </w:rPr>
        <w:t xml:space="preserve"> (</w:t>
      </w:r>
      <w:r w:rsidR="004D0277">
        <w:rPr>
          <w:sz w:val="20"/>
          <w:szCs w:val="20"/>
        </w:rPr>
        <w:t>пяти</w:t>
      </w:r>
      <w:r w:rsidRPr="00C64914">
        <w:rPr>
          <w:sz w:val="20"/>
          <w:szCs w:val="20"/>
        </w:rPr>
        <w:t>) рабочих дней, с момента поступления Заказчику документа о приемке, подписанного Исполнителем.</w:t>
      </w:r>
    </w:p>
    <w:p w:rsidR="00C64914" w:rsidRDefault="00C64914" w:rsidP="00C64914">
      <w:pPr>
        <w:widowControl w:val="0"/>
        <w:autoSpaceDE w:val="0"/>
        <w:autoSpaceDN w:val="0"/>
        <w:ind w:firstLine="708"/>
        <w:rPr>
          <w:sz w:val="20"/>
          <w:szCs w:val="20"/>
        </w:rPr>
      </w:pPr>
      <w:r w:rsidRPr="00C64914">
        <w:rPr>
          <w:sz w:val="20"/>
          <w:szCs w:val="20"/>
        </w:rPr>
        <w:t>3.2.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C64914" w:rsidRDefault="00C64914" w:rsidP="00C64914">
      <w:pPr>
        <w:widowControl w:val="0"/>
        <w:autoSpaceDE w:val="0"/>
        <w:autoSpaceDN w:val="0"/>
        <w:ind w:firstLine="708"/>
        <w:rPr>
          <w:sz w:val="20"/>
          <w:szCs w:val="20"/>
        </w:rPr>
      </w:pPr>
      <w:r w:rsidRPr="00C64914">
        <w:rPr>
          <w:sz w:val="20"/>
          <w:szCs w:val="20"/>
        </w:rPr>
        <w:t>3.3. Устранение Исполнителем недостатков в оказании услуг не освобождает его от уплаты пени и штрафа по контракту.</w:t>
      </w:r>
    </w:p>
    <w:p w:rsidR="000C3D56" w:rsidRPr="00AF0B01" w:rsidRDefault="0011610D" w:rsidP="00C64914">
      <w:pPr>
        <w:widowControl w:val="0"/>
        <w:autoSpaceDE w:val="0"/>
        <w:autoSpaceDN w:val="0"/>
        <w:ind w:firstLine="708"/>
        <w:rPr>
          <w:sz w:val="20"/>
          <w:szCs w:val="20"/>
        </w:rPr>
      </w:pPr>
      <w:r w:rsidRPr="00AF0B01">
        <w:rPr>
          <w:b/>
          <w:sz w:val="20"/>
          <w:szCs w:val="20"/>
        </w:rPr>
        <w:t>4. Гарантийные обязательства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0C3D56" w:rsidRPr="00AF0B01" w:rsidRDefault="0011610D" w:rsidP="00A1745F">
      <w:pPr>
        <w:pStyle w:val="ConsPlusNormal"/>
        <w:ind w:firstLine="708"/>
        <w:jc w:val="both"/>
        <w:rPr>
          <w:rFonts w:ascii="Times New Roman" w:hAnsi="Times New Roman" w:cs="Times New Roman"/>
          <w:sz w:val="20"/>
          <w:szCs w:val="20"/>
        </w:rPr>
      </w:pPr>
      <w:r w:rsidRPr="00AF0B01">
        <w:rPr>
          <w:rFonts w:ascii="Times New Roman" w:hAnsi="Times New Roman" w:cs="Times New Roman"/>
          <w:sz w:val="20"/>
          <w:szCs w:val="20"/>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5. Цена и порядок расчетов</w:t>
      </w:r>
    </w:p>
    <w:p w:rsidR="000C3D56" w:rsidRPr="00AF0B01" w:rsidRDefault="0011610D" w:rsidP="005963BA">
      <w:pPr>
        <w:pStyle w:val="ConsPlusNonformat"/>
        <w:ind w:firstLine="709"/>
        <w:jc w:val="both"/>
        <w:rPr>
          <w:rFonts w:ascii="Times New Roman" w:hAnsi="Times New Roman" w:cs="Times New Roman"/>
        </w:rPr>
      </w:pPr>
      <w:r w:rsidRPr="00AF0B01">
        <w:rPr>
          <w:rFonts w:ascii="Times New Roman" w:hAnsi="Times New Roman" w:cs="Times New Roman"/>
        </w:rPr>
        <w:t>5.1. Цена контракта (цена за право заключения контракта)</w:t>
      </w:r>
      <w:r w:rsidRPr="00AF0B01">
        <w:rPr>
          <w:rStyle w:val="af6"/>
          <w:rFonts w:ascii="Times New Roman" w:hAnsi="Times New Roman" w:cs="Times New Roman"/>
          <w:iCs/>
        </w:rPr>
        <w:footnoteReference w:id="8"/>
      </w:r>
      <w:r w:rsidRPr="00AF0B01">
        <w:rPr>
          <w:rFonts w:ascii="Times New Roman" w:hAnsi="Times New Roman" w:cs="Times New Roman"/>
        </w:rPr>
        <w:t xml:space="preserve"> </w:t>
      </w:r>
      <w:r w:rsidR="006F5153">
        <w:rPr>
          <w:rFonts w:ascii="Times New Roman" w:hAnsi="Times New Roman" w:cs="Times New Roman"/>
        </w:rPr>
        <w:t xml:space="preserve">составляет </w:t>
      </w:r>
      <w:r w:rsidR="00AD42E2">
        <w:rPr>
          <w:rFonts w:ascii="Times New Roman" w:hAnsi="Times New Roman" w:cs="Times New Roman"/>
        </w:rPr>
        <w:t>___________________________</w:t>
      </w:r>
      <w:r w:rsidR="00AF0B01" w:rsidRPr="009D080E">
        <w:rPr>
          <w:rFonts w:ascii="Times New Roman" w:hAnsi="Times New Roman" w:cs="Times New Roman"/>
        </w:rPr>
        <w:t xml:space="preserve"> </w:t>
      </w:r>
      <w:r w:rsidRPr="009D080E">
        <w:rPr>
          <w:rFonts w:ascii="Times New Roman" w:hAnsi="Times New Roman" w:cs="Times New Roman"/>
        </w:rPr>
        <w:t>(</w:t>
      </w:r>
      <w:r w:rsidR="00AD42E2">
        <w:rPr>
          <w:rFonts w:ascii="Times New Roman" w:hAnsi="Times New Roman" w:cs="Times New Roman"/>
        </w:rPr>
        <w:t>______________________________________________________</w:t>
      </w:r>
      <w:r w:rsidR="0091040D">
        <w:rPr>
          <w:rFonts w:ascii="Times New Roman" w:hAnsi="Times New Roman" w:cs="Times New Roman"/>
        </w:rPr>
        <w:t xml:space="preserve"> ) рублей </w:t>
      </w:r>
      <w:r w:rsidR="009D080E" w:rsidRPr="009D080E">
        <w:rPr>
          <w:rFonts w:ascii="Times New Roman" w:hAnsi="Times New Roman" w:cs="Times New Roman"/>
        </w:rPr>
        <w:t>00  копеек</w:t>
      </w:r>
      <w:r w:rsidR="005963BA" w:rsidRPr="009D080E">
        <w:rPr>
          <w:rFonts w:ascii="Times New Roman" w:hAnsi="Times New Roman" w:cs="Times New Roman"/>
        </w:rPr>
        <w:t>, у</w:t>
      </w:r>
      <w:r w:rsidRPr="009D080E">
        <w:rPr>
          <w:rFonts w:ascii="Times New Roman" w:hAnsi="Times New Roman" w:cs="Times New Roman"/>
        </w:rPr>
        <w:t xml:space="preserve">казанная сумма </w:t>
      </w:r>
      <w:r w:rsidR="006F5153">
        <w:rPr>
          <w:rFonts w:ascii="Times New Roman" w:hAnsi="Times New Roman" w:cs="Times New Roman"/>
        </w:rPr>
        <w:t xml:space="preserve"> </w:t>
      </w:r>
      <w:r w:rsidRPr="009D080E">
        <w:rPr>
          <w:rFonts w:ascii="Times New Roman" w:hAnsi="Times New Roman" w:cs="Times New Roman"/>
        </w:rPr>
        <w:t xml:space="preserve">облагается НДС </w:t>
      </w:r>
      <w:r w:rsidR="006F5153">
        <w:rPr>
          <w:rFonts w:ascii="Times New Roman" w:hAnsi="Times New Roman" w:cs="Times New Roman"/>
        </w:rPr>
        <w:t xml:space="preserve"> в размере </w:t>
      </w:r>
      <w:r w:rsidR="00AD42E2">
        <w:rPr>
          <w:rFonts w:ascii="Times New Roman" w:hAnsi="Times New Roman" w:cs="Times New Roman"/>
        </w:rPr>
        <w:t>____</w:t>
      </w:r>
      <w:r w:rsidR="006F5153">
        <w:rPr>
          <w:rFonts w:ascii="Times New Roman" w:hAnsi="Times New Roman" w:cs="Times New Roman"/>
        </w:rPr>
        <w:t xml:space="preserve"> % - </w:t>
      </w:r>
      <w:r w:rsidR="00AD42E2">
        <w:rPr>
          <w:rFonts w:ascii="Times New Roman" w:hAnsi="Times New Roman" w:cs="Times New Roman"/>
        </w:rPr>
        <w:t>_________________</w:t>
      </w:r>
      <w:r w:rsidR="006F5153" w:rsidRPr="006F5153">
        <w:rPr>
          <w:rFonts w:ascii="Times New Roman" w:hAnsi="Times New Roman" w:cs="Times New Roman"/>
        </w:rPr>
        <w:t xml:space="preserve"> </w:t>
      </w:r>
      <w:r w:rsidR="006F5153">
        <w:rPr>
          <w:rFonts w:ascii="Times New Roman" w:hAnsi="Times New Roman" w:cs="Times New Roman"/>
        </w:rPr>
        <w:t xml:space="preserve"> </w:t>
      </w:r>
      <w:r w:rsidRPr="009D080E">
        <w:rPr>
          <w:rFonts w:ascii="Times New Roman" w:hAnsi="Times New Roman" w:cs="Times New Roman"/>
        </w:rPr>
        <w:t>в соответствии</w:t>
      </w:r>
      <w:r w:rsidRPr="00AF0B01">
        <w:rPr>
          <w:rFonts w:ascii="Times New Roman" w:hAnsi="Times New Roman" w:cs="Times New Roman"/>
        </w:rPr>
        <w:t xml:space="preserve">  с </w:t>
      </w:r>
      <w:r w:rsidR="00B7337F" w:rsidRPr="00AF0B01">
        <w:rPr>
          <w:rFonts w:ascii="Times New Roman" w:hAnsi="Times New Roman" w:cs="Times New Roman"/>
        </w:rPr>
        <w:t>подпунктом 4 пункта</w:t>
      </w:r>
      <w:r w:rsidRPr="00AF0B01">
        <w:rPr>
          <w:rFonts w:ascii="Times New Roman" w:hAnsi="Times New Roman" w:cs="Times New Roman"/>
        </w:rPr>
        <w:t xml:space="preserve"> </w:t>
      </w:r>
      <w:r w:rsidR="00B7337F" w:rsidRPr="00AF0B01">
        <w:rPr>
          <w:rFonts w:ascii="Times New Roman" w:hAnsi="Times New Roman" w:cs="Times New Roman"/>
        </w:rPr>
        <w:t>1</w:t>
      </w:r>
      <w:r w:rsidRPr="00AF0B01">
        <w:rPr>
          <w:rFonts w:ascii="Times New Roman" w:hAnsi="Times New Roman" w:cs="Times New Roman"/>
        </w:rPr>
        <w:t xml:space="preserve"> статьи </w:t>
      </w:r>
      <w:r w:rsidR="00B7337F" w:rsidRPr="00AF0B01">
        <w:rPr>
          <w:rFonts w:ascii="Times New Roman" w:hAnsi="Times New Roman" w:cs="Times New Roman"/>
        </w:rPr>
        <w:t>32</w:t>
      </w:r>
      <w:r w:rsidRPr="00AF0B01">
        <w:rPr>
          <w:rFonts w:ascii="Times New Roman" w:hAnsi="Times New Roman" w:cs="Times New Roman"/>
        </w:rPr>
        <w:t xml:space="preserve"> Налогового </w:t>
      </w:r>
      <w:hyperlink r:id="rId15" w:history="1">
        <w:r w:rsidRPr="00AF0B01">
          <w:rPr>
            <w:rFonts w:ascii="Times New Roman" w:hAnsi="Times New Roman" w:cs="Times New Roman"/>
          </w:rPr>
          <w:t>кодекса</w:t>
        </w:r>
      </w:hyperlink>
      <w:r w:rsidR="005963BA" w:rsidRPr="00AF0B01">
        <w:rPr>
          <w:rFonts w:ascii="Times New Roman" w:hAnsi="Times New Roman" w:cs="Times New Roman"/>
        </w:rPr>
        <w:t xml:space="preserve"> </w:t>
      </w:r>
      <w:r w:rsidRPr="00AF0B01">
        <w:rPr>
          <w:rFonts w:ascii="Times New Roman" w:hAnsi="Times New Roman" w:cs="Times New Roman"/>
        </w:rPr>
        <w:t>Российской Федерации</w:t>
      </w:r>
      <w:r w:rsidRPr="00AF0B01">
        <w:rPr>
          <w:rStyle w:val="af6"/>
          <w:rFonts w:ascii="Times New Roman" w:hAnsi="Times New Roman" w:cs="Times New Roman"/>
          <w:iCs/>
        </w:rPr>
        <w:footnoteReference w:id="9"/>
      </w:r>
      <w:r w:rsidRPr="00AF0B01">
        <w:rPr>
          <w:rFonts w:ascii="Times New Roman" w:hAnsi="Times New Roman" w:cs="Times New Roman"/>
        </w:rPr>
        <w:t xml:space="preserve"> (</w:t>
      </w:r>
      <w:r w:rsidR="00B7337F" w:rsidRPr="00AF0B01">
        <w:rPr>
          <w:rFonts w:ascii="Times New Roman" w:hAnsi="Times New Roman" w:cs="Times New Roman"/>
        </w:rPr>
        <w:t>информационное письмо)</w:t>
      </w:r>
      <w:r w:rsidRPr="00AF0B01">
        <w:rPr>
          <w:rFonts w:ascii="Times New Roman" w:hAnsi="Times New Roman" w:cs="Times New Roman"/>
        </w:rPr>
        <w:t xml:space="preserve">, </w:t>
      </w:r>
      <w:r w:rsidR="00B7337F" w:rsidRPr="00AF0B01">
        <w:rPr>
          <w:rFonts w:ascii="Times New Roman" w:hAnsi="Times New Roman" w:cs="Times New Roman"/>
        </w:rPr>
        <w:t xml:space="preserve">ИФНС России по Индустриальному району </w:t>
      </w:r>
      <w:r w:rsidR="003F0B0D" w:rsidRPr="00AF0B01">
        <w:rPr>
          <w:rFonts w:ascii="Times New Roman" w:hAnsi="Times New Roman" w:cs="Times New Roman"/>
        </w:rPr>
        <w:t>г. Хабаровска</w:t>
      </w:r>
      <w:r w:rsidRPr="00AF0B01">
        <w:rPr>
          <w:rFonts w:ascii="Times New Roman" w:hAnsi="Times New Roman" w:cs="Times New Roman"/>
        </w:rPr>
        <w:t xml:space="preserve">, </w:t>
      </w:r>
      <w:r w:rsidR="00B7337F" w:rsidRPr="00AF0B01">
        <w:rPr>
          <w:rFonts w:ascii="Times New Roman" w:hAnsi="Times New Roman" w:cs="Times New Roman"/>
        </w:rPr>
        <w:t>от 19.01.2016</w:t>
      </w:r>
      <w:r w:rsidRPr="00AF0B01">
        <w:rPr>
          <w:rFonts w:ascii="Times New Roman" w:hAnsi="Times New Roman" w:cs="Times New Roman"/>
        </w:rPr>
        <w:t xml:space="preserve">, № </w:t>
      </w:r>
      <w:r w:rsidR="00B7337F" w:rsidRPr="00AF0B01">
        <w:rPr>
          <w:rFonts w:ascii="Times New Roman" w:hAnsi="Times New Roman" w:cs="Times New Roman"/>
        </w:rPr>
        <w:t>12-27/8</w:t>
      </w:r>
      <w:r w:rsidRPr="00AF0B01">
        <w:rPr>
          <w:rFonts w:ascii="Times New Roman" w:hAnsi="Times New Roman" w:cs="Times New Roman"/>
        </w:rPr>
        <w:t>)</w:t>
      </w:r>
      <w:r w:rsidRPr="00AF0B01">
        <w:rPr>
          <w:rStyle w:val="af6"/>
          <w:rFonts w:ascii="Times New Roman" w:hAnsi="Times New Roman" w:cs="Times New Roman"/>
          <w:iCs/>
        </w:rPr>
        <w:footnoteReference w:id="10"/>
      </w:r>
      <w:r w:rsidRPr="00AF0B01">
        <w:rPr>
          <w:rFonts w:ascii="Times New Roman" w:hAnsi="Times New Roman" w:cs="Times New Roman"/>
        </w:rPr>
        <w:t>.</w:t>
      </w:r>
    </w:p>
    <w:p w:rsidR="000C3D56" w:rsidRPr="00AF0B01" w:rsidRDefault="0011610D" w:rsidP="000C3D56">
      <w:pPr>
        <w:pStyle w:val="ConsPlusNonformat"/>
        <w:ind w:firstLine="709"/>
        <w:jc w:val="both"/>
        <w:rPr>
          <w:rFonts w:ascii="Times New Roman" w:hAnsi="Times New Roman" w:cs="Times New Roman"/>
        </w:rPr>
      </w:pPr>
      <w:bookmarkStart w:id="3" w:name="P226"/>
      <w:bookmarkEnd w:id="3"/>
      <w:r w:rsidRPr="00AF0B01">
        <w:rPr>
          <w:rFonts w:ascii="Times New Roman" w:hAnsi="Times New Roman" w:cs="Times New Roman"/>
        </w:rPr>
        <w:lastRenderedPageBreak/>
        <w:t>5.2.</w:t>
      </w:r>
      <w:r w:rsidRPr="00AF0B01">
        <w:rPr>
          <w:rStyle w:val="af6"/>
          <w:rFonts w:ascii="Times New Roman" w:hAnsi="Times New Roman" w:cs="Times New Roman"/>
          <w:iCs/>
        </w:rPr>
        <w:footnoteReference w:id="11"/>
      </w:r>
      <w:r w:rsidRPr="00AF0B01">
        <w:rPr>
          <w:rFonts w:ascii="Times New Roman" w:hAnsi="Times New Roman" w:cs="Times New Roman"/>
        </w:rPr>
        <w:t xml:space="preserve">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6" w:history="1">
        <w:r w:rsidRPr="00AF0B01">
          <w:rPr>
            <w:rFonts w:ascii="Times New Roman" w:hAnsi="Times New Roman" w:cs="Times New Roman"/>
          </w:rPr>
          <w:t>законом</w:t>
        </w:r>
      </w:hyperlink>
      <w:r w:rsidRPr="00AF0B01">
        <w:rPr>
          <w:rFonts w:ascii="Times New Roman" w:hAnsi="Times New Roman" w:cs="Times New Roman"/>
        </w:rPr>
        <w:t xml:space="preserve"> № 44-ФЗ.</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3D56" w:rsidRPr="00AF0B01" w:rsidRDefault="0011610D" w:rsidP="000C3D56">
      <w:pPr>
        <w:pStyle w:val="ConsPlusNormal"/>
        <w:ind w:firstLine="709"/>
        <w:jc w:val="both"/>
        <w:rPr>
          <w:rFonts w:ascii="Times New Roman" w:hAnsi="Times New Roman" w:cs="Times New Roman"/>
          <w:color w:val="FF0000"/>
          <w:sz w:val="20"/>
          <w:szCs w:val="20"/>
        </w:rPr>
      </w:pPr>
      <w:r w:rsidRPr="00AF0B01">
        <w:rPr>
          <w:rFonts w:ascii="Times New Roman" w:hAnsi="Times New Roman" w:cs="Times New Roman"/>
          <w:sz w:val="20"/>
          <w:szCs w:val="20"/>
        </w:rPr>
        <w:t>5.3.</w:t>
      </w:r>
      <w:r w:rsidRPr="00AF0B01">
        <w:rPr>
          <w:rStyle w:val="af6"/>
          <w:rFonts w:ascii="Times New Roman" w:hAnsi="Times New Roman" w:cs="Times New Roman"/>
          <w:iCs/>
          <w:sz w:val="20"/>
          <w:szCs w:val="20"/>
        </w:rPr>
        <w:footnoteReference w:id="12"/>
      </w:r>
      <w:r w:rsidRPr="00AF0B01">
        <w:rPr>
          <w:rFonts w:ascii="Times New Roman" w:hAnsi="Times New Roman" w:cs="Times New Roman"/>
          <w:sz w:val="20"/>
          <w:szCs w:val="20"/>
        </w:rPr>
        <w:t xml:space="preserve"> Источник финансирования настоящего контракта -</w:t>
      </w:r>
      <w:r w:rsidRPr="00AF0B01">
        <w:rPr>
          <w:rFonts w:ascii="Times New Roman" w:hAnsi="Times New Roman" w:cs="Times New Roman"/>
          <w:color w:val="FF0000"/>
          <w:sz w:val="20"/>
          <w:szCs w:val="20"/>
        </w:rPr>
        <w:t xml:space="preserve"> </w:t>
      </w:r>
      <w:r w:rsidRPr="00AF0B01">
        <w:rPr>
          <w:rFonts w:ascii="Times New Roman" w:hAnsi="Times New Roman" w:cs="Times New Roman"/>
          <w:noProof/>
          <w:sz w:val="20"/>
          <w:szCs w:val="20"/>
        </w:rPr>
        <w:t xml:space="preserve"> Хабаровский край</w:t>
      </w:r>
      <w:r w:rsidR="004B57C4" w:rsidRPr="00AF0B01">
        <w:rPr>
          <w:rFonts w:ascii="Times New Roman" w:hAnsi="Times New Roman" w:cs="Times New Roman"/>
          <w:noProof/>
          <w:sz w:val="20"/>
          <w:szCs w:val="20"/>
        </w:rPr>
        <w:t xml:space="preserve"> – Средства бюджетных учреждений</w:t>
      </w:r>
      <w:r w:rsidR="005963BA" w:rsidRPr="00AF0B01">
        <w:rPr>
          <w:rFonts w:ascii="Times New Roman" w:hAnsi="Times New Roman" w:cs="Times New Roman"/>
          <w:noProof/>
          <w:sz w:val="20"/>
          <w:szCs w:val="20"/>
        </w:rPr>
        <w:t xml:space="preserve"> (КБК-07040000000000244)</w:t>
      </w:r>
      <w:r w:rsidRPr="00AF0B01">
        <w:rPr>
          <w:rFonts w:ascii="Times New Roman" w:hAnsi="Times New Roman" w:cs="Times New Roman"/>
          <w:sz w:val="20"/>
          <w:szCs w:val="20"/>
        </w:rPr>
        <w:t>.</w:t>
      </w:r>
    </w:p>
    <w:p w:rsidR="00C423E2" w:rsidRPr="00AF0B01" w:rsidRDefault="0011610D" w:rsidP="000C3D56">
      <w:pPr>
        <w:autoSpaceDE w:val="0"/>
        <w:autoSpaceDN w:val="0"/>
        <w:adjustRightInd w:val="0"/>
        <w:ind w:firstLine="709"/>
        <w:jc w:val="both"/>
        <w:rPr>
          <w:sz w:val="20"/>
          <w:szCs w:val="20"/>
        </w:rPr>
      </w:pPr>
      <w:bookmarkStart w:id="4" w:name="P229"/>
      <w:bookmarkEnd w:id="4"/>
      <w:r w:rsidRPr="00AF0B01">
        <w:rPr>
          <w:sz w:val="20"/>
          <w:szCs w:val="20"/>
        </w:rPr>
        <w:t>5.4.</w:t>
      </w:r>
      <w:r w:rsidRPr="00AF0B01">
        <w:rPr>
          <w:rStyle w:val="af6"/>
          <w:iCs/>
          <w:sz w:val="20"/>
          <w:szCs w:val="20"/>
        </w:rPr>
        <w:footnoteReference w:id="13"/>
      </w:r>
      <w:r w:rsidRPr="00AF0B01">
        <w:rPr>
          <w:color w:val="FF0000"/>
          <w:sz w:val="20"/>
          <w:szCs w:val="20"/>
        </w:rPr>
        <w:t xml:space="preserve"> </w:t>
      </w:r>
      <w:r w:rsidRPr="00AF0B01">
        <w:rPr>
          <w:sz w:val="20"/>
          <w:szCs w:val="20"/>
        </w:rPr>
        <w:t xml:space="preserve">Оплата за оказанные услуги осуществляется Заказчиком ежемесячно в течение </w:t>
      </w:r>
      <w:r w:rsidR="00C64914">
        <w:rPr>
          <w:sz w:val="20"/>
          <w:szCs w:val="20"/>
        </w:rPr>
        <w:t>10</w:t>
      </w:r>
      <w:r w:rsidRPr="00AF0B01">
        <w:rPr>
          <w:sz w:val="20"/>
          <w:szCs w:val="20"/>
        </w:rPr>
        <w:t xml:space="preserve"> (</w:t>
      </w:r>
      <w:r w:rsidR="00C64914">
        <w:rPr>
          <w:sz w:val="20"/>
          <w:szCs w:val="20"/>
        </w:rPr>
        <w:t>десяти</w:t>
      </w:r>
      <w:r w:rsidRPr="00AF0B01">
        <w:rPr>
          <w:sz w:val="20"/>
          <w:szCs w:val="20"/>
        </w:rPr>
        <w:t>) рабочих дней с даты подписания Заказчиком документа о приемке на основании счета, счета-фактуры</w:t>
      </w:r>
    </w:p>
    <w:p w:rsidR="000C3D56" w:rsidRPr="00AF0B01" w:rsidRDefault="0011610D" w:rsidP="000C3D56">
      <w:pPr>
        <w:autoSpaceDE w:val="0"/>
        <w:autoSpaceDN w:val="0"/>
        <w:adjustRightInd w:val="0"/>
        <w:ind w:firstLine="709"/>
        <w:jc w:val="both"/>
        <w:rPr>
          <w:sz w:val="20"/>
          <w:szCs w:val="20"/>
        </w:rPr>
      </w:pPr>
      <w:r w:rsidRPr="00AF0B01">
        <w:rPr>
          <w:sz w:val="20"/>
          <w:szCs w:val="20"/>
        </w:rPr>
        <w:t>5.5.</w:t>
      </w:r>
      <w:r w:rsidRPr="00AF0B01">
        <w:rPr>
          <w:rStyle w:val="af6"/>
          <w:iCs/>
          <w:sz w:val="20"/>
          <w:szCs w:val="20"/>
        </w:rPr>
        <w:footnoteReference w:id="14"/>
      </w:r>
      <w:r w:rsidRPr="00AF0B01">
        <w:rPr>
          <w:sz w:val="20"/>
          <w:szCs w:val="20"/>
        </w:rP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0C3D56" w:rsidRPr="00AF0B01" w:rsidRDefault="0011610D" w:rsidP="00A1745F">
      <w:pPr>
        <w:widowControl w:val="0"/>
        <w:autoSpaceDE w:val="0"/>
        <w:autoSpaceDN w:val="0"/>
        <w:ind w:firstLine="708"/>
        <w:jc w:val="both"/>
        <w:rPr>
          <w:sz w:val="20"/>
          <w:szCs w:val="20"/>
        </w:rPr>
      </w:pPr>
      <w:r w:rsidRPr="00AF0B01">
        <w:rPr>
          <w:sz w:val="20"/>
          <w:szCs w:val="20"/>
        </w:rPr>
        <w:t>5.6.</w:t>
      </w:r>
      <w:r w:rsidRPr="00AF0B01">
        <w:rPr>
          <w:rStyle w:val="af6"/>
          <w:iCs/>
          <w:sz w:val="20"/>
          <w:szCs w:val="20"/>
        </w:rPr>
        <w:footnoteReference w:id="15"/>
      </w:r>
      <w:r w:rsidRPr="00AF0B01">
        <w:rPr>
          <w:sz w:val="20"/>
          <w:szCs w:val="20"/>
        </w:rPr>
        <w:t xml:space="preserve"> Обязанности Заказчика по оплате услуги считаются исполненными с момента списания денежных средств со счета Заказчика.</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6. Обеспечение исполнения контракта</w:t>
      </w:r>
      <w:r w:rsidRPr="00AF0B01">
        <w:rPr>
          <w:rStyle w:val="af6"/>
          <w:rFonts w:ascii="Times New Roman" w:hAnsi="Times New Roman" w:cs="Times New Roman"/>
          <w:b/>
          <w:iCs/>
          <w:sz w:val="20"/>
          <w:szCs w:val="20"/>
        </w:rPr>
        <w:footnoteReference w:id="16"/>
      </w:r>
      <w:r w:rsidRPr="00AF0B01">
        <w:rPr>
          <w:rFonts w:ascii="Times New Roman" w:hAnsi="Times New Roman" w:cs="Times New Roman"/>
          <w:b/>
          <w:sz w:val="20"/>
          <w:szCs w:val="20"/>
        </w:rPr>
        <w:t xml:space="preserve"> </w:t>
      </w:r>
    </w:p>
    <w:p w:rsidR="000C3D56" w:rsidRPr="00AF0B01" w:rsidRDefault="0011610D" w:rsidP="00B379B4">
      <w:pPr>
        <w:pStyle w:val="ConsPlusNonformat"/>
        <w:ind w:firstLine="709"/>
        <w:jc w:val="both"/>
        <w:rPr>
          <w:rFonts w:ascii="Times New Roman" w:hAnsi="Times New Roman" w:cs="Times New Roman"/>
        </w:rPr>
      </w:pPr>
      <w:r w:rsidRPr="00AF0B01">
        <w:rPr>
          <w:rFonts w:ascii="Times New Roman" w:hAnsi="Times New Roman" w:cs="Times New Roman"/>
        </w:rPr>
        <w:t xml:space="preserve">6.1. </w:t>
      </w:r>
      <w:r w:rsidR="00B379B4" w:rsidRPr="00AF0B01">
        <w:rPr>
          <w:rFonts w:ascii="Times New Roman" w:hAnsi="Times New Roman" w:cs="Times New Roman"/>
        </w:rPr>
        <w:t>Не требуется</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7. Ответственность Сторон</w:t>
      </w:r>
    </w:p>
    <w:p w:rsidR="000C3D56" w:rsidRPr="00AF0B01" w:rsidRDefault="0011610D" w:rsidP="000C3D56">
      <w:pPr>
        <w:pStyle w:val="ConsPlusNormal"/>
        <w:tabs>
          <w:tab w:val="left" w:pos="709"/>
        </w:tabs>
        <w:ind w:firstLine="709"/>
        <w:jc w:val="both"/>
        <w:rPr>
          <w:rFonts w:ascii="Times New Roman" w:hAnsi="Times New Roman" w:cs="Times New Roman"/>
          <w:sz w:val="20"/>
          <w:szCs w:val="20"/>
        </w:rPr>
      </w:pPr>
      <w:r w:rsidRPr="00AF0B01">
        <w:rPr>
          <w:rFonts w:ascii="Times New Roman" w:hAnsi="Times New Roman" w:cs="Times New Roman"/>
          <w:sz w:val="20"/>
          <w:szCs w:val="20"/>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C3D56" w:rsidRPr="00AF0B01" w:rsidRDefault="0011610D" w:rsidP="000C3D56">
      <w:pPr>
        <w:pStyle w:val="ConsPlusNormal"/>
        <w:ind w:firstLine="709"/>
        <w:jc w:val="both"/>
        <w:rPr>
          <w:rFonts w:ascii="Times New Roman" w:hAnsi="Times New Roman" w:cs="Times New Roman"/>
          <w:iCs/>
          <w:sz w:val="20"/>
          <w:szCs w:val="20"/>
        </w:rPr>
      </w:pPr>
      <w:r w:rsidRPr="00AF0B01">
        <w:rPr>
          <w:rFonts w:ascii="Times New Roman" w:hAnsi="Times New Roman" w:cs="Times New Roman"/>
          <w:sz w:val="20"/>
          <w:szCs w:val="20"/>
        </w:rPr>
        <w:t>7.3.</w:t>
      </w:r>
      <w:r w:rsidRPr="00AF0B01">
        <w:rPr>
          <w:rStyle w:val="af6"/>
          <w:rFonts w:ascii="Times New Roman" w:hAnsi="Times New Roman" w:cs="Times New Roman"/>
          <w:iCs/>
          <w:sz w:val="20"/>
          <w:szCs w:val="20"/>
        </w:rPr>
        <w:footnoteReference w:id="17"/>
      </w:r>
      <w:r w:rsidRPr="00AF0B01">
        <w:rPr>
          <w:rFonts w:ascii="Times New Roman" w:hAnsi="Times New Roman" w:cs="Times New Roman"/>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sidRPr="00AF0B01">
        <w:rPr>
          <w:rStyle w:val="af6"/>
          <w:rFonts w:ascii="Times New Roman" w:hAnsi="Times New Roman" w:cs="Times New Roman"/>
          <w:iCs/>
          <w:sz w:val="20"/>
          <w:szCs w:val="20"/>
        </w:rPr>
        <w:t xml:space="preserve"> </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а) 1000 рублей, если цена контракта не превышает 3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в) 10000 рублей, если цена контракта составляет от 50 млн рублей до 100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г) 100000 рублей, если цена контракта превышает 100 млн рублей. </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7.4.</w:t>
      </w:r>
      <w:r w:rsidRPr="00AF0B01">
        <w:rPr>
          <w:rStyle w:val="af6"/>
          <w:rFonts w:ascii="Times New Roman" w:hAnsi="Times New Roman" w:cs="Times New Roman"/>
          <w:iCs/>
          <w:sz w:val="20"/>
          <w:szCs w:val="20"/>
        </w:rPr>
        <w:footnoteReference w:id="18"/>
      </w:r>
      <w:r w:rsidRPr="00AF0B01">
        <w:rPr>
          <w:rFonts w:ascii="Times New Roman" w:hAnsi="Times New Roman" w:cs="Times New Roman"/>
          <w:sz w:val="20"/>
          <w:szCs w:val="20"/>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0C3D56" w:rsidRPr="00AF0B01" w:rsidRDefault="0011610D" w:rsidP="000C3D56">
      <w:pPr>
        <w:pStyle w:val="ConsPlusNormal"/>
        <w:ind w:firstLine="709"/>
        <w:jc w:val="both"/>
        <w:rPr>
          <w:rFonts w:ascii="Times New Roman" w:hAnsi="Times New Roman" w:cs="Times New Roman"/>
          <w:iCs/>
          <w:sz w:val="20"/>
          <w:szCs w:val="20"/>
        </w:rPr>
      </w:pPr>
      <w:r w:rsidRPr="00AF0B01">
        <w:rPr>
          <w:rFonts w:ascii="Times New Roman" w:hAnsi="Times New Roman" w:cs="Times New Roman"/>
          <w:sz w:val="20"/>
          <w:szCs w:val="20"/>
        </w:rPr>
        <w:t>7.6.</w:t>
      </w:r>
      <w:r w:rsidRPr="00AF0B01">
        <w:rPr>
          <w:rStyle w:val="af6"/>
          <w:rFonts w:ascii="Times New Roman" w:hAnsi="Times New Roman" w:cs="Times New Roman"/>
          <w:iCs/>
          <w:sz w:val="20"/>
          <w:szCs w:val="20"/>
        </w:rPr>
        <w:footnoteReference w:id="19"/>
      </w:r>
      <w:r w:rsidRPr="00AF0B01">
        <w:rPr>
          <w:rFonts w:ascii="Times New Roman" w:hAnsi="Times New Roman" w:cs="Times New Roman"/>
          <w:sz w:val="20"/>
          <w:szCs w:val="20"/>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AF0B01">
          <w:rPr>
            <w:rFonts w:ascii="Times New Roman" w:hAnsi="Times New Roman" w:cs="Times New Roman"/>
            <w:sz w:val="20"/>
            <w:szCs w:val="20"/>
          </w:rPr>
          <w:t>пунктами 7.7</w:t>
        </w:r>
      </w:hyperlink>
      <w:r w:rsidRPr="00AF0B01">
        <w:rPr>
          <w:rFonts w:ascii="Times New Roman" w:hAnsi="Times New Roman" w:cs="Times New Roman"/>
          <w:sz w:val="20"/>
          <w:szCs w:val="20"/>
        </w:rPr>
        <w:t xml:space="preserve"> - </w:t>
      </w:r>
      <w:hyperlink w:anchor="P337" w:history="1">
        <w:r w:rsidRPr="00AF0B01">
          <w:rPr>
            <w:rFonts w:ascii="Times New Roman" w:hAnsi="Times New Roman" w:cs="Times New Roman"/>
            <w:sz w:val="20"/>
            <w:szCs w:val="20"/>
          </w:rPr>
          <w:t>7.9</w:t>
        </w:r>
      </w:hyperlink>
      <w:r w:rsidRPr="00AF0B01">
        <w:rPr>
          <w:rFonts w:ascii="Times New Roman" w:hAnsi="Times New Roman" w:cs="Times New Roman"/>
          <w:sz w:val="20"/>
          <w:szCs w:val="20"/>
        </w:rPr>
        <w:t xml:space="preserve"> настоящего контракта):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а) 10 процентов цены контракта (этапа) в случае, если цена контракта (этапа) не превышает 3 млн рублей;</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и) 0,1 процента цены контракта (этапа) в случае, если цена контракта (этапа) превышает 10 млрд рублей.</w:t>
      </w:r>
    </w:p>
    <w:p w:rsidR="000C3D56" w:rsidRPr="00AF0B01" w:rsidRDefault="0011610D" w:rsidP="000C3D56">
      <w:pPr>
        <w:pStyle w:val="ConsPlusNormal"/>
        <w:ind w:firstLine="709"/>
        <w:jc w:val="both"/>
        <w:rPr>
          <w:rFonts w:ascii="Times New Roman" w:hAnsi="Times New Roman" w:cs="Times New Roman"/>
          <w:sz w:val="20"/>
          <w:szCs w:val="20"/>
        </w:rPr>
      </w:pPr>
      <w:bookmarkStart w:id="5" w:name="P321"/>
      <w:bookmarkEnd w:id="5"/>
      <w:r w:rsidRPr="00AF0B01">
        <w:rPr>
          <w:rFonts w:ascii="Times New Roman" w:hAnsi="Times New Roman" w:cs="Times New Roman"/>
          <w:sz w:val="20"/>
          <w:szCs w:val="20"/>
        </w:rPr>
        <w:t>7.7.</w:t>
      </w:r>
      <w:r w:rsidRPr="00AF0B01">
        <w:rPr>
          <w:rStyle w:val="af6"/>
          <w:rFonts w:ascii="Times New Roman" w:hAnsi="Times New Roman" w:cs="Times New Roman"/>
          <w:iCs/>
          <w:sz w:val="20"/>
          <w:szCs w:val="20"/>
        </w:rPr>
        <w:footnoteReference w:id="20"/>
      </w:r>
      <w:r w:rsidRPr="00AF0B01">
        <w:rPr>
          <w:rFonts w:ascii="Times New Roman" w:hAnsi="Times New Roman" w:cs="Times New Roman"/>
          <w:sz w:val="20"/>
          <w:szCs w:val="20"/>
        </w:rPr>
        <w:t xml:space="preserve">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7" w:history="1">
        <w:r w:rsidRPr="00AF0B01">
          <w:rPr>
            <w:rFonts w:ascii="Times New Roman" w:hAnsi="Times New Roman" w:cs="Times New Roman"/>
            <w:sz w:val="20"/>
            <w:szCs w:val="20"/>
          </w:rPr>
          <w:t>пунктом 1 части 1 статьи 30</w:t>
        </w:r>
      </w:hyperlink>
      <w:r w:rsidRPr="00AF0B01">
        <w:rPr>
          <w:rFonts w:ascii="Times New Roman" w:hAnsi="Times New Roman" w:cs="Times New Roman"/>
          <w:sz w:val="20"/>
          <w:szCs w:val="2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7.8.</w:t>
      </w:r>
      <w:r w:rsidRPr="00AF0B01">
        <w:rPr>
          <w:rStyle w:val="af6"/>
          <w:rFonts w:ascii="Times New Roman" w:hAnsi="Times New Roman" w:cs="Times New Roman"/>
          <w:iCs/>
          <w:sz w:val="20"/>
          <w:szCs w:val="20"/>
        </w:rPr>
        <w:footnoteReference w:id="21"/>
      </w:r>
      <w:r w:rsidRPr="00AF0B01">
        <w:rPr>
          <w:rFonts w:ascii="Times New Roman" w:hAnsi="Times New Roman" w:cs="Times New Roman"/>
          <w:sz w:val="20"/>
          <w:szCs w:val="20"/>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AF0B01">
          <w:rPr>
            <w:rFonts w:ascii="Times New Roman" w:hAnsi="Times New Roman" w:cs="Times New Roman"/>
            <w:sz w:val="20"/>
            <w:szCs w:val="20"/>
          </w:rPr>
          <w:t>законом</w:t>
        </w:r>
      </w:hyperlink>
      <w:r w:rsidRPr="00AF0B01">
        <w:rPr>
          <w:rFonts w:ascii="Times New Roman" w:hAnsi="Times New Roman" w:cs="Times New Roman"/>
          <w:sz w:val="20"/>
          <w:szCs w:val="20"/>
        </w:rPr>
        <w:t xml:space="preserve"> №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r w:rsidRPr="00AF0B01">
        <w:rPr>
          <w:rStyle w:val="af6"/>
          <w:rFonts w:ascii="Times New Roman" w:hAnsi="Times New Roman" w:cs="Times New Roman"/>
          <w:iCs/>
          <w:sz w:val="20"/>
          <w:szCs w:val="20"/>
        </w:rPr>
        <w:t xml:space="preserve"> </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а) в случае если цена контракта не превышает начальную (максимальную) цену контракта: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б) в случае если цена контракта превышает начальную (максимальную) цену контракта: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10 процентов цены контракта, если цена контракта не превышает 3 млн рублей;</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0C3D56" w:rsidRPr="00AF0B01" w:rsidRDefault="0011610D" w:rsidP="000C3D56">
      <w:pPr>
        <w:pStyle w:val="ConsPlusNormal"/>
        <w:ind w:firstLine="709"/>
        <w:jc w:val="both"/>
        <w:rPr>
          <w:rFonts w:ascii="Times New Roman" w:hAnsi="Times New Roman" w:cs="Times New Roman"/>
          <w:iCs/>
          <w:sz w:val="20"/>
          <w:szCs w:val="20"/>
        </w:rPr>
      </w:pPr>
      <w:bookmarkStart w:id="6" w:name="P337"/>
      <w:bookmarkEnd w:id="6"/>
      <w:r w:rsidRPr="00AF0B01">
        <w:rPr>
          <w:rFonts w:ascii="Times New Roman" w:hAnsi="Times New Roman" w:cs="Times New Roman"/>
          <w:sz w:val="20"/>
          <w:szCs w:val="20"/>
        </w:rPr>
        <w:t>7.9.</w:t>
      </w:r>
      <w:r w:rsidRPr="00AF0B01">
        <w:rPr>
          <w:rStyle w:val="af6"/>
          <w:rFonts w:ascii="Times New Roman" w:hAnsi="Times New Roman" w:cs="Times New Roman"/>
          <w:iCs/>
          <w:sz w:val="20"/>
          <w:szCs w:val="20"/>
        </w:rPr>
        <w:footnoteReference w:id="22"/>
      </w:r>
      <w:r w:rsidRPr="00AF0B01">
        <w:rPr>
          <w:rFonts w:ascii="Times New Roman" w:hAnsi="Times New Roman" w:cs="Times New Roman"/>
          <w:sz w:val="20"/>
          <w:szCs w:val="20"/>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Pr="00AF0B01">
        <w:rPr>
          <w:rStyle w:val="af6"/>
          <w:rFonts w:ascii="Times New Roman" w:hAnsi="Times New Roman" w:cs="Times New Roman"/>
          <w:iCs/>
          <w:sz w:val="20"/>
          <w:szCs w:val="20"/>
        </w:rPr>
        <w:t xml:space="preserve"> </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а) 1000 рублей, если цена контракта не превышает 3 млн рублей;</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в) 10000 рублей, если цена контракта составляет от 50 млн рублей до 100 млн рублей (включительно);</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г) 100000 рублей, если цена контракта превышает 100 млн рублей.</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C3D56" w:rsidRPr="00AF0B01" w:rsidRDefault="0011610D" w:rsidP="000C3D56">
      <w:pPr>
        <w:pStyle w:val="ConsPlusNormal"/>
        <w:ind w:firstLine="709"/>
        <w:jc w:val="both"/>
        <w:rPr>
          <w:rFonts w:ascii="Times New Roman" w:hAnsi="Times New Roman" w:cs="Times New Roman"/>
          <w:strike/>
          <w:color w:val="FF0000"/>
          <w:sz w:val="20"/>
          <w:szCs w:val="20"/>
        </w:rPr>
      </w:pPr>
      <w:r w:rsidRPr="00AF0B01">
        <w:rPr>
          <w:rFonts w:ascii="Times New Roman" w:hAnsi="Times New Roman" w:cs="Times New Roman"/>
          <w:sz w:val="20"/>
          <w:szCs w:val="20"/>
        </w:rPr>
        <w:t xml:space="preserve">7.11.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r w:rsidRPr="00AF0B01">
        <w:rPr>
          <w:rFonts w:ascii="Times New Roman" w:hAnsi="Times New Roman" w:cs="Times New Roman"/>
          <w:color w:val="000000" w:themeColor="text1"/>
          <w:sz w:val="20"/>
          <w:szCs w:val="20"/>
        </w:rPr>
        <w:t>за исключением случаев, если законодательством Российской Федерации установлен иной порядок начисления пени.</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0C3D56" w:rsidRPr="00AF0B01" w:rsidRDefault="0011610D" w:rsidP="00CD795B">
      <w:pPr>
        <w:pStyle w:val="ConsPlusNormal"/>
        <w:ind w:firstLine="709"/>
        <w:jc w:val="both"/>
        <w:rPr>
          <w:rFonts w:ascii="Times New Roman" w:hAnsi="Times New Roman" w:cs="Times New Roman"/>
          <w:sz w:val="20"/>
          <w:szCs w:val="20"/>
        </w:rPr>
      </w:pPr>
      <w:r w:rsidRPr="00AF0B01">
        <w:rPr>
          <w:rStyle w:val="markedcontent"/>
          <w:rFonts w:ascii="Times New Roman" w:hAnsi="Times New Roman" w:cs="Times New Roman"/>
          <w:sz w:val="20"/>
          <w:szCs w:val="20"/>
        </w:rPr>
        <w:t xml:space="preserve">7.14.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Pr="00AF0B01">
        <w:rPr>
          <w:rFonts w:ascii="Times New Roman" w:hAnsi="Times New Roman" w:cs="Times New Roman"/>
          <w:sz w:val="20"/>
          <w:szCs w:val="20"/>
        </w:rPr>
        <w:t>Федеральным законом                  № 44-ФЗ,</w:t>
      </w:r>
      <w:r w:rsidRPr="00AF0B01">
        <w:rPr>
          <w:rStyle w:val="markedcontent"/>
          <w:rFonts w:ascii="Times New Roman" w:hAnsi="Times New Roman" w:cs="Times New Roman"/>
          <w:sz w:val="20"/>
          <w:szCs w:val="20"/>
        </w:rPr>
        <w:t xml:space="preserve"> из суммы</w:t>
      </w:r>
      <w:r w:rsidR="00CD795B" w:rsidRPr="00AF0B01">
        <w:rPr>
          <w:rStyle w:val="markedcontent"/>
          <w:rFonts w:ascii="Times New Roman" w:hAnsi="Times New Roman" w:cs="Times New Roman"/>
          <w:sz w:val="20"/>
          <w:szCs w:val="20"/>
        </w:rPr>
        <w:t>, подлежащей оплате Исполнителю.</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8. Обстоятельства непреодолимой силы</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lastRenderedPageBreak/>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0C3D56" w:rsidRPr="00AF0B01" w:rsidRDefault="0011610D" w:rsidP="00CD795B">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8.2.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9. Порядок урегулирования споров</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0C3D56" w:rsidRPr="00AF0B01" w:rsidRDefault="0011610D" w:rsidP="00CD795B">
      <w:pPr>
        <w:pStyle w:val="ConsPlusNonformat"/>
        <w:ind w:firstLine="709"/>
        <w:jc w:val="both"/>
        <w:rPr>
          <w:rFonts w:ascii="Times New Roman" w:hAnsi="Times New Roman" w:cs="Times New Roman"/>
        </w:rPr>
      </w:pPr>
      <w:r w:rsidRPr="00AF0B01">
        <w:rPr>
          <w:rFonts w:ascii="Times New Roman" w:hAnsi="Times New Roman" w:cs="Times New Roman"/>
        </w:rPr>
        <w:t xml:space="preserve">9.3.   Любые   </w:t>
      </w:r>
      <w:proofErr w:type="gramStart"/>
      <w:r w:rsidRPr="00AF0B01">
        <w:rPr>
          <w:rFonts w:ascii="Times New Roman" w:hAnsi="Times New Roman" w:cs="Times New Roman"/>
        </w:rPr>
        <w:t>споры,  не</w:t>
      </w:r>
      <w:proofErr w:type="gramEnd"/>
      <w:r w:rsidRPr="00AF0B01">
        <w:rPr>
          <w:rFonts w:ascii="Times New Roman" w:hAnsi="Times New Roman" w:cs="Times New Roman"/>
        </w:rPr>
        <w:t xml:space="preserve">  урегулированные  во  внесудебном  порядке, разрешаются в Арбитражном суде Хабаровского края.</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10. Антикоррупционная оговорка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AF0B01">
        <w:rPr>
          <w:rFonts w:ascii="Times New Roman" w:hAnsi="Times New Roman" w:cs="Times New Roman"/>
          <w:sz w:val="20"/>
          <w:szCs w:val="20"/>
        </w:rPr>
        <w:t>прямо</w:t>
      </w:r>
      <w:proofErr w:type="gramEnd"/>
      <w:r w:rsidRPr="00AF0B01">
        <w:rPr>
          <w:rFonts w:ascii="Times New Roman" w:hAnsi="Times New Roman" w:cs="Times New Roman"/>
          <w:sz w:val="20"/>
          <w:szCs w:val="2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C3D56" w:rsidRPr="00AF0B01" w:rsidRDefault="0011610D" w:rsidP="00CD795B">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0C3D56" w:rsidRPr="00AF0B01" w:rsidRDefault="0011610D" w:rsidP="000C3D56">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11. Срок действия контракта и особые условия</w:t>
      </w:r>
    </w:p>
    <w:p w:rsidR="000C3D56" w:rsidRPr="00AF0B01" w:rsidRDefault="0011610D" w:rsidP="00E67E55">
      <w:pPr>
        <w:pStyle w:val="ConsPlusNormal"/>
        <w:ind w:firstLine="709"/>
        <w:jc w:val="both"/>
        <w:rPr>
          <w:rFonts w:ascii="Times New Roman" w:hAnsi="Times New Roman" w:cs="Times New Roman"/>
          <w:sz w:val="20"/>
          <w:szCs w:val="20"/>
        </w:rPr>
      </w:pPr>
      <w:bookmarkStart w:id="7" w:name="P373"/>
      <w:bookmarkEnd w:id="7"/>
      <w:r w:rsidRPr="00AF0B01">
        <w:rPr>
          <w:rFonts w:ascii="Times New Roman" w:hAnsi="Times New Roman" w:cs="Times New Roman"/>
          <w:sz w:val="20"/>
          <w:szCs w:val="20"/>
        </w:rPr>
        <w:t>11.1. Контракт вступает в силу с даты его заключения обеими Сторонами и</w:t>
      </w:r>
      <w:r w:rsidR="0029674E">
        <w:rPr>
          <w:rFonts w:ascii="Times New Roman" w:hAnsi="Times New Roman" w:cs="Times New Roman"/>
          <w:sz w:val="20"/>
          <w:szCs w:val="20"/>
        </w:rPr>
        <w:t xml:space="preserve"> действует  </w:t>
      </w:r>
      <w:r w:rsidRPr="00AF0B01">
        <w:rPr>
          <w:rFonts w:ascii="Times New Roman" w:hAnsi="Times New Roman" w:cs="Times New Roman"/>
          <w:sz w:val="20"/>
          <w:szCs w:val="20"/>
        </w:rPr>
        <w:t xml:space="preserve"> по </w:t>
      </w:r>
      <w:r w:rsidR="00AD42E2">
        <w:rPr>
          <w:rFonts w:ascii="Times New Roman" w:hAnsi="Times New Roman" w:cs="Times New Roman"/>
          <w:noProof/>
          <w:sz w:val="20"/>
          <w:szCs w:val="20"/>
        </w:rPr>
        <w:t>___________________</w:t>
      </w:r>
      <w:r w:rsidR="00E67E55" w:rsidRPr="00AF0B01">
        <w:rPr>
          <w:rFonts w:ascii="Times New Roman" w:hAnsi="Times New Roman" w:cs="Times New Roman"/>
          <w:noProof/>
          <w:sz w:val="20"/>
          <w:szCs w:val="20"/>
        </w:rPr>
        <w:t xml:space="preserve"> г. </w:t>
      </w:r>
      <w:r w:rsidRPr="00AF0B01">
        <w:rPr>
          <w:rFonts w:ascii="Times New Roman" w:hAnsi="Times New Roman" w:cs="Times New Roman"/>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19" w:history="1">
        <w:r w:rsidRPr="00AF0B01">
          <w:rPr>
            <w:rFonts w:ascii="Times New Roman" w:hAnsi="Times New Roman" w:cs="Times New Roman"/>
            <w:sz w:val="20"/>
            <w:szCs w:val="20"/>
          </w:rPr>
          <w:t>законом</w:t>
        </w:r>
      </w:hyperlink>
      <w:r w:rsidRPr="00AF0B01">
        <w:rPr>
          <w:rFonts w:ascii="Times New Roman" w:hAnsi="Times New Roman" w:cs="Times New Roman"/>
          <w:sz w:val="20"/>
          <w:szCs w:val="20"/>
        </w:rPr>
        <w:t xml:space="preserve"> № 44-ФЗ.</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20" w:history="1">
        <w:r w:rsidRPr="00AF0B01">
          <w:rPr>
            <w:rFonts w:ascii="Times New Roman" w:hAnsi="Times New Roman" w:cs="Times New Roman"/>
            <w:sz w:val="20"/>
            <w:szCs w:val="20"/>
          </w:rPr>
          <w:t>частей 8</w:t>
        </w:r>
      </w:hyperlink>
      <w:r w:rsidRPr="00AF0B01">
        <w:rPr>
          <w:rFonts w:ascii="Times New Roman" w:hAnsi="Times New Roman" w:cs="Times New Roman"/>
          <w:sz w:val="20"/>
          <w:szCs w:val="20"/>
        </w:rPr>
        <w:t xml:space="preserve"> - </w:t>
      </w:r>
      <w:hyperlink r:id="rId21" w:history="1">
        <w:r w:rsidRPr="00AF0B01">
          <w:rPr>
            <w:rFonts w:ascii="Times New Roman" w:hAnsi="Times New Roman" w:cs="Times New Roman"/>
            <w:sz w:val="20"/>
            <w:szCs w:val="20"/>
          </w:rPr>
          <w:t>25 статьи 95</w:t>
        </w:r>
      </w:hyperlink>
      <w:r w:rsidRPr="00AF0B01">
        <w:rPr>
          <w:rFonts w:ascii="Times New Roman" w:hAnsi="Times New Roman" w:cs="Times New Roman"/>
          <w:sz w:val="20"/>
          <w:szCs w:val="20"/>
        </w:rPr>
        <w:t xml:space="preserve"> Федерального закона № 44-ФЗ.</w:t>
      </w:r>
    </w:p>
    <w:p w:rsidR="000C3D56" w:rsidRPr="00AF0B01" w:rsidRDefault="0011610D" w:rsidP="000C3D56">
      <w:pPr>
        <w:pStyle w:val="ConsPlusNormal"/>
        <w:ind w:firstLine="709"/>
        <w:jc w:val="both"/>
        <w:rPr>
          <w:rFonts w:ascii="Times New Roman" w:hAnsi="Times New Roman" w:cs="Times New Roman"/>
          <w:b/>
          <w:sz w:val="20"/>
          <w:szCs w:val="20"/>
        </w:rPr>
      </w:pPr>
      <w:r w:rsidRPr="00AF0B01">
        <w:rPr>
          <w:rFonts w:ascii="Times New Roman" w:hAnsi="Times New Roman" w:cs="Times New Roman"/>
          <w:sz w:val="20"/>
          <w:szCs w:val="20"/>
        </w:rPr>
        <w:t xml:space="preserve">11.5. </w:t>
      </w:r>
      <w:r w:rsidRPr="00AF0B01">
        <w:rPr>
          <w:rFonts w:ascii="Times New Roman" w:hAnsi="Times New Roman" w:cs="Times New Roman"/>
          <w:b/>
          <w:sz w:val="20"/>
          <w:szCs w:val="20"/>
        </w:rPr>
        <w:t xml:space="preserve">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2" w:history="1">
        <w:r w:rsidRPr="00AF0B01">
          <w:rPr>
            <w:rFonts w:ascii="Times New Roman" w:hAnsi="Times New Roman" w:cs="Times New Roman"/>
            <w:b/>
            <w:sz w:val="20"/>
            <w:szCs w:val="20"/>
          </w:rPr>
          <w:t>законом</w:t>
        </w:r>
      </w:hyperlink>
      <w:r w:rsidRPr="00AF0B01">
        <w:rPr>
          <w:rFonts w:ascii="Times New Roman" w:hAnsi="Times New Roman" w:cs="Times New Roman"/>
          <w:b/>
          <w:sz w:val="20"/>
          <w:szCs w:val="20"/>
        </w:rPr>
        <w:t xml:space="preserve"> от 6 апреля 2011 г. № 63-ФЗ "Об электронной подписи".</w:t>
      </w:r>
      <w:r w:rsidRPr="00AF0B01">
        <w:rPr>
          <w:rStyle w:val="af6"/>
          <w:rFonts w:ascii="Times New Roman" w:hAnsi="Times New Roman" w:cs="Times New Roman"/>
          <w:b/>
          <w:iCs/>
          <w:sz w:val="20"/>
          <w:szCs w:val="20"/>
        </w:rPr>
        <w:footnoteReference w:id="23"/>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w:t>
      </w:r>
      <w:r w:rsidRPr="00AF0B01">
        <w:rPr>
          <w:rFonts w:ascii="Times New Roman" w:hAnsi="Times New Roman" w:cs="Times New Roman"/>
          <w:sz w:val="20"/>
          <w:szCs w:val="20"/>
        </w:rPr>
        <w:lastRenderedPageBreak/>
        <w:t>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Корреспонденция считается доставленной Стороне также в случаях, если:</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Сторона отказалась от получения корреспонденции и этот отказ зафиксирован организацией почтовой связи;</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корреспонденция не вручена в связи с отсутствием Стороны по указанному адресу, о чем организация почтовой связи уведомила отправителя.</w:t>
      </w:r>
    </w:p>
    <w:p w:rsidR="000C3D56" w:rsidRPr="00AF0B01" w:rsidRDefault="0011610D" w:rsidP="000C3D56">
      <w:pPr>
        <w:ind w:firstLine="709"/>
        <w:jc w:val="both"/>
        <w:rPr>
          <w:color w:val="1A1A1A"/>
          <w:sz w:val="20"/>
          <w:szCs w:val="20"/>
        </w:rPr>
      </w:pPr>
      <w:r w:rsidRPr="00AF0B01">
        <w:rPr>
          <w:color w:val="1A1A1A"/>
          <w:sz w:val="20"/>
          <w:szCs w:val="20"/>
        </w:rPr>
        <w:t>11.6. Обмен документами при применении мер ответственности и совершении иных действий в случае нарушения Исполнителем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rsidR="000C3D56" w:rsidRPr="00AF0B01" w:rsidRDefault="0011610D" w:rsidP="000C3D56">
      <w:pPr>
        <w:ind w:firstLine="709"/>
        <w:jc w:val="both"/>
        <w:rPr>
          <w:color w:val="1A1A1A"/>
          <w:sz w:val="20"/>
          <w:szCs w:val="20"/>
        </w:rPr>
      </w:pPr>
      <w:r w:rsidRPr="00AF0B01">
        <w:rPr>
          <w:color w:val="1A1A1A"/>
          <w:sz w:val="20"/>
          <w:szCs w:val="20"/>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color w:val="1A1A1A"/>
          <w:sz w:val="20"/>
          <w:szCs w:val="20"/>
        </w:rPr>
        <w:t>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тридцати календарных дней с даты получения такого документа.</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11.7.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11.8. Во всем, что не предусмотрено настоящим контрактом, Стороны руководствуются законодательством Российской Федерации.</w:t>
      </w:r>
    </w:p>
    <w:p w:rsidR="000C3D56" w:rsidRPr="00AF0B01" w:rsidRDefault="0011610D"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11.9. Приложения, указанные в контракте, являются его неотъемлемой частью:</w:t>
      </w:r>
    </w:p>
    <w:p w:rsidR="000C3D56" w:rsidRPr="00AF0B01" w:rsidRDefault="009A1B75" w:rsidP="000C3D56">
      <w:pPr>
        <w:pStyle w:val="ConsPlusNormal"/>
        <w:ind w:firstLine="709"/>
        <w:jc w:val="both"/>
        <w:rPr>
          <w:rFonts w:ascii="Times New Roman" w:hAnsi="Times New Roman" w:cs="Times New Roman"/>
          <w:sz w:val="20"/>
          <w:szCs w:val="20"/>
        </w:rPr>
      </w:pPr>
      <w:hyperlink w:anchor="P434" w:history="1">
        <w:r w:rsidR="0011610D" w:rsidRPr="00AF0B01">
          <w:rPr>
            <w:rFonts w:ascii="Times New Roman" w:hAnsi="Times New Roman" w:cs="Times New Roman"/>
            <w:sz w:val="20"/>
            <w:szCs w:val="20"/>
          </w:rPr>
          <w:t>приложение № 1</w:t>
        </w:r>
      </w:hyperlink>
      <w:r w:rsidR="0011610D" w:rsidRPr="00AF0B01">
        <w:rPr>
          <w:rFonts w:ascii="Times New Roman" w:hAnsi="Times New Roman" w:cs="Times New Roman"/>
          <w:sz w:val="20"/>
          <w:szCs w:val="20"/>
        </w:rPr>
        <w:t xml:space="preserve"> </w:t>
      </w:r>
      <w:r w:rsidR="003C52F0" w:rsidRPr="00AF0B01">
        <w:rPr>
          <w:rFonts w:ascii="Times New Roman" w:hAnsi="Times New Roman" w:cs="Times New Roman"/>
          <w:sz w:val="20"/>
          <w:szCs w:val="20"/>
        </w:rPr>
        <w:t>–</w:t>
      </w:r>
      <w:r w:rsidR="0011610D" w:rsidRPr="00AF0B01">
        <w:rPr>
          <w:rFonts w:ascii="Times New Roman" w:hAnsi="Times New Roman" w:cs="Times New Roman"/>
          <w:sz w:val="20"/>
          <w:szCs w:val="20"/>
        </w:rPr>
        <w:t xml:space="preserve"> Спецификация</w:t>
      </w:r>
      <w:r w:rsidR="003C52F0" w:rsidRPr="00AF0B01">
        <w:rPr>
          <w:rFonts w:ascii="Times New Roman" w:hAnsi="Times New Roman" w:cs="Times New Roman"/>
          <w:sz w:val="20"/>
          <w:szCs w:val="20"/>
        </w:rPr>
        <w:t xml:space="preserve"> (график оказания услуг)</w:t>
      </w:r>
      <w:r w:rsidR="0011610D" w:rsidRPr="00AF0B01">
        <w:rPr>
          <w:rFonts w:ascii="Times New Roman" w:hAnsi="Times New Roman" w:cs="Times New Roman"/>
          <w:sz w:val="20"/>
          <w:szCs w:val="20"/>
        </w:rPr>
        <w:t xml:space="preserve">, на </w:t>
      </w:r>
      <w:r w:rsidR="00BA70A2" w:rsidRPr="00AF0B01">
        <w:rPr>
          <w:rFonts w:ascii="Times New Roman" w:hAnsi="Times New Roman" w:cs="Times New Roman"/>
          <w:sz w:val="20"/>
          <w:szCs w:val="20"/>
        </w:rPr>
        <w:t>1</w:t>
      </w:r>
      <w:r w:rsidR="0011610D" w:rsidRPr="00AF0B01">
        <w:rPr>
          <w:rFonts w:ascii="Times New Roman" w:hAnsi="Times New Roman" w:cs="Times New Roman"/>
          <w:sz w:val="20"/>
          <w:szCs w:val="20"/>
        </w:rPr>
        <w:t xml:space="preserve"> л;</w:t>
      </w:r>
    </w:p>
    <w:p w:rsidR="000C3D56" w:rsidRPr="00AF0B01" w:rsidRDefault="009A1B75" w:rsidP="000C3D56">
      <w:pPr>
        <w:pStyle w:val="ConsPlusNormal"/>
        <w:ind w:firstLine="709"/>
        <w:jc w:val="both"/>
        <w:rPr>
          <w:rFonts w:ascii="Times New Roman" w:hAnsi="Times New Roman" w:cs="Times New Roman"/>
          <w:sz w:val="20"/>
          <w:szCs w:val="20"/>
        </w:rPr>
      </w:pPr>
      <w:hyperlink w:anchor="P518" w:history="1">
        <w:r w:rsidR="0011610D" w:rsidRPr="00AF0B01">
          <w:rPr>
            <w:rFonts w:ascii="Times New Roman" w:hAnsi="Times New Roman" w:cs="Times New Roman"/>
            <w:sz w:val="20"/>
            <w:szCs w:val="20"/>
          </w:rPr>
          <w:t>приложение № 2</w:t>
        </w:r>
      </w:hyperlink>
      <w:r w:rsidR="0011610D" w:rsidRPr="00AF0B01">
        <w:rPr>
          <w:rFonts w:ascii="Times New Roman" w:hAnsi="Times New Roman" w:cs="Times New Roman"/>
          <w:sz w:val="20"/>
          <w:szCs w:val="20"/>
        </w:rPr>
        <w:t xml:space="preserve"> - Техническое задание, на </w:t>
      </w:r>
      <w:r w:rsidR="00BA70A2" w:rsidRPr="00AF0B01">
        <w:rPr>
          <w:rFonts w:ascii="Times New Roman" w:hAnsi="Times New Roman" w:cs="Times New Roman"/>
          <w:sz w:val="20"/>
          <w:szCs w:val="20"/>
        </w:rPr>
        <w:t>3</w:t>
      </w:r>
      <w:r w:rsidR="0011610D" w:rsidRPr="00AF0B01">
        <w:rPr>
          <w:rFonts w:ascii="Times New Roman" w:hAnsi="Times New Roman" w:cs="Times New Roman"/>
          <w:sz w:val="20"/>
          <w:szCs w:val="20"/>
        </w:rPr>
        <w:t xml:space="preserve"> л;</w:t>
      </w:r>
    </w:p>
    <w:p w:rsidR="000C3D56" w:rsidRPr="00AF0B01" w:rsidRDefault="00A1020B" w:rsidP="000C3D56">
      <w:pPr>
        <w:pStyle w:val="ConsPlusNormal"/>
        <w:ind w:firstLine="709"/>
        <w:jc w:val="both"/>
        <w:rPr>
          <w:rFonts w:ascii="Times New Roman" w:hAnsi="Times New Roman" w:cs="Times New Roman"/>
          <w:sz w:val="20"/>
          <w:szCs w:val="20"/>
        </w:rPr>
      </w:pPr>
      <w:r w:rsidRPr="00AF0B01">
        <w:rPr>
          <w:rFonts w:ascii="Times New Roman" w:hAnsi="Times New Roman" w:cs="Times New Roman"/>
          <w:sz w:val="20"/>
          <w:szCs w:val="20"/>
        </w:rPr>
        <w:t xml:space="preserve">приложение № </w:t>
      </w:r>
      <w:r w:rsidR="00F6405A" w:rsidRPr="00AF0B01">
        <w:rPr>
          <w:rFonts w:ascii="Times New Roman" w:hAnsi="Times New Roman" w:cs="Times New Roman"/>
          <w:sz w:val="20"/>
          <w:szCs w:val="20"/>
        </w:rPr>
        <w:t>3</w:t>
      </w:r>
      <w:r w:rsidRPr="00AF0B01">
        <w:rPr>
          <w:rFonts w:ascii="Times New Roman" w:hAnsi="Times New Roman" w:cs="Times New Roman"/>
          <w:sz w:val="20"/>
          <w:szCs w:val="20"/>
        </w:rPr>
        <w:t xml:space="preserve"> - </w:t>
      </w:r>
      <w:r w:rsidR="0011610D" w:rsidRPr="00AF0B01">
        <w:rPr>
          <w:rFonts w:ascii="Times New Roman" w:hAnsi="Times New Roman" w:cs="Times New Roman"/>
          <w:sz w:val="20"/>
          <w:szCs w:val="20"/>
        </w:rPr>
        <w:t xml:space="preserve">Акт принятия объекта под охрану, на </w:t>
      </w:r>
      <w:r w:rsidR="00662B5F" w:rsidRPr="00AF0B01">
        <w:rPr>
          <w:rFonts w:ascii="Times New Roman" w:hAnsi="Times New Roman" w:cs="Times New Roman"/>
          <w:sz w:val="20"/>
          <w:szCs w:val="20"/>
        </w:rPr>
        <w:t>2</w:t>
      </w:r>
      <w:r w:rsidR="0011610D" w:rsidRPr="00AF0B01">
        <w:rPr>
          <w:rFonts w:ascii="Times New Roman" w:hAnsi="Times New Roman" w:cs="Times New Roman"/>
          <w:sz w:val="20"/>
          <w:szCs w:val="20"/>
        </w:rPr>
        <w:t xml:space="preserve"> л;</w:t>
      </w:r>
    </w:p>
    <w:p w:rsidR="000C3D56" w:rsidRPr="00AF0B01" w:rsidRDefault="009A1B75" w:rsidP="00CD795B">
      <w:pPr>
        <w:pStyle w:val="ConsPlusNormal"/>
        <w:ind w:firstLine="709"/>
        <w:jc w:val="both"/>
        <w:rPr>
          <w:rFonts w:ascii="Times New Roman" w:hAnsi="Times New Roman" w:cs="Times New Roman"/>
          <w:sz w:val="20"/>
          <w:szCs w:val="20"/>
        </w:rPr>
      </w:pPr>
      <w:hyperlink w:anchor="P615" w:history="1">
        <w:r w:rsidR="0011610D" w:rsidRPr="00AF0B01">
          <w:rPr>
            <w:rFonts w:ascii="Times New Roman" w:hAnsi="Times New Roman" w:cs="Times New Roman"/>
            <w:sz w:val="20"/>
            <w:szCs w:val="20"/>
          </w:rPr>
          <w:t xml:space="preserve">приложение № </w:t>
        </w:r>
      </w:hyperlink>
      <w:r w:rsidR="00F6405A" w:rsidRPr="00AF0B01">
        <w:rPr>
          <w:rFonts w:ascii="Times New Roman" w:hAnsi="Times New Roman" w:cs="Times New Roman"/>
          <w:sz w:val="20"/>
          <w:szCs w:val="20"/>
        </w:rPr>
        <w:t>4</w:t>
      </w:r>
      <w:r w:rsidR="0011610D" w:rsidRPr="00AF0B01">
        <w:rPr>
          <w:rFonts w:ascii="Times New Roman" w:hAnsi="Times New Roman" w:cs="Times New Roman"/>
          <w:sz w:val="20"/>
          <w:szCs w:val="20"/>
        </w:rPr>
        <w:t xml:space="preserve"> - Акт о снятии охраны, на </w:t>
      </w:r>
      <w:r w:rsidR="00BA70A2" w:rsidRPr="00AF0B01">
        <w:rPr>
          <w:rFonts w:ascii="Times New Roman" w:hAnsi="Times New Roman" w:cs="Times New Roman"/>
          <w:sz w:val="20"/>
          <w:szCs w:val="20"/>
        </w:rPr>
        <w:t xml:space="preserve">1 </w:t>
      </w:r>
      <w:r w:rsidR="0011610D" w:rsidRPr="00AF0B01">
        <w:rPr>
          <w:rFonts w:ascii="Times New Roman" w:hAnsi="Times New Roman" w:cs="Times New Roman"/>
          <w:sz w:val="20"/>
          <w:szCs w:val="20"/>
        </w:rPr>
        <w:t>л.</w:t>
      </w:r>
    </w:p>
    <w:p w:rsidR="000C3D56" w:rsidRPr="00AF0B01" w:rsidRDefault="0011610D" w:rsidP="00A71D7C">
      <w:pPr>
        <w:pStyle w:val="ConsPlusNormal"/>
        <w:jc w:val="center"/>
        <w:outlineLvl w:val="1"/>
        <w:rPr>
          <w:rFonts w:ascii="Times New Roman" w:hAnsi="Times New Roman" w:cs="Times New Roman"/>
          <w:b/>
          <w:sz w:val="20"/>
          <w:szCs w:val="20"/>
        </w:rPr>
      </w:pPr>
      <w:r w:rsidRPr="00AF0B01">
        <w:rPr>
          <w:rFonts w:ascii="Times New Roman" w:hAnsi="Times New Roman" w:cs="Times New Roman"/>
          <w:b/>
          <w:sz w:val="20"/>
          <w:szCs w:val="20"/>
        </w:rPr>
        <w:t>12. Юридические адреса, банковские реквизиты и подписи сторон:</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7365"/>
      </w:tblGrid>
      <w:tr w:rsidR="00C423E2" w:rsidRPr="00AF0B01" w:rsidTr="009563E3">
        <w:tc>
          <w:tcPr>
            <w:tcW w:w="3101" w:type="dxa"/>
          </w:tcPr>
          <w:p w:rsidR="000C3D56" w:rsidRPr="00AF0B01" w:rsidRDefault="0011610D" w:rsidP="000C3D56">
            <w:pPr>
              <w:pStyle w:val="ConsPlusNormal"/>
              <w:ind w:firstLine="0"/>
              <w:outlineLvl w:val="1"/>
              <w:rPr>
                <w:rFonts w:ascii="Times New Roman" w:hAnsi="Times New Roman" w:cs="Times New Roman"/>
                <w:b/>
                <w:sz w:val="20"/>
                <w:szCs w:val="20"/>
              </w:rPr>
            </w:pPr>
            <w:r w:rsidRPr="00AF0B01">
              <w:rPr>
                <w:rFonts w:ascii="Times New Roman" w:hAnsi="Times New Roman" w:cs="Times New Roman"/>
                <w:b/>
                <w:sz w:val="20"/>
                <w:szCs w:val="20"/>
              </w:rPr>
              <w:t>От Заказчика</w:t>
            </w:r>
          </w:p>
        </w:tc>
        <w:tc>
          <w:tcPr>
            <w:tcW w:w="7365" w:type="dxa"/>
          </w:tcPr>
          <w:p w:rsidR="00A71D7C" w:rsidRPr="00AF0B01" w:rsidRDefault="00A71D7C" w:rsidP="00B379B4">
            <w:pPr>
              <w:numPr>
                <w:ilvl w:val="0"/>
                <w:numId w:val="15"/>
              </w:numPr>
              <w:tabs>
                <w:tab w:val="left" w:pos="1843"/>
              </w:tabs>
              <w:ind w:left="-113" w:right="318" w:hanging="357"/>
              <w:jc w:val="both"/>
              <w:rPr>
                <w:rFonts w:eastAsia="Calibri"/>
                <w:sz w:val="20"/>
                <w:szCs w:val="20"/>
                <w:lang w:eastAsia="en-US"/>
              </w:rPr>
            </w:pPr>
            <w:r w:rsidRPr="00AF0B01">
              <w:rPr>
                <w:rFonts w:eastAsia="Calibri"/>
                <w:sz w:val="20"/>
                <w:szCs w:val="20"/>
                <w:lang w:eastAsia="en-US"/>
              </w:rPr>
              <w:t xml:space="preserve">Полное наименование: КРАЕВОЕ ГОСУДАРСТВЕННОЕ БЮДЖЕТНОЕ ПРОФЕССИОНАЛЬНОЕ ОБРАЗОВАТЕЛЬНОЕ УЧРЕЖДЕНИЕ "ХАБАРОВСКИЙ ДОРОЖНО-СТРОИТЕЛЬНЫЙ ТЕХНИКУМ" </w:t>
            </w:r>
          </w:p>
          <w:p w:rsidR="00A71D7C" w:rsidRPr="00AF0B01" w:rsidRDefault="00A71D7C" w:rsidP="00B379B4">
            <w:pPr>
              <w:numPr>
                <w:ilvl w:val="0"/>
                <w:numId w:val="15"/>
              </w:numPr>
              <w:tabs>
                <w:tab w:val="left" w:pos="1843"/>
              </w:tabs>
              <w:ind w:left="-113" w:right="318" w:hanging="357"/>
              <w:jc w:val="both"/>
              <w:rPr>
                <w:rFonts w:eastAsia="Calibri"/>
                <w:sz w:val="20"/>
                <w:szCs w:val="20"/>
                <w:lang w:eastAsia="en-US"/>
              </w:rPr>
            </w:pPr>
            <w:r w:rsidRPr="00AF0B01">
              <w:rPr>
                <w:rFonts w:eastAsia="Calibri"/>
                <w:sz w:val="20"/>
                <w:szCs w:val="20"/>
                <w:lang w:eastAsia="en-US"/>
              </w:rPr>
              <w:t>Адрес места нахождения: Российская Федерация, 680014, Хабаровский край, Хабаровск г, ШОССЕ ВОСТОЧНОЕ, 24</w:t>
            </w:r>
          </w:p>
          <w:p w:rsidR="00A71D7C" w:rsidRPr="00AF0B01" w:rsidRDefault="00A71D7C" w:rsidP="00B379B4">
            <w:pPr>
              <w:numPr>
                <w:ilvl w:val="0"/>
                <w:numId w:val="15"/>
              </w:numPr>
              <w:tabs>
                <w:tab w:val="left" w:pos="1843"/>
              </w:tabs>
              <w:ind w:left="-113" w:right="318" w:hanging="357"/>
              <w:jc w:val="both"/>
              <w:rPr>
                <w:rFonts w:eastAsia="Calibri"/>
                <w:sz w:val="20"/>
                <w:szCs w:val="20"/>
                <w:lang w:eastAsia="en-US"/>
              </w:rPr>
            </w:pPr>
            <w:r w:rsidRPr="00AF0B01">
              <w:rPr>
                <w:rFonts w:eastAsia="Calibri"/>
                <w:sz w:val="20"/>
                <w:szCs w:val="20"/>
                <w:lang w:eastAsia="en-US"/>
              </w:rPr>
              <w:t>Почтовый адрес: Российская Федерация, 680014, Хабаровский край, Хабаровск г, ШОССЕ ВОСТОЧНОЕ, 24</w:t>
            </w:r>
          </w:p>
          <w:p w:rsidR="00A71D7C" w:rsidRPr="00AF0B01" w:rsidRDefault="00A71D7C" w:rsidP="00B379B4">
            <w:pPr>
              <w:numPr>
                <w:ilvl w:val="0"/>
                <w:numId w:val="15"/>
              </w:numPr>
              <w:tabs>
                <w:tab w:val="left" w:pos="1843"/>
              </w:tabs>
              <w:ind w:left="-113" w:right="318" w:hanging="357"/>
              <w:jc w:val="both"/>
              <w:rPr>
                <w:rFonts w:eastAsia="Calibri"/>
                <w:sz w:val="20"/>
                <w:szCs w:val="20"/>
                <w:lang w:eastAsia="en-US"/>
              </w:rPr>
            </w:pPr>
            <w:r w:rsidRPr="00AF0B01">
              <w:rPr>
                <w:rFonts w:eastAsia="Calibri"/>
                <w:sz w:val="20"/>
                <w:szCs w:val="20"/>
                <w:lang w:eastAsia="en-US"/>
              </w:rPr>
              <w:t>Телефон: 7-4212-275668</w:t>
            </w:r>
            <w:r w:rsidR="00E822D5" w:rsidRPr="00AF0B01">
              <w:rPr>
                <w:rFonts w:eastAsia="Calibri"/>
                <w:sz w:val="20"/>
                <w:szCs w:val="20"/>
                <w:lang w:eastAsia="en-US"/>
              </w:rPr>
              <w:t xml:space="preserve"> доб.1</w:t>
            </w:r>
          </w:p>
          <w:p w:rsidR="00E822D5" w:rsidRPr="00AF0B01" w:rsidRDefault="00A71D7C" w:rsidP="00B379B4">
            <w:pPr>
              <w:numPr>
                <w:ilvl w:val="0"/>
                <w:numId w:val="15"/>
              </w:numPr>
              <w:tabs>
                <w:tab w:val="left" w:pos="1843"/>
              </w:tabs>
              <w:ind w:left="-113" w:right="318"/>
              <w:jc w:val="both"/>
              <w:rPr>
                <w:rFonts w:eastAsia="Calibri"/>
                <w:sz w:val="20"/>
                <w:szCs w:val="20"/>
                <w:lang w:eastAsia="en-US"/>
              </w:rPr>
            </w:pPr>
            <w:r w:rsidRPr="00AF0B01">
              <w:rPr>
                <w:rFonts w:eastAsia="Calibri"/>
                <w:sz w:val="20"/>
                <w:szCs w:val="20"/>
                <w:lang w:eastAsia="en-US"/>
              </w:rPr>
              <w:t>Факс: 7-4212-275668</w:t>
            </w:r>
          </w:p>
          <w:p w:rsidR="00A71D7C" w:rsidRPr="00AF0B01" w:rsidRDefault="00A71D7C" w:rsidP="00B379B4">
            <w:pPr>
              <w:numPr>
                <w:ilvl w:val="0"/>
                <w:numId w:val="15"/>
              </w:numPr>
              <w:tabs>
                <w:tab w:val="left" w:pos="1843"/>
              </w:tabs>
              <w:ind w:left="-113" w:right="318"/>
              <w:jc w:val="both"/>
              <w:rPr>
                <w:rFonts w:eastAsia="Calibri"/>
                <w:sz w:val="20"/>
                <w:szCs w:val="20"/>
                <w:lang w:val="en-US" w:eastAsia="en-US"/>
              </w:rPr>
            </w:pPr>
            <w:r w:rsidRPr="00AF0B01">
              <w:rPr>
                <w:rFonts w:eastAsia="Calibri"/>
                <w:sz w:val="20"/>
                <w:szCs w:val="20"/>
                <w:lang w:val="en-US" w:eastAsia="en-US"/>
              </w:rPr>
              <w:t xml:space="preserve">Email: </w:t>
            </w:r>
            <w:hyperlink r:id="rId23" w:history="1">
              <w:r w:rsidR="00E822D5" w:rsidRPr="00AF0B01">
                <w:rPr>
                  <w:rStyle w:val="af1"/>
                  <w:rFonts w:eastAsia="Calibri"/>
                  <w:sz w:val="20"/>
                  <w:szCs w:val="20"/>
                  <w:lang w:val="en-US" w:eastAsia="en-US"/>
                </w:rPr>
                <w:t>hdst@edu.27.ru</w:t>
              </w:r>
            </w:hyperlink>
            <w:r w:rsidR="00E822D5" w:rsidRPr="00AF0B01">
              <w:rPr>
                <w:rFonts w:eastAsia="Calibri"/>
                <w:sz w:val="20"/>
                <w:szCs w:val="20"/>
                <w:lang w:val="en-US" w:eastAsia="en-US"/>
              </w:rPr>
              <w:t xml:space="preserve">; </w:t>
            </w:r>
            <w:hyperlink r:id="rId24" w:history="1">
              <w:r w:rsidR="00E822D5" w:rsidRPr="00AF0B01">
                <w:rPr>
                  <w:rStyle w:val="af1"/>
                  <w:rFonts w:eastAsia="Calibri"/>
                  <w:sz w:val="20"/>
                  <w:szCs w:val="20"/>
                  <w:lang w:val="en-US" w:eastAsia="en-US"/>
                </w:rPr>
                <w:t>procenkotg@mail.ru</w:t>
              </w:r>
            </w:hyperlink>
            <w:r w:rsidR="00E822D5" w:rsidRPr="00AF0B01">
              <w:rPr>
                <w:rFonts w:eastAsia="Calibri"/>
                <w:sz w:val="20"/>
                <w:szCs w:val="20"/>
                <w:lang w:val="en-US" w:eastAsia="en-US"/>
              </w:rPr>
              <w:t xml:space="preserve"> </w:t>
            </w:r>
          </w:p>
          <w:p w:rsidR="00A71D7C" w:rsidRPr="00AF0B01" w:rsidRDefault="00A71D7C" w:rsidP="00B379B4">
            <w:pPr>
              <w:numPr>
                <w:ilvl w:val="0"/>
                <w:numId w:val="15"/>
              </w:numPr>
              <w:tabs>
                <w:tab w:val="left" w:pos="1843"/>
              </w:tabs>
              <w:ind w:left="-113" w:right="318" w:hanging="357"/>
              <w:jc w:val="both"/>
              <w:rPr>
                <w:rFonts w:eastAsia="Calibri"/>
                <w:sz w:val="20"/>
                <w:szCs w:val="20"/>
                <w:lang w:eastAsia="en-US"/>
              </w:rPr>
            </w:pPr>
            <w:r w:rsidRPr="00AF0B01">
              <w:rPr>
                <w:rFonts w:eastAsia="Calibri"/>
                <w:sz w:val="20"/>
                <w:szCs w:val="20"/>
                <w:lang w:eastAsia="en-US"/>
              </w:rPr>
              <w:t>ИНН: 2724022676</w:t>
            </w:r>
          </w:p>
          <w:p w:rsidR="00A71D7C" w:rsidRPr="00AF0B01" w:rsidRDefault="00A71D7C" w:rsidP="00B379B4">
            <w:pPr>
              <w:numPr>
                <w:ilvl w:val="0"/>
                <w:numId w:val="15"/>
              </w:numPr>
              <w:tabs>
                <w:tab w:val="left" w:pos="1843"/>
              </w:tabs>
              <w:ind w:left="-113" w:right="318"/>
              <w:jc w:val="both"/>
              <w:rPr>
                <w:rFonts w:eastAsia="Calibri"/>
                <w:sz w:val="20"/>
                <w:szCs w:val="20"/>
                <w:lang w:eastAsia="en-US"/>
              </w:rPr>
            </w:pPr>
            <w:r w:rsidRPr="00AF0B01">
              <w:rPr>
                <w:rFonts w:eastAsia="Calibri"/>
                <w:sz w:val="20"/>
                <w:szCs w:val="20"/>
                <w:lang w:eastAsia="en-US"/>
              </w:rPr>
              <w:t>ОГРН: 1022701280403</w:t>
            </w:r>
          </w:p>
          <w:p w:rsidR="00A71D7C" w:rsidRPr="00AF0B01" w:rsidRDefault="00A71D7C" w:rsidP="00B379B4">
            <w:pPr>
              <w:numPr>
                <w:ilvl w:val="0"/>
                <w:numId w:val="15"/>
              </w:numPr>
              <w:tabs>
                <w:tab w:val="left" w:pos="1843"/>
              </w:tabs>
              <w:ind w:left="-113" w:right="318"/>
              <w:jc w:val="both"/>
              <w:rPr>
                <w:rFonts w:eastAsia="Calibri"/>
                <w:sz w:val="20"/>
                <w:szCs w:val="20"/>
                <w:lang w:eastAsia="en-US"/>
              </w:rPr>
            </w:pPr>
            <w:r w:rsidRPr="00AF0B01">
              <w:rPr>
                <w:rFonts w:eastAsia="Calibri"/>
                <w:sz w:val="20"/>
                <w:szCs w:val="20"/>
                <w:lang w:eastAsia="en-US"/>
              </w:rPr>
              <w:t>КПП: 272401001</w:t>
            </w:r>
          </w:p>
          <w:p w:rsidR="00A71D7C" w:rsidRPr="00AF0B01" w:rsidRDefault="00A71D7C" w:rsidP="00B379B4">
            <w:pPr>
              <w:tabs>
                <w:tab w:val="left" w:pos="1843"/>
              </w:tabs>
              <w:ind w:left="-113" w:right="318"/>
              <w:jc w:val="both"/>
              <w:rPr>
                <w:rFonts w:eastAsia="Calibri"/>
                <w:b/>
                <w:sz w:val="20"/>
                <w:szCs w:val="20"/>
                <w:lang w:eastAsia="en-US"/>
              </w:rPr>
            </w:pPr>
            <w:r w:rsidRPr="00AF0B01">
              <w:rPr>
                <w:rFonts w:eastAsia="Calibri"/>
                <w:b/>
                <w:sz w:val="20"/>
                <w:szCs w:val="20"/>
                <w:lang w:eastAsia="en-US"/>
              </w:rPr>
              <w:t>Банковские реквизиты:</w:t>
            </w:r>
          </w:p>
          <w:p w:rsidR="004D5D95" w:rsidRPr="004D5D95" w:rsidRDefault="004D5D95" w:rsidP="004D5D95">
            <w:pPr>
              <w:tabs>
                <w:tab w:val="left" w:pos="1843"/>
              </w:tabs>
              <w:ind w:left="-113" w:right="318"/>
              <w:jc w:val="both"/>
              <w:rPr>
                <w:rFonts w:eastAsia="Calibri"/>
                <w:sz w:val="20"/>
                <w:szCs w:val="20"/>
                <w:lang w:eastAsia="en-US"/>
              </w:rPr>
            </w:pPr>
            <w:r w:rsidRPr="004D5D95">
              <w:rPr>
                <w:rFonts w:eastAsia="Calibri"/>
                <w:sz w:val="20"/>
                <w:szCs w:val="20"/>
                <w:lang w:eastAsia="en-US"/>
              </w:rPr>
              <w:t>МИНИСТЕРСТВО ФИНАНСОВ ХАБАРОВСКОГО КРАЯ</w:t>
            </w:r>
          </w:p>
          <w:p w:rsidR="004D5D95" w:rsidRPr="004D5D95" w:rsidRDefault="004D5D95" w:rsidP="004D5D95">
            <w:pPr>
              <w:tabs>
                <w:tab w:val="left" w:pos="1843"/>
              </w:tabs>
              <w:ind w:left="-113" w:right="318"/>
              <w:jc w:val="both"/>
              <w:rPr>
                <w:rFonts w:eastAsia="Calibri"/>
                <w:sz w:val="20"/>
                <w:szCs w:val="20"/>
                <w:lang w:eastAsia="en-US"/>
              </w:rPr>
            </w:pPr>
            <w:r w:rsidRPr="004D5D95">
              <w:rPr>
                <w:rFonts w:eastAsia="Calibri"/>
                <w:sz w:val="20"/>
                <w:szCs w:val="20"/>
                <w:lang w:eastAsia="en-US"/>
              </w:rPr>
              <w:t xml:space="preserve"> (КГБ ПОУ ХДСТ л/с 802Ц9065000)</w:t>
            </w:r>
          </w:p>
          <w:p w:rsidR="004D5D95" w:rsidRPr="004D5D95" w:rsidRDefault="004D5D95" w:rsidP="004D5D95">
            <w:pPr>
              <w:tabs>
                <w:tab w:val="left" w:pos="1843"/>
              </w:tabs>
              <w:ind w:left="-113" w:right="318"/>
              <w:jc w:val="both"/>
              <w:rPr>
                <w:rFonts w:eastAsia="Calibri"/>
                <w:sz w:val="20"/>
                <w:szCs w:val="20"/>
                <w:lang w:eastAsia="en-US"/>
              </w:rPr>
            </w:pPr>
            <w:r w:rsidRPr="004D5D95">
              <w:rPr>
                <w:rFonts w:eastAsia="Calibri"/>
                <w:sz w:val="20"/>
                <w:szCs w:val="20"/>
                <w:lang w:eastAsia="en-US"/>
              </w:rPr>
              <w:t xml:space="preserve">Номер </w:t>
            </w:r>
            <w:proofErr w:type="gramStart"/>
            <w:r w:rsidRPr="004D5D95">
              <w:rPr>
                <w:rFonts w:eastAsia="Calibri"/>
                <w:sz w:val="20"/>
                <w:szCs w:val="20"/>
                <w:lang w:eastAsia="en-US"/>
              </w:rPr>
              <w:t xml:space="preserve">счет:   </w:t>
            </w:r>
            <w:proofErr w:type="gramEnd"/>
            <w:r w:rsidRPr="004D5D95">
              <w:rPr>
                <w:rFonts w:eastAsia="Calibri"/>
                <w:sz w:val="20"/>
                <w:szCs w:val="20"/>
                <w:lang w:eastAsia="en-US"/>
              </w:rPr>
              <w:t xml:space="preserve">40102810545370000012 </w:t>
            </w:r>
          </w:p>
          <w:p w:rsidR="004D5D95" w:rsidRPr="004D5D95" w:rsidRDefault="004D5D95" w:rsidP="004D5D95">
            <w:pPr>
              <w:tabs>
                <w:tab w:val="left" w:pos="1843"/>
              </w:tabs>
              <w:ind w:left="-113" w:right="318"/>
              <w:jc w:val="both"/>
              <w:rPr>
                <w:rFonts w:eastAsia="Calibri"/>
                <w:sz w:val="20"/>
                <w:szCs w:val="20"/>
                <w:lang w:eastAsia="en-US"/>
              </w:rPr>
            </w:pPr>
            <w:r w:rsidRPr="004D5D95">
              <w:rPr>
                <w:rFonts w:eastAsia="Calibri"/>
                <w:sz w:val="20"/>
                <w:szCs w:val="20"/>
                <w:lang w:eastAsia="en-US"/>
              </w:rPr>
              <w:t>БИК – 010507002</w:t>
            </w:r>
          </w:p>
          <w:p w:rsidR="004D5D95" w:rsidRPr="004D5D95" w:rsidRDefault="004D5D95" w:rsidP="004D5D95">
            <w:pPr>
              <w:tabs>
                <w:tab w:val="left" w:pos="1843"/>
              </w:tabs>
              <w:ind w:left="-113" w:right="318"/>
              <w:jc w:val="both"/>
              <w:rPr>
                <w:rFonts w:eastAsia="Calibri"/>
                <w:sz w:val="20"/>
                <w:szCs w:val="20"/>
                <w:lang w:eastAsia="en-US"/>
              </w:rPr>
            </w:pPr>
            <w:r w:rsidRPr="004D5D95">
              <w:rPr>
                <w:rFonts w:eastAsia="Calibri"/>
                <w:sz w:val="20"/>
                <w:szCs w:val="20"/>
                <w:lang w:eastAsia="en-US"/>
              </w:rPr>
              <w:t>Корсчет банка: 03224643080000002000</w:t>
            </w:r>
          </w:p>
          <w:p w:rsidR="000C3D56" w:rsidRPr="00AF0B01" w:rsidRDefault="004D5D95" w:rsidP="004D5D95">
            <w:pPr>
              <w:tabs>
                <w:tab w:val="left" w:pos="1843"/>
              </w:tabs>
              <w:ind w:left="-113" w:right="318"/>
              <w:jc w:val="both"/>
              <w:rPr>
                <w:rFonts w:eastAsia="Calibri"/>
                <w:sz w:val="20"/>
                <w:szCs w:val="20"/>
                <w:lang w:eastAsia="en-US"/>
              </w:rPr>
            </w:pPr>
            <w:r w:rsidRPr="004D5D95">
              <w:rPr>
                <w:rFonts w:eastAsia="Calibri"/>
                <w:sz w:val="20"/>
                <w:szCs w:val="20"/>
                <w:lang w:eastAsia="en-US"/>
              </w:rPr>
              <w:t xml:space="preserve">ОКЦ № 1 ДГУ Банка России // УФК по Приморскому краю, </w:t>
            </w:r>
            <w:proofErr w:type="spellStart"/>
            <w:r w:rsidRPr="004D5D95">
              <w:rPr>
                <w:rFonts w:eastAsia="Calibri"/>
                <w:sz w:val="20"/>
                <w:szCs w:val="20"/>
                <w:lang w:eastAsia="en-US"/>
              </w:rPr>
              <w:t>г.Владивосток</w:t>
            </w:r>
            <w:proofErr w:type="spellEnd"/>
          </w:p>
          <w:p w:rsidR="00287171" w:rsidRPr="00AF0B01" w:rsidRDefault="008E5838" w:rsidP="00B379B4">
            <w:pPr>
              <w:tabs>
                <w:tab w:val="left" w:pos="1843"/>
              </w:tabs>
              <w:ind w:left="-113" w:right="318"/>
              <w:jc w:val="both"/>
              <w:rPr>
                <w:rFonts w:eastAsia="Calibri"/>
                <w:sz w:val="20"/>
                <w:szCs w:val="20"/>
                <w:lang w:eastAsia="en-US"/>
              </w:rPr>
            </w:pPr>
            <w:r w:rsidRPr="00AF0B01">
              <w:rPr>
                <w:rFonts w:eastAsia="Calibri"/>
                <w:sz w:val="20"/>
                <w:szCs w:val="20"/>
                <w:lang w:eastAsia="en-US"/>
              </w:rPr>
              <w:t>Д</w:t>
            </w:r>
            <w:r w:rsidR="00287171" w:rsidRPr="00AF0B01">
              <w:rPr>
                <w:rFonts w:eastAsia="Calibri"/>
                <w:sz w:val="20"/>
                <w:szCs w:val="20"/>
                <w:lang w:eastAsia="en-US"/>
              </w:rPr>
              <w:t>иректор</w:t>
            </w:r>
          </w:p>
          <w:p w:rsidR="004D5D95" w:rsidRPr="00AF0B01" w:rsidRDefault="00287171" w:rsidP="004D5D95">
            <w:pPr>
              <w:tabs>
                <w:tab w:val="left" w:pos="1843"/>
              </w:tabs>
              <w:spacing w:after="120"/>
              <w:ind w:left="-113" w:right="317"/>
              <w:jc w:val="both"/>
              <w:rPr>
                <w:rFonts w:eastAsia="Calibri"/>
                <w:sz w:val="20"/>
                <w:szCs w:val="20"/>
                <w:lang w:eastAsia="en-US"/>
              </w:rPr>
            </w:pPr>
            <w:r w:rsidRPr="00AF0B01">
              <w:rPr>
                <w:rFonts w:eastAsia="Calibri"/>
                <w:sz w:val="20"/>
                <w:szCs w:val="20"/>
                <w:lang w:eastAsia="en-US"/>
              </w:rPr>
              <w:t>________________________________________________</w:t>
            </w:r>
            <w:proofErr w:type="spellStart"/>
            <w:r w:rsidR="004D5D95">
              <w:rPr>
                <w:rFonts w:eastAsia="Calibri"/>
                <w:sz w:val="20"/>
                <w:szCs w:val="20"/>
                <w:lang w:eastAsia="en-US"/>
              </w:rPr>
              <w:t>В.В.Гажала</w:t>
            </w:r>
            <w:proofErr w:type="spellEnd"/>
          </w:p>
          <w:p w:rsidR="00287171" w:rsidRPr="00AF0B01" w:rsidRDefault="00CD795B" w:rsidP="00A1020B">
            <w:pPr>
              <w:tabs>
                <w:tab w:val="left" w:pos="1843"/>
              </w:tabs>
              <w:spacing w:after="120"/>
              <w:ind w:left="-113" w:right="317"/>
              <w:jc w:val="both"/>
              <w:rPr>
                <w:rFonts w:eastAsia="Calibri"/>
                <w:sz w:val="20"/>
                <w:szCs w:val="20"/>
                <w:lang w:eastAsia="en-US"/>
              </w:rPr>
            </w:pPr>
            <w:r w:rsidRPr="00AF0B01">
              <w:rPr>
                <w:rFonts w:eastAsia="Calibri"/>
                <w:sz w:val="20"/>
                <w:szCs w:val="20"/>
                <w:lang w:eastAsia="en-US"/>
              </w:rPr>
              <w:t>М</w:t>
            </w:r>
            <w:r w:rsidR="00BA70A2" w:rsidRPr="00AF0B01">
              <w:rPr>
                <w:rFonts w:eastAsia="Calibri"/>
                <w:sz w:val="20"/>
                <w:szCs w:val="20"/>
                <w:lang w:eastAsia="en-US"/>
              </w:rPr>
              <w:t>.</w:t>
            </w:r>
            <w:r w:rsidRPr="00AF0B01">
              <w:rPr>
                <w:rFonts w:eastAsia="Calibri"/>
                <w:sz w:val="20"/>
                <w:szCs w:val="20"/>
                <w:lang w:eastAsia="en-US"/>
              </w:rPr>
              <w:t>П</w:t>
            </w:r>
            <w:r w:rsidR="00BA70A2" w:rsidRPr="00AF0B01">
              <w:rPr>
                <w:rFonts w:eastAsia="Calibri"/>
                <w:sz w:val="20"/>
                <w:szCs w:val="20"/>
                <w:lang w:eastAsia="en-US"/>
              </w:rPr>
              <w:t>.</w:t>
            </w:r>
          </w:p>
        </w:tc>
      </w:tr>
      <w:tr w:rsidR="00C423E2" w:rsidRPr="00AF0B01" w:rsidTr="009563E3">
        <w:tc>
          <w:tcPr>
            <w:tcW w:w="3101" w:type="dxa"/>
          </w:tcPr>
          <w:p w:rsidR="000C3D56" w:rsidRPr="00AF0B01" w:rsidRDefault="0011610D" w:rsidP="000C3D56">
            <w:pPr>
              <w:pStyle w:val="ConsPlusNormal"/>
              <w:ind w:firstLine="0"/>
              <w:outlineLvl w:val="1"/>
              <w:rPr>
                <w:rFonts w:ascii="Times New Roman" w:hAnsi="Times New Roman" w:cs="Times New Roman"/>
                <w:b/>
                <w:sz w:val="20"/>
                <w:szCs w:val="20"/>
              </w:rPr>
            </w:pPr>
            <w:r w:rsidRPr="00AF0B01">
              <w:rPr>
                <w:rFonts w:ascii="Times New Roman" w:hAnsi="Times New Roman" w:cs="Times New Roman"/>
                <w:b/>
                <w:sz w:val="20"/>
                <w:szCs w:val="20"/>
              </w:rPr>
              <w:t>От Исполнителя</w:t>
            </w:r>
          </w:p>
          <w:p w:rsidR="000C3D56" w:rsidRPr="00AF0B01" w:rsidRDefault="0011610D" w:rsidP="000C3D56">
            <w:pPr>
              <w:rPr>
                <w:b/>
                <w:bCs/>
                <w:sz w:val="20"/>
                <w:szCs w:val="20"/>
              </w:rPr>
            </w:pPr>
            <w:r w:rsidRPr="00AF0B01">
              <w:rPr>
                <w:b/>
                <w:bCs/>
                <w:sz w:val="20"/>
                <w:szCs w:val="20"/>
              </w:rPr>
              <w:t>в том числе указываются:</w:t>
            </w:r>
          </w:p>
          <w:p w:rsidR="000C3D56" w:rsidRPr="009563E3" w:rsidRDefault="0011610D" w:rsidP="009563E3">
            <w:pPr>
              <w:widowControl w:val="0"/>
              <w:autoSpaceDE w:val="0"/>
              <w:autoSpaceDN w:val="0"/>
              <w:adjustRightInd w:val="0"/>
              <w:rPr>
                <w:sz w:val="20"/>
                <w:szCs w:val="20"/>
              </w:rPr>
            </w:pPr>
            <w:r w:rsidRPr="00AF0B01">
              <w:rPr>
                <w:sz w:val="20"/>
                <w:szCs w:val="20"/>
              </w:rPr>
              <w:t>Сведения об Исполнителе</w:t>
            </w:r>
            <w:r w:rsidR="009563E3">
              <w:rPr>
                <w:sz w:val="20"/>
                <w:szCs w:val="20"/>
              </w:rPr>
              <w:t>:</w:t>
            </w:r>
          </w:p>
        </w:tc>
        <w:tc>
          <w:tcPr>
            <w:tcW w:w="7365" w:type="dxa"/>
          </w:tcPr>
          <w:p w:rsidR="000C3D56" w:rsidRPr="00AD42E2" w:rsidRDefault="00287171" w:rsidP="00AD42E2">
            <w:pPr>
              <w:widowControl w:val="0"/>
              <w:numPr>
                <w:ilvl w:val="0"/>
                <w:numId w:val="16"/>
              </w:numPr>
              <w:tabs>
                <w:tab w:val="left" w:pos="1843"/>
              </w:tabs>
              <w:autoSpaceDE w:val="0"/>
              <w:autoSpaceDN w:val="0"/>
              <w:adjustRightInd w:val="0"/>
              <w:spacing w:before="120" w:after="120"/>
              <w:ind w:left="-113"/>
              <w:jc w:val="both"/>
              <w:rPr>
                <w:rFonts w:eastAsia="Calibri"/>
                <w:sz w:val="20"/>
                <w:szCs w:val="20"/>
                <w:lang w:eastAsia="en-US"/>
              </w:rPr>
            </w:pPr>
            <w:r w:rsidRPr="00AF0B01">
              <w:rPr>
                <w:rFonts w:eastAsia="Calibri"/>
                <w:sz w:val="20"/>
                <w:szCs w:val="20"/>
                <w:lang w:bidi="hi-IN"/>
              </w:rPr>
              <w:t xml:space="preserve">Полное наименование: </w:t>
            </w:r>
          </w:p>
          <w:p w:rsidR="00AD42E2" w:rsidRDefault="00AD42E2" w:rsidP="00AD42E2">
            <w:pPr>
              <w:widowControl w:val="0"/>
              <w:tabs>
                <w:tab w:val="left" w:pos="1843"/>
              </w:tabs>
              <w:autoSpaceDE w:val="0"/>
              <w:autoSpaceDN w:val="0"/>
              <w:adjustRightInd w:val="0"/>
              <w:spacing w:before="120" w:after="120"/>
              <w:jc w:val="both"/>
              <w:rPr>
                <w:sz w:val="20"/>
                <w:szCs w:val="20"/>
              </w:rPr>
            </w:pPr>
          </w:p>
          <w:p w:rsidR="00AD42E2" w:rsidRDefault="00AD42E2" w:rsidP="00AD42E2">
            <w:pPr>
              <w:widowControl w:val="0"/>
              <w:tabs>
                <w:tab w:val="left" w:pos="1843"/>
              </w:tabs>
              <w:autoSpaceDE w:val="0"/>
              <w:autoSpaceDN w:val="0"/>
              <w:adjustRightInd w:val="0"/>
              <w:spacing w:before="120" w:after="120"/>
              <w:jc w:val="both"/>
              <w:rPr>
                <w:sz w:val="20"/>
                <w:szCs w:val="20"/>
              </w:rPr>
            </w:pPr>
          </w:p>
          <w:p w:rsidR="00AD42E2" w:rsidRPr="00AF0B01" w:rsidRDefault="00AD42E2" w:rsidP="00AD42E2">
            <w:pPr>
              <w:widowControl w:val="0"/>
              <w:tabs>
                <w:tab w:val="left" w:pos="1843"/>
              </w:tabs>
              <w:autoSpaceDE w:val="0"/>
              <w:autoSpaceDN w:val="0"/>
              <w:adjustRightInd w:val="0"/>
              <w:spacing w:before="120" w:after="120"/>
              <w:jc w:val="both"/>
              <w:rPr>
                <w:rFonts w:eastAsia="Calibri"/>
                <w:sz w:val="20"/>
                <w:szCs w:val="20"/>
                <w:lang w:eastAsia="en-US"/>
              </w:rPr>
            </w:pPr>
          </w:p>
          <w:p w:rsidR="00AD42E2" w:rsidRDefault="00A1745F" w:rsidP="00AD42E2">
            <w:pPr>
              <w:tabs>
                <w:tab w:val="left" w:pos="1843"/>
              </w:tabs>
              <w:spacing w:before="120" w:after="120"/>
              <w:ind w:left="-113"/>
              <w:jc w:val="both"/>
              <w:rPr>
                <w:rFonts w:eastAsia="Calibri"/>
                <w:sz w:val="20"/>
                <w:szCs w:val="20"/>
                <w:lang w:eastAsia="en-US"/>
              </w:rPr>
            </w:pPr>
            <w:r w:rsidRPr="00AF0B01">
              <w:rPr>
                <w:rFonts w:eastAsia="Calibri"/>
                <w:sz w:val="20"/>
                <w:szCs w:val="20"/>
                <w:lang w:eastAsia="en-US"/>
              </w:rPr>
              <w:t>______________________________________________</w:t>
            </w:r>
            <w:r w:rsidR="00AD42E2">
              <w:rPr>
                <w:rFonts w:eastAsia="Calibri"/>
                <w:sz w:val="20"/>
                <w:szCs w:val="20"/>
                <w:lang w:eastAsia="en-US"/>
              </w:rPr>
              <w:t>/_____________/</w:t>
            </w:r>
          </w:p>
          <w:p w:rsidR="00A1745F" w:rsidRPr="00AF0B01" w:rsidRDefault="00A1745F" w:rsidP="00AD42E2">
            <w:pPr>
              <w:tabs>
                <w:tab w:val="left" w:pos="1843"/>
              </w:tabs>
              <w:spacing w:before="120" w:after="120"/>
              <w:ind w:left="-113"/>
              <w:jc w:val="both"/>
              <w:rPr>
                <w:rFonts w:eastAsia="Calibri"/>
                <w:sz w:val="20"/>
                <w:szCs w:val="20"/>
                <w:lang w:bidi="hi-IN"/>
              </w:rPr>
            </w:pPr>
            <w:r w:rsidRPr="00AF0B01">
              <w:rPr>
                <w:rFonts w:eastAsia="Calibri"/>
                <w:sz w:val="20"/>
                <w:szCs w:val="20"/>
                <w:lang w:eastAsia="en-US"/>
              </w:rPr>
              <w:t>М</w:t>
            </w:r>
            <w:r w:rsidR="00BA70A2" w:rsidRPr="00AF0B01">
              <w:rPr>
                <w:rFonts w:eastAsia="Calibri"/>
                <w:sz w:val="20"/>
                <w:szCs w:val="20"/>
                <w:lang w:eastAsia="en-US"/>
              </w:rPr>
              <w:t>.</w:t>
            </w:r>
            <w:r w:rsidRPr="00AF0B01">
              <w:rPr>
                <w:rFonts w:eastAsia="Calibri"/>
                <w:sz w:val="20"/>
                <w:szCs w:val="20"/>
                <w:lang w:eastAsia="en-US"/>
              </w:rPr>
              <w:t>П</w:t>
            </w:r>
            <w:r w:rsidR="00BA70A2" w:rsidRPr="00AF0B01">
              <w:rPr>
                <w:rFonts w:eastAsia="Calibri"/>
                <w:sz w:val="20"/>
                <w:szCs w:val="20"/>
                <w:lang w:eastAsia="en-US"/>
              </w:rPr>
              <w:t>.</w:t>
            </w:r>
          </w:p>
        </w:tc>
      </w:tr>
    </w:tbl>
    <w:p w:rsidR="009563E3" w:rsidRDefault="009563E3" w:rsidP="009563E3">
      <w:pPr>
        <w:rPr>
          <w:sz w:val="20"/>
          <w:szCs w:val="20"/>
        </w:rPr>
      </w:pPr>
    </w:p>
    <w:p w:rsidR="000C3D56" w:rsidRPr="00AF0B01" w:rsidRDefault="00A1020B" w:rsidP="009563E3">
      <w:pPr>
        <w:jc w:val="right"/>
        <w:rPr>
          <w:sz w:val="20"/>
          <w:szCs w:val="20"/>
        </w:rPr>
      </w:pPr>
      <w:r w:rsidRPr="00AF0B01">
        <w:rPr>
          <w:sz w:val="20"/>
          <w:szCs w:val="20"/>
        </w:rPr>
        <w:lastRenderedPageBreak/>
        <w:t>Прил</w:t>
      </w:r>
      <w:r w:rsidR="0011610D" w:rsidRPr="00AF0B01">
        <w:rPr>
          <w:sz w:val="20"/>
          <w:szCs w:val="20"/>
        </w:rPr>
        <w:t xml:space="preserve">ожение № 1 </w:t>
      </w:r>
    </w:p>
    <w:p w:rsidR="000C3D56" w:rsidRPr="00AF0B01" w:rsidRDefault="0011610D" w:rsidP="000C3D56">
      <w:pPr>
        <w:pStyle w:val="ConsPlusNormal"/>
        <w:jc w:val="right"/>
        <w:outlineLvl w:val="1"/>
        <w:rPr>
          <w:rFonts w:ascii="Times New Roman" w:hAnsi="Times New Roman" w:cs="Times New Roman"/>
          <w:sz w:val="20"/>
          <w:szCs w:val="20"/>
        </w:rPr>
      </w:pPr>
      <w:r w:rsidRPr="00AF0B01">
        <w:rPr>
          <w:rFonts w:ascii="Times New Roman" w:hAnsi="Times New Roman" w:cs="Times New Roman"/>
          <w:sz w:val="20"/>
          <w:szCs w:val="20"/>
        </w:rPr>
        <w:t xml:space="preserve">к контракту № </w:t>
      </w:r>
      <w:r w:rsidR="00AD42E2">
        <w:rPr>
          <w:rFonts w:ascii="Times New Roman" w:hAnsi="Times New Roman" w:cs="Times New Roman"/>
          <w:sz w:val="20"/>
          <w:szCs w:val="20"/>
        </w:rPr>
        <w:t>_____</w:t>
      </w:r>
    </w:p>
    <w:p w:rsidR="000C3D56" w:rsidRPr="00AF0B01" w:rsidRDefault="0011610D" w:rsidP="000C3D56">
      <w:pPr>
        <w:pStyle w:val="ConsPlusNormal"/>
        <w:jc w:val="right"/>
        <w:rPr>
          <w:rFonts w:ascii="Times New Roman" w:hAnsi="Times New Roman" w:cs="Times New Roman"/>
          <w:sz w:val="20"/>
          <w:szCs w:val="20"/>
        </w:rPr>
      </w:pPr>
      <w:r w:rsidRPr="00AF0B01">
        <w:rPr>
          <w:rFonts w:ascii="Times New Roman" w:hAnsi="Times New Roman" w:cs="Times New Roman"/>
          <w:sz w:val="20"/>
          <w:szCs w:val="20"/>
        </w:rPr>
        <w:t>от "</w:t>
      </w:r>
      <w:r w:rsidR="00AD42E2">
        <w:rPr>
          <w:rFonts w:ascii="Times New Roman" w:hAnsi="Times New Roman" w:cs="Times New Roman"/>
          <w:sz w:val="20"/>
          <w:szCs w:val="20"/>
        </w:rPr>
        <w:t>____</w:t>
      </w:r>
      <w:r w:rsidRPr="00AF0B01">
        <w:rPr>
          <w:rFonts w:ascii="Times New Roman" w:hAnsi="Times New Roman" w:cs="Times New Roman"/>
          <w:sz w:val="20"/>
          <w:szCs w:val="20"/>
        </w:rPr>
        <w:t xml:space="preserve">" </w:t>
      </w:r>
      <w:r w:rsidR="00AD42E2">
        <w:rPr>
          <w:rFonts w:ascii="Times New Roman" w:hAnsi="Times New Roman" w:cs="Times New Roman"/>
          <w:sz w:val="20"/>
          <w:szCs w:val="20"/>
        </w:rPr>
        <w:t>______</w:t>
      </w:r>
      <w:r w:rsidR="001F117C">
        <w:rPr>
          <w:rFonts w:ascii="Times New Roman" w:hAnsi="Times New Roman" w:cs="Times New Roman"/>
          <w:sz w:val="20"/>
          <w:szCs w:val="20"/>
        </w:rPr>
        <w:t>202</w:t>
      </w:r>
      <w:r w:rsidR="004D5D95">
        <w:rPr>
          <w:rFonts w:ascii="Times New Roman" w:hAnsi="Times New Roman" w:cs="Times New Roman"/>
          <w:sz w:val="20"/>
          <w:szCs w:val="20"/>
        </w:rPr>
        <w:t>6</w:t>
      </w:r>
      <w:r w:rsidRPr="00AF0B01">
        <w:rPr>
          <w:rFonts w:ascii="Times New Roman" w:hAnsi="Times New Roman" w:cs="Times New Roman"/>
          <w:sz w:val="20"/>
          <w:szCs w:val="20"/>
        </w:rPr>
        <w:t xml:space="preserve"> г.</w:t>
      </w:r>
    </w:p>
    <w:p w:rsidR="000C3D56" w:rsidRPr="00AF0B01" w:rsidRDefault="0011610D" w:rsidP="000C3D56">
      <w:pPr>
        <w:pStyle w:val="ConsPlusNormal"/>
        <w:ind w:firstLine="0"/>
        <w:jc w:val="center"/>
        <w:rPr>
          <w:rFonts w:ascii="Times New Roman" w:hAnsi="Times New Roman" w:cs="Times New Roman"/>
          <w:sz w:val="20"/>
          <w:szCs w:val="20"/>
        </w:rPr>
      </w:pPr>
      <w:bookmarkStart w:id="8" w:name="P434"/>
      <w:bookmarkEnd w:id="8"/>
      <w:r w:rsidRPr="00AF0B01">
        <w:rPr>
          <w:rFonts w:ascii="Times New Roman" w:hAnsi="Times New Roman" w:cs="Times New Roman"/>
          <w:b/>
          <w:sz w:val="20"/>
          <w:szCs w:val="20"/>
        </w:rPr>
        <w:t>СПЕЦИФИКАЦИЯ</w:t>
      </w:r>
      <w:r w:rsidRPr="00AF0B01">
        <w:rPr>
          <w:rStyle w:val="af6"/>
          <w:rFonts w:ascii="Times New Roman" w:hAnsi="Times New Roman" w:cs="Times New Roman"/>
          <w:iCs/>
          <w:sz w:val="20"/>
          <w:szCs w:val="20"/>
        </w:rPr>
        <w:footnoteReference w:id="24"/>
      </w:r>
    </w:p>
    <w:p w:rsidR="000C3D56" w:rsidRPr="00AF0B01" w:rsidRDefault="000C3D56" w:rsidP="000C3D56">
      <w:pPr>
        <w:pStyle w:val="ConsPlusNormal"/>
        <w:jc w:val="both"/>
        <w:rPr>
          <w:rFonts w:ascii="Times New Roman" w:hAnsi="Times New Roman" w:cs="Times New Roman"/>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630"/>
        <w:gridCol w:w="1128"/>
        <w:gridCol w:w="1275"/>
        <w:gridCol w:w="1133"/>
        <w:gridCol w:w="1275"/>
        <w:gridCol w:w="855"/>
        <w:gridCol w:w="993"/>
        <w:gridCol w:w="136"/>
        <w:gridCol w:w="1280"/>
        <w:gridCol w:w="1422"/>
      </w:tblGrid>
      <w:tr w:rsidR="00C423E2" w:rsidRPr="00AF0B01" w:rsidTr="004C0F8C">
        <w:tc>
          <w:tcPr>
            <w:tcW w:w="504" w:type="dxa"/>
            <w:vMerge w:val="restart"/>
          </w:tcPr>
          <w:p w:rsidR="000C3D56" w:rsidRPr="00AF0B01" w:rsidRDefault="0011610D" w:rsidP="000C3D56">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 п/п</w:t>
            </w:r>
          </w:p>
        </w:tc>
        <w:tc>
          <w:tcPr>
            <w:tcW w:w="1759" w:type="dxa"/>
            <w:gridSpan w:val="2"/>
            <w:vMerge w:val="restart"/>
          </w:tcPr>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Наименование услуги</w:t>
            </w:r>
          </w:p>
        </w:tc>
        <w:tc>
          <w:tcPr>
            <w:tcW w:w="1276" w:type="dxa"/>
            <w:vMerge w:val="restart"/>
          </w:tcPr>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Единица измерения (по ОКЕИ)</w:t>
            </w:r>
          </w:p>
        </w:tc>
        <w:tc>
          <w:tcPr>
            <w:tcW w:w="1134" w:type="dxa"/>
            <w:vMerge w:val="restart"/>
          </w:tcPr>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Объем услуги</w:t>
            </w:r>
          </w:p>
        </w:tc>
        <w:tc>
          <w:tcPr>
            <w:tcW w:w="1276" w:type="dxa"/>
            <w:vMerge w:val="restart"/>
          </w:tcPr>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Цена единицы услуги</w:t>
            </w:r>
          </w:p>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без НДС (руб. коп.)</w:t>
            </w:r>
          </w:p>
        </w:tc>
        <w:tc>
          <w:tcPr>
            <w:tcW w:w="1843" w:type="dxa"/>
            <w:gridSpan w:val="2"/>
          </w:tcPr>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НДС</w:t>
            </w:r>
            <w:r w:rsidRPr="00AF0B01">
              <w:rPr>
                <w:rStyle w:val="af6"/>
                <w:rFonts w:ascii="Times New Roman" w:hAnsi="Times New Roman" w:cs="Times New Roman"/>
                <w:iCs/>
                <w:sz w:val="20"/>
                <w:szCs w:val="20"/>
              </w:rPr>
              <w:footnoteReference w:id="25"/>
            </w:r>
          </w:p>
        </w:tc>
        <w:tc>
          <w:tcPr>
            <w:tcW w:w="1417" w:type="dxa"/>
            <w:gridSpan w:val="2"/>
            <w:vMerge w:val="restart"/>
          </w:tcPr>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Цена единицы услуги с учетом НДС (руб. коп.)</w:t>
            </w:r>
          </w:p>
        </w:tc>
        <w:tc>
          <w:tcPr>
            <w:tcW w:w="1423" w:type="dxa"/>
            <w:vMerge w:val="restart"/>
          </w:tcPr>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Сумма</w:t>
            </w:r>
          </w:p>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с учетом НДС</w:t>
            </w:r>
          </w:p>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(руб. коп.)</w:t>
            </w:r>
          </w:p>
        </w:tc>
      </w:tr>
      <w:tr w:rsidR="00C423E2" w:rsidRPr="00AF0B01" w:rsidTr="004C0F8C">
        <w:tc>
          <w:tcPr>
            <w:tcW w:w="504" w:type="dxa"/>
            <w:vMerge/>
            <w:tcBorders>
              <w:bottom w:val="single" w:sz="4" w:space="0" w:color="auto"/>
            </w:tcBorders>
          </w:tcPr>
          <w:p w:rsidR="000C3D56" w:rsidRPr="00AF0B01" w:rsidRDefault="000C3D56" w:rsidP="000C3D56">
            <w:pPr>
              <w:spacing w:line="240" w:lineRule="exact"/>
              <w:rPr>
                <w:sz w:val="20"/>
                <w:szCs w:val="20"/>
              </w:rPr>
            </w:pPr>
          </w:p>
        </w:tc>
        <w:tc>
          <w:tcPr>
            <w:tcW w:w="1759" w:type="dxa"/>
            <w:gridSpan w:val="2"/>
            <w:vMerge/>
            <w:tcBorders>
              <w:bottom w:val="single" w:sz="4" w:space="0" w:color="auto"/>
            </w:tcBorders>
          </w:tcPr>
          <w:p w:rsidR="000C3D56" w:rsidRPr="00AF0B01" w:rsidRDefault="000C3D56" w:rsidP="000C3D56">
            <w:pPr>
              <w:spacing w:line="240" w:lineRule="exact"/>
              <w:rPr>
                <w:sz w:val="20"/>
                <w:szCs w:val="20"/>
              </w:rPr>
            </w:pPr>
          </w:p>
        </w:tc>
        <w:tc>
          <w:tcPr>
            <w:tcW w:w="1276" w:type="dxa"/>
            <w:vMerge/>
            <w:tcBorders>
              <w:bottom w:val="single" w:sz="4" w:space="0" w:color="auto"/>
            </w:tcBorders>
          </w:tcPr>
          <w:p w:rsidR="000C3D56" w:rsidRPr="00AF0B01" w:rsidRDefault="000C3D56" w:rsidP="000C3D56">
            <w:pPr>
              <w:spacing w:line="240" w:lineRule="exact"/>
              <w:rPr>
                <w:sz w:val="20"/>
                <w:szCs w:val="20"/>
              </w:rPr>
            </w:pPr>
          </w:p>
        </w:tc>
        <w:tc>
          <w:tcPr>
            <w:tcW w:w="1134" w:type="dxa"/>
            <w:vMerge/>
            <w:tcBorders>
              <w:bottom w:val="single" w:sz="4" w:space="0" w:color="auto"/>
            </w:tcBorders>
          </w:tcPr>
          <w:p w:rsidR="000C3D56" w:rsidRPr="00AF0B01" w:rsidRDefault="000C3D56" w:rsidP="000C3D56">
            <w:pPr>
              <w:spacing w:line="240" w:lineRule="exact"/>
              <w:rPr>
                <w:sz w:val="20"/>
                <w:szCs w:val="20"/>
              </w:rPr>
            </w:pPr>
          </w:p>
        </w:tc>
        <w:tc>
          <w:tcPr>
            <w:tcW w:w="1276" w:type="dxa"/>
            <w:vMerge/>
            <w:tcBorders>
              <w:bottom w:val="single" w:sz="4" w:space="0" w:color="auto"/>
            </w:tcBorders>
          </w:tcPr>
          <w:p w:rsidR="000C3D56" w:rsidRPr="00AF0B01" w:rsidRDefault="000C3D56" w:rsidP="000C3D56">
            <w:pPr>
              <w:spacing w:line="240" w:lineRule="exact"/>
              <w:rPr>
                <w:sz w:val="20"/>
                <w:szCs w:val="20"/>
              </w:rPr>
            </w:pPr>
          </w:p>
        </w:tc>
        <w:tc>
          <w:tcPr>
            <w:tcW w:w="850" w:type="dxa"/>
            <w:tcBorders>
              <w:bottom w:val="single" w:sz="4" w:space="0" w:color="auto"/>
            </w:tcBorders>
          </w:tcPr>
          <w:p w:rsidR="000C3D56" w:rsidRPr="00AF0B01" w:rsidRDefault="0011610D" w:rsidP="00287171">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w:t>
            </w:r>
          </w:p>
        </w:tc>
        <w:tc>
          <w:tcPr>
            <w:tcW w:w="993" w:type="dxa"/>
            <w:tcBorders>
              <w:bottom w:val="single" w:sz="4" w:space="0" w:color="auto"/>
            </w:tcBorders>
          </w:tcPr>
          <w:p w:rsidR="000C3D56" w:rsidRPr="00AF0B01" w:rsidRDefault="0011610D" w:rsidP="000C3D56">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Сумма (руб. коп.)</w:t>
            </w:r>
          </w:p>
        </w:tc>
        <w:tc>
          <w:tcPr>
            <w:tcW w:w="1417" w:type="dxa"/>
            <w:gridSpan w:val="2"/>
            <w:vMerge/>
            <w:tcBorders>
              <w:bottom w:val="single" w:sz="4" w:space="0" w:color="auto"/>
            </w:tcBorders>
          </w:tcPr>
          <w:p w:rsidR="000C3D56" w:rsidRPr="00AF0B01" w:rsidRDefault="000C3D56" w:rsidP="000C3D56">
            <w:pPr>
              <w:spacing w:line="240" w:lineRule="exact"/>
              <w:rPr>
                <w:sz w:val="20"/>
                <w:szCs w:val="20"/>
              </w:rPr>
            </w:pPr>
          </w:p>
        </w:tc>
        <w:tc>
          <w:tcPr>
            <w:tcW w:w="1423" w:type="dxa"/>
            <w:vMerge/>
            <w:tcBorders>
              <w:bottom w:val="single" w:sz="4" w:space="0" w:color="auto"/>
            </w:tcBorders>
          </w:tcPr>
          <w:p w:rsidR="000C3D56" w:rsidRPr="00AF0B01" w:rsidRDefault="000C3D56" w:rsidP="000C3D56">
            <w:pPr>
              <w:spacing w:line="240" w:lineRule="exact"/>
              <w:rPr>
                <w:sz w:val="20"/>
                <w:szCs w:val="20"/>
              </w:rPr>
            </w:pPr>
          </w:p>
        </w:tc>
      </w:tr>
      <w:tr w:rsidR="001F117C" w:rsidRPr="00AF0B01" w:rsidTr="001F117C">
        <w:tc>
          <w:tcPr>
            <w:tcW w:w="504" w:type="dxa"/>
            <w:tcBorders>
              <w:bottom w:val="single" w:sz="4" w:space="0" w:color="auto"/>
            </w:tcBorders>
          </w:tcPr>
          <w:p w:rsidR="001F117C" w:rsidRPr="00AF0B01" w:rsidRDefault="001F117C" w:rsidP="00287171">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11</w:t>
            </w:r>
          </w:p>
        </w:tc>
        <w:tc>
          <w:tcPr>
            <w:tcW w:w="1759" w:type="dxa"/>
            <w:gridSpan w:val="2"/>
            <w:tcBorders>
              <w:bottom w:val="single" w:sz="4" w:space="0" w:color="auto"/>
            </w:tcBorders>
          </w:tcPr>
          <w:p w:rsidR="001F117C" w:rsidRPr="00AF0B01" w:rsidRDefault="001F117C" w:rsidP="009D080E">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Оказание охранных услуг</w:t>
            </w:r>
            <w:r>
              <w:rPr>
                <w:rFonts w:ascii="Times New Roman" w:hAnsi="Times New Roman" w:cs="Times New Roman"/>
                <w:sz w:val="20"/>
                <w:szCs w:val="20"/>
              </w:rPr>
              <w:t xml:space="preserve"> </w:t>
            </w:r>
          </w:p>
        </w:tc>
        <w:tc>
          <w:tcPr>
            <w:tcW w:w="1276" w:type="dxa"/>
            <w:tcBorders>
              <w:bottom w:val="single" w:sz="4" w:space="0" w:color="auto"/>
            </w:tcBorders>
          </w:tcPr>
          <w:p w:rsidR="001F117C" w:rsidRPr="00AF0B01" w:rsidRDefault="001F117C" w:rsidP="00287171">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Чел/час</w:t>
            </w:r>
          </w:p>
        </w:tc>
        <w:tc>
          <w:tcPr>
            <w:tcW w:w="1134" w:type="dxa"/>
            <w:tcBorders>
              <w:bottom w:val="single" w:sz="4" w:space="0" w:color="auto"/>
            </w:tcBorders>
          </w:tcPr>
          <w:p w:rsidR="001F117C" w:rsidRPr="00AF0B01" w:rsidRDefault="00AA3238" w:rsidP="00AA3238">
            <w:pPr>
              <w:pStyle w:val="ConsPlusNormal"/>
              <w:spacing w:line="240" w:lineRule="exact"/>
              <w:ind w:firstLine="0"/>
              <w:jc w:val="center"/>
              <w:rPr>
                <w:rFonts w:ascii="Times New Roman" w:hAnsi="Times New Roman" w:cs="Times New Roman"/>
                <w:sz w:val="20"/>
                <w:szCs w:val="20"/>
              </w:rPr>
            </w:pPr>
            <w:r>
              <w:rPr>
                <w:rFonts w:ascii="Times New Roman" w:hAnsi="Times New Roman" w:cs="Times New Roman"/>
                <w:sz w:val="20"/>
                <w:szCs w:val="20"/>
              </w:rPr>
              <w:t>1488</w:t>
            </w:r>
          </w:p>
        </w:tc>
        <w:tc>
          <w:tcPr>
            <w:tcW w:w="1276" w:type="dxa"/>
            <w:tcBorders>
              <w:bottom w:val="single" w:sz="4" w:space="0" w:color="auto"/>
            </w:tcBorders>
          </w:tcPr>
          <w:p w:rsidR="001F117C" w:rsidRPr="00AF0B01" w:rsidRDefault="001F117C" w:rsidP="00F763CE">
            <w:pPr>
              <w:pStyle w:val="ConsPlusNormal"/>
              <w:spacing w:line="240" w:lineRule="exact"/>
              <w:ind w:firstLine="0"/>
              <w:jc w:val="center"/>
              <w:rPr>
                <w:rFonts w:ascii="Times New Roman" w:hAnsi="Times New Roman" w:cs="Times New Roman"/>
                <w:sz w:val="20"/>
                <w:szCs w:val="20"/>
              </w:rPr>
            </w:pPr>
          </w:p>
        </w:tc>
        <w:tc>
          <w:tcPr>
            <w:tcW w:w="855" w:type="dxa"/>
            <w:tcBorders>
              <w:bottom w:val="single" w:sz="4" w:space="0" w:color="auto"/>
            </w:tcBorders>
          </w:tcPr>
          <w:p w:rsidR="001F117C" w:rsidRPr="00AF0B01" w:rsidRDefault="001F117C" w:rsidP="00287171">
            <w:pPr>
              <w:pStyle w:val="ConsPlusNormal"/>
              <w:spacing w:line="240" w:lineRule="exact"/>
              <w:ind w:firstLine="0"/>
              <w:jc w:val="center"/>
              <w:rPr>
                <w:rFonts w:ascii="Times New Roman" w:hAnsi="Times New Roman" w:cs="Times New Roman"/>
                <w:sz w:val="20"/>
                <w:szCs w:val="20"/>
              </w:rPr>
            </w:pPr>
          </w:p>
        </w:tc>
        <w:tc>
          <w:tcPr>
            <w:tcW w:w="988" w:type="dxa"/>
            <w:tcBorders>
              <w:bottom w:val="single" w:sz="4" w:space="0" w:color="auto"/>
            </w:tcBorders>
          </w:tcPr>
          <w:p w:rsidR="001F117C" w:rsidRPr="00AF0B01" w:rsidRDefault="001F117C" w:rsidP="00287171">
            <w:pPr>
              <w:pStyle w:val="ConsPlusNormal"/>
              <w:spacing w:line="240" w:lineRule="exact"/>
              <w:ind w:firstLine="0"/>
              <w:jc w:val="center"/>
              <w:rPr>
                <w:rFonts w:ascii="Times New Roman" w:hAnsi="Times New Roman" w:cs="Times New Roman"/>
                <w:sz w:val="20"/>
                <w:szCs w:val="20"/>
              </w:rPr>
            </w:pPr>
          </w:p>
        </w:tc>
        <w:tc>
          <w:tcPr>
            <w:tcW w:w="1417" w:type="dxa"/>
            <w:gridSpan w:val="2"/>
            <w:tcBorders>
              <w:bottom w:val="single" w:sz="4" w:space="0" w:color="auto"/>
            </w:tcBorders>
          </w:tcPr>
          <w:p w:rsidR="001F117C" w:rsidRPr="00AF0B01" w:rsidRDefault="001F117C" w:rsidP="00B379B4">
            <w:pPr>
              <w:pStyle w:val="ConsPlusNormal"/>
              <w:spacing w:line="240" w:lineRule="exact"/>
              <w:ind w:firstLine="0"/>
              <w:jc w:val="center"/>
              <w:rPr>
                <w:rFonts w:ascii="Times New Roman" w:hAnsi="Times New Roman" w:cs="Times New Roman"/>
                <w:sz w:val="20"/>
                <w:szCs w:val="20"/>
              </w:rPr>
            </w:pPr>
          </w:p>
        </w:tc>
        <w:tc>
          <w:tcPr>
            <w:tcW w:w="1423" w:type="dxa"/>
            <w:tcBorders>
              <w:bottom w:val="single" w:sz="4" w:space="0" w:color="auto"/>
            </w:tcBorders>
          </w:tcPr>
          <w:p w:rsidR="001F117C" w:rsidRPr="00AF0B01" w:rsidRDefault="001F117C" w:rsidP="00B379B4">
            <w:pPr>
              <w:pStyle w:val="ConsPlusNormal"/>
              <w:spacing w:line="240" w:lineRule="exact"/>
              <w:ind w:firstLine="0"/>
              <w:jc w:val="center"/>
              <w:rPr>
                <w:rFonts w:ascii="Times New Roman" w:hAnsi="Times New Roman" w:cs="Times New Roman"/>
                <w:sz w:val="20"/>
                <w:szCs w:val="20"/>
              </w:rPr>
            </w:pPr>
          </w:p>
        </w:tc>
      </w:tr>
      <w:tr w:rsidR="004C0F8C" w:rsidRPr="00AF0B01" w:rsidTr="004C0F8C">
        <w:tc>
          <w:tcPr>
            <w:tcW w:w="9209" w:type="dxa"/>
            <w:gridSpan w:val="10"/>
            <w:tcBorders>
              <w:top w:val="single" w:sz="4" w:space="0" w:color="auto"/>
              <w:left w:val="nil"/>
              <w:bottom w:val="nil"/>
              <w:right w:val="nil"/>
            </w:tcBorders>
          </w:tcPr>
          <w:p w:rsidR="004C0F8C" w:rsidRPr="00AF0B01" w:rsidRDefault="004C0F8C" w:rsidP="004C0F8C">
            <w:pPr>
              <w:pStyle w:val="ConsPlusNormal"/>
              <w:spacing w:line="240" w:lineRule="exact"/>
              <w:jc w:val="right"/>
              <w:rPr>
                <w:rFonts w:ascii="Times New Roman" w:hAnsi="Times New Roman" w:cs="Times New Roman"/>
                <w:sz w:val="20"/>
                <w:szCs w:val="20"/>
              </w:rPr>
            </w:pPr>
            <w:r w:rsidRPr="00AF0B01">
              <w:rPr>
                <w:rFonts w:ascii="Times New Roman" w:hAnsi="Times New Roman" w:cs="Times New Roman"/>
                <w:sz w:val="20"/>
                <w:szCs w:val="20"/>
              </w:rPr>
              <w:t>Итого:</w:t>
            </w:r>
          </w:p>
        </w:tc>
        <w:tc>
          <w:tcPr>
            <w:tcW w:w="1423" w:type="dxa"/>
            <w:tcBorders>
              <w:top w:val="single" w:sz="4" w:space="0" w:color="auto"/>
              <w:left w:val="nil"/>
              <w:bottom w:val="nil"/>
              <w:right w:val="nil"/>
            </w:tcBorders>
          </w:tcPr>
          <w:p w:rsidR="00AD42E2" w:rsidRPr="00AF0B01" w:rsidRDefault="00AD42E2" w:rsidP="00AD42E2">
            <w:pPr>
              <w:pStyle w:val="ConsPlusNormal"/>
              <w:spacing w:line="240" w:lineRule="exact"/>
              <w:ind w:firstLine="0"/>
              <w:rPr>
                <w:rFonts w:ascii="Times New Roman" w:hAnsi="Times New Roman" w:cs="Times New Roman"/>
                <w:sz w:val="20"/>
                <w:szCs w:val="20"/>
              </w:rPr>
            </w:pPr>
          </w:p>
        </w:tc>
      </w:tr>
      <w:tr w:rsidR="004C0F8C" w:rsidRPr="00AF0B01" w:rsidTr="00B37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699" w:type="dxa"/>
        </w:trPr>
        <w:tc>
          <w:tcPr>
            <w:tcW w:w="1134" w:type="dxa"/>
            <w:gridSpan w:val="2"/>
            <w:tcBorders>
              <w:top w:val="nil"/>
              <w:left w:val="nil"/>
              <w:bottom w:val="nil"/>
              <w:right w:val="nil"/>
            </w:tcBorders>
            <w:vAlign w:val="bottom"/>
          </w:tcPr>
          <w:p w:rsidR="004C0F8C" w:rsidRPr="00AF0B01" w:rsidRDefault="004C0F8C" w:rsidP="004C0F8C">
            <w:pPr>
              <w:pStyle w:val="ConsPlusNormal"/>
              <w:ind w:firstLine="283"/>
              <w:rPr>
                <w:rFonts w:ascii="Times New Roman" w:hAnsi="Times New Roman" w:cs="Times New Roman"/>
                <w:sz w:val="20"/>
                <w:szCs w:val="20"/>
              </w:rPr>
            </w:pPr>
            <w:r w:rsidRPr="00AF0B01">
              <w:rPr>
                <w:rFonts w:ascii="Times New Roman" w:hAnsi="Times New Roman" w:cs="Times New Roman"/>
                <w:sz w:val="20"/>
                <w:szCs w:val="20"/>
              </w:rPr>
              <w:t>Итого:</w:t>
            </w:r>
          </w:p>
        </w:tc>
        <w:tc>
          <w:tcPr>
            <w:tcW w:w="6799" w:type="dxa"/>
            <w:gridSpan w:val="7"/>
            <w:tcBorders>
              <w:top w:val="nil"/>
              <w:left w:val="nil"/>
              <w:bottom w:val="single" w:sz="4" w:space="0" w:color="auto"/>
              <w:right w:val="nil"/>
            </w:tcBorders>
          </w:tcPr>
          <w:p w:rsidR="004C0F8C" w:rsidRPr="00AF0B01" w:rsidRDefault="004C0F8C" w:rsidP="00537A81">
            <w:pPr>
              <w:pStyle w:val="ConsPlusNormal"/>
              <w:ind w:firstLine="0"/>
              <w:rPr>
                <w:rFonts w:ascii="Times New Roman" w:hAnsi="Times New Roman" w:cs="Times New Roman"/>
                <w:sz w:val="20"/>
                <w:szCs w:val="20"/>
              </w:rPr>
            </w:pPr>
          </w:p>
        </w:tc>
      </w:tr>
      <w:tr w:rsidR="004C0F8C" w:rsidRPr="00AF0B01" w:rsidTr="00B37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699" w:type="dxa"/>
        </w:trPr>
        <w:tc>
          <w:tcPr>
            <w:tcW w:w="1134" w:type="dxa"/>
            <w:gridSpan w:val="2"/>
            <w:tcBorders>
              <w:top w:val="nil"/>
              <w:left w:val="nil"/>
              <w:bottom w:val="nil"/>
              <w:right w:val="nil"/>
            </w:tcBorders>
          </w:tcPr>
          <w:p w:rsidR="004C0F8C" w:rsidRPr="00AF0B01" w:rsidRDefault="004C0F8C" w:rsidP="004C0F8C">
            <w:pPr>
              <w:pStyle w:val="ConsPlusNormal"/>
              <w:tabs>
                <w:tab w:val="left" w:pos="10065"/>
              </w:tabs>
              <w:rPr>
                <w:rFonts w:ascii="Times New Roman" w:hAnsi="Times New Roman" w:cs="Times New Roman"/>
                <w:sz w:val="20"/>
                <w:szCs w:val="20"/>
              </w:rPr>
            </w:pPr>
          </w:p>
        </w:tc>
        <w:tc>
          <w:tcPr>
            <w:tcW w:w="6799" w:type="dxa"/>
            <w:gridSpan w:val="7"/>
            <w:tcBorders>
              <w:top w:val="single" w:sz="4" w:space="0" w:color="auto"/>
              <w:left w:val="nil"/>
              <w:bottom w:val="nil"/>
              <w:right w:val="nil"/>
            </w:tcBorders>
          </w:tcPr>
          <w:p w:rsidR="004C0F8C" w:rsidRPr="00AF0B01" w:rsidRDefault="004C0F8C" w:rsidP="004C0F8C">
            <w:pPr>
              <w:pStyle w:val="ConsPlusNormal"/>
              <w:tabs>
                <w:tab w:val="left" w:pos="10065"/>
              </w:tabs>
              <w:jc w:val="center"/>
              <w:rPr>
                <w:rFonts w:ascii="Times New Roman" w:hAnsi="Times New Roman" w:cs="Times New Roman"/>
                <w:sz w:val="20"/>
                <w:szCs w:val="20"/>
              </w:rPr>
            </w:pPr>
            <w:r w:rsidRPr="00AF0B01">
              <w:rPr>
                <w:rFonts w:ascii="Times New Roman" w:hAnsi="Times New Roman" w:cs="Times New Roman"/>
                <w:sz w:val="20"/>
                <w:szCs w:val="20"/>
              </w:rPr>
              <w:t>(сумма прописью)</w:t>
            </w:r>
          </w:p>
        </w:tc>
      </w:tr>
    </w:tbl>
    <w:p w:rsidR="003C52F0" w:rsidRPr="00AF0B01" w:rsidRDefault="003C52F0" w:rsidP="003C52F0">
      <w:pPr>
        <w:tabs>
          <w:tab w:val="left" w:pos="284"/>
        </w:tabs>
        <w:ind w:firstLine="709"/>
        <w:contextualSpacing/>
        <w:jc w:val="center"/>
        <w:rPr>
          <w:rFonts w:eastAsia="Calibri"/>
          <w:bCs/>
          <w:sz w:val="20"/>
          <w:szCs w:val="20"/>
          <w:lang w:eastAsia="en-US"/>
        </w:rPr>
      </w:pPr>
    </w:p>
    <w:p w:rsidR="003C52F0" w:rsidRPr="00AF0B01" w:rsidRDefault="003C52F0" w:rsidP="003C52F0">
      <w:pPr>
        <w:pStyle w:val="ConsPlusNormal"/>
        <w:tabs>
          <w:tab w:val="left" w:pos="10065"/>
        </w:tabs>
        <w:ind w:firstLine="0"/>
        <w:jc w:val="both"/>
        <w:rPr>
          <w:rFonts w:ascii="Times New Roman" w:hAnsi="Times New Roman" w:cs="Times New Roman"/>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798"/>
      </w:tblGrid>
      <w:tr w:rsidR="00C423E2" w:rsidRPr="00AF0B01" w:rsidTr="000C3D56">
        <w:tc>
          <w:tcPr>
            <w:tcW w:w="6658" w:type="dxa"/>
          </w:tcPr>
          <w:p w:rsidR="000C3D56" w:rsidRPr="00AF0B01" w:rsidRDefault="0011610D" w:rsidP="000C3D56">
            <w:pPr>
              <w:pStyle w:val="ConsPlusNormal"/>
              <w:outlineLvl w:val="1"/>
              <w:rPr>
                <w:rFonts w:ascii="Times New Roman" w:hAnsi="Times New Roman" w:cs="Times New Roman"/>
                <w:b/>
                <w:sz w:val="20"/>
                <w:szCs w:val="20"/>
              </w:rPr>
            </w:pPr>
            <w:r w:rsidRPr="00AF0B01">
              <w:rPr>
                <w:rFonts w:ascii="Times New Roman" w:hAnsi="Times New Roman" w:cs="Times New Roman"/>
                <w:b/>
                <w:sz w:val="20"/>
                <w:szCs w:val="20"/>
              </w:rPr>
              <w:t>От Заказчика</w:t>
            </w:r>
          </w:p>
        </w:tc>
        <w:tc>
          <w:tcPr>
            <w:tcW w:w="3798" w:type="dxa"/>
          </w:tcPr>
          <w:p w:rsidR="000C3D56" w:rsidRPr="00AF0B01" w:rsidRDefault="0011610D" w:rsidP="000C3D56">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________________________________</w:t>
            </w:r>
          </w:p>
          <w:p w:rsidR="000C3D56" w:rsidRPr="00AF0B01" w:rsidRDefault="00287171" w:rsidP="000C3D56">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w:t>
            </w:r>
            <w:proofErr w:type="spellStart"/>
            <w:r w:rsidR="008E5838" w:rsidRPr="00AF0B01">
              <w:rPr>
                <w:rFonts w:ascii="Times New Roman" w:hAnsi="Times New Roman" w:cs="Times New Roman"/>
                <w:sz w:val="20"/>
                <w:szCs w:val="20"/>
              </w:rPr>
              <w:t>Гажала</w:t>
            </w:r>
            <w:proofErr w:type="spellEnd"/>
            <w:r w:rsidR="008E5838" w:rsidRPr="00AF0B01">
              <w:rPr>
                <w:rFonts w:ascii="Times New Roman" w:hAnsi="Times New Roman" w:cs="Times New Roman"/>
                <w:sz w:val="20"/>
                <w:szCs w:val="20"/>
              </w:rPr>
              <w:t xml:space="preserve"> </w:t>
            </w:r>
            <w:proofErr w:type="gramStart"/>
            <w:r w:rsidR="008E5838" w:rsidRPr="00AF0B01">
              <w:rPr>
                <w:rFonts w:ascii="Times New Roman" w:hAnsi="Times New Roman" w:cs="Times New Roman"/>
                <w:sz w:val="20"/>
                <w:szCs w:val="20"/>
              </w:rPr>
              <w:t>В.В.</w:t>
            </w:r>
            <w:r w:rsidR="00102DFC" w:rsidRPr="00AF0B01">
              <w:rPr>
                <w:rFonts w:ascii="Times New Roman" w:hAnsi="Times New Roman" w:cs="Times New Roman"/>
                <w:sz w:val="20"/>
                <w:szCs w:val="20"/>
              </w:rPr>
              <w:t>.</w:t>
            </w:r>
            <w:proofErr w:type="gramEnd"/>
            <w:r w:rsidR="0011610D" w:rsidRPr="00AF0B01">
              <w:rPr>
                <w:rFonts w:ascii="Times New Roman" w:hAnsi="Times New Roman" w:cs="Times New Roman"/>
                <w:sz w:val="20"/>
                <w:szCs w:val="20"/>
              </w:rPr>
              <w:t>/</w:t>
            </w:r>
          </w:p>
          <w:p w:rsidR="000C3D56" w:rsidRPr="00AF0B01" w:rsidRDefault="0011610D" w:rsidP="000C3D56">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w:t>
            </w:r>
            <w:proofErr w:type="gramStart"/>
            <w:r w:rsidRPr="00AF0B01">
              <w:rPr>
                <w:rFonts w:ascii="Times New Roman" w:hAnsi="Times New Roman" w:cs="Times New Roman"/>
                <w:sz w:val="20"/>
                <w:szCs w:val="20"/>
              </w:rPr>
              <w:t>_»_</w:t>
            </w:r>
            <w:proofErr w:type="gramEnd"/>
            <w:r w:rsidRPr="00AF0B01">
              <w:rPr>
                <w:rFonts w:ascii="Times New Roman" w:hAnsi="Times New Roman" w:cs="Times New Roman"/>
                <w:sz w:val="20"/>
                <w:szCs w:val="20"/>
              </w:rPr>
              <w:t>_____________________20__г.</w:t>
            </w:r>
          </w:p>
          <w:p w:rsidR="000C3D56" w:rsidRPr="00AF0B01" w:rsidRDefault="0011610D" w:rsidP="000C3D56">
            <w:pPr>
              <w:pStyle w:val="ConsPlusNormal"/>
              <w:ind w:firstLine="0"/>
              <w:outlineLvl w:val="1"/>
              <w:rPr>
                <w:rFonts w:ascii="Times New Roman" w:hAnsi="Times New Roman" w:cs="Times New Roman"/>
                <w:sz w:val="20"/>
                <w:szCs w:val="20"/>
              </w:rPr>
            </w:pPr>
            <w:proofErr w:type="spellStart"/>
            <w:r w:rsidRPr="00AF0B01">
              <w:rPr>
                <w:rFonts w:ascii="Times New Roman" w:hAnsi="Times New Roman" w:cs="Times New Roman"/>
                <w:sz w:val="20"/>
                <w:szCs w:val="20"/>
              </w:rPr>
              <w:t>м.п</w:t>
            </w:r>
            <w:proofErr w:type="spellEnd"/>
            <w:r w:rsidRPr="00AF0B01">
              <w:rPr>
                <w:rFonts w:ascii="Times New Roman" w:hAnsi="Times New Roman" w:cs="Times New Roman"/>
                <w:sz w:val="20"/>
                <w:szCs w:val="20"/>
              </w:rPr>
              <w:t>.</w:t>
            </w:r>
          </w:p>
          <w:p w:rsidR="000C3D56" w:rsidRPr="00AF0B01" w:rsidRDefault="000C3D56" w:rsidP="000C3D56">
            <w:pPr>
              <w:pStyle w:val="ConsPlusNormal"/>
              <w:outlineLvl w:val="1"/>
              <w:rPr>
                <w:rFonts w:ascii="Times New Roman" w:hAnsi="Times New Roman" w:cs="Times New Roman"/>
                <w:sz w:val="20"/>
                <w:szCs w:val="20"/>
              </w:rPr>
            </w:pPr>
          </w:p>
        </w:tc>
      </w:tr>
      <w:tr w:rsidR="00C423E2" w:rsidRPr="00AF0B01" w:rsidTr="000C3D56">
        <w:tc>
          <w:tcPr>
            <w:tcW w:w="6658" w:type="dxa"/>
          </w:tcPr>
          <w:p w:rsidR="000C3D56" w:rsidRPr="00AF0B01" w:rsidRDefault="0011610D" w:rsidP="000C3D56">
            <w:pPr>
              <w:pStyle w:val="ConsPlusNormal"/>
              <w:outlineLvl w:val="1"/>
              <w:rPr>
                <w:rFonts w:ascii="Times New Roman" w:hAnsi="Times New Roman" w:cs="Times New Roman"/>
                <w:b/>
                <w:sz w:val="20"/>
                <w:szCs w:val="20"/>
              </w:rPr>
            </w:pPr>
            <w:r w:rsidRPr="00AF0B01">
              <w:rPr>
                <w:rFonts w:ascii="Times New Roman" w:hAnsi="Times New Roman" w:cs="Times New Roman"/>
                <w:b/>
                <w:sz w:val="20"/>
                <w:szCs w:val="20"/>
              </w:rPr>
              <w:t>От Исполнителя</w:t>
            </w:r>
          </w:p>
        </w:tc>
        <w:tc>
          <w:tcPr>
            <w:tcW w:w="3798" w:type="dxa"/>
          </w:tcPr>
          <w:p w:rsidR="000C3D56" w:rsidRPr="00AF0B01" w:rsidRDefault="0011610D" w:rsidP="000C3D56">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________________________________</w:t>
            </w:r>
          </w:p>
          <w:p w:rsidR="000C3D56" w:rsidRPr="00AF0B01" w:rsidRDefault="0011610D" w:rsidP="000C3D56">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w:t>
            </w:r>
            <w:r w:rsidR="00AD42E2">
              <w:rPr>
                <w:rFonts w:ascii="Times New Roman" w:hAnsi="Times New Roman" w:cs="Times New Roman"/>
                <w:sz w:val="20"/>
                <w:szCs w:val="20"/>
              </w:rPr>
              <w:t>_________________________/</w:t>
            </w:r>
          </w:p>
          <w:p w:rsidR="000C3D56" w:rsidRPr="00AF0B01" w:rsidRDefault="0011610D" w:rsidP="000C3D56">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w:t>
            </w:r>
            <w:proofErr w:type="gramStart"/>
            <w:r w:rsidRPr="00AF0B01">
              <w:rPr>
                <w:rFonts w:ascii="Times New Roman" w:hAnsi="Times New Roman" w:cs="Times New Roman"/>
                <w:sz w:val="20"/>
                <w:szCs w:val="20"/>
              </w:rPr>
              <w:t>_»_</w:t>
            </w:r>
            <w:proofErr w:type="gramEnd"/>
            <w:r w:rsidRPr="00AF0B01">
              <w:rPr>
                <w:rFonts w:ascii="Times New Roman" w:hAnsi="Times New Roman" w:cs="Times New Roman"/>
                <w:sz w:val="20"/>
                <w:szCs w:val="20"/>
              </w:rPr>
              <w:t>_____________________20__г.</w:t>
            </w:r>
          </w:p>
          <w:p w:rsidR="000C3D56" w:rsidRPr="00AF0B01" w:rsidRDefault="0011610D" w:rsidP="000C3D56">
            <w:pPr>
              <w:pStyle w:val="ConsPlusNormal"/>
              <w:ind w:firstLine="0"/>
              <w:outlineLvl w:val="1"/>
              <w:rPr>
                <w:rFonts w:ascii="Times New Roman" w:hAnsi="Times New Roman" w:cs="Times New Roman"/>
                <w:sz w:val="20"/>
                <w:szCs w:val="20"/>
              </w:rPr>
            </w:pPr>
            <w:proofErr w:type="spellStart"/>
            <w:r w:rsidRPr="00AF0B01">
              <w:rPr>
                <w:rFonts w:ascii="Times New Roman" w:hAnsi="Times New Roman" w:cs="Times New Roman"/>
                <w:sz w:val="20"/>
                <w:szCs w:val="20"/>
              </w:rPr>
              <w:t>м.п</w:t>
            </w:r>
            <w:proofErr w:type="spellEnd"/>
            <w:r w:rsidRPr="00AF0B01">
              <w:rPr>
                <w:rFonts w:ascii="Times New Roman" w:hAnsi="Times New Roman" w:cs="Times New Roman"/>
                <w:sz w:val="20"/>
                <w:szCs w:val="20"/>
              </w:rPr>
              <w:t>. (при наличии)</w:t>
            </w:r>
          </w:p>
        </w:tc>
      </w:tr>
    </w:tbl>
    <w:p w:rsidR="000C3D56" w:rsidRPr="00AF0B01" w:rsidRDefault="000C3D56" w:rsidP="000C3D56">
      <w:pPr>
        <w:rPr>
          <w:b/>
          <w:sz w:val="20"/>
          <w:szCs w:val="20"/>
        </w:rPr>
      </w:pPr>
    </w:p>
    <w:p w:rsidR="000C3D56" w:rsidRPr="00AF0B01" w:rsidRDefault="0011610D" w:rsidP="000C3D56">
      <w:pPr>
        <w:rPr>
          <w:b/>
          <w:sz w:val="20"/>
          <w:szCs w:val="20"/>
        </w:rPr>
      </w:pPr>
      <w:r w:rsidRPr="00AF0B01">
        <w:rPr>
          <w:b/>
          <w:sz w:val="20"/>
          <w:szCs w:val="20"/>
        </w:rPr>
        <w:br w:type="page"/>
      </w:r>
    </w:p>
    <w:p w:rsidR="000C3D56" w:rsidRPr="00AF0B01" w:rsidRDefault="0011610D" w:rsidP="000C3D56">
      <w:pPr>
        <w:pStyle w:val="ConsPlusNormal"/>
        <w:jc w:val="right"/>
        <w:outlineLvl w:val="1"/>
        <w:rPr>
          <w:rFonts w:ascii="Times New Roman" w:hAnsi="Times New Roman" w:cs="Times New Roman"/>
          <w:sz w:val="20"/>
          <w:szCs w:val="20"/>
        </w:rPr>
      </w:pPr>
      <w:r w:rsidRPr="00AF0B01">
        <w:rPr>
          <w:rFonts w:ascii="Times New Roman" w:hAnsi="Times New Roman" w:cs="Times New Roman"/>
          <w:sz w:val="20"/>
          <w:szCs w:val="20"/>
        </w:rPr>
        <w:lastRenderedPageBreak/>
        <w:t xml:space="preserve">Приложение № 2 </w:t>
      </w:r>
    </w:p>
    <w:p w:rsidR="000C3D56" w:rsidRPr="00AF0B01" w:rsidRDefault="0011610D" w:rsidP="000C3D56">
      <w:pPr>
        <w:pStyle w:val="ConsPlusNormal"/>
        <w:jc w:val="right"/>
        <w:outlineLvl w:val="1"/>
        <w:rPr>
          <w:rFonts w:ascii="Times New Roman" w:hAnsi="Times New Roman" w:cs="Times New Roman"/>
          <w:sz w:val="20"/>
          <w:szCs w:val="20"/>
        </w:rPr>
      </w:pPr>
      <w:r w:rsidRPr="00AF0B01">
        <w:rPr>
          <w:rFonts w:ascii="Times New Roman" w:hAnsi="Times New Roman" w:cs="Times New Roman"/>
          <w:sz w:val="20"/>
          <w:szCs w:val="20"/>
        </w:rPr>
        <w:t xml:space="preserve">к контракту № </w:t>
      </w:r>
      <w:r w:rsidR="00AD42E2">
        <w:rPr>
          <w:rFonts w:ascii="Times New Roman" w:hAnsi="Times New Roman" w:cs="Times New Roman"/>
          <w:sz w:val="20"/>
          <w:szCs w:val="20"/>
        </w:rPr>
        <w:t>____</w:t>
      </w:r>
    </w:p>
    <w:p w:rsidR="000C3D56" w:rsidRPr="00AF0B01" w:rsidRDefault="0011610D" w:rsidP="000C3D56">
      <w:pPr>
        <w:pStyle w:val="ConsPlusNormal"/>
        <w:jc w:val="right"/>
        <w:rPr>
          <w:rFonts w:ascii="Times New Roman" w:hAnsi="Times New Roman" w:cs="Times New Roman"/>
          <w:sz w:val="20"/>
          <w:szCs w:val="20"/>
        </w:rPr>
      </w:pPr>
      <w:r w:rsidRPr="00AF0B01">
        <w:rPr>
          <w:rFonts w:ascii="Times New Roman" w:hAnsi="Times New Roman" w:cs="Times New Roman"/>
          <w:sz w:val="20"/>
          <w:szCs w:val="20"/>
        </w:rPr>
        <w:t xml:space="preserve">от </w:t>
      </w:r>
      <w:r w:rsidR="00AD42E2">
        <w:rPr>
          <w:rFonts w:ascii="Times New Roman" w:hAnsi="Times New Roman" w:cs="Times New Roman"/>
          <w:sz w:val="20"/>
          <w:szCs w:val="20"/>
        </w:rPr>
        <w:t>«___</w:t>
      </w:r>
      <w:proofErr w:type="gramStart"/>
      <w:r w:rsidR="00AD42E2">
        <w:rPr>
          <w:rFonts w:ascii="Times New Roman" w:hAnsi="Times New Roman" w:cs="Times New Roman"/>
          <w:sz w:val="20"/>
          <w:szCs w:val="20"/>
        </w:rPr>
        <w:t>_»_</w:t>
      </w:r>
      <w:proofErr w:type="gramEnd"/>
      <w:r w:rsidR="00AD42E2">
        <w:rPr>
          <w:rFonts w:ascii="Times New Roman" w:hAnsi="Times New Roman" w:cs="Times New Roman"/>
          <w:sz w:val="20"/>
          <w:szCs w:val="20"/>
        </w:rPr>
        <w:t>___________</w:t>
      </w:r>
      <w:r w:rsidR="00537A81">
        <w:rPr>
          <w:rFonts w:ascii="Times New Roman" w:hAnsi="Times New Roman" w:cs="Times New Roman"/>
          <w:sz w:val="20"/>
          <w:szCs w:val="20"/>
        </w:rPr>
        <w:t xml:space="preserve"> </w:t>
      </w:r>
      <w:r w:rsidR="001F117C">
        <w:rPr>
          <w:rFonts w:ascii="Times New Roman" w:hAnsi="Times New Roman" w:cs="Times New Roman"/>
          <w:sz w:val="20"/>
          <w:szCs w:val="20"/>
        </w:rPr>
        <w:t>202</w:t>
      </w:r>
      <w:r w:rsidR="00AA3238">
        <w:rPr>
          <w:rFonts w:ascii="Times New Roman" w:hAnsi="Times New Roman" w:cs="Times New Roman"/>
          <w:sz w:val="20"/>
          <w:szCs w:val="20"/>
        </w:rPr>
        <w:t>6</w:t>
      </w:r>
      <w:r w:rsidRPr="00AF0B01">
        <w:rPr>
          <w:rFonts w:ascii="Times New Roman" w:hAnsi="Times New Roman" w:cs="Times New Roman"/>
          <w:sz w:val="20"/>
          <w:szCs w:val="20"/>
        </w:rPr>
        <w:t>г.</w:t>
      </w:r>
    </w:p>
    <w:p w:rsidR="00AA3238" w:rsidRPr="00AA3238" w:rsidRDefault="00AA3238" w:rsidP="00AA3238">
      <w:pPr>
        <w:ind w:left="502"/>
        <w:jc w:val="center"/>
        <w:rPr>
          <w:b/>
          <w:sz w:val="20"/>
          <w:szCs w:val="20"/>
        </w:rPr>
      </w:pPr>
      <w:r w:rsidRPr="00AA3238">
        <w:rPr>
          <w:b/>
          <w:sz w:val="20"/>
          <w:szCs w:val="20"/>
        </w:rPr>
        <w:t>ТЕХНИЧЕСКАЯ ЧАСТЬ</w:t>
      </w:r>
    </w:p>
    <w:p w:rsidR="00AA3238" w:rsidRPr="00AA3238" w:rsidRDefault="00AA3238" w:rsidP="00AA3238">
      <w:pPr>
        <w:spacing w:line="240" w:lineRule="exact"/>
        <w:contextualSpacing/>
        <w:jc w:val="center"/>
        <w:rPr>
          <w:b/>
          <w:sz w:val="20"/>
          <w:szCs w:val="20"/>
        </w:rPr>
      </w:pPr>
      <w:r w:rsidRPr="00AA3238">
        <w:rPr>
          <w:b/>
          <w:sz w:val="20"/>
          <w:szCs w:val="20"/>
        </w:rPr>
        <w:t>ОПИСАНИЕ ОБЪЕКТА ЗАКУПКИ</w:t>
      </w:r>
    </w:p>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r w:rsidRPr="00AA3238">
        <w:rPr>
          <w:rFonts w:eastAsia="Calibri"/>
          <w:b/>
          <w:bCs/>
          <w:sz w:val="20"/>
          <w:szCs w:val="20"/>
          <w:lang w:eastAsia="en-US"/>
        </w:rPr>
        <w:t>Функциональные, качественные характеристики услуг. Показатели, позволяющие определить соответствие закупаемых услуг установленным требованиям</w:t>
      </w:r>
    </w:p>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p>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p>
    <w:tbl>
      <w:tblPr>
        <w:tblStyle w:val="af7"/>
        <w:tblW w:w="11483" w:type="dxa"/>
        <w:tblInd w:w="-783" w:type="dxa"/>
        <w:tblLayout w:type="fixed"/>
        <w:tblLook w:val="04A0" w:firstRow="1" w:lastRow="0" w:firstColumn="1" w:lastColumn="0" w:noHBand="0" w:noVBand="1"/>
      </w:tblPr>
      <w:tblGrid>
        <w:gridCol w:w="567"/>
        <w:gridCol w:w="1209"/>
        <w:gridCol w:w="3827"/>
        <w:gridCol w:w="5454"/>
        <w:gridCol w:w="426"/>
      </w:tblGrid>
      <w:tr w:rsidR="00AA3238" w:rsidRPr="00AA3238" w:rsidTr="006B3B24">
        <w:trPr>
          <w:trHeight w:val="481"/>
        </w:trPr>
        <w:tc>
          <w:tcPr>
            <w:tcW w:w="567" w:type="dxa"/>
            <w:tcBorders>
              <w:top w:val="nil"/>
              <w:left w:val="nil"/>
              <w:bottom w:val="nil"/>
            </w:tcBorders>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p>
        </w:tc>
        <w:tc>
          <w:tcPr>
            <w:tcW w:w="1209" w:type="dxa"/>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r w:rsidRPr="00AA3238">
              <w:rPr>
                <w:rFonts w:eastAsia="Calibri"/>
                <w:b/>
                <w:bCs/>
                <w:sz w:val="20"/>
                <w:szCs w:val="20"/>
                <w:lang w:eastAsia="en-US"/>
              </w:rPr>
              <w:t>№ п/п</w:t>
            </w:r>
          </w:p>
        </w:tc>
        <w:tc>
          <w:tcPr>
            <w:tcW w:w="3827" w:type="dxa"/>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r w:rsidRPr="00AA3238">
              <w:rPr>
                <w:rFonts w:eastAsia="Calibri"/>
                <w:b/>
                <w:bCs/>
                <w:sz w:val="20"/>
                <w:szCs w:val="20"/>
                <w:lang w:eastAsia="en-US"/>
              </w:rPr>
              <w:t>Наименование услуг по КТРУ, наименование характеристики (показателя) услуг</w:t>
            </w:r>
          </w:p>
        </w:tc>
        <w:tc>
          <w:tcPr>
            <w:tcW w:w="5454" w:type="dxa"/>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r w:rsidRPr="00AA3238">
              <w:rPr>
                <w:rFonts w:eastAsia="Calibri"/>
                <w:b/>
                <w:bCs/>
                <w:sz w:val="20"/>
                <w:szCs w:val="20"/>
                <w:lang w:eastAsia="en-US"/>
              </w:rPr>
              <w:t>Значение характеристики</w:t>
            </w:r>
          </w:p>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r w:rsidRPr="00AA3238">
              <w:rPr>
                <w:rFonts w:eastAsia="Calibri"/>
                <w:b/>
                <w:bCs/>
                <w:sz w:val="20"/>
                <w:szCs w:val="20"/>
                <w:lang w:eastAsia="en-US"/>
              </w:rPr>
              <w:t>(показателя) услуг</w:t>
            </w:r>
          </w:p>
        </w:tc>
        <w:tc>
          <w:tcPr>
            <w:tcW w:w="426" w:type="dxa"/>
            <w:tcBorders>
              <w:top w:val="nil"/>
              <w:bottom w:val="nil"/>
              <w:right w:val="nil"/>
            </w:tcBorders>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p>
        </w:tc>
      </w:tr>
      <w:tr w:rsidR="00AA3238" w:rsidRPr="00AA3238" w:rsidTr="006B3B24">
        <w:trPr>
          <w:trHeight w:val="239"/>
        </w:trPr>
        <w:tc>
          <w:tcPr>
            <w:tcW w:w="567" w:type="dxa"/>
            <w:tcBorders>
              <w:top w:val="nil"/>
              <w:left w:val="nil"/>
              <w:bottom w:val="nil"/>
            </w:tcBorders>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p>
        </w:tc>
        <w:tc>
          <w:tcPr>
            <w:tcW w:w="1209" w:type="dxa"/>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w:t>
            </w:r>
          </w:p>
        </w:tc>
        <w:tc>
          <w:tcPr>
            <w:tcW w:w="3827" w:type="dxa"/>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2</w:t>
            </w:r>
          </w:p>
        </w:tc>
        <w:tc>
          <w:tcPr>
            <w:tcW w:w="5454" w:type="dxa"/>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r w:rsidRPr="00AA3238">
              <w:rPr>
                <w:rFonts w:eastAsia="Calibri"/>
                <w:b/>
                <w:bCs/>
                <w:sz w:val="20"/>
                <w:szCs w:val="20"/>
                <w:lang w:eastAsia="en-US"/>
              </w:rPr>
              <w:t>3</w:t>
            </w:r>
          </w:p>
        </w:tc>
        <w:tc>
          <w:tcPr>
            <w:tcW w:w="426" w:type="dxa"/>
            <w:tcBorders>
              <w:top w:val="nil"/>
              <w:bottom w:val="nil"/>
              <w:right w:val="nil"/>
            </w:tcBorders>
            <w:tcMar>
              <w:left w:w="0" w:type="dxa"/>
              <w:right w:w="0" w:type="dxa"/>
            </w:tcMar>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p>
        </w:tc>
      </w:tr>
      <w:tr w:rsidR="00AA3238" w:rsidRPr="00AA3238" w:rsidTr="006B3B24">
        <w:trPr>
          <w:trHeight w:val="227"/>
        </w:trPr>
        <w:tc>
          <w:tcPr>
            <w:tcW w:w="567" w:type="dxa"/>
            <w:tcBorders>
              <w:top w:val="nil"/>
              <w:left w:val="nil"/>
              <w:bottom w:val="nil"/>
            </w:tcBorders>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p>
        </w:tc>
        <w:tc>
          <w:tcPr>
            <w:tcW w:w="10490" w:type="dxa"/>
            <w:gridSpan w:val="3"/>
            <w:tcMar>
              <w:left w:w="0" w:type="dxa"/>
              <w:right w:w="0" w:type="dxa"/>
            </w:tcMar>
            <w:vAlign w:val="center"/>
          </w:tcPr>
          <w:tbl>
            <w:tblPr>
              <w:tblStyle w:val="af7"/>
              <w:tblW w:w="104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203"/>
              <w:gridCol w:w="3827"/>
              <w:gridCol w:w="5460"/>
            </w:tblGrid>
            <w:tr w:rsidR="00AA3238" w:rsidRPr="00AA3238" w:rsidTr="006B3B24">
              <w:trPr>
                <w:trHeight w:val="227"/>
              </w:trPr>
              <w:tc>
                <w:tcPr>
                  <w:tcW w:w="1203" w:type="dxa"/>
                  <w:tcBorders>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r w:rsidRPr="00AA3238">
                    <w:rPr>
                      <w:rFonts w:eastAsia="Calibri"/>
                      <w:b/>
                      <w:bCs/>
                      <w:sz w:val="20"/>
                      <w:szCs w:val="20"/>
                      <w:lang w:eastAsia="en-US"/>
                    </w:rPr>
                    <w:t>1</w:t>
                  </w:r>
                </w:p>
              </w:tc>
              <w:tc>
                <w:tcPr>
                  <w:tcW w:w="9287" w:type="dxa"/>
                  <w:gridSpan w:val="2"/>
                  <w:tcBorders>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r w:rsidRPr="00AA3238">
                    <w:rPr>
                      <w:rFonts w:eastAsia="Calibri"/>
                      <w:bCs/>
                      <w:sz w:val="20"/>
                      <w:szCs w:val="20"/>
                      <w:lang w:eastAsia="en-US"/>
                    </w:rPr>
                    <w:t xml:space="preserve">Услуги частной охраны (Выставление поста охраны) </w:t>
                  </w:r>
                </w:p>
                <w:p w:rsidR="00AA3238" w:rsidRPr="00AA3238" w:rsidRDefault="00AA3238" w:rsidP="00AA3238">
                  <w:pPr>
                    <w:autoSpaceDE w:val="0"/>
                    <w:autoSpaceDN w:val="0"/>
                    <w:adjustRightInd w:val="0"/>
                    <w:spacing w:line="240" w:lineRule="exact"/>
                    <w:rPr>
                      <w:rFonts w:eastAsia="Calibri"/>
                      <w:bCs/>
                      <w:sz w:val="20"/>
                      <w:szCs w:val="20"/>
                      <w:lang w:eastAsia="en-US"/>
                    </w:rPr>
                  </w:pPr>
                  <w:r w:rsidRPr="00AA3238">
                    <w:rPr>
                      <w:rFonts w:eastAsia="Calibri"/>
                      <w:bCs/>
                      <w:sz w:val="20"/>
                      <w:szCs w:val="20"/>
                      <w:lang w:val="en-US" w:eastAsia="en-US"/>
                    </w:rPr>
                    <w:t>[</w:t>
                  </w:r>
                  <w:r w:rsidRPr="00AA3238">
                    <w:rPr>
                      <w:rFonts w:eastAsia="Calibri"/>
                      <w:bCs/>
                      <w:sz w:val="20"/>
                      <w:szCs w:val="20"/>
                      <w:lang w:eastAsia="en-US"/>
                    </w:rPr>
                    <w:t>Код позиции КТРУ 80.10.12.000-00000002</w:t>
                  </w:r>
                  <w:r w:rsidRPr="00AA3238">
                    <w:rPr>
                      <w:rFonts w:eastAsia="Calibri"/>
                      <w:bCs/>
                      <w:sz w:val="20"/>
                      <w:szCs w:val="20"/>
                      <w:lang w:val="en-US" w:eastAsia="en-US"/>
                    </w:rPr>
                    <w:t>]</w:t>
                  </w:r>
                </w:p>
                <w:p w:rsidR="00AA3238" w:rsidRPr="00AA3238" w:rsidRDefault="00AA3238" w:rsidP="00AA3238">
                  <w:pPr>
                    <w:autoSpaceDE w:val="0"/>
                    <w:autoSpaceDN w:val="0"/>
                    <w:adjustRightInd w:val="0"/>
                    <w:spacing w:line="240" w:lineRule="exact"/>
                    <w:ind w:firstLine="539"/>
                    <w:jc w:val="center"/>
                    <w:rPr>
                      <w:rFonts w:eastAsia="Calibri"/>
                      <w:bCs/>
                      <w:sz w:val="20"/>
                      <w:szCs w:val="20"/>
                      <w:lang w:val="en-US" w:eastAsia="en-US"/>
                    </w:rPr>
                  </w:pPr>
                </w:p>
              </w:tc>
            </w:tr>
            <w:tr w:rsidR="00AA3238" w:rsidRPr="00AA3238" w:rsidTr="006B3B24">
              <w:trPr>
                <w:trHeight w:val="227"/>
              </w:trPr>
              <w:tc>
                <w:tcPr>
                  <w:tcW w:w="1203"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1.1</w:t>
                  </w:r>
                </w:p>
              </w:tc>
              <w:tc>
                <w:tcPr>
                  <w:tcW w:w="3827"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r w:rsidRPr="00AA3238">
                    <w:rPr>
                      <w:rFonts w:eastAsia="Calibri"/>
                      <w:bCs/>
                      <w:sz w:val="20"/>
                      <w:szCs w:val="20"/>
                      <w:lang w:eastAsia="en-US"/>
                    </w:rPr>
                    <w:t>Наличие оружия у сотрудников охраны</w:t>
                  </w:r>
                </w:p>
              </w:tc>
              <w:tc>
                <w:tcPr>
                  <w:tcW w:w="5460"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rPr>
                      <w:rFonts w:eastAsia="Calibri"/>
                      <w:bCs/>
                      <w:sz w:val="20"/>
                      <w:szCs w:val="20"/>
                      <w:lang w:eastAsia="en-US"/>
                    </w:rPr>
                  </w:pPr>
                  <w:proofErr w:type="spellStart"/>
                  <w:r w:rsidRPr="00AA3238">
                    <w:rPr>
                      <w:rFonts w:eastAsia="Calibri"/>
                      <w:bCs/>
                      <w:sz w:val="20"/>
                      <w:szCs w:val="20"/>
                      <w:lang w:val="en-US" w:eastAsia="en-US"/>
                    </w:rPr>
                    <w:t>Нет</w:t>
                  </w:r>
                  <w:proofErr w:type="spellEnd"/>
                  <w:r w:rsidRPr="00AA3238">
                    <w:rPr>
                      <w:rFonts w:eastAsia="Calibri"/>
                      <w:bCs/>
                      <w:sz w:val="20"/>
                      <w:szCs w:val="20"/>
                      <w:lang w:eastAsia="en-US"/>
                    </w:rPr>
                    <w:t xml:space="preserve">    </w:t>
                  </w:r>
                </w:p>
                <w:p w:rsidR="00AA3238" w:rsidRPr="00AA3238" w:rsidRDefault="00AA3238" w:rsidP="00AA3238">
                  <w:pPr>
                    <w:autoSpaceDE w:val="0"/>
                    <w:autoSpaceDN w:val="0"/>
                    <w:adjustRightInd w:val="0"/>
                    <w:spacing w:line="240" w:lineRule="exact"/>
                    <w:ind w:firstLine="539"/>
                    <w:rPr>
                      <w:rFonts w:eastAsia="Calibri"/>
                      <w:bCs/>
                      <w:sz w:val="20"/>
                      <w:szCs w:val="20"/>
                      <w:lang w:val="en-US" w:eastAsia="en-US"/>
                    </w:rPr>
                  </w:pPr>
                </w:p>
              </w:tc>
            </w:tr>
            <w:tr w:rsidR="00AA3238" w:rsidRPr="00AA3238" w:rsidTr="006B3B24">
              <w:trPr>
                <w:trHeight w:val="227"/>
              </w:trPr>
              <w:tc>
                <w:tcPr>
                  <w:tcW w:w="1203"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1.2</w:t>
                  </w:r>
                </w:p>
              </w:tc>
              <w:tc>
                <w:tcPr>
                  <w:tcW w:w="3827"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proofErr w:type="spellStart"/>
                  <w:r w:rsidRPr="00AA3238">
                    <w:rPr>
                      <w:rFonts w:eastAsia="Calibri"/>
                      <w:bCs/>
                      <w:sz w:val="20"/>
                      <w:szCs w:val="20"/>
                      <w:lang w:val="en-US" w:eastAsia="en-US"/>
                    </w:rPr>
                    <w:t>Виды</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специальных</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средств</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охраны</w:t>
                  </w:r>
                  <w:proofErr w:type="spellEnd"/>
                </w:p>
              </w:tc>
              <w:tc>
                <w:tcPr>
                  <w:tcW w:w="5460"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rPr>
                      <w:rFonts w:eastAsia="Calibri"/>
                      <w:bCs/>
                      <w:sz w:val="20"/>
                      <w:szCs w:val="20"/>
                      <w:lang w:eastAsia="en-US"/>
                    </w:rPr>
                  </w:pPr>
                  <w:proofErr w:type="spellStart"/>
                  <w:r w:rsidRPr="00AA3238">
                    <w:rPr>
                      <w:rFonts w:eastAsia="Calibri"/>
                      <w:bCs/>
                      <w:sz w:val="20"/>
                      <w:szCs w:val="20"/>
                      <w:lang w:val="en-US" w:eastAsia="en-US"/>
                    </w:rPr>
                    <w:t>Не</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используется</w:t>
                  </w:r>
                  <w:proofErr w:type="spellEnd"/>
                  <w:r w:rsidRPr="00AA3238">
                    <w:rPr>
                      <w:rFonts w:eastAsia="Calibri"/>
                      <w:bCs/>
                      <w:sz w:val="20"/>
                      <w:szCs w:val="20"/>
                      <w:lang w:eastAsia="en-US"/>
                    </w:rPr>
                    <w:t xml:space="preserve">    </w:t>
                  </w:r>
                </w:p>
                <w:p w:rsidR="00AA3238" w:rsidRPr="00AA3238" w:rsidRDefault="00AA3238" w:rsidP="00AA3238">
                  <w:pPr>
                    <w:autoSpaceDE w:val="0"/>
                    <w:autoSpaceDN w:val="0"/>
                    <w:adjustRightInd w:val="0"/>
                    <w:spacing w:line="240" w:lineRule="exact"/>
                    <w:ind w:firstLine="539"/>
                    <w:rPr>
                      <w:rFonts w:eastAsia="Calibri"/>
                      <w:bCs/>
                      <w:sz w:val="20"/>
                      <w:szCs w:val="20"/>
                      <w:lang w:val="en-US" w:eastAsia="en-US"/>
                    </w:rPr>
                  </w:pPr>
                </w:p>
              </w:tc>
            </w:tr>
            <w:tr w:rsidR="00AA3238" w:rsidRPr="00AA3238" w:rsidTr="006B3B24">
              <w:trPr>
                <w:trHeight w:val="227"/>
              </w:trPr>
              <w:tc>
                <w:tcPr>
                  <w:tcW w:w="1203"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1.3</w:t>
                  </w:r>
                </w:p>
              </w:tc>
              <w:tc>
                <w:tcPr>
                  <w:tcW w:w="3827"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proofErr w:type="spellStart"/>
                  <w:r w:rsidRPr="00AA3238">
                    <w:rPr>
                      <w:rFonts w:eastAsia="Calibri"/>
                      <w:bCs/>
                      <w:sz w:val="20"/>
                      <w:szCs w:val="20"/>
                      <w:lang w:val="en-US" w:eastAsia="en-US"/>
                    </w:rPr>
                    <w:t>Использование</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мобильной</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группы</w:t>
                  </w:r>
                  <w:proofErr w:type="spellEnd"/>
                </w:p>
              </w:tc>
              <w:tc>
                <w:tcPr>
                  <w:tcW w:w="5460"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rPr>
                      <w:rFonts w:eastAsia="Calibri"/>
                      <w:bCs/>
                      <w:sz w:val="20"/>
                      <w:szCs w:val="20"/>
                      <w:lang w:eastAsia="en-US"/>
                    </w:rPr>
                  </w:pPr>
                  <w:proofErr w:type="spellStart"/>
                  <w:r w:rsidRPr="00AA3238">
                    <w:rPr>
                      <w:rFonts w:eastAsia="Calibri"/>
                      <w:bCs/>
                      <w:sz w:val="20"/>
                      <w:szCs w:val="20"/>
                      <w:lang w:val="en-US" w:eastAsia="en-US"/>
                    </w:rPr>
                    <w:t>Нет</w:t>
                  </w:r>
                  <w:proofErr w:type="spellEnd"/>
                  <w:r w:rsidRPr="00AA3238">
                    <w:rPr>
                      <w:rFonts w:eastAsia="Calibri"/>
                      <w:bCs/>
                      <w:sz w:val="20"/>
                      <w:szCs w:val="20"/>
                      <w:lang w:eastAsia="en-US"/>
                    </w:rPr>
                    <w:t xml:space="preserve">    </w:t>
                  </w:r>
                </w:p>
                <w:p w:rsidR="00AA3238" w:rsidRPr="00AA3238" w:rsidRDefault="00AA3238" w:rsidP="00AA3238">
                  <w:pPr>
                    <w:autoSpaceDE w:val="0"/>
                    <w:autoSpaceDN w:val="0"/>
                    <w:adjustRightInd w:val="0"/>
                    <w:spacing w:line="240" w:lineRule="exact"/>
                    <w:ind w:firstLine="539"/>
                    <w:rPr>
                      <w:rFonts w:eastAsia="Calibri"/>
                      <w:bCs/>
                      <w:sz w:val="20"/>
                      <w:szCs w:val="20"/>
                      <w:lang w:val="en-US" w:eastAsia="en-US"/>
                    </w:rPr>
                  </w:pPr>
                </w:p>
              </w:tc>
            </w:tr>
            <w:tr w:rsidR="00AA3238" w:rsidRPr="00AA3238" w:rsidTr="006B3B24">
              <w:trPr>
                <w:trHeight w:val="227"/>
              </w:trPr>
              <w:tc>
                <w:tcPr>
                  <w:tcW w:w="1203"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1.4</w:t>
                  </w:r>
                </w:p>
              </w:tc>
              <w:tc>
                <w:tcPr>
                  <w:tcW w:w="3827"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r w:rsidRPr="00AA3238">
                    <w:rPr>
                      <w:rFonts w:eastAsia="Calibri"/>
                      <w:bCs/>
                      <w:sz w:val="20"/>
                      <w:szCs w:val="20"/>
                      <w:lang w:eastAsia="en-US"/>
                    </w:rPr>
                    <w:t>Наличие оружия у сотрудников мобильной группы</w:t>
                  </w:r>
                </w:p>
              </w:tc>
              <w:tc>
                <w:tcPr>
                  <w:tcW w:w="5460"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rPr>
                      <w:rFonts w:eastAsia="Calibri"/>
                      <w:bCs/>
                      <w:sz w:val="20"/>
                      <w:szCs w:val="20"/>
                      <w:lang w:eastAsia="en-US"/>
                    </w:rPr>
                  </w:pPr>
                  <w:proofErr w:type="spellStart"/>
                  <w:r w:rsidRPr="00AA3238">
                    <w:rPr>
                      <w:rFonts w:eastAsia="Calibri"/>
                      <w:bCs/>
                      <w:sz w:val="20"/>
                      <w:szCs w:val="20"/>
                      <w:lang w:val="en-US" w:eastAsia="en-US"/>
                    </w:rPr>
                    <w:t>Нет</w:t>
                  </w:r>
                  <w:proofErr w:type="spellEnd"/>
                  <w:r w:rsidRPr="00AA3238">
                    <w:rPr>
                      <w:rFonts w:eastAsia="Calibri"/>
                      <w:bCs/>
                      <w:sz w:val="20"/>
                      <w:szCs w:val="20"/>
                      <w:lang w:eastAsia="en-US"/>
                    </w:rPr>
                    <w:t xml:space="preserve">    </w:t>
                  </w:r>
                </w:p>
                <w:p w:rsidR="00AA3238" w:rsidRPr="00AA3238" w:rsidRDefault="00AA3238" w:rsidP="00AA3238">
                  <w:pPr>
                    <w:autoSpaceDE w:val="0"/>
                    <w:autoSpaceDN w:val="0"/>
                    <w:adjustRightInd w:val="0"/>
                    <w:spacing w:line="240" w:lineRule="exact"/>
                    <w:ind w:firstLine="539"/>
                    <w:rPr>
                      <w:rFonts w:eastAsia="Calibri"/>
                      <w:bCs/>
                      <w:sz w:val="20"/>
                      <w:szCs w:val="20"/>
                      <w:lang w:val="en-US" w:eastAsia="en-US"/>
                    </w:rPr>
                  </w:pPr>
                </w:p>
              </w:tc>
            </w:tr>
            <w:tr w:rsidR="00AA3238" w:rsidRPr="00AA3238" w:rsidTr="006B3B24">
              <w:trPr>
                <w:trHeight w:val="227"/>
              </w:trPr>
              <w:tc>
                <w:tcPr>
                  <w:tcW w:w="1203"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1.5</w:t>
                  </w:r>
                </w:p>
              </w:tc>
              <w:tc>
                <w:tcPr>
                  <w:tcW w:w="3827"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proofErr w:type="spellStart"/>
                  <w:r w:rsidRPr="00AA3238">
                    <w:rPr>
                      <w:rFonts w:eastAsia="Calibri"/>
                      <w:bCs/>
                      <w:sz w:val="20"/>
                      <w:szCs w:val="20"/>
                      <w:lang w:val="en-US" w:eastAsia="en-US"/>
                    </w:rPr>
                    <w:t>Вид</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услуги</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по</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охране</w:t>
                  </w:r>
                  <w:proofErr w:type="spellEnd"/>
                </w:p>
              </w:tc>
              <w:tc>
                <w:tcPr>
                  <w:tcW w:w="5460"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Cs/>
                      <w:sz w:val="20"/>
                      <w:szCs w:val="20"/>
                      <w:lang w:eastAsia="en-US"/>
                    </w:rPr>
                  </w:pPr>
                  <w:r w:rsidRPr="00AA3238">
                    <w:rPr>
                      <w:rFonts w:eastAsia="Calibri"/>
                      <w:bCs/>
                      <w:sz w:val="20"/>
                      <w:szCs w:val="20"/>
                      <w:lang w:eastAsia="en-US"/>
                    </w:rPr>
                    <w:t xml:space="preserve">Охрана объектов, а также обеспечение </w:t>
                  </w:r>
                  <w:proofErr w:type="spellStart"/>
                  <w:r w:rsidRPr="00AA3238">
                    <w:rPr>
                      <w:rFonts w:eastAsia="Calibri"/>
                      <w:bCs/>
                      <w:sz w:val="20"/>
                      <w:szCs w:val="20"/>
                      <w:lang w:eastAsia="en-US"/>
                    </w:rPr>
                    <w:t>внутриобъектового</w:t>
                  </w:r>
                  <w:proofErr w:type="spellEnd"/>
                  <w:r w:rsidRPr="00AA3238">
                    <w:rPr>
                      <w:rFonts w:eastAsia="Calibri"/>
                      <w:bCs/>
                      <w:sz w:val="20"/>
                      <w:szCs w:val="20"/>
                      <w:lang w:eastAsia="en-US"/>
                    </w:rPr>
                    <w:t xml:space="preserve"> режима на объектах, в отношении которых установлены обязательные для выполнения требования к антитеррористической защищенности    </w:t>
                  </w:r>
                </w:p>
                <w:p w:rsidR="00AA3238" w:rsidRPr="00AA3238" w:rsidRDefault="00AA3238" w:rsidP="00AA3238">
                  <w:pPr>
                    <w:autoSpaceDE w:val="0"/>
                    <w:autoSpaceDN w:val="0"/>
                    <w:adjustRightInd w:val="0"/>
                    <w:spacing w:line="240" w:lineRule="exact"/>
                    <w:ind w:firstLine="539"/>
                    <w:jc w:val="center"/>
                    <w:rPr>
                      <w:rFonts w:eastAsia="Calibri"/>
                      <w:bCs/>
                      <w:sz w:val="20"/>
                      <w:szCs w:val="20"/>
                      <w:lang w:eastAsia="en-US"/>
                    </w:rPr>
                  </w:pPr>
                </w:p>
              </w:tc>
            </w:tr>
            <w:tr w:rsidR="00AA3238" w:rsidRPr="00AA3238" w:rsidTr="006B3B24">
              <w:trPr>
                <w:trHeight w:val="227"/>
              </w:trPr>
              <w:tc>
                <w:tcPr>
                  <w:tcW w:w="1203"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1.6</w:t>
                  </w:r>
                </w:p>
              </w:tc>
              <w:tc>
                <w:tcPr>
                  <w:tcW w:w="3827"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proofErr w:type="spellStart"/>
                  <w:r w:rsidRPr="00AA3238">
                    <w:rPr>
                      <w:rFonts w:eastAsia="Calibri"/>
                      <w:bCs/>
                      <w:sz w:val="20"/>
                      <w:szCs w:val="20"/>
                      <w:lang w:val="en-US" w:eastAsia="en-US"/>
                    </w:rPr>
                    <w:t>Вид</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услуги</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по</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охране</w:t>
                  </w:r>
                  <w:proofErr w:type="spellEnd"/>
                </w:p>
              </w:tc>
              <w:tc>
                <w:tcPr>
                  <w:tcW w:w="5460"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Cs/>
                      <w:sz w:val="20"/>
                      <w:szCs w:val="20"/>
                      <w:lang w:eastAsia="en-US"/>
                    </w:rPr>
                  </w:pPr>
                  <w:r w:rsidRPr="00AA3238">
                    <w:rPr>
                      <w:rFonts w:eastAsia="Calibri"/>
                      <w:bCs/>
                      <w:sz w:val="20"/>
                      <w:szCs w:val="20"/>
                      <w:lang w:eastAsia="en-US"/>
                    </w:rPr>
                    <w:t xml:space="preserve">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p w:rsidR="00AA3238" w:rsidRPr="00AA3238" w:rsidRDefault="00AA3238" w:rsidP="00AA3238">
                  <w:pPr>
                    <w:autoSpaceDE w:val="0"/>
                    <w:autoSpaceDN w:val="0"/>
                    <w:adjustRightInd w:val="0"/>
                    <w:spacing w:line="240" w:lineRule="exact"/>
                    <w:ind w:firstLine="539"/>
                    <w:jc w:val="center"/>
                    <w:rPr>
                      <w:rFonts w:eastAsia="Calibri"/>
                      <w:bCs/>
                      <w:sz w:val="20"/>
                      <w:szCs w:val="20"/>
                      <w:lang w:eastAsia="en-US"/>
                    </w:rPr>
                  </w:pPr>
                </w:p>
              </w:tc>
            </w:tr>
            <w:tr w:rsidR="00AA3238" w:rsidRPr="00AA3238" w:rsidTr="006B3B24">
              <w:trPr>
                <w:trHeight w:val="227"/>
              </w:trPr>
              <w:tc>
                <w:tcPr>
                  <w:tcW w:w="1203"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1.7</w:t>
                  </w:r>
                </w:p>
              </w:tc>
              <w:tc>
                <w:tcPr>
                  <w:tcW w:w="3827"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proofErr w:type="spellStart"/>
                  <w:r w:rsidRPr="00AA3238">
                    <w:rPr>
                      <w:rFonts w:eastAsia="Calibri"/>
                      <w:bCs/>
                      <w:sz w:val="20"/>
                      <w:szCs w:val="20"/>
                      <w:lang w:val="en-US" w:eastAsia="en-US"/>
                    </w:rPr>
                    <w:t>Вид</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услуги</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по</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охране</w:t>
                  </w:r>
                  <w:proofErr w:type="spellEnd"/>
                </w:p>
              </w:tc>
              <w:tc>
                <w:tcPr>
                  <w:tcW w:w="5460"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Cs/>
                      <w:sz w:val="20"/>
                      <w:szCs w:val="20"/>
                      <w:lang w:eastAsia="en-US"/>
                    </w:rPr>
                  </w:pPr>
                  <w:r w:rsidRPr="00AA3238">
                    <w:rPr>
                      <w:rFonts w:eastAsia="Calibri"/>
                      <w:bCs/>
                      <w:sz w:val="20"/>
                      <w:szCs w:val="20"/>
                      <w:lang w:eastAsia="en-US"/>
                    </w:rPr>
                    <w:t xml:space="preserve">Охрана имущества, а также обеспечение </w:t>
                  </w:r>
                  <w:proofErr w:type="spellStart"/>
                  <w:r w:rsidRPr="00AA3238">
                    <w:rPr>
                      <w:rFonts w:eastAsia="Calibri"/>
                      <w:bCs/>
                      <w:sz w:val="20"/>
                      <w:szCs w:val="20"/>
                      <w:lang w:eastAsia="en-US"/>
                    </w:rPr>
                    <w:t>внутриобъектового</w:t>
                  </w:r>
                  <w:proofErr w:type="spellEnd"/>
                  <w:r w:rsidRPr="00AA3238">
                    <w:rPr>
                      <w:rFonts w:eastAsia="Calibri"/>
                      <w:bCs/>
                      <w:sz w:val="20"/>
                      <w:szCs w:val="20"/>
                      <w:lang w:eastAsia="en-US"/>
                    </w:rPr>
                    <w:t xml:space="preserve"> режима на объектах, в отношении которых установлены обязательные для выполнения требования к антитеррористической защищенности    </w:t>
                  </w:r>
                </w:p>
                <w:p w:rsidR="00AA3238" w:rsidRPr="00AA3238" w:rsidRDefault="00AA3238" w:rsidP="00AA3238">
                  <w:pPr>
                    <w:autoSpaceDE w:val="0"/>
                    <w:autoSpaceDN w:val="0"/>
                    <w:adjustRightInd w:val="0"/>
                    <w:spacing w:line="240" w:lineRule="exact"/>
                    <w:ind w:firstLine="539"/>
                    <w:jc w:val="center"/>
                    <w:rPr>
                      <w:rFonts w:eastAsia="Calibri"/>
                      <w:bCs/>
                      <w:sz w:val="20"/>
                      <w:szCs w:val="20"/>
                      <w:lang w:eastAsia="en-US"/>
                    </w:rPr>
                  </w:pPr>
                </w:p>
              </w:tc>
            </w:tr>
            <w:tr w:rsidR="00AA3238" w:rsidRPr="00AA3238" w:rsidTr="006B3B24">
              <w:trPr>
                <w:trHeight w:val="227"/>
              </w:trPr>
              <w:tc>
                <w:tcPr>
                  <w:tcW w:w="1203"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val="en-US" w:eastAsia="en-US"/>
                    </w:rPr>
                  </w:pPr>
                  <w:r w:rsidRPr="00AA3238">
                    <w:rPr>
                      <w:rFonts w:eastAsia="Calibri"/>
                      <w:b/>
                      <w:bCs/>
                      <w:sz w:val="20"/>
                      <w:szCs w:val="20"/>
                      <w:lang w:val="en-US" w:eastAsia="en-US"/>
                    </w:rPr>
                    <w:t>1.8</w:t>
                  </w:r>
                </w:p>
              </w:tc>
              <w:tc>
                <w:tcPr>
                  <w:tcW w:w="3827"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rPr>
                      <w:rFonts w:eastAsia="Calibri"/>
                      <w:bCs/>
                      <w:sz w:val="20"/>
                      <w:szCs w:val="20"/>
                      <w:lang w:eastAsia="en-US"/>
                    </w:rPr>
                  </w:pPr>
                  <w:proofErr w:type="spellStart"/>
                  <w:r w:rsidRPr="00AA3238">
                    <w:rPr>
                      <w:rFonts w:eastAsia="Calibri"/>
                      <w:bCs/>
                      <w:sz w:val="20"/>
                      <w:szCs w:val="20"/>
                      <w:lang w:val="en-US" w:eastAsia="en-US"/>
                    </w:rPr>
                    <w:t>Вид</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услуги</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по</w:t>
                  </w:r>
                  <w:proofErr w:type="spellEnd"/>
                  <w:r w:rsidRPr="00AA3238">
                    <w:rPr>
                      <w:rFonts w:eastAsia="Calibri"/>
                      <w:bCs/>
                      <w:sz w:val="20"/>
                      <w:szCs w:val="20"/>
                      <w:lang w:val="en-US" w:eastAsia="en-US"/>
                    </w:rPr>
                    <w:t xml:space="preserve"> </w:t>
                  </w:r>
                  <w:proofErr w:type="spellStart"/>
                  <w:r w:rsidRPr="00AA3238">
                    <w:rPr>
                      <w:rFonts w:eastAsia="Calibri"/>
                      <w:bCs/>
                      <w:sz w:val="20"/>
                      <w:szCs w:val="20"/>
                      <w:lang w:val="en-US" w:eastAsia="en-US"/>
                    </w:rPr>
                    <w:t>охране</w:t>
                  </w:r>
                  <w:proofErr w:type="spellEnd"/>
                </w:p>
              </w:tc>
              <w:tc>
                <w:tcPr>
                  <w:tcW w:w="5460" w:type="dxa"/>
                  <w:tcBorders>
                    <w:top w:val="single" w:sz="4" w:space="0" w:color="auto"/>
                    <w:bottom w:val="single" w:sz="4" w:space="0" w:color="auto"/>
                  </w:tcBorders>
                </w:tcPr>
                <w:p w:rsidR="00AA3238" w:rsidRPr="00AA3238" w:rsidRDefault="00AA3238" w:rsidP="00AA3238">
                  <w:pPr>
                    <w:autoSpaceDE w:val="0"/>
                    <w:autoSpaceDN w:val="0"/>
                    <w:adjustRightInd w:val="0"/>
                    <w:spacing w:line="240" w:lineRule="exact"/>
                    <w:ind w:firstLine="539"/>
                    <w:jc w:val="center"/>
                    <w:rPr>
                      <w:rFonts w:eastAsia="Calibri"/>
                      <w:bCs/>
                      <w:sz w:val="20"/>
                      <w:szCs w:val="20"/>
                      <w:lang w:eastAsia="en-US"/>
                    </w:rPr>
                  </w:pPr>
                  <w:r w:rsidRPr="00AA3238">
                    <w:rPr>
                      <w:rFonts w:eastAsia="Calibri"/>
                      <w:bCs/>
                      <w:sz w:val="20"/>
                      <w:szCs w:val="20"/>
                      <w:lang w:eastAsia="en-US"/>
                    </w:rPr>
                    <w:t xml:space="preserve">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p w:rsidR="00AA3238" w:rsidRPr="00AA3238" w:rsidRDefault="00AA3238" w:rsidP="00AA3238">
                  <w:pPr>
                    <w:autoSpaceDE w:val="0"/>
                    <w:autoSpaceDN w:val="0"/>
                    <w:adjustRightInd w:val="0"/>
                    <w:spacing w:line="240" w:lineRule="exact"/>
                    <w:ind w:firstLine="539"/>
                    <w:jc w:val="center"/>
                    <w:rPr>
                      <w:rFonts w:eastAsia="Calibri"/>
                      <w:bCs/>
                      <w:sz w:val="20"/>
                      <w:szCs w:val="20"/>
                      <w:lang w:eastAsia="en-US"/>
                    </w:rPr>
                  </w:pPr>
                </w:p>
              </w:tc>
            </w:tr>
          </w:tbl>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p>
        </w:tc>
        <w:tc>
          <w:tcPr>
            <w:tcW w:w="426" w:type="dxa"/>
            <w:tcBorders>
              <w:top w:val="nil"/>
              <w:bottom w:val="nil"/>
              <w:right w:val="nil"/>
            </w:tcBorders>
            <w:vAlign w:val="center"/>
          </w:tcPr>
          <w:p w:rsidR="00AA3238" w:rsidRPr="00AA3238" w:rsidRDefault="00AA3238" w:rsidP="00AA3238">
            <w:pPr>
              <w:autoSpaceDE w:val="0"/>
              <w:autoSpaceDN w:val="0"/>
              <w:adjustRightInd w:val="0"/>
              <w:spacing w:line="240" w:lineRule="exact"/>
              <w:ind w:firstLine="539"/>
              <w:jc w:val="center"/>
              <w:rPr>
                <w:rFonts w:eastAsia="Calibri"/>
                <w:b/>
                <w:bCs/>
                <w:sz w:val="20"/>
                <w:szCs w:val="20"/>
                <w:lang w:eastAsia="en-US"/>
              </w:rPr>
            </w:pPr>
          </w:p>
        </w:tc>
      </w:tr>
    </w:tbl>
    <w:p w:rsidR="00AA3238" w:rsidRPr="00AA3238" w:rsidRDefault="00AA3238" w:rsidP="00AA3238">
      <w:pPr>
        <w:autoSpaceDE w:val="0"/>
        <w:autoSpaceDN w:val="0"/>
        <w:adjustRightInd w:val="0"/>
        <w:spacing w:line="240" w:lineRule="exact"/>
        <w:rPr>
          <w:rFonts w:eastAsia="Calibri"/>
          <w:b/>
          <w:bCs/>
          <w:sz w:val="20"/>
          <w:szCs w:val="20"/>
          <w:lang w:eastAsia="en-US"/>
        </w:rPr>
      </w:pPr>
    </w:p>
    <w:p w:rsidR="00AA3238" w:rsidRPr="00AA3238" w:rsidRDefault="00AA3238" w:rsidP="00AA3238">
      <w:pPr>
        <w:ind w:firstLine="709"/>
        <w:rPr>
          <w:b/>
          <w:sz w:val="20"/>
          <w:szCs w:val="20"/>
        </w:rPr>
      </w:pPr>
      <w:r w:rsidRPr="00AA3238">
        <w:rPr>
          <w:b/>
          <w:sz w:val="20"/>
          <w:szCs w:val="20"/>
        </w:rPr>
        <w:t>Порядок и условия оказания услуг:</w:t>
      </w:r>
    </w:p>
    <w:p w:rsidR="00AA3238" w:rsidRPr="00AA3238" w:rsidRDefault="00AA3238" w:rsidP="00AA3238">
      <w:pPr>
        <w:suppressAutoHyphens/>
        <w:ind w:firstLine="709"/>
        <w:jc w:val="both"/>
        <w:rPr>
          <w:sz w:val="20"/>
          <w:szCs w:val="20"/>
        </w:rPr>
      </w:pPr>
      <w:r w:rsidRPr="00AA3238">
        <w:rPr>
          <w:sz w:val="20"/>
          <w:szCs w:val="20"/>
        </w:rPr>
        <w:t>11. На объекте осуществляется охрана и обход.</w:t>
      </w:r>
    </w:p>
    <w:p w:rsidR="00AA3238" w:rsidRPr="00AA3238" w:rsidRDefault="00AA3238" w:rsidP="00AA3238">
      <w:pPr>
        <w:suppressAutoHyphens/>
        <w:ind w:firstLine="709"/>
        <w:jc w:val="both"/>
        <w:rPr>
          <w:sz w:val="20"/>
          <w:szCs w:val="20"/>
        </w:rPr>
      </w:pPr>
      <w:r w:rsidRPr="00AA3238">
        <w:rPr>
          <w:sz w:val="20"/>
          <w:szCs w:val="20"/>
        </w:rPr>
        <w:t xml:space="preserve">2. При оказании услуг Исполнитель обязан организовать, обеспечить и осуществить охрану объекта и имущества Заказчика от преступных и иных противоправных посягательств, соблюдение </w:t>
      </w:r>
      <w:proofErr w:type="spellStart"/>
      <w:r w:rsidRPr="00AA3238">
        <w:rPr>
          <w:sz w:val="20"/>
          <w:szCs w:val="20"/>
        </w:rPr>
        <w:t>внутриобъектового</w:t>
      </w:r>
      <w:proofErr w:type="spellEnd"/>
      <w:r w:rsidRPr="00AA3238">
        <w:rPr>
          <w:sz w:val="20"/>
          <w:szCs w:val="20"/>
        </w:rPr>
        <w:t xml:space="preserve"> режима в период несения дежурства, поддержание общественного порядка на объекте охраны, предотвращение противоправных действий со стороны посетителей и посторонних лиц, пресечение действий нарушителей по причинению вреда жизни и здоровью людей на охраняемом объекте.</w:t>
      </w:r>
    </w:p>
    <w:p w:rsidR="00AA3238" w:rsidRPr="00AA3238" w:rsidRDefault="00AA3238" w:rsidP="00AA3238">
      <w:pPr>
        <w:suppressAutoHyphens/>
        <w:ind w:firstLine="709"/>
        <w:jc w:val="both"/>
        <w:rPr>
          <w:sz w:val="20"/>
          <w:szCs w:val="20"/>
        </w:rPr>
      </w:pPr>
      <w:r w:rsidRPr="00AA3238">
        <w:rPr>
          <w:sz w:val="20"/>
          <w:szCs w:val="20"/>
        </w:rPr>
        <w:t>3. При оказании услуг Исполнитель (работник Исполнителя, далее также - охранник) обеспечивает сохранность материальных средств в помещениях (кабинетах), сданных под охрану.</w:t>
      </w:r>
    </w:p>
    <w:p w:rsidR="00AA3238" w:rsidRPr="00AA3238" w:rsidRDefault="00AA3238" w:rsidP="00AA3238">
      <w:pPr>
        <w:suppressAutoHyphens/>
        <w:ind w:firstLine="709"/>
        <w:jc w:val="both"/>
        <w:rPr>
          <w:sz w:val="20"/>
          <w:szCs w:val="20"/>
        </w:rPr>
      </w:pPr>
      <w:r w:rsidRPr="00AA3238">
        <w:rPr>
          <w:sz w:val="20"/>
          <w:szCs w:val="20"/>
        </w:rPr>
        <w:t>4. Осуществляется обход охраняемого объекта и его осмотр с интервалом не более 2х часов.</w:t>
      </w:r>
    </w:p>
    <w:p w:rsidR="00AA3238" w:rsidRPr="00AA3238" w:rsidRDefault="00AA3238" w:rsidP="00AA3238">
      <w:pPr>
        <w:suppressAutoHyphens/>
        <w:ind w:firstLine="709"/>
        <w:jc w:val="both"/>
        <w:rPr>
          <w:sz w:val="20"/>
          <w:szCs w:val="20"/>
        </w:rPr>
      </w:pPr>
      <w:r w:rsidRPr="00AA3238">
        <w:rPr>
          <w:sz w:val="20"/>
          <w:szCs w:val="20"/>
        </w:rPr>
        <w:t xml:space="preserve">5. При возникновении нештатных ситуаций (возникновения пожара, проникновения посторонних лиц и прочих событий, угрожающих хранимому имуществу и несению службы) Исполнитель (работник Исполнителя) немедленно оповещает руководителя охраняемого объекта, а также самостоятельно вызывает необходимые службы.  </w:t>
      </w:r>
    </w:p>
    <w:p w:rsidR="00AA3238" w:rsidRPr="00AA3238" w:rsidRDefault="00AA3238" w:rsidP="00AA3238">
      <w:pPr>
        <w:suppressAutoHyphens/>
        <w:ind w:firstLine="709"/>
        <w:jc w:val="both"/>
        <w:rPr>
          <w:sz w:val="20"/>
          <w:szCs w:val="20"/>
        </w:rPr>
      </w:pPr>
      <w:r w:rsidRPr="00AA3238">
        <w:rPr>
          <w:sz w:val="20"/>
          <w:szCs w:val="20"/>
        </w:rPr>
        <w:t>6. Исполнитель (работник Исполнителя) осуществляет контроль над соблюдением правил пожарной безопасности на посту охраны и прилегающей территории объекта охраны.</w:t>
      </w:r>
    </w:p>
    <w:p w:rsidR="00AA3238" w:rsidRPr="00AA3238" w:rsidRDefault="00AA3238" w:rsidP="00AA3238">
      <w:pPr>
        <w:suppressAutoHyphens/>
        <w:ind w:firstLine="709"/>
        <w:jc w:val="both"/>
        <w:rPr>
          <w:sz w:val="20"/>
          <w:szCs w:val="20"/>
        </w:rPr>
      </w:pPr>
      <w:r w:rsidRPr="00AA3238">
        <w:rPr>
          <w:sz w:val="20"/>
          <w:szCs w:val="20"/>
        </w:rPr>
        <w:lastRenderedPageBreak/>
        <w:t xml:space="preserve">7. Исполнитель (работник Исполнителя) пресекает попытки совершения террористического акта на объекте, выявляет факты нарушения пропускного и </w:t>
      </w:r>
      <w:proofErr w:type="spellStart"/>
      <w:r w:rsidRPr="00AA3238">
        <w:rPr>
          <w:sz w:val="20"/>
          <w:szCs w:val="20"/>
        </w:rPr>
        <w:t>внутриобъектового</w:t>
      </w:r>
      <w:proofErr w:type="spellEnd"/>
      <w:r w:rsidRPr="00AA3238">
        <w:rPr>
          <w:sz w:val="20"/>
          <w:szCs w:val="20"/>
        </w:rPr>
        <w:t xml:space="preserve">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а также осуществляет контроль за законностью выноса (вноса) материальных ценностей. </w:t>
      </w:r>
    </w:p>
    <w:p w:rsidR="00AA3238" w:rsidRPr="00AA3238" w:rsidRDefault="00AA3238" w:rsidP="00AA3238">
      <w:pPr>
        <w:suppressAutoHyphens/>
        <w:ind w:firstLine="709"/>
        <w:jc w:val="both"/>
        <w:rPr>
          <w:sz w:val="20"/>
          <w:szCs w:val="20"/>
        </w:rPr>
      </w:pPr>
      <w:r w:rsidRPr="00AA3238">
        <w:rPr>
          <w:sz w:val="20"/>
          <w:szCs w:val="20"/>
        </w:rPr>
        <w:t xml:space="preserve">8. Исполнитель (работник Исполнителя) должен исключать бесконтрольное пребывание на объекте посторонних лиц, снижая риск вероятности причинения вреда жизни, здоровью граждан, находящихся на объекте. </w:t>
      </w:r>
    </w:p>
    <w:p w:rsidR="00AA3238" w:rsidRPr="00AA3238" w:rsidRDefault="00AA3238" w:rsidP="00AA3238">
      <w:pPr>
        <w:suppressAutoHyphens/>
        <w:ind w:firstLine="709"/>
        <w:jc w:val="both"/>
        <w:rPr>
          <w:sz w:val="20"/>
          <w:szCs w:val="20"/>
        </w:rPr>
      </w:pPr>
      <w:r w:rsidRPr="00AA3238">
        <w:rPr>
          <w:sz w:val="20"/>
          <w:szCs w:val="20"/>
        </w:rPr>
        <w:t>9. Исполнитель (работник Исполнителя) осуществляет на охраняемом объекте контрольно-пропускной режим, пресекает несанкционированный доступ (проход) лиц на охраняемый объект.</w:t>
      </w:r>
    </w:p>
    <w:p w:rsidR="00AA3238" w:rsidRPr="00AA3238" w:rsidRDefault="00AA3238" w:rsidP="00AA3238">
      <w:pPr>
        <w:suppressAutoHyphens/>
        <w:ind w:firstLine="709"/>
        <w:jc w:val="both"/>
        <w:rPr>
          <w:sz w:val="20"/>
          <w:szCs w:val="20"/>
        </w:rPr>
      </w:pPr>
      <w:r w:rsidRPr="00AA3238">
        <w:rPr>
          <w:sz w:val="20"/>
          <w:szCs w:val="20"/>
        </w:rPr>
        <w:t xml:space="preserve">10. Исполнитель (работник Исполнителя) своевременно оповещает работников и посетителей объекта о безопасной и беспрепятственной эвакуации из зданий, во время возникновения чрезвычайных ситуаций. </w:t>
      </w:r>
    </w:p>
    <w:p w:rsidR="00AA3238" w:rsidRPr="00AA3238" w:rsidRDefault="00AA3238" w:rsidP="00AA3238">
      <w:pPr>
        <w:suppressAutoHyphens/>
        <w:ind w:firstLine="709"/>
        <w:jc w:val="both"/>
        <w:rPr>
          <w:sz w:val="20"/>
          <w:szCs w:val="20"/>
        </w:rPr>
      </w:pPr>
      <w:r w:rsidRPr="00AA3238">
        <w:rPr>
          <w:sz w:val="20"/>
          <w:szCs w:val="20"/>
        </w:rPr>
        <w:t xml:space="preserve">11. В целях обеспечения охраны используются средства оперативной связи (радиостанции, мобильные телефоны). </w:t>
      </w:r>
    </w:p>
    <w:p w:rsidR="00AA3238" w:rsidRPr="00AA3238" w:rsidRDefault="00AA3238" w:rsidP="00AA3238">
      <w:pPr>
        <w:suppressAutoHyphens/>
        <w:ind w:firstLine="709"/>
        <w:jc w:val="both"/>
        <w:rPr>
          <w:sz w:val="20"/>
          <w:szCs w:val="20"/>
        </w:rPr>
      </w:pPr>
      <w:r w:rsidRPr="00AA3238">
        <w:rPr>
          <w:sz w:val="20"/>
          <w:szCs w:val="20"/>
        </w:rPr>
        <w:t>12. На пост выставляются охранники в специальной форменной одежде установленного образца, имеющие удостоверение частного охранника, личную карточку 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rsidR="00AA3238" w:rsidRPr="00AA3238" w:rsidRDefault="00AA3238" w:rsidP="00AA3238">
      <w:pPr>
        <w:suppressAutoHyphens/>
        <w:ind w:firstLine="709"/>
        <w:jc w:val="both"/>
        <w:rPr>
          <w:sz w:val="20"/>
          <w:szCs w:val="20"/>
        </w:rPr>
      </w:pPr>
      <w:r w:rsidRPr="00AA3238">
        <w:rPr>
          <w:sz w:val="20"/>
          <w:szCs w:val="20"/>
        </w:rPr>
        <w:t>13.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rsidR="00AA3238" w:rsidRPr="00AA3238" w:rsidRDefault="00AA3238" w:rsidP="00AA3238">
      <w:pPr>
        <w:suppressAutoHyphens/>
        <w:ind w:firstLine="709"/>
        <w:jc w:val="both"/>
        <w:rPr>
          <w:sz w:val="20"/>
          <w:szCs w:val="20"/>
        </w:rPr>
      </w:pPr>
      <w:r w:rsidRPr="00AA3238">
        <w:rPr>
          <w:sz w:val="20"/>
          <w:szCs w:val="20"/>
        </w:rPr>
        <w:t>- удостоверение частного охранника;</w:t>
      </w:r>
    </w:p>
    <w:p w:rsidR="00AA3238" w:rsidRPr="00AA3238" w:rsidRDefault="00AA3238" w:rsidP="00AA3238">
      <w:pPr>
        <w:suppressAutoHyphens/>
        <w:ind w:firstLine="709"/>
        <w:jc w:val="both"/>
        <w:rPr>
          <w:sz w:val="20"/>
          <w:szCs w:val="20"/>
        </w:rPr>
      </w:pPr>
      <w:r w:rsidRPr="00AA3238">
        <w:rPr>
          <w:sz w:val="20"/>
          <w:szCs w:val="20"/>
        </w:rPr>
        <w:t xml:space="preserve">- личную </w:t>
      </w:r>
      <w:hyperlink r:id="rId25" w:tooltip="consultantplus://offline/ref=F22D2834CEE21623DD8302C421F7E2665A30D97A129F3CDA63649C13A3257AC8DF4C8345DC4F2700805ED7B55BCD0E168F4AC70B1423ED3BB3w2A" w:history="1">
        <w:r w:rsidRPr="00AA3238">
          <w:rPr>
            <w:color w:val="0563C1"/>
            <w:sz w:val="20"/>
            <w:szCs w:val="20"/>
            <w:u w:val="single"/>
          </w:rPr>
          <w:t>карточк</w:t>
        </w:r>
      </w:hyperlink>
      <w:r w:rsidRPr="00AA3238">
        <w:rPr>
          <w:sz w:val="20"/>
          <w:szCs w:val="20"/>
        </w:rPr>
        <w:t>у охранника, выданную федеральным органом исполнительной власти, уполномоченным в сфере частной охранной деятельности, или его территориальным органом.</w:t>
      </w:r>
    </w:p>
    <w:p w:rsidR="00AA3238" w:rsidRPr="00AA3238" w:rsidRDefault="00AA3238" w:rsidP="00AA3238">
      <w:pPr>
        <w:suppressAutoHyphens/>
        <w:ind w:firstLine="709"/>
        <w:jc w:val="both"/>
        <w:rPr>
          <w:sz w:val="20"/>
          <w:szCs w:val="20"/>
        </w:rPr>
      </w:pPr>
      <w:r w:rsidRPr="00AA3238">
        <w:rPr>
          <w:sz w:val="20"/>
          <w:szCs w:val="20"/>
        </w:rPr>
        <w:t>14. При оказании услуг охранники обязаны руководствоваться должностной инструкцией охранника, которая разрабатывается Исполнителем для объекта охраны с учетом его особенностей, согласовывается Заказчиком, утверждается Исполнителем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p>
    <w:p w:rsidR="00AA3238" w:rsidRPr="00AA3238" w:rsidRDefault="00AA3238" w:rsidP="00AA3238">
      <w:pPr>
        <w:suppressAutoHyphens/>
        <w:ind w:firstLine="709"/>
        <w:rPr>
          <w:b/>
          <w:sz w:val="20"/>
          <w:szCs w:val="20"/>
        </w:rPr>
      </w:pPr>
      <w:r w:rsidRPr="00AA3238">
        <w:rPr>
          <w:b/>
          <w:bCs/>
          <w:sz w:val="20"/>
          <w:szCs w:val="20"/>
        </w:rPr>
        <w:t>П</w:t>
      </w:r>
      <w:r w:rsidRPr="00AA3238">
        <w:rPr>
          <w:b/>
          <w:sz w:val="20"/>
          <w:szCs w:val="20"/>
        </w:rPr>
        <w:t>ериодичность оказания услуг:</w:t>
      </w:r>
    </w:p>
    <w:p w:rsidR="00AA3238" w:rsidRPr="00AA3238" w:rsidRDefault="00AA3238" w:rsidP="00AA3238">
      <w:pPr>
        <w:autoSpaceDE w:val="0"/>
        <w:autoSpaceDN w:val="0"/>
        <w:adjustRightInd w:val="0"/>
        <w:contextualSpacing/>
        <w:jc w:val="center"/>
        <w:rPr>
          <w:b/>
          <w:sz w:val="20"/>
          <w:szCs w:val="20"/>
        </w:rPr>
      </w:pPr>
      <w:r w:rsidRPr="00AA3238">
        <w:rPr>
          <w:b/>
          <w:bCs/>
          <w:sz w:val="20"/>
          <w:szCs w:val="20"/>
        </w:rPr>
        <w:t>Объем закупаемых услуг, п</w:t>
      </w:r>
      <w:r w:rsidRPr="00AA3238">
        <w:rPr>
          <w:b/>
          <w:sz w:val="20"/>
          <w:szCs w:val="20"/>
        </w:rPr>
        <w:t>ериодичность (график) оказания услуг,</w:t>
      </w:r>
    </w:p>
    <w:p w:rsidR="00AA3238" w:rsidRPr="00AA3238" w:rsidRDefault="00AA3238" w:rsidP="00AA3238">
      <w:pPr>
        <w:autoSpaceDE w:val="0"/>
        <w:autoSpaceDN w:val="0"/>
        <w:adjustRightInd w:val="0"/>
        <w:contextualSpacing/>
        <w:jc w:val="center"/>
        <w:rPr>
          <w:b/>
          <w:sz w:val="20"/>
          <w:szCs w:val="20"/>
        </w:rPr>
      </w:pPr>
      <w:r w:rsidRPr="00AA3238">
        <w:rPr>
          <w:b/>
          <w:sz w:val="20"/>
          <w:szCs w:val="20"/>
        </w:rPr>
        <w:t>порядок и условия оказания услуг</w:t>
      </w:r>
    </w:p>
    <w:p w:rsidR="00AA3238" w:rsidRPr="00AA3238" w:rsidRDefault="00AA3238" w:rsidP="00AA3238">
      <w:pPr>
        <w:autoSpaceDE w:val="0"/>
        <w:autoSpaceDN w:val="0"/>
        <w:adjustRightInd w:val="0"/>
        <w:ind w:firstLine="708"/>
        <w:rPr>
          <w:b/>
          <w:sz w:val="20"/>
          <w:szCs w:val="20"/>
        </w:rPr>
      </w:pPr>
      <w:r w:rsidRPr="00AA3238">
        <w:rPr>
          <w:rFonts w:eastAsia="Calibri"/>
          <w:b/>
          <w:bCs/>
          <w:sz w:val="20"/>
          <w:szCs w:val="20"/>
        </w:rPr>
        <w:t>1. Объем закупаемых услуг:</w:t>
      </w:r>
    </w:p>
    <w:p w:rsidR="00AA3238" w:rsidRPr="00AA3238" w:rsidRDefault="00AA3238" w:rsidP="00AA3238">
      <w:pPr>
        <w:ind w:firstLine="709"/>
        <w:jc w:val="both"/>
        <w:rPr>
          <w:bCs/>
          <w:sz w:val="20"/>
          <w:szCs w:val="20"/>
        </w:rPr>
      </w:pPr>
      <w:r w:rsidRPr="00AA3238">
        <w:rPr>
          <w:sz w:val="20"/>
          <w:szCs w:val="20"/>
        </w:rPr>
        <w:t xml:space="preserve">Пост № 1: </w:t>
      </w:r>
      <w:r w:rsidRPr="00AA3238">
        <w:rPr>
          <w:bCs/>
          <w:sz w:val="20"/>
          <w:szCs w:val="20"/>
        </w:rPr>
        <w:t>24 час. *1 чел.*3</w:t>
      </w:r>
      <w:r>
        <w:rPr>
          <w:bCs/>
          <w:sz w:val="20"/>
          <w:szCs w:val="20"/>
        </w:rPr>
        <w:t>1</w:t>
      </w:r>
      <w:r w:rsidRPr="00AA3238">
        <w:rPr>
          <w:bCs/>
          <w:sz w:val="20"/>
          <w:szCs w:val="20"/>
        </w:rPr>
        <w:t xml:space="preserve"> дней = 74</w:t>
      </w:r>
      <w:r>
        <w:rPr>
          <w:bCs/>
          <w:sz w:val="20"/>
          <w:szCs w:val="20"/>
        </w:rPr>
        <w:t>4</w:t>
      </w:r>
      <w:r w:rsidRPr="00AA3238">
        <w:rPr>
          <w:bCs/>
          <w:sz w:val="20"/>
          <w:szCs w:val="20"/>
        </w:rPr>
        <w:t xml:space="preserve"> чел-часов;</w:t>
      </w:r>
    </w:p>
    <w:p w:rsidR="00AA3238" w:rsidRPr="00AA3238" w:rsidRDefault="00AA3238" w:rsidP="00AA3238">
      <w:pPr>
        <w:ind w:firstLine="709"/>
        <w:jc w:val="both"/>
        <w:rPr>
          <w:bCs/>
          <w:sz w:val="20"/>
          <w:szCs w:val="20"/>
        </w:rPr>
      </w:pPr>
      <w:r w:rsidRPr="00AA3238">
        <w:rPr>
          <w:sz w:val="20"/>
          <w:szCs w:val="20"/>
        </w:rPr>
        <w:t>Пост № 2: 24</w:t>
      </w:r>
      <w:r w:rsidRPr="00AA3238">
        <w:rPr>
          <w:bCs/>
          <w:sz w:val="20"/>
          <w:szCs w:val="20"/>
        </w:rPr>
        <w:t xml:space="preserve"> час. *1 чел.*3</w:t>
      </w:r>
      <w:r>
        <w:rPr>
          <w:bCs/>
          <w:sz w:val="20"/>
          <w:szCs w:val="20"/>
        </w:rPr>
        <w:t>1</w:t>
      </w:r>
      <w:r w:rsidRPr="00AA3238">
        <w:rPr>
          <w:bCs/>
          <w:sz w:val="20"/>
          <w:szCs w:val="20"/>
        </w:rPr>
        <w:t xml:space="preserve"> дней = 74</w:t>
      </w:r>
      <w:r>
        <w:rPr>
          <w:bCs/>
          <w:sz w:val="20"/>
          <w:szCs w:val="20"/>
        </w:rPr>
        <w:t>4</w:t>
      </w:r>
      <w:r w:rsidRPr="00AA3238">
        <w:rPr>
          <w:bCs/>
          <w:sz w:val="20"/>
          <w:szCs w:val="20"/>
        </w:rPr>
        <w:t xml:space="preserve"> чел-часов.</w:t>
      </w:r>
    </w:p>
    <w:p w:rsidR="00AA3238" w:rsidRPr="00AA3238" w:rsidRDefault="00AA3238" w:rsidP="00AA3238">
      <w:pPr>
        <w:autoSpaceDE w:val="0"/>
        <w:autoSpaceDN w:val="0"/>
        <w:adjustRightInd w:val="0"/>
        <w:ind w:firstLine="708"/>
        <w:jc w:val="both"/>
        <w:rPr>
          <w:bCs/>
          <w:sz w:val="20"/>
          <w:szCs w:val="20"/>
        </w:rPr>
      </w:pPr>
      <w:r w:rsidRPr="00AA3238">
        <w:rPr>
          <w:rFonts w:eastAsia="Calibri"/>
          <w:sz w:val="20"/>
          <w:szCs w:val="20"/>
        </w:rPr>
        <w:t>Итого: 14</w:t>
      </w:r>
      <w:r>
        <w:rPr>
          <w:rFonts w:eastAsia="Calibri"/>
          <w:sz w:val="20"/>
          <w:szCs w:val="20"/>
        </w:rPr>
        <w:t>88</w:t>
      </w:r>
      <w:r w:rsidRPr="00AA3238">
        <w:rPr>
          <w:rFonts w:eastAsia="Calibri"/>
          <w:sz w:val="20"/>
          <w:szCs w:val="20"/>
        </w:rPr>
        <w:t xml:space="preserve"> </w:t>
      </w:r>
      <w:r w:rsidRPr="00AA3238">
        <w:rPr>
          <w:bCs/>
          <w:sz w:val="20"/>
          <w:szCs w:val="20"/>
        </w:rPr>
        <w:t>чел-часов –июнь;</w:t>
      </w:r>
    </w:p>
    <w:p w:rsidR="00AA3238" w:rsidRPr="00AA3238" w:rsidRDefault="00AA3238" w:rsidP="00AA3238">
      <w:pPr>
        <w:ind w:firstLine="709"/>
        <w:jc w:val="both"/>
        <w:rPr>
          <w:b/>
          <w:bCs/>
          <w:sz w:val="20"/>
          <w:szCs w:val="20"/>
        </w:rPr>
      </w:pPr>
      <w:r w:rsidRPr="00AA3238">
        <w:rPr>
          <w:b/>
          <w:bCs/>
          <w:sz w:val="20"/>
          <w:szCs w:val="20"/>
        </w:rPr>
        <w:t>2. Перечень охраняемых объектов, периодичность (график) оказания услуг</w:t>
      </w:r>
    </w:p>
    <w:p w:rsidR="00AA3238" w:rsidRPr="00AA3238" w:rsidRDefault="00AA3238" w:rsidP="00AA3238">
      <w:pPr>
        <w:ind w:firstLine="709"/>
        <w:jc w:val="both"/>
        <w:rPr>
          <w:b/>
          <w:bCs/>
          <w:sz w:val="20"/>
          <w:szCs w:val="20"/>
        </w:rPr>
      </w:pPr>
      <w:r w:rsidRPr="00AA3238">
        <w:rPr>
          <w:b/>
          <w:bCs/>
          <w:sz w:val="20"/>
          <w:szCs w:val="20"/>
        </w:rPr>
        <w:t>2.1. В период с 01.0</w:t>
      </w:r>
      <w:r>
        <w:rPr>
          <w:b/>
          <w:bCs/>
          <w:sz w:val="20"/>
          <w:szCs w:val="20"/>
        </w:rPr>
        <w:t>7</w:t>
      </w:r>
      <w:r w:rsidRPr="00AA3238">
        <w:rPr>
          <w:b/>
          <w:bCs/>
          <w:sz w:val="20"/>
          <w:szCs w:val="20"/>
        </w:rPr>
        <w:t>.2026 по 3</w:t>
      </w:r>
      <w:r>
        <w:rPr>
          <w:b/>
          <w:bCs/>
          <w:sz w:val="20"/>
          <w:szCs w:val="20"/>
        </w:rPr>
        <w:t>1</w:t>
      </w:r>
      <w:r w:rsidRPr="00AA3238">
        <w:rPr>
          <w:b/>
          <w:bCs/>
          <w:sz w:val="20"/>
          <w:szCs w:val="20"/>
        </w:rPr>
        <w:t>.0</w:t>
      </w:r>
      <w:r>
        <w:rPr>
          <w:b/>
          <w:bCs/>
          <w:sz w:val="20"/>
          <w:szCs w:val="20"/>
        </w:rPr>
        <w:t>7</w:t>
      </w:r>
      <w:r w:rsidRPr="00AA3238">
        <w:rPr>
          <w:b/>
          <w:bCs/>
          <w:sz w:val="20"/>
          <w:szCs w:val="20"/>
        </w:rPr>
        <w:t xml:space="preserve">.2026 года   </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4706"/>
        <w:gridCol w:w="4394"/>
      </w:tblGrid>
      <w:tr w:rsidR="00AA3238" w:rsidRPr="00AA3238" w:rsidTr="006B3B24">
        <w:tc>
          <w:tcPr>
            <w:tcW w:w="1844" w:type="dxa"/>
            <w:tcBorders>
              <w:top w:val="single" w:sz="4" w:space="0" w:color="000000"/>
              <w:left w:val="single" w:sz="4" w:space="0" w:color="000000"/>
              <w:bottom w:val="single" w:sz="4" w:space="0" w:color="000000"/>
              <w:right w:val="single" w:sz="4" w:space="0" w:color="000000"/>
            </w:tcBorders>
            <w:hideMark/>
          </w:tcPr>
          <w:p w:rsidR="00AA3238" w:rsidRPr="00AA3238" w:rsidRDefault="00AA3238" w:rsidP="00AA3238">
            <w:pPr>
              <w:contextualSpacing/>
              <w:jc w:val="center"/>
              <w:rPr>
                <w:b/>
                <w:bCs/>
                <w:sz w:val="20"/>
                <w:szCs w:val="20"/>
                <w:lang w:eastAsia="en-US"/>
              </w:rPr>
            </w:pPr>
            <w:r w:rsidRPr="00AA3238">
              <w:rPr>
                <w:b/>
                <w:bCs/>
                <w:sz w:val="20"/>
                <w:szCs w:val="20"/>
                <w:lang w:eastAsia="en-US"/>
              </w:rPr>
              <w:t>Наименование поста</w:t>
            </w:r>
          </w:p>
        </w:tc>
        <w:tc>
          <w:tcPr>
            <w:tcW w:w="4706" w:type="dxa"/>
            <w:tcBorders>
              <w:top w:val="single" w:sz="4" w:space="0" w:color="000000"/>
              <w:left w:val="single" w:sz="4" w:space="0" w:color="000000"/>
              <w:bottom w:val="single" w:sz="4" w:space="0" w:color="000000"/>
              <w:right w:val="single" w:sz="4" w:space="0" w:color="000000"/>
            </w:tcBorders>
            <w:vAlign w:val="center"/>
            <w:hideMark/>
          </w:tcPr>
          <w:p w:rsidR="00AA3238" w:rsidRPr="00AA3238" w:rsidRDefault="00AA3238" w:rsidP="00AA3238">
            <w:pPr>
              <w:contextualSpacing/>
              <w:jc w:val="center"/>
              <w:rPr>
                <w:b/>
                <w:bCs/>
                <w:sz w:val="20"/>
                <w:szCs w:val="20"/>
                <w:lang w:eastAsia="en-US"/>
              </w:rPr>
            </w:pPr>
            <w:r w:rsidRPr="00AA3238">
              <w:rPr>
                <w:b/>
                <w:bCs/>
                <w:sz w:val="20"/>
                <w:szCs w:val="20"/>
                <w:lang w:eastAsia="en-US"/>
              </w:rPr>
              <w:t>Адрес</w:t>
            </w:r>
          </w:p>
          <w:p w:rsidR="00AA3238" w:rsidRPr="00AA3238" w:rsidRDefault="00AA3238" w:rsidP="00AA3238">
            <w:pPr>
              <w:contextualSpacing/>
              <w:jc w:val="center"/>
              <w:rPr>
                <w:b/>
                <w:bCs/>
                <w:sz w:val="20"/>
                <w:szCs w:val="20"/>
                <w:lang w:eastAsia="en-US"/>
              </w:rPr>
            </w:pPr>
            <w:r w:rsidRPr="00AA3238">
              <w:rPr>
                <w:b/>
                <w:bCs/>
                <w:sz w:val="20"/>
                <w:szCs w:val="20"/>
                <w:lang w:eastAsia="en-US"/>
              </w:rPr>
              <w:t xml:space="preserve"> места расположения</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AA3238" w:rsidRPr="00AA3238" w:rsidRDefault="00AA3238" w:rsidP="00AA3238">
            <w:pPr>
              <w:contextualSpacing/>
              <w:jc w:val="center"/>
              <w:rPr>
                <w:b/>
                <w:bCs/>
                <w:sz w:val="20"/>
                <w:szCs w:val="20"/>
                <w:lang w:eastAsia="en-US"/>
              </w:rPr>
            </w:pPr>
            <w:r w:rsidRPr="00AA3238">
              <w:rPr>
                <w:b/>
                <w:bCs/>
                <w:sz w:val="20"/>
                <w:szCs w:val="20"/>
                <w:lang w:eastAsia="en-US"/>
              </w:rPr>
              <w:t>Время оказания услуг</w:t>
            </w:r>
          </w:p>
        </w:tc>
      </w:tr>
      <w:tr w:rsidR="00AA3238" w:rsidRPr="00AA3238" w:rsidTr="006B3B24">
        <w:tc>
          <w:tcPr>
            <w:tcW w:w="1844" w:type="dxa"/>
            <w:tcBorders>
              <w:top w:val="single" w:sz="4" w:space="0" w:color="000000"/>
              <w:left w:val="single" w:sz="4" w:space="0" w:color="000000"/>
              <w:bottom w:val="single" w:sz="4" w:space="0" w:color="000000"/>
              <w:right w:val="single" w:sz="4" w:space="0" w:color="000000"/>
            </w:tcBorders>
            <w:vAlign w:val="center"/>
          </w:tcPr>
          <w:p w:rsidR="00AA3238" w:rsidRPr="00AA3238" w:rsidRDefault="00AA3238" w:rsidP="00AA3238">
            <w:pPr>
              <w:jc w:val="both"/>
              <w:rPr>
                <w:bCs/>
                <w:sz w:val="20"/>
                <w:szCs w:val="20"/>
                <w:lang w:eastAsia="en-US"/>
              </w:rPr>
            </w:pPr>
            <w:r w:rsidRPr="00AA3238">
              <w:rPr>
                <w:bCs/>
                <w:sz w:val="20"/>
                <w:szCs w:val="20"/>
                <w:lang w:eastAsia="en-US"/>
              </w:rPr>
              <w:t>Пост № 1:</w:t>
            </w:r>
          </w:p>
        </w:tc>
        <w:tc>
          <w:tcPr>
            <w:tcW w:w="4706" w:type="dxa"/>
            <w:tcBorders>
              <w:top w:val="single" w:sz="4" w:space="0" w:color="000000"/>
              <w:left w:val="single" w:sz="4" w:space="0" w:color="000000"/>
              <w:bottom w:val="single" w:sz="4" w:space="0" w:color="000000"/>
              <w:right w:val="single" w:sz="4" w:space="0" w:color="000000"/>
            </w:tcBorders>
            <w:vAlign w:val="center"/>
          </w:tcPr>
          <w:p w:rsidR="00AA3238" w:rsidRPr="00AA3238" w:rsidRDefault="00AA3238" w:rsidP="00AA3238">
            <w:pPr>
              <w:spacing w:line="240" w:lineRule="exact"/>
              <w:rPr>
                <w:sz w:val="20"/>
                <w:szCs w:val="20"/>
                <w:lang w:eastAsia="en-US"/>
              </w:rPr>
            </w:pPr>
            <w:r w:rsidRPr="00AA3238">
              <w:rPr>
                <w:sz w:val="20"/>
                <w:szCs w:val="20"/>
              </w:rPr>
              <w:t>Хабаровский край, г. Хабаровск, ул.</w:t>
            </w:r>
            <w:r w:rsidRPr="00AA3238">
              <w:rPr>
                <w:sz w:val="20"/>
                <w:szCs w:val="20"/>
                <w:lang w:eastAsia="en-US"/>
              </w:rPr>
              <w:t xml:space="preserve"> Восточное шоссе, 24, </w:t>
            </w:r>
          </w:p>
          <w:p w:rsidR="00AA3238" w:rsidRPr="00AA3238" w:rsidRDefault="00AA3238" w:rsidP="00AA3238">
            <w:pPr>
              <w:spacing w:line="240" w:lineRule="exact"/>
              <w:rPr>
                <w:sz w:val="20"/>
                <w:szCs w:val="20"/>
                <w:lang w:eastAsia="en-US"/>
              </w:rPr>
            </w:pPr>
            <w:r w:rsidRPr="00AA3238">
              <w:rPr>
                <w:sz w:val="20"/>
                <w:szCs w:val="20"/>
                <w:lang w:eastAsia="en-US"/>
              </w:rPr>
              <w:t>КГБ ПОУ ХДСТ</w:t>
            </w:r>
          </w:p>
          <w:p w:rsidR="00AA3238" w:rsidRPr="00AA3238" w:rsidRDefault="00AA3238" w:rsidP="00AA3238">
            <w:pPr>
              <w:tabs>
                <w:tab w:val="left" w:pos="709"/>
                <w:tab w:val="left" w:pos="851"/>
              </w:tabs>
              <w:autoSpaceDE w:val="0"/>
              <w:autoSpaceDN w:val="0"/>
              <w:adjustRightInd w:val="0"/>
              <w:spacing w:line="240" w:lineRule="exact"/>
              <w:rPr>
                <w:bCs/>
                <w:sz w:val="20"/>
                <w:szCs w:val="20"/>
                <w:lang w:eastAsia="en-US"/>
              </w:rPr>
            </w:pPr>
            <w:r w:rsidRPr="00AA3238">
              <w:rPr>
                <w:sz w:val="20"/>
                <w:szCs w:val="20"/>
              </w:rPr>
              <w:t>Помещение учебного корпуса площадью 4159,3 м</w:t>
            </w:r>
            <w:r w:rsidRPr="00AA3238">
              <w:rPr>
                <w:sz w:val="20"/>
                <w:szCs w:val="20"/>
                <w:vertAlign w:val="superscript"/>
              </w:rPr>
              <w:t>2</w:t>
            </w:r>
            <w:r w:rsidRPr="00AA3238">
              <w:rPr>
                <w:sz w:val="20"/>
                <w:szCs w:val="20"/>
                <w:vertAlign w:val="subscript"/>
              </w:rPr>
              <w:t xml:space="preserve">.  </w:t>
            </w:r>
            <w:r w:rsidRPr="00AA3238">
              <w:rPr>
                <w:sz w:val="20"/>
                <w:szCs w:val="20"/>
              </w:rPr>
              <w:t>Площадь прилегающей территории  34373 м</w:t>
            </w:r>
            <w:r w:rsidRPr="00AA3238">
              <w:rPr>
                <w:sz w:val="20"/>
                <w:szCs w:val="20"/>
                <w:vertAlign w:val="superscript"/>
              </w:rPr>
              <w:t>2</w:t>
            </w:r>
            <w:r w:rsidRPr="00AA3238">
              <w:rPr>
                <w:b/>
                <w:sz w:val="20"/>
                <w:szCs w:val="20"/>
                <w:vertAlign w:val="superscript"/>
              </w:rP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tcPr>
          <w:p w:rsidR="00AA3238" w:rsidRPr="00AA3238" w:rsidRDefault="00AA3238" w:rsidP="00AA3238">
            <w:pPr>
              <w:jc w:val="center"/>
              <w:rPr>
                <w:bCs/>
                <w:sz w:val="20"/>
                <w:szCs w:val="20"/>
                <w:lang w:eastAsia="en-US"/>
              </w:rPr>
            </w:pPr>
            <w:r w:rsidRPr="00AA3238">
              <w:rPr>
                <w:bCs/>
                <w:sz w:val="20"/>
                <w:szCs w:val="20"/>
                <w:lang w:eastAsia="en-US"/>
              </w:rPr>
              <w:t xml:space="preserve">Ежедневно, круглосуточно, включая выходные и праздничные дни  с 9-00 до 9-00 часов следующего дня (время местное) </w:t>
            </w:r>
          </w:p>
        </w:tc>
      </w:tr>
      <w:tr w:rsidR="00AA3238" w:rsidRPr="00AA3238" w:rsidTr="006B3B24">
        <w:tc>
          <w:tcPr>
            <w:tcW w:w="1844" w:type="dxa"/>
            <w:tcBorders>
              <w:top w:val="single" w:sz="4" w:space="0" w:color="000000"/>
              <w:left w:val="single" w:sz="4" w:space="0" w:color="000000"/>
              <w:bottom w:val="single" w:sz="4" w:space="0" w:color="000000"/>
              <w:right w:val="single" w:sz="4" w:space="0" w:color="000000"/>
            </w:tcBorders>
            <w:vAlign w:val="center"/>
          </w:tcPr>
          <w:p w:rsidR="00AA3238" w:rsidRPr="00AA3238" w:rsidRDefault="00AA3238" w:rsidP="00AA3238">
            <w:pPr>
              <w:jc w:val="both"/>
              <w:rPr>
                <w:bCs/>
                <w:sz w:val="20"/>
                <w:szCs w:val="20"/>
                <w:lang w:eastAsia="en-US"/>
              </w:rPr>
            </w:pPr>
            <w:r w:rsidRPr="00AA3238">
              <w:rPr>
                <w:bCs/>
                <w:sz w:val="20"/>
                <w:szCs w:val="20"/>
                <w:lang w:eastAsia="en-US"/>
              </w:rPr>
              <w:t>Пост № 2:</w:t>
            </w:r>
          </w:p>
        </w:tc>
        <w:tc>
          <w:tcPr>
            <w:tcW w:w="4706" w:type="dxa"/>
            <w:tcBorders>
              <w:top w:val="single" w:sz="4" w:space="0" w:color="000000"/>
              <w:left w:val="single" w:sz="4" w:space="0" w:color="000000"/>
              <w:bottom w:val="single" w:sz="4" w:space="0" w:color="000000"/>
              <w:right w:val="single" w:sz="4" w:space="0" w:color="000000"/>
            </w:tcBorders>
            <w:vAlign w:val="center"/>
          </w:tcPr>
          <w:p w:rsidR="00AA3238" w:rsidRPr="00AA3238" w:rsidRDefault="00AA3238" w:rsidP="00AA3238">
            <w:pPr>
              <w:spacing w:line="240" w:lineRule="exact"/>
              <w:rPr>
                <w:sz w:val="20"/>
                <w:szCs w:val="20"/>
                <w:lang w:eastAsia="en-US"/>
              </w:rPr>
            </w:pPr>
            <w:r w:rsidRPr="00AA3238">
              <w:rPr>
                <w:sz w:val="20"/>
                <w:szCs w:val="20"/>
              </w:rPr>
              <w:t>Хабаровский край, г. Хабаровск, ул.</w:t>
            </w:r>
            <w:r w:rsidRPr="00AA3238">
              <w:rPr>
                <w:sz w:val="20"/>
                <w:szCs w:val="20"/>
                <w:lang w:eastAsia="en-US"/>
              </w:rPr>
              <w:t xml:space="preserve"> Восточное шоссе, 24, </w:t>
            </w:r>
          </w:p>
          <w:p w:rsidR="00AA3238" w:rsidRPr="00AA3238" w:rsidRDefault="00AA3238" w:rsidP="00AA3238">
            <w:pPr>
              <w:spacing w:line="240" w:lineRule="exact"/>
              <w:rPr>
                <w:sz w:val="20"/>
                <w:szCs w:val="20"/>
                <w:lang w:eastAsia="en-US"/>
              </w:rPr>
            </w:pPr>
            <w:r w:rsidRPr="00AA3238">
              <w:rPr>
                <w:sz w:val="20"/>
                <w:szCs w:val="20"/>
                <w:lang w:eastAsia="en-US"/>
              </w:rPr>
              <w:t>КГБ ПОУ ХДСТ</w:t>
            </w:r>
          </w:p>
          <w:p w:rsidR="00AA3238" w:rsidRPr="00AA3238" w:rsidRDefault="00AA3238" w:rsidP="00AA3238">
            <w:pPr>
              <w:tabs>
                <w:tab w:val="left" w:pos="709"/>
                <w:tab w:val="left" w:pos="851"/>
              </w:tabs>
              <w:autoSpaceDE w:val="0"/>
              <w:autoSpaceDN w:val="0"/>
              <w:adjustRightInd w:val="0"/>
              <w:spacing w:line="240" w:lineRule="exact"/>
              <w:rPr>
                <w:bCs/>
                <w:sz w:val="20"/>
                <w:szCs w:val="20"/>
                <w:lang w:eastAsia="en-US"/>
              </w:rPr>
            </w:pPr>
            <w:r w:rsidRPr="00AA3238">
              <w:rPr>
                <w:sz w:val="20"/>
                <w:szCs w:val="20"/>
              </w:rPr>
              <w:t>Помещение учебных мастерских площадью 2266,2 м</w:t>
            </w:r>
            <w:r w:rsidRPr="00AA3238">
              <w:rPr>
                <w:sz w:val="20"/>
                <w:szCs w:val="20"/>
                <w:vertAlign w:val="superscript"/>
              </w:rPr>
              <w:t>2</w:t>
            </w:r>
            <w:r w:rsidRPr="00AA3238">
              <w:rPr>
                <w:sz w:val="20"/>
                <w:szCs w:val="20"/>
                <w:vertAlign w:val="subscript"/>
              </w:rPr>
              <w:t xml:space="preserve">.  </w:t>
            </w:r>
            <w:r w:rsidRPr="00AA3238">
              <w:rPr>
                <w:sz w:val="20"/>
                <w:szCs w:val="20"/>
              </w:rPr>
              <w:t>Площадь прилегающей территории  34373 м</w:t>
            </w:r>
            <w:r w:rsidRPr="00AA3238">
              <w:rPr>
                <w:sz w:val="20"/>
                <w:szCs w:val="20"/>
                <w:vertAlign w:val="superscript"/>
              </w:rPr>
              <w:t>2</w:t>
            </w:r>
            <w:r w:rsidRPr="00AA3238">
              <w:rPr>
                <w:b/>
                <w:sz w:val="20"/>
                <w:szCs w:val="20"/>
                <w:vertAlign w:val="superscript"/>
              </w:rP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tcPr>
          <w:p w:rsidR="00AA3238" w:rsidRPr="00AA3238" w:rsidRDefault="00AA3238" w:rsidP="00AA3238">
            <w:pPr>
              <w:jc w:val="center"/>
              <w:rPr>
                <w:bCs/>
                <w:sz w:val="20"/>
                <w:szCs w:val="20"/>
                <w:lang w:eastAsia="en-US"/>
              </w:rPr>
            </w:pPr>
            <w:r w:rsidRPr="00AA3238">
              <w:rPr>
                <w:bCs/>
                <w:sz w:val="20"/>
                <w:szCs w:val="20"/>
                <w:lang w:eastAsia="en-US"/>
              </w:rPr>
              <w:t xml:space="preserve">Ежедневно, круглосуточно, включая выходные и праздничные дни  с 9-00 до 9-00 часов следующего дня (время местное) </w:t>
            </w:r>
          </w:p>
        </w:tc>
      </w:tr>
    </w:tbl>
    <w:p w:rsidR="00AA3238" w:rsidRPr="00AA3238" w:rsidRDefault="00AA3238" w:rsidP="00AA3238">
      <w:pPr>
        <w:suppressAutoHyphens/>
        <w:spacing w:line="240" w:lineRule="exact"/>
        <w:ind w:firstLine="709"/>
        <w:jc w:val="both"/>
        <w:rPr>
          <w:b/>
          <w:sz w:val="20"/>
          <w:szCs w:val="20"/>
        </w:rPr>
      </w:pPr>
      <w:r w:rsidRPr="00AA3238">
        <w:rPr>
          <w:b/>
          <w:sz w:val="20"/>
          <w:szCs w:val="20"/>
        </w:rPr>
        <w:t>Перечень нормативно-правовых документов, используемых Исполнителем при оказании услуг:</w:t>
      </w:r>
    </w:p>
    <w:p w:rsidR="00AA3238" w:rsidRPr="00AA3238" w:rsidRDefault="00AA3238" w:rsidP="00AA3238">
      <w:pPr>
        <w:suppressAutoHyphens/>
        <w:ind w:firstLine="709"/>
        <w:jc w:val="both"/>
        <w:rPr>
          <w:sz w:val="20"/>
          <w:szCs w:val="20"/>
        </w:rPr>
      </w:pPr>
      <w:r w:rsidRPr="00AA3238">
        <w:rPr>
          <w:sz w:val="20"/>
          <w:szCs w:val="20"/>
        </w:rPr>
        <w:t xml:space="preserve">Федеральный закон от 07.07.2003 № 126-ФЗ «О связи». </w:t>
      </w:r>
    </w:p>
    <w:p w:rsidR="00AA3238" w:rsidRPr="00AA3238" w:rsidRDefault="00AA3238" w:rsidP="00AA3238">
      <w:pPr>
        <w:suppressAutoHyphens/>
        <w:ind w:firstLine="709"/>
        <w:jc w:val="both"/>
        <w:rPr>
          <w:sz w:val="20"/>
          <w:szCs w:val="20"/>
        </w:rPr>
      </w:pPr>
      <w:r w:rsidRPr="00AA3238">
        <w:rPr>
          <w:sz w:val="20"/>
          <w:szCs w:val="20"/>
        </w:rPr>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AA3238" w:rsidRPr="00AA3238" w:rsidRDefault="00AA3238" w:rsidP="00AA3238">
      <w:pPr>
        <w:suppressAutoHyphens/>
        <w:ind w:firstLine="709"/>
        <w:jc w:val="both"/>
        <w:rPr>
          <w:sz w:val="20"/>
          <w:szCs w:val="20"/>
        </w:rPr>
      </w:pPr>
      <w:r w:rsidRPr="00AA3238">
        <w:rPr>
          <w:sz w:val="20"/>
          <w:szCs w:val="20"/>
        </w:rPr>
        <w:t>Постановление Правительства РФ от 14.08.1992 № 587 «Вопросы частной детективной (сыскной) и частной охранной деятельности».</w:t>
      </w:r>
    </w:p>
    <w:p w:rsidR="00AA3238" w:rsidRPr="00AA3238" w:rsidRDefault="00AA3238" w:rsidP="00AA3238">
      <w:pPr>
        <w:suppressAutoHyphens/>
        <w:ind w:firstLine="709"/>
        <w:jc w:val="both"/>
        <w:rPr>
          <w:sz w:val="20"/>
          <w:szCs w:val="20"/>
        </w:rPr>
      </w:pPr>
      <w:r w:rsidRPr="00AA3238">
        <w:rPr>
          <w:sz w:val="20"/>
          <w:szCs w:val="20"/>
        </w:rPr>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A3238" w:rsidRPr="00AA3238" w:rsidRDefault="00AA3238" w:rsidP="00AA3238">
      <w:pPr>
        <w:suppressAutoHyphens/>
        <w:ind w:firstLine="709"/>
        <w:jc w:val="both"/>
        <w:rPr>
          <w:sz w:val="20"/>
          <w:szCs w:val="20"/>
        </w:rPr>
      </w:pPr>
      <w:r w:rsidRPr="00AA3238">
        <w:rPr>
          <w:rFonts w:eastAsia="Calibri"/>
          <w:sz w:val="20"/>
          <w:szCs w:val="20"/>
        </w:rPr>
        <w:t>ГОСТ Р 71932-2025. Национальный стандарт Российской Федерации. Охранная деятельность. Оказание охранных услуг по охране объектов, в отношении которых установлены обязательные для выполнения требования к антитеррористической защищенности. Общие требования.</w:t>
      </w:r>
    </w:p>
    <w:p w:rsidR="00AA3238" w:rsidRPr="00AA3238" w:rsidRDefault="00AA3238" w:rsidP="00AA3238">
      <w:pPr>
        <w:suppressAutoHyphens/>
        <w:ind w:firstLine="709"/>
        <w:jc w:val="both"/>
        <w:rPr>
          <w:sz w:val="20"/>
          <w:szCs w:val="20"/>
        </w:rPr>
      </w:pPr>
      <w:r w:rsidRPr="00AA3238">
        <w:rPr>
          <w:sz w:val="20"/>
          <w:szCs w:val="20"/>
        </w:rPr>
        <w:t>ГОСТ Р 58485 – 2024 Национальный стандарт Российской Федерации «Оказание охранных услуг на объектах дошкольных, общеобразовательных и профессиональных образовательных организаций».</w:t>
      </w:r>
    </w:p>
    <w:p w:rsidR="00AA3238" w:rsidRPr="00AA3238" w:rsidRDefault="00AA3238" w:rsidP="00AA3238">
      <w:pPr>
        <w:suppressAutoHyphens/>
        <w:ind w:firstLine="709"/>
        <w:jc w:val="both"/>
        <w:rPr>
          <w:sz w:val="20"/>
          <w:szCs w:val="20"/>
        </w:rPr>
      </w:pPr>
      <w:r w:rsidRPr="00AA3238">
        <w:rPr>
          <w:sz w:val="20"/>
          <w:szCs w:val="20"/>
        </w:rPr>
        <w:lastRenderedPageBreak/>
        <w:t>Во всех случаях, когда в настоящем Техническом задании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AA3238" w:rsidRPr="00AA3238" w:rsidRDefault="00AA3238" w:rsidP="00AA3238">
      <w:pPr>
        <w:suppressAutoHyphens/>
        <w:ind w:firstLine="709"/>
        <w:jc w:val="both"/>
      </w:pPr>
    </w:p>
    <w:p w:rsidR="00AA3238" w:rsidRPr="00AA3238" w:rsidRDefault="00AA3238" w:rsidP="00AA3238">
      <w:pPr>
        <w:suppressAutoHyphens/>
        <w:autoSpaceDE w:val="0"/>
        <w:autoSpaceDN w:val="0"/>
        <w:adjustRightInd w:val="0"/>
        <w:jc w:val="center"/>
        <w:outlineLvl w:val="0"/>
        <w:rPr>
          <w:b/>
          <w:bCs/>
          <w:sz w:val="20"/>
          <w:szCs w:val="20"/>
        </w:rPr>
      </w:pPr>
      <w:r w:rsidRPr="00AA3238">
        <w:rPr>
          <w:b/>
          <w:bCs/>
          <w:sz w:val="20"/>
          <w:szCs w:val="20"/>
        </w:rPr>
        <w:t>Требования к результатам закупки</w:t>
      </w:r>
    </w:p>
    <w:p w:rsidR="00AA3238" w:rsidRPr="00AA3238" w:rsidRDefault="00AA3238" w:rsidP="00AA3238">
      <w:pPr>
        <w:keepLines/>
        <w:widowControl w:val="0"/>
        <w:suppressLineNumbers/>
        <w:suppressAutoHyphens/>
        <w:autoSpaceDE w:val="0"/>
        <w:autoSpaceDN w:val="0"/>
        <w:ind w:firstLine="709"/>
        <w:jc w:val="both"/>
        <w:rPr>
          <w:sz w:val="20"/>
          <w:szCs w:val="20"/>
        </w:rPr>
      </w:pPr>
      <w:r w:rsidRPr="00AA3238">
        <w:rPr>
          <w:sz w:val="20"/>
          <w:szCs w:val="20"/>
        </w:rPr>
        <w:t>Результатом закупки является оказание охранных услуг в полном объеме в соответствии с Техническим заданием.</w:t>
      </w:r>
    </w:p>
    <w:p w:rsidR="00AA3238" w:rsidRPr="00AA3238" w:rsidRDefault="00AA3238" w:rsidP="00AA3238">
      <w:pPr>
        <w:keepLines/>
        <w:widowControl w:val="0"/>
        <w:suppressLineNumbers/>
        <w:suppressAutoHyphens/>
        <w:autoSpaceDE w:val="0"/>
        <w:autoSpaceDN w:val="0"/>
        <w:ind w:firstLine="709"/>
        <w:jc w:val="both"/>
        <w:rPr>
          <w:sz w:val="20"/>
          <w:szCs w:val="20"/>
        </w:rPr>
      </w:pPr>
      <w:r w:rsidRPr="00AA3238">
        <w:rPr>
          <w:sz w:val="20"/>
          <w:szCs w:val="20"/>
        </w:rPr>
        <w:t>Приложение: график оказания услуг.</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798"/>
      </w:tblGrid>
      <w:tr w:rsidR="00AA3238" w:rsidRPr="00AA3238" w:rsidTr="006B3B24">
        <w:tc>
          <w:tcPr>
            <w:tcW w:w="6658" w:type="dxa"/>
          </w:tcPr>
          <w:p w:rsidR="00AA3238" w:rsidRPr="00AA3238" w:rsidRDefault="00AA3238" w:rsidP="00AA3238">
            <w:pPr>
              <w:widowControl w:val="0"/>
              <w:autoSpaceDE w:val="0"/>
              <w:autoSpaceDN w:val="0"/>
              <w:adjustRightInd w:val="0"/>
              <w:ind w:firstLine="720"/>
              <w:outlineLvl w:val="1"/>
              <w:rPr>
                <w:b/>
                <w:sz w:val="20"/>
                <w:szCs w:val="20"/>
              </w:rPr>
            </w:pPr>
            <w:r w:rsidRPr="00AA3238">
              <w:rPr>
                <w:b/>
                <w:sz w:val="20"/>
                <w:szCs w:val="20"/>
              </w:rPr>
              <w:t>От Заказчика</w:t>
            </w:r>
          </w:p>
        </w:tc>
        <w:tc>
          <w:tcPr>
            <w:tcW w:w="3798" w:type="dxa"/>
          </w:tcPr>
          <w:p w:rsidR="00AA3238" w:rsidRPr="00AA3238" w:rsidRDefault="00AA3238" w:rsidP="00AA3238">
            <w:pPr>
              <w:widowControl w:val="0"/>
              <w:autoSpaceDE w:val="0"/>
              <w:autoSpaceDN w:val="0"/>
              <w:adjustRightInd w:val="0"/>
              <w:outlineLvl w:val="1"/>
              <w:rPr>
                <w:sz w:val="20"/>
                <w:szCs w:val="20"/>
              </w:rPr>
            </w:pPr>
            <w:r w:rsidRPr="00AA3238">
              <w:rPr>
                <w:sz w:val="20"/>
                <w:szCs w:val="20"/>
              </w:rPr>
              <w:t>________________________________</w:t>
            </w:r>
          </w:p>
          <w:p w:rsidR="00AA3238" w:rsidRPr="00AA3238" w:rsidRDefault="00AA3238" w:rsidP="00AA3238">
            <w:pPr>
              <w:widowControl w:val="0"/>
              <w:autoSpaceDE w:val="0"/>
              <w:autoSpaceDN w:val="0"/>
              <w:adjustRightInd w:val="0"/>
              <w:outlineLvl w:val="1"/>
              <w:rPr>
                <w:sz w:val="20"/>
                <w:szCs w:val="20"/>
              </w:rPr>
            </w:pPr>
            <w:r w:rsidRPr="00AA3238">
              <w:rPr>
                <w:sz w:val="20"/>
                <w:szCs w:val="20"/>
              </w:rPr>
              <w:t>/</w:t>
            </w:r>
            <w:proofErr w:type="spellStart"/>
            <w:r w:rsidRPr="00AA3238">
              <w:rPr>
                <w:sz w:val="20"/>
                <w:szCs w:val="20"/>
              </w:rPr>
              <w:t>Гажала</w:t>
            </w:r>
            <w:proofErr w:type="spellEnd"/>
            <w:r w:rsidRPr="00AA3238">
              <w:rPr>
                <w:sz w:val="20"/>
                <w:szCs w:val="20"/>
              </w:rPr>
              <w:t xml:space="preserve"> </w:t>
            </w:r>
            <w:proofErr w:type="gramStart"/>
            <w:r w:rsidRPr="00AA3238">
              <w:rPr>
                <w:sz w:val="20"/>
                <w:szCs w:val="20"/>
              </w:rPr>
              <w:t>В.В..</w:t>
            </w:r>
            <w:proofErr w:type="gramEnd"/>
            <w:r w:rsidRPr="00AA3238">
              <w:rPr>
                <w:sz w:val="20"/>
                <w:szCs w:val="20"/>
              </w:rPr>
              <w:t>/</w:t>
            </w:r>
          </w:p>
          <w:p w:rsidR="00AA3238" w:rsidRPr="00AA3238" w:rsidRDefault="00AA3238" w:rsidP="00AA3238">
            <w:pPr>
              <w:widowControl w:val="0"/>
              <w:autoSpaceDE w:val="0"/>
              <w:autoSpaceDN w:val="0"/>
              <w:adjustRightInd w:val="0"/>
              <w:outlineLvl w:val="1"/>
              <w:rPr>
                <w:sz w:val="20"/>
                <w:szCs w:val="20"/>
              </w:rPr>
            </w:pPr>
            <w:r w:rsidRPr="00AA3238">
              <w:rPr>
                <w:sz w:val="20"/>
                <w:szCs w:val="20"/>
              </w:rPr>
              <w:t>«__</w:t>
            </w:r>
            <w:proofErr w:type="gramStart"/>
            <w:r w:rsidRPr="00AA3238">
              <w:rPr>
                <w:sz w:val="20"/>
                <w:szCs w:val="20"/>
              </w:rPr>
              <w:t>_»_</w:t>
            </w:r>
            <w:proofErr w:type="gramEnd"/>
            <w:r w:rsidRPr="00AA3238">
              <w:rPr>
                <w:sz w:val="20"/>
                <w:szCs w:val="20"/>
              </w:rPr>
              <w:t>_____________________20__г.</w:t>
            </w:r>
          </w:p>
          <w:p w:rsidR="00AA3238" w:rsidRPr="00AA3238" w:rsidRDefault="00AA3238" w:rsidP="00AA3238">
            <w:pPr>
              <w:widowControl w:val="0"/>
              <w:autoSpaceDE w:val="0"/>
              <w:autoSpaceDN w:val="0"/>
              <w:adjustRightInd w:val="0"/>
              <w:outlineLvl w:val="1"/>
              <w:rPr>
                <w:sz w:val="20"/>
                <w:szCs w:val="20"/>
              </w:rPr>
            </w:pPr>
            <w:proofErr w:type="spellStart"/>
            <w:r w:rsidRPr="00AA3238">
              <w:rPr>
                <w:sz w:val="20"/>
                <w:szCs w:val="20"/>
              </w:rPr>
              <w:t>м.п</w:t>
            </w:r>
            <w:proofErr w:type="spellEnd"/>
            <w:r w:rsidRPr="00AA3238">
              <w:rPr>
                <w:sz w:val="20"/>
                <w:szCs w:val="20"/>
              </w:rPr>
              <w:t>.</w:t>
            </w:r>
          </w:p>
          <w:p w:rsidR="00AA3238" w:rsidRPr="00AA3238" w:rsidRDefault="00AA3238" w:rsidP="00AA3238">
            <w:pPr>
              <w:widowControl w:val="0"/>
              <w:autoSpaceDE w:val="0"/>
              <w:autoSpaceDN w:val="0"/>
              <w:adjustRightInd w:val="0"/>
              <w:ind w:firstLine="720"/>
              <w:outlineLvl w:val="1"/>
              <w:rPr>
                <w:sz w:val="20"/>
                <w:szCs w:val="20"/>
              </w:rPr>
            </w:pPr>
          </w:p>
        </w:tc>
      </w:tr>
      <w:tr w:rsidR="00AA3238" w:rsidRPr="00AA3238" w:rsidTr="006B3B24">
        <w:tc>
          <w:tcPr>
            <w:tcW w:w="6658" w:type="dxa"/>
          </w:tcPr>
          <w:p w:rsidR="00AA3238" w:rsidRPr="00AA3238" w:rsidRDefault="00AA3238" w:rsidP="00AA3238">
            <w:pPr>
              <w:widowControl w:val="0"/>
              <w:autoSpaceDE w:val="0"/>
              <w:autoSpaceDN w:val="0"/>
              <w:adjustRightInd w:val="0"/>
              <w:ind w:firstLine="720"/>
              <w:outlineLvl w:val="1"/>
              <w:rPr>
                <w:b/>
                <w:sz w:val="20"/>
                <w:szCs w:val="20"/>
              </w:rPr>
            </w:pPr>
            <w:r w:rsidRPr="00AA3238">
              <w:rPr>
                <w:b/>
                <w:sz w:val="20"/>
                <w:szCs w:val="20"/>
              </w:rPr>
              <w:t>От Исполнителя</w:t>
            </w:r>
          </w:p>
        </w:tc>
        <w:tc>
          <w:tcPr>
            <w:tcW w:w="3798" w:type="dxa"/>
          </w:tcPr>
          <w:p w:rsidR="00AA3238" w:rsidRPr="00AA3238" w:rsidRDefault="00AA3238" w:rsidP="00AA3238">
            <w:pPr>
              <w:widowControl w:val="0"/>
              <w:autoSpaceDE w:val="0"/>
              <w:autoSpaceDN w:val="0"/>
              <w:adjustRightInd w:val="0"/>
              <w:outlineLvl w:val="1"/>
              <w:rPr>
                <w:sz w:val="20"/>
                <w:szCs w:val="20"/>
              </w:rPr>
            </w:pPr>
            <w:r w:rsidRPr="00AA3238">
              <w:rPr>
                <w:sz w:val="20"/>
                <w:szCs w:val="20"/>
              </w:rPr>
              <w:t>________________________________</w:t>
            </w:r>
          </w:p>
          <w:p w:rsidR="00AA3238" w:rsidRPr="00AA3238" w:rsidRDefault="00AA3238" w:rsidP="00AA3238">
            <w:pPr>
              <w:widowControl w:val="0"/>
              <w:autoSpaceDE w:val="0"/>
              <w:autoSpaceDN w:val="0"/>
              <w:adjustRightInd w:val="0"/>
              <w:outlineLvl w:val="1"/>
              <w:rPr>
                <w:sz w:val="20"/>
                <w:szCs w:val="20"/>
              </w:rPr>
            </w:pPr>
            <w:r w:rsidRPr="00AA3238">
              <w:rPr>
                <w:sz w:val="20"/>
                <w:szCs w:val="20"/>
              </w:rPr>
              <w:t>/</w:t>
            </w:r>
            <w:r>
              <w:rPr>
                <w:sz w:val="20"/>
                <w:szCs w:val="20"/>
              </w:rPr>
              <w:t>____________</w:t>
            </w:r>
            <w:r w:rsidRPr="00AA3238">
              <w:rPr>
                <w:sz w:val="20"/>
                <w:szCs w:val="20"/>
              </w:rPr>
              <w:t>/</w:t>
            </w:r>
          </w:p>
          <w:p w:rsidR="00AA3238" w:rsidRPr="00AA3238" w:rsidRDefault="00AA3238" w:rsidP="00AA3238">
            <w:pPr>
              <w:widowControl w:val="0"/>
              <w:autoSpaceDE w:val="0"/>
              <w:autoSpaceDN w:val="0"/>
              <w:adjustRightInd w:val="0"/>
              <w:outlineLvl w:val="1"/>
              <w:rPr>
                <w:sz w:val="20"/>
                <w:szCs w:val="20"/>
              </w:rPr>
            </w:pPr>
            <w:r w:rsidRPr="00AA3238">
              <w:rPr>
                <w:sz w:val="20"/>
                <w:szCs w:val="20"/>
              </w:rPr>
              <w:t>«__</w:t>
            </w:r>
            <w:proofErr w:type="gramStart"/>
            <w:r w:rsidRPr="00AA3238">
              <w:rPr>
                <w:sz w:val="20"/>
                <w:szCs w:val="20"/>
              </w:rPr>
              <w:t>_»_</w:t>
            </w:r>
            <w:proofErr w:type="gramEnd"/>
            <w:r w:rsidRPr="00AA3238">
              <w:rPr>
                <w:sz w:val="20"/>
                <w:szCs w:val="20"/>
              </w:rPr>
              <w:t>_____________________20__г.</w:t>
            </w:r>
          </w:p>
          <w:p w:rsidR="00AA3238" w:rsidRPr="00AA3238" w:rsidRDefault="00AA3238" w:rsidP="00AA3238">
            <w:pPr>
              <w:widowControl w:val="0"/>
              <w:autoSpaceDE w:val="0"/>
              <w:autoSpaceDN w:val="0"/>
              <w:adjustRightInd w:val="0"/>
              <w:outlineLvl w:val="1"/>
              <w:rPr>
                <w:sz w:val="20"/>
                <w:szCs w:val="20"/>
              </w:rPr>
            </w:pPr>
            <w:proofErr w:type="spellStart"/>
            <w:r w:rsidRPr="00AA3238">
              <w:rPr>
                <w:sz w:val="20"/>
                <w:szCs w:val="20"/>
              </w:rPr>
              <w:t>м.п</w:t>
            </w:r>
            <w:proofErr w:type="spellEnd"/>
            <w:r w:rsidRPr="00AA3238">
              <w:rPr>
                <w:sz w:val="20"/>
                <w:szCs w:val="20"/>
              </w:rPr>
              <w:t>. (при наличии)</w:t>
            </w:r>
          </w:p>
        </w:tc>
      </w:tr>
    </w:tbl>
    <w:p w:rsidR="00AA3238" w:rsidRPr="00AA3238" w:rsidRDefault="00AA3238" w:rsidP="00AA3238">
      <w:pPr>
        <w:widowControl w:val="0"/>
        <w:autoSpaceDE w:val="0"/>
        <w:autoSpaceDN w:val="0"/>
        <w:adjustRightInd w:val="0"/>
        <w:rPr>
          <w:b/>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AA3238" w:rsidRPr="00AA3238" w:rsidRDefault="00AA3238" w:rsidP="00AA3238">
      <w:pPr>
        <w:widowControl w:val="0"/>
        <w:autoSpaceDE w:val="0"/>
        <w:autoSpaceDN w:val="0"/>
        <w:adjustRightInd w:val="0"/>
        <w:ind w:firstLine="720"/>
        <w:jc w:val="right"/>
        <w:outlineLvl w:val="1"/>
        <w:rPr>
          <w:sz w:val="20"/>
          <w:szCs w:val="20"/>
        </w:rPr>
      </w:pPr>
    </w:p>
    <w:p w:rsidR="009D080E" w:rsidRDefault="009D080E" w:rsidP="00AA3238">
      <w:pPr>
        <w:pStyle w:val="ConsPlusNormal"/>
        <w:ind w:firstLine="0"/>
        <w:outlineLvl w:val="1"/>
        <w:rPr>
          <w:rFonts w:ascii="Times New Roman" w:hAnsi="Times New Roman" w:cs="Times New Roman"/>
          <w:sz w:val="20"/>
          <w:szCs w:val="20"/>
        </w:rPr>
      </w:pPr>
    </w:p>
    <w:p w:rsidR="00A1020B" w:rsidRPr="00AF0B01" w:rsidRDefault="00A1020B" w:rsidP="00A1020B">
      <w:pPr>
        <w:pStyle w:val="ConsPlusNormal"/>
        <w:jc w:val="right"/>
        <w:outlineLvl w:val="1"/>
        <w:rPr>
          <w:rFonts w:ascii="Times New Roman" w:hAnsi="Times New Roman" w:cs="Times New Roman"/>
          <w:sz w:val="20"/>
          <w:szCs w:val="20"/>
        </w:rPr>
      </w:pPr>
      <w:r w:rsidRPr="00AF0B01">
        <w:rPr>
          <w:rFonts w:ascii="Times New Roman" w:hAnsi="Times New Roman" w:cs="Times New Roman"/>
          <w:sz w:val="20"/>
          <w:szCs w:val="20"/>
        </w:rPr>
        <w:lastRenderedPageBreak/>
        <w:t xml:space="preserve">Приложение № 3 </w:t>
      </w:r>
    </w:p>
    <w:p w:rsidR="00A1020B" w:rsidRPr="00AF0B01" w:rsidRDefault="00A1020B" w:rsidP="00A1020B">
      <w:pPr>
        <w:pStyle w:val="ConsPlusNormal"/>
        <w:jc w:val="right"/>
        <w:outlineLvl w:val="1"/>
        <w:rPr>
          <w:rFonts w:ascii="Times New Roman" w:hAnsi="Times New Roman" w:cs="Times New Roman"/>
          <w:sz w:val="20"/>
          <w:szCs w:val="20"/>
        </w:rPr>
      </w:pPr>
      <w:r w:rsidRPr="00AF0B01">
        <w:rPr>
          <w:rFonts w:ascii="Times New Roman" w:hAnsi="Times New Roman" w:cs="Times New Roman"/>
          <w:sz w:val="20"/>
          <w:szCs w:val="20"/>
        </w:rPr>
        <w:t xml:space="preserve">к контракту № </w:t>
      </w:r>
      <w:r w:rsidR="00AD42E2">
        <w:rPr>
          <w:rFonts w:ascii="Times New Roman" w:hAnsi="Times New Roman" w:cs="Times New Roman"/>
          <w:sz w:val="20"/>
          <w:szCs w:val="20"/>
        </w:rPr>
        <w:t>___________</w:t>
      </w:r>
    </w:p>
    <w:p w:rsidR="00A1020B" w:rsidRPr="00AF0B01" w:rsidRDefault="00A1020B" w:rsidP="00A1020B">
      <w:pPr>
        <w:pStyle w:val="ConsPlusNormal"/>
        <w:jc w:val="right"/>
        <w:rPr>
          <w:rFonts w:ascii="Times New Roman" w:hAnsi="Times New Roman" w:cs="Times New Roman"/>
          <w:sz w:val="20"/>
          <w:szCs w:val="20"/>
        </w:rPr>
      </w:pPr>
      <w:r w:rsidRPr="00AF0B01">
        <w:rPr>
          <w:rFonts w:ascii="Times New Roman" w:hAnsi="Times New Roman" w:cs="Times New Roman"/>
          <w:sz w:val="20"/>
          <w:szCs w:val="20"/>
        </w:rPr>
        <w:t>от "</w:t>
      </w:r>
      <w:r w:rsidR="00AD42E2">
        <w:rPr>
          <w:rFonts w:ascii="Times New Roman" w:hAnsi="Times New Roman" w:cs="Times New Roman"/>
          <w:sz w:val="20"/>
          <w:szCs w:val="20"/>
        </w:rPr>
        <w:t>__________</w:t>
      </w:r>
      <w:r w:rsidRPr="00AF0B01">
        <w:rPr>
          <w:rFonts w:ascii="Times New Roman" w:hAnsi="Times New Roman" w:cs="Times New Roman"/>
          <w:sz w:val="20"/>
          <w:szCs w:val="20"/>
        </w:rPr>
        <w:t xml:space="preserve">" </w:t>
      </w:r>
      <w:r w:rsidR="00AD42E2">
        <w:rPr>
          <w:rFonts w:ascii="Times New Roman" w:hAnsi="Times New Roman" w:cs="Times New Roman"/>
          <w:sz w:val="20"/>
          <w:szCs w:val="20"/>
        </w:rPr>
        <w:t>_________________</w:t>
      </w:r>
      <w:r w:rsidR="00537A81">
        <w:rPr>
          <w:rFonts w:ascii="Times New Roman" w:hAnsi="Times New Roman" w:cs="Times New Roman"/>
          <w:sz w:val="20"/>
          <w:szCs w:val="20"/>
        </w:rPr>
        <w:t xml:space="preserve"> </w:t>
      </w:r>
      <w:r w:rsidR="001F117C">
        <w:rPr>
          <w:rFonts w:ascii="Times New Roman" w:hAnsi="Times New Roman" w:cs="Times New Roman"/>
          <w:sz w:val="20"/>
          <w:szCs w:val="20"/>
        </w:rPr>
        <w:t>202</w:t>
      </w:r>
      <w:r w:rsidR="000E2E40">
        <w:rPr>
          <w:rFonts w:ascii="Times New Roman" w:hAnsi="Times New Roman" w:cs="Times New Roman"/>
          <w:sz w:val="20"/>
          <w:szCs w:val="20"/>
        </w:rPr>
        <w:t>6</w:t>
      </w:r>
      <w:r w:rsidRPr="00AF0B01">
        <w:rPr>
          <w:rFonts w:ascii="Times New Roman" w:hAnsi="Times New Roman" w:cs="Times New Roman"/>
          <w:sz w:val="20"/>
          <w:szCs w:val="20"/>
        </w:rPr>
        <w:t xml:space="preserve"> г.</w:t>
      </w:r>
    </w:p>
    <w:p w:rsidR="00A1020B" w:rsidRPr="00AF0B01" w:rsidRDefault="00A1020B" w:rsidP="0048152F">
      <w:pPr>
        <w:pStyle w:val="ConsPlusNormal"/>
        <w:jc w:val="center"/>
        <w:rPr>
          <w:rFonts w:ascii="Times New Roman" w:hAnsi="Times New Roman" w:cs="Times New Roman"/>
          <w:b/>
          <w:sz w:val="20"/>
          <w:szCs w:val="20"/>
        </w:rPr>
      </w:pPr>
    </w:p>
    <w:p w:rsidR="0048152F" w:rsidRPr="00AF0B01" w:rsidRDefault="0048152F" w:rsidP="0048152F">
      <w:pPr>
        <w:pStyle w:val="ConsPlusNormal"/>
        <w:jc w:val="center"/>
        <w:rPr>
          <w:rFonts w:ascii="Times New Roman" w:hAnsi="Times New Roman" w:cs="Times New Roman"/>
          <w:b/>
          <w:sz w:val="20"/>
          <w:szCs w:val="20"/>
        </w:rPr>
      </w:pPr>
      <w:r w:rsidRPr="00AF0B01">
        <w:rPr>
          <w:rFonts w:ascii="Times New Roman" w:hAnsi="Times New Roman" w:cs="Times New Roman"/>
          <w:b/>
          <w:sz w:val="20"/>
          <w:szCs w:val="20"/>
        </w:rPr>
        <w:t>Акт</w:t>
      </w:r>
    </w:p>
    <w:p w:rsidR="0048152F" w:rsidRPr="00AF0B01" w:rsidRDefault="0048152F" w:rsidP="0048152F">
      <w:pPr>
        <w:pStyle w:val="ConsPlusNormal"/>
        <w:jc w:val="center"/>
        <w:rPr>
          <w:rFonts w:ascii="Times New Roman" w:hAnsi="Times New Roman" w:cs="Times New Roman"/>
          <w:b/>
          <w:sz w:val="20"/>
          <w:szCs w:val="20"/>
        </w:rPr>
      </w:pPr>
      <w:r w:rsidRPr="00AF0B01">
        <w:rPr>
          <w:rFonts w:ascii="Times New Roman" w:hAnsi="Times New Roman" w:cs="Times New Roman"/>
          <w:b/>
          <w:sz w:val="20"/>
          <w:szCs w:val="20"/>
        </w:rPr>
        <w:t>принятия объекта</w:t>
      </w:r>
      <w:r w:rsidR="00527903" w:rsidRPr="00AF0B01">
        <w:rPr>
          <w:rFonts w:ascii="Times New Roman" w:hAnsi="Times New Roman" w:cs="Times New Roman"/>
          <w:b/>
          <w:sz w:val="20"/>
          <w:szCs w:val="20"/>
        </w:rPr>
        <w:t xml:space="preserve"> </w:t>
      </w:r>
      <w:r w:rsidRPr="00AF0B01">
        <w:rPr>
          <w:rFonts w:ascii="Times New Roman" w:hAnsi="Times New Roman" w:cs="Times New Roman"/>
          <w:b/>
          <w:sz w:val="20"/>
          <w:szCs w:val="20"/>
        </w:rPr>
        <w:t>(</w:t>
      </w:r>
      <w:proofErr w:type="spellStart"/>
      <w:r w:rsidRPr="00AF0B01">
        <w:rPr>
          <w:rFonts w:ascii="Times New Roman" w:hAnsi="Times New Roman" w:cs="Times New Roman"/>
          <w:b/>
          <w:sz w:val="20"/>
          <w:szCs w:val="20"/>
        </w:rPr>
        <w:t>ов</w:t>
      </w:r>
      <w:proofErr w:type="spellEnd"/>
      <w:r w:rsidRPr="00AF0B01">
        <w:rPr>
          <w:rFonts w:ascii="Times New Roman" w:hAnsi="Times New Roman" w:cs="Times New Roman"/>
          <w:b/>
          <w:sz w:val="20"/>
          <w:szCs w:val="20"/>
        </w:rPr>
        <w:t>) под охрану</w:t>
      </w:r>
    </w:p>
    <w:p w:rsidR="0048152F" w:rsidRPr="00AF0B01" w:rsidRDefault="0048152F" w:rsidP="0048152F">
      <w:pPr>
        <w:pStyle w:val="ConsPlusNormal"/>
        <w:jc w:val="right"/>
        <w:rPr>
          <w:rFonts w:ascii="Times New Roman" w:hAnsi="Times New Roman" w:cs="Times New Roman"/>
          <w:b/>
          <w:sz w:val="20"/>
          <w:szCs w:val="20"/>
        </w:rPr>
      </w:pPr>
    </w:p>
    <w:p w:rsidR="0048152F" w:rsidRPr="00AF0B01" w:rsidRDefault="0048152F" w:rsidP="00102DFC">
      <w:pPr>
        <w:pStyle w:val="ConsPlusNormal"/>
        <w:ind w:firstLine="647"/>
        <w:jc w:val="both"/>
        <w:rPr>
          <w:rFonts w:ascii="Times New Roman" w:hAnsi="Times New Roman" w:cs="Times New Roman"/>
          <w:sz w:val="20"/>
          <w:szCs w:val="20"/>
        </w:rPr>
      </w:pPr>
      <w:r w:rsidRPr="00AF0B01">
        <w:rPr>
          <w:rFonts w:ascii="Times New Roman" w:hAnsi="Times New Roman" w:cs="Times New Roman"/>
          <w:sz w:val="20"/>
          <w:szCs w:val="20"/>
        </w:rPr>
        <w:t xml:space="preserve">Мы, нижеподписавшиеся, представитель Заказчика в лице </w:t>
      </w:r>
      <w:r w:rsidR="00102DFC" w:rsidRPr="00AF0B01">
        <w:rPr>
          <w:rFonts w:ascii="Times New Roman" w:hAnsi="Times New Roman" w:cs="Times New Roman"/>
          <w:sz w:val="20"/>
          <w:szCs w:val="20"/>
        </w:rPr>
        <w:t xml:space="preserve">директора </w:t>
      </w:r>
      <w:proofErr w:type="spellStart"/>
      <w:r w:rsidR="009272ED" w:rsidRPr="00AF0B01">
        <w:rPr>
          <w:rFonts w:ascii="Times New Roman" w:hAnsi="Times New Roman" w:cs="Times New Roman"/>
          <w:sz w:val="20"/>
          <w:szCs w:val="20"/>
        </w:rPr>
        <w:t>Гажала</w:t>
      </w:r>
      <w:proofErr w:type="spellEnd"/>
      <w:r w:rsidR="009272ED" w:rsidRPr="00AF0B01">
        <w:rPr>
          <w:rFonts w:ascii="Times New Roman" w:hAnsi="Times New Roman" w:cs="Times New Roman"/>
          <w:sz w:val="20"/>
          <w:szCs w:val="20"/>
        </w:rPr>
        <w:t xml:space="preserve"> Владимира Васильевича</w:t>
      </w:r>
      <w:r w:rsidRPr="00AF0B01">
        <w:rPr>
          <w:rFonts w:ascii="Times New Roman" w:hAnsi="Times New Roman" w:cs="Times New Roman"/>
          <w:sz w:val="20"/>
          <w:szCs w:val="20"/>
        </w:rPr>
        <w:t xml:space="preserve">, действующий на основании Устава, и представитель Исполнителя в лице </w:t>
      </w:r>
      <w:r w:rsidR="00AD42E2">
        <w:rPr>
          <w:rFonts w:ascii="Times New Roman" w:hAnsi="Times New Roman" w:cs="Times New Roman"/>
          <w:sz w:val="20"/>
          <w:szCs w:val="20"/>
        </w:rPr>
        <w:t>__________________________________________-</w:t>
      </w:r>
      <w:r w:rsidR="00102DFC" w:rsidRPr="00AF0B01">
        <w:rPr>
          <w:rFonts w:ascii="Times New Roman" w:hAnsi="Times New Roman" w:cs="Times New Roman"/>
          <w:sz w:val="20"/>
          <w:szCs w:val="20"/>
        </w:rPr>
        <w:t xml:space="preserve"> </w:t>
      </w:r>
      <w:r w:rsidRPr="00AF0B01">
        <w:rPr>
          <w:rFonts w:ascii="Times New Roman" w:hAnsi="Times New Roman" w:cs="Times New Roman"/>
          <w:sz w:val="20"/>
          <w:szCs w:val="20"/>
        </w:rPr>
        <w:t xml:space="preserve">, действующий на основании </w:t>
      </w:r>
      <w:r w:rsidR="00102DFC" w:rsidRPr="00AF0B01">
        <w:rPr>
          <w:rFonts w:ascii="Times New Roman" w:hAnsi="Times New Roman" w:cs="Times New Roman"/>
          <w:sz w:val="20"/>
          <w:szCs w:val="20"/>
        </w:rPr>
        <w:t>Устава</w:t>
      </w:r>
      <w:r w:rsidRPr="00AF0B01">
        <w:rPr>
          <w:rFonts w:ascii="Times New Roman" w:hAnsi="Times New Roman" w:cs="Times New Roman"/>
          <w:sz w:val="20"/>
          <w:szCs w:val="20"/>
        </w:rPr>
        <w:t>, составили настоящий Акт о том, что в соответствии с контрактом от "</w:t>
      </w:r>
      <w:r w:rsidR="00AD42E2">
        <w:rPr>
          <w:rFonts w:ascii="Times New Roman" w:hAnsi="Times New Roman" w:cs="Times New Roman"/>
          <w:sz w:val="20"/>
          <w:szCs w:val="20"/>
        </w:rPr>
        <w:t>_____</w:t>
      </w:r>
      <w:r w:rsidRPr="00AF0B01">
        <w:rPr>
          <w:rFonts w:ascii="Times New Roman" w:hAnsi="Times New Roman" w:cs="Times New Roman"/>
          <w:sz w:val="20"/>
          <w:szCs w:val="20"/>
        </w:rPr>
        <w:t xml:space="preserve">" </w:t>
      </w:r>
      <w:r w:rsidR="00AD42E2">
        <w:rPr>
          <w:rFonts w:ascii="Times New Roman" w:hAnsi="Times New Roman" w:cs="Times New Roman"/>
          <w:sz w:val="20"/>
          <w:szCs w:val="20"/>
        </w:rPr>
        <w:t>_____________</w:t>
      </w:r>
      <w:r w:rsidR="000E3D9E" w:rsidRPr="00AF0B01">
        <w:rPr>
          <w:rFonts w:ascii="Times New Roman" w:hAnsi="Times New Roman" w:cs="Times New Roman"/>
          <w:sz w:val="20"/>
          <w:szCs w:val="20"/>
        </w:rPr>
        <w:t xml:space="preserve"> </w:t>
      </w:r>
      <w:r w:rsidR="001F117C">
        <w:rPr>
          <w:rFonts w:ascii="Times New Roman" w:hAnsi="Times New Roman" w:cs="Times New Roman"/>
          <w:sz w:val="20"/>
          <w:szCs w:val="20"/>
        </w:rPr>
        <w:t>202</w:t>
      </w:r>
      <w:r w:rsidR="000E2E40">
        <w:rPr>
          <w:rFonts w:ascii="Times New Roman" w:hAnsi="Times New Roman" w:cs="Times New Roman"/>
          <w:sz w:val="20"/>
          <w:szCs w:val="20"/>
        </w:rPr>
        <w:t>6</w:t>
      </w:r>
      <w:r w:rsidRPr="00AF0B01">
        <w:rPr>
          <w:rFonts w:ascii="Times New Roman" w:hAnsi="Times New Roman" w:cs="Times New Roman"/>
          <w:sz w:val="20"/>
          <w:szCs w:val="20"/>
        </w:rPr>
        <w:t xml:space="preserve"> г. № </w:t>
      </w:r>
      <w:r w:rsidR="00AD42E2">
        <w:rPr>
          <w:rFonts w:ascii="Times New Roman" w:hAnsi="Times New Roman" w:cs="Times New Roman"/>
          <w:sz w:val="20"/>
          <w:szCs w:val="20"/>
        </w:rPr>
        <w:t>______________</w:t>
      </w:r>
      <w:r w:rsidRPr="00AF0B01">
        <w:rPr>
          <w:rFonts w:ascii="Times New Roman" w:hAnsi="Times New Roman" w:cs="Times New Roman"/>
          <w:sz w:val="20"/>
          <w:szCs w:val="20"/>
        </w:rPr>
        <w:t xml:space="preserve"> объект КГБ ПОУ ХДСТ, расположенный по адресу: 680014 город Хабаровск Восточное шоссе улица 24, с 0</w:t>
      </w:r>
      <w:r w:rsidR="000E2E40">
        <w:rPr>
          <w:rFonts w:ascii="Times New Roman" w:hAnsi="Times New Roman" w:cs="Times New Roman"/>
          <w:sz w:val="20"/>
          <w:szCs w:val="20"/>
        </w:rPr>
        <w:t>9</w:t>
      </w:r>
      <w:r w:rsidRPr="00AF0B01">
        <w:rPr>
          <w:rFonts w:ascii="Times New Roman" w:hAnsi="Times New Roman" w:cs="Times New Roman"/>
          <w:sz w:val="20"/>
          <w:szCs w:val="20"/>
        </w:rPr>
        <w:t xml:space="preserve"> ч.</w:t>
      </w:r>
      <w:r w:rsidR="00EC73BE" w:rsidRPr="00AF0B01">
        <w:rPr>
          <w:rFonts w:ascii="Times New Roman" w:hAnsi="Times New Roman" w:cs="Times New Roman"/>
          <w:sz w:val="20"/>
          <w:szCs w:val="20"/>
        </w:rPr>
        <w:t>00 мин "</w:t>
      </w:r>
      <w:r w:rsidR="00AD42E2">
        <w:rPr>
          <w:rFonts w:ascii="Times New Roman" w:hAnsi="Times New Roman" w:cs="Times New Roman"/>
          <w:sz w:val="20"/>
          <w:szCs w:val="20"/>
        </w:rPr>
        <w:t>____</w:t>
      </w:r>
      <w:r w:rsidRPr="00AF0B01">
        <w:rPr>
          <w:rFonts w:ascii="Times New Roman" w:hAnsi="Times New Roman" w:cs="Times New Roman"/>
          <w:sz w:val="20"/>
          <w:szCs w:val="20"/>
        </w:rPr>
        <w:t xml:space="preserve">" </w:t>
      </w:r>
      <w:r w:rsidR="00AD42E2">
        <w:rPr>
          <w:rFonts w:ascii="Times New Roman" w:hAnsi="Times New Roman" w:cs="Times New Roman"/>
          <w:sz w:val="20"/>
          <w:szCs w:val="20"/>
        </w:rPr>
        <w:t>________</w:t>
      </w:r>
      <w:r w:rsidR="00537A81">
        <w:rPr>
          <w:rFonts w:ascii="Times New Roman" w:hAnsi="Times New Roman" w:cs="Times New Roman"/>
          <w:sz w:val="20"/>
          <w:szCs w:val="20"/>
        </w:rPr>
        <w:t xml:space="preserve"> </w:t>
      </w:r>
      <w:r w:rsidR="001F117C">
        <w:rPr>
          <w:rFonts w:ascii="Times New Roman" w:hAnsi="Times New Roman" w:cs="Times New Roman"/>
          <w:sz w:val="20"/>
          <w:szCs w:val="20"/>
        </w:rPr>
        <w:t>202</w:t>
      </w:r>
      <w:r w:rsidR="000E2E40">
        <w:rPr>
          <w:rFonts w:ascii="Times New Roman" w:hAnsi="Times New Roman" w:cs="Times New Roman"/>
          <w:sz w:val="20"/>
          <w:szCs w:val="20"/>
        </w:rPr>
        <w:t>6</w:t>
      </w:r>
      <w:r w:rsidRPr="00AF0B01">
        <w:rPr>
          <w:rFonts w:ascii="Times New Roman" w:hAnsi="Times New Roman" w:cs="Times New Roman"/>
          <w:sz w:val="20"/>
          <w:szCs w:val="20"/>
        </w:rPr>
        <w:t xml:space="preserve"> г., принят под охрану.</w:t>
      </w:r>
    </w:p>
    <w:p w:rsidR="0048152F" w:rsidRPr="00AF0B01" w:rsidRDefault="0048152F" w:rsidP="001128ED">
      <w:pPr>
        <w:pStyle w:val="ConsPlusNormal"/>
        <w:jc w:val="both"/>
        <w:rPr>
          <w:rFonts w:ascii="Times New Roman" w:hAnsi="Times New Roman" w:cs="Times New Roman"/>
          <w:sz w:val="20"/>
          <w:szCs w:val="20"/>
        </w:rPr>
      </w:pPr>
      <w:r w:rsidRPr="00AF0B01">
        <w:rPr>
          <w:rFonts w:ascii="Times New Roman" w:hAnsi="Times New Roman" w:cs="Times New Roman"/>
          <w:sz w:val="20"/>
          <w:szCs w:val="20"/>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p w:rsidR="0048152F" w:rsidRPr="00AF0B01" w:rsidRDefault="0048152F" w:rsidP="0048152F">
      <w:pPr>
        <w:pStyle w:val="ConsPlusNormal"/>
        <w:rPr>
          <w:rFonts w:ascii="Times New Roman" w:hAnsi="Times New Roman" w:cs="Times New Roman"/>
          <w:sz w:val="20"/>
          <w:szCs w:val="20"/>
        </w:rPr>
      </w:pP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488"/>
        <w:gridCol w:w="4110"/>
        <w:gridCol w:w="1276"/>
        <w:gridCol w:w="4616"/>
      </w:tblGrid>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48152F">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 п/п</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48152F">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Передаваемое имущество и документация</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48152F">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Количество</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48152F">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Примечание</w:t>
            </w:r>
          </w:p>
        </w:tc>
      </w:tr>
      <w:tr w:rsidR="0048152F" w:rsidRPr="00AF0B01" w:rsidTr="001128ED">
        <w:tc>
          <w:tcPr>
            <w:tcW w:w="10490" w:type="dxa"/>
            <w:gridSpan w:val="4"/>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b/>
                <w:sz w:val="20"/>
                <w:szCs w:val="20"/>
              </w:rPr>
            </w:pPr>
            <w:r w:rsidRPr="00AF0B01">
              <w:rPr>
                <w:rFonts w:ascii="Times New Roman" w:hAnsi="Times New Roman" w:cs="Times New Roman"/>
                <w:b/>
                <w:sz w:val="20"/>
                <w:szCs w:val="20"/>
              </w:rPr>
              <w:t>Пост №1 Учебный корпус</w:t>
            </w: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3</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Монитор</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4</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Монитор</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5</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Видеорегистратор 960</w:t>
            </w:r>
            <w:r w:rsidRPr="00AF0B01">
              <w:rPr>
                <w:rFonts w:ascii="Times New Roman" w:hAnsi="Times New Roman" w:cs="Times New Roman"/>
                <w:sz w:val="20"/>
                <w:szCs w:val="20"/>
                <w:lang w:val="en-US"/>
              </w:rPr>
              <w:t>H</w:t>
            </w:r>
            <w:r w:rsidRPr="00AF0B01">
              <w:rPr>
                <w:rFonts w:ascii="Times New Roman" w:hAnsi="Times New Roman" w:cs="Times New Roman"/>
                <w:sz w:val="20"/>
                <w:szCs w:val="20"/>
              </w:rPr>
              <w:t xml:space="preserve"> 8-канальный </w:t>
            </w:r>
            <w:r w:rsidRPr="00AF0B01">
              <w:rPr>
                <w:rFonts w:ascii="Times New Roman" w:hAnsi="Times New Roman" w:cs="Times New Roman"/>
                <w:sz w:val="20"/>
                <w:szCs w:val="20"/>
                <w:lang w:val="en-US"/>
              </w:rPr>
              <w:t>PTX</w:t>
            </w:r>
            <w:r w:rsidRPr="00AF0B01">
              <w:rPr>
                <w:rFonts w:ascii="Times New Roman" w:hAnsi="Times New Roman" w:cs="Times New Roman"/>
                <w:sz w:val="20"/>
                <w:szCs w:val="20"/>
              </w:rPr>
              <w:t>-</w:t>
            </w:r>
            <w:r w:rsidRPr="00AF0B01">
              <w:rPr>
                <w:rFonts w:ascii="Times New Roman" w:hAnsi="Times New Roman" w:cs="Times New Roman"/>
                <w:sz w:val="20"/>
                <w:szCs w:val="20"/>
                <w:lang w:val="en-US"/>
              </w:rPr>
              <w:t>E</w:t>
            </w:r>
            <w:r w:rsidRPr="00AF0B01">
              <w:rPr>
                <w:rFonts w:ascii="Times New Roman" w:hAnsi="Times New Roman" w:cs="Times New Roman"/>
                <w:sz w:val="20"/>
                <w:szCs w:val="20"/>
              </w:rPr>
              <w:t>801</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6</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Стол охраны со стеклом</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tabs>
                <w:tab w:val="center" w:pos="936"/>
              </w:tabs>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7</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Стол «Хакер»</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9</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Ключница</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2</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10</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Огнетушитель с подставкой</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11</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Пульт «Тревожная кнопка»</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12</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Пульт пожарной охраны</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13</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Пульт управления воротами</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14</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Стул офисный</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15</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527903">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 xml:space="preserve">Телефон </w:t>
            </w:r>
            <w:proofErr w:type="spellStart"/>
            <w:r w:rsidR="00527903" w:rsidRPr="00AF0B01">
              <w:rPr>
                <w:rFonts w:ascii="Times New Roman" w:hAnsi="Times New Roman" w:cs="Times New Roman"/>
                <w:sz w:val="20"/>
                <w:szCs w:val="20"/>
                <w:lang w:val="en-US"/>
              </w:rPr>
              <w:t>Grandstream</w:t>
            </w:r>
            <w:proofErr w:type="spellEnd"/>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17</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 xml:space="preserve">Термометр </w:t>
            </w:r>
            <w:proofErr w:type="spellStart"/>
            <w:r w:rsidRPr="00AF0B01">
              <w:rPr>
                <w:rFonts w:ascii="Times New Roman" w:hAnsi="Times New Roman" w:cs="Times New Roman"/>
                <w:sz w:val="20"/>
                <w:szCs w:val="20"/>
              </w:rPr>
              <w:t>безконтактный</w:t>
            </w:r>
            <w:proofErr w:type="spellEnd"/>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18</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Тумба</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19</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Тумбочка</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lastRenderedPageBreak/>
              <w:t>20</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Часы</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1128ED">
            <w:pPr>
              <w:pStyle w:val="ConsPlusNormal"/>
              <w:spacing w:line="240" w:lineRule="exact"/>
              <w:jc w:val="center"/>
              <w:rPr>
                <w:rFonts w:ascii="Times New Roman" w:hAnsi="Times New Roman" w:cs="Times New Roman"/>
                <w:sz w:val="20"/>
                <w:szCs w:val="20"/>
              </w:rPr>
            </w:pPr>
          </w:p>
        </w:tc>
      </w:tr>
      <w:tr w:rsidR="0048152F" w:rsidRPr="00AF0B01" w:rsidTr="001128ED">
        <w:tc>
          <w:tcPr>
            <w:tcW w:w="10490" w:type="dxa"/>
            <w:gridSpan w:val="4"/>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b/>
                <w:sz w:val="20"/>
                <w:szCs w:val="20"/>
              </w:rPr>
            </w:pPr>
            <w:r w:rsidRPr="00AF0B01">
              <w:rPr>
                <w:rFonts w:ascii="Times New Roman" w:hAnsi="Times New Roman" w:cs="Times New Roman"/>
                <w:b/>
                <w:sz w:val="20"/>
                <w:szCs w:val="20"/>
              </w:rPr>
              <w:t>Пост №2 Учебные мастерские</w:t>
            </w: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22</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Монитор</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24</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Огнетушитель с подставкой</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25</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527903"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 xml:space="preserve">Телефон </w:t>
            </w:r>
            <w:proofErr w:type="spellStart"/>
            <w:r w:rsidRPr="00AF0B01">
              <w:rPr>
                <w:rFonts w:ascii="Times New Roman" w:hAnsi="Times New Roman" w:cs="Times New Roman"/>
                <w:sz w:val="20"/>
                <w:szCs w:val="20"/>
              </w:rPr>
              <w:t>Grandstream</w:t>
            </w:r>
            <w:proofErr w:type="spellEnd"/>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sz w:val="20"/>
                <w:szCs w:val="20"/>
              </w:rPr>
            </w:pPr>
          </w:p>
        </w:tc>
      </w:tr>
      <w:tr w:rsidR="0048152F" w:rsidRPr="00AF0B01" w:rsidTr="001128ED">
        <w:tc>
          <w:tcPr>
            <w:tcW w:w="488"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sz w:val="20"/>
                <w:szCs w:val="20"/>
              </w:rPr>
            </w:pPr>
            <w:r w:rsidRPr="00AF0B01">
              <w:rPr>
                <w:rFonts w:ascii="Times New Roman" w:hAnsi="Times New Roman" w:cs="Times New Roman"/>
                <w:sz w:val="20"/>
                <w:szCs w:val="20"/>
              </w:rPr>
              <w:t>26</w:t>
            </w:r>
          </w:p>
        </w:tc>
        <w:tc>
          <w:tcPr>
            <w:tcW w:w="4110"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rPr>
                <w:rFonts w:ascii="Times New Roman" w:hAnsi="Times New Roman" w:cs="Times New Roman"/>
                <w:sz w:val="20"/>
                <w:szCs w:val="20"/>
              </w:rPr>
            </w:pPr>
            <w:r w:rsidRPr="00AF0B01">
              <w:rPr>
                <w:rFonts w:ascii="Times New Roman" w:hAnsi="Times New Roman" w:cs="Times New Roman"/>
                <w:sz w:val="20"/>
                <w:szCs w:val="20"/>
              </w:rPr>
              <w:t>Пульт управления ворот</w:t>
            </w:r>
          </w:p>
        </w:tc>
        <w:tc>
          <w:tcPr>
            <w:tcW w:w="127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ind w:firstLine="0"/>
              <w:jc w:val="center"/>
              <w:rPr>
                <w:rFonts w:ascii="Times New Roman" w:hAnsi="Times New Roman" w:cs="Times New Roman"/>
                <w:sz w:val="20"/>
                <w:szCs w:val="20"/>
              </w:rPr>
            </w:pPr>
            <w:r w:rsidRPr="00AF0B01">
              <w:rPr>
                <w:rFonts w:ascii="Times New Roman" w:hAnsi="Times New Roman" w:cs="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tcPr>
          <w:p w:rsidR="0048152F" w:rsidRPr="00AF0B01" w:rsidRDefault="0048152F" w:rsidP="00BD40F5">
            <w:pPr>
              <w:pStyle w:val="ConsPlusNormal"/>
              <w:spacing w:line="240" w:lineRule="exact"/>
              <w:jc w:val="center"/>
              <w:rPr>
                <w:rFonts w:ascii="Times New Roman" w:hAnsi="Times New Roman" w:cs="Times New Roman"/>
                <w:sz w:val="20"/>
                <w:szCs w:val="20"/>
              </w:rPr>
            </w:pPr>
          </w:p>
        </w:tc>
      </w:tr>
    </w:tbl>
    <w:p w:rsidR="0048152F" w:rsidRPr="00AF0B01" w:rsidRDefault="0048152F" w:rsidP="00BD40F5">
      <w:pPr>
        <w:pStyle w:val="ConsPlusNormal"/>
        <w:jc w:val="center"/>
        <w:rPr>
          <w:rFonts w:ascii="Times New Roman" w:hAnsi="Times New Roman" w:cs="Times New Roman"/>
          <w:sz w:val="20"/>
          <w:szCs w:val="20"/>
        </w:rPr>
      </w:pPr>
    </w:p>
    <w:p w:rsidR="0048152F" w:rsidRPr="00AF0B01" w:rsidRDefault="0048152F" w:rsidP="0048152F">
      <w:pPr>
        <w:pStyle w:val="ConsPlusNormal"/>
        <w:jc w:val="right"/>
        <w:rPr>
          <w:rFonts w:ascii="Times New Roman" w:hAnsi="Times New Roman" w:cs="Times New Roman"/>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652218" w:rsidRPr="00AF0B01" w:rsidTr="00F5658C">
        <w:tc>
          <w:tcPr>
            <w:tcW w:w="6371" w:type="dxa"/>
          </w:tcPr>
          <w:p w:rsidR="00652218" w:rsidRPr="00AF0B01" w:rsidRDefault="00652218" w:rsidP="001128ED">
            <w:pPr>
              <w:pStyle w:val="ConsPlusNormal"/>
              <w:outlineLvl w:val="1"/>
              <w:rPr>
                <w:rFonts w:ascii="Times New Roman" w:hAnsi="Times New Roman" w:cs="Times New Roman"/>
                <w:b/>
                <w:sz w:val="20"/>
                <w:szCs w:val="20"/>
              </w:rPr>
            </w:pPr>
            <w:bookmarkStart w:id="9" w:name="P560"/>
            <w:bookmarkEnd w:id="9"/>
            <w:r w:rsidRPr="00AF0B01">
              <w:rPr>
                <w:rFonts w:ascii="Times New Roman" w:hAnsi="Times New Roman" w:cs="Times New Roman"/>
                <w:b/>
                <w:sz w:val="20"/>
                <w:szCs w:val="20"/>
              </w:rPr>
              <w:t>От Заказчика</w:t>
            </w:r>
          </w:p>
        </w:tc>
        <w:tc>
          <w:tcPr>
            <w:tcW w:w="4095" w:type="dxa"/>
          </w:tcPr>
          <w:p w:rsidR="00652218" w:rsidRPr="00AF0B01" w:rsidRDefault="00652218"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________________________________</w:t>
            </w:r>
          </w:p>
          <w:p w:rsidR="00652218" w:rsidRPr="00AF0B01" w:rsidRDefault="00652218"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w:t>
            </w:r>
            <w:proofErr w:type="spellStart"/>
            <w:r w:rsidR="008E5838" w:rsidRPr="00AF0B01">
              <w:rPr>
                <w:rFonts w:ascii="Times New Roman" w:hAnsi="Times New Roman" w:cs="Times New Roman"/>
                <w:sz w:val="20"/>
                <w:szCs w:val="20"/>
              </w:rPr>
              <w:t>Гажала</w:t>
            </w:r>
            <w:proofErr w:type="spellEnd"/>
            <w:r w:rsidR="008E5838" w:rsidRPr="00AF0B01">
              <w:rPr>
                <w:rFonts w:ascii="Times New Roman" w:hAnsi="Times New Roman" w:cs="Times New Roman"/>
                <w:sz w:val="20"/>
                <w:szCs w:val="20"/>
              </w:rPr>
              <w:t xml:space="preserve"> В.В.</w:t>
            </w:r>
            <w:r w:rsidRPr="00AF0B01">
              <w:rPr>
                <w:rFonts w:ascii="Times New Roman" w:hAnsi="Times New Roman" w:cs="Times New Roman"/>
                <w:sz w:val="20"/>
                <w:szCs w:val="20"/>
              </w:rPr>
              <w:t>/</w:t>
            </w:r>
          </w:p>
          <w:p w:rsidR="00652218" w:rsidRPr="00AF0B01" w:rsidRDefault="00652218"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w:t>
            </w:r>
            <w:proofErr w:type="gramStart"/>
            <w:r w:rsidRPr="00AF0B01">
              <w:rPr>
                <w:rFonts w:ascii="Times New Roman" w:hAnsi="Times New Roman" w:cs="Times New Roman"/>
                <w:sz w:val="20"/>
                <w:szCs w:val="20"/>
              </w:rPr>
              <w:t>_»_</w:t>
            </w:r>
            <w:proofErr w:type="gramEnd"/>
            <w:r w:rsidRPr="00AF0B01">
              <w:rPr>
                <w:rFonts w:ascii="Times New Roman" w:hAnsi="Times New Roman" w:cs="Times New Roman"/>
                <w:sz w:val="20"/>
                <w:szCs w:val="20"/>
              </w:rPr>
              <w:t>_____________________20__г.</w:t>
            </w:r>
          </w:p>
          <w:p w:rsidR="00652218" w:rsidRPr="00AF0B01" w:rsidRDefault="00652218" w:rsidP="001128ED">
            <w:pPr>
              <w:pStyle w:val="ConsPlusNormal"/>
              <w:ind w:firstLine="0"/>
              <w:outlineLvl w:val="1"/>
              <w:rPr>
                <w:rFonts w:ascii="Times New Roman" w:hAnsi="Times New Roman" w:cs="Times New Roman"/>
                <w:sz w:val="20"/>
                <w:szCs w:val="20"/>
              </w:rPr>
            </w:pPr>
            <w:proofErr w:type="spellStart"/>
            <w:r w:rsidRPr="00AF0B01">
              <w:rPr>
                <w:rFonts w:ascii="Times New Roman" w:hAnsi="Times New Roman" w:cs="Times New Roman"/>
                <w:sz w:val="20"/>
                <w:szCs w:val="20"/>
              </w:rPr>
              <w:t>м.п</w:t>
            </w:r>
            <w:proofErr w:type="spellEnd"/>
            <w:r w:rsidRPr="00AF0B01">
              <w:rPr>
                <w:rFonts w:ascii="Times New Roman" w:hAnsi="Times New Roman" w:cs="Times New Roman"/>
                <w:sz w:val="20"/>
                <w:szCs w:val="20"/>
              </w:rPr>
              <w:t>.</w:t>
            </w:r>
          </w:p>
          <w:p w:rsidR="00652218" w:rsidRPr="00AF0B01" w:rsidRDefault="00652218" w:rsidP="001128ED">
            <w:pPr>
              <w:pStyle w:val="ConsPlusNormal"/>
              <w:outlineLvl w:val="1"/>
              <w:rPr>
                <w:rFonts w:ascii="Times New Roman" w:hAnsi="Times New Roman" w:cs="Times New Roman"/>
                <w:sz w:val="20"/>
                <w:szCs w:val="20"/>
              </w:rPr>
            </w:pPr>
          </w:p>
        </w:tc>
      </w:tr>
      <w:tr w:rsidR="00652218" w:rsidRPr="00AF0B01" w:rsidTr="00F5658C">
        <w:tc>
          <w:tcPr>
            <w:tcW w:w="6371" w:type="dxa"/>
          </w:tcPr>
          <w:p w:rsidR="00652218" w:rsidRPr="00AF0B01" w:rsidRDefault="00652218" w:rsidP="001128ED">
            <w:pPr>
              <w:pStyle w:val="ConsPlusNormal"/>
              <w:outlineLvl w:val="1"/>
              <w:rPr>
                <w:rFonts w:ascii="Times New Roman" w:hAnsi="Times New Roman" w:cs="Times New Roman"/>
                <w:b/>
                <w:sz w:val="20"/>
                <w:szCs w:val="20"/>
              </w:rPr>
            </w:pPr>
            <w:r w:rsidRPr="00AF0B01">
              <w:rPr>
                <w:rFonts w:ascii="Times New Roman" w:hAnsi="Times New Roman" w:cs="Times New Roman"/>
                <w:b/>
                <w:sz w:val="20"/>
                <w:szCs w:val="20"/>
              </w:rPr>
              <w:t>От Исполнителя</w:t>
            </w:r>
          </w:p>
        </w:tc>
        <w:tc>
          <w:tcPr>
            <w:tcW w:w="4095" w:type="dxa"/>
          </w:tcPr>
          <w:p w:rsidR="00652218" w:rsidRPr="00AF0B01" w:rsidRDefault="00652218"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________________________________</w:t>
            </w:r>
          </w:p>
          <w:p w:rsidR="00652218" w:rsidRPr="00AF0B01" w:rsidRDefault="00652218"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w:t>
            </w:r>
            <w:r w:rsidR="00AD42E2">
              <w:rPr>
                <w:rFonts w:ascii="Times New Roman" w:hAnsi="Times New Roman" w:cs="Times New Roman"/>
                <w:sz w:val="20"/>
                <w:szCs w:val="20"/>
              </w:rPr>
              <w:t>_______________/</w:t>
            </w:r>
          </w:p>
          <w:p w:rsidR="00652218" w:rsidRPr="00AF0B01" w:rsidRDefault="00652218"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w:t>
            </w:r>
            <w:proofErr w:type="gramStart"/>
            <w:r w:rsidRPr="00AF0B01">
              <w:rPr>
                <w:rFonts w:ascii="Times New Roman" w:hAnsi="Times New Roman" w:cs="Times New Roman"/>
                <w:sz w:val="20"/>
                <w:szCs w:val="20"/>
              </w:rPr>
              <w:t>_»_</w:t>
            </w:r>
            <w:proofErr w:type="gramEnd"/>
            <w:r w:rsidRPr="00AF0B01">
              <w:rPr>
                <w:rFonts w:ascii="Times New Roman" w:hAnsi="Times New Roman" w:cs="Times New Roman"/>
                <w:sz w:val="20"/>
                <w:szCs w:val="20"/>
              </w:rPr>
              <w:t>_____________________20__г.</w:t>
            </w:r>
          </w:p>
          <w:p w:rsidR="00652218" w:rsidRPr="00AF0B01" w:rsidRDefault="00652218" w:rsidP="001128ED">
            <w:pPr>
              <w:pStyle w:val="ConsPlusNormal"/>
              <w:ind w:firstLine="0"/>
              <w:outlineLvl w:val="1"/>
              <w:rPr>
                <w:rFonts w:ascii="Times New Roman" w:hAnsi="Times New Roman" w:cs="Times New Roman"/>
                <w:sz w:val="20"/>
                <w:szCs w:val="20"/>
              </w:rPr>
            </w:pPr>
            <w:proofErr w:type="spellStart"/>
            <w:r w:rsidRPr="00AF0B01">
              <w:rPr>
                <w:rFonts w:ascii="Times New Roman" w:hAnsi="Times New Roman" w:cs="Times New Roman"/>
                <w:sz w:val="20"/>
                <w:szCs w:val="20"/>
              </w:rPr>
              <w:t>м.п</w:t>
            </w:r>
            <w:proofErr w:type="spellEnd"/>
            <w:r w:rsidRPr="00AF0B01">
              <w:rPr>
                <w:rFonts w:ascii="Times New Roman" w:hAnsi="Times New Roman" w:cs="Times New Roman"/>
                <w:sz w:val="20"/>
                <w:szCs w:val="20"/>
              </w:rPr>
              <w:t>. (при наличии)</w:t>
            </w:r>
          </w:p>
        </w:tc>
      </w:tr>
    </w:tbl>
    <w:p w:rsidR="000C3D56" w:rsidRPr="00AF0B01" w:rsidRDefault="000C3D56" w:rsidP="000C3D56">
      <w:pPr>
        <w:pStyle w:val="ConsPlusNormal"/>
        <w:jc w:val="both"/>
        <w:rPr>
          <w:rFonts w:ascii="Times New Roman" w:hAnsi="Times New Roman" w:cs="Times New Roman"/>
          <w:sz w:val="20"/>
          <w:szCs w:val="20"/>
        </w:rPr>
      </w:pPr>
    </w:p>
    <w:p w:rsidR="000C3D56" w:rsidRPr="00AF0B01" w:rsidRDefault="000C3D56" w:rsidP="000C3D56">
      <w:pPr>
        <w:pStyle w:val="ConsPlusNormal"/>
        <w:jc w:val="both"/>
        <w:rPr>
          <w:rFonts w:ascii="Times New Roman" w:hAnsi="Times New Roman" w:cs="Times New Roman"/>
          <w:color w:val="FF0000"/>
          <w:sz w:val="20"/>
          <w:szCs w:val="20"/>
        </w:rPr>
      </w:pPr>
    </w:p>
    <w:p w:rsidR="000C3D56" w:rsidRPr="00AF0B01" w:rsidRDefault="000C3D56" w:rsidP="000C3D56">
      <w:pPr>
        <w:pStyle w:val="ConsPlusNormal"/>
        <w:jc w:val="both"/>
        <w:rPr>
          <w:rFonts w:ascii="Times New Roman" w:hAnsi="Times New Roman" w:cs="Times New Roman"/>
          <w:color w:val="FF0000"/>
          <w:sz w:val="20"/>
          <w:szCs w:val="20"/>
        </w:rPr>
      </w:pPr>
    </w:p>
    <w:p w:rsidR="000C3D56" w:rsidRPr="00AF0B01" w:rsidRDefault="000C3D56" w:rsidP="000C3D56">
      <w:pPr>
        <w:pStyle w:val="ConsPlusNormal"/>
        <w:jc w:val="right"/>
        <w:outlineLvl w:val="1"/>
        <w:rPr>
          <w:rFonts w:ascii="Times New Roman" w:hAnsi="Times New Roman" w:cs="Times New Roman"/>
          <w:sz w:val="20"/>
          <w:szCs w:val="20"/>
        </w:rPr>
      </w:pPr>
    </w:p>
    <w:p w:rsidR="000C3D56" w:rsidRPr="00AF0B01" w:rsidRDefault="0011610D">
      <w:pPr>
        <w:rPr>
          <w:sz w:val="20"/>
          <w:szCs w:val="20"/>
        </w:rPr>
      </w:pPr>
      <w:r w:rsidRPr="00AF0B01">
        <w:rPr>
          <w:sz w:val="20"/>
          <w:szCs w:val="20"/>
        </w:rPr>
        <w:br w:type="page"/>
      </w:r>
    </w:p>
    <w:p w:rsidR="000C3D56" w:rsidRPr="00AF0B01" w:rsidRDefault="00A1020B" w:rsidP="000C3D56">
      <w:pPr>
        <w:pStyle w:val="ConsPlusNormal"/>
        <w:jc w:val="right"/>
        <w:outlineLvl w:val="1"/>
        <w:rPr>
          <w:rFonts w:ascii="Times New Roman" w:hAnsi="Times New Roman" w:cs="Times New Roman"/>
          <w:sz w:val="20"/>
          <w:szCs w:val="20"/>
        </w:rPr>
      </w:pPr>
      <w:r w:rsidRPr="00AF0B01">
        <w:rPr>
          <w:rFonts w:ascii="Times New Roman" w:hAnsi="Times New Roman" w:cs="Times New Roman"/>
          <w:sz w:val="20"/>
          <w:szCs w:val="20"/>
        </w:rPr>
        <w:lastRenderedPageBreak/>
        <w:t>Приложение № 4</w:t>
      </w:r>
    </w:p>
    <w:p w:rsidR="000C3D56" w:rsidRPr="00AF0B01" w:rsidRDefault="0011610D" w:rsidP="000C3D56">
      <w:pPr>
        <w:pStyle w:val="ConsPlusNormal"/>
        <w:jc w:val="right"/>
        <w:outlineLvl w:val="1"/>
        <w:rPr>
          <w:rFonts w:ascii="Times New Roman" w:hAnsi="Times New Roman" w:cs="Times New Roman"/>
          <w:sz w:val="20"/>
          <w:szCs w:val="20"/>
        </w:rPr>
      </w:pPr>
      <w:r w:rsidRPr="00AF0B01">
        <w:rPr>
          <w:rFonts w:ascii="Times New Roman" w:hAnsi="Times New Roman" w:cs="Times New Roman"/>
          <w:sz w:val="20"/>
          <w:szCs w:val="20"/>
        </w:rPr>
        <w:t xml:space="preserve">к контракту № </w:t>
      </w:r>
      <w:r w:rsidR="00AD42E2">
        <w:rPr>
          <w:rFonts w:ascii="Times New Roman" w:hAnsi="Times New Roman" w:cs="Times New Roman"/>
          <w:sz w:val="20"/>
          <w:szCs w:val="20"/>
        </w:rPr>
        <w:t>______</w:t>
      </w:r>
    </w:p>
    <w:p w:rsidR="000C3D56" w:rsidRPr="00AF0B01" w:rsidRDefault="0011610D" w:rsidP="000C3D56">
      <w:pPr>
        <w:pStyle w:val="ConsPlusNormal"/>
        <w:jc w:val="right"/>
        <w:rPr>
          <w:rFonts w:ascii="Times New Roman" w:hAnsi="Times New Roman" w:cs="Times New Roman"/>
          <w:sz w:val="20"/>
          <w:szCs w:val="20"/>
        </w:rPr>
      </w:pPr>
      <w:r w:rsidRPr="00AF0B01">
        <w:rPr>
          <w:rFonts w:ascii="Times New Roman" w:hAnsi="Times New Roman" w:cs="Times New Roman"/>
          <w:sz w:val="20"/>
          <w:szCs w:val="20"/>
        </w:rPr>
        <w:t>от "</w:t>
      </w:r>
      <w:r w:rsidR="00AD42E2">
        <w:rPr>
          <w:rFonts w:ascii="Times New Roman" w:hAnsi="Times New Roman" w:cs="Times New Roman"/>
          <w:sz w:val="20"/>
          <w:szCs w:val="20"/>
        </w:rPr>
        <w:t>______</w:t>
      </w:r>
      <w:r w:rsidRPr="00AF0B01">
        <w:rPr>
          <w:rFonts w:ascii="Times New Roman" w:hAnsi="Times New Roman" w:cs="Times New Roman"/>
          <w:sz w:val="20"/>
          <w:szCs w:val="20"/>
        </w:rPr>
        <w:t xml:space="preserve">" </w:t>
      </w:r>
      <w:r w:rsidR="00AD42E2">
        <w:rPr>
          <w:rFonts w:ascii="Times New Roman" w:hAnsi="Times New Roman" w:cs="Times New Roman"/>
          <w:sz w:val="20"/>
          <w:szCs w:val="20"/>
        </w:rPr>
        <w:t>_____________</w:t>
      </w:r>
      <w:r w:rsidRPr="00AF0B01">
        <w:rPr>
          <w:rFonts w:ascii="Times New Roman" w:hAnsi="Times New Roman" w:cs="Times New Roman"/>
          <w:sz w:val="20"/>
          <w:szCs w:val="20"/>
        </w:rPr>
        <w:t xml:space="preserve"> </w:t>
      </w:r>
      <w:r w:rsidR="001F117C">
        <w:rPr>
          <w:rFonts w:ascii="Times New Roman" w:hAnsi="Times New Roman" w:cs="Times New Roman"/>
          <w:sz w:val="20"/>
          <w:szCs w:val="20"/>
        </w:rPr>
        <w:t>202</w:t>
      </w:r>
      <w:r w:rsidR="000E2E40">
        <w:rPr>
          <w:rFonts w:ascii="Times New Roman" w:hAnsi="Times New Roman" w:cs="Times New Roman"/>
          <w:sz w:val="20"/>
          <w:szCs w:val="20"/>
        </w:rPr>
        <w:t>6</w:t>
      </w:r>
      <w:r w:rsidRPr="00AF0B01">
        <w:rPr>
          <w:rFonts w:ascii="Times New Roman" w:hAnsi="Times New Roman" w:cs="Times New Roman"/>
          <w:sz w:val="20"/>
          <w:szCs w:val="20"/>
        </w:rPr>
        <w:t xml:space="preserve"> г.</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0490"/>
      </w:tblGrid>
      <w:tr w:rsidR="00C423E2" w:rsidRPr="00AF0B01" w:rsidTr="000C3D56">
        <w:tc>
          <w:tcPr>
            <w:tcW w:w="10490" w:type="dxa"/>
            <w:tcBorders>
              <w:top w:val="nil"/>
              <w:left w:val="nil"/>
              <w:bottom w:val="nil"/>
              <w:right w:val="nil"/>
            </w:tcBorders>
            <w:vAlign w:val="bottom"/>
          </w:tcPr>
          <w:p w:rsidR="000C3D56" w:rsidRPr="00AF0B01" w:rsidRDefault="0011610D" w:rsidP="000C3D56">
            <w:pPr>
              <w:pStyle w:val="ConsPlusNormal"/>
              <w:jc w:val="center"/>
              <w:rPr>
                <w:rFonts w:ascii="Times New Roman" w:hAnsi="Times New Roman" w:cs="Times New Roman"/>
                <w:b/>
                <w:sz w:val="20"/>
                <w:szCs w:val="20"/>
              </w:rPr>
            </w:pPr>
            <w:bookmarkStart w:id="10" w:name="P615"/>
            <w:bookmarkEnd w:id="10"/>
            <w:r w:rsidRPr="00AF0B01">
              <w:rPr>
                <w:rFonts w:ascii="Times New Roman" w:hAnsi="Times New Roman" w:cs="Times New Roman"/>
                <w:b/>
                <w:sz w:val="20"/>
                <w:szCs w:val="20"/>
              </w:rPr>
              <w:t>Акт</w:t>
            </w:r>
          </w:p>
          <w:p w:rsidR="000C3D56" w:rsidRPr="00AF0B01" w:rsidRDefault="0011610D" w:rsidP="000C3D56">
            <w:pPr>
              <w:pStyle w:val="ConsPlusNormal"/>
              <w:jc w:val="center"/>
              <w:rPr>
                <w:rFonts w:ascii="Times New Roman" w:hAnsi="Times New Roman" w:cs="Times New Roman"/>
                <w:sz w:val="20"/>
                <w:szCs w:val="20"/>
              </w:rPr>
            </w:pPr>
            <w:r w:rsidRPr="00AF0B01">
              <w:rPr>
                <w:rFonts w:ascii="Times New Roman" w:hAnsi="Times New Roman" w:cs="Times New Roman"/>
                <w:b/>
                <w:sz w:val="20"/>
                <w:szCs w:val="20"/>
              </w:rPr>
              <w:t>о снятии охраны</w:t>
            </w:r>
          </w:p>
        </w:tc>
      </w:tr>
      <w:tr w:rsidR="00C423E2" w:rsidRPr="00AF0B01" w:rsidTr="000C3D56">
        <w:tc>
          <w:tcPr>
            <w:tcW w:w="10490" w:type="dxa"/>
            <w:tcBorders>
              <w:top w:val="nil"/>
              <w:left w:val="nil"/>
              <w:bottom w:val="nil"/>
              <w:right w:val="nil"/>
            </w:tcBorders>
          </w:tcPr>
          <w:p w:rsidR="000C3D56" w:rsidRPr="00AF0B01" w:rsidRDefault="000C3D56" w:rsidP="000C3D56">
            <w:pPr>
              <w:pStyle w:val="ConsPlusNormal"/>
              <w:rPr>
                <w:rFonts w:ascii="Times New Roman" w:hAnsi="Times New Roman" w:cs="Times New Roman"/>
                <w:sz w:val="20"/>
                <w:szCs w:val="20"/>
              </w:rPr>
            </w:pPr>
          </w:p>
        </w:tc>
      </w:tr>
      <w:tr w:rsidR="00C423E2" w:rsidRPr="00AF0B01" w:rsidTr="000C3D56">
        <w:tc>
          <w:tcPr>
            <w:tcW w:w="10490" w:type="dxa"/>
            <w:tcBorders>
              <w:top w:val="nil"/>
              <w:left w:val="nil"/>
              <w:bottom w:val="nil"/>
              <w:right w:val="nil"/>
            </w:tcBorders>
          </w:tcPr>
          <w:p w:rsidR="000C3D56" w:rsidRPr="00AF0B01" w:rsidRDefault="0011610D" w:rsidP="009563E3">
            <w:pPr>
              <w:pStyle w:val="ConsPlusNormal"/>
              <w:ind w:firstLine="647"/>
              <w:jc w:val="both"/>
              <w:rPr>
                <w:rFonts w:ascii="Times New Roman" w:hAnsi="Times New Roman" w:cs="Times New Roman"/>
                <w:sz w:val="20"/>
                <w:szCs w:val="20"/>
              </w:rPr>
            </w:pPr>
            <w:r w:rsidRPr="00AF0B01">
              <w:rPr>
                <w:rFonts w:ascii="Times New Roman" w:hAnsi="Times New Roman" w:cs="Times New Roman"/>
                <w:sz w:val="20"/>
                <w:szCs w:val="20"/>
              </w:rPr>
              <w:t xml:space="preserve">Мы, нижеподписавшиеся, представитель Исполнителя в лице </w:t>
            </w:r>
            <w:r w:rsidR="00AD42E2">
              <w:rPr>
                <w:rFonts w:ascii="Times New Roman" w:hAnsi="Times New Roman" w:cs="Times New Roman"/>
                <w:sz w:val="20"/>
                <w:szCs w:val="20"/>
              </w:rPr>
              <w:t>__________________________________________</w:t>
            </w:r>
            <w:r w:rsidRPr="00AF0B01">
              <w:rPr>
                <w:rFonts w:ascii="Times New Roman" w:hAnsi="Times New Roman" w:cs="Times New Roman"/>
                <w:sz w:val="20"/>
                <w:szCs w:val="20"/>
              </w:rPr>
              <w:t>, де</w:t>
            </w:r>
            <w:r w:rsidR="00BA70A2" w:rsidRPr="00AF0B01">
              <w:rPr>
                <w:rFonts w:ascii="Times New Roman" w:hAnsi="Times New Roman" w:cs="Times New Roman"/>
                <w:sz w:val="20"/>
                <w:szCs w:val="20"/>
              </w:rPr>
              <w:t>йствующий на основании Устава</w:t>
            </w:r>
            <w:r w:rsidRPr="00AF0B01">
              <w:rPr>
                <w:rFonts w:ascii="Times New Roman" w:hAnsi="Times New Roman" w:cs="Times New Roman"/>
                <w:sz w:val="20"/>
                <w:szCs w:val="20"/>
              </w:rPr>
              <w:t xml:space="preserve">, и представитель Заказчика в лице </w:t>
            </w:r>
            <w:r w:rsidR="00BA70A2" w:rsidRPr="00AF0B01">
              <w:rPr>
                <w:rFonts w:ascii="Times New Roman" w:hAnsi="Times New Roman" w:cs="Times New Roman"/>
                <w:sz w:val="20"/>
                <w:szCs w:val="20"/>
              </w:rPr>
              <w:t xml:space="preserve">директора </w:t>
            </w:r>
            <w:proofErr w:type="spellStart"/>
            <w:r w:rsidR="009272ED" w:rsidRPr="00AF0B01">
              <w:rPr>
                <w:rFonts w:ascii="Times New Roman" w:hAnsi="Times New Roman" w:cs="Times New Roman"/>
                <w:sz w:val="20"/>
                <w:szCs w:val="20"/>
              </w:rPr>
              <w:t>Гажала</w:t>
            </w:r>
            <w:proofErr w:type="spellEnd"/>
            <w:r w:rsidR="009272ED" w:rsidRPr="00AF0B01">
              <w:rPr>
                <w:rFonts w:ascii="Times New Roman" w:hAnsi="Times New Roman" w:cs="Times New Roman"/>
                <w:sz w:val="20"/>
                <w:szCs w:val="20"/>
              </w:rPr>
              <w:t xml:space="preserve"> Владимира Васильевича</w:t>
            </w:r>
            <w:r w:rsidR="00BA70A2" w:rsidRPr="00AF0B01">
              <w:rPr>
                <w:rFonts w:ascii="Times New Roman" w:hAnsi="Times New Roman" w:cs="Times New Roman"/>
                <w:sz w:val="20"/>
                <w:szCs w:val="20"/>
              </w:rPr>
              <w:t>, действующий на основании Устава</w:t>
            </w:r>
            <w:r w:rsidRPr="00AF0B01">
              <w:rPr>
                <w:rFonts w:ascii="Times New Roman" w:hAnsi="Times New Roman" w:cs="Times New Roman"/>
                <w:sz w:val="20"/>
                <w:szCs w:val="20"/>
              </w:rPr>
              <w:t>, составили настоящий Акт о том, что в соответствии с контрактом от "</w:t>
            </w:r>
            <w:r w:rsidR="00AD42E2">
              <w:rPr>
                <w:rFonts w:ascii="Times New Roman" w:hAnsi="Times New Roman" w:cs="Times New Roman"/>
                <w:sz w:val="20"/>
                <w:szCs w:val="20"/>
              </w:rPr>
              <w:t>___________</w:t>
            </w:r>
            <w:r w:rsidRPr="00AF0B01">
              <w:rPr>
                <w:rFonts w:ascii="Times New Roman" w:hAnsi="Times New Roman" w:cs="Times New Roman"/>
                <w:sz w:val="20"/>
                <w:szCs w:val="20"/>
              </w:rPr>
              <w:t xml:space="preserve">" </w:t>
            </w:r>
            <w:r w:rsidR="00AD42E2">
              <w:rPr>
                <w:rFonts w:ascii="Times New Roman" w:hAnsi="Times New Roman" w:cs="Times New Roman"/>
                <w:sz w:val="20"/>
                <w:szCs w:val="20"/>
              </w:rPr>
              <w:t>____________</w:t>
            </w:r>
            <w:r w:rsidRPr="00AF0B01">
              <w:rPr>
                <w:rFonts w:ascii="Times New Roman" w:hAnsi="Times New Roman" w:cs="Times New Roman"/>
                <w:sz w:val="20"/>
                <w:szCs w:val="20"/>
              </w:rPr>
              <w:t xml:space="preserve"> </w:t>
            </w:r>
            <w:r w:rsidR="001F117C">
              <w:rPr>
                <w:rFonts w:ascii="Times New Roman" w:hAnsi="Times New Roman" w:cs="Times New Roman"/>
                <w:sz w:val="20"/>
                <w:szCs w:val="20"/>
              </w:rPr>
              <w:t>202</w:t>
            </w:r>
            <w:r w:rsidR="00971D32">
              <w:rPr>
                <w:rFonts w:ascii="Times New Roman" w:hAnsi="Times New Roman" w:cs="Times New Roman"/>
                <w:sz w:val="20"/>
                <w:szCs w:val="20"/>
              </w:rPr>
              <w:t>6</w:t>
            </w:r>
            <w:r w:rsidRPr="00AF0B01">
              <w:rPr>
                <w:rFonts w:ascii="Times New Roman" w:hAnsi="Times New Roman" w:cs="Times New Roman"/>
                <w:sz w:val="20"/>
                <w:szCs w:val="20"/>
              </w:rPr>
              <w:t xml:space="preserve"> г. № </w:t>
            </w:r>
            <w:r w:rsidR="00AD42E2">
              <w:rPr>
                <w:rFonts w:ascii="Times New Roman" w:hAnsi="Times New Roman" w:cs="Times New Roman"/>
                <w:sz w:val="20"/>
                <w:szCs w:val="20"/>
              </w:rPr>
              <w:t>____________</w:t>
            </w:r>
            <w:r w:rsidRPr="00AF0B01">
              <w:rPr>
                <w:rFonts w:ascii="Times New Roman" w:hAnsi="Times New Roman" w:cs="Times New Roman"/>
                <w:sz w:val="20"/>
                <w:szCs w:val="20"/>
              </w:rPr>
              <w:t xml:space="preserve"> охрана объекта, расположенного по адресу: </w:t>
            </w:r>
            <w:r w:rsidR="00BA70A2" w:rsidRPr="00AF0B01">
              <w:rPr>
                <w:rFonts w:ascii="Times New Roman" w:hAnsi="Times New Roman" w:cs="Times New Roman"/>
                <w:sz w:val="20"/>
                <w:szCs w:val="20"/>
              </w:rPr>
              <w:t xml:space="preserve">680014 город Хабаровск Восточное шоссе улица 24, </w:t>
            </w:r>
            <w:r w:rsidRPr="00AF0B01">
              <w:rPr>
                <w:rFonts w:ascii="Times New Roman" w:hAnsi="Times New Roman" w:cs="Times New Roman"/>
                <w:sz w:val="20"/>
                <w:szCs w:val="20"/>
              </w:rPr>
              <w:t xml:space="preserve">снята в </w:t>
            </w:r>
            <w:r w:rsidR="00BA70A2" w:rsidRPr="00AF0B01">
              <w:rPr>
                <w:rFonts w:ascii="Times New Roman" w:hAnsi="Times New Roman" w:cs="Times New Roman"/>
                <w:sz w:val="20"/>
                <w:szCs w:val="20"/>
              </w:rPr>
              <w:t>0</w:t>
            </w:r>
            <w:r w:rsidR="00971D32">
              <w:rPr>
                <w:rFonts w:ascii="Times New Roman" w:hAnsi="Times New Roman" w:cs="Times New Roman"/>
                <w:sz w:val="20"/>
                <w:szCs w:val="20"/>
              </w:rPr>
              <w:t>9</w:t>
            </w:r>
            <w:r w:rsidRPr="00AF0B01">
              <w:rPr>
                <w:rFonts w:ascii="Times New Roman" w:hAnsi="Times New Roman" w:cs="Times New Roman"/>
                <w:sz w:val="20"/>
                <w:szCs w:val="20"/>
              </w:rPr>
              <w:t xml:space="preserve"> ч. </w:t>
            </w:r>
            <w:r w:rsidR="00BA70A2" w:rsidRPr="00AF0B01">
              <w:rPr>
                <w:rFonts w:ascii="Times New Roman" w:hAnsi="Times New Roman" w:cs="Times New Roman"/>
                <w:sz w:val="20"/>
                <w:szCs w:val="20"/>
              </w:rPr>
              <w:t xml:space="preserve">00 </w:t>
            </w:r>
            <w:r w:rsidRPr="00AF0B01">
              <w:rPr>
                <w:rFonts w:ascii="Times New Roman" w:hAnsi="Times New Roman" w:cs="Times New Roman"/>
                <w:sz w:val="20"/>
                <w:szCs w:val="20"/>
              </w:rPr>
              <w:t>мин. "</w:t>
            </w:r>
            <w:r w:rsidR="009563E3">
              <w:rPr>
                <w:rFonts w:ascii="Times New Roman" w:hAnsi="Times New Roman" w:cs="Times New Roman"/>
                <w:sz w:val="20"/>
                <w:szCs w:val="20"/>
              </w:rPr>
              <w:t>31</w:t>
            </w:r>
            <w:r w:rsidRPr="00AF0B01">
              <w:rPr>
                <w:rFonts w:ascii="Times New Roman" w:hAnsi="Times New Roman" w:cs="Times New Roman"/>
                <w:sz w:val="20"/>
                <w:szCs w:val="20"/>
              </w:rPr>
              <w:t>"</w:t>
            </w:r>
            <w:r w:rsidR="009563E3">
              <w:rPr>
                <w:rFonts w:ascii="Times New Roman" w:hAnsi="Times New Roman" w:cs="Times New Roman"/>
                <w:sz w:val="20"/>
                <w:szCs w:val="20"/>
              </w:rPr>
              <w:t xml:space="preserve"> июля</w:t>
            </w:r>
            <w:r w:rsidR="00537A81">
              <w:rPr>
                <w:rFonts w:ascii="Times New Roman" w:hAnsi="Times New Roman" w:cs="Times New Roman"/>
                <w:sz w:val="20"/>
                <w:szCs w:val="20"/>
              </w:rPr>
              <w:t xml:space="preserve"> </w:t>
            </w:r>
            <w:r w:rsidR="001F117C">
              <w:rPr>
                <w:rFonts w:ascii="Times New Roman" w:hAnsi="Times New Roman" w:cs="Times New Roman"/>
                <w:sz w:val="20"/>
                <w:szCs w:val="20"/>
              </w:rPr>
              <w:t>202</w:t>
            </w:r>
            <w:r w:rsidR="00971D32">
              <w:rPr>
                <w:rFonts w:ascii="Times New Roman" w:hAnsi="Times New Roman" w:cs="Times New Roman"/>
                <w:sz w:val="20"/>
                <w:szCs w:val="20"/>
              </w:rPr>
              <w:t>6</w:t>
            </w:r>
            <w:r w:rsidRPr="00AF0B01">
              <w:rPr>
                <w:rFonts w:ascii="Times New Roman" w:hAnsi="Times New Roman" w:cs="Times New Roman"/>
                <w:sz w:val="20"/>
                <w:szCs w:val="20"/>
              </w:rPr>
              <w:t xml:space="preserve"> г</w:t>
            </w:r>
            <w:r w:rsidR="00662B5F" w:rsidRPr="00AF0B01">
              <w:rPr>
                <w:rFonts w:ascii="Times New Roman" w:hAnsi="Times New Roman" w:cs="Times New Roman"/>
                <w:sz w:val="20"/>
                <w:szCs w:val="20"/>
              </w:rPr>
              <w:t>ода</w:t>
            </w:r>
            <w:r w:rsidRPr="00AF0B01">
              <w:rPr>
                <w:rFonts w:ascii="Times New Roman" w:hAnsi="Times New Roman" w:cs="Times New Roman"/>
                <w:sz w:val="20"/>
                <w:szCs w:val="20"/>
              </w:rPr>
              <w:t>.</w:t>
            </w:r>
          </w:p>
        </w:tc>
      </w:tr>
    </w:tbl>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BA70A2" w:rsidRPr="00AF0B01" w:rsidTr="00BA70A2">
        <w:tc>
          <w:tcPr>
            <w:tcW w:w="6371" w:type="dxa"/>
          </w:tcPr>
          <w:p w:rsidR="00BA70A2" w:rsidRPr="00AF0B01" w:rsidRDefault="00BA70A2" w:rsidP="001128ED">
            <w:pPr>
              <w:pStyle w:val="ConsPlusNormal"/>
              <w:outlineLvl w:val="1"/>
              <w:rPr>
                <w:rFonts w:ascii="Times New Roman" w:hAnsi="Times New Roman" w:cs="Times New Roman"/>
                <w:b/>
                <w:sz w:val="20"/>
                <w:szCs w:val="20"/>
              </w:rPr>
            </w:pPr>
            <w:r w:rsidRPr="00AF0B01">
              <w:rPr>
                <w:rFonts w:ascii="Times New Roman" w:hAnsi="Times New Roman" w:cs="Times New Roman"/>
                <w:b/>
                <w:sz w:val="20"/>
                <w:szCs w:val="20"/>
              </w:rPr>
              <w:t>От Заказчика</w:t>
            </w:r>
          </w:p>
        </w:tc>
        <w:tc>
          <w:tcPr>
            <w:tcW w:w="4095" w:type="dxa"/>
          </w:tcPr>
          <w:p w:rsidR="00BA70A2" w:rsidRPr="00AF0B01" w:rsidRDefault="00BA70A2"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________________________________</w:t>
            </w:r>
          </w:p>
          <w:p w:rsidR="00BA70A2" w:rsidRPr="00AF0B01" w:rsidRDefault="00BA70A2"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w:t>
            </w:r>
            <w:proofErr w:type="spellStart"/>
            <w:r w:rsidR="008E5838" w:rsidRPr="00AF0B01">
              <w:rPr>
                <w:rFonts w:ascii="Times New Roman" w:hAnsi="Times New Roman" w:cs="Times New Roman"/>
                <w:sz w:val="20"/>
                <w:szCs w:val="20"/>
              </w:rPr>
              <w:t>Гажала</w:t>
            </w:r>
            <w:proofErr w:type="spellEnd"/>
            <w:r w:rsidR="008E5838" w:rsidRPr="00AF0B01">
              <w:rPr>
                <w:rFonts w:ascii="Times New Roman" w:hAnsi="Times New Roman" w:cs="Times New Roman"/>
                <w:sz w:val="20"/>
                <w:szCs w:val="20"/>
              </w:rPr>
              <w:t xml:space="preserve"> </w:t>
            </w:r>
            <w:proofErr w:type="gramStart"/>
            <w:r w:rsidR="008E5838" w:rsidRPr="00AF0B01">
              <w:rPr>
                <w:rFonts w:ascii="Times New Roman" w:hAnsi="Times New Roman" w:cs="Times New Roman"/>
                <w:sz w:val="20"/>
                <w:szCs w:val="20"/>
              </w:rPr>
              <w:t>В.В.</w:t>
            </w:r>
            <w:r w:rsidR="00102DFC" w:rsidRPr="00AF0B01">
              <w:rPr>
                <w:rFonts w:ascii="Times New Roman" w:hAnsi="Times New Roman" w:cs="Times New Roman"/>
                <w:sz w:val="20"/>
                <w:szCs w:val="20"/>
              </w:rPr>
              <w:t>.</w:t>
            </w:r>
            <w:proofErr w:type="gramEnd"/>
            <w:r w:rsidRPr="00AF0B01">
              <w:rPr>
                <w:rFonts w:ascii="Times New Roman" w:hAnsi="Times New Roman" w:cs="Times New Roman"/>
                <w:sz w:val="20"/>
                <w:szCs w:val="20"/>
              </w:rPr>
              <w:t>/</w:t>
            </w:r>
          </w:p>
          <w:p w:rsidR="00BA70A2" w:rsidRPr="00AF0B01" w:rsidRDefault="00BA70A2"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w:t>
            </w:r>
            <w:proofErr w:type="gramStart"/>
            <w:r w:rsidRPr="00AF0B01">
              <w:rPr>
                <w:rFonts w:ascii="Times New Roman" w:hAnsi="Times New Roman" w:cs="Times New Roman"/>
                <w:sz w:val="20"/>
                <w:szCs w:val="20"/>
              </w:rPr>
              <w:t>_»_</w:t>
            </w:r>
            <w:proofErr w:type="gramEnd"/>
            <w:r w:rsidRPr="00AF0B01">
              <w:rPr>
                <w:rFonts w:ascii="Times New Roman" w:hAnsi="Times New Roman" w:cs="Times New Roman"/>
                <w:sz w:val="20"/>
                <w:szCs w:val="20"/>
              </w:rPr>
              <w:t>_____________________20__г.</w:t>
            </w:r>
          </w:p>
          <w:p w:rsidR="00BA70A2" w:rsidRPr="00AF0B01" w:rsidRDefault="00BA70A2" w:rsidP="001128ED">
            <w:pPr>
              <w:pStyle w:val="ConsPlusNormal"/>
              <w:ind w:firstLine="0"/>
              <w:outlineLvl w:val="1"/>
              <w:rPr>
                <w:rFonts w:ascii="Times New Roman" w:hAnsi="Times New Roman" w:cs="Times New Roman"/>
                <w:sz w:val="20"/>
                <w:szCs w:val="20"/>
              </w:rPr>
            </w:pPr>
            <w:proofErr w:type="spellStart"/>
            <w:r w:rsidRPr="00AF0B01">
              <w:rPr>
                <w:rFonts w:ascii="Times New Roman" w:hAnsi="Times New Roman" w:cs="Times New Roman"/>
                <w:sz w:val="20"/>
                <w:szCs w:val="20"/>
              </w:rPr>
              <w:t>м.п</w:t>
            </w:r>
            <w:proofErr w:type="spellEnd"/>
            <w:r w:rsidRPr="00AF0B01">
              <w:rPr>
                <w:rFonts w:ascii="Times New Roman" w:hAnsi="Times New Roman" w:cs="Times New Roman"/>
                <w:sz w:val="20"/>
                <w:szCs w:val="20"/>
              </w:rPr>
              <w:t>.</w:t>
            </w:r>
          </w:p>
          <w:p w:rsidR="00BA70A2" w:rsidRPr="00AF0B01" w:rsidRDefault="00BA70A2" w:rsidP="001128ED">
            <w:pPr>
              <w:pStyle w:val="ConsPlusNormal"/>
              <w:outlineLvl w:val="1"/>
              <w:rPr>
                <w:rFonts w:ascii="Times New Roman" w:hAnsi="Times New Roman" w:cs="Times New Roman"/>
                <w:sz w:val="20"/>
                <w:szCs w:val="20"/>
              </w:rPr>
            </w:pPr>
          </w:p>
        </w:tc>
      </w:tr>
      <w:tr w:rsidR="00BA70A2" w:rsidRPr="00AF0B01" w:rsidTr="00BA70A2">
        <w:tc>
          <w:tcPr>
            <w:tcW w:w="6371" w:type="dxa"/>
          </w:tcPr>
          <w:p w:rsidR="00BA70A2" w:rsidRPr="00AF0B01" w:rsidRDefault="00BA70A2" w:rsidP="001128ED">
            <w:pPr>
              <w:pStyle w:val="ConsPlusNormal"/>
              <w:outlineLvl w:val="1"/>
              <w:rPr>
                <w:rFonts w:ascii="Times New Roman" w:hAnsi="Times New Roman" w:cs="Times New Roman"/>
                <w:b/>
                <w:sz w:val="20"/>
                <w:szCs w:val="20"/>
              </w:rPr>
            </w:pPr>
            <w:r w:rsidRPr="00AF0B01">
              <w:rPr>
                <w:rFonts w:ascii="Times New Roman" w:hAnsi="Times New Roman" w:cs="Times New Roman"/>
                <w:b/>
                <w:sz w:val="20"/>
                <w:szCs w:val="20"/>
              </w:rPr>
              <w:t>От Исполнителя</w:t>
            </w:r>
          </w:p>
        </w:tc>
        <w:tc>
          <w:tcPr>
            <w:tcW w:w="4095" w:type="dxa"/>
          </w:tcPr>
          <w:p w:rsidR="00BA70A2" w:rsidRPr="00AF0B01" w:rsidRDefault="00BA70A2"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________________________________</w:t>
            </w:r>
          </w:p>
          <w:p w:rsidR="00BA70A2" w:rsidRPr="00AF0B01" w:rsidRDefault="00BA70A2"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w:t>
            </w:r>
            <w:r w:rsidR="00AD42E2">
              <w:rPr>
                <w:rFonts w:ascii="Times New Roman" w:hAnsi="Times New Roman" w:cs="Times New Roman"/>
                <w:sz w:val="20"/>
                <w:szCs w:val="20"/>
              </w:rPr>
              <w:t>________________</w:t>
            </w:r>
            <w:r w:rsidRPr="00AF0B01">
              <w:rPr>
                <w:rFonts w:ascii="Times New Roman" w:hAnsi="Times New Roman" w:cs="Times New Roman"/>
                <w:sz w:val="20"/>
                <w:szCs w:val="20"/>
              </w:rPr>
              <w:t>/</w:t>
            </w:r>
          </w:p>
          <w:p w:rsidR="00BA70A2" w:rsidRPr="00AF0B01" w:rsidRDefault="00BA70A2" w:rsidP="001128ED">
            <w:pPr>
              <w:pStyle w:val="ConsPlusNormal"/>
              <w:ind w:firstLine="0"/>
              <w:outlineLvl w:val="1"/>
              <w:rPr>
                <w:rFonts w:ascii="Times New Roman" w:hAnsi="Times New Roman" w:cs="Times New Roman"/>
                <w:sz w:val="20"/>
                <w:szCs w:val="20"/>
              </w:rPr>
            </w:pPr>
            <w:r w:rsidRPr="00AF0B01">
              <w:rPr>
                <w:rFonts w:ascii="Times New Roman" w:hAnsi="Times New Roman" w:cs="Times New Roman"/>
                <w:sz w:val="20"/>
                <w:szCs w:val="20"/>
              </w:rPr>
              <w:t>«__</w:t>
            </w:r>
            <w:proofErr w:type="gramStart"/>
            <w:r w:rsidRPr="00AF0B01">
              <w:rPr>
                <w:rFonts w:ascii="Times New Roman" w:hAnsi="Times New Roman" w:cs="Times New Roman"/>
                <w:sz w:val="20"/>
                <w:szCs w:val="20"/>
              </w:rPr>
              <w:t>_»_</w:t>
            </w:r>
            <w:proofErr w:type="gramEnd"/>
            <w:r w:rsidRPr="00AF0B01">
              <w:rPr>
                <w:rFonts w:ascii="Times New Roman" w:hAnsi="Times New Roman" w:cs="Times New Roman"/>
                <w:sz w:val="20"/>
                <w:szCs w:val="20"/>
              </w:rPr>
              <w:t>_____________________20__г.</w:t>
            </w:r>
          </w:p>
          <w:p w:rsidR="00BA70A2" w:rsidRPr="00AF0B01" w:rsidRDefault="00BA70A2" w:rsidP="001128ED">
            <w:pPr>
              <w:pStyle w:val="ConsPlusNormal"/>
              <w:ind w:firstLine="0"/>
              <w:outlineLvl w:val="1"/>
              <w:rPr>
                <w:rFonts w:ascii="Times New Roman" w:hAnsi="Times New Roman" w:cs="Times New Roman"/>
                <w:sz w:val="20"/>
                <w:szCs w:val="20"/>
              </w:rPr>
            </w:pPr>
            <w:proofErr w:type="spellStart"/>
            <w:r w:rsidRPr="00AF0B01">
              <w:rPr>
                <w:rFonts w:ascii="Times New Roman" w:hAnsi="Times New Roman" w:cs="Times New Roman"/>
                <w:sz w:val="20"/>
                <w:szCs w:val="20"/>
              </w:rPr>
              <w:t>м.п</w:t>
            </w:r>
            <w:proofErr w:type="spellEnd"/>
            <w:r w:rsidRPr="00AF0B01">
              <w:rPr>
                <w:rFonts w:ascii="Times New Roman" w:hAnsi="Times New Roman" w:cs="Times New Roman"/>
                <w:sz w:val="20"/>
                <w:szCs w:val="20"/>
              </w:rPr>
              <w:t>. (при наличии)</w:t>
            </w:r>
          </w:p>
        </w:tc>
      </w:tr>
    </w:tbl>
    <w:p w:rsidR="000C3D56" w:rsidRPr="00AF0B01" w:rsidRDefault="000C3D56" w:rsidP="000C3D56">
      <w:pPr>
        <w:pStyle w:val="ConsPlusNormal"/>
        <w:jc w:val="both"/>
        <w:rPr>
          <w:rFonts w:ascii="Times New Roman" w:hAnsi="Times New Roman" w:cs="Times New Roman"/>
          <w:sz w:val="20"/>
          <w:szCs w:val="20"/>
        </w:rPr>
      </w:pPr>
    </w:p>
    <w:p w:rsidR="000C3D56" w:rsidRPr="00AF0B01" w:rsidRDefault="000C3D56" w:rsidP="000C3D56">
      <w:pPr>
        <w:pStyle w:val="ConsPlusNormal"/>
        <w:jc w:val="both"/>
        <w:rPr>
          <w:rFonts w:ascii="Times New Roman" w:hAnsi="Times New Roman" w:cs="Times New Roman"/>
          <w:sz w:val="20"/>
          <w:szCs w:val="20"/>
        </w:rPr>
      </w:pPr>
    </w:p>
    <w:p w:rsidR="000C3D56" w:rsidRPr="00AF0B01" w:rsidRDefault="000C3D56" w:rsidP="000C3D56">
      <w:pPr>
        <w:pStyle w:val="ConsPlusNormal"/>
        <w:jc w:val="both"/>
        <w:rPr>
          <w:rFonts w:ascii="Times New Roman" w:hAnsi="Times New Roman" w:cs="Times New Roman"/>
          <w:sz w:val="20"/>
          <w:szCs w:val="20"/>
        </w:rPr>
      </w:pPr>
    </w:p>
    <w:p w:rsidR="000C3D56" w:rsidRPr="00AF0B01" w:rsidRDefault="000C3D56" w:rsidP="000C3D56">
      <w:pPr>
        <w:pStyle w:val="ConsPlusNormal"/>
        <w:jc w:val="both"/>
        <w:rPr>
          <w:rFonts w:ascii="Times New Roman" w:hAnsi="Times New Roman" w:cs="Times New Roman"/>
          <w:sz w:val="20"/>
          <w:szCs w:val="20"/>
        </w:rPr>
      </w:pPr>
    </w:p>
    <w:p w:rsidR="000C3D56" w:rsidRPr="00AF0B01" w:rsidRDefault="000C3D56" w:rsidP="000C3D56">
      <w:pPr>
        <w:pStyle w:val="ConsPlusNormal"/>
        <w:jc w:val="both"/>
        <w:rPr>
          <w:rFonts w:ascii="Times New Roman" w:hAnsi="Times New Roman" w:cs="Times New Roman"/>
          <w:sz w:val="20"/>
          <w:szCs w:val="20"/>
        </w:rPr>
      </w:pPr>
      <w:bookmarkStart w:id="11" w:name="_GoBack"/>
      <w:bookmarkEnd w:id="11"/>
    </w:p>
    <w:p w:rsidR="000C3D56" w:rsidRPr="00EC73BE" w:rsidRDefault="000C3D56" w:rsidP="000C3D56">
      <w:pPr>
        <w:pStyle w:val="ConsPlusNormal"/>
        <w:ind w:firstLine="0"/>
        <w:outlineLvl w:val="1"/>
        <w:rPr>
          <w:rFonts w:ascii="Times New Roman" w:hAnsi="Times New Roman" w:cs="Times New Roman"/>
        </w:rPr>
      </w:pPr>
    </w:p>
    <w:p w:rsidR="000C3D56" w:rsidRPr="00EC73BE" w:rsidRDefault="000C3D56" w:rsidP="000C3D56">
      <w:pPr>
        <w:pStyle w:val="ConsPlusNormal"/>
        <w:jc w:val="right"/>
        <w:outlineLvl w:val="1"/>
        <w:rPr>
          <w:rFonts w:ascii="Times New Roman" w:hAnsi="Times New Roman" w:cs="Times New Roman"/>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0C3D56" w:rsidRPr="00EC73BE" w:rsidRDefault="000C3D56">
      <w:pPr>
        <w:rPr>
          <w:sz w:val="22"/>
          <w:szCs w:val="22"/>
        </w:rPr>
      </w:pPr>
    </w:p>
    <w:p w:rsidR="00D444EB" w:rsidRPr="00EC73BE" w:rsidRDefault="00D444EB" w:rsidP="00652218">
      <w:pPr>
        <w:autoSpaceDE w:val="0"/>
        <w:autoSpaceDN w:val="0"/>
        <w:adjustRightInd w:val="0"/>
        <w:rPr>
          <w:sz w:val="22"/>
          <w:szCs w:val="22"/>
        </w:rPr>
      </w:pPr>
    </w:p>
    <w:sectPr w:rsidR="00D444EB" w:rsidRPr="00EC73BE" w:rsidSect="000C3D56">
      <w:headerReference w:type="even" r:id="rId26"/>
      <w:headerReference w:type="default" r:id="rId27"/>
      <w:footerReference w:type="even" r:id="rId28"/>
      <w:footerReference w:type="default" r:id="rId29"/>
      <w:headerReference w:type="first" r:id="rId30"/>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B75" w:rsidRDefault="009A1B75">
      <w:r>
        <w:separator/>
      </w:r>
    </w:p>
  </w:endnote>
  <w:endnote w:type="continuationSeparator" w:id="0">
    <w:p w:rsidR="009A1B75" w:rsidRDefault="009A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40" w:rsidRDefault="000E2E40">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0E2E40" w:rsidRDefault="000E2E40">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40" w:rsidRDefault="000E2E40">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B75" w:rsidRDefault="009A1B75" w:rsidP="000C3D56">
      <w:r>
        <w:separator/>
      </w:r>
    </w:p>
  </w:footnote>
  <w:footnote w:type="continuationSeparator" w:id="0">
    <w:p w:rsidR="009A1B75" w:rsidRDefault="009A1B75" w:rsidP="000C3D56">
      <w:r>
        <w:continuationSeparator/>
      </w:r>
    </w:p>
  </w:footnote>
  <w:footnote w:id="1">
    <w:p w:rsidR="000E2E40" w:rsidRPr="00E71B47" w:rsidRDefault="000E2E40" w:rsidP="000C3D56">
      <w:pPr>
        <w:pStyle w:val="ConsPlusNormal"/>
        <w:ind w:firstLine="0"/>
        <w:jc w:val="both"/>
        <w:rPr>
          <w:rFonts w:ascii="Times New Roman" w:hAnsi="Times New Roman" w:cs="Times New Roman"/>
          <w:sz w:val="18"/>
          <w:szCs w:val="18"/>
        </w:rPr>
      </w:pPr>
      <w:r w:rsidRPr="00E71B47">
        <w:rPr>
          <w:rStyle w:val="af6"/>
          <w:rFonts w:ascii="Times New Roman" w:hAnsi="Times New Roman" w:cs="Times New Roman"/>
          <w:sz w:val="18"/>
          <w:szCs w:val="18"/>
        </w:rPr>
        <w:footnoteRef/>
      </w:r>
      <w:r w:rsidRPr="00E71B47">
        <w:rPr>
          <w:rFonts w:ascii="Times New Roman" w:hAnsi="Times New Roman" w:cs="Times New Roman"/>
          <w:iCs/>
          <w:sz w:val="18"/>
          <w:szCs w:val="18"/>
        </w:rPr>
        <w:t xml:space="preserve"> </w:t>
      </w:r>
      <w:r w:rsidRPr="00E71B47">
        <w:rPr>
          <w:rFonts w:ascii="Times New Roman" w:hAnsi="Times New Roman" w:cs="Times New Roman"/>
          <w:sz w:val="18"/>
          <w:szCs w:val="18"/>
        </w:rPr>
        <w:t>При осуществлении закупки государственными заказчиками указывается "Государственный контракт". При осуществлении закупки иными заказчиками указывается "Контракт".</w:t>
      </w:r>
    </w:p>
  </w:footnote>
  <w:footnote w:id="2">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2016, № 27, ст. 4160.</w:t>
      </w:r>
    </w:p>
  </w:footnote>
  <w:footnote w:id="3">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 xml:space="preserve">Переменное условие, включается в контракт в случае оказания услуг, предусмотренных </w:t>
      </w:r>
      <w:hyperlink r:id="rId1" w:history="1">
        <w:r w:rsidRPr="00C73528">
          <w:rPr>
            <w:rFonts w:ascii="Times New Roman" w:hAnsi="Times New Roman" w:cs="Times New Roman"/>
            <w:sz w:val="18"/>
            <w:szCs w:val="18"/>
          </w:rPr>
          <w:t>пунктами 2</w:t>
        </w:r>
      </w:hyperlink>
      <w:r w:rsidRPr="00C73528">
        <w:rPr>
          <w:rFonts w:ascii="Times New Roman" w:hAnsi="Times New Roman" w:cs="Times New Roman"/>
          <w:sz w:val="18"/>
          <w:szCs w:val="18"/>
        </w:rPr>
        <w:t xml:space="preserve">, </w:t>
      </w:r>
      <w:hyperlink r:id="rId2" w:history="1">
        <w:r w:rsidRPr="00C73528">
          <w:rPr>
            <w:rFonts w:ascii="Times New Roman" w:hAnsi="Times New Roman" w:cs="Times New Roman"/>
            <w:sz w:val="18"/>
            <w:szCs w:val="18"/>
          </w:rPr>
          <w:t>3</w:t>
        </w:r>
      </w:hyperlink>
      <w:r w:rsidRPr="00C73528">
        <w:rPr>
          <w:rFonts w:ascii="Times New Roman" w:hAnsi="Times New Roman" w:cs="Times New Roman"/>
          <w:sz w:val="18"/>
          <w:szCs w:val="18"/>
        </w:rPr>
        <w:t xml:space="preserve">, </w:t>
      </w:r>
      <w:hyperlink r:id="rId3" w:history="1">
        <w:r w:rsidRPr="00C73528">
          <w:rPr>
            <w:rFonts w:ascii="Times New Roman" w:hAnsi="Times New Roman" w:cs="Times New Roman"/>
            <w:sz w:val="18"/>
            <w:szCs w:val="18"/>
          </w:rPr>
          <w:t>6</w:t>
        </w:r>
      </w:hyperlink>
      <w:r w:rsidRPr="00C73528">
        <w:rPr>
          <w:rFonts w:ascii="Times New Roman" w:hAnsi="Times New Roman" w:cs="Times New Roman"/>
          <w:sz w:val="18"/>
          <w:szCs w:val="18"/>
        </w:rPr>
        <w:t xml:space="preserve"> и </w:t>
      </w:r>
      <w:hyperlink r:id="rId4" w:history="1">
        <w:r w:rsidRPr="00C73528">
          <w:rPr>
            <w:rFonts w:ascii="Times New Roman" w:hAnsi="Times New Roman" w:cs="Times New Roman"/>
            <w:sz w:val="18"/>
            <w:szCs w:val="18"/>
          </w:rPr>
          <w:t>7 части 3 статьи 3</w:t>
        </w:r>
      </w:hyperlink>
      <w:r w:rsidRPr="00C73528">
        <w:rPr>
          <w:rFonts w:ascii="Times New Roman" w:hAnsi="Times New Roman" w:cs="Times New Roman"/>
          <w:sz w:val="18"/>
          <w:szCs w:val="18"/>
        </w:rPr>
        <w:t xml:space="preserve"> Закона Российской Федерации от 11 марта 1992 г. № 2487-1 "О частной детективной и охранной деятельности в Российской Федерации".</w:t>
      </w:r>
    </w:p>
  </w:footnote>
  <w:footnote w:id="4">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 xml:space="preserve">Переменное условие, включается в контракт в случае оказания услуг, предусмотренных </w:t>
      </w:r>
      <w:hyperlink r:id="rId5" w:history="1">
        <w:r w:rsidRPr="00C73528">
          <w:rPr>
            <w:rFonts w:ascii="Times New Roman" w:hAnsi="Times New Roman" w:cs="Times New Roman"/>
            <w:sz w:val="18"/>
            <w:szCs w:val="18"/>
          </w:rPr>
          <w:t>пунктами 2</w:t>
        </w:r>
      </w:hyperlink>
      <w:r w:rsidRPr="00C73528">
        <w:rPr>
          <w:rFonts w:ascii="Times New Roman" w:hAnsi="Times New Roman" w:cs="Times New Roman"/>
          <w:sz w:val="18"/>
          <w:szCs w:val="18"/>
        </w:rPr>
        <w:t xml:space="preserve">, </w:t>
      </w:r>
      <w:hyperlink r:id="rId6" w:history="1">
        <w:r w:rsidRPr="00C73528">
          <w:rPr>
            <w:rFonts w:ascii="Times New Roman" w:hAnsi="Times New Roman" w:cs="Times New Roman"/>
            <w:sz w:val="18"/>
            <w:szCs w:val="18"/>
          </w:rPr>
          <w:t>3</w:t>
        </w:r>
      </w:hyperlink>
      <w:r w:rsidRPr="00C73528">
        <w:rPr>
          <w:rFonts w:ascii="Times New Roman" w:hAnsi="Times New Roman" w:cs="Times New Roman"/>
          <w:sz w:val="18"/>
          <w:szCs w:val="18"/>
        </w:rPr>
        <w:t xml:space="preserve">, </w:t>
      </w:r>
      <w:hyperlink r:id="rId7" w:history="1">
        <w:r w:rsidRPr="00C73528">
          <w:rPr>
            <w:rFonts w:ascii="Times New Roman" w:hAnsi="Times New Roman" w:cs="Times New Roman"/>
            <w:sz w:val="18"/>
            <w:szCs w:val="18"/>
          </w:rPr>
          <w:t>5</w:t>
        </w:r>
      </w:hyperlink>
      <w:r w:rsidRPr="00C73528">
        <w:rPr>
          <w:rFonts w:ascii="Times New Roman" w:hAnsi="Times New Roman" w:cs="Times New Roman"/>
          <w:sz w:val="18"/>
          <w:szCs w:val="18"/>
        </w:rPr>
        <w:t xml:space="preserve">, </w:t>
      </w:r>
      <w:hyperlink r:id="rId8" w:history="1">
        <w:r w:rsidRPr="00C73528">
          <w:rPr>
            <w:rFonts w:ascii="Times New Roman" w:hAnsi="Times New Roman" w:cs="Times New Roman"/>
            <w:sz w:val="18"/>
            <w:szCs w:val="18"/>
          </w:rPr>
          <w:t>6</w:t>
        </w:r>
      </w:hyperlink>
      <w:r w:rsidRPr="00C73528">
        <w:rPr>
          <w:rFonts w:ascii="Times New Roman" w:hAnsi="Times New Roman" w:cs="Times New Roman"/>
          <w:sz w:val="18"/>
          <w:szCs w:val="18"/>
        </w:rPr>
        <w:t xml:space="preserve"> и </w:t>
      </w:r>
      <w:hyperlink r:id="rId9" w:history="1">
        <w:r w:rsidRPr="00C73528">
          <w:rPr>
            <w:rFonts w:ascii="Times New Roman" w:hAnsi="Times New Roman" w:cs="Times New Roman"/>
            <w:sz w:val="18"/>
            <w:szCs w:val="18"/>
          </w:rPr>
          <w:t>7 части 3 статьи 3</w:t>
        </w:r>
      </w:hyperlink>
      <w:r w:rsidRPr="00C73528">
        <w:rPr>
          <w:rFonts w:ascii="Times New Roman" w:hAnsi="Times New Roman" w:cs="Times New Roman"/>
          <w:sz w:val="18"/>
          <w:szCs w:val="18"/>
        </w:rPr>
        <w:t xml:space="preserve"> Закона Российской Федерации от 11 марта 1992 г. № 2487-I "О частной детективной и охранной деятельности в Российской Федерации".</w:t>
      </w:r>
    </w:p>
  </w:footnote>
  <w:footnote w:id="5">
    <w:p w:rsidR="000E2E40" w:rsidRPr="00C73528" w:rsidRDefault="000E2E40" w:rsidP="000C3D56">
      <w:pPr>
        <w:pStyle w:val="ConsPlusNormal"/>
        <w:ind w:firstLine="0"/>
        <w:jc w:val="both"/>
        <w:rPr>
          <w:rFonts w:ascii="Times New Roman" w:hAnsi="Times New Roman" w:cs="Times New Roman"/>
          <w:iCs/>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p>
  </w:footnote>
  <w:footnote w:id="6">
    <w:p w:rsidR="000E2E40" w:rsidRPr="00C73528" w:rsidRDefault="000E2E40" w:rsidP="000C3D56">
      <w:pPr>
        <w:pStyle w:val="ConsPlusNormal"/>
        <w:ind w:firstLine="0"/>
        <w:jc w:val="both"/>
        <w:rPr>
          <w:rFonts w:ascii="Times New Roman" w:hAnsi="Times New Roman" w:cs="Times New Roman"/>
          <w:iCs/>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Собрание законодательства Российской Федерации, 2002, № 1, ст. 3; 2008, № 30, ст. 3613.</w:t>
      </w:r>
    </w:p>
  </w:footnote>
  <w:footnote w:id="7">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Собрание законодательства Российской Федерации, 2011, № 26, ст. 3820; 2019, № 36, ст. 5041.</w:t>
      </w:r>
    </w:p>
    <w:p w:rsidR="000E2E40" w:rsidRPr="00C73528" w:rsidRDefault="000E2E40" w:rsidP="000C3D56">
      <w:pPr>
        <w:pStyle w:val="ConsPlusNormal"/>
        <w:jc w:val="both"/>
        <w:rPr>
          <w:rFonts w:ascii="Times New Roman" w:hAnsi="Times New Roman" w:cs="Times New Roman"/>
          <w:iCs/>
          <w:sz w:val="18"/>
          <w:szCs w:val="18"/>
        </w:rPr>
      </w:pPr>
    </w:p>
  </w:footnote>
  <w:footnote w:id="8">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применяется Заказчиком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9">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Собрание законодательства Российской Федерации, 2000, № 32, ст. 3340; 2019, № 52, ст. 7809.</w:t>
      </w:r>
    </w:p>
  </w:footnote>
  <w:footnote w:id="10">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условие в части НДС не включается в контракт в случае выбора Заказчиком цены за право заключения контракта.</w:t>
      </w:r>
    </w:p>
  </w:footnote>
  <w:footnote w:id="11">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2">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3">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4">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5">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6">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r w:rsidRPr="00C73528">
        <w:rPr>
          <w:rFonts w:ascii="Times New Roman" w:hAnsi="Times New Roman" w:cs="Times New Roman"/>
          <w:sz w:val="18"/>
          <w:szCs w:val="18"/>
        </w:rPr>
        <w:t xml:space="preserve">Переменные условия, включаются в контракт в случае, если требование об обеспечении исполнения контракта установлено Заказчиком.  </w:t>
      </w:r>
    </w:p>
  </w:footnote>
  <w:footnote w:id="17">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0" w:history="1">
        <w:r w:rsidRPr="00C73528">
          <w:rPr>
            <w:rFonts w:ascii="Times New Roman" w:hAnsi="Times New Roman" w:cs="Times New Roman"/>
            <w:sz w:val="18"/>
            <w:szCs w:val="18"/>
          </w:rPr>
          <w:t>Пункт 9</w:t>
        </w:r>
      </w:hyperlink>
      <w:r w:rsidRPr="00C73528">
        <w:rPr>
          <w:rFonts w:ascii="Times New Roman" w:hAnsi="Times New Roman" w:cs="Times New Roman"/>
          <w:sz w:val="18"/>
          <w:szCs w:val="18"/>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w:t>
      </w:r>
    </w:p>
  </w:footnote>
  <w:footnote w:id="18">
    <w:p w:rsidR="000E2E40" w:rsidRPr="00C73528" w:rsidRDefault="000E2E40" w:rsidP="000C3D56">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w:t>
      </w:r>
      <w:hyperlink r:id="rId11" w:history="1">
        <w:r w:rsidRPr="00C73528">
          <w:rPr>
            <w:rFonts w:ascii="Times New Roman" w:hAnsi="Times New Roman" w:cs="Times New Roman"/>
            <w:sz w:val="18"/>
            <w:szCs w:val="18"/>
          </w:rPr>
          <w:t>Пункт 12</w:t>
        </w:r>
      </w:hyperlink>
      <w:r w:rsidRPr="00C73528">
        <w:rPr>
          <w:rFonts w:ascii="Times New Roman" w:hAnsi="Times New Roman" w:cs="Times New Roman"/>
          <w:sz w:val="18"/>
          <w:szCs w:val="18"/>
        </w:rPr>
        <w:t xml:space="preserve"> Правил. </w:t>
      </w:r>
    </w:p>
  </w:footnote>
  <w:footnote w:id="19">
    <w:p w:rsidR="000E2E40" w:rsidRPr="00C73528" w:rsidRDefault="000E2E40" w:rsidP="000C3D56">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2" w:history="1">
        <w:r w:rsidRPr="00C73528">
          <w:rPr>
            <w:rFonts w:ascii="Times New Roman" w:hAnsi="Times New Roman" w:cs="Times New Roman"/>
            <w:sz w:val="18"/>
            <w:szCs w:val="18"/>
          </w:rPr>
          <w:t>Пункт 3</w:t>
        </w:r>
      </w:hyperlink>
      <w:r w:rsidRPr="00C73528">
        <w:rPr>
          <w:rFonts w:ascii="Times New Roman" w:hAnsi="Times New Roman" w:cs="Times New Roman"/>
          <w:sz w:val="18"/>
          <w:szCs w:val="18"/>
        </w:rPr>
        <w:t xml:space="preserve"> Правил.</w:t>
      </w:r>
    </w:p>
  </w:footnote>
  <w:footnote w:id="20">
    <w:p w:rsidR="000E2E40" w:rsidRPr="00C73528" w:rsidRDefault="000E2E40" w:rsidP="000C3D56">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3" w:history="1">
        <w:r w:rsidRPr="00C73528">
          <w:rPr>
            <w:rFonts w:ascii="Times New Roman" w:hAnsi="Times New Roman" w:cs="Times New Roman"/>
            <w:sz w:val="18"/>
            <w:szCs w:val="18"/>
          </w:rPr>
          <w:t xml:space="preserve">Пункт </w:t>
        </w:r>
      </w:hyperlink>
      <w:r w:rsidRPr="00C73528">
        <w:rPr>
          <w:rFonts w:ascii="Times New Roman" w:hAnsi="Times New Roman" w:cs="Times New Roman"/>
          <w:sz w:val="18"/>
          <w:szCs w:val="18"/>
        </w:rPr>
        <w:t>4 Правил.</w:t>
      </w:r>
    </w:p>
  </w:footnote>
  <w:footnote w:id="21">
    <w:p w:rsidR="000E2E40" w:rsidRPr="00C73528" w:rsidRDefault="000E2E40" w:rsidP="000C3D56">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w:t>
      </w:r>
      <w:hyperlink r:id="rId14" w:history="1">
        <w:r w:rsidRPr="00C73528">
          <w:rPr>
            <w:rFonts w:ascii="Times New Roman" w:hAnsi="Times New Roman" w:cs="Times New Roman"/>
            <w:sz w:val="18"/>
            <w:szCs w:val="18"/>
          </w:rPr>
          <w:t xml:space="preserve">Пункт </w:t>
        </w:r>
      </w:hyperlink>
      <w:r w:rsidRPr="00C73528">
        <w:rPr>
          <w:rFonts w:ascii="Times New Roman" w:hAnsi="Times New Roman" w:cs="Times New Roman"/>
          <w:sz w:val="18"/>
          <w:szCs w:val="18"/>
        </w:rPr>
        <w:t>5 Правил.</w:t>
      </w:r>
    </w:p>
  </w:footnote>
  <w:footnote w:id="22">
    <w:p w:rsidR="000E2E40" w:rsidRPr="00C73528" w:rsidRDefault="000E2E40" w:rsidP="000C3D56">
      <w:pPr>
        <w:pStyle w:val="ConsPlusNormal"/>
        <w:ind w:firstLine="0"/>
        <w:jc w:val="both"/>
        <w:rPr>
          <w:rFonts w:ascii="Times New Roman" w:hAnsi="Times New Roman" w:cs="Times New Roman"/>
          <w:color w:val="FF0000"/>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5" w:history="1">
        <w:r w:rsidRPr="00C73528">
          <w:rPr>
            <w:rFonts w:ascii="Times New Roman" w:hAnsi="Times New Roman" w:cs="Times New Roman"/>
            <w:sz w:val="18"/>
            <w:szCs w:val="18"/>
          </w:rPr>
          <w:t xml:space="preserve">Пункт </w:t>
        </w:r>
      </w:hyperlink>
      <w:r w:rsidRPr="00C73528">
        <w:rPr>
          <w:rFonts w:ascii="Times New Roman" w:hAnsi="Times New Roman" w:cs="Times New Roman"/>
          <w:sz w:val="18"/>
          <w:szCs w:val="18"/>
        </w:rPr>
        <w:t>6 Правил</w:t>
      </w:r>
      <w:r w:rsidRPr="00C73528">
        <w:rPr>
          <w:rFonts w:ascii="Times New Roman" w:hAnsi="Times New Roman" w:cs="Times New Roman"/>
          <w:color w:val="FF0000"/>
          <w:sz w:val="18"/>
          <w:szCs w:val="18"/>
        </w:rPr>
        <w:t>.</w:t>
      </w:r>
    </w:p>
    <w:p w:rsidR="000E2E40" w:rsidRPr="00C73528" w:rsidRDefault="000E2E40" w:rsidP="000C3D56">
      <w:pPr>
        <w:pStyle w:val="ConsPlusNormal"/>
        <w:jc w:val="both"/>
        <w:rPr>
          <w:rFonts w:ascii="Times New Roman" w:hAnsi="Times New Roman" w:cs="Times New Roman"/>
          <w:sz w:val="18"/>
          <w:szCs w:val="18"/>
        </w:rPr>
      </w:pPr>
    </w:p>
  </w:footnote>
  <w:footnote w:id="23">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r w:rsidRPr="00C73528">
        <w:rPr>
          <w:rFonts w:ascii="Times New Roman" w:hAnsi="Times New Roman" w:cs="Times New Roman"/>
          <w:sz w:val="18"/>
          <w:szCs w:val="18"/>
        </w:rPr>
        <w:t>Собрание законодательства Российской Федерации, 2011, № 15, ст. 2036; 2016, № 26, ст. 3889.</w:t>
      </w:r>
    </w:p>
    <w:p w:rsidR="000E2E40" w:rsidRPr="00C73528" w:rsidRDefault="000E2E40" w:rsidP="000C3D56">
      <w:pPr>
        <w:pStyle w:val="ConsPlusNormal"/>
        <w:jc w:val="both"/>
        <w:rPr>
          <w:rFonts w:ascii="Times New Roman" w:hAnsi="Times New Roman" w:cs="Times New Roman"/>
          <w:sz w:val="18"/>
          <w:szCs w:val="18"/>
        </w:rPr>
      </w:pPr>
    </w:p>
  </w:footnote>
  <w:footnote w:id="24">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r w:rsidRPr="00C73528">
        <w:rPr>
          <w:rFonts w:ascii="Times New Roman" w:hAnsi="Times New Roman" w:cs="Times New Roman"/>
          <w:sz w:val="18"/>
          <w:szCs w:val="18"/>
        </w:rPr>
        <w:t xml:space="preserve">Содержание Спецификации определяется Заказчиком самостоятельно. </w:t>
      </w:r>
    </w:p>
  </w:footnote>
  <w:footnote w:id="25">
    <w:p w:rsidR="000E2E40" w:rsidRPr="00C73528" w:rsidRDefault="000E2E40" w:rsidP="000C3D56">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Переменное условие для Исполнителя с общим режимом налогообложения.</w:t>
      </w:r>
    </w:p>
    <w:p w:rsidR="000E2E40" w:rsidRPr="00C73528" w:rsidRDefault="000E2E40" w:rsidP="000C3D56">
      <w:pPr>
        <w:pStyle w:val="ConsPlusNormal"/>
        <w:jc w:val="both"/>
        <w:rPr>
          <w:rFonts w:ascii="Times New Roman" w:hAnsi="Times New Roman" w:cs="Times New Roman"/>
          <w:sz w:val="18"/>
          <w:szCs w:val="18"/>
        </w:rPr>
      </w:pPr>
    </w:p>
    <w:p w:rsidR="000E2E40" w:rsidRPr="00C73528" w:rsidRDefault="000E2E40" w:rsidP="000C3D56">
      <w:pPr>
        <w:pStyle w:val="ConsPlusNormal"/>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40" w:rsidRDefault="000E2E40">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0E2E40" w:rsidRDefault="000E2E4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40" w:rsidRDefault="000E2E40" w:rsidP="000C3D56">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9563E3">
      <w:rPr>
        <w:rStyle w:val="a3"/>
      </w:rPr>
      <w:t>12</w:t>
    </w:r>
    <w:r>
      <w:rPr>
        <w:rStyle w:val="a3"/>
      </w:rPr>
      <w:fldChar w:fldCharType="end"/>
    </w:r>
  </w:p>
  <w:p w:rsidR="000E2E40" w:rsidRDefault="000E2E40" w:rsidP="000C3D5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40" w:rsidRDefault="000E2E40">
    <w:pPr>
      <w:pStyle w:val="a4"/>
    </w:pPr>
    <w:r>
      <w:rPr>
        <w:b/>
        <w:bCs/>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E5"/>
    <w:multiLevelType w:val="hybridMultilevel"/>
    <w:tmpl w:val="2762473E"/>
    <w:lvl w:ilvl="0" w:tplc="69BE25E8">
      <w:start w:val="1"/>
      <w:numFmt w:val="decimal"/>
      <w:lvlText w:val="12.%1."/>
      <w:lvlJc w:val="left"/>
      <w:pPr>
        <w:ind w:left="1287" w:hanging="360"/>
      </w:pPr>
      <w:rPr>
        <w:rFonts w:eastAsia="Times New Roman" w:hint="default"/>
        <w:b w:val="0"/>
        <w:color w:val="auto"/>
        <w:sz w:val="24"/>
        <w:szCs w:val="22"/>
      </w:rPr>
    </w:lvl>
    <w:lvl w:ilvl="1" w:tplc="8A929E30" w:tentative="1">
      <w:start w:val="1"/>
      <w:numFmt w:val="lowerLetter"/>
      <w:lvlText w:val="%2."/>
      <w:lvlJc w:val="left"/>
      <w:pPr>
        <w:ind w:left="2007" w:hanging="360"/>
      </w:pPr>
    </w:lvl>
    <w:lvl w:ilvl="2" w:tplc="3A321486" w:tentative="1">
      <w:start w:val="1"/>
      <w:numFmt w:val="lowerRoman"/>
      <w:lvlText w:val="%3."/>
      <w:lvlJc w:val="right"/>
      <w:pPr>
        <w:ind w:left="2727" w:hanging="180"/>
      </w:pPr>
    </w:lvl>
    <w:lvl w:ilvl="3" w:tplc="C53415D4" w:tentative="1">
      <w:start w:val="1"/>
      <w:numFmt w:val="decimal"/>
      <w:lvlText w:val="%4."/>
      <w:lvlJc w:val="left"/>
      <w:pPr>
        <w:ind w:left="3447" w:hanging="360"/>
      </w:pPr>
    </w:lvl>
    <w:lvl w:ilvl="4" w:tplc="A4D6582C" w:tentative="1">
      <w:start w:val="1"/>
      <w:numFmt w:val="lowerLetter"/>
      <w:lvlText w:val="%5."/>
      <w:lvlJc w:val="left"/>
      <w:pPr>
        <w:ind w:left="4167" w:hanging="360"/>
      </w:pPr>
    </w:lvl>
    <w:lvl w:ilvl="5" w:tplc="1AE053A2" w:tentative="1">
      <w:start w:val="1"/>
      <w:numFmt w:val="lowerRoman"/>
      <w:lvlText w:val="%6."/>
      <w:lvlJc w:val="right"/>
      <w:pPr>
        <w:ind w:left="4887" w:hanging="180"/>
      </w:pPr>
    </w:lvl>
    <w:lvl w:ilvl="6" w:tplc="F44A4168" w:tentative="1">
      <w:start w:val="1"/>
      <w:numFmt w:val="decimal"/>
      <w:lvlText w:val="%7."/>
      <w:lvlJc w:val="left"/>
      <w:pPr>
        <w:ind w:left="5607" w:hanging="360"/>
      </w:pPr>
    </w:lvl>
    <w:lvl w:ilvl="7" w:tplc="8718330A" w:tentative="1">
      <w:start w:val="1"/>
      <w:numFmt w:val="lowerLetter"/>
      <w:lvlText w:val="%8."/>
      <w:lvlJc w:val="left"/>
      <w:pPr>
        <w:ind w:left="6327" w:hanging="360"/>
      </w:pPr>
    </w:lvl>
    <w:lvl w:ilvl="8" w:tplc="710C44BE"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D2080988">
      <w:start w:val="1"/>
      <w:numFmt w:val="decimal"/>
      <w:lvlText w:val="13.%1."/>
      <w:lvlJc w:val="right"/>
      <w:pPr>
        <w:ind w:left="1070" w:hanging="360"/>
      </w:pPr>
      <w:rPr>
        <w:rFonts w:hint="default"/>
        <w:b w:val="0"/>
        <w:sz w:val="24"/>
        <w:szCs w:val="24"/>
      </w:rPr>
    </w:lvl>
    <w:lvl w:ilvl="1" w:tplc="E6B67290" w:tentative="1">
      <w:start w:val="1"/>
      <w:numFmt w:val="lowerLetter"/>
      <w:lvlText w:val="%2."/>
      <w:lvlJc w:val="left"/>
      <w:pPr>
        <w:ind w:left="1790" w:hanging="360"/>
      </w:pPr>
    </w:lvl>
    <w:lvl w:ilvl="2" w:tplc="63A42312" w:tentative="1">
      <w:start w:val="1"/>
      <w:numFmt w:val="lowerRoman"/>
      <w:lvlText w:val="%3."/>
      <w:lvlJc w:val="right"/>
      <w:pPr>
        <w:ind w:left="2510" w:hanging="180"/>
      </w:pPr>
    </w:lvl>
    <w:lvl w:ilvl="3" w:tplc="D9C4F030" w:tentative="1">
      <w:start w:val="1"/>
      <w:numFmt w:val="decimal"/>
      <w:lvlText w:val="%4."/>
      <w:lvlJc w:val="left"/>
      <w:pPr>
        <w:ind w:left="3230" w:hanging="360"/>
      </w:pPr>
    </w:lvl>
    <w:lvl w:ilvl="4" w:tplc="E01AC63E" w:tentative="1">
      <w:start w:val="1"/>
      <w:numFmt w:val="lowerLetter"/>
      <w:lvlText w:val="%5."/>
      <w:lvlJc w:val="left"/>
      <w:pPr>
        <w:ind w:left="3950" w:hanging="360"/>
      </w:pPr>
    </w:lvl>
    <w:lvl w:ilvl="5" w:tplc="D920219C" w:tentative="1">
      <w:start w:val="1"/>
      <w:numFmt w:val="lowerRoman"/>
      <w:lvlText w:val="%6."/>
      <w:lvlJc w:val="right"/>
      <w:pPr>
        <w:ind w:left="4670" w:hanging="180"/>
      </w:pPr>
    </w:lvl>
    <w:lvl w:ilvl="6" w:tplc="C66A4E44" w:tentative="1">
      <w:start w:val="1"/>
      <w:numFmt w:val="decimal"/>
      <w:lvlText w:val="%7."/>
      <w:lvlJc w:val="left"/>
      <w:pPr>
        <w:ind w:left="5390" w:hanging="360"/>
      </w:pPr>
    </w:lvl>
    <w:lvl w:ilvl="7" w:tplc="1122A2B6" w:tentative="1">
      <w:start w:val="1"/>
      <w:numFmt w:val="lowerLetter"/>
      <w:lvlText w:val="%8."/>
      <w:lvlJc w:val="left"/>
      <w:pPr>
        <w:ind w:left="6110" w:hanging="360"/>
      </w:pPr>
    </w:lvl>
    <w:lvl w:ilvl="8" w:tplc="A98CE1AA" w:tentative="1">
      <w:start w:val="1"/>
      <w:numFmt w:val="lowerRoman"/>
      <w:lvlText w:val="%9."/>
      <w:lvlJc w:val="right"/>
      <w:pPr>
        <w:ind w:left="6830" w:hanging="180"/>
      </w:pPr>
    </w:lvl>
  </w:abstractNum>
  <w:abstractNum w:abstractNumId="2" w15:restartNumberingAfterBreak="0">
    <w:nsid w:val="10467A07"/>
    <w:multiLevelType w:val="hybridMultilevel"/>
    <w:tmpl w:val="9E3863F6"/>
    <w:lvl w:ilvl="0" w:tplc="A7D05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A012BEF"/>
    <w:multiLevelType w:val="hybridMultilevel"/>
    <w:tmpl w:val="CF0A3E4E"/>
    <w:lvl w:ilvl="0" w:tplc="6FA8DA46">
      <w:start w:val="1"/>
      <w:numFmt w:val="decimal"/>
      <w:lvlText w:val="11.%1."/>
      <w:lvlJc w:val="right"/>
      <w:pPr>
        <w:ind w:left="1428" w:hanging="360"/>
      </w:pPr>
      <w:rPr>
        <w:rFonts w:hint="default"/>
        <w:b w:val="0"/>
        <w:bCs w:val="0"/>
        <w:sz w:val="24"/>
        <w:szCs w:val="24"/>
      </w:rPr>
    </w:lvl>
    <w:lvl w:ilvl="1" w:tplc="4426C490">
      <w:start w:val="1"/>
      <w:numFmt w:val="lowerLetter"/>
      <w:lvlText w:val="%2."/>
      <w:lvlJc w:val="left"/>
      <w:pPr>
        <w:ind w:left="1440" w:hanging="360"/>
      </w:pPr>
    </w:lvl>
    <w:lvl w:ilvl="2" w:tplc="61B8699E">
      <w:start w:val="1"/>
      <w:numFmt w:val="lowerRoman"/>
      <w:lvlText w:val="%3."/>
      <w:lvlJc w:val="right"/>
      <w:pPr>
        <w:ind w:left="2160" w:hanging="180"/>
      </w:pPr>
    </w:lvl>
    <w:lvl w:ilvl="3" w:tplc="4B2E88F6">
      <w:start w:val="1"/>
      <w:numFmt w:val="decimal"/>
      <w:lvlText w:val="%4."/>
      <w:lvlJc w:val="left"/>
      <w:pPr>
        <w:ind w:left="2880" w:hanging="360"/>
      </w:pPr>
    </w:lvl>
    <w:lvl w:ilvl="4" w:tplc="A636D6C0">
      <w:start w:val="1"/>
      <w:numFmt w:val="lowerLetter"/>
      <w:lvlText w:val="%5."/>
      <w:lvlJc w:val="left"/>
      <w:pPr>
        <w:ind w:left="3600" w:hanging="360"/>
      </w:pPr>
    </w:lvl>
    <w:lvl w:ilvl="5" w:tplc="2C1EE488">
      <w:start w:val="1"/>
      <w:numFmt w:val="lowerRoman"/>
      <w:lvlText w:val="%6."/>
      <w:lvlJc w:val="right"/>
      <w:pPr>
        <w:ind w:left="4320" w:hanging="180"/>
      </w:pPr>
    </w:lvl>
    <w:lvl w:ilvl="6" w:tplc="B22A938E">
      <w:start w:val="1"/>
      <w:numFmt w:val="decimal"/>
      <w:lvlText w:val="%7."/>
      <w:lvlJc w:val="left"/>
      <w:pPr>
        <w:ind w:left="5040" w:hanging="360"/>
      </w:pPr>
    </w:lvl>
    <w:lvl w:ilvl="7" w:tplc="30DA8EAA">
      <w:start w:val="1"/>
      <w:numFmt w:val="lowerLetter"/>
      <w:lvlText w:val="%8."/>
      <w:lvlJc w:val="left"/>
      <w:pPr>
        <w:ind w:left="5760" w:hanging="360"/>
      </w:pPr>
    </w:lvl>
    <w:lvl w:ilvl="8" w:tplc="761C9972">
      <w:start w:val="1"/>
      <w:numFmt w:val="lowerRoman"/>
      <w:lvlText w:val="%9."/>
      <w:lvlJc w:val="right"/>
      <w:pPr>
        <w:ind w:left="6480" w:hanging="180"/>
      </w:pPr>
    </w:lvl>
  </w:abstractNum>
  <w:abstractNum w:abstractNumId="5" w15:restartNumberingAfterBreak="0">
    <w:nsid w:val="38920A95"/>
    <w:multiLevelType w:val="hybridMultilevel"/>
    <w:tmpl w:val="64360AF4"/>
    <w:lvl w:ilvl="0" w:tplc="DEAADE50">
      <w:start w:val="1"/>
      <w:numFmt w:val="decimal"/>
      <w:lvlText w:val="10.%1."/>
      <w:lvlJc w:val="left"/>
      <w:pPr>
        <w:ind w:left="1429" w:hanging="360"/>
      </w:pPr>
      <w:rPr>
        <w:rFonts w:hint="default"/>
        <w:b w:val="0"/>
        <w:sz w:val="24"/>
        <w:szCs w:val="24"/>
      </w:rPr>
    </w:lvl>
    <w:lvl w:ilvl="1" w:tplc="438A6084" w:tentative="1">
      <w:start w:val="1"/>
      <w:numFmt w:val="lowerLetter"/>
      <w:lvlText w:val="%2."/>
      <w:lvlJc w:val="left"/>
      <w:pPr>
        <w:ind w:left="2149" w:hanging="360"/>
      </w:pPr>
    </w:lvl>
    <w:lvl w:ilvl="2" w:tplc="0DCA61B2" w:tentative="1">
      <w:start w:val="1"/>
      <w:numFmt w:val="lowerRoman"/>
      <w:lvlText w:val="%3."/>
      <w:lvlJc w:val="right"/>
      <w:pPr>
        <w:ind w:left="2869" w:hanging="180"/>
      </w:pPr>
    </w:lvl>
    <w:lvl w:ilvl="3" w:tplc="63FE8990" w:tentative="1">
      <w:start w:val="1"/>
      <w:numFmt w:val="decimal"/>
      <w:lvlText w:val="%4."/>
      <w:lvlJc w:val="left"/>
      <w:pPr>
        <w:ind w:left="3589" w:hanging="360"/>
      </w:pPr>
    </w:lvl>
    <w:lvl w:ilvl="4" w:tplc="C1CC5DE4" w:tentative="1">
      <w:start w:val="1"/>
      <w:numFmt w:val="lowerLetter"/>
      <w:lvlText w:val="%5."/>
      <w:lvlJc w:val="left"/>
      <w:pPr>
        <w:ind w:left="4309" w:hanging="360"/>
      </w:pPr>
    </w:lvl>
    <w:lvl w:ilvl="5" w:tplc="565ED054" w:tentative="1">
      <w:start w:val="1"/>
      <w:numFmt w:val="lowerRoman"/>
      <w:lvlText w:val="%6."/>
      <w:lvlJc w:val="right"/>
      <w:pPr>
        <w:ind w:left="5029" w:hanging="180"/>
      </w:pPr>
    </w:lvl>
    <w:lvl w:ilvl="6" w:tplc="A57E6C40" w:tentative="1">
      <w:start w:val="1"/>
      <w:numFmt w:val="decimal"/>
      <w:lvlText w:val="%7."/>
      <w:lvlJc w:val="left"/>
      <w:pPr>
        <w:ind w:left="5749" w:hanging="360"/>
      </w:pPr>
    </w:lvl>
    <w:lvl w:ilvl="7" w:tplc="76226666" w:tentative="1">
      <w:start w:val="1"/>
      <w:numFmt w:val="lowerLetter"/>
      <w:lvlText w:val="%8."/>
      <w:lvlJc w:val="left"/>
      <w:pPr>
        <w:ind w:left="6469" w:hanging="360"/>
      </w:pPr>
    </w:lvl>
    <w:lvl w:ilvl="8" w:tplc="ADCCFB10" w:tentative="1">
      <w:start w:val="1"/>
      <w:numFmt w:val="lowerRoman"/>
      <w:lvlText w:val="%9."/>
      <w:lvlJc w:val="right"/>
      <w:pPr>
        <w:ind w:left="7189" w:hanging="180"/>
      </w:pPr>
    </w:lvl>
  </w:abstractNum>
  <w:abstractNum w:abstractNumId="6" w15:restartNumberingAfterBreak="0">
    <w:nsid w:val="396A5486"/>
    <w:multiLevelType w:val="hybridMultilevel"/>
    <w:tmpl w:val="0E3EB7A4"/>
    <w:lvl w:ilvl="0" w:tplc="F398B984">
      <w:start w:val="1"/>
      <w:numFmt w:val="decimal"/>
      <w:lvlText w:val="7.%1."/>
      <w:lvlJc w:val="center"/>
      <w:pPr>
        <w:ind w:left="720" w:hanging="360"/>
      </w:pPr>
      <w:rPr>
        <w:rFonts w:hint="default"/>
        <w:b w:val="0"/>
      </w:rPr>
    </w:lvl>
    <w:lvl w:ilvl="1" w:tplc="ABD6D92C" w:tentative="1">
      <w:start w:val="1"/>
      <w:numFmt w:val="lowerLetter"/>
      <w:lvlText w:val="%2."/>
      <w:lvlJc w:val="left"/>
      <w:pPr>
        <w:ind w:left="1440" w:hanging="360"/>
      </w:pPr>
    </w:lvl>
    <w:lvl w:ilvl="2" w:tplc="E8628ACA" w:tentative="1">
      <w:start w:val="1"/>
      <w:numFmt w:val="lowerRoman"/>
      <w:lvlText w:val="%3."/>
      <w:lvlJc w:val="right"/>
      <w:pPr>
        <w:ind w:left="2160" w:hanging="180"/>
      </w:pPr>
    </w:lvl>
    <w:lvl w:ilvl="3" w:tplc="0C00D696" w:tentative="1">
      <w:start w:val="1"/>
      <w:numFmt w:val="decimal"/>
      <w:lvlText w:val="%4."/>
      <w:lvlJc w:val="left"/>
      <w:pPr>
        <w:ind w:left="2880" w:hanging="360"/>
      </w:pPr>
    </w:lvl>
    <w:lvl w:ilvl="4" w:tplc="EC96F8DE" w:tentative="1">
      <w:start w:val="1"/>
      <w:numFmt w:val="lowerLetter"/>
      <w:lvlText w:val="%5."/>
      <w:lvlJc w:val="left"/>
      <w:pPr>
        <w:ind w:left="3600" w:hanging="360"/>
      </w:pPr>
    </w:lvl>
    <w:lvl w:ilvl="5" w:tplc="0C0C7C44" w:tentative="1">
      <w:start w:val="1"/>
      <w:numFmt w:val="lowerRoman"/>
      <w:lvlText w:val="%6."/>
      <w:lvlJc w:val="right"/>
      <w:pPr>
        <w:ind w:left="4320" w:hanging="180"/>
      </w:pPr>
    </w:lvl>
    <w:lvl w:ilvl="6" w:tplc="DD6291E8" w:tentative="1">
      <w:start w:val="1"/>
      <w:numFmt w:val="decimal"/>
      <w:lvlText w:val="%7."/>
      <w:lvlJc w:val="left"/>
      <w:pPr>
        <w:ind w:left="5040" w:hanging="360"/>
      </w:pPr>
    </w:lvl>
    <w:lvl w:ilvl="7" w:tplc="DF3C9082" w:tentative="1">
      <w:start w:val="1"/>
      <w:numFmt w:val="lowerLetter"/>
      <w:lvlText w:val="%8."/>
      <w:lvlJc w:val="left"/>
      <w:pPr>
        <w:ind w:left="5760" w:hanging="360"/>
      </w:pPr>
    </w:lvl>
    <w:lvl w:ilvl="8" w:tplc="7110D3C4" w:tentative="1">
      <w:start w:val="1"/>
      <w:numFmt w:val="lowerRoman"/>
      <w:lvlText w:val="%9."/>
      <w:lvlJc w:val="right"/>
      <w:pPr>
        <w:ind w:left="6480" w:hanging="180"/>
      </w:pPr>
    </w:lvl>
  </w:abstractNum>
  <w:abstractNum w:abstractNumId="7" w15:restartNumberingAfterBreak="0">
    <w:nsid w:val="3A4E1144"/>
    <w:multiLevelType w:val="hybridMultilevel"/>
    <w:tmpl w:val="B0E2783E"/>
    <w:lvl w:ilvl="0" w:tplc="68F4F4FA">
      <w:start w:val="1"/>
      <w:numFmt w:val="decimal"/>
      <w:lvlText w:val="9.%1."/>
      <w:lvlJc w:val="right"/>
      <w:pPr>
        <w:ind w:left="1070" w:hanging="360"/>
      </w:pPr>
      <w:rPr>
        <w:rFonts w:hint="default"/>
        <w:b w:val="0"/>
        <w:bCs w:val="0"/>
        <w:sz w:val="24"/>
        <w:szCs w:val="24"/>
      </w:rPr>
    </w:lvl>
    <w:lvl w:ilvl="1" w:tplc="B65C96D2">
      <w:start w:val="1"/>
      <w:numFmt w:val="lowerLetter"/>
      <w:lvlText w:val="%2."/>
      <w:lvlJc w:val="left"/>
      <w:pPr>
        <w:ind w:left="1790" w:hanging="360"/>
      </w:pPr>
    </w:lvl>
    <w:lvl w:ilvl="2" w:tplc="90FC86C2">
      <w:start w:val="1"/>
      <w:numFmt w:val="lowerRoman"/>
      <w:lvlText w:val="%3."/>
      <w:lvlJc w:val="right"/>
      <w:pPr>
        <w:ind w:left="2510" w:hanging="180"/>
      </w:pPr>
    </w:lvl>
    <w:lvl w:ilvl="3" w:tplc="52700702">
      <w:start w:val="1"/>
      <w:numFmt w:val="decimal"/>
      <w:lvlText w:val="%4."/>
      <w:lvlJc w:val="left"/>
      <w:pPr>
        <w:ind w:left="3230" w:hanging="360"/>
      </w:pPr>
    </w:lvl>
    <w:lvl w:ilvl="4" w:tplc="3ABA5008">
      <w:start w:val="1"/>
      <w:numFmt w:val="lowerLetter"/>
      <w:lvlText w:val="%5."/>
      <w:lvlJc w:val="left"/>
      <w:pPr>
        <w:ind w:left="3950" w:hanging="360"/>
      </w:pPr>
    </w:lvl>
    <w:lvl w:ilvl="5" w:tplc="B5366FE4">
      <w:start w:val="1"/>
      <w:numFmt w:val="lowerRoman"/>
      <w:lvlText w:val="%6."/>
      <w:lvlJc w:val="right"/>
      <w:pPr>
        <w:ind w:left="4670" w:hanging="180"/>
      </w:pPr>
    </w:lvl>
    <w:lvl w:ilvl="6" w:tplc="031A3E36">
      <w:start w:val="1"/>
      <w:numFmt w:val="decimal"/>
      <w:lvlText w:val="%7."/>
      <w:lvlJc w:val="left"/>
      <w:pPr>
        <w:ind w:left="5390" w:hanging="360"/>
      </w:pPr>
    </w:lvl>
    <w:lvl w:ilvl="7" w:tplc="1F94F338">
      <w:start w:val="1"/>
      <w:numFmt w:val="lowerLetter"/>
      <w:lvlText w:val="%8."/>
      <w:lvlJc w:val="left"/>
      <w:pPr>
        <w:ind w:left="6110" w:hanging="360"/>
      </w:pPr>
    </w:lvl>
    <w:lvl w:ilvl="8" w:tplc="39B8A72A">
      <w:start w:val="1"/>
      <w:numFmt w:val="lowerRoman"/>
      <w:lvlText w:val="%9."/>
      <w:lvlJc w:val="right"/>
      <w:pPr>
        <w:ind w:left="6830" w:hanging="180"/>
      </w:pPr>
    </w:lvl>
  </w:abstractNum>
  <w:abstractNum w:abstractNumId="8" w15:restartNumberingAfterBreak="0">
    <w:nsid w:val="41FC1131"/>
    <w:multiLevelType w:val="hybridMultilevel"/>
    <w:tmpl w:val="59BABF00"/>
    <w:lvl w:ilvl="0" w:tplc="FF4C8E1E">
      <w:start w:val="1"/>
      <w:numFmt w:val="decimal"/>
      <w:lvlText w:val="8.%1."/>
      <w:lvlJc w:val="left"/>
      <w:pPr>
        <w:ind w:left="720" w:hanging="360"/>
      </w:pPr>
      <w:rPr>
        <w:rFonts w:hint="default"/>
        <w:b w:val="0"/>
        <w:sz w:val="24"/>
        <w:szCs w:val="24"/>
      </w:rPr>
    </w:lvl>
    <w:lvl w:ilvl="1" w:tplc="8620E280" w:tentative="1">
      <w:start w:val="1"/>
      <w:numFmt w:val="lowerLetter"/>
      <w:lvlText w:val="%2."/>
      <w:lvlJc w:val="left"/>
      <w:pPr>
        <w:ind w:left="1440" w:hanging="360"/>
      </w:pPr>
    </w:lvl>
    <w:lvl w:ilvl="2" w:tplc="C2BAECA0" w:tentative="1">
      <w:start w:val="1"/>
      <w:numFmt w:val="lowerRoman"/>
      <w:lvlText w:val="%3."/>
      <w:lvlJc w:val="right"/>
      <w:pPr>
        <w:ind w:left="2160" w:hanging="180"/>
      </w:pPr>
    </w:lvl>
    <w:lvl w:ilvl="3" w:tplc="53401344" w:tentative="1">
      <w:start w:val="1"/>
      <w:numFmt w:val="decimal"/>
      <w:lvlText w:val="%4."/>
      <w:lvlJc w:val="left"/>
      <w:pPr>
        <w:ind w:left="2880" w:hanging="360"/>
      </w:pPr>
    </w:lvl>
    <w:lvl w:ilvl="4" w:tplc="8E7472E8" w:tentative="1">
      <w:start w:val="1"/>
      <w:numFmt w:val="lowerLetter"/>
      <w:lvlText w:val="%5."/>
      <w:lvlJc w:val="left"/>
      <w:pPr>
        <w:ind w:left="3600" w:hanging="360"/>
      </w:pPr>
    </w:lvl>
    <w:lvl w:ilvl="5" w:tplc="91061C94" w:tentative="1">
      <w:start w:val="1"/>
      <w:numFmt w:val="lowerRoman"/>
      <w:lvlText w:val="%6."/>
      <w:lvlJc w:val="right"/>
      <w:pPr>
        <w:ind w:left="4320" w:hanging="180"/>
      </w:pPr>
    </w:lvl>
    <w:lvl w:ilvl="6" w:tplc="A5183882" w:tentative="1">
      <w:start w:val="1"/>
      <w:numFmt w:val="decimal"/>
      <w:lvlText w:val="%7."/>
      <w:lvlJc w:val="left"/>
      <w:pPr>
        <w:ind w:left="5040" w:hanging="360"/>
      </w:pPr>
    </w:lvl>
    <w:lvl w:ilvl="7" w:tplc="558E82EE" w:tentative="1">
      <w:start w:val="1"/>
      <w:numFmt w:val="lowerLetter"/>
      <w:lvlText w:val="%8."/>
      <w:lvlJc w:val="left"/>
      <w:pPr>
        <w:ind w:left="5760" w:hanging="360"/>
      </w:pPr>
    </w:lvl>
    <w:lvl w:ilvl="8" w:tplc="4B5EE15E" w:tentative="1">
      <w:start w:val="1"/>
      <w:numFmt w:val="lowerRoman"/>
      <w:lvlText w:val="%9."/>
      <w:lvlJc w:val="right"/>
      <w:pPr>
        <w:ind w:left="6480" w:hanging="180"/>
      </w:pPr>
    </w:lvl>
  </w:abstractNum>
  <w:abstractNum w:abstractNumId="9" w15:restartNumberingAfterBreak="0">
    <w:nsid w:val="44B87FED"/>
    <w:multiLevelType w:val="hybridMultilevel"/>
    <w:tmpl w:val="D69EF946"/>
    <w:lvl w:ilvl="0" w:tplc="5058CA0E">
      <w:start w:val="4"/>
      <w:numFmt w:val="decimal"/>
      <w:lvlText w:val="%1."/>
      <w:lvlJc w:val="left"/>
      <w:pPr>
        <w:ind w:left="1080" w:hanging="360"/>
      </w:pPr>
      <w:rPr>
        <w:rFonts w:hint="default"/>
      </w:rPr>
    </w:lvl>
    <w:lvl w:ilvl="1" w:tplc="1FD45EAA" w:tentative="1">
      <w:start w:val="1"/>
      <w:numFmt w:val="lowerLetter"/>
      <w:lvlText w:val="%2."/>
      <w:lvlJc w:val="left"/>
      <w:pPr>
        <w:ind w:left="1800" w:hanging="360"/>
      </w:pPr>
    </w:lvl>
    <w:lvl w:ilvl="2" w:tplc="0C54469E" w:tentative="1">
      <w:start w:val="1"/>
      <w:numFmt w:val="lowerRoman"/>
      <w:lvlText w:val="%3."/>
      <w:lvlJc w:val="right"/>
      <w:pPr>
        <w:ind w:left="2520" w:hanging="180"/>
      </w:pPr>
    </w:lvl>
    <w:lvl w:ilvl="3" w:tplc="71FEB7DC" w:tentative="1">
      <w:start w:val="1"/>
      <w:numFmt w:val="decimal"/>
      <w:lvlText w:val="%4."/>
      <w:lvlJc w:val="left"/>
      <w:pPr>
        <w:ind w:left="3240" w:hanging="360"/>
      </w:pPr>
    </w:lvl>
    <w:lvl w:ilvl="4" w:tplc="E760F3DA" w:tentative="1">
      <w:start w:val="1"/>
      <w:numFmt w:val="lowerLetter"/>
      <w:lvlText w:val="%5."/>
      <w:lvlJc w:val="left"/>
      <w:pPr>
        <w:ind w:left="3960" w:hanging="360"/>
      </w:pPr>
    </w:lvl>
    <w:lvl w:ilvl="5" w:tplc="9F646336" w:tentative="1">
      <w:start w:val="1"/>
      <w:numFmt w:val="lowerRoman"/>
      <w:lvlText w:val="%6."/>
      <w:lvlJc w:val="right"/>
      <w:pPr>
        <w:ind w:left="4680" w:hanging="180"/>
      </w:pPr>
    </w:lvl>
    <w:lvl w:ilvl="6" w:tplc="AA0C2FA6" w:tentative="1">
      <w:start w:val="1"/>
      <w:numFmt w:val="decimal"/>
      <w:lvlText w:val="%7."/>
      <w:lvlJc w:val="left"/>
      <w:pPr>
        <w:ind w:left="5400" w:hanging="360"/>
      </w:pPr>
    </w:lvl>
    <w:lvl w:ilvl="7" w:tplc="496C22DE" w:tentative="1">
      <w:start w:val="1"/>
      <w:numFmt w:val="lowerLetter"/>
      <w:lvlText w:val="%8."/>
      <w:lvlJc w:val="left"/>
      <w:pPr>
        <w:ind w:left="6120" w:hanging="360"/>
      </w:pPr>
    </w:lvl>
    <w:lvl w:ilvl="8" w:tplc="EEA0F14C" w:tentative="1">
      <w:start w:val="1"/>
      <w:numFmt w:val="lowerRoman"/>
      <w:lvlText w:val="%9."/>
      <w:lvlJc w:val="right"/>
      <w:pPr>
        <w:ind w:left="6840" w:hanging="180"/>
      </w:pPr>
    </w:lvl>
  </w:abstractNum>
  <w:abstractNum w:abstractNumId="10" w15:restartNumberingAfterBreak="0">
    <w:nsid w:val="4D685385"/>
    <w:multiLevelType w:val="hybridMultilevel"/>
    <w:tmpl w:val="B1268932"/>
    <w:lvl w:ilvl="0" w:tplc="9BC42EC8">
      <w:start w:val="3"/>
      <w:numFmt w:val="decimal"/>
      <w:lvlText w:val="%1."/>
      <w:lvlJc w:val="left"/>
      <w:pPr>
        <w:ind w:left="1069" w:hanging="360"/>
      </w:pPr>
      <w:rPr>
        <w:rFonts w:hint="default"/>
      </w:rPr>
    </w:lvl>
    <w:lvl w:ilvl="1" w:tplc="0B982BEE" w:tentative="1">
      <w:start w:val="1"/>
      <w:numFmt w:val="lowerLetter"/>
      <w:lvlText w:val="%2."/>
      <w:lvlJc w:val="left"/>
      <w:pPr>
        <w:ind w:left="1789" w:hanging="360"/>
      </w:pPr>
    </w:lvl>
    <w:lvl w:ilvl="2" w:tplc="C23CE928" w:tentative="1">
      <w:start w:val="1"/>
      <w:numFmt w:val="lowerRoman"/>
      <w:lvlText w:val="%3."/>
      <w:lvlJc w:val="right"/>
      <w:pPr>
        <w:ind w:left="2509" w:hanging="180"/>
      </w:pPr>
    </w:lvl>
    <w:lvl w:ilvl="3" w:tplc="571E88CE" w:tentative="1">
      <w:start w:val="1"/>
      <w:numFmt w:val="decimal"/>
      <w:lvlText w:val="%4."/>
      <w:lvlJc w:val="left"/>
      <w:pPr>
        <w:ind w:left="3229" w:hanging="360"/>
      </w:pPr>
    </w:lvl>
    <w:lvl w:ilvl="4" w:tplc="D50A7068" w:tentative="1">
      <w:start w:val="1"/>
      <w:numFmt w:val="lowerLetter"/>
      <w:lvlText w:val="%5."/>
      <w:lvlJc w:val="left"/>
      <w:pPr>
        <w:ind w:left="3949" w:hanging="360"/>
      </w:pPr>
    </w:lvl>
    <w:lvl w:ilvl="5" w:tplc="E8EC36CC" w:tentative="1">
      <w:start w:val="1"/>
      <w:numFmt w:val="lowerRoman"/>
      <w:lvlText w:val="%6."/>
      <w:lvlJc w:val="right"/>
      <w:pPr>
        <w:ind w:left="4669" w:hanging="180"/>
      </w:pPr>
    </w:lvl>
    <w:lvl w:ilvl="6" w:tplc="8AA6743E" w:tentative="1">
      <w:start w:val="1"/>
      <w:numFmt w:val="decimal"/>
      <w:lvlText w:val="%7."/>
      <w:lvlJc w:val="left"/>
      <w:pPr>
        <w:ind w:left="5389" w:hanging="360"/>
      </w:pPr>
    </w:lvl>
    <w:lvl w:ilvl="7" w:tplc="C908CF7C" w:tentative="1">
      <w:start w:val="1"/>
      <w:numFmt w:val="lowerLetter"/>
      <w:lvlText w:val="%8."/>
      <w:lvlJc w:val="left"/>
      <w:pPr>
        <w:ind w:left="6109" w:hanging="360"/>
      </w:pPr>
    </w:lvl>
    <w:lvl w:ilvl="8" w:tplc="607CE726" w:tentative="1">
      <w:start w:val="1"/>
      <w:numFmt w:val="lowerRoman"/>
      <w:lvlText w:val="%9."/>
      <w:lvlJc w:val="right"/>
      <w:pPr>
        <w:ind w:left="6829" w:hanging="180"/>
      </w:pPr>
    </w:lvl>
  </w:abstractNum>
  <w:abstractNum w:abstractNumId="11" w15:restartNumberingAfterBreak="0">
    <w:nsid w:val="5271078C"/>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3E4115E"/>
    <w:multiLevelType w:val="hybridMultilevel"/>
    <w:tmpl w:val="0FC678B4"/>
    <w:lvl w:ilvl="0" w:tplc="15584D2A">
      <w:start w:val="1"/>
      <w:numFmt w:val="bullet"/>
      <w:lvlText w:val=""/>
      <w:lvlJc w:val="left"/>
      <w:pPr>
        <w:ind w:left="720" w:hanging="360"/>
      </w:pPr>
      <w:rPr>
        <w:rFonts w:ascii="Symbol" w:hAnsi="Symbol" w:hint="default"/>
      </w:rPr>
    </w:lvl>
    <w:lvl w:ilvl="1" w:tplc="AEAEF6AA">
      <w:start w:val="1"/>
      <w:numFmt w:val="bullet"/>
      <w:lvlText w:val="o"/>
      <w:lvlJc w:val="left"/>
      <w:pPr>
        <w:ind w:left="1440" w:hanging="360"/>
      </w:pPr>
      <w:rPr>
        <w:rFonts w:ascii="Courier New" w:hAnsi="Courier New" w:cs="Courier New" w:hint="default"/>
      </w:rPr>
    </w:lvl>
    <w:lvl w:ilvl="2" w:tplc="7288403C">
      <w:start w:val="1"/>
      <w:numFmt w:val="bullet"/>
      <w:lvlText w:val=""/>
      <w:lvlJc w:val="left"/>
      <w:pPr>
        <w:ind w:left="2160" w:hanging="360"/>
      </w:pPr>
      <w:rPr>
        <w:rFonts w:ascii="Wingdings" w:hAnsi="Wingdings" w:hint="default"/>
      </w:rPr>
    </w:lvl>
    <w:lvl w:ilvl="3" w:tplc="CC3E1810">
      <w:start w:val="1"/>
      <w:numFmt w:val="bullet"/>
      <w:lvlText w:val=""/>
      <w:lvlJc w:val="left"/>
      <w:pPr>
        <w:ind w:left="2880" w:hanging="360"/>
      </w:pPr>
      <w:rPr>
        <w:rFonts w:ascii="Symbol" w:hAnsi="Symbol" w:hint="default"/>
      </w:rPr>
    </w:lvl>
    <w:lvl w:ilvl="4" w:tplc="996AFFF2">
      <w:start w:val="1"/>
      <w:numFmt w:val="bullet"/>
      <w:lvlText w:val="o"/>
      <w:lvlJc w:val="left"/>
      <w:pPr>
        <w:ind w:left="3600" w:hanging="360"/>
      </w:pPr>
      <w:rPr>
        <w:rFonts w:ascii="Courier New" w:hAnsi="Courier New" w:cs="Courier New" w:hint="default"/>
      </w:rPr>
    </w:lvl>
    <w:lvl w:ilvl="5" w:tplc="9DFE9802">
      <w:start w:val="1"/>
      <w:numFmt w:val="bullet"/>
      <w:lvlText w:val=""/>
      <w:lvlJc w:val="left"/>
      <w:pPr>
        <w:ind w:left="4320" w:hanging="360"/>
      </w:pPr>
      <w:rPr>
        <w:rFonts w:ascii="Wingdings" w:hAnsi="Wingdings" w:hint="default"/>
      </w:rPr>
    </w:lvl>
    <w:lvl w:ilvl="6" w:tplc="EC844D16">
      <w:start w:val="1"/>
      <w:numFmt w:val="bullet"/>
      <w:lvlText w:val=""/>
      <w:lvlJc w:val="left"/>
      <w:pPr>
        <w:ind w:left="5040" w:hanging="360"/>
      </w:pPr>
      <w:rPr>
        <w:rFonts w:ascii="Symbol" w:hAnsi="Symbol" w:hint="default"/>
      </w:rPr>
    </w:lvl>
    <w:lvl w:ilvl="7" w:tplc="A920BAC8">
      <w:start w:val="1"/>
      <w:numFmt w:val="bullet"/>
      <w:lvlText w:val="o"/>
      <w:lvlJc w:val="left"/>
      <w:pPr>
        <w:ind w:left="5760" w:hanging="360"/>
      </w:pPr>
      <w:rPr>
        <w:rFonts w:ascii="Courier New" w:hAnsi="Courier New" w:cs="Courier New" w:hint="default"/>
      </w:rPr>
    </w:lvl>
    <w:lvl w:ilvl="8" w:tplc="2CBCB0E2">
      <w:start w:val="1"/>
      <w:numFmt w:val="bullet"/>
      <w:lvlText w:val=""/>
      <w:lvlJc w:val="left"/>
      <w:pPr>
        <w:ind w:left="6480" w:hanging="360"/>
      </w:pPr>
      <w:rPr>
        <w:rFonts w:ascii="Wingdings" w:hAnsi="Wingdings" w:hint="default"/>
      </w:rPr>
    </w:lvl>
  </w:abstractNum>
  <w:abstractNum w:abstractNumId="13"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6C6CE4"/>
    <w:multiLevelType w:val="hybridMultilevel"/>
    <w:tmpl w:val="56BCD600"/>
    <w:lvl w:ilvl="0" w:tplc="17D2517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62425A4"/>
    <w:multiLevelType w:val="hybridMultilevel"/>
    <w:tmpl w:val="A6629906"/>
    <w:lvl w:ilvl="0" w:tplc="FE60345C">
      <w:start w:val="1"/>
      <w:numFmt w:val="decimal"/>
      <w:lvlText w:val="3.%1."/>
      <w:lvlJc w:val="left"/>
      <w:pPr>
        <w:ind w:left="720" w:hanging="360"/>
      </w:pPr>
      <w:rPr>
        <w:rFonts w:hint="default"/>
      </w:rPr>
    </w:lvl>
    <w:lvl w:ilvl="1" w:tplc="024C71D6" w:tentative="1">
      <w:start w:val="1"/>
      <w:numFmt w:val="lowerLetter"/>
      <w:lvlText w:val="%2."/>
      <w:lvlJc w:val="left"/>
      <w:pPr>
        <w:ind w:left="1440" w:hanging="360"/>
      </w:pPr>
    </w:lvl>
    <w:lvl w:ilvl="2" w:tplc="B3EE66FA" w:tentative="1">
      <w:start w:val="1"/>
      <w:numFmt w:val="lowerRoman"/>
      <w:lvlText w:val="%3."/>
      <w:lvlJc w:val="right"/>
      <w:pPr>
        <w:ind w:left="2160" w:hanging="180"/>
      </w:pPr>
    </w:lvl>
    <w:lvl w:ilvl="3" w:tplc="DD9EB87A" w:tentative="1">
      <w:start w:val="1"/>
      <w:numFmt w:val="decimal"/>
      <w:lvlText w:val="%4."/>
      <w:lvlJc w:val="left"/>
      <w:pPr>
        <w:ind w:left="2880" w:hanging="360"/>
      </w:pPr>
    </w:lvl>
    <w:lvl w:ilvl="4" w:tplc="B20024C2" w:tentative="1">
      <w:start w:val="1"/>
      <w:numFmt w:val="lowerLetter"/>
      <w:lvlText w:val="%5."/>
      <w:lvlJc w:val="left"/>
      <w:pPr>
        <w:ind w:left="3600" w:hanging="360"/>
      </w:pPr>
    </w:lvl>
    <w:lvl w:ilvl="5" w:tplc="7F321D40" w:tentative="1">
      <w:start w:val="1"/>
      <w:numFmt w:val="lowerRoman"/>
      <w:lvlText w:val="%6."/>
      <w:lvlJc w:val="right"/>
      <w:pPr>
        <w:ind w:left="4320" w:hanging="180"/>
      </w:pPr>
    </w:lvl>
    <w:lvl w:ilvl="6" w:tplc="7548E6FA" w:tentative="1">
      <w:start w:val="1"/>
      <w:numFmt w:val="decimal"/>
      <w:lvlText w:val="%7."/>
      <w:lvlJc w:val="left"/>
      <w:pPr>
        <w:ind w:left="5040" w:hanging="360"/>
      </w:pPr>
    </w:lvl>
    <w:lvl w:ilvl="7" w:tplc="9002152A" w:tentative="1">
      <w:start w:val="1"/>
      <w:numFmt w:val="lowerLetter"/>
      <w:lvlText w:val="%8."/>
      <w:lvlJc w:val="left"/>
      <w:pPr>
        <w:ind w:left="5760" w:hanging="360"/>
      </w:pPr>
    </w:lvl>
    <w:lvl w:ilvl="8" w:tplc="735CF5A8" w:tentative="1">
      <w:start w:val="1"/>
      <w:numFmt w:val="lowerRoman"/>
      <w:lvlText w:val="%9."/>
      <w:lvlJc w:val="right"/>
      <w:pPr>
        <w:ind w:left="6480" w:hanging="180"/>
      </w:pPr>
    </w:lvl>
  </w:abstractNum>
  <w:abstractNum w:abstractNumId="16"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79E459B"/>
    <w:multiLevelType w:val="hybridMultilevel"/>
    <w:tmpl w:val="39C0F01E"/>
    <w:lvl w:ilvl="0" w:tplc="FA122FF0">
      <w:start w:val="1"/>
      <w:numFmt w:val="decimal"/>
      <w:lvlText w:val="4.4.%1."/>
      <w:lvlJc w:val="center"/>
      <w:pPr>
        <w:ind w:left="720" w:hanging="360"/>
      </w:pPr>
      <w:rPr>
        <w:rFonts w:hint="default"/>
        <w:b w:val="0"/>
      </w:rPr>
    </w:lvl>
    <w:lvl w:ilvl="1" w:tplc="94A856D0" w:tentative="1">
      <w:start w:val="1"/>
      <w:numFmt w:val="lowerLetter"/>
      <w:lvlText w:val="%2."/>
      <w:lvlJc w:val="left"/>
      <w:pPr>
        <w:ind w:left="1440" w:hanging="360"/>
      </w:pPr>
    </w:lvl>
    <w:lvl w:ilvl="2" w:tplc="EDAA2782" w:tentative="1">
      <w:start w:val="1"/>
      <w:numFmt w:val="lowerRoman"/>
      <w:lvlText w:val="%3."/>
      <w:lvlJc w:val="right"/>
      <w:pPr>
        <w:ind w:left="2160" w:hanging="180"/>
      </w:pPr>
    </w:lvl>
    <w:lvl w:ilvl="3" w:tplc="FABC9D8A" w:tentative="1">
      <w:start w:val="1"/>
      <w:numFmt w:val="decimal"/>
      <w:lvlText w:val="%4."/>
      <w:lvlJc w:val="left"/>
      <w:pPr>
        <w:ind w:left="2880" w:hanging="360"/>
      </w:pPr>
    </w:lvl>
    <w:lvl w:ilvl="4" w:tplc="20EEB0EE" w:tentative="1">
      <w:start w:val="1"/>
      <w:numFmt w:val="lowerLetter"/>
      <w:lvlText w:val="%5."/>
      <w:lvlJc w:val="left"/>
      <w:pPr>
        <w:ind w:left="3600" w:hanging="360"/>
      </w:pPr>
    </w:lvl>
    <w:lvl w:ilvl="5" w:tplc="26025E88" w:tentative="1">
      <w:start w:val="1"/>
      <w:numFmt w:val="lowerRoman"/>
      <w:lvlText w:val="%6."/>
      <w:lvlJc w:val="right"/>
      <w:pPr>
        <w:ind w:left="4320" w:hanging="180"/>
      </w:pPr>
    </w:lvl>
    <w:lvl w:ilvl="6" w:tplc="24984CA0" w:tentative="1">
      <w:start w:val="1"/>
      <w:numFmt w:val="decimal"/>
      <w:lvlText w:val="%7."/>
      <w:lvlJc w:val="left"/>
      <w:pPr>
        <w:ind w:left="5040" w:hanging="360"/>
      </w:pPr>
    </w:lvl>
    <w:lvl w:ilvl="7" w:tplc="0756E7AC" w:tentative="1">
      <w:start w:val="1"/>
      <w:numFmt w:val="lowerLetter"/>
      <w:lvlText w:val="%8."/>
      <w:lvlJc w:val="left"/>
      <w:pPr>
        <w:ind w:left="5760" w:hanging="360"/>
      </w:pPr>
    </w:lvl>
    <w:lvl w:ilvl="8" w:tplc="31D2B056"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8"/>
  </w:num>
  <w:num w:numId="5">
    <w:abstractNumId w:val="4"/>
  </w:num>
  <w:num w:numId="6">
    <w:abstractNumId w:val="1"/>
  </w:num>
  <w:num w:numId="7">
    <w:abstractNumId w:val="0"/>
  </w:num>
  <w:num w:numId="8">
    <w:abstractNumId w:val="13"/>
  </w:num>
  <w:num w:numId="9">
    <w:abstractNumId w:val="16"/>
  </w:num>
  <w:num w:numId="10">
    <w:abstractNumId w:val="5"/>
  </w:num>
  <w:num w:numId="11">
    <w:abstractNumId w:val="6"/>
  </w:num>
  <w:num w:numId="12">
    <w:abstractNumId w:val="17"/>
  </w:num>
  <w:num w:numId="13">
    <w:abstractNumId w:val="9"/>
  </w:num>
  <w:num w:numId="14">
    <w:abstractNumId w:val="12"/>
  </w:num>
  <w:num w:numId="15">
    <w:abstractNumId w:val="11"/>
  </w:num>
  <w:num w:numId="16">
    <w:abstractNumId w:val="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E2"/>
    <w:rsid w:val="00006E5C"/>
    <w:rsid w:val="00030FCC"/>
    <w:rsid w:val="0008645E"/>
    <w:rsid w:val="000C3D56"/>
    <w:rsid w:val="000D1122"/>
    <w:rsid w:val="000E2E40"/>
    <w:rsid w:val="000E3D9E"/>
    <w:rsid w:val="00102DFC"/>
    <w:rsid w:val="001128ED"/>
    <w:rsid w:val="0011610D"/>
    <w:rsid w:val="001209B1"/>
    <w:rsid w:val="0012567D"/>
    <w:rsid w:val="0018531F"/>
    <w:rsid w:val="00194456"/>
    <w:rsid w:val="001C16D9"/>
    <w:rsid w:val="001E5972"/>
    <w:rsid w:val="001F117C"/>
    <w:rsid w:val="00221B33"/>
    <w:rsid w:val="002348B8"/>
    <w:rsid w:val="00254B5E"/>
    <w:rsid w:val="00287171"/>
    <w:rsid w:val="0029108D"/>
    <w:rsid w:val="0029674E"/>
    <w:rsid w:val="002B6F84"/>
    <w:rsid w:val="00306DE9"/>
    <w:rsid w:val="00336A52"/>
    <w:rsid w:val="00391EA5"/>
    <w:rsid w:val="003C52F0"/>
    <w:rsid w:val="003D54CD"/>
    <w:rsid w:val="003E3669"/>
    <w:rsid w:val="003E37D4"/>
    <w:rsid w:val="003F0B0D"/>
    <w:rsid w:val="003F1A1F"/>
    <w:rsid w:val="00402939"/>
    <w:rsid w:val="00441DC4"/>
    <w:rsid w:val="0048152F"/>
    <w:rsid w:val="004B57C4"/>
    <w:rsid w:val="004C0F8C"/>
    <w:rsid w:val="004D0277"/>
    <w:rsid w:val="004D2BFD"/>
    <w:rsid w:val="004D5D95"/>
    <w:rsid w:val="00527903"/>
    <w:rsid w:val="00534E4F"/>
    <w:rsid w:val="00537A81"/>
    <w:rsid w:val="005812F5"/>
    <w:rsid w:val="005860F5"/>
    <w:rsid w:val="005963BA"/>
    <w:rsid w:val="005E1DC0"/>
    <w:rsid w:val="005F51E9"/>
    <w:rsid w:val="00650108"/>
    <w:rsid w:val="00652218"/>
    <w:rsid w:val="00662B5F"/>
    <w:rsid w:val="006A42DF"/>
    <w:rsid w:val="006D77B4"/>
    <w:rsid w:val="006D795B"/>
    <w:rsid w:val="006F5153"/>
    <w:rsid w:val="0071492E"/>
    <w:rsid w:val="00720495"/>
    <w:rsid w:val="00724EE6"/>
    <w:rsid w:val="00746974"/>
    <w:rsid w:val="00762CAB"/>
    <w:rsid w:val="007E0923"/>
    <w:rsid w:val="0080671A"/>
    <w:rsid w:val="00807ADA"/>
    <w:rsid w:val="0081234E"/>
    <w:rsid w:val="008312F3"/>
    <w:rsid w:val="00840C56"/>
    <w:rsid w:val="008E5838"/>
    <w:rsid w:val="008F16A6"/>
    <w:rsid w:val="0091040D"/>
    <w:rsid w:val="00925CA3"/>
    <w:rsid w:val="009272ED"/>
    <w:rsid w:val="00945CAD"/>
    <w:rsid w:val="009563E3"/>
    <w:rsid w:val="00971D32"/>
    <w:rsid w:val="009A1B75"/>
    <w:rsid w:val="009D080E"/>
    <w:rsid w:val="009F714B"/>
    <w:rsid w:val="00A1020B"/>
    <w:rsid w:val="00A1745F"/>
    <w:rsid w:val="00A23E2C"/>
    <w:rsid w:val="00A71D7C"/>
    <w:rsid w:val="00A868DA"/>
    <w:rsid w:val="00A9684B"/>
    <w:rsid w:val="00AA0A46"/>
    <w:rsid w:val="00AA3238"/>
    <w:rsid w:val="00AB414E"/>
    <w:rsid w:val="00AD42E2"/>
    <w:rsid w:val="00AF0B01"/>
    <w:rsid w:val="00B379B4"/>
    <w:rsid w:val="00B619B2"/>
    <w:rsid w:val="00B7337F"/>
    <w:rsid w:val="00BA70A2"/>
    <w:rsid w:val="00BD40F5"/>
    <w:rsid w:val="00BE2E26"/>
    <w:rsid w:val="00C17699"/>
    <w:rsid w:val="00C34B47"/>
    <w:rsid w:val="00C423E2"/>
    <w:rsid w:val="00C42D19"/>
    <w:rsid w:val="00C45971"/>
    <w:rsid w:val="00C51C06"/>
    <w:rsid w:val="00C64914"/>
    <w:rsid w:val="00C75F98"/>
    <w:rsid w:val="00C7629E"/>
    <w:rsid w:val="00C77188"/>
    <w:rsid w:val="00C85692"/>
    <w:rsid w:val="00CD795B"/>
    <w:rsid w:val="00D236C7"/>
    <w:rsid w:val="00D444EB"/>
    <w:rsid w:val="00D922C4"/>
    <w:rsid w:val="00E64409"/>
    <w:rsid w:val="00E67E55"/>
    <w:rsid w:val="00E822D5"/>
    <w:rsid w:val="00E84A11"/>
    <w:rsid w:val="00E93E9E"/>
    <w:rsid w:val="00EA17E1"/>
    <w:rsid w:val="00EB0702"/>
    <w:rsid w:val="00EC4740"/>
    <w:rsid w:val="00EC73BE"/>
    <w:rsid w:val="00EE11E9"/>
    <w:rsid w:val="00F15880"/>
    <w:rsid w:val="00F22544"/>
    <w:rsid w:val="00F5658C"/>
    <w:rsid w:val="00F6405A"/>
    <w:rsid w:val="00F763CE"/>
    <w:rsid w:val="00F97B95"/>
    <w:rsid w:val="00FB115A"/>
    <w:rsid w:val="00FB4F2F"/>
    <w:rsid w:val="00FD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0844"/>
  <w15:docId w15:val="{554C8921-CD04-4C15-8FE2-CF342CCE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A6"/>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4F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640F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unhideWhenUsed/>
    <w:rsid w:val="003E61A6"/>
    <w:pPr>
      <w:spacing w:after="120"/>
    </w:pPr>
  </w:style>
  <w:style w:type="character" w:customStyle="1" w:styleId="ae">
    <w:name w:val="Основной текст Знак"/>
    <w:basedOn w:val="a0"/>
    <w:link w:val="ad"/>
    <w:uiPriority w:val="99"/>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BA39A0"/>
    <w:pPr>
      <w:widowControl w:val="0"/>
      <w:autoSpaceDE w:val="0"/>
      <w:autoSpaceDN w:val="0"/>
    </w:pPr>
    <w:rPr>
      <w:rFonts w:ascii="Courier New" w:eastAsia="Times New Roman" w:hAnsi="Courier New" w:cs="Courier New"/>
    </w:rPr>
  </w:style>
  <w:style w:type="character" w:customStyle="1" w:styleId="Bodytext">
    <w:name w:val="Body text_"/>
    <w:basedOn w:val="a0"/>
    <w:link w:val="21"/>
    <w:rsid w:val="004D23B7"/>
    <w:rPr>
      <w:rFonts w:eastAsia="Times New Roman"/>
      <w:sz w:val="28"/>
      <w:szCs w:val="28"/>
      <w:shd w:val="clear" w:color="auto" w:fill="FFFFFF"/>
    </w:rPr>
  </w:style>
  <w:style w:type="paragraph" w:customStyle="1" w:styleId="21">
    <w:name w:val="Основной текст2"/>
    <w:basedOn w:val="a"/>
    <w:link w:val="Bodytext"/>
    <w:rsid w:val="004D23B7"/>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rsid w:val="009F7249"/>
    <w:pPr>
      <w:widowControl w:val="0"/>
      <w:suppressAutoHyphens/>
      <w:autoSpaceDE w:val="0"/>
      <w:jc w:val="both"/>
    </w:pPr>
    <w:rPr>
      <w:rFonts w:eastAsia="Calibri"/>
      <w:i/>
      <w:sz w:val="22"/>
      <w:szCs w:val="20"/>
      <w:lang w:val="en-US" w:eastAsia="ar-SA"/>
    </w:rPr>
  </w:style>
  <w:style w:type="paragraph" w:styleId="22">
    <w:name w:val="Body Text Indent 2"/>
    <w:basedOn w:val="a"/>
    <w:link w:val="23"/>
    <w:uiPriority w:val="99"/>
    <w:semiHidden/>
    <w:unhideWhenUsed/>
    <w:rsid w:val="00D23FB3"/>
    <w:pPr>
      <w:spacing w:after="120" w:line="480" w:lineRule="auto"/>
      <w:ind w:left="283"/>
    </w:pPr>
  </w:style>
  <w:style w:type="character" w:customStyle="1" w:styleId="23">
    <w:name w:val="Основной текст с отступом 2 Знак"/>
    <w:basedOn w:val="a0"/>
    <w:link w:val="22"/>
    <w:uiPriority w:val="99"/>
    <w:semiHidden/>
    <w:rsid w:val="00D23FB3"/>
    <w:rPr>
      <w:rFonts w:ascii="Times New Roman" w:eastAsia="Times New Roman" w:hAnsi="Times New Roman"/>
      <w:sz w:val="24"/>
      <w:szCs w:val="24"/>
    </w:rPr>
  </w:style>
  <w:style w:type="paragraph" w:styleId="32">
    <w:name w:val="Body Text Indent 3"/>
    <w:basedOn w:val="a"/>
    <w:link w:val="33"/>
    <w:uiPriority w:val="99"/>
    <w:semiHidden/>
    <w:unhideWhenUsed/>
    <w:rsid w:val="002C6224"/>
    <w:pPr>
      <w:spacing w:after="120"/>
      <w:ind w:left="283"/>
    </w:pPr>
    <w:rPr>
      <w:sz w:val="16"/>
      <w:szCs w:val="16"/>
    </w:rPr>
  </w:style>
  <w:style w:type="character" w:customStyle="1" w:styleId="33">
    <w:name w:val="Основной текст с отступом 3 Знак"/>
    <w:basedOn w:val="a0"/>
    <w:link w:val="32"/>
    <w:uiPriority w:val="99"/>
    <w:semiHidden/>
    <w:rsid w:val="002C6224"/>
    <w:rPr>
      <w:rFonts w:ascii="Times New Roman" w:eastAsia="Times New Roman" w:hAnsi="Times New Roman"/>
      <w:sz w:val="16"/>
      <w:szCs w:val="16"/>
    </w:rPr>
  </w:style>
  <w:style w:type="character" w:customStyle="1" w:styleId="40">
    <w:name w:val="Заголовок 4 Знак"/>
    <w:basedOn w:val="a0"/>
    <w:link w:val="4"/>
    <w:uiPriority w:val="9"/>
    <w:semiHidden/>
    <w:rsid w:val="00640F66"/>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rsid w:val="00C24FAD"/>
    <w:rPr>
      <w:rFonts w:asciiTheme="majorHAnsi" w:eastAsiaTheme="majorEastAsia" w:hAnsiTheme="majorHAnsi" w:cstheme="majorBidi"/>
      <w:color w:val="365F91" w:themeColor="accent1" w:themeShade="BF"/>
      <w:sz w:val="26"/>
      <w:szCs w:val="26"/>
    </w:rPr>
  </w:style>
  <w:style w:type="table" w:styleId="af7">
    <w:name w:val="Table Grid"/>
    <w:basedOn w:val="a1"/>
    <w:uiPriority w:val="59"/>
    <w:rsid w:val="003A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017B7"/>
  </w:style>
  <w:style w:type="table" w:customStyle="1" w:styleId="14">
    <w:name w:val="Сетка таблицы1"/>
    <w:basedOn w:val="a1"/>
    <w:next w:val="af7"/>
    <w:rsid w:val="003C52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A55E2DF735464D2BC24807DAFE5B3B359X6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68EAF5013C05B682F8D8F43023CC8C60047D7825AA88E3F1F6BD2BA53XA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BAA57F9A88C66CFCC720A999A759A1BC83968EAF5013C05B682F8D8F43023CC8D4001FDB825FB58A350A3D83FC6F8D75B5F9B3B9888159BE5FX3P" TargetMode="Externa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D4001FDB825FBE8B3F0A3D83FC6F8D75B5F9B3B9888159BE5FX3P" TargetMode="External"/><Relationship Id="rId25" Type="http://schemas.openxmlformats.org/officeDocument/2006/relationships/hyperlink" Target="consultantplus://offline/ref=F22D2834CEE21623DD8302C421F7E2665A30D97A129F3CDA63649C13A3257AC8DF4C8345DC4F2700805ED7B55BCD0E168F4AC70B1423ED3BB3w2A"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hyperlink" Target="consultantplus://offline/ref=BAA57F9A88C66CFCC720A999A759A1BC83968EAF5013C05B682F8D8F43023CC8D4001FDB825FB58C320A3D83FC6F8D75B5F9B3B9888159BE5FX3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24" Type="http://schemas.openxmlformats.org/officeDocument/2006/relationships/hyperlink" Target="mailto:procenkotg@mai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A57F9A88C66CFCC720A999A759A1BC83978BA3541CC05B682F8D8F43023CC8C60047D7825AA88E3F1F6BD2BA53XAP" TargetMode="External"/><Relationship Id="rId23" Type="http://schemas.openxmlformats.org/officeDocument/2006/relationships/hyperlink" Target="mailto:hdst@edu.27.ru" TargetMode="External"/><Relationship Id="rId28" Type="http://schemas.openxmlformats.org/officeDocument/2006/relationships/footer" Target="footer1.xm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yperlink" Target="consultantplus://offline/ref=BAA57F9A88C66CFCC720A999A759A1BC83968EAF5013C05B682F8D8F43023CC8C60047D7825AA88E3F1F6BD2BA53XA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18EA3561DC05B682F8D8F43023CC8D4001FDB825EB686300A3D83FC6F8D75B5F9B3B9888159BE5FX3P" TargetMode="External"/><Relationship Id="rId22" Type="http://schemas.openxmlformats.org/officeDocument/2006/relationships/hyperlink" Target="consultantplus://offline/ref=BAA57F9A88C66CFCC720A999A759A1BC83968EAA5312C05B682F8D8F43023CC8C60047D7825AA88E3F1F6BD2BA53XAP"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88355E2DF735464D2BC24807DAFE5B3B359X6P" TargetMode="External"/><Relationship Id="rId13" Type="http://schemas.openxmlformats.org/officeDocument/2006/relationships/hyperlink" Target="consultantplus://offline/ref=BAA57F9A88C66CFCC720A999A759A1BC83918DAB541EC05B682F8D8F43023CC8D4001FDC890AE7CA620C69D6A63A886BB3E7B15BX1P" TargetMode="External"/><Relationship Id="rId3" Type="http://schemas.openxmlformats.org/officeDocument/2006/relationships/hyperlink" Target="consultantplus://offline/ref=BAA57F9A88C66CFCC720A999A759A1BC83918CAC5A1DC05B682F8D8F43023CC8D4001FD88355E2DF735464D2BC24807DAFE5B3B359X6P" TargetMode="External"/><Relationship Id="rId7" Type="http://schemas.openxmlformats.org/officeDocument/2006/relationships/hyperlink" Target="consultantplus://offline/ref=BAA57F9A88C66CFCC720A999A759A1BC83918CAC5A1DC05B682F8D8F43023CC8D4001FDB825EB68C3F0A3D83FC6F8D75B5F9B3B9888159BE5FX3P" TargetMode="External"/><Relationship Id="rId12" Type="http://schemas.openxmlformats.org/officeDocument/2006/relationships/hyperlink" Target="consultantplus://offline/ref=BAA57F9A88C66CFCC720A999A759A1BC83918DAB541EC05B682F8D8F43023CC8D4001FDC890AE7CA620C69D6A63A886BB3E7B15BX1P" TargetMode="External"/><Relationship Id="rId2" Type="http://schemas.openxmlformats.org/officeDocument/2006/relationships/hyperlink" Target="consultantplus://offline/ref=BAA57F9A88C66CFCC720A999A759A1BC83918CAC5A1DC05B682F8D8F43023CC8D4001FD88255E2DF735464D2BC24807DAFE5B3B359X6P" TargetMode="External"/><Relationship Id="rId1" Type="http://schemas.openxmlformats.org/officeDocument/2006/relationships/hyperlink" Target="consultantplus://offline/ref=BAA57F9A88C66CFCC720A999A759A1BC83918CAC5A1DC05B682F8D8F43023CC8D4001FDB8B55E2DF735464D2BC24807DAFE5B3B359X6P" TargetMode="External"/><Relationship Id="rId6" Type="http://schemas.openxmlformats.org/officeDocument/2006/relationships/hyperlink" Target="consultantplus://offline/ref=BAA57F9A88C66CFCC720A999A759A1BC83918CAC5A1DC05B682F8D8F43023CC8D4001FD88255E2DF735464D2BC24807DAFE5B3B359X6P" TargetMode="External"/><Relationship Id="rId11" Type="http://schemas.openxmlformats.org/officeDocument/2006/relationships/hyperlink" Target="consultantplus://offline/ref=BAA57F9A88C66CFCC720A999A759A1BC83918DAB541EC05B682F8D8F43023CC8D4001FD88055E2DF735464D2BC24807DAFE5B3B359X6P" TargetMode="External"/><Relationship Id="rId5" Type="http://schemas.openxmlformats.org/officeDocument/2006/relationships/hyperlink" Target="consultantplus://offline/ref=BAA57F9A88C66CFCC720A999A759A1BC83918CAC5A1DC05B682F8D8F43023CC8D4001FDB8B55E2DF735464D2BC24807DAFE5B3B359X6P" TargetMode="External"/><Relationship Id="rId15" Type="http://schemas.openxmlformats.org/officeDocument/2006/relationships/hyperlink" Target="consultantplus://offline/ref=BAA57F9A88C66CFCC720A999A759A1BC83918DAB541EC05B682F8D8F43023CC8D4001FDC890AE7CA620C69D6A63A886BB3E7B15BX1P" TargetMode="External"/><Relationship Id="rId10" Type="http://schemas.openxmlformats.org/officeDocument/2006/relationships/hyperlink" Target="consultantplus://offline/ref=BAA57F9A88C66CFCC720A999A759A1BC83918DAB541EC05B682F8D8F43023CC8D4001FDB8B55E2DF735464D2BC24807DAFE5B3B359X6P" TargetMode="External"/><Relationship Id="rId4" Type="http://schemas.openxmlformats.org/officeDocument/2006/relationships/hyperlink" Target="consultantplus://offline/ref=BAA57F9A88C66CFCC720A999A759A1BC83918CAC5A1DC05B682F8D8F43023CC8D4001FDB825EB787300A3D83FC6F8D75B5F9B3B9888159BE5FX3P" TargetMode="External"/><Relationship Id="rId9" Type="http://schemas.openxmlformats.org/officeDocument/2006/relationships/hyperlink" Target="consultantplus://offline/ref=BAA57F9A88C66CFCC720A999A759A1BC83918CAC5A1DC05B682F8D8F43023CC8D4001FDB825EB787300A3D83FC6F8D75B5F9B3B9888159BE5FX3P" TargetMode="External"/><Relationship Id="rId14" Type="http://schemas.openxmlformats.org/officeDocument/2006/relationships/hyperlink" Target="consultantplus://offline/ref=BAA57F9A88C66CFCC720A999A759A1BC83918DAB541EC05B682F8D8F43023CC8D4001FDC890AE7CA620C69D6A63A886BB3E7B15BX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654C-79B3-4F40-90FC-D5F37CE4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6062</Words>
  <Characters>34554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Проценко</cp:lastModifiedBy>
  <cp:revision>8</cp:revision>
  <cp:lastPrinted>2024-07-15T04:33:00Z</cp:lastPrinted>
  <dcterms:created xsi:type="dcterms:W3CDTF">2026-05-22T02:06:00Z</dcterms:created>
  <dcterms:modified xsi:type="dcterms:W3CDTF">2026-06-30T00:06:00Z</dcterms:modified>
</cp:coreProperties>
</file>