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29" w:rsidRPr="004A7571" w:rsidRDefault="004A3129" w:rsidP="004A3129">
      <w:pPr>
        <w:rPr>
          <w:spacing w:val="2"/>
          <w:shd w:val="clear" w:color="auto" w:fill="FFFFFF"/>
        </w:rPr>
      </w:pPr>
    </w:p>
    <w:p w:rsidR="004A3129" w:rsidRPr="004A7571" w:rsidRDefault="004A3129" w:rsidP="004A3129">
      <w:pPr>
        <w:pStyle w:val="NoSpacing1"/>
        <w:spacing w:line="240" w:lineRule="auto"/>
        <w:jc w:val="center"/>
        <w:rPr>
          <w:rFonts w:ascii="Times New Roman" w:hAnsi="Times New Roman" w:cs="Times New Roman"/>
          <w:b/>
        </w:rPr>
      </w:pPr>
      <w:r w:rsidRPr="004A7571">
        <w:rPr>
          <w:rFonts w:ascii="Times New Roman" w:hAnsi="Times New Roman" w:cs="Times New Roman"/>
          <w:b/>
        </w:rPr>
        <w:t>Расчет обоснование цены контракта</w:t>
      </w:r>
    </w:p>
    <w:p w:rsidR="004A3129" w:rsidRPr="00D25DB0" w:rsidRDefault="004A3129" w:rsidP="004A3129">
      <w:pPr>
        <w:pStyle w:val="NoSpacing1"/>
        <w:spacing w:line="240" w:lineRule="auto"/>
        <w:jc w:val="center"/>
        <w:rPr>
          <w:rFonts w:cs="Times New Roman"/>
          <w:color w:val="FF0000"/>
        </w:rPr>
      </w:pPr>
    </w:p>
    <w:p w:rsidR="004A3129" w:rsidRPr="004A7571" w:rsidRDefault="004A3129" w:rsidP="004A3129">
      <w:pPr>
        <w:pStyle w:val="Standard"/>
        <w:jc w:val="both"/>
        <w:rPr>
          <w:rFonts w:cs="Times New Roman"/>
          <w:sz w:val="22"/>
          <w:szCs w:val="22"/>
          <w:lang w:val="ru-RU"/>
        </w:rPr>
      </w:pPr>
      <w:r w:rsidRPr="00D25DB0">
        <w:rPr>
          <w:rFonts w:cs="Times New Roman"/>
          <w:color w:val="FF0000"/>
          <w:sz w:val="22"/>
          <w:szCs w:val="22"/>
        </w:rPr>
        <w:tab/>
      </w:r>
      <w:r w:rsidRPr="004A7571">
        <w:rPr>
          <w:rFonts w:cs="Times New Roman"/>
          <w:sz w:val="22"/>
          <w:szCs w:val="22"/>
          <w:lang w:val="ru-RU"/>
        </w:rPr>
        <w:t xml:space="preserve">С целью выполнения условий государственного контракта на перевозку готовой продукции, были изучены 3 предложения поставщиков </w:t>
      </w:r>
      <w:r>
        <w:rPr>
          <w:rFonts w:cs="Times New Roman"/>
          <w:sz w:val="22"/>
          <w:szCs w:val="22"/>
          <w:lang w:val="ru-RU"/>
        </w:rPr>
        <w:t>услуг на перевозку.</w:t>
      </w:r>
      <w:r w:rsidRPr="004A7571">
        <w:rPr>
          <w:rFonts w:cs="Times New Roman"/>
          <w:sz w:val="22"/>
          <w:szCs w:val="22"/>
          <w:lang w:val="ru-RU"/>
        </w:rPr>
        <w:t>:</w:t>
      </w:r>
    </w:p>
    <w:p w:rsidR="004A3129" w:rsidRPr="00D25DB0" w:rsidRDefault="004A3129" w:rsidP="004A3129">
      <w:pPr>
        <w:pStyle w:val="Standard"/>
        <w:jc w:val="both"/>
        <w:rPr>
          <w:rFonts w:cs="Times New Roman"/>
          <w:color w:val="FF0000"/>
          <w:sz w:val="22"/>
          <w:szCs w:val="22"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551"/>
        <w:gridCol w:w="2410"/>
        <w:gridCol w:w="2410"/>
      </w:tblGrid>
      <w:tr w:rsidR="004A3129" w:rsidRPr="004A7571" w:rsidTr="00566286">
        <w:trPr>
          <w:cantSplit/>
          <w:trHeight w:val="11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29" w:rsidRPr="00FE0DDF" w:rsidRDefault="004A3129" w:rsidP="00566286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0DDF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  <w:p w:rsidR="004A3129" w:rsidRPr="00FE0DDF" w:rsidRDefault="004A3129" w:rsidP="00566286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E0DDF">
              <w:rPr>
                <w:rFonts w:ascii="Times New Roman" w:hAnsi="Times New Roman" w:cs="Times New Roman"/>
                <w:b/>
              </w:rPr>
              <w:t>товара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29" w:rsidRPr="004A7571" w:rsidRDefault="004A3129" w:rsidP="00566286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129" w:rsidRPr="004A7571" w:rsidRDefault="004A3129" w:rsidP="00566286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129" w:rsidRPr="003C4B30" w:rsidRDefault="004A3129" w:rsidP="004A3129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Исполнитель 3</w:t>
            </w:r>
          </w:p>
        </w:tc>
      </w:tr>
      <w:tr w:rsidR="004A3129" w:rsidRPr="004A7571" w:rsidTr="00566286">
        <w:trPr>
          <w:cantSplit/>
          <w:trHeight w:val="5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9" w:rsidRPr="00FE0DDF" w:rsidRDefault="00FE0DDF" w:rsidP="004A3129">
            <w:pPr>
              <w:jc w:val="center"/>
              <w:rPr>
                <w:rFonts w:ascii="Times New Roman" w:hAnsi="Times New Roman" w:cs="Times New Roman"/>
              </w:rPr>
            </w:pPr>
            <w:r w:rsidRPr="00FE0DDF">
              <w:rPr>
                <w:rFonts w:ascii="Times New Roman" w:eastAsia="Times New Roman" w:hAnsi="Times New Roman" w:cs="Times New Roman"/>
              </w:rPr>
              <w:t>Услуги по перевозке малых архитектурных форм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129" w:rsidRPr="00D2567E" w:rsidRDefault="00661DBB" w:rsidP="005662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  <w:r w:rsidR="00A82790">
              <w:rPr>
                <w:rFonts w:ascii="Times New Roman" w:hAnsi="Times New Roman" w:cs="Times New Roman"/>
              </w:rPr>
              <w:t>,00</w:t>
            </w:r>
          </w:p>
          <w:p w:rsidR="004A3129" w:rsidRPr="00D2567E" w:rsidRDefault="004A3129" w:rsidP="005662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29" w:rsidRPr="00D2567E" w:rsidRDefault="00661DBB" w:rsidP="0056628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82790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129" w:rsidRPr="00D2567E" w:rsidRDefault="00661DBB" w:rsidP="00566286">
            <w:pPr>
              <w:pStyle w:val="NoSpacing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A82790">
              <w:rPr>
                <w:rFonts w:ascii="Times New Roman" w:hAnsi="Times New Roman" w:cs="Times New Roman"/>
              </w:rPr>
              <w:t>000,00</w:t>
            </w:r>
          </w:p>
        </w:tc>
      </w:tr>
    </w:tbl>
    <w:p w:rsidR="004A3129" w:rsidRPr="004A7571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4A3129" w:rsidRPr="004A7571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A7571">
        <w:rPr>
          <w:rFonts w:ascii="Times New Roman" w:hAnsi="Times New Roman" w:cs="Times New Roman"/>
        </w:rPr>
        <w:t xml:space="preserve">Используемый метод определения НМЦК: сопоставление рыночных цен </w:t>
      </w:r>
      <w:r w:rsidRPr="004A7571">
        <w:rPr>
          <w:rFonts w:ascii="Times New Roman" w:hAnsi="Times New Roman" w:cs="Times New Roman"/>
        </w:rPr>
        <w:br/>
        <w:t xml:space="preserve">(часть 2 статьи 22 </w:t>
      </w:r>
      <w:r w:rsidRPr="004A7571">
        <w:rPr>
          <w:rFonts w:ascii="Times New Roman" w:hAnsi="Times New Roman"/>
        </w:rPr>
        <w:t>Федерального закона от 05.04.2013 № 44-ФЗ).</w:t>
      </w:r>
    </w:p>
    <w:p w:rsidR="004A3129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4A3129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Наименьшая цена на</w:t>
      </w:r>
      <w:r w:rsidR="00991138">
        <w:rPr>
          <w:rFonts w:ascii="Times New Roman" w:hAnsi="Times New Roman" w:cs="Times New Roman"/>
        </w:rPr>
        <w:t xml:space="preserve"> материалы у  Исполнителя № </w:t>
      </w:r>
      <w:r w:rsidR="00661DBB">
        <w:rPr>
          <w:rFonts w:ascii="Times New Roman" w:hAnsi="Times New Roman" w:cs="Times New Roman"/>
        </w:rPr>
        <w:t>1</w:t>
      </w:r>
    </w:p>
    <w:p w:rsidR="004A3129" w:rsidRPr="00CC6EC4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Вывод: считаем целесообразным </w:t>
      </w:r>
      <w:proofErr w:type="gramStart"/>
      <w:r>
        <w:rPr>
          <w:rFonts w:ascii="Times New Roman" w:hAnsi="Times New Roman" w:cs="Times New Roman"/>
        </w:rPr>
        <w:t>установить</w:t>
      </w:r>
      <w:proofErr w:type="gramEnd"/>
      <w:r>
        <w:rPr>
          <w:rFonts w:ascii="Times New Roman" w:hAnsi="Times New Roman" w:cs="Times New Roman"/>
        </w:rPr>
        <w:t xml:space="preserve"> начально-максимальную цену по наименьшей предложенной цене и провести закупочную процедуру на ЕАТ Березка, в случае если электронная закупочная процедура будет признана несостоявшейся заключить государственный контракт   на оказание услуги с Исполнителем № </w:t>
      </w:r>
      <w:r w:rsidR="00661DBB">
        <w:rPr>
          <w:rFonts w:ascii="Times New Roman" w:hAnsi="Times New Roman" w:cs="Times New Roman"/>
        </w:rPr>
        <w:t>1</w:t>
      </w:r>
    </w:p>
    <w:p w:rsidR="004A3129" w:rsidRDefault="004A3129" w:rsidP="004A3129">
      <w:pPr>
        <w:pStyle w:val="NoSpacing1"/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:rsidR="004A3129" w:rsidRPr="00CC6EC4" w:rsidRDefault="004A3129" w:rsidP="004A3129">
      <w:pPr>
        <w:pStyle w:val="NoSpacing1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Цена государственного контракта </w:t>
      </w:r>
      <w:bookmarkStart w:id="0" w:name="_GoBack"/>
      <w:bookmarkEnd w:id="0"/>
      <w:r w:rsidR="00661DBB">
        <w:rPr>
          <w:rFonts w:ascii="Times New Roman" w:hAnsi="Times New Roman" w:cs="Times New Roman"/>
        </w:rPr>
        <w:t>25</w:t>
      </w:r>
      <w:r w:rsidRPr="00CC6EC4">
        <w:rPr>
          <w:rFonts w:ascii="Times New Roman" w:hAnsi="Times New Roman" w:cs="Times New Roman"/>
          <w:b/>
        </w:rPr>
        <w:t>000</w:t>
      </w:r>
      <w:r w:rsidRPr="00CC6E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рублей 00 </w:t>
      </w:r>
      <w:r w:rsidRPr="00CC6EC4">
        <w:rPr>
          <w:rFonts w:ascii="Times New Roman" w:hAnsi="Times New Roman" w:cs="Times New Roman"/>
          <w:b/>
        </w:rPr>
        <w:t>копеек</w:t>
      </w:r>
    </w:p>
    <w:p w:rsidR="004A3129" w:rsidRPr="00A07B6B" w:rsidRDefault="004A3129" w:rsidP="004A3129">
      <w:pPr>
        <w:pStyle w:val="NoSpacing1"/>
        <w:ind w:firstLine="708"/>
        <w:jc w:val="both"/>
        <w:rPr>
          <w:rFonts w:ascii="Times New Roman" w:hAnsi="Times New Roman" w:cs="Times New Roman"/>
        </w:rPr>
      </w:pPr>
    </w:p>
    <w:p w:rsidR="00C30085" w:rsidRDefault="00C30085"/>
    <w:sectPr w:rsidR="00C30085" w:rsidSect="006A4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3129"/>
    <w:rsid w:val="004A3129"/>
    <w:rsid w:val="00661DBB"/>
    <w:rsid w:val="006A44DE"/>
    <w:rsid w:val="00972F88"/>
    <w:rsid w:val="00991138"/>
    <w:rsid w:val="00A82790"/>
    <w:rsid w:val="00B346AF"/>
    <w:rsid w:val="00C30085"/>
    <w:rsid w:val="00D2567E"/>
    <w:rsid w:val="00FE0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A312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A3129"/>
    <w:rPr>
      <w:rFonts w:ascii="Times New Roman" w:eastAsia="Calibri" w:hAnsi="Times New Roman" w:cs="Times New Roman"/>
      <w:sz w:val="24"/>
      <w:szCs w:val="24"/>
    </w:rPr>
  </w:style>
  <w:style w:type="paragraph" w:customStyle="1" w:styleId="NoSpacing1">
    <w:name w:val="No Spacing1"/>
    <w:uiPriority w:val="99"/>
    <w:rsid w:val="004A3129"/>
    <w:pPr>
      <w:suppressAutoHyphens/>
      <w:spacing w:after="0" w:line="100" w:lineRule="atLeast"/>
    </w:pPr>
    <w:rPr>
      <w:rFonts w:ascii="Calibri" w:eastAsia="SimSun" w:hAnsi="Calibri" w:cs="Calibri"/>
      <w:kern w:val="2"/>
      <w:lang w:eastAsia="ar-SA"/>
    </w:rPr>
  </w:style>
  <w:style w:type="paragraph" w:customStyle="1" w:styleId="Standard">
    <w:name w:val="Standard"/>
    <w:uiPriority w:val="99"/>
    <w:rsid w:val="004A312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2025-01-27T01:02:00Z</dcterms:created>
  <dcterms:modified xsi:type="dcterms:W3CDTF">2026-06-22T22:54:00Z</dcterms:modified>
</cp:coreProperties>
</file>