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98E6A" w14:textId="3D170BA8" w:rsidR="00A9371F" w:rsidRDefault="007B109F" w:rsidP="001F13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319">
        <w:rPr>
          <w:rFonts w:ascii="Times New Roman" w:hAnsi="Times New Roman" w:cs="Times New Roman"/>
          <w:b/>
          <w:sz w:val="24"/>
          <w:szCs w:val="24"/>
        </w:rPr>
        <w:t>ДОГОВОР</w:t>
      </w:r>
      <w:r w:rsidR="0007515A" w:rsidRPr="001F1319">
        <w:rPr>
          <w:rFonts w:ascii="Times New Roman" w:hAnsi="Times New Roman" w:cs="Times New Roman"/>
          <w:b/>
          <w:sz w:val="24"/>
          <w:szCs w:val="24"/>
        </w:rPr>
        <w:t xml:space="preserve"> № </w:t>
      </w:r>
    </w:p>
    <w:p w14:paraId="2D15BB1D" w14:textId="33F67501" w:rsidR="001F1319" w:rsidRPr="004C6AA2" w:rsidRDefault="009E4C90" w:rsidP="002533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7B109F" w:rsidRPr="001F1319">
        <w:rPr>
          <w:rFonts w:ascii="Times New Roman" w:hAnsi="Times New Roman" w:cs="Times New Roman"/>
          <w:b/>
          <w:sz w:val="24"/>
          <w:szCs w:val="24"/>
        </w:rPr>
        <w:t>.</w:t>
      </w:r>
      <w:r w:rsidR="0045021C" w:rsidRPr="001F13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319" w:rsidRPr="001F1319">
        <w:rPr>
          <w:rFonts w:ascii="Times New Roman" w:hAnsi="Times New Roman" w:cs="Times New Roman"/>
          <w:b/>
          <w:sz w:val="24"/>
          <w:szCs w:val="24"/>
        </w:rPr>
        <w:t>Москва</w:t>
      </w:r>
      <w:r w:rsidR="007B109F" w:rsidRPr="001F131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="001F1319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45021C" w:rsidRPr="001F131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533C4" w:rsidRPr="001F1319">
        <w:rPr>
          <w:rFonts w:ascii="Times New Roman" w:hAnsi="Times New Roman" w:cs="Times New Roman"/>
          <w:sz w:val="24"/>
          <w:szCs w:val="24"/>
        </w:rPr>
        <w:t xml:space="preserve"> </w:t>
      </w:r>
      <w:r w:rsidR="00F73A06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F73A06">
        <w:rPr>
          <w:rFonts w:ascii="Times New Roman" w:hAnsi="Times New Roman" w:cs="Times New Roman"/>
          <w:sz w:val="24"/>
          <w:szCs w:val="24"/>
        </w:rPr>
        <w:t xml:space="preserve">   </w:t>
      </w:r>
      <w:r w:rsidR="000B20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0B2085">
        <w:rPr>
          <w:rFonts w:ascii="Times New Roman" w:hAnsi="Times New Roman" w:cs="Times New Roman"/>
          <w:sz w:val="24"/>
          <w:szCs w:val="24"/>
        </w:rPr>
        <w:t>__»</w:t>
      </w:r>
      <w:r w:rsidR="008A5B44">
        <w:rPr>
          <w:rFonts w:ascii="Times New Roman" w:hAnsi="Times New Roman" w:cs="Times New Roman"/>
          <w:sz w:val="24"/>
          <w:szCs w:val="24"/>
        </w:rPr>
        <w:t xml:space="preserve"> </w:t>
      </w:r>
      <w:r w:rsidR="000B2085">
        <w:rPr>
          <w:rFonts w:ascii="Times New Roman" w:hAnsi="Times New Roman" w:cs="Times New Roman"/>
          <w:sz w:val="24"/>
          <w:szCs w:val="24"/>
        </w:rPr>
        <w:t>апреля</w:t>
      </w:r>
      <w:r w:rsidR="002533C4" w:rsidRPr="001F1319">
        <w:rPr>
          <w:rFonts w:ascii="Times New Roman" w:hAnsi="Times New Roman" w:cs="Times New Roman"/>
          <w:sz w:val="24"/>
          <w:szCs w:val="24"/>
        </w:rPr>
        <w:t xml:space="preserve"> 202</w:t>
      </w:r>
      <w:r w:rsidR="000B2085">
        <w:rPr>
          <w:rFonts w:ascii="Times New Roman" w:hAnsi="Times New Roman" w:cs="Times New Roman"/>
          <w:sz w:val="24"/>
          <w:szCs w:val="24"/>
        </w:rPr>
        <w:t>6</w:t>
      </w:r>
      <w:r w:rsidR="002533C4" w:rsidRPr="001F1319">
        <w:rPr>
          <w:rFonts w:ascii="Times New Roman" w:hAnsi="Times New Roman" w:cs="Times New Roman"/>
          <w:sz w:val="24"/>
          <w:szCs w:val="24"/>
        </w:rPr>
        <w:t xml:space="preserve"> </w:t>
      </w:r>
      <w:r w:rsidR="001F1319">
        <w:rPr>
          <w:rFonts w:ascii="Times New Roman" w:hAnsi="Times New Roman" w:cs="Times New Roman"/>
          <w:sz w:val="24"/>
          <w:szCs w:val="24"/>
        </w:rPr>
        <w:t>года</w:t>
      </w:r>
    </w:p>
    <w:p w14:paraId="35B82067" w14:textId="4EBC09AD" w:rsidR="00D800BC" w:rsidRPr="001F1319" w:rsidRDefault="000B2085" w:rsidP="007B76F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2085">
        <w:rPr>
          <w:rFonts w:ascii="Times New Roman" w:hAnsi="Times New Roman" w:cs="Times New Roman"/>
          <w:b/>
          <w:i/>
          <w:sz w:val="24"/>
          <w:szCs w:val="24"/>
        </w:rPr>
        <w:t>______________________</w:t>
      </w:r>
      <w:r w:rsidR="0061439D" w:rsidRPr="000B2085">
        <w:rPr>
          <w:rFonts w:ascii="Times New Roman" w:hAnsi="Times New Roman"/>
        </w:rPr>
        <w:t>,</w:t>
      </w:r>
      <w:r w:rsidR="007B109F" w:rsidRPr="000B2085">
        <w:rPr>
          <w:rFonts w:ascii="Times New Roman" w:hAnsi="Times New Roman" w:cs="Times New Roman"/>
          <w:sz w:val="24"/>
          <w:szCs w:val="24"/>
        </w:rPr>
        <w:t xml:space="preserve"> </w:t>
      </w:r>
      <w:r w:rsidR="001F1319" w:rsidRPr="000B2085">
        <w:rPr>
          <w:rFonts w:ascii="Times New Roman" w:hAnsi="Times New Roman" w:cs="Times New Roman"/>
          <w:sz w:val="24"/>
          <w:szCs w:val="24"/>
        </w:rPr>
        <w:t xml:space="preserve">в лице </w:t>
      </w:r>
      <w:r w:rsidRPr="000B2085">
        <w:rPr>
          <w:rFonts w:ascii="Times New Roman" w:hAnsi="Times New Roman" w:cs="Times New Roman"/>
          <w:sz w:val="24"/>
          <w:szCs w:val="24"/>
        </w:rPr>
        <w:t>__________________</w:t>
      </w:r>
      <w:r w:rsidR="001F1319" w:rsidRPr="000B2085">
        <w:rPr>
          <w:rFonts w:ascii="Times New Roman" w:hAnsi="Times New Roman" w:cs="Times New Roman"/>
          <w:sz w:val="24"/>
          <w:szCs w:val="24"/>
        </w:rPr>
        <w:t xml:space="preserve">, </w:t>
      </w:r>
      <w:r w:rsidR="007B109F" w:rsidRPr="000B2085">
        <w:rPr>
          <w:rFonts w:ascii="Times New Roman" w:hAnsi="Times New Roman" w:cs="Times New Roman"/>
          <w:sz w:val="24"/>
          <w:szCs w:val="24"/>
        </w:rPr>
        <w:t>действующ</w:t>
      </w:r>
      <w:r w:rsidR="001F1319" w:rsidRPr="000B2085">
        <w:rPr>
          <w:rFonts w:ascii="Times New Roman" w:hAnsi="Times New Roman" w:cs="Times New Roman"/>
          <w:sz w:val="24"/>
          <w:szCs w:val="24"/>
        </w:rPr>
        <w:t>его на</w:t>
      </w:r>
      <w:r w:rsidR="007B109F" w:rsidRPr="000B2085">
        <w:rPr>
          <w:rFonts w:ascii="Times New Roman" w:hAnsi="Times New Roman" w:cs="Times New Roman"/>
          <w:sz w:val="24"/>
          <w:szCs w:val="24"/>
        </w:rPr>
        <w:t xml:space="preserve"> основании </w:t>
      </w:r>
      <w:r w:rsidRPr="000B2085">
        <w:rPr>
          <w:rFonts w:ascii="Times New Roman" w:hAnsi="Times New Roman" w:cs="Times New Roman"/>
          <w:sz w:val="24"/>
          <w:szCs w:val="24"/>
        </w:rPr>
        <w:t>____________</w:t>
      </w:r>
      <w:r w:rsidR="001A2E77" w:rsidRPr="000B2085">
        <w:rPr>
          <w:rFonts w:ascii="Times New Roman" w:hAnsi="Times New Roman" w:cs="Times New Roman"/>
          <w:sz w:val="24"/>
          <w:szCs w:val="24"/>
        </w:rPr>
        <w:t>, именуем</w:t>
      </w:r>
      <w:r w:rsidR="00C07F87" w:rsidRPr="000B2085">
        <w:rPr>
          <w:rFonts w:ascii="Times New Roman" w:hAnsi="Times New Roman" w:cs="Times New Roman"/>
          <w:sz w:val="24"/>
          <w:szCs w:val="24"/>
        </w:rPr>
        <w:t>ое</w:t>
      </w:r>
      <w:r w:rsidR="001A2E77" w:rsidRPr="000B2085">
        <w:rPr>
          <w:rFonts w:ascii="Times New Roman" w:hAnsi="Times New Roman" w:cs="Times New Roman"/>
          <w:sz w:val="24"/>
          <w:szCs w:val="24"/>
        </w:rPr>
        <w:t xml:space="preserve"> в дальнейшем «ИСПО</w:t>
      </w:r>
      <w:r w:rsidR="003E5223" w:rsidRPr="000B2085">
        <w:rPr>
          <w:rFonts w:ascii="Times New Roman" w:hAnsi="Times New Roman" w:cs="Times New Roman"/>
          <w:sz w:val="24"/>
          <w:szCs w:val="24"/>
        </w:rPr>
        <w:t>ЛНИТЕЛЬ» с одной стороны</w:t>
      </w:r>
      <w:r w:rsidR="00C07F87" w:rsidRPr="000B2085">
        <w:rPr>
          <w:rFonts w:ascii="Times New Roman" w:hAnsi="Times New Roman" w:cs="Times New Roman"/>
          <w:sz w:val="24"/>
          <w:szCs w:val="24"/>
        </w:rPr>
        <w:t xml:space="preserve"> и</w:t>
      </w:r>
      <w:r w:rsidR="001234F9" w:rsidRPr="000B2085">
        <w:rPr>
          <w:rFonts w:ascii="Times New Roman" w:hAnsi="Times New Roman" w:cs="Times New Roman"/>
          <w:sz w:val="24"/>
          <w:szCs w:val="24"/>
        </w:rPr>
        <w:t xml:space="preserve"> </w:t>
      </w:r>
      <w:r w:rsidR="001234F9" w:rsidRPr="000B2085">
        <w:rPr>
          <w:rFonts w:ascii="Times New Roman" w:hAnsi="Times New Roman" w:cs="Times New Roman"/>
          <w:b/>
          <w:i/>
          <w:sz w:val="24"/>
          <w:szCs w:val="24"/>
        </w:rPr>
        <w:t>Федеральное государственное бюджетное учреждение культуры «Российская государственная библиотека для молодежи»</w:t>
      </w:r>
      <w:r w:rsidR="00336324" w:rsidRPr="000B2085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E629C1" w:rsidRPr="000B2085">
        <w:rPr>
          <w:rFonts w:ascii="Times New Roman" w:hAnsi="Times New Roman" w:cs="Times New Roman"/>
          <w:sz w:val="24"/>
          <w:szCs w:val="24"/>
        </w:rPr>
        <w:t xml:space="preserve"> </w:t>
      </w:r>
      <w:r w:rsidR="00BB04AF" w:rsidRPr="000B2085">
        <w:rPr>
          <w:rFonts w:ascii="Times New Roman" w:hAnsi="Times New Roman" w:cs="Times New Roman"/>
          <w:sz w:val="24"/>
          <w:szCs w:val="24"/>
        </w:rPr>
        <w:t xml:space="preserve"> </w:t>
      </w:r>
      <w:r w:rsidR="00BB04AF" w:rsidRPr="000B2085">
        <w:rPr>
          <w:rFonts w:ascii="Times New Roman" w:hAnsi="Times New Roman"/>
          <w:sz w:val="24"/>
          <w:szCs w:val="24"/>
        </w:rPr>
        <w:t xml:space="preserve">ОГРН </w:t>
      </w:r>
      <w:r w:rsidR="001234F9" w:rsidRPr="000B2085">
        <w:rPr>
          <w:rFonts w:ascii="Times New Roman" w:hAnsi="Times New Roman"/>
          <w:sz w:val="24"/>
          <w:szCs w:val="24"/>
        </w:rPr>
        <w:t>1027700104497</w:t>
      </w:r>
      <w:r w:rsidR="00BB04AF" w:rsidRPr="000B2085">
        <w:rPr>
          <w:rFonts w:ascii="Times New Roman" w:hAnsi="Times New Roman"/>
          <w:sz w:val="24"/>
          <w:szCs w:val="24"/>
        </w:rPr>
        <w:t>,</w:t>
      </w:r>
      <w:r w:rsidR="00BB04AF" w:rsidRPr="000B2085">
        <w:rPr>
          <w:rFonts w:ascii="Times New Roman" w:hAnsi="Times New Roman" w:cs="Times New Roman"/>
          <w:sz w:val="24"/>
          <w:szCs w:val="24"/>
        </w:rPr>
        <w:t xml:space="preserve"> в лице директора </w:t>
      </w:r>
      <w:proofErr w:type="spellStart"/>
      <w:r w:rsidRPr="000B2085">
        <w:rPr>
          <w:rFonts w:ascii="Times New Roman" w:hAnsi="Times New Roman" w:cs="Times New Roman"/>
          <w:sz w:val="24"/>
          <w:szCs w:val="24"/>
        </w:rPr>
        <w:t>Пурника</w:t>
      </w:r>
      <w:proofErr w:type="spellEnd"/>
      <w:r w:rsidRPr="000B2085">
        <w:rPr>
          <w:rFonts w:ascii="Times New Roman" w:hAnsi="Times New Roman" w:cs="Times New Roman"/>
          <w:sz w:val="24"/>
          <w:szCs w:val="24"/>
        </w:rPr>
        <w:t xml:space="preserve"> Антона Александровича</w:t>
      </w:r>
      <w:r w:rsidR="00BB04AF" w:rsidRPr="000B2085">
        <w:rPr>
          <w:rFonts w:ascii="Times New Roman" w:hAnsi="Times New Roman" w:cs="Times New Roman"/>
          <w:sz w:val="24"/>
          <w:szCs w:val="24"/>
        </w:rPr>
        <w:t xml:space="preserve">, </w:t>
      </w:r>
      <w:r w:rsidR="00A07B76" w:rsidRPr="000B2085">
        <w:rPr>
          <w:rFonts w:ascii="Times New Roman" w:hAnsi="Times New Roman" w:cs="Times New Roman"/>
          <w:sz w:val="24"/>
          <w:szCs w:val="24"/>
        </w:rPr>
        <w:t>действующего на основании Устава,</w:t>
      </w:r>
      <w:r w:rsidR="00BB04AF" w:rsidRPr="000B2085">
        <w:rPr>
          <w:rFonts w:ascii="Times New Roman" w:hAnsi="Times New Roman"/>
          <w:sz w:val="24"/>
          <w:szCs w:val="24"/>
        </w:rPr>
        <w:t xml:space="preserve"> </w:t>
      </w:r>
      <w:r w:rsidR="001A2E77" w:rsidRPr="000B2085">
        <w:rPr>
          <w:rFonts w:ascii="Times New Roman" w:hAnsi="Times New Roman" w:cs="Times New Roman"/>
          <w:sz w:val="24"/>
          <w:szCs w:val="24"/>
        </w:rPr>
        <w:t>именуем</w:t>
      </w:r>
      <w:r w:rsidR="00BB04AF" w:rsidRPr="000B2085">
        <w:rPr>
          <w:rFonts w:ascii="Times New Roman" w:hAnsi="Times New Roman" w:cs="Times New Roman"/>
          <w:sz w:val="24"/>
          <w:szCs w:val="24"/>
        </w:rPr>
        <w:t xml:space="preserve">ое </w:t>
      </w:r>
      <w:r w:rsidR="001A2E77" w:rsidRPr="000B2085">
        <w:rPr>
          <w:rFonts w:ascii="Times New Roman" w:hAnsi="Times New Roman" w:cs="Times New Roman"/>
          <w:sz w:val="24"/>
          <w:szCs w:val="24"/>
        </w:rPr>
        <w:t xml:space="preserve">в дальнейшем «ЗАКАЗЧИК», с другой стороны, </w:t>
      </w:r>
      <w:r w:rsidR="00042EEC" w:rsidRPr="000B2085">
        <w:rPr>
          <w:rFonts w:ascii="Times New Roman" w:hAnsi="Times New Roman" w:cs="Times New Roman"/>
          <w:sz w:val="24"/>
          <w:szCs w:val="24"/>
        </w:rPr>
        <w:t xml:space="preserve">вместе именуемые «Стороны»,  на основании пункта 5 части 1 статьи 93 Федерального закона от 05.04.2013 № 44-ФЗ « О Контрактной системе  в сфере закупок товаров, работ, услуг для обеспечения  государственных и муниципальных нужд»,  </w:t>
      </w:r>
      <w:r w:rsidR="001A2E77" w:rsidRPr="000B2085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14:paraId="73BFD33A" w14:textId="77777777" w:rsidR="0038184C" w:rsidRPr="00971CA3" w:rsidRDefault="0038184C" w:rsidP="00971CA3">
      <w:pPr>
        <w:pStyle w:val="a3"/>
        <w:numPr>
          <w:ilvl w:val="0"/>
          <w:numId w:val="1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71C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ПРЕДМЕТ ДОГОВОРА</w:t>
      </w:r>
    </w:p>
    <w:p w14:paraId="211740AC" w14:textId="77777777" w:rsidR="00971CA3" w:rsidRPr="00971CA3" w:rsidRDefault="00971CA3" w:rsidP="00971CA3">
      <w:pPr>
        <w:pStyle w:val="a3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418CFD8" w14:textId="254C6ADF" w:rsidR="0038184C" w:rsidRPr="00BB52C3" w:rsidRDefault="0038184C" w:rsidP="00042EEC">
      <w:pPr>
        <w:pStyle w:val="a3"/>
        <w:numPr>
          <w:ilvl w:val="1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</w:pPr>
      <w:r w:rsidRPr="00042EE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«</w:t>
      </w:r>
      <w:r w:rsidRPr="00BB52C3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Заказчик» поручает, а «Исполнитель» оказывает услуги по оценке Объектов оценки, указанных в приложении № 1 к настоящему Договору</w:t>
      </w:r>
      <w:r w:rsidRPr="00BB52C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>.</w:t>
      </w:r>
    </w:p>
    <w:p w14:paraId="0010F324" w14:textId="6AE223A2" w:rsidR="00042EEC" w:rsidRPr="00BB52C3" w:rsidRDefault="00042EEC" w:rsidP="00042EEC">
      <w:pPr>
        <w:pStyle w:val="a3"/>
        <w:numPr>
          <w:ilvl w:val="1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</w:pPr>
      <w:r w:rsidRPr="00BB52C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>Идентификационный код закупки: 2</w:t>
      </w:r>
      <w:r w:rsidR="00BB52C3" w:rsidRPr="00BB52C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Pr="00BB52C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 xml:space="preserve">1771810946277180100100010000000244                                                                   </w:t>
      </w:r>
    </w:p>
    <w:p w14:paraId="16EA3E47" w14:textId="77777777" w:rsidR="00D800BC" w:rsidRPr="0038184C" w:rsidRDefault="00D800BC" w:rsidP="007C6BDE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</w:pPr>
    </w:p>
    <w:p w14:paraId="3363F519" w14:textId="77777777" w:rsidR="0038184C" w:rsidRDefault="0038184C" w:rsidP="007C6BDE">
      <w:pPr>
        <w:suppressAutoHyphens/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spacing w:val="8"/>
          <w:sz w:val="24"/>
          <w:szCs w:val="24"/>
          <w:lang w:val="x-none" w:eastAsia="ar-SA"/>
        </w:rPr>
      </w:pPr>
      <w:r w:rsidRPr="0038184C">
        <w:rPr>
          <w:rFonts w:ascii="Times New Roman" w:eastAsia="Times New Roman" w:hAnsi="Times New Roman" w:cs="Times New Roman"/>
          <w:b/>
          <w:spacing w:val="8"/>
          <w:sz w:val="24"/>
          <w:szCs w:val="24"/>
          <w:lang w:val="x-none" w:eastAsia="ar-SA"/>
        </w:rPr>
        <w:t>2. ВИД ОПРЕДЕЛЯЕМОЙ СТОИМОСТИ</w:t>
      </w:r>
    </w:p>
    <w:p w14:paraId="1CBE889D" w14:textId="77777777" w:rsidR="00971CA3" w:rsidRPr="0038184C" w:rsidRDefault="00971CA3" w:rsidP="007C6BDE">
      <w:pPr>
        <w:suppressAutoHyphens/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spacing w:val="8"/>
          <w:sz w:val="24"/>
          <w:szCs w:val="24"/>
          <w:lang w:val="x-none" w:eastAsia="ar-SA"/>
        </w:rPr>
      </w:pPr>
    </w:p>
    <w:p w14:paraId="548BC248" w14:textId="76061C06" w:rsidR="0038184C" w:rsidRDefault="0038184C" w:rsidP="007C6BDE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2.1. При оказании услуг по настоящему Договору, по взаимному согласованию сторон, «Исполнителем» устанавливается рыночная </w:t>
      </w:r>
      <w:r w:rsidR="007C6BDE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стоимость</w:t>
      </w: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Объекта оценки, в соответствии с определением, приведенным в ст. 3 Федерального закона «Об оценочной деятельности в РФ» № 135-ФЗ от «29» июля 1998 года, федеральными с</w:t>
      </w:r>
      <w:r w:rsidR="007103A0">
        <w:rPr>
          <w:rFonts w:ascii="Times New Roman" w:eastAsia="Times New Roman" w:hAnsi="Times New Roman" w:cs="Times New Roman"/>
          <w:sz w:val="24"/>
          <w:szCs w:val="24"/>
          <w:lang w:eastAsia="ar-SA"/>
        </w:rPr>
        <w:t>тандартами (</w:t>
      </w:r>
      <w:r w:rsidR="00437364">
        <w:rPr>
          <w:rFonts w:ascii="Times New Roman" w:eastAsia="Times New Roman" w:hAnsi="Times New Roman" w:cs="Times New Roman"/>
          <w:sz w:val="24"/>
          <w:szCs w:val="24"/>
          <w:lang w:eastAsia="ar-SA"/>
        </w:rPr>
        <w:t>ФСО-1, ФСО-2, ФСО-3, ФСО-4, ФСО-5, ФСО-6, ФСО-</w:t>
      </w:r>
      <w:r w:rsidR="001234F9">
        <w:rPr>
          <w:rFonts w:ascii="Times New Roman" w:eastAsia="Times New Roman" w:hAnsi="Times New Roman" w:cs="Times New Roman"/>
          <w:sz w:val="24"/>
          <w:szCs w:val="24"/>
          <w:lang w:eastAsia="ar-SA"/>
        </w:rPr>
        <w:t>10</w:t>
      </w: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) в действующей редакции.</w:t>
      </w:r>
    </w:p>
    <w:p w14:paraId="10A9166E" w14:textId="77777777" w:rsidR="00D800BC" w:rsidRPr="0038184C" w:rsidRDefault="00D800BC" w:rsidP="007C6BDE">
      <w:pPr>
        <w:suppressAutoHyphens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1CE3E5F" w14:textId="77777777" w:rsidR="0038184C" w:rsidRDefault="0038184C" w:rsidP="003818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СТОИМОСТЬ РАБОТ, СТАНДАРТЫ ОЦЕНКИ, ПОРЯДОК СДАЧИ РАБОТ И ОПЛАТЫ</w:t>
      </w:r>
    </w:p>
    <w:p w14:paraId="203B9622" w14:textId="77777777" w:rsidR="00971CA3" w:rsidRPr="0038184C" w:rsidRDefault="00971CA3" w:rsidP="003818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8FB651A" w14:textId="3D2B5CD0" w:rsidR="0038184C" w:rsidRPr="00BB52C3" w:rsidRDefault="0038184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B52C3">
        <w:rPr>
          <w:rFonts w:ascii="Times New Roman" w:eastAsia="Times New Roman" w:hAnsi="Times New Roman" w:cs="Times New Roman"/>
          <w:sz w:val="24"/>
          <w:szCs w:val="24"/>
          <w:lang w:eastAsia="ar-SA"/>
        </w:rPr>
        <w:t>3.1. За оказание услуг, указанных в Договоре, «Заказчик» выплачивает «Исполнителю» денежное вознаграждение в размере</w:t>
      </w:r>
      <w:r w:rsidR="00BB04AF" w:rsidRPr="00BB5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B52C3" w:rsidRPr="00BB52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_________</w:t>
      </w:r>
      <w:r w:rsidR="00BB04AF" w:rsidRPr="00BB5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B52C3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(</w:t>
      </w:r>
      <w:r w:rsidR="00BB52C3" w:rsidRPr="00BB52C3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________</w:t>
      </w:r>
      <w:r w:rsidRPr="00BB52C3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) рублей</w:t>
      </w:r>
      <w:r w:rsidR="00BB52C3" w:rsidRPr="00BB52C3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, в том числе НДС ______</w:t>
      </w:r>
      <w:r w:rsidRPr="00BB52C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0C1D84" w:rsidRPr="00BB5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42EEC" w:rsidRPr="00BB52C3">
        <w:rPr>
          <w:rFonts w:ascii="Times New Roman" w:eastAsia="Times New Roman" w:hAnsi="Times New Roman" w:cs="Times New Roman"/>
          <w:sz w:val="24"/>
          <w:szCs w:val="24"/>
          <w:lang w:eastAsia="ar-SA"/>
        </w:rPr>
        <w:t>Цена договора является твердой и определяется на весь срок исполнения Договора.</w:t>
      </w:r>
    </w:p>
    <w:p w14:paraId="4F626C9D" w14:textId="64DDEA9F" w:rsidR="0038184C" w:rsidRPr="0038184C" w:rsidRDefault="0038184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B5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3.2. Указанные услуги предоставляются в соответствии с </w:t>
      </w:r>
      <w:r w:rsidRPr="00BB52C3"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>ФЗ «Об оценочной деятельности в РФ» № 135-ФЗ от 29.07.98 г. (в действующей редакции);</w:t>
      </w:r>
      <w:r w:rsidRPr="00BB5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федеральными стандартами оц</w:t>
      </w:r>
      <w:r w:rsidR="00630534" w:rsidRPr="00BB52C3">
        <w:rPr>
          <w:rFonts w:ascii="Times New Roman" w:eastAsia="Times New Roman" w:hAnsi="Times New Roman" w:cs="Times New Roman"/>
          <w:sz w:val="24"/>
          <w:szCs w:val="24"/>
          <w:lang w:eastAsia="ar-SA"/>
        </w:rPr>
        <w:t>енки (</w:t>
      </w:r>
      <w:r w:rsidR="00437364" w:rsidRPr="00BB52C3">
        <w:rPr>
          <w:rFonts w:ascii="Times New Roman" w:eastAsia="Times New Roman" w:hAnsi="Times New Roman" w:cs="Times New Roman"/>
          <w:sz w:val="24"/>
          <w:szCs w:val="24"/>
          <w:lang w:eastAsia="ar-SA"/>
        </w:rPr>
        <w:t>ФСО-1, ФСО-2, ФСО-3, ФСО-4, ФСО</w:t>
      </w:r>
      <w:r w:rsidR="00437364">
        <w:rPr>
          <w:rFonts w:ascii="Times New Roman" w:eastAsia="Times New Roman" w:hAnsi="Times New Roman" w:cs="Times New Roman"/>
          <w:sz w:val="24"/>
          <w:szCs w:val="24"/>
          <w:lang w:eastAsia="ar-SA"/>
        </w:rPr>
        <w:t>-5, ФСО-6, ФСО-7</w:t>
      </w: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) в действующей редакции; стандартам и правилам оценочной деятельности</w:t>
      </w:r>
      <w:r w:rsidRPr="0038184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и производятся Оценщиком «Исполнителя», указанным в пункте 11 настоящего договора, с которым у «Исполнителя» заключен трудовой договор.</w:t>
      </w:r>
    </w:p>
    <w:p w14:paraId="0DED9888" w14:textId="3FA4F797" w:rsidR="0038184C" w:rsidRPr="00BB52C3" w:rsidRDefault="0038184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</w:pPr>
      <w:r w:rsidRPr="00BB5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3.3. Оплата по договору производится «Заказчиком» в течение </w:t>
      </w:r>
      <w:r w:rsidR="00BB52C3" w:rsidRPr="00BB52C3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BB5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банковских дней с момента подписания </w:t>
      </w:r>
      <w:r w:rsidR="00A07B76" w:rsidRPr="00BB52C3">
        <w:rPr>
          <w:rFonts w:ascii="Times New Roman" w:eastAsia="Times New Roman" w:hAnsi="Times New Roman" w:cs="Times New Roman"/>
          <w:sz w:val="24"/>
          <w:szCs w:val="24"/>
          <w:lang w:eastAsia="ar-SA"/>
        </w:rPr>
        <w:t>Акта приема-передачи</w:t>
      </w:r>
      <w:r w:rsidR="00042EEC" w:rsidRPr="00BB5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Заказчиком</w:t>
      </w:r>
      <w:r w:rsidR="00BB52C3" w:rsidRPr="00BB52C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F01568C" w14:textId="22A2FAAA" w:rsidR="0038184C" w:rsidRDefault="0038184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B52C3">
        <w:rPr>
          <w:rFonts w:ascii="Times New Roman" w:eastAsia="Times New Roman" w:hAnsi="Times New Roman" w:cs="Times New Roman"/>
          <w:sz w:val="24"/>
          <w:szCs w:val="24"/>
          <w:lang w:eastAsia="ar-SA"/>
        </w:rPr>
        <w:t>3.4. Окончание выполнения услуг оформляется Актом</w:t>
      </w:r>
      <w:r w:rsidR="00042EEC" w:rsidRPr="00BB52C3">
        <w:rPr>
          <w:rFonts w:ascii="Times New Roman" w:eastAsia="Times New Roman" w:hAnsi="Times New Roman" w:cs="Times New Roman"/>
          <w:sz w:val="24"/>
          <w:szCs w:val="24"/>
          <w:lang w:eastAsia="ar-SA"/>
        </w:rPr>
        <w:t>, подписанным Сторонами</w:t>
      </w:r>
      <w:r w:rsidRPr="00BB52C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1621B18" w14:textId="77777777" w:rsidR="00D800BC" w:rsidRPr="0038184C" w:rsidRDefault="00D800B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BB6204A" w14:textId="77777777" w:rsidR="0038184C" w:rsidRDefault="0038184C" w:rsidP="003818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СРОКИ ВЫПОЛНЕНИЯ ДОГОВОРА</w:t>
      </w:r>
    </w:p>
    <w:p w14:paraId="2501960B" w14:textId="77777777" w:rsidR="00971CA3" w:rsidRPr="0038184C" w:rsidRDefault="00971CA3" w:rsidP="003818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8E5F1B2" w14:textId="45A34F5F" w:rsidR="0038184C" w:rsidRPr="0038184C" w:rsidRDefault="0038184C" w:rsidP="0038184C">
      <w:pPr>
        <w:suppressAutoHyphens/>
        <w:spacing w:after="0" w:line="240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4.1.</w:t>
      </w:r>
      <w:r w:rsidRPr="0038184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 </w:t>
      </w: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Настоящий Договор вступает в силу с момента его подписания обеими сторонами и действует до момента окончательного выполнения своих обязательств по Договору каждой из сторон.</w:t>
      </w:r>
    </w:p>
    <w:p w14:paraId="3876215E" w14:textId="36BB2C67" w:rsidR="0038184C" w:rsidRPr="0038184C" w:rsidRDefault="0038184C" w:rsidP="0038184C">
      <w:pPr>
        <w:suppressAutoHyphens/>
        <w:spacing w:after="0" w:line="240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4.2.</w:t>
      </w:r>
      <w:r w:rsidRPr="0038184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 </w:t>
      </w: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Началом выполнения услуг считается предоставления «Заказчиком» требуемых «Исполнителем» данных об Объекте в письменном виде, в </w:t>
      </w:r>
      <w:proofErr w:type="spellStart"/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т.ч</w:t>
      </w:r>
      <w:proofErr w:type="spellEnd"/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. по электронной почте.</w:t>
      </w:r>
    </w:p>
    <w:p w14:paraId="26EAD59D" w14:textId="77777777" w:rsidR="0038184C" w:rsidRDefault="0038184C" w:rsidP="0038184C">
      <w:pPr>
        <w:suppressAutoHyphens/>
        <w:spacing w:after="0" w:line="240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4.3.</w:t>
      </w:r>
      <w:r w:rsidRPr="0038184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 </w:t>
      </w: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Окончание выполнения услуг не позднее </w:t>
      </w:r>
      <w:r w:rsidR="007C6BDE">
        <w:rPr>
          <w:rFonts w:ascii="Times New Roman" w:eastAsia="Times New Roman" w:hAnsi="Times New Roman" w:cs="Times New Roman"/>
          <w:sz w:val="24"/>
          <w:szCs w:val="24"/>
          <w:lang w:eastAsia="ar-SA"/>
        </w:rPr>
        <w:t>десяти</w:t>
      </w: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рабочих дней с момента предоставления «Заказчиком» требуемых «Исполнителем» данных в письменном виде в </w:t>
      </w:r>
      <w:proofErr w:type="spellStart"/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т.ч</w:t>
      </w:r>
      <w:proofErr w:type="spellEnd"/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. по электронной почте.</w:t>
      </w:r>
    </w:p>
    <w:p w14:paraId="1A119FEF" w14:textId="77777777" w:rsidR="00D800BC" w:rsidRPr="0038184C" w:rsidRDefault="00D800BC" w:rsidP="0038184C">
      <w:pPr>
        <w:suppressAutoHyphens/>
        <w:spacing w:after="0" w:line="240" w:lineRule="auto"/>
        <w:ind w:firstLine="55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528D531" w14:textId="77777777" w:rsidR="00BB52C3" w:rsidRDefault="00BB52C3" w:rsidP="003818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A877EEF" w14:textId="77777777" w:rsidR="00BB52C3" w:rsidRDefault="00BB52C3" w:rsidP="003818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B1D7144" w14:textId="77777777" w:rsidR="00BB52C3" w:rsidRDefault="00BB52C3" w:rsidP="003818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38EFA66" w14:textId="77777777" w:rsidR="00BB52C3" w:rsidRDefault="00BB52C3" w:rsidP="003818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1315AA2" w14:textId="77777777" w:rsidR="0038184C" w:rsidRDefault="0038184C" w:rsidP="003818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5. ПРИЕМКА-СДАЧА УСЛУГ</w:t>
      </w:r>
    </w:p>
    <w:p w14:paraId="4D6EC547" w14:textId="77777777" w:rsidR="00971CA3" w:rsidRPr="0038184C" w:rsidRDefault="00971CA3" w:rsidP="003818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D931920" w14:textId="77777777" w:rsidR="0038184C" w:rsidRPr="0038184C" w:rsidRDefault="0038184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5.1. Приемка-сдача услуг по настоящему Договору оформляется двусторонним Актом, который является неотъемлемой частью настоящего Договора. Акт подписывается надлежаще уполномоченными представителями сторон.</w:t>
      </w:r>
    </w:p>
    <w:p w14:paraId="7F379C6A" w14:textId="77777777" w:rsidR="0038184C" w:rsidRDefault="0038184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5.2. Акт составляется в двух экземплярах и передается «Исполнителем» «Заказчику» одновременно </w:t>
      </w:r>
      <w:r w:rsidRPr="00C7002A">
        <w:rPr>
          <w:rFonts w:ascii="Times New Roman" w:eastAsia="Times New Roman" w:hAnsi="Times New Roman" w:cs="Times New Roman"/>
          <w:sz w:val="24"/>
          <w:szCs w:val="24"/>
          <w:lang w:eastAsia="ar-SA"/>
        </w:rPr>
        <w:t>с письменным экземпляром Отчета,</w:t>
      </w: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пронумерованным постранично, прошитым, подписанным Оценщиком и скрепленными печатью Исполнителя в количестве 1 (один) экземпляр. Заказчик обязан в течение 2 (двух) банковских дней с момента получения акта подписать его и вернуть один экземпляр «Исполнителю», либо представить письменный мотивированный отказ от приемки услуг по Договору. В случае невозвращения Акта в течение </w:t>
      </w:r>
      <w:r w:rsidRPr="00C7002A">
        <w:rPr>
          <w:rFonts w:ascii="Times New Roman" w:eastAsia="Times New Roman" w:hAnsi="Times New Roman" w:cs="Times New Roman"/>
          <w:sz w:val="24"/>
          <w:szCs w:val="24"/>
          <w:lang w:eastAsia="ar-SA"/>
        </w:rPr>
        <w:t>2 (Двух)</w:t>
      </w: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банковских дней с момента его получения «Исполнитель» вправе считать работу принятой без претензий.</w:t>
      </w:r>
    </w:p>
    <w:p w14:paraId="13788CC4" w14:textId="77777777" w:rsidR="00D800BC" w:rsidRPr="0038184C" w:rsidRDefault="00D800B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BCF13B" w14:textId="77777777" w:rsidR="0038184C" w:rsidRDefault="0038184C" w:rsidP="003818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 ПРАВА, ОБЯЗАННОСТИ И ОТВЕТСТВЕННОСТЬ СТОРОН</w:t>
      </w:r>
    </w:p>
    <w:p w14:paraId="757F167C" w14:textId="77777777" w:rsidR="00D800BC" w:rsidRPr="0038184C" w:rsidRDefault="00D800BC" w:rsidP="003818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78E79C6" w14:textId="77777777" w:rsidR="0038184C" w:rsidRPr="0038184C" w:rsidRDefault="0038184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6.1. </w:t>
      </w:r>
      <w:r w:rsidRPr="003818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обязанности «Исполнителя» входит:</w:t>
      </w:r>
    </w:p>
    <w:p w14:paraId="1FE27BF8" w14:textId="77777777" w:rsidR="0038184C" w:rsidRPr="0038184C" w:rsidRDefault="0038184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6.1.1. Сбор и обработка правоустанавливающих, бухгалтерских, финансовых, технических, эксплуатационных документации и информации, необходимой для установления количественных и качественных характеристик Объекта оценки, с целью определения их стоимости, а также любой другой информации, связанной с Объектом оценки.</w:t>
      </w:r>
    </w:p>
    <w:p w14:paraId="4EBAA72B" w14:textId="77777777" w:rsidR="0038184C" w:rsidRPr="0038184C" w:rsidRDefault="0038184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6.1.2. Определение и анализ рынка, к которому относится Объект оценки.</w:t>
      </w:r>
    </w:p>
    <w:p w14:paraId="69AC00CC" w14:textId="77777777" w:rsidR="0038184C" w:rsidRPr="0038184C" w:rsidRDefault="0038184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6.1.3. Осуществление необходимых расчётов стоимости Объекта оценки и выполнение оценочных услуг с использованием методик, общепринятых в практике независимой оценки.</w:t>
      </w:r>
    </w:p>
    <w:p w14:paraId="06A78CB2" w14:textId="2123B36F" w:rsidR="0038184C" w:rsidRPr="0038184C" w:rsidRDefault="0038184C" w:rsidP="0038184C">
      <w:pPr>
        <w:tabs>
          <w:tab w:val="left" w:pos="409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6.1.4. Составление письменного отчёта, в соответствии с </w:t>
      </w:r>
      <w:r w:rsidRPr="0038184C"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>ФЗ «Об оценочной деятельности в РФ» № 135-ФЗ от 29.07.98 г. (в действующей редакции);</w:t>
      </w: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федеральными стандарт</w:t>
      </w:r>
      <w:r w:rsidR="00630534">
        <w:rPr>
          <w:rFonts w:ascii="Times New Roman" w:eastAsia="Times New Roman" w:hAnsi="Times New Roman" w:cs="Times New Roman"/>
          <w:sz w:val="24"/>
          <w:szCs w:val="24"/>
          <w:lang w:eastAsia="ar-SA"/>
        </w:rPr>
        <w:t>ами оценки (</w:t>
      </w:r>
      <w:r w:rsidR="00437364">
        <w:rPr>
          <w:rFonts w:ascii="Times New Roman" w:eastAsia="Times New Roman" w:hAnsi="Times New Roman" w:cs="Times New Roman"/>
          <w:sz w:val="24"/>
          <w:szCs w:val="24"/>
          <w:lang w:eastAsia="ar-SA"/>
        </w:rPr>
        <w:t>ФСО-1, ФСО-2, ФСО-3, ФСО-4, ФСО-5, ФСО-6, ФСО-</w:t>
      </w:r>
      <w:r w:rsidR="001234F9">
        <w:rPr>
          <w:rFonts w:ascii="Times New Roman" w:eastAsia="Times New Roman" w:hAnsi="Times New Roman" w:cs="Times New Roman"/>
          <w:sz w:val="24"/>
          <w:szCs w:val="24"/>
          <w:lang w:eastAsia="ar-SA"/>
        </w:rPr>
        <w:t>10</w:t>
      </w: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) в действующей редакции; стандартам и правилам оценочной деятельности.</w:t>
      </w:r>
    </w:p>
    <w:p w14:paraId="64CD426F" w14:textId="6A0193BA" w:rsidR="0038184C" w:rsidRPr="0038184C" w:rsidRDefault="0038184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6.1.5. Оценочная компания принимает на себя обязательства по дополнительному обеспечению обязанности оценщика возместить убытки, причиненные Заказчику, заключившему договор на проведение оценки, или имущественный вред, причиненный третьим лицам, в размере не менее </w:t>
      </w:r>
      <w:r w:rsidR="00195163">
        <w:rPr>
          <w:rFonts w:ascii="Times New Roman" w:eastAsia="Times New Roman" w:hAnsi="Times New Roman" w:cs="Times New Roman"/>
          <w:sz w:val="24"/>
          <w:szCs w:val="24"/>
          <w:lang w:eastAsia="ar-SA"/>
        </w:rPr>
        <w:t>10</w:t>
      </w: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млн. рублей.</w:t>
      </w:r>
      <w:r w:rsidR="00AD4B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D4B7C"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Страховой полис обязательного страхования ответственности юридического лица № </w:t>
      </w:r>
      <w:r w:rsidR="002B5CFE">
        <w:rPr>
          <w:rFonts w:ascii="Times New Roman" w:eastAsia="Times New Roman" w:hAnsi="Times New Roman" w:cs="Times New Roman"/>
          <w:sz w:val="24"/>
          <w:szCs w:val="24"/>
          <w:lang w:eastAsia="ar-SA"/>
        </w:rPr>
        <w:t>0191</w:t>
      </w:r>
      <w:r w:rsidR="00AD4B7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</w:t>
      </w:r>
      <w:r w:rsidR="00AD4B7C" w:rsidRPr="00195163">
        <w:rPr>
          <w:rFonts w:ascii="Times New Roman" w:eastAsia="Times New Roman" w:hAnsi="Times New Roman" w:cs="Times New Roman"/>
          <w:sz w:val="24"/>
          <w:szCs w:val="24"/>
          <w:lang w:eastAsia="ar-SA"/>
        </w:rPr>
        <w:t>/776/</w:t>
      </w:r>
      <w:r w:rsidR="002B5CFE">
        <w:rPr>
          <w:rFonts w:ascii="Times New Roman" w:eastAsia="Times New Roman" w:hAnsi="Times New Roman" w:cs="Times New Roman"/>
          <w:sz w:val="24"/>
          <w:szCs w:val="24"/>
          <w:lang w:eastAsia="ar-SA"/>
        </w:rPr>
        <w:t>000000</w:t>
      </w:r>
      <w:r w:rsidR="00F11CE2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AD4B7C" w:rsidRPr="00195163">
        <w:rPr>
          <w:rFonts w:ascii="Times New Roman" w:eastAsia="Times New Roman" w:hAnsi="Times New Roman" w:cs="Times New Roman"/>
          <w:sz w:val="24"/>
          <w:szCs w:val="24"/>
          <w:lang w:eastAsia="ar-SA"/>
        </w:rPr>
        <w:t>/2</w:t>
      </w:r>
      <w:r w:rsidR="002B5CFE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AD4B7C"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</w:t>
      </w:r>
      <w:r w:rsidR="002B5CFE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F11CE2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AD4B7C"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.0</w:t>
      </w:r>
      <w:r w:rsidR="002B5CFE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AD4B7C"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="00F11CE2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AD4B7C"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АО «</w:t>
      </w:r>
      <w:r w:rsidR="00AD4B7C">
        <w:rPr>
          <w:rFonts w:ascii="Times New Roman" w:eastAsia="Times New Roman" w:hAnsi="Times New Roman" w:cs="Times New Roman"/>
          <w:sz w:val="24"/>
          <w:szCs w:val="24"/>
          <w:lang w:eastAsia="ar-SA"/>
        </w:rPr>
        <w:t>АльфаСтрахование</w:t>
      </w:r>
      <w:r w:rsidR="00AD4B7C"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», срок действия с </w:t>
      </w:r>
      <w:r w:rsidR="00AD4B7C">
        <w:rPr>
          <w:rFonts w:ascii="Times New Roman" w:eastAsia="Times New Roman" w:hAnsi="Times New Roman" w:cs="Times New Roman"/>
          <w:sz w:val="24"/>
          <w:szCs w:val="24"/>
          <w:lang w:eastAsia="ar-SA"/>
        </w:rPr>
        <w:t>08</w:t>
      </w:r>
      <w:r w:rsidR="00AD4B7C"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.0</w:t>
      </w:r>
      <w:r w:rsidR="00AD4B7C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AD4B7C"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="00F11CE2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AD4B7C"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по </w:t>
      </w:r>
      <w:r w:rsidR="00AD4B7C">
        <w:rPr>
          <w:rFonts w:ascii="Times New Roman" w:eastAsia="Times New Roman" w:hAnsi="Times New Roman" w:cs="Times New Roman"/>
          <w:sz w:val="24"/>
          <w:szCs w:val="24"/>
          <w:lang w:eastAsia="ar-SA"/>
        </w:rPr>
        <w:t>07</w:t>
      </w:r>
      <w:r w:rsidR="00AD4B7C"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.0</w:t>
      </w:r>
      <w:r w:rsidR="00AD4B7C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AD4B7C"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="00F11CE2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AD4B7C" w:rsidRPr="0038184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 </w:t>
      </w:r>
      <w:r w:rsidR="00AD4B7C"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 на сумму </w:t>
      </w:r>
      <w:r w:rsidR="00AD4B7C">
        <w:rPr>
          <w:rFonts w:ascii="Times New Roman" w:eastAsia="Times New Roman" w:hAnsi="Times New Roman" w:cs="Times New Roman"/>
          <w:sz w:val="24"/>
          <w:szCs w:val="24"/>
          <w:lang w:eastAsia="ar-SA"/>
        </w:rPr>
        <w:t>10</w:t>
      </w:r>
      <w:r w:rsidR="00AD4B7C"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 000 000 р., по каждому страховому случаю, наступившему в течение срока действия Договора страхования.</w:t>
      </w:r>
    </w:p>
    <w:p w14:paraId="317A77E3" w14:textId="77777777" w:rsidR="0038184C" w:rsidRPr="0038184C" w:rsidRDefault="0038184C" w:rsidP="0038184C">
      <w:pPr>
        <w:tabs>
          <w:tab w:val="left" w:pos="409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6.1.6. Незамедлительно информировать «Заказчика» о нецелесообразности оказания услуг, в связи с непредвиденными обстоятельствами, ставящими под угрозу их успешное окончание.</w:t>
      </w:r>
    </w:p>
    <w:p w14:paraId="425617F5" w14:textId="77777777" w:rsidR="0038184C" w:rsidRPr="0038184C" w:rsidRDefault="0038184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6.2. </w:t>
      </w:r>
      <w:r w:rsidRPr="003818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обязанности «Заказчика» входит:</w:t>
      </w:r>
    </w:p>
    <w:p w14:paraId="7BE1D955" w14:textId="77777777" w:rsidR="0038184C" w:rsidRPr="0038184C" w:rsidRDefault="0038184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6.2.1. Оплатить услуги «Исполнителя» в соответствии </w:t>
      </w:r>
      <w:r w:rsidRPr="00C7002A">
        <w:rPr>
          <w:rFonts w:ascii="Times New Roman" w:eastAsia="Times New Roman" w:hAnsi="Times New Roman" w:cs="Times New Roman"/>
          <w:sz w:val="24"/>
          <w:szCs w:val="24"/>
          <w:lang w:eastAsia="ar-SA"/>
        </w:rPr>
        <w:t>с п. 3.1. и 3.3.</w:t>
      </w: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настоящего Договора.</w:t>
      </w:r>
    </w:p>
    <w:p w14:paraId="225B8F16" w14:textId="77777777" w:rsidR="0038184C" w:rsidRPr="0038184C" w:rsidRDefault="0038184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6.2.2. Предоставить «Исполнителю» необходимую информацию и документы по его требованию.</w:t>
      </w:r>
    </w:p>
    <w:p w14:paraId="2D8D068D" w14:textId="77777777" w:rsidR="0038184C" w:rsidRDefault="0038184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6.2.3. Использовать отчет, полученный от «Исполнителя» об оценке стоимости только в виде единого неделимого документа.</w:t>
      </w:r>
    </w:p>
    <w:p w14:paraId="1641149C" w14:textId="77777777" w:rsidR="00D800BC" w:rsidRPr="0038184C" w:rsidRDefault="00D800B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C05FCA" w14:textId="77777777" w:rsidR="0038184C" w:rsidRDefault="0038184C" w:rsidP="003818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7. КОНФИДЕНЦИАЛЬНОСТЬ</w:t>
      </w:r>
    </w:p>
    <w:p w14:paraId="4427AE49" w14:textId="77777777" w:rsidR="00971CA3" w:rsidRPr="0038184C" w:rsidRDefault="00971CA3" w:rsidP="003818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156018F" w14:textId="77777777" w:rsidR="0038184C" w:rsidRDefault="0038184C" w:rsidP="001B52E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7.1. Настоящий Договор в полном объеме является конфиденциальным и не подлежит разглашению третьим лицам, иначе как в случаях, прямо предусмотренных действующим законодательством Российской Федерации.</w:t>
      </w:r>
    </w:p>
    <w:p w14:paraId="1B869907" w14:textId="77777777" w:rsidR="00D800BC" w:rsidRPr="0038184C" w:rsidRDefault="00D800BC" w:rsidP="001B52E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A95F5D" w14:textId="77777777" w:rsidR="0038184C" w:rsidRDefault="0038184C" w:rsidP="003818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8. ПОРЯДОК РАЗРЕШЕНИЯ СПОРОВ</w:t>
      </w:r>
    </w:p>
    <w:p w14:paraId="1DBC20A5" w14:textId="77777777" w:rsidR="00971CA3" w:rsidRPr="0038184C" w:rsidRDefault="00971CA3" w:rsidP="003818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53D13B6" w14:textId="77777777" w:rsidR="0038184C" w:rsidRPr="0038184C" w:rsidRDefault="0038184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8.1. Возникающие в процессе исполнения Договора или в связи с ним претензии или разногласия разрешаются сторонами путём принятия действенных мер по их урегулированию.</w:t>
      </w:r>
    </w:p>
    <w:p w14:paraId="232A08AF" w14:textId="15AAD5E7" w:rsidR="0038184C" w:rsidRDefault="0038184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8.2. При </w:t>
      </w:r>
      <w:proofErr w:type="spellStart"/>
      <w:r w:rsidR="00350445"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недостижении</w:t>
      </w:r>
      <w:proofErr w:type="spellEnd"/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соглашения по вопросам, предусмотренным п.8.1. настоящего Договора, стороны руководствуются законодательно утверждённым порядком рассмотрения хозяйственных споров путём обращения в суд.</w:t>
      </w:r>
    </w:p>
    <w:p w14:paraId="1E9BD3B4" w14:textId="77777777" w:rsidR="00D800BC" w:rsidRPr="0038184C" w:rsidRDefault="00D800B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1567B9" w14:textId="77777777" w:rsidR="0038184C" w:rsidRDefault="0038184C" w:rsidP="003818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9. ОСОБЫЕ УСЛОВИЯ</w:t>
      </w:r>
    </w:p>
    <w:p w14:paraId="2803E935" w14:textId="77777777" w:rsidR="0038184C" w:rsidRPr="0038184C" w:rsidRDefault="0038184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9.1. Все изменения и дополнения к настоящему Договору признаются действительными при условии их выполнения в письменной форме за подписью уполномоченных на то лиц.</w:t>
      </w:r>
    </w:p>
    <w:p w14:paraId="391654AC" w14:textId="77777777" w:rsidR="0038184C" w:rsidRPr="0038184C" w:rsidRDefault="0038184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9.2. Отчет об оценке стоимости имущества представляет собой квалифицированное мнение Оценщика «Исполнителя», указанного п. 11 настоящего договора, о его стоимости.</w:t>
      </w:r>
    </w:p>
    <w:p w14:paraId="28BB09BA" w14:textId="77777777" w:rsidR="0038184C" w:rsidRPr="0038184C" w:rsidRDefault="0038184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9.3. При заключении настоящего договора «Исполнитель» предоставил «Заказчику» информацию о требованиях законодательства РФ об оценочной деятельности, требованиях к договору об оценке и отчёту об оценке, а также о стандартах оценки.</w:t>
      </w:r>
    </w:p>
    <w:p w14:paraId="2A70E3BD" w14:textId="77777777" w:rsidR="0038184C" w:rsidRPr="0038184C" w:rsidRDefault="0038184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9.4. Отчет о стоимости Объекта оценки должен содержать сведения о страховании гражданской ответственности Оценщика «Исполнителя», указанного п. 11 настоящего договора, членстве в Саморегулируемой Организации Оценщика и другие сведения, предусмотренные действующим законодательством об оценочной деятельности. При отсутствии вышеупомянутых сведений в отчете оценочные услуги по настоящему договору не могут быть признаны выполненными, а настоящий договор признаётся ничтожным.</w:t>
      </w:r>
    </w:p>
    <w:p w14:paraId="47DD81DB" w14:textId="77777777" w:rsidR="0038184C" w:rsidRPr="00BB52C3" w:rsidRDefault="0038184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B5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9.5. Юридическое лицо, с которым оценщик заключил трудовой договор, и оценщик подтверждают свою независимость в соответствии с требованиями статьи 16 </w:t>
      </w:r>
      <w:r w:rsidRPr="00BB52C3"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>ФЗ «Об оценочной деятельности в РФ» № 135-ФЗ от 29.07.98 г. (в действующей редакции)</w:t>
      </w:r>
      <w:r w:rsidRPr="00BB52C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3DB8F26" w14:textId="08A86927" w:rsidR="00042EEC" w:rsidRPr="00BB52C3" w:rsidRDefault="00042EE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B52C3">
        <w:rPr>
          <w:rFonts w:ascii="Times New Roman" w:eastAsia="Times New Roman" w:hAnsi="Times New Roman" w:cs="Times New Roman"/>
          <w:sz w:val="24"/>
          <w:szCs w:val="24"/>
          <w:lang w:eastAsia="ar-SA"/>
        </w:rPr>
        <w:t>9.6. Подписанием настоящего Договора Исполнитель подтверждает свое соответствие единым требованиям, установленным в части 1 статьи 31 Федерального закона №44-ФЗ от 05.04.2013г.</w:t>
      </w:r>
    </w:p>
    <w:p w14:paraId="17CB913E" w14:textId="77777777" w:rsidR="00D800BC" w:rsidRPr="00BB52C3" w:rsidRDefault="00D800B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8FB377" w14:textId="77777777" w:rsidR="0038184C" w:rsidRDefault="0038184C" w:rsidP="003818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B52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10. ЗАКЛЮЧИТЕЛЬНЫЕ ПОЛОЖЕНИЯ</w:t>
      </w:r>
    </w:p>
    <w:p w14:paraId="5EE4C20E" w14:textId="77777777" w:rsidR="00971CA3" w:rsidRPr="0038184C" w:rsidRDefault="00971CA3" w:rsidP="003818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8F58D99" w14:textId="77777777" w:rsidR="0038184C" w:rsidRPr="0038184C" w:rsidRDefault="0038184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10.1. Настоящий Договор составлен в двух экземплярах, по одному для каждой из сторон: оба текста идентичны и имеют равную юридическую силу.</w:t>
      </w:r>
    </w:p>
    <w:p w14:paraId="4F45D962" w14:textId="50DD7233" w:rsidR="0038184C" w:rsidRDefault="0038184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10.2. Настоящий Договор вступает в силу с момента его подписания сторонами и действует до 31.12.202</w:t>
      </w:r>
      <w:r w:rsidR="0026640C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</w:t>
      </w:r>
    </w:p>
    <w:p w14:paraId="45B16449" w14:textId="77777777" w:rsidR="00D800BC" w:rsidRPr="0038184C" w:rsidRDefault="00D800BC" w:rsidP="003818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1611CA3" w14:textId="77777777" w:rsidR="0038184C" w:rsidRDefault="0038184C" w:rsidP="0038184C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11. СВЕДЕНИЯ ОБ ОЦЕНЩИКЕ «ИСПОЛНИТЕЛЯ»</w:t>
      </w:r>
    </w:p>
    <w:p w14:paraId="45946411" w14:textId="77777777" w:rsidR="00D800BC" w:rsidRPr="0038184C" w:rsidRDefault="00D800BC" w:rsidP="0038184C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6379"/>
      </w:tblGrid>
      <w:tr w:rsidR="00D129F7" w:rsidRPr="00ED39DA" w14:paraId="2E4F93D7" w14:textId="77777777" w:rsidTr="00013B6D">
        <w:trPr>
          <w:trHeight w:val="20"/>
        </w:trPr>
        <w:tc>
          <w:tcPr>
            <w:tcW w:w="3397" w:type="dxa"/>
            <w:shd w:val="clear" w:color="auto" w:fill="auto"/>
            <w:vAlign w:val="center"/>
            <w:hideMark/>
          </w:tcPr>
          <w:p w14:paraId="711A9390" w14:textId="77777777" w:rsidR="00D129F7" w:rsidRPr="00ED39DA" w:rsidRDefault="00D129F7" w:rsidP="00013B6D">
            <w:pPr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  <w:highlight w:val="yellow"/>
              </w:rPr>
            </w:pPr>
            <w:r w:rsidRPr="00ED39DA">
              <w:rPr>
                <w:b/>
                <w:bCs/>
                <w:color w:val="000000"/>
                <w:sz w:val="21"/>
                <w:szCs w:val="21"/>
                <w:highlight w:val="yellow"/>
              </w:rPr>
              <w:t>ФИО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239BE291" w14:textId="77777777" w:rsidR="00D129F7" w:rsidRPr="00ED39DA" w:rsidRDefault="00D129F7" w:rsidP="00013B6D">
            <w:pPr>
              <w:spacing w:line="240" w:lineRule="auto"/>
              <w:rPr>
                <w:bCs/>
                <w:snapToGrid w:val="0"/>
                <w:sz w:val="21"/>
                <w:szCs w:val="21"/>
                <w:highlight w:val="yellow"/>
                <w:lang w:bidi="ru-RU"/>
              </w:rPr>
            </w:pPr>
          </w:p>
        </w:tc>
      </w:tr>
      <w:tr w:rsidR="00D129F7" w:rsidRPr="00ED39DA" w14:paraId="6EBF3BFE" w14:textId="77777777" w:rsidTr="00013B6D">
        <w:trPr>
          <w:trHeight w:val="20"/>
        </w:trPr>
        <w:tc>
          <w:tcPr>
            <w:tcW w:w="3397" w:type="dxa"/>
            <w:shd w:val="clear" w:color="auto" w:fill="auto"/>
            <w:vAlign w:val="center"/>
            <w:hideMark/>
          </w:tcPr>
          <w:p w14:paraId="3DE77DAA" w14:textId="77777777" w:rsidR="00D129F7" w:rsidRPr="00ED39DA" w:rsidRDefault="00D129F7" w:rsidP="00013B6D">
            <w:pPr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  <w:highlight w:val="yellow"/>
              </w:rPr>
            </w:pPr>
            <w:r w:rsidRPr="00ED39DA">
              <w:rPr>
                <w:b/>
                <w:bCs/>
                <w:color w:val="000000"/>
                <w:sz w:val="21"/>
                <w:szCs w:val="21"/>
                <w:highlight w:val="yellow"/>
              </w:rPr>
              <w:t>Документ, подтверждающий получение профессиональных знаний в области оценочной деятельности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74CCC56F" w14:textId="77777777" w:rsidR="00D129F7" w:rsidRPr="00ED39DA" w:rsidRDefault="00D129F7" w:rsidP="00013B6D">
            <w:pPr>
              <w:spacing w:line="240" w:lineRule="auto"/>
              <w:rPr>
                <w:bCs/>
                <w:snapToGrid w:val="0"/>
                <w:sz w:val="21"/>
                <w:szCs w:val="21"/>
                <w:highlight w:val="yellow"/>
                <w:lang w:bidi="ru-RU"/>
              </w:rPr>
            </w:pPr>
          </w:p>
        </w:tc>
      </w:tr>
      <w:tr w:rsidR="00D129F7" w:rsidRPr="00D45E7F" w14:paraId="2121FC06" w14:textId="77777777" w:rsidTr="00013B6D">
        <w:trPr>
          <w:trHeight w:val="20"/>
        </w:trPr>
        <w:tc>
          <w:tcPr>
            <w:tcW w:w="3397" w:type="dxa"/>
            <w:shd w:val="clear" w:color="auto" w:fill="auto"/>
            <w:vAlign w:val="center"/>
            <w:hideMark/>
          </w:tcPr>
          <w:p w14:paraId="396D651A" w14:textId="77777777" w:rsidR="00D129F7" w:rsidRPr="00D45E7F" w:rsidRDefault="00D129F7" w:rsidP="00013B6D">
            <w:pPr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ED39DA">
              <w:rPr>
                <w:b/>
                <w:bCs/>
                <w:color w:val="000000"/>
                <w:sz w:val="21"/>
                <w:szCs w:val="21"/>
                <w:highlight w:val="yellow"/>
              </w:rPr>
              <w:t>Информация о членстве в саморегулируемой организации оценщиков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34CC6A97" w14:textId="77777777" w:rsidR="00D129F7" w:rsidRPr="00D45E7F" w:rsidRDefault="00D129F7" w:rsidP="00013B6D">
            <w:pPr>
              <w:spacing w:line="240" w:lineRule="auto"/>
              <w:rPr>
                <w:bCs/>
                <w:snapToGrid w:val="0"/>
                <w:sz w:val="21"/>
                <w:szCs w:val="21"/>
                <w:lang w:bidi="ru-RU"/>
              </w:rPr>
            </w:pPr>
          </w:p>
        </w:tc>
      </w:tr>
      <w:tr w:rsidR="00D129F7" w:rsidRPr="00D45E7F" w14:paraId="0A496941" w14:textId="77777777" w:rsidTr="00013B6D">
        <w:trPr>
          <w:trHeight w:val="20"/>
        </w:trPr>
        <w:tc>
          <w:tcPr>
            <w:tcW w:w="3397" w:type="dxa"/>
            <w:shd w:val="clear" w:color="auto" w:fill="auto"/>
            <w:vAlign w:val="center"/>
            <w:hideMark/>
          </w:tcPr>
          <w:p w14:paraId="2FCE2B80" w14:textId="77777777" w:rsidR="00D129F7" w:rsidRPr="00D45E7F" w:rsidRDefault="00D129F7" w:rsidP="00013B6D">
            <w:pPr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455FF">
              <w:rPr>
                <w:b/>
                <w:bCs/>
                <w:color w:val="000000"/>
                <w:sz w:val="21"/>
                <w:szCs w:val="21"/>
                <w:highlight w:val="yellow"/>
              </w:rPr>
              <w:t>Сведения о страховании гражданской ответственности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1367A59E" w14:textId="77777777" w:rsidR="00D129F7" w:rsidRPr="00D45E7F" w:rsidRDefault="00D129F7" w:rsidP="00013B6D">
            <w:pPr>
              <w:spacing w:line="240" w:lineRule="auto"/>
              <w:rPr>
                <w:bCs/>
                <w:snapToGrid w:val="0"/>
                <w:sz w:val="21"/>
                <w:szCs w:val="21"/>
                <w:lang w:bidi="ru-RU"/>
              </w:rPr>
            </w:pPr>
          </w:p>
        </w:tc>
      </w:tr>
      <w:tr w:rsidR="00D129F7" w:rsidRPr="00D45E7F" w14:paraId="5234943D" w14:textId="77777777" w:rsidTr="00013B6D">
        <w:trPr>
          <w:trHeight w:val="20"/>
        </w:trPr>
        <w:tc>
          <w:tcPr>
            <w:tcW w:w="3397" w:type="dxa"/>
            <w:shd w:val="clear" w:color="auto" w:fill="auto"/>
            <w:vAlign w:val="center"/>
            <w:hideMark/>
          </w:tcPr>
          <w:p w14:paraId="3D57A7B3" w14:textId="77777777" w:rsidR="00D129F7" w:rsidRPr="00D45E7F" w:rsidRDefault="00D129F7" w:rsidP="00013B6D">
            <w:pPr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455FF">
              <w:rPr>
                <w:b/>
                <w:bCs/>
                <w:color w:val="000000"/>
                <w:sz w:val="21"/>
                <w:szCs w:val="21"/>
                <w:highlight w:val="yellow"/>
              </w:rPr>
              <w:t>Сведения о квалификационном аттестате, подтверждающим сдачу Оценщиком квалификационного экзамен: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6C943A2" w14:textId="77777777" w:rsidR="00D129F7" w:rsidRPr="00D45E7F" w:rsidRDefault="00D129F7" w:rsidP="00013B6D">
            <w:pPr>
              <w:spacing w:line="240" w:lineRule="auto"/>
              <w:rPr>
                <w:bCs/>
                <w:snapToGrid w:val="0"/>
                <w:sz w:val="21"/>
                <w:szCs w:val="21"/>
                <w:lang w:bidi="ru-RU"/>
              </w:rPr>
            </w:pPr>
          </w:p>
        </w:tc>
      </w:tr>
      <w:tr w:rsidR="00D129F7" w:rsidRPr="00D45E7F" w14:paraId="4A2C3750" w14:textId="77777777" w:rsidTr="00013B6D">
        <w:trPr>
          <w:trHeight w:val="20"/>
        </w:trPr>
        <w:tc>
          <w:tcPr>
            <w:tcW w:w="3397" w:type="dxa"/>
            <w:shd w:val="clear" w:color="auto" w:fill="auto"/>
            <w:vAlign w:val="center"/>
            <w:hideMark/>
          </w:tcPr>
          <w:p w14:paraId="4627C1B3" w14:textId="77777777" w:rsidR="00D129F7" w:rsidRPr="00D45E7F" w:rsidRDefault="00D129F7" w:rsidP="00013B6D">
            <w:pPr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455FF">
              <w:rPr>
                <w:b/>
                <w:bCs/>
                <w:color w:val="000000"/>
                <w:sz w:val="21"/>
                <w:szCs w:val="21"/>
                <w:highlight w:val="yellow"/>
              </w:rPr>
              <w:t>Стаж работы в оценочной деятельности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7E3ECC30" w14:textId="77777777" w:rsidR="00D129F7" w:rsidRPr="00D45E7F" w:rsidRDefault="00D129F7" w:rsidP="00013B6D">
            <w:pPr>
              <w:spacing w:line="240" w:lineRule="auto"/>
              <w:rPr>
                <w:bCs/>
                <w:snapToGrid w:val="0"/>
                <w:sz w:val="21"/>
                <w:szCs w:val="21"/>
                <w:lang w:bidi="ru-RU"/>
              </w:rPr>
            </w:pPr>
          </w:p>
        </w:tc>
      </w:tr>
      <w:tr w:rsidR="00D129F7" w:rsidRPr="00D45E7F" w14:paraId="2B4FED45" w14:textId="77777777" w:rsidTr="00013B6D">
        <w:tblPrEx>
          <w:tblLook w:val="01E0" w:firstRow="1" w:lastRow="1" w:firstColumn="1" w:lastColumn="1" w:noHBand="0" w:noVBand="0"/>
        </w:tblPrEx>
        <w:tc>
          <w:tcPr>
            <w:tcW w:w="3397" w:type="dxa"/>
            <w:vAlign w:val="center"/>
          </w:tcPr>
          <w:p w14:paraId="1D52C4DE" w14:textId="77777777" w:rsidR="00D129F7" w:rsidRPr="00D45E7F" w:rsidRDefault="00D129F7" w:rsidP="00013B6D">
            <w:pPr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455FF">
              <w:rPr>
                <w:b/>
                <w:bCs/>
                <w:snapToGrid w:val="0"/>
                <w:sz w:val="21"/>
                <w:szCs w:val="21"/>
                <w:highlight w:val="yellow"/>
                <w:lang w:bidi="ru-RU"/>
              </w:rPr>
              <w:t xml:space="preserve">Сведения о полисе (договоре) страхования ответственности </w:t>
            </w:r>
            <w:r w:rsidRPr="00A455FF">
              <w:rPr>
                <w:b/>
                <w:bCs/>
                <w:snapToGrid w:val="0"/>
                <w:sz w:val="21"/>
                <w:szCs w:val="21"/>
                <w:highlight w:val="yellow"/>
                <w:lang w:bidi="ru-RU"/>
              </w:rPr>
              <w:lastRenderedPageBreak/>
              <w:t>юридического лица при осуществлении оценочной деятельности</w:t>
            </w:r>
          </w:p>
        </w:tc>
        <w:tc>
          <w:tcPr>
            <w:tcW w:w="6379" w:type="dxa"/>
          </w:tcPr>
          <w:p w14:paraId="0B573319" w14:textId="77777777" w:rsidR="00D129F7" w:rsidRPr="00D45E7F" w:rsidRDefault="00D129F7" w:rsidP="00013B6D">
            <w:pPr>
              <w:spacing w:line="240" w:lineRule="auto"/>
              <w:rPr>
                <w:bCs/>
                <w:snapToGrid w:val="0"/>
                <w:sz w:val="21"/>
                <w:szCs w:val="21"/>
                <w:lang w:bidi="ru-RU"/>
              </w:rPr>
            </w:pPr>
          </w:p>
        </w:tc>
      </w:tr>
    </w:tbl>
    <w:p w14:paraId="7176D3D0" w14:textId="7D154766" w:rsidR="0038184C" w:rsidRDefault="0038184C" w:rsidP="00C7002A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12. ДОПОЛНИТЕЛЬНЫЕ СВЕДЕНИЯ</w:t>
      </w:r>
    </w:p>
    <w:p w14:paraId="76A8B8B0" w14:textId="77777777" w:rsidR="00971CA3" w:rsidRPr="0038184C" w:rsidRDefault="00971CA3" w:rsidP="003818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1C227F5" w14:textId="77777777" w:rsidR="007C6BDE" w:rsidRDefault="0038184C" w:rsidP="00D800BC">
      <w:pPr>
        <w:suppressAutoHyphens/>
        <w:spacing w:after="0" w:line="240" w:lineRule="auto"/>
        <w:ind w:firstLine="54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184C">
        <w:rPr>
          <w:rFonts w:ascii="Times New Roman" w:eastAsia="Times New Roman" w:hAnsi="Times New Roman" w:cs="Times New Roman"/>
          <w:sz w:val="24"/>
          <w:szCs w:val="24"/>
          <w:lang w:eastAsia="ar-SA"/>
        </w:rPr>
        <w:t>К данному договору прилагается задание на оценку на одной странице.</w:t>
      </w:r>
    </w:p>
    <w:p w14:paraId="48E0818A" w14:textId="77777777" w:rsidR="00D90001" w:rsidRPr="00D800BC" w:rsidRDefault="00D90001" w:rsidP="00971C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633265" w14:textId="77777777" w:rsidR="007C6BDE" w:rsidRPr="001F1319" w:rsidRDefault="007C6BDE" w:rsidP="007C6B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31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F1319">
        <w:rPr>
          <w:rFonts w:ascii="Times New Roman" w:hAnsi="Times New Roman" w:cs="Times New Roman"/>
          <w:b/>
          <w:sz w:val="24"/>
          <w:szCs w:val="24"/>
        </w:rPr>
        <w:t>. АДРЕСА И РЕКВИЗИТЫ СТОРОН</w:t>
      </w:r>
    </w:p>
    <w:p w14:paraId="56913896" w14:textId="3AD472B3" w:rsidR="007C6BDE" w:rsidRPr="001F1319" w:rsidRDefault="007C6BDE" w:rsidP="00BB04A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3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5085"/>
        <w:gridCol w:w="4793"/>
      </w:tblGrid>
      <w:tr w:rsidR="007C6BDE" w:rsidRPr="001F1319" w14:paraId="2A0CBD20" w14:textId="77777777" w:rsidTr="00BB04AF">
        <w:trPr>
          <w:trHeight w:val="256"/>
        </w:trPr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4C1EA" w14:textId="4F7ADD84" w:rsidR="007C6BDE" w:rsidRPr="001F1319" w:rsidRDefault="00BB04AF" w:rsidP="00BB04A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319">
              <w:rPr>
                <w:rFonts w:ascii="Times New Roman" w:hAnsi="Times New Roman" w:cs="Times New Roman"/>
                <w:b/>
                <w:sz w:val="24"/>
                <w:szCs w:val="24"/>
              </w:rPr>
              <w:t>«ЗАКАЗЧИК»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FFE54E" w14:textId="03410437" w:rsidR="007C6BDE" w:rsidRPr="001F1319" w:rsidRDefault="00BB04AF" w:rsidP="00BB04A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319">
              <w:rPr>
                <w:rFonts w:ascii="Times New Roman" w:hAnsi="Times New Roman" w:cs="Times New Roman"/>
                <w:b/>
                <w:sz w:val="24"/>
                <w:szCs w:val="24"/>
              </w:rPr>
              <w:t>«ИСПОЛНИТЕЛЬ»</w:t>
            </w:r>
          </w:p>
        </w:tc>
      </w:tr>
      <w:tr w:rsidR="00BB04AF" w:rsidRPr="001F1319" w14:paraId="18613130" w14:textId="77777777" w:rsidTr="00BB04AF">
        <w:trPr>
          <w:trHeight w:val="256"/>
        </w:trPr>
        <w:tc>
          <w:tcPr>
            <w:tcW w:w="5085" w:type="dxa"/>
            <w:tcBorders>
              <w:top w:val="single" w:sz="4" w:space="0" w:color="auto"/>
            </w:tcBorders>
          </w:tcPr>
          <w:p w14:paraId="7D941A6B" w14:textId="66B43A10" w:rsidR="00BB04AF" w:rsidRDefault="001234F9" w:rsidP="00BB04A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4F9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учреждение культуры "Российская государственная библиотека для молодежи"</w:t>
            </w:r>
          </w:p>
        </w:tc>
        <w:tc>
          <w:tcPr>
            <w:tcW w:w="4793" w:type="dxa"/>
            <w:tcBorders>
              <w:top w:val="single" w:sz="4" w:space="0" w:color="auto"/>
            </w:tcBorders>
          </w:tcPr>
          <w:p w14:paraId="35C66D70" w14:textId="060FAB7E" w:rsidR="00BB04AF" w:rsidRDefault="00BB04AF" w:rsidP="00BB04A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6BDE" w:rsidRPr="001F1319" w14:paraId="4413F829" w14:textId="77777777" w:rsidTr="000A6552">
        <w:trPr>
          <w:trHeight w:val="2622"/>
        </w:trPr>
        <w:tc>
          <w:tcPr>
            <w:tcW w:w="5085" w:type="dxa"/>
          </w:tcPr>
          <w:p w14:paraId="073ACC52" w14:textId="6B166E87" w:rsidR="00BB04AF" w:rsidRDefault="00BB04AF" w:rsidP="00BB04AF">
            <w:pPr>
              <w:rPr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Юридический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1234F9" w:rsidRPr="00123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107061</w:t>
            </w:r>
            <w:r w:rsidR="00123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1234F9" w:rsidRPr="00123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Москва, ул. Большая Черкизовская, д.4, корп. 1</w:t>
            </w:r>
          </w:p>
          <w:p w14:paraId="5A82EF59" w14:textId="77777777" w:rsidR="001234F9" w:rsidRDefault="001234F9" w:rsidP="00BB04AF">
            <w:pPr>
              <w:rPr>
                <w:rFonts w:ascii="Arial" w:hAnsi="Arial" w:cs="Arial"/>
                <w:b/>
                <w:color w:val="111111"/>
                <w:shd w:val="clear" w:color="auto" w:fill="FFFFFF"/>
              </w:rPr>
            </w:pPr>
          </w:p>
          <w:p w14:paraId="5E1F7443" w14:textId="1A867205" w:rsidR="00BB04AF" w:rsidRDefault="00BB04AF" w:rsidP="00BB04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Фактический адрес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1234F9" w:rsidRPr="00123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107061, г. Москва, ул. Большая Черкизовская, д.4, корп. 1</w:t>
            </w:r>
          </w:p>
          <w:p w14:paraId="77BC2207" w14:textId="77777777" w:rsidR="00BB04AF" w:rsidRDefault="00BB04AF" w:rsidP="00BB04A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7251C5" w14:textId="7A0B08F4" w:rsidR="00BB04AF" w:rsidRDefault="00BB04AF" w:rsidP="00BB04AF">
            <w:pPr>
              <w:tabs>
                <w:tab w:val="left" w:pos="3787"/>
              </w:tabs>
              <w:contextualSpacing/>
              <w:rPr>
                <w:rFonts w:ascii="Times New Roman" w:hAnsi="Times New Roman"/>
              </w:rPr>
            </w:pPr>
            <w:r w:rsidRPr="00860A7E">
              <w:rPr>
                <w:rFonts w:ascii="Times New Roman" w:hAnsi="Times New Roman"/>
              </w:rPr>
              <w:t xml:space="preserve">ИНН </w:t>
            </w:r>
            <w:r w:rsidR="001234F9">
              <w:rPr>
                <w:bCs/>
              </w:rPr>
              <w:t>7718109462</w:t>
            </w:r>
          </w:p>
          <w:p w14:paraId="47B7A358" w14:textId="19D46B3F" w:rsidR="00BB04AF" w:rsidRPr="00860A7E" w:rsidRDefault="00BB04AF" w:rsidP="00BB04AF">
            <w:pPr>
              <w:tabs>
                <w:tab w:val="left" w:pos="3787"/>
              </w:tabs>
              <w:contextualSpacing/>
              <w:rPr>
                <w:rFonts w:ascii="Times New Roman" w:hAnsi="Times New Roman"/>
              </w:rPr>
            </w:pPr>
            <w:r w:rsidRPr="00860A7E">
              <w:rPr>
                <w:rFonts w:ascii="Times New Roman" w:hAnsi="Times New Roman"/>
              </w:rPr>
              <w:t xml:space="preserve">КПП </w:t>
            </w:r>
            <w:r w:rsidR="001234F9">
              <w:rPr>
                <w:bCs/>
              </w:rPr>
              <w:t>771801001</w:t>
            </w:r>
          </w:p>
          <w:p w14:paraId="6B024A52" w14:textId="1244ED75" w:rsidR="00BB04AF" w:rsidRDefault="00BB04AF" w:rsidP="00BB04A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A7E">
              <w:rPr>
                <w:rFonts w:ascii="Times New Roman" w:hAnsi="Times New Roman"/>
              </w:rPr>
              <w:t xml:space="preserve">ОГРН </w:t>
            </w:r>
            <w:r w:rsidR="001234F9">
              <w:rPr>
                <w:bCs/>
              </w:rPr>
              <w:t>1027700104497</w:t>
            </w:r>
          </w:p>
          <w:p w14:paraId="51EA2672" w14:textId="77777777" w:rsidR="00BB04AF" w:rsidRDefault="00BB04AF" w:rsidP="00BB04A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D1CA98" w14:textId="77777777" w:rsidR="00BB04AF" w:rsidRDefault="00BB04AF" w:rsidP="00BB04A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оплаты:</w:t>
            </w:r>
          </w:p>
          <w:p w14:paraId="20EED767" w14:textId="6D37207B" w:rsidR="00D129F7" w:rsidRDefault="00D129F7" w:rsidP="00D129F7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ОКЦ №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 Банка России по ЦФО// УФК по </w:t>
            </w:r>
            <w:bookmarkStart w:id="0" w:name="_GoBack"/>
            <w:bookmarkEnd w:id="0"/>
            <w:r w:rsidRPr="00D12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Москве г. Москва </w:t>
            </w:r>
          </w:p>
          <w:p w14:paraId="1FC37A0A" w14:textId="05CA56B3" w:rsidR="00BB04AF" w:rsidRDefault="00BB04AF" w:rsidP="00BB04AF">
            <w:pPr>
              <w:pStyle w:val="a3"/>
              <w:ind w:hanging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="001234F9" w:rsidRPr="00B25ECC">
              <w:rPr>
                <w:rFonts w:eastAsia="Dotum"/>
                <w:bCs/>
              </w:rPr>
              <w:t>004525988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5512D56B" w14:textId="000D42E8" w:rsidR="00BB04AF" w:rsidRDefault="001234F9" w:rsidP="001234F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Номер казначейского счета </w:t>
            </w:r>
            <w:r w:rsidRPr="001234F9">
              <w:rPr>
                <w:rFonts w:ascii="Times New Roman" w:hAnsi="Times New Roman"/>
                <w:sz w:val="24"/>
                <w:szCs w:val="24"/>
              </w:rPr>
              <w:t>03214643000000017300</w:t>
            </w:r>
          </w:p>
          <w:p w14:paraId="527F30C0" w14:textId="4E923F4A" w:rsidR="004513A8" w:rsidRPr="001F1319" w:rsidRDefault="00BB04AF" w:rsidP="00BB04A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B7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793" w:type="dxa"/>
          </w:tcPr>
          <w:p w14:paraId="797CCEBC" w14:textId="2232A69D" w:rsidR="007C6BDE" w:rsidRPr="005247B6" w:rsidRDefault="007C6BDE" w:rsidP="000A6552">
            <w:pPr>
              <w:pStyle w:val="a3"/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240C18" w14:textId="77777777" w:rsidR="008850F4" w:rsidRPr="001F1319" w:rsidRDefault="008850F4" w:rsidP="007C6BDE">
      <w:pPr>
        <w:rPr>
          <w:rFonts w:ascii="Times New Roman" w:hAnsi="Times New Roman" w:cs="Times New Roman"/>
          <w:sz w:val="24"/>
          <w:szCs w:val="24"/>
        </w:rPr>
      </w:pPr>
    </w:p>
    <w:p w14:paraId="383BD6EC" w14:textId="77777777" w:rsidR="00413CF7" w:rsidRPr="00BB52C3" w:rsidRDefault="007C6BDE" w:rsidP="00A1629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13CF7">
        <w:rPr>
          <w:rFonts w:ascii="Times New Roman" w:hAnsi="Times New Roman" w:cs="Times New Roman"/>
          <w:sz w:val="24"/>
          <w:szCs w:val="24"/>
        </w:rPr>
        <w:t>Заказчик</w:t>
      </w:r>
      <w:r w:rsidR="00D84DCB" w:rsidRPr="00BB52C3">
        <w:rPr>
          <w:rFonts w:ascii="Times New Roman" w:hAnsi="Times New Roman" w:cs="Times New Roman"/>
          <w:sz w:val="24"/>
          <w:szCs w:val="24"/>
        </w:rPr>
        <w:t>:</w:t>
      </w:r>
      <w:r w:rsidR="00413CF7" w:rsidRPr="00BB52C3">
        <w:rPr>
          <w:rFonts w:ascii="Times New Roman" w:hAnsi="Times New Roman" w:cs="Times New Roman"/>
          <w:sz w:val="24"/>
          <w:szCs w:val="24"/>
        </w:rPr>
        <w:t xml:space="preserve"> Директор Российской государственной </w:t>
      </w:r>
    </w:p>
    <w:p w14:paraId="7AF0CE54" w14:textId="0D7E0307" w:rsidR="007C6BDE" w:rsidRPr="00413CF7" w:rsidRDefault="00413CF7" w:rsidP="00A1629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B52C3">
        <w:rPr>
          <w:rFonts w:ascii="Times New Roman" w:hAnsi="Times New Roman" w:cs="Times New Roman"/>
          <w:sz w:val="24"/>
          <w:szCs w:val="24"/>
        </w:rPr>
        <w:t xml:space="preserve">библиотеки для молодежи                               </w:t>
      </w:r>
      <w:r w:rsidR="001234F9" w:rsidRPr="00BB52C3">
        <w:rPr>
          <w:rFonts w:ascii="Times New Roman" w:hAnsi="Times New Roman" w:cs="Times New Roman"/>
          <w:sz w:val="24"/>
          <w:szCs w:val="24"/>
          <w:u w:val="single"/>
        </w:rPr>
        <w:t>_____________________________________</w:t>
      </w:r>
      <w:r w:rsidRPr="00BB52C3">
        <w:rPr>
          <w:rFonts w:ascii="Times New Roman" w:hAnsi="Times New Roman" w:cs="Times New Roman"/>
          <w:sz w:val="24"/>
          <w:szCs w:val="24"/>
        </w:rPr>
        <w:t>/</w:t>
      </w:r>
      <w:r w:rsidR="00BB52C3" w:rsidRPr="00BB52C3">
        <w:rPr>
          <w:rFonts w:ascii="Times New Roman" w:hAnsi="Times New Roman" w:cs="Times New Roman"/>
          <w:sz w:val="24"/>
          <w:szCs w:val="24"/>
        </w:rPr>
        <w:t xml:space="preserve">А.А. </w:t>
      </w:r>
      <w:proofErr w:type="spellStart"/>
      <w:r w:rsidR="00BB52C3" w:rsidRPr="00BB52C3">
        <w:rPr>
          <w:rFonts w:ascii="Times New Roman" w:hAnsi="Times New Roman" w:cs="Times New Roman"/>
          <w:sz w:val="24"/>
          <w:szCs w:val="24"/>
        </w:rPr>
        <w:t>Пурник</w:t>
      </w:r>
      <w:proofErr w:type="spellEnd"/>
      <w:r w:rsidR="00042EEC" w:rsidRPr="00BB52C3">
        <w:rPr>
          <w:rFonts w:ascii="Times New Roman" w:hAnsi="Times New Roman" w:cs="Times New Roman"/>
          <w:sz w:val="24"/>
          <w:szCs w:val="24"/>
        </w:rPr>
        <w:t xml:space="preserve"> /</w:t>
      </w:r>
    </w:p>
    <w:p w14:paraId="03287603" w14:textId="77777777" w:rsidR="007C6BDE" w:rsidRDefault="007C6BDE" w:rsidP="007C6BDE">
      <w:pPr>
        <w:rPr>
          <w:rFonts w:ascii="Times New Roman" w:hAnsi="Times New Roman" w:cs="Times New Roman"/>
          <w:sz w:val="24"/>
          <w:szCs w:val="24"/>
        </w:rPr>
      </w:pPr>
    </w:p>
    <w:p w14:paraId="483BEBA8" w14:textId="0D7C255A" w:rsidR="007C6BDE" w:rsidRDefault="007C6BDE" w:rsidP="007C6B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1319">
        <w:rPr>
          <w:rFonts w:ascii="Times New Roman" w:hAnsi="Times New Roman" w:cs="Times New Roman"/>
          <w:sz w:val="24"/>
          <w:szCs w:val="24"/>
        </w:rPr>
        <w:t>Исполнитель</w:t>
      </w:r>
      <w:r>
        <w:rPr>
          <w:rFonts w:ascii="Times New Roman" w:hAnsi="Times New Roman" w:cs="Times New Roman"/>
          <w:sz w:val="24"/>
          <w:szCs w:val="24"/>
        </w:rPr>
        <w:t>: _</w:t>
      </w:r>
      <w:r w:rsidR="001234F9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  <w:r w:rsidRPr="001F1319">
        <w:rPr>
          <w:rFonts w:ascii="Times New Roman" w:hAnsi="Times New Roman" w:cs="Times New Roman"/>
          <w:sz w:val="24"/>
          <w:szCs w:val="24"/>
        </w:rPr>
        <w:t>/</w:t>
      </w:r>
      <w:r w:rsidR="00BB52C3">
        <w:rPr>
          <w:rFonts w:ascii="Times New Roman" w:hAnsi="Times New Roman" w:cs="Times New Roman"/>
          <w:sz w:val="24"/>
          <w:szCs w:val="24"/>
        </w:rPr>
        <w:t xml:space="preserve"> __________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</w:p>
    <w:p w14:paraId="3DCC753B" w14:textId="77777777" w:rsidR="007C6BDE" w:rsidRDefault="007C6BDE" w:rsidP="0038184C">
      <w:pPr>
        <w:pStyle w:val="a3"/>
        <w:ind w:left="1068"/>
        <w:rPr>
          <w:rFonts w:ascii="Times New Roman" w:hAnsi="Times New Roman" w:cs="Times New Roman"/>
          <w:b/>
          <w:sz w:val="24"/>
          <w:szCs w:val="24"/>
        </w:rPr>
      </w:pPr>
    </w:p>
    <w:p w14:paraId="67BA332B" w14:textId="77777777" w:rsidR="007C6BDE" w:rsidRDefault="007C6BDE" w:rsidP="0038184C">
      <w:pPr>
        <w:pStyle w:val="a3"/>
        <w:ind w:left="1068"/>
        <w:rPr>
          <w:rFonts w:ascii="Times New Roman" w:hAnsi="Times New Roman" w:cs="Times New Roman"/>
          <w:b/>
          <w:sz w:val="24"/>
          <w:szCs w:val="24"/>
        </w:rPr>
      </w:pPr>
    </w:p>
    <w:p w14:paraId="6D49F78C" w14:textId="77777777" w:rsidR="007C6BDE" w:rsidRDefault="007C6BDE" w:rsidP="0038184C">
      <w:pPr>
        <w:pStyle w:val="a3"/>
        <w:ind w:left="1068"/>
        <w:rPr>
          <w:rFonts w:ascii="Times New Roman" w:hAnsi="Times New Roman" w:cs="Times New Roman"/>
          <w:b/>
          <w:sz w:val="24"/>
          <w:szCs w:val="24"/>
        </w:rPr>
      </w:pPr>
    </w:p>
    <w:p w14:paraId="49AAAA86" w14:textId="77777777" w:rsidR="007C6BDE" w:rsidRDefault="007C6BDE" w:rsidP="0038184C">
      <w:pPr>
        <w:pStyle w:val="a3"/>
        <w:ind w:left="1068"/>
        <w:rPr>
          <w:rFonts w:ascii="Times New Roman" w:hAnsi="Times New Roman" w:cs="Times New Roman"/>
          <w:b/>
          <w:sz w:val="24"/>
          <w:szCs w:val="24"/>
        </w:rPr>
      </w:pPr>
    </w:p>
    <w:p w14:paraId="335CA97A" w14:textId="77777777" w:rsidR="007C6BDE" w:rsidRDefault="007C6BDE" w:rsidP="0038184C">
      <w:pPr>
        <w:pStyle w:val="a3"/>
        <w:ind w:left="1068"/>
        <w:rPr>
          <w:rFonts w:ascii="Times New Roman" w:hAnsi="Times New Roman" w:cs="Times New Roman"/>
          <w:b/>
          <w:sz w:val="24"/>
          <w:szCs w:val="24"/>
        </w:rPr>
      </w:pPr>
    </w:p>
    <w:p w14:paraId="04DE7C26" w14:textId="77777777" w:rsidR="007C6BDE" w:rsidRDefault="007C6BDE" w:rsidP="0038184C">
      <w:pPr>
        <w:pStyle w:val="a3"/>
        <w:ind w:left="1068"/>
        <w:rPr>
          <w:rFonts w:ascii="Times New Roman" w:hAnsi="Times New Roman" w:cs="Times New Roman"/>
          <w:b/>
          <w:sz w:val="24"/>
          <w:szCs w:val="24"/>
        </w:rPr>
      </w:pPr>
    </w:p>
    <w:p w14:paraId="364FE829" w14:textId="10B557D2" w:rsidR="008850F4" w:rsidRPr="008850F4" w:rsidRDefault="00850AAC" w:rsidP="0023105F">
      <w:pPr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br w:type="page"/>
      </w:r>
      <w:r w:rsidR="008850F4" w:rsidRPr="008850F4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lastRenderedPageBreak/>
        <w:t xml:space="preserve">Приложение № 1 к договору </w:t>
      </w:r>
    </w:p>
    <w:p w14:paraId="328A2AF0" w14:textId="051E392B" w:rsidR="008850F4" w:rsidRPr="00995CDE" w:rsidRDefault="008850F4" w:rsidP="008850F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995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№ </w:t>
      </w:r>
      <w:r w:rsidR="00BB52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______</w:t>
      </w:r>
      <w:r w:rsidRPr="00995C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5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от </w:t>
      </w:r>
      <w:r w:rsidR="00BB52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«__»</w:t>
      </w:r>
      <w:r w:rsidR="00384699" w:rsidRPr="00995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="00BB52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апреля</w:t>
      </w:r>
      <w:r w:rsidRPr="00995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202</w:t>
      </w:r>
      <w:r w:rsidR="00BB52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6</w:t>
      </w:r>
      <w:r w:rsidRPr="00995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995CDE">
        <w:rPr>
          <w:rFonts w:ascii="Times New Roman" w:eastAsia="Times New Roman" w:hAnsi="Times New Roman" w:cs="Times New Roman" w:hint="eastAsia"/>
          <w:b/>
          <w:bCs/>
          <w:i/>
          <w:iCs/>
          <w:sz w:val="24"/>
          <w:szCs w:val="24"/>
          <w:lang w:eastAsia="ar-SA"/>
        </w:rPr>
        <w:t>г</w:t>
      </w:r>
      <w:r w:rsidRPr="00995C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.</w:t>
      </w:r>
    </w:p>
    <w:p w14:paraId="77451F4A" w14:textId="2EC47F61" w:rsidR="009E3FFF" w:rsidRDefault="00FA1920" w:rsidP="008850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Предварительное з</w:t>
      </w:r>
      <w:r w:rsidR="008850F4" w:rsidRPr="001014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адание на оценку</w:t>
      </w:r>
    </w:p>
    <w:p w14:paraId="0EDC6928" w14:textId="6F712046" w:rsidR="00FA1920" w:rsidRDefault="00FA1920" w:rsidP="008850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(Окончательное задание на оценку будет сформировано в процессе оценки)</w:t>
      </w:r>
    </w:p>
    <w:p w14:paraId="468DFB79" w14:textId="77777777" w:rsidR="004909B1" w:rsidRDefault="004909B1" w:rsidP="008850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</w:p>
    <w:tbl>
      <w:tblPr>
        <w:tblStyle w:val="a4"/>
        <w:tblW w:w="10137" w:type="dxa"/>
        <w:tblInd w:w="704" w:type="dxa"/>
        <w:tblLook w:val="04A0" w:firstRow="1" w:lastRow="0" w:firstColumn="1" w:lastColumn="0" w:noHBand="0" w:noVBand="1"/>
      </w:tblPr>
      <w:tblGrid>
        <w:gridCol w:w="2660"/>
        <w:gridCol w:w="7477"/>
      </w:tblGrid>
      <w:tr w:rsidR="004909B1" w:rsidRPr="008B654E" w14:paraId="1424ACF7" w14:textId="77777777" w:rsidTr="004909B1">
        <w:trPr>
          <w:trHeight w:val="335"/>
        </w:trPr>
        <w:tc>
          <w:tcPr>
            <w:tcW w:w="2660" w:type="dxa"/>
            <w:vMerge w:val="restart"/>
            <w:shd w:val="pct10" w:color="auto" w:fill="auto"/>
          </w:tcPr>
          <w:p w14:paraId="4FF522A1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Объект оценки, включая зарегистрированные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права на объект оценки</w:t>
            </w:r>
          </w:p>
        </w:tc>
        <w:tc>
          <w:tcPr>
            <w:tcW w:w="7477" w:type="dxa"/>
            <w:vAlign w:val="center"/>
          </w:tcPr>
          <w:p w14:paraId="7FF50D82" w14:textId="77777777" w:rsidR="00FA1920" w:rsidRDefault="00D84DCB" w:rsidP="003A491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Право собственности на </w:t>
            </w:r>
            <w:r w:rsidR="00712EA8">
              <w:rPr>
                <w:rFonts w:ascii="Arial" w:hAnsi="Arial" w:cs="Arial"/>
                <w:color w:val="000000"/>
                <w:sz w:val="18"/>
                <w:szCs w:val="18"/>
              </w:rPr>
              <w:t>автомобиль</w:t>
            </w:r>
          </w:p>
          <w:p w14:paraId="0A3E53E2" w14:textId="5437A0FE" w:rsidR="0016440E" w:rsidRPr="008B654E" w:rsidRDefault="0016440E" w:rsidP="008B654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FORD</w:t>
            </w:r>
            <w:r w:rsidRPr="008B65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GALAXY</w:t>
            </w:r>
            <w:r w:rsidRPr="008B654E">
              <w:rPr>
                <w:rFonts w:ascii="Arial" w:hAnsi="Arial" w:cs="Arial"/>
                <w:color w:val="000000"/>
                <w:sz w:val="18"/>
                <w:szCs w:val="18"/>
              </w:rPr>
              <w:t xml:space="preserve"> 2008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</w:t>
            </w:r>
            <w:r w:rsidRPr="008B654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proofErr w:type="spellEnd"/>
            <w:r w:rsidRPr="008B654E">
              <w:rPr>
                <w:rFonts w:ascii="Arial" w:hAnsi="Arial" w:cs="Arial"/>
                <w:color w:val="000000"/>
                <w:sz w:val="18"/>
                <w:szCs w:val="18"/>
              </w:rPr>
              <w:t xml:space="preserve">.,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рег</w:t>
            </w:r>
            <w:r w:rsidRPr="008B654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номер</w:t>
            </w:r>
            <w:proofErr w:type="spellEnd"/>
            <w:r w:rsidRPr="008B65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А</w:t>
            </w:r>
            <w:r w:rsidRPr="008B654E">
              <w:rPr>
                <w:rFonts w:ascii="Arial" w:hAnsi="Arial" w:cs="Arial"/>
                <w:color w:val="000000"/>
                <w:sz w:val="18"/>
                <w:szCs w:val="18"/>
              </w:rPr>
              <w:t>602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НО</w:t>
            </w:r>
            <w:r w:rsidRPr="008B654E">
              <w:rPr>
                <w:rFonts w:ascii="Arial" w:hAnsi="Arial" w:cs="Arial"/>
                <w:color w:val="000000"/>
                <w:sz w:val="18"/>
                <w:szCs w:val="18"/>
              </w:rPr>
              <w:t xml:space="preserve">199,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VIN</w:t>
            </w:r>
            <w:r w:rsidRPr="008B65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WF</w:t>
            </w:r>
            <w:r w:rsidRPr="008B65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MXXGBWM</w:t>
            </w:r>
            <w:r w:rsidRPr="008B654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Y</w:t>
            </w:r>
            <w:r w:rsidRPr="008B654E">
              <w:rPr>
                <w:rFonts w:ascii="Arial" w:hAnsi="Arial" w:cs="Arial"/>
                <w:color w:val="000000"/>
                <w:sz w:val="18"/>
                <w:szCs w:val="18"/>
              </w:rPr>
              <w:t>65535</w:t>
            </w:r>
          </w:p>
        </w:tc>
      </w:tr>
      <w:tr w:rsidR="004909B1" w:rsidRPr="00BA0C9B" w14:paraId="7DDFE70F" w14:textId="77777777" w:rsidTr="004909B1">
        <w:trPr>
          <w:trHeight w:val="54"/>
        </w:trPr>
        <w:tc>
          <w:tcPr>
            <w:tcW w:w="2660" w:type="dxa"/>
            <w:vMerge/>
            <w:shd w:val="pct10" w:color="auto" w:fill="auto"/>
          </w:tcPr>
          <w:p w14:paraId="5E0C4B7B" w14:textId="77777777" w:rsidR="004909B1" w:rsidRPr="008B654E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477" w:type="dxa"/>
            <w:vAlign w:val="center"/>
          </w:tcPr>
          <w:p w14:paraId="18B8A007" w14:textId="3783C6BD" w:rsidR="004909B1" w:rsidRPr="00E17F69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собственность </w:t>
            </w:r>
          </w:p>
        </w:tc>
      </w:tr>
      <w:tr w:rsidR="004909B1" w:rsidRPr="00BA0C9B" w14:paraId="48B4F6C2" w14:textId="77777777" w:rsidTr="004909B1">
        <w:trPr>
          <w:trHeight w:val="49"/>
        </w:trPr>
        <w:tc>
          <w:tcPr>
            <w:tcW w:w="2660" w:type="dxa"/>
            <w:shd w:val="pct10" w:color="auto" w:fill="auto"/>
          </w:tcPr>
          <w:p w14:paraId="11B02556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 xml:space="preserve">Субъект права </w:t>
            </w:r>
          </w:p>
        </w:tc>
        <w:tc>
          <w:tcPr>
            <w:tcW w:w="7477" w:type="dxa"/>
            <w:shd w:val="clear" w:color="auto" w:fill="auto"/>
            <w:vAlign w:val="center"/>
          </w:tcPr>
          <w:p w14:paraId="2D950386" w14:textId="61CDCD4B" w:rsidR="004909B1" w:rsidRPr="004A4A14" w:rsidRDefault="00712EA8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2EA8">
              <w:rPr>
                <w:rFonts w:ascii="Arial" w:hAnsi="Arial" w:cs="Arial"/>
                <w:color w:val="000000"/>
                <w:sz w:val="18"/>
                <w:szCs w:val="18"/>
              </w:rPr>
              <w:t>Федеральное государственное бюджетное учреждение культуры "Российская государственная библиотека для молодежи"</w:t>
            </w:r>
          </w:p>
        </w:tc>
      </w:tr>
      <w:tr w:rsidR="004909B1" w:rsidRPr="00BA0C9B" w14:paraId="6CEB8740" w14:textId="77777777" w:rsidTr="004909B1">
        <w:trPr>
          <w:trHeight w:val="261"/>
        </w:trPr>
        <w:tc>
          <w:tcPr>
            <w:tcW w:w="2660" w:type="dxa"/>
            <w:shd w:val="pct10" w:color="auto" w:fill="auto"/>
          </w:tcPr>
          <w:p w14:paraId="616B4A77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Указание на то, что оценка проводится в соответствии с Законом об оценке</w:t>
            </w:r>
          </w:p>
        </w:tc>
        <w:tc>
          <w:tcPr>
            <w:tcW w:w="7477" w:type="dxa"/>
          </w:tcPr>
          <w:p w14:paraId="6C1496D6" w14:textId="77777777" w:rsidR="004909B1" w:rsidRPr="00BA0C9B" w:rsidRDefault="004909B1" w:rsidP="00796D1A">
            <w:pPr>
              <w:rPr>
                <w:rFonts w:ascii="Arial" w:hAnsi="Arial" w:cs="Arial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Оценка проводится в соответствии с требованиями Федерального закона от 29.07.1998 № 135-ФЗ «Об оценочной деятельности в Российской Федерации»</w:t>
            </w:r>
          </w:p>
        </w:tc>
      </w:tr>
      <w:tr w:rsidR="004909B1" w:rsidRPr="00BA0C9B" w14:paraId="6B670D91" w14:textId="77777777" w:rsidTr="004909B1">
        <w:tc>
          <w:tcPr>
            <w:tcW w:w="2660" w:type="dxa"/>
            <w:shd w:val="pct10" w:color="auto" w:fill="auto"/>
          </w:tcPr>
          <w:p w14:paraId="22B097AA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Цель оценки</w:t>
            </w:r>
          </w:p>
        </w:tc>
        <w:tc>
          <w:tcPr>
            <w:tcW w:w="7477" w:type="dxa"/>
          </w:tcPr>
          <w:p w14:paraId="6BB72082" w14:textId="4F7505F1" w:rsidR="004909B1" w:rsidRPr="00BA0C9B" w:rsidRDefault="00BB4012" w:rsidP="0012015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752C">
              <w:rPr>
                <w:rFonts w:ascii="Arial" w:hAnsi="Arial" w:cs="Arial"/>
                <w:color w:val="000000"/>
                <w:spacing w:val="-1"/>
                <w:kern w:val="65535"/>
                <w:position w:val="-1"/>
                <w:sz w:val="18"/>
                <w:szCs w:val="18"/>
              </w:rPr>
              <w:t xml:space="preserve">Определенная стоимость будет </w:t>
            </w:r>
            <w:r w:rsidRPr="00BB52C3">
              <w:rPr>
                <w:rFonts w:ascii="Arial" w:hAnsi="Arial" w:cs="Arial"/>
                <w:color w:val="000000"/>
                <w:spacing w:val="-1"/>
                <w:kern w:val="65535"/>
                <w:position w:val="-1"/>
                <w:sz w:val="18"/>
                <w:szCs w:val="18"/>
              </w:rPr>
              <w:t xml:space="preserve">использована для </w:t>
            </w:r>
            <w:r w:rsidR="00120159" w:rsidRPr="00BB52C3">
              <w:rPr>
                <w:rFonts w:ascii="Arial" w:hAnsi="Arial" w:cs="Arial"/>
                <w:color w:val="000000"/>
                <w:spacing w:val="-1"/>
                <w:kern w:val="65535"/>
                <w:position w:val="-1"/>
                <w:sz w:val="18"/>
                <w:szCs w:val="18"/>
              </w:rPr>
              <w:t>отчуждения имущества</w:t>
            </w:r>
          </w:p>
        </w:tc>
      </w:tr>
      <w:tr w:rsidR="004909B1" w:rsidRPr="00BA0C9B" w14:paraId="01048ACF" w14:textId="77777777" w:rsidTr="004909B1">
        <w:tc>
          <w:tcPr>
            <w:tcW w:w="2660" w:type="dxa"/>
            <w:shd w:val="pct10" w:color="auto" w:fill="auto"/>
          </w:tcPr>
          <w:p w14:paraId="6B8054B5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Предпосылки стоимости</w:t>
            </w:r>
          </w:p>
        </w:tc>
        <w:tc>
          <w:tcPr>
            <w:tcW w:w="7477" w:type="dxa"/>
          </w:tcPr>
          <w:p w14:paraId="353E8649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Предпосылки стоимости:</w:t>
            </w:r>
          </w:p>
          <w:p w14:paraId="3AB272F7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1) предполагается сделка с объектом оценки;</w:t>
            </w:r>
          </w:p>
          <w:p w14:paraId="6AF13C67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2) участники сделки или пользователи объекта являются неопределенными лицами (гипотетические участники);</w:t>
            </w:r>
          </w:p>
          <w:p w14:paraId="43A730FB" w14:textId="68AB33F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 xml:space="preserve">3) дата оценки </w:t>
            </w:r>
            <w:r w:rsidR="0023105F">
              <w:rPr>
                <w:rFonts w:ascii="Arial" w:hAnsi="Arial" w:cs="Arial"/>
                <w:color w:val="000000"/>
                <w:sz w:val="18"/>
                <w:szCs w:val="18"/>
              </w:rPr>
              <w:t>текущая</w:t>
            </w:r>
            <w:r w:rsidR="003A491D" w:rsidRPr="00BB4012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  <w:p w14:paraId="000EE6E1" w14:textId="0CD9A956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 xml:space="preserve">4) предполагаемое использование объекта – </w:t>
            </w:r>
            <w:r w:rsidR="0023105F">
              <w:rPr>
                <w:rFonts w:ascii="Arial" w:hAnsi="Arial" w:cs="Arial"/>
                <w:color w:val="000000"/>
                <w:sz w:val="18"/>
                <w:szCs w:val="18"/>
              </w:rPr>
              <w:t>для принятия управленческих решений</w:t>
            </w:r>
          </w:p>
          <w:p w14:paraId="56BBE31C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5) характер сделки – добровольная сделка в типичных условиях.</w:t>
            </w:r>
          </w:p>
        </w:tc>
      </w:tr>
      <w:tr w:rsidR="004909B1" w:rsidRPr="00BA0C9B" w14:paraId="3E270B59" w14:textId="77777777" w:rsidTr="004909B1">
        <w:tc>
          <w:tcPr>
            <w:tcW w:w="2660" w:type="dxa"/>
            <w:shd w:val="pct10" w:color="auto" w:fill="auto"/>
          </w:tcPr>
          <w:p w14:paraId="264DDBF3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Вид стоимости</w:t>
            </w:r>
          </w:p>
        </w:tc>
        <w:tc>
          <w:tcPr>
            <w:tcW w:w="7477" w:type="dxa"/>
            <w:vAlign w:val="center"/>
          </w:tcPr>
          <w:p w14:paraId="13FBCE53" w14:textId="6EE628F5" w:rsidR="004909B1" w:rsidRPr="00AA3D65" w:rsidRDefault="004909B1" w:rsidP="00796D1A">
            <w:pPr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3D65">
              <w:rPr>
                <w:rFonts w:ascii="Arial" w:hAnsi="Arial" w:cs="Arial"/>
                <w:color w:val="000000"/>
                <w:sz w:val="18"/>
                <w:szCs w:val="18"/>
              </w:rPr>
              <w:t>Рыночная стоимость объекта оценки</w:t>
            </w:r>
          </w:p>
        </w:tc>
      </w:tr>
      <w:tr w:rsidR="004909B1" w:rsidRPr="00BA0C9B" w14:paraId="17AA6BC9" w14:textId="77777777" w:rsidTr="004909B1">
        <w:tc>
          <w:tcPr>
            <w:tcW w:w="2660" w:type="dxa"/>
            <w:shd w:val="pct10" w:color="auto" w:fill="auto"/>
          </w:tcPr>
          <w:p w14:paraId="7AEB3892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Дата оценки</w:t>
            </w:r>
          </w:p>
        </w:tc>
        <w:tc>
          <w:tcPr>
            <w:tcW w:w="7477" w:type="dxa"/>
          </w:tcPr>
          <w:p w14:paraId="2CE63C77" w14:textId="4662BA8C" w:rsidR="004909B1" w:rsidRPr="00BA0C9B" w:rsidRDefault="00712EA8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текущая</w:t>
            </w:r>
            <w:r w:rsidR="004A4A14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4A4A14" w:rsidRPr="00BB4012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gramEnd"/>
          </w:p>
        </w:tc>
      </w:tr>
      <w:tr w:rsidR="004909B1" w:rsidRPr="00BA0C9B" w14:paraId="23ADC9AA" w14:textId="77777777" w:rsidTr="004909B1">
        <w:tc>
          <w:tcPr>
            <w:tcW w:w="2660" w:type="dxa"/>
            <w:shd w:val="pct10" w:color="auto" w:fill="auto"/>
            <w:vAlign w:val="center"/>
          </w:tcPr>
          <w:p w14:paraId="7FF5CD97" w14:textId="77777777" w:rsidR="004909B1" w:rsidRPr="00EA48E5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48E5">
              <w:rPr>
                <w:rFonts w:ascii="Arial" w:hAnsi="Arial" w:cs="Arial"/>
                <w:color w:val="000000"/>
                <w:sz w:val="18"/>
                <w:szCs w:val="18"/>
              </w:rPr>
              <w:t>Дата проведения осмотра (особенности проведения осмотра) объекта оценки:</w:t>
            </w:r>
          </w:p>
        </w:tc>
        <w:tc>
          <w:tcPr>
            <w:tcW w:w="7477" w:type="dxa"/>
            <w:vAlign w:val="center"/>
          </w:tcPr>
          <w:p w14:paraId="13DD1650" w14:textId="6C781DBD" w:rsidR="004909B1" w:rsidRPr="00120159" w:rsidRDefault="004909B1" w:rsidP="00BB52C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909B1" w:rsidRPr="00BA0C9B" w14:paraId="3694DDB3" w14:textId="77777777" w:rsidTr="004909B1">
        <w:tc>
          <w:tcPr>
            <w:tcW w:w="2660" w:type="dxa"/>
            <w:shd w:val="pct10" w:color="auto" w:fill="auto"/>
          </w:tcPr>
          <w:p w14:paraId="5D1E46FD" w14:textId="77777777" w:rsidR="004909B1" w:rsidRPr="00045098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5098">
              <w:rPr>
                <w:rFonts w:ascii="Arial" w:hAnsi="Arial" w:cs="Arial"/>
                <w:color w:val="000000"/>
                <w:sz w:val="18"/>
                <w:szCs w:val="18"/>
              </w:rPr>
              <w:t>Период (срок) проведения работ по оценке:</w:t>
            </w:r>
          </w:p>
        </w:tc>
        <w:tc>
          <w:tcPr>
            <w:tcW w:w="7477" w:type="dxa"/>
            <w:vAlign w:val="center"/>
          </w:tcPr>
          <w:p w14:paraId="6D9635A5" w14:textId="2B424182" w:rsidR="004909B1" w:rsidRPr="00045098" w:rsidRDefault="00FA1920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Текущ</w:t>
            </w:r>
            <w:r w:rsidR="00712EA8">
              <w:rPr>
                <w:rFonts w:ascii="Arial" w:hAnsi="Arial" w:cs="Arial"/>
                <w:color w:val="000000"/>
                <w:sz w:val="18"/>
                <w:szCs w:val="18"/>
              </w:rPr>
              <w:t>ий</w:t>
            </w:r>
          </w:p>
        </w:tc>
      </w:tr>
      <w:tr w:rsidR="004909B1" w:rsidRPr="00BA0C9B" w14:paraId="532FBF6B" w14:textId="77777777" w:rsidTr="004909B1">
        <w:tc>
          <w:tcPr>
            <w:tcW w:w="2660" w:type="dxa"/>
            <w:shd w:val="pct10" w:color="auto" w:fill="auto"/>
          </w:tcPr>
          <w:p w14:paraId="0809DF18" w14:textId="77777777" w:rsidR="004909B1" w:rsidRPr="00045098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5098">
              <w:rPr>
                <w:rFonts w:ascii="Arial" w:hAnsi="Arial" w:cs="Arial"/>
                <w:color w:val="000000"/>
                <w:sz w:val="18"/>
                <w:szCs w:val="18"/>
              </w:rPr>
              <w:t>Специальные допущения</w:t>
            </w:r>
          </w:p>
        </w:tc>
        <w:tc>
          <w:tcPr>
            <w:tcW w:w="7477" w:type="dxa"/>
          </w:tcPr>
          <w:p w14:paraId="7DC03EA2" w14:textId="77777777" w:rsidR="004909B1" w:rsidRPr="00045098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Не предусмотрены</w:t>
            </w:r>
          </w:p>
        </w:tc>
      </w:tr>
      <w:tr w:rsidR="004909B1" w:rsidRPr="00BA0C9B" w14:paraId="1A051569" w14:textId="77777777" w:rsidTr="004909B1">
        <w:tc>
          <w:tcPr>
            <w:tcW w:w="2660" w:type="dxa"/>
            <w:shd w:val="pct10" w:color="auto" w:fill="auto"/>
          </w:tcPr>
          <w:p w14:paraId="69CF3B5E" w14:textId="77777777" w:rsidR="004909B1" w:rsidRPr="003C4846" w:rsidRDefault="004909B1" w:rsidP="00796D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4846">
              <w:rPr>
                <w:rFonts w:ascii="Arial" w:hAnsi="Arial" w:cs="Arial"/>
                <w:color w:val="000000"/>
                <w:sz w:val="18"/>
                <w:szCs w:val="18"/>
              </w:rPr>
              <w:t>Иные существенные допущения</w:t>
            </w:r>
          </w:p>
        </w:tc>
        <w:tc>
          <w:tcPr>
            <w:tcW w:w="7477" w:type="dxa"/>
          </w:tcPr>
          <w:p w14:paraId="4E257AA3" w14:textId="77777777" w:rsidR="004909B1" w:rsidRPr="00120159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0159">
              <w:rPr>
                <w:rFonts w:ascii="Arial" w:hAnsi="Arial" w:cs="Arial"/>
                <w:color w:val="000000"/>
                <w:sz w:val="18"/>
                <w:szCs w:val="18"/>
              </w:rPr>
              <w:t xml:space="preserve">Вне зависимости от вида оформленного права, оценка проводится, исходя из права собственности, без учета обременений и ограничений права.  </w:t>
            </w:r>
          </w:p>
          <w:p w14:paraId="0B8E8C2D" w14:textId="28DFB929" w:rsidR="004909B1" w:rsidRPr="00120159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0159">
              <w:rPr>
                <w:rFonts w:ascii="Arial" w:hAnsi="Arial" w:cs="Arial"/>
                <w:color w:val="000000"/>
                <w:sz w:val="18"/>
                <w:szCs w:val="18"/>
              </w:rPr>
              <w:t>Доступ к объекту не предоставлен. Данные считаются достоверными</w:t>
            </w:r>
          </w:p>
          <w:p w14:paraId="76A4595C" w14:textId="77777777" w:rsidR="004909B1" w:rsidRPr="00120159" w:rsidRDefault="004909B1" w:rsidP="00796D1A">
            <w:pPr>
              <w:rPr>
                <w:rFonts w:ascii="Arial" w:hAnsi="Arial" w:cs="Arial"/>
                <w:sz w:val="18"/>
                <w:szCs w:val="18"/>
              </w:rPr>
            </w:pPr>
            <w:r w:rsidRPr="00120159">
              <w:rPr>
                <w:rFonts w:ascii="Arial" w:hAnsi="Arial" w:cs="Arial"/>
                <w:color w:val="000000"/>
                <w:sz w:val="18"/>
                <w:szCs w:val="18"/>
              </w:rPr>
              <w:t>Подробно общие допущения и ограничения оценки указаны ниже в разделе 3.</w:t>
            </w:r>
          </w:p>
        </w:tc>
      </w:tr>
      <w:tr w:rsidR="004909B1" w:rsidRPr="00BA0C9B" w14:paraId="726EE228" w14:textId="77777777" w:rsidTr="004909B1">
        <w:tc>
          <w:tcPr>
            <w:tcW w:w="2660" w:type="dxa"/>
            <w:shd w:val="pct10" w:color="auto" w:fill="auto"/>
          </w:tcPr>
          <w:p w14:paraId="501321B4" w14:textId="77777777" w:rsidR="004909B1" w:rsidRPr="003C4846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4846">
              <w:rPr>
                <w:rFonts w:ascii="Arial" w:hAnsi="Arial" w:cs="Arial"/>
                <w:color w:val="000000"/>
                <w:sz w:val="18"/>
                <w:szCs w:val="18"/>
              </w:rPr>
              <w:t xml:space="preserve">Ограничения оценки </w:t>
            </w:r>
          </w:p>
        </w:tc>
        <w:tc>
          <w:tcPr>
            <w:tcW w:w="7477" w:type="dxa"/>
          </w:tcPr>
          <w:p w14:paraId="0900D7F3" w14:textId="77777777" w:rsidR="004909B1" w:rsidRPr="00120159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0159">
              <w:rPr>
                <w:rFonts w:ascii="Arial" w:hAnsi="Arial" w:cs="Arial"/>
                <w:color w:val="000000"/>
                <w:sz w:val="18"/>
                <w:szCs w:val="18"/>
              </w:rPr>
              <w:t>-отсутствие личного осмотра оценщика не влияет на достоверность итоговой величины, так как объект оценки не имеет конструктивные особенности, которые устанавливаются только в ходе личного осмотра. Все особенности объекта оценки возможно установить по предоставленным данным.</w:t>
            </w:r>
          </w:p>
          <w:p w14:paraId="00694BCA" w14:textId="77777777" w:rsidR="004909B1" w:rsidRPr="00120159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0159">
              <w:rPr>
                <w:rFonts w:ascii="Arial" w:hAnsi="Arial" w:cs="Arial"/>
                <w:color w:val="000000"/>
                <w:sz w:val="18"/>
                <w:szCs w:val="18"/>
              </w:rPr>
              <w:t>- стоимость действительна с учетом принятых специальных допущений.</w:t>
            </w:r>
          </w:p>
          <w:p w14:paraId="628D34EF" w14:textId="77777777" w:rsidR="004909B1" w:rsidRPr="00120159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0159">
              <w:rPr>
                <w:rFonts w:ascii="Arial" w:hAnsi="Arial" w:cs="Arial"/>
                <w:color w:val="000000"/>
                <w:sz w:val="18"/>
                <w:szCs w:val="18"/>
              </w:rPr>
              <w:t>- все обусловленные выше допущения соответствуют цели оценки. Допущения в отношении объекта оценки и (или) условий предполагаемой сделки или использования объекта оценки не противоречат законодательству Российской Федерации и согласованы Заказчиком и Оценщиком в задании на оценку и раскрыты в Отчете об оценке.</w:t>
            </w:r>
          </w:p>
          <w:p w14:paraId="5E34A9A3" w14:textId="77777777" w:rsidR="004909B1" w:rsidRPr="00120159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0159">
              <w:rPr>
                <w:rFonts w:ascii="Arial" w:hAnsi="Arial" w:cs="Arial"/>
                <w:color w:val="000000"/>
                <w:sz w:val="18"/>
                <w:szCs w:val="18"/>
              </w:rPr>
              <w:t>- все обусловленные выше ограничения в отношении источников информации и объема исследования согласованы Заказчиком и Оценщиком в задании на оценку и раскрыты в Отчете об оценке.</w:t>
            </w:r>
          </w:p>
          <w:p w14:paraId="255CC143" w14:textId="77777777" w:rsidR="004909B1" w:rsidRPr="00120159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0159">
              <w:rPr>
                <w:rFonts w:ascii="Arial" w:hAnsi="Arial" w:cs="Arial"/>
                <w:color w:val="000000"/>
                <w:sz w:val="18"/>
                <w:szCs w:val="18"/>
              </w:rPr>
              <w:t>- принято условие, что с учетом обусловленных выше ограничений оценки Оценщик может сформировать достаточные исходные данные и допущения в соответствии с целью оценки, а объем исследований достаточен для получения достоверного результата оценки.</w:t>
            </w:r>
          </w:p>
        </w:tc>
      </w:tr>
      <w:tr w:rsidR="004909B1" w:rsidRPr="00BA0C9B" w14:paraId="16C47D8E" w14:textId="77777777" w:rsidTr="004909B1">
        <w:tc>
          <w:tcPr>
            <w:tcW w:w="2660" w:type="dxa"/>
            <w:shd w:val="pct10" w:color="auto" w:fill="auto"/>
          </w:tcPr>
          <w:p w14:paraId="22E708ED" w14:textId="77777777" w:rsidR="004909B1" w:rsidRPr="003C4846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C4846">
              <w:rPr>
                <w:rFonts w:ascii="Arial" w:hAnsi="Arial" w:cs="Arial"/>
                <w:color w:val="000000"/>
                <w:sz w:val="18"/>
                <w:szCs w:val="18"/>
              </w:rPr>
              <w:t>Ограничения на использование, распространение и публикацию отчета об оценке объекта оценки</w:t>
            </w:r>
          </w:p>
        </w:tc>
        <w:tc>
          <w:tcPr>
            <w:tcW w:w="7477" w:type="dxa"/>
          </w:tcPr>
          <w:p w14:paraId="144E3142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Распространение информации, содержащейся в отчете об оценке, допускается только с письменного разрешения Оценщика, за исключением случаев, установленных нормативными правовыми актами РФ (</w:t>
            </w:r>
            <w:proofErr w:type="spellStart"/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п.п</w:t>
            </w:r>
            <w:proofErr w:type="spellEnd"/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. 8 п. 3 ФСО IV).</w:t>
            </w:r>
          </w:p>
        </w:tc>
      </w:tr>
      <w:tr w:rsidR="004909B1" w:rsidRPr="00BA0C9B" w14:paraId="42F6C5CB" w14:textId="77777777" w:rsidTr="004909B1">
        <w:tc>
          <w:tcPr>
            <w:tcW w:w="2660" w:type="dxa"/>
            <w:shd w:val="pct10" w:color="auto" w:fill="auto"/>
          </w:tcPr>
          <w:p w14:paraId="0B117C7E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Указание на форму составления отчета об оценке</w:t>
            </w:r>
          </w:p>
        </w:tc>
        <w:tc>
          <w:tcPr>
            <w:tcW w:w="7477" w:type="dxa"/>
          </w:tcPr>
          <w:p w14:paraId="38E1A153" w14:textId="5CE0A6B5" w:rsidR="004909B1" w:rsidRPr="00120159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0159">
              <w:rPr>
                <w:rFonts w:ascii="Arial" w:hAnsi="Arial" w:cs="Arial"/>
                <w:color w:val="000000"/>
                <w:sz w:val="18"/>
                <w:szCs w:val="18"/>
              </w:rPr>
              <w:t>На бумажном носителе</w:t>
            </w:r>
            <w:r w:rsidR="00D129F7" w:rsidRPr="00D129F7">
              <w:rPr>
                <w:rFonts w:ascii="Arial" w:hAnsi="Arial" w:cs="Arial"/>
                <w:color w:val="000000"/>
                <w:sz w:val="18"/>
                <w:szCs w:val="18"/>
              </w:rPr>
              <w:t>, а также в форме электронного документа (Расширение SIG).</w:t>
            </w:r>
          </w:p>
        </w:tc>
      </w:tr>
      <w:tr w:rsidR="004909B1" w:rsidRPr="00BA0C9B" w14:paraId="270A8B52" w14:textId="77777777" w:rsidTr="004909B1">
        <w:trPr>
          <w:trHeight w:val="980"/>
        </w:trPr>
        <w:tc>
          <w:tcPr>
            <w:tcW w:w="2660" w:type="dxa"/>
            <w:shd w:val="pct10" w:color="auto" w:fill="auto"/>
          </w:tcPr>
          <w:p w14:paraId="100ED205" w14:textId="77777777" w:rsidR="004909B1" w:rsidRPr="003469E3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69E3">
              <w:rPr>
                <w:rFonts w:ascii="Arial" w:hAnsi="Arial" w:cs="Arial"/>
                <w:color w:val="000000"/>
                <w:sz w:val="18"/>
                <w:szCs w:val="18"/>
              </w:rPr>
              <w:t>Состав и объем документов и материалов, предоставленных заказчиком оценки</w:t>
            </w:r>
          </w:p>
        </w:tc>
        <w:tc>
          <w:tcPr>
            <w:tcW w:w="7477" w:type="dxa"/>
            <w:vMerge w:val="restart"/>
          </w:tcPr>
          <w:p w14:paraId="239BB20E" w14:textId="77777777" w:rsidR="004909B1" w:rsidRPr="003469E3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69E3">
              <w:rPr>
                <w:rFonts w:ascii="Arial" w:hAnsi="Arial" w:cs="Arial"/>
                <w:color w:val="000000"/>
                <w:sz w:val="18"/>
                <w:szCs w:val="18"/>
              </w:rPr>
              <w:t xml:space="preserve">Копии документов представлены в Приложении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 </w:t>
            </w:r>
            <w:r w:rsidRPr="003469E3">
              <w:rPr>
                <w:rFonts w:ascii="Arial" w:hAnsi="Arial" w:cs="Arial"/>
                <w:color w:val="000000"/>
                <w:sz w:val="18"/>
                <w:szCs w:val="18"/>
              </w:rPr>
              <w:t>к Отчету</w:t>
            </w:r>
          </w:p>
        </w:tc>
      </w:tr>
      <w:tr w:rsidR="004909B1" w:rsidRPr="00BA0C9B" w14:paraId="5044D494" w14:textId="77777777" w:rsidTr="004909B1">
        <w:trPr>
          <w:trHeight w:val="50"/>
        </w:trPr>
        <w:tc>
          <w:tcPr>
            <w:tcW w:w="2660" w:type="dxa"/>
            <w:shd w:val="pct10" w:color="auto" w:fill="auto"/>
          </w:tcPr>
          <w:p w14:paraId="5A8F8029" w14:textId="77777777" w:rsidR="004909B1" w:rsidRPr="003469E3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Характеристики объекта оценки и его оцениваемых частей или ссылки на доступные для оценщика документы, содержащие такие характеристики</w:t>
            </w:r>
          </w:p>
        </w:tc>
        <w:tc>
          <w:tcPr>
            <w:tcW w:w="7477" w:type="dxa"/>
            <w:vMerge/>
          </w:tcPr>
          <w:p w14:paraId="4E3487A6" w14:textId="77777777" w:rsidR="004909B1" w:rsidRPr="003469E3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909B1" w:rsidRPr="00BA0C9B" w14:paraId="0271872C" w14:textId="77777777" w:rsidTr="004909B1">
        <w:tc>
          <w:tcPr>
            <w:tcW w:w="2660" w:type="dxa"/>
            <w:shd w:val="pct10" w:color="auto" w:fill="auto"/>
          </w:tcPr>
          <w:p w14:paraId="7B9C1378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Необходимость привлечения внешних организаций и квалифицированных отраслевых специалистов</w:t>
            </w:r>
          </w:p>
        </w:tc>
        <w:tc>
          <w:tcPr>
            <w:tcW w:w="7477" w:type="dxa"/>
          </w:tcPr>
          <w:p w14:paraId="2DA3DD67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 xml:space="preserve">Не требуется </w:t>
            </w:r>
          </w:p>
        </w:tc>
      </w:tr>
      <w:tr w:rsidR="004909B1" w:rsidRPr="00BA0C9B" w14:paraId="58F05FE2" w14:textId="77777777" w:rsidTr="004909B1">
        <w:tc>
          <w:tcPr>
            <w:tcW w:w="2660" w:type="dxa"/>
            <w:shd w:val="pct10" w:color="auto" w:fill="auto"/>
          </w:tcPr>
          <w:p w14:paraId="585B52CA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Сведения о предполагаемых пользователях результата оценки и отчета об оценке (помимо заказчика оценки)</w:t>
            </w:r>
          </w:p>
        </w:tc>
        <w:tc>
          <w:tcPr>
            <w:tcW w:w="7477" w:type="dxa"/>
          </w:tcPr>
          <w:p w14:paraId="4283E4E1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Нет сведений</w:t>
            </w:r>
          </w:p>
        </w:tc>
      </w:tr>
      <w:tr w:rsidR="004909B1" w:rsidRPr="00BA0C9B" w14:paraId="108F0815" w14:textId="77777777" w:rsidTr="004909B1">
        <w:tc>
          <w:tcPr>
            <w:tcW w:w="2660" w:type="dxa"/>
            <w:shd w:val="pct10" w:color="auto" w:fill="auto"/>
          </w:tcPr>
          <w:p w14:paraId="189B3A45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Формы представления итоговой стоимости</w:t>
            </w:r>
          </w:p>
        </w:tc>
        <w:tc>
          <w:tcPr>
            <w:tcW w:w="7477" w:type="dxa"/>
          </w:tcPr>
          <w:p w14:paraId="16172264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Итоговый результат оценки стоимости объекта оценки указывается в виде конкретной округленной величины/числа без приведения суждений и расчетов оценщика о возможных границах интервала, в котором может находиться стоимость. Валюта представления итоговой стоимости – рубли Российской Федерации</w:t>
            </w:r>
          </w:p>
        </w:tc>
      </w:tr>
      <w:tr w:rsidR="004909B1" w:rsidRPr="00BA0C9B" w14:paraId="599027F5" w14:textId="77777777" w:rsidTr="004909B1">
        <w:tc>
          <w:tcPr>
            <w:tcW w:w="2660" w:type="dxa"/>
            <w:shd w:val="pct10" w:color="auto" w:fill="auto"/>
          </w:tcPr>
          <w:p w14:paraId="5A35D87B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Специфические требования к отчету об оценке</w:t>
            </w:r>
          </w:p>
        </w:tc>
        <w:tc>
          <w:tcPr>
            <w:tcW w:w="7477" w:type="dxa"/>
          </w:tcPr>
          <w:p w14:paraId="5EBED221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Не предусмотрены</w:t>
            </w:r>
          </w:p>
        </w:tc>
      </w:tr>
      <w:tr w:rsidR="004909B1" w:rsidRPr="00BA0C9B" w14:paraId="32EB19D0" w14:textId="77777777" w:rsidTr="004909B1">
        <w:tc>
          <w:tcPr>
            <w:tcW w:w="2660" w:type="dxa"/>
            <w:shd w:val="pct10" w:color="auto" w:fill="auto"/>
          </w:tcPr>
          <w:p w14:paraId="0A59D865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Указание на необходимость проведения дополнительных исследований и определения иных расчетных величин, которые не являются результатами оценки в соответствии с ФСО</w:t>
            </w:r>
          </w:p>
        </w:tc>
        <w:tc>
          <w:tcPr>
            <w:tcW w:w="7477" w:type="dxa"/>
          </w:tcPr>
          <w:p w14:paraId="33CF4DDE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Не требуется указания</w:t>
            </w:r>
          </w:p>
        </w:tc>
      </w:tr>
      <w:tr w:rsidR="004909B1" w:rsidRPr="00BA0C9B" w14:paraId="1D630F55" w14:textId="77777777" w:rsidTr="004909B1">
        <w:tc>
          <w:tcPr>
            <w:tcW w:w="2660" w:type="dxa"/>
            <w:shd w:val="pct10" w:color="auto" w:fill="auto"/>
          </w:tcPr>
          <w:p w14:paraId="004A0414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Порядок и сроки предоставления заказчиком необходимых материалов и информации:</w:t>
            </w:r>
          </w:p>
        </w:tc>
        <w:tc>
          <w:tcPr>
            <w:tcW w:w="7477" w:type="dxa"/>
          </w:tcPr>
          <w:p w14:paraId="328B19A1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Заказчик оценки обязан предоставить в срок не более 3 (трех) дней (если иное не предусмотрено договором на оценку) заверенные копии правоустанавливающих документов и документов, устанавливающих характеристики объекта оценки</w:t>
            </w:r>
          </w:p>
        </w:tc>
      </w:tr>
      <w:tr w:rsidR="004909B1" w:rsidRPr="00BA0C9B" w14:paraId="20C08100" w14:textId="77777777" w:rsidTr="004909B1">
        <w:trPr>
          <w:trHeight w:val="73"/>
        </w:trPr>
        <w:tc>
          <w:tcPr>
            <w:tcW w:w="10137" w:type="dxa"/>
            <w:gridSpan w:val="2"/>
            <w:shd w:val="pct10" w:color="auto" w:fill="auto"/>
          </w:tcPr>
          <w:p w14:paraId="7C4FE992" w14:textId="0A2F6BA2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 xml:space="preserve">Иная информация, предусмотренная ФСО </w:t>
            </w:r>
            <w:r w:rsidR="00712EA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 xml:space="preserve"> для отражения в задании на оценку</w:t>
            </w:r>
          </w:p>
        </w:tc>
      </w:tr>
      <w:tr w:rsidR="004909B1" w:rsidRPr="00BA0C9B" w14:paraId="7752C681" w14:textId="77777777" w:rsidTr="004909B1">
        <w:tc>
          <w:tcPr>
            <w:tcW w:w="2660" w:type="dxa"/>
            <w:shd w:val="pct10" w:color="auto" w:fill="auto"/>
          </w:tcPr>
          <w:p w14:paraId="14219353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Состав объекта оценки с указанием сведений, достаточных для идентификации каждой из его частей (при наличии)</w:t>
            </w:r>
          </w:p>
        </w:tc>
        <w:tc>
          <w:tcPr>
            <w:tcW w:w="7477" w:type="dxa"/>
          </w:tcPr>
          <w:p w14:paraId="671DA513" w14:textId="13F853A0" w:rsidR="004909B1" w:rsidRPr="003A491D" w:rsidRDefault="004909B1" w:rsidP="003A491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909B1" w:rsidRPr="00BA0C9B" w14:paraId="12A7FC24" w14:textId="77777777" w:rsidTr="004909B1">
        <w:tc>
          <w:tcPr>
            <w:tcW w:w="2660" w:type="dxa"/>
            <w:shd w:val="pct10" w:color="auto" w:fill="auto"/>
          </w:tcPr>
          <w:p w14:paraId="3D9645B0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 xml:space="preserve">Прав на объект оценки, учитываемых при определении стоимости </w:t>
            </w:r>
          </w:p>
        </w:tc>
        <w:tc>
          <w:tcPr>
            <w:tcW w:w="7477" w:type="dxa"/>
            <w:vAlign w:val="center"/>
          </w:tcPr>
          <w:p w14:paraId="48FC5079" w14:textId="77777777" w:rsidR="004909B1" w:rsidRPr="007F2891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56D77">
              <w:rPr>
                <w:rFonts w:ascii="Arial" w:hAnsi="Arial" w:cs="Arial"/>
                <w:color w:val="000000"/>
                <w:sz w:val="18"/>
                <w:szCs w:val="18"/>
              </w:rPr>
              <w:t>Вне зависимости от вида оформленного права, оценка проводится, исходя из права собственности, без учета обременений и ограничений права</w:t>
            </w:r>
          </w:p>
        </w:tc>
      </w:tr>
      <w:tr w:rsidR="004909B1" w:rsidRPr="00BA0C9B" w14:paraId="14835C36" w14:textId="77777777" w:rsidTr="004909B1">
        <w:tc>
          <w:tcPr>
            <w:tcW w:w="2660" w:type="dxa"/>
            <w:shd w:val="pct10" w:color="auto" w:fill="auto"/>
          </w:tcPr>
          <w:p w14:paraId="51809DCF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Ограничения и обременения прав</w:t>
            </w:r>
          </w:p>
        </w:tc>
        <w:tc>
          <w:tcPr>
            <w:tcW w:w="7477" w:type="dxa"/>
            <w:vAlign w:val="center"/>
          </w:tcPr>
          <w:p w14:paraId="4E32F8E6" w14:textId="77777777" w:rsidR="004909B1" w:rsidRPr="007F2891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не установлено </w:t>
            </w:r>
          </w:p>
        </w:tc>
      </w:tr>
      <w:tr w:rsidR="004909B1" w:rsidRPr="00BA0C9B" w14:paraId="3CDD0EE3" w14:textId="77777777" w:rsidTr="004909B1">
        <w:tc>
          <w:tcPr>
            <w:tcW w:w="2660" w:type="dxa"/>
            <w:shd w:val="pct10" w:color="auto" w:fill="auto"/>
          </w:tcPr>
          <w:p w14:paraId="0E753021" w14:textId="77777777" w:rsidR="004909B1" w:rsidRPr="00BA0C9B" w:rsidRDefault="004909B1" w:rsidP="00796D1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0C9B">
              <w:rPr>
                <w:rFonts w:ascii="Arial" w:hAnsi="Arial" w:cs="Arial"/>
                <w:color w:val="000000"/>
                <w:sz w:val="18"/>
                <w:szCs w:val="18"/>
              </w:rPr>
              <w:t>Иные расчетные величины</w:t>
            </w:r>
          </w:p>
        </w:tc>
        <w:tc>
          <w:tcPr>
            <w:tcW w:w="7477" w:type="dxa"/>
            <w:vAlign w:val="center"/>
          </w:tcPr>
          <w:p w14:paraId="40C4116B" w14:textId="23FB71F0" w:rsidR="004909B1" w:rsidRPr="00BB52C3" w:rsidRDefault="00BB52C3" w:rsidP="00BB52C3">
            <w:r w:rsidRPr="00BB52C3">
              <w:t>Утилизационный сбор </w:t>
            </w:r>
          </w:p>
        </w:tc>
      </w:tr>
    </w:tbl>
    <w:p w14:paraId="4B5612A8" w14:textId="77777777" w:rsidR="004909B1" w:rsidRDefault="004909B1" w:rsidP="00EE4F5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14:paraId="3B96C32B" w14:textId="77777777" w:rsidR="009E3FFF" w:rsidRDefault="009E3FFF" w:rsidP="008850F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  <w:gridCol w:w="5032"/>
      </w:tblGrid>
      <w:tr w:rsidR="008850F4" w:rsidRPr="008850F4" w14:paraId="0CCE28FA" w14:textId="77777777" w:rsidTr="0023105F">
        <w:trPr>
          <w:jc w:val="center"/>
        </w:trPr>
        <w:tc>
          <w:tcPr>
            <w:tcW w:w="4962" w:type="dxa"/>
            <w:vAlign w:val="center"/>
          </w:tcPr>
          <w:p w14:paraId="37480C25" w14:textId="692695B7" w:rsidR="008A5B44" w:rsidRDefault="00D05937" w:rsidP="00712EA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06A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ЗАКАЗЧИК</w:t>
            </w:r>
          </w:p>
          <w:p w14:paraId="6B94B893" w14:textId="4D6D9FB3" w:rsidR="00606AE6" w:rsidRPr="00A43154" w:rsidRDefault="00712EA8" w:rsidP="00712EA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12EA8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учреждение культуры "Российская государственная библиотека для молодежи"</w:t>
            </w:r>
          </w:p>
        </w:tc>
        <w:tc>
          <w:tcPr>
            <w:tcW w:w="5032" w:type="dxa"/>
            <w:vAlign w:val="center"/>
          </w:tcPr>
          <w:p w14:paraId="590A9729" w14:textId="77777777" w:rsidR="008850F4" w:rsidRDefault="00D05937" w:rsidP="00712EA8">
            <w:pPr>
              <w:tabs>
                <w:tab w:val="left" w:pos="32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ИСПОЛНИТЕЛЬ</w:t>
            </w:r>
          </w:p>
          <w:p w14:paraId="21067190" w14:textId="23695DC1" w:rsidR="00D129F7" w:rsidRPr="008850F4" w:rsidRDefault="00D05937" w:rsidP="00D129F7">
            <w:pPr>
              <w:tabs>
                <w:tab w:val="left" w:pos="321"/>
              </w:tabs>
              <w:suppressAutoHyphens/>
              <w:snapToGrid w:val="0"/>
              <w:spacing w:after="0" w:line="240" w:lineRule="auto"/>
              <w:ind w:hanging="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14:paraId="34A3D925" w14:textId="4C5D9CEE" w:rsidR="00D05937" w:rsidRPr="008850F4" w:rsidRDefault="00D05937" w:rsidP="008850F4">
            <w:pPr>
              <w:tabs>
                <w:tab w:val="left" w:pos="321"/>
              </w:tabs>
              <w:suppressAutoHyphens/>
              <w:snapToGrid w:val="0"/>
              <w:spacing w:after="0" w:line="240" w:lineRule="auto"/>
              <w:ind w:hanging="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8850F4" w:rsidRPr="008850F4" w14:paraId="7BB22412" w14:textId="77777777" w:rsidTr="0023105F">
        <w:trPr>
          <w:jc w:val="center"/>
        </w:trPr>
        <w:tc>
          <w:tcPr>
            <w:tcW w:w="4962" w:type="dxa"/>
            <w:vAlign w:val="center"/>
          </w:tcPr>
          <w:p w14:paraId="06F5EAAA" w14:textId="77777777" w:rsidR="008850F4" w:rsidRPr="008850F4" w:rsidRDefault="008850F4" w:rsidP="008850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4002853E" w14:textId="77777777" w:rsidR="008850F4" w:rsidRPr="008850F4" w:rsidRDefault="008850F4" w:rsidP="008850F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032" w:type="dxa"/>
            <w:vAlign w:val="center"/>
          </w:tcPr>
          <w:p w14:paraId="12FFD59A" w14:textId="77777777" w:rsidR="008850F4" w:rsidRPr="008850F4" w:rsidRDefault="008850F4" w:rsidP="00871DBD">
            <w:pPr>
              <w:suppressAutoHyphens/>
              <w:snapToGrid w:val="0"/>
              <w:spacing w:after="0" w:line="240" w:lineRule="auto"/>
              <w:ind w:hanging="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7C1ED067" w14:textId="4C23866D" w:rsidR="008850F4" w:rsidRPr="008850F4" w:rsidRDefault="008850F4" w:rsidP="00D05937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50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850F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 /</w:t>
      </w:r>
      <w:r w:rsidRPr="008850F4">
        <w:rPr>
          <w:rFonts w:ascii="Times NR Cyr MT" w:eastAsia="Times New Roman" w:hAnsi="Times NR Cyr MT" w:cs="Times New Roman" w:hint="eastAsia"/>
          <w:sz w:val="24"/>
          <w:szCs w:val="24"/>
          <w:lang w:eastAsia="ar-SA"/>
        </w:rPr>
        <w:t xml:space="preserve"> </w:t>
      </w:r>
      <w:r w:rsidR="00D129F7">
        <w:rPr>
          <w:rFonts w:ascii="Times NR Cyr MT" w:eastAsia="Times New Roman" w:hAnsi="Times NR Cyr MT" w:cs="Times New Roman" w:hint="cs"/>
          <w:sz w:val="24"/>
          <w:szCs w:val="24"/>
          <w:rtl/>
          <w:lang w:eastAsia="ar-SA"/>
        </w:rPr>
        <w:t>А</w:t>
      </w:r>
      <w:r w:rsidR="00712EA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129F7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712EA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D129F7">
        <w:rPr>
          <w:rFonts w:ascii="Times New Roman" w:hAnsi="Times New Roman" w:cs="Times New Roman"/>
          <w:b/>
          <w:bCs/>
          <w:sz w:val="24"/>
          <w:szCs w:val="24"/>
        </w:rPr>
        <w:t>Пурник</w:t>
      </w:r>
      <w:proofErr w:type="spellEnd"/>
      <w:r w:rsidR="00995CDE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8850F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 xml:space="preserve">       ____________________ </w:t>
      </w:r>
      <w:r w:rsidRPr="008850F4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="008315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850F4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</w:p>
    <w:p w14:paraId="621C52A0" w14:textId="77777777" w:rsidR="00515DB2" w:rsidRDefault="008850F4" w:rsidP="0035432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850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</w:t>
      </w:r>
      <w:r w:rsidRPr="008850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8850F4">
        <w:rPr>
          <w:rFonts w:ascii="Times New Roman" w:eastAsia="Times New Roman" w:hAnsi="Times New Roman" w:cs="Times New Roman"/>
          <w:sz w:val="24"/>
          <w:szCs w:val="24"/>
          <w:lang w:eastAsia="ar-SA"/>
        </w:rPr>
        <w:t>м п</w:t>
      </w:r>
      <w:r w:rsidRPr="008850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8850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8850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8850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8850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8850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                      м п </w:t>
      </w:r>
    </w:p>
    <w:sectPr w:rsidR="00515DB2" w:rsidSect="000A0B1B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8C1F1" w14:textId="77777777" w:rsidR="005D0AA8" w:rsidRDefault="005D0AA8" w:rsidP="00A319E7">
      <w:pPr>
        <w:spacing w:after="0" w:line="240" w:lineRule="auto"/>
      </w:pPr>
      <w:r>
        <w:separator/>
      </w:r>
    </w:p>
  </w:endnote>
  <w:endnote w:type="continuationSeparator" w:id="0">
    <w:p w14:paraId="35550462" w14:textId="77777777" w:rsidR="005D0AA8" w:rsidRDefault="005D0AA8" w:rsidP="00A31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R Cyr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0083375"/>
      <w:docPartObj>
        <w:docPartGallery w:val="Page Numbers (Bottom of Page)"/>
        <w:docPartUnique/>
      </w:docPartObj>
    </w:sdtPr>
    <w:sdtEndPr/>
    <w:sdtContent>
      <w:p w14:paraId="372EE08B" w14:textId="78961CED" w:rsidR="00A319E7" w:rsidRDefault="00A319E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9F7">
          <w:rPr>
            <w:noProof/>
          </w:rPr>
          <w:t>6</w:t>
        </w:r>
        <w:r>
          <w:fldChar w:fldCharType="end"/>
        </w:r>
      </w:p>
    </w:sdtContent>
  </w:sdt>
  <w:p w14:paraId="1C690F76" w14:textId="77777777" w:rsidR="00A319E7" w:rsidRDefault="00A319E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BBCE41" w14:textId="77777777" w:rsidR="005D0AA8" w:rsidRDefault="005D0AA8" w:rsidP="00A319E7">
      <w:pPr>
        <w:spacing w:after="0" w:line="240" w:lineRule="auto"/>
      </w:pPr>
      <w:r>
        <w:separator/>
      </w:r>
    </w:p>
  </w:footnote>
  <w:footnote w:type="continuationSeparator" w:id="0">
    <w:p w14:paraId="3D72686B" w14:textId="77777777" w:rsidR="005D0AA8" w:rsidRDefault="005D0AA8" w:rsidP="00A319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 w15:restartNumberingAfterBreak="0">
    <w:nsid w:val="01A259EA"/>
    <w:multiLevelType w:val="hybridMultilevel"/>
    <w:tmpl w:val="633ED7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944D0"/>
    <w:multiLevelType w:val="multilevel"/>
    <w:tmpl w:val="EF0E8E0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1E94453A"/>
    <w:multiLevelType w:val="hybridMultilevel"/>
    <w:tmpl w:val="42B8FE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D657F"/>
    <w:multiLevelType w:val="hybridMultilevel"/>
    <w:tmpl w:val="ECBC82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F3DD2"/>
    <w:multiLevelType w:val="hybridMultilevel"/>
    <w:tmpl w:val="18D4F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86654"/>
    <w:multiLevelType w:val="hybridMultilevel"/>
    <w:tmpl w:val="ECBC8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651B8"/>
    <w:multiLevelType w:val="hybridMultilevel"/>
    <w:tmpl w:val="18D4F7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46EB4"/>
    <w:multiLevelType w:val="hybridMultilevel"/>
    <w:tmpl w:val="95AC4D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A6187"/>
    <w:multiLevelType w:val="hybridMultilevel"/>
    <w:tmpl w:val="9AB46DB2"/>
    <w:lvl w:ilvl="0" w:tplc="75604A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D57ADD"/>
    <w:multiLevelType w:val="multilevel"/>
    <w:tmpl w:val="FF563B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5" w:hanging="40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auto"/>
      </w:rPr>
    </w:lvl>
  </w:abstractNum>
  <w:abstractNum w:abstractNumId="11" w15:restartNumberingAfterBreak="0">
    <w:nsid w:val="41BD3D87"/>
    <w:multiLevelType w:val="hybridMultilevel"/>
    <w:tmpl w:val="B80E6C20"/>
    <w:lvl w:ilvl="0" w:tplc="19541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335664"/>
    <w:multiLevelType w:val="hybridMultilevel"/>
    <w:tmpl w:val="633ED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704F5D"/>
    <w:multiLevelType w:val="hybridMultilevel"/>
    <w:tmpl w:val="9BE06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D3893"/>
    <w:multiLevelType w:val="hybridMultilevel"/>
    <w:tmpl w:val="1988D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BB26BC"/>
    <w:multiLevelType w:val="hybridMultilevel"/>
    <w:tmpl w:val="031A6E10"/>
    <w:lvl w:ilvl="0" w:tplc="B56437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B32F74"/>
    <w:multiLevelType w:val="hybridMultilevel"/>
    <w:tmpl w:val="514E7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50E2D"/>
    <w:multiLevelType w:val="hybridMultilevel"/>
    <w:tmpl w:val="A06CFF0A"/>
    <w:lvl w:ilvl="0" w:tplc="3F98FFEC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FDC275C"/>
    <w:multiLevelType w:val="hybridMultilevel"/>
    <w:tmpl w:val="42B8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F11E6B"/>
    <w:multiLevelType w:val="hybridMultilevel"/>
    <w:tmpl w:val="3A16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4E0AD4"/>
    <w:multiLevelType w:val="hybridMultilevel"/>
    <w:tmpl w:val="86980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7E397E"/>
    <w:multiLevelType w:val="hybridMultilevel"/>
    <w:tmpl w:val="354C1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C1165"/>
    <w:multiLevelType w:val="hybridMultilevel"/>
    <w:tmpl w:val="982A0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7"/>
  </w:num>
  <w:num w:numId="4">
    <w:abstractNumId w:val="15"/>
  </w:num>
  <w:num w:numId="5">
    <w:abstractNumId w:val="20"/>
  </w:num>
  <w:num w:numId="6">
    <w:abstractNumId w:val="8"/>
  </w:num>
  <w:num w:numId="7">
    <w:abstractNumId w:val="13"/>
  </w:num>
  <w:num w:numId="8">
    <w:abstractNumId w:val="0"/>
  </w:num>
  <w:num w:numId="9">
    <w:abstractNumId w:val="22"/>
  </w:num>
  <w:num w:numId="10">
    <w:abstractNumId w:val="16"/>
  </w:num>
  <w:num w:numId="11">
    <w:abstractNumId w:val="10"/>
  </w:num>
  <w:num w:numId="12">
    <w:abstractNumId w:val="11"/>
  </w:num>
  <w:num w:numId="13">
    <w:abstractNumId w:val="21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5"/>
  </w:num>
  <w:num w:numId="19">
    <w:abstractNumId w:val="7"/>
  </w:num>
  <w:num w:numId="20">
    <w:abstractNumId w:val="19"/>
  </w:num>
  <w:num w:numId="21">
    <w:abstractNumId w:val="14"/>
  </w:num>
  <w:num w:numId="22">
    <w:abstractNumId w:val="18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9F"/>
    <w:rsid w:val="00010044"/>
    <w:rsid w:val="0002429F"/>
    <w:rsid w:val="00036960"/>
    <w:rsid w:val="00040E04"/>
    <w:rsid w:val="00042876"/>
    <w:rsid w:val="00042EEC"/>
    <w:rsid w:val="0005103A"/>
    <w:rsid w:val="00053A03"/>
    <w:rsid w:val="000617CD"/>
    <w:rsid w:val="00066D35"/>
    <w:rsid w:val="00074374"/>
    <w:rsid w:val="0007515A"/>
    <w:rsid w:val="00075BD9"/>
    <w:rsid w:val="000808A8"/>
    <w:rsid w:val="00081216"/>
    <w:rsid w:val="00084DA4"/>
    <w:rsid w:val="00086F90"/>
    <w:rsid w:val="0009073A"/>
    <w:rsid w:val="00090B8D"/>
    <w:rsid w:val="000966C5"/>
    <w:rsid w:val="00096B29"/>
    <w:rsid w:val="000A0B1B"/>
    <w:rsid w:val="000A1CC3"/>
    <w:rsid w:val="000A6C21"/>
    <w:rsid w:val="000A72BD"/>
    <w:rsid w:val="000A7D84"/>
    <w:rsid w:val="000B2085"/>
    <w:rsid w:val="000B498C"/>
    <w:rsid w:val="000B5D1B"/>
    <w:rsid w:val="000B7B29"/>
    <w:rsid w:val="000C1D84"/>
    <w:rsid w:val="000C55C9"/>
    <w:rsid w:val="000D3725"/>
    <w:rsid w:val="000D544A"/>
    <w:rsid w:val="000D621C"/>
    <w:rsid w:val="000D788B"/>
    <w:rsid w:val="000D7C6A"/>
    <w:rsid w:val="000E58F4"/>
    <w:rsid w:val="000F3465"/>
    <w:rsid w:val="000F515A"/>
    <w:rsid w:val="00101464"/>
    <w:rsid w:val="00104990"/>
    <w:rsid w:val="0010554F"/>
    <w:rsid w:val="00107F8B"/>
    <w:rsid w:val="001170C2"/>
    <w:rsid w:val="00120159"/>
    <w:rsid w:val="001234F9"/>
    <w:rsid w:val="00124363"/>
    <w:rsid w:val="00135272"/>
    <w:rsid w:val="00135EE1"/>
    <w:rsid w:val="0014159F"/>
    <w:rsid w:val="00142065"/>
    <w:rsid w:val="00142101"/>
    <w:rsid w:val="00143B5F"/>
    <w:rsid w:val="00160986"/>
    <w:rsid w:val="00163437"/>
    <w:rsid w:val="00163797"/>
    <w:rsid w:val="00163FA2"/>
    <w:rsid w:val="0016440E"/>
    <w:rsid w:val="00171514"/>
    <w:rsid w:val="001803A9"/>
    <w:rsid w:val="001824EC"/>
    <w:rsid w:val="00183D65"/>
    <w:rsid w:val="00183E29"/>
    <w:rsid w:val="001926A0"/>
    <w:rsid w:val="00195163"/>
    <w:rsid w:val="001A2E77"/>
    <w:rsid w:val="001B42FF"/>
    <w:rsid w:val="001B52E1"/>
    <w:rsid w:val="001B5B96"/>
    <w:rsid w:val="001C78AF"/>
    <w:rsid w:val="001E0AAC"/>
    <w:rsid w:val="001E1B0F"/>
    <w:rsid w:val="001E28C3"/>
    <w:rsid w:val="001E5994"/>
    <w:rsid w:val="001E5ED2"/>
    <w:rsid w:val="001F1319"/>
    <w:rsid w:val="001F49FD"/>
    <w:rsid w:val="001F5F32"/>
    <w:rsid w:val="001F7B20"/>
    <w:rsid w:val="00207085"/>
    <w:rsid w:val="00211412"/>
    <w:rsid w:val="00213E18"/>
    <w:rsid w:val="002250E1"/>
    <w:rsid w:val="0022603F"/>
    <w:rsid w:val="00226C72"/>
    <w:rsid w:val="00227D09"/>
    <w:rsid w:val="0023105F"/>
    <w:rsid w:val="00234FA7"/>
    <w:rsid w:val="00242AE5"/>
    <w:rsid w:val="0025022C"/>
    <w:rsid w:val="002502BD"/>
    <w:rsid w:val="002533C4"/>
    <w:rsid w:val="0025481B"/>
    <w:rsid w:val="002619F1"/>
    <w:rsid w:val="0026640C"/>
    <w:rsid w:val="002679D2"/>
    <w:rsid w:val="00270DB6"/>
    <w:rsid w:val="00275860"/>
    <w:rsid w:val="00276B45"/>
    <w:rsid w:val="002912E3"/>
    <w:rsid w:val="0029192E"/>
    <w:rsid w:val="00294B73"/>
    <w:rsid w:val="002A2399"/>
    <w:rsid w:val="002A6390"/>
    <w:rsid w:val="002A70A4"/>
    <w:rsid w:val="002A7371"/>
    <w:rsid w:val="002B58EA"/>
    <w:rsid w:val="002B5CFE"/>
    <w:rsid w:val="002B7565"/>
    <w:rsid w:val="002C5797"/>
    <w:rsid w:val="002C6B76"/>
    <w:rsid w:val="002D39F1"/>
    <w:rsid w:val="002D5B23"/>
    <w:rsid w:val="002E451A"/>
    <w:rsid w:val="002E5305"/>
    <w:rsid w:val="002F78EC"/>
    <w:rsid w:val="002F7DEF"/>
    <w:rsid w:val="00300712"/>
    <w:rsid w:val="00306B63"/>
    <w:rsid w:val="003143BE"/>
    <w:rsid w:val="00315637"/>
    <w:rsid w:val="00321C6C"/>
    <w:rsid w:val="00336324"/>
    <w:rsid w:val="0033709A"/>
    <w:rsid w:val="00350445"/>
    <w:rsid w:val="0035432F"/>
    <w:rsid w:val="00361802"/>
    <w:rsid w:val="00375622"/>
    <w:rsid w:val="0037641E"/>
    <w:rsid w:val="0038184C"/>
    <w:rsid w:val="00382404"/>
    <w:rsid w:val="00384699"/>
    <w:rsid w:val="0039004A"/>
    <w:rsid w:val="00394FD5"/>
    <w:rsid w:val="0039724D"/>
    <w:rsid w:val="003A3989"/>
    <w:rsid w:val="003A491D"/>
    <w:rsid w:val="003A5BEC"/>
    <w:rsid w:val="003A6438"/>
    <w:rsid w:val="003B018C"/>
    <w:rsid w:val="003B41DA"/>
    <w:rsid w:val="003B7626"/>
    <w:rsid w:val="003C4AB4"/>
    <w:rsid w:val="003C5F1F"/>
    <w:rsid w:val="003D1081"/>
    <w:rsid w:val="003E01FC"/>
    <w:rsid w:val="003E07E6"/>
    <w:rsid w:val="003E5223"/>
    <w:rsid w:val="00411F96"/>
    <w:rsid w:val="00413CF7"/>
    <w:rsid w:val="00421D62"/>
    <w:rsid w:val="00422FC6"/>
    <w:rsid w:val="00437364"/>
    <w:rsid w:val="0044151C"/>
    <w:rsid w:val="00442064"/>
    <w:rsid w:val="00444371"/>
    <w:rsid w:val="0045021C"/>
    <w:rsid w:val="004513A8"/>
    <w:rsid w:val="00451D4B"/>
    <w:rsid w:val="004544F5"/>
    <w:rsid w:val="00456A2C"/>
    <w:rsid w:val="00457BE4"/>
    <w:rsid w:val="0046068F"/>
    <w:rsid w:val="00461054"/>
    <w:rsid w:val="0046596B"/>
    <w:rsid w:val="00470A26"/>
    <w:rsid w:val="0048196B"/>
    <w:rsid w:val="0048280E"/>
    <w:rsid w:val="00484B00"/>
    <w:rsid w:val="004859B7"/>
    <w:rsid w:val="004909B1"/>
    <w:rsid w:val="00490A60"/>
    <w:rsid w:val="0049438E"/>
    <w:rsid w:val="004A4A14"/>
    <w:rsid w:val="004A679B"/>
    <w:rsid w:val="004B08A2"/>
    <w:rsid w:val="004B5E7C"/>
    <w:rsid w:val="004B6751"/>
    <w:rsid w:val="004C6AA2"/>
    <w:rsid w:val="004C6CCE"/>
    <w:rsid w:val="004E00BF"/>
    <w:rsid w:val="004E00ED"/>
    <w:rsid w:val="004E2316"/>
    <w:rsid w:val="004F1539"/>
    <w:rsid w:val="004F70B4"/>
    <w:rsid w:val="005070B2"/>
    <w:rsid w:val="00515DB2"/>
    <w:rsid w:val="005171D5"/>
    <w:rsid w:val="00517F0D"/>
    <w:rsid w:val="00520F13"/>
    <w:rsid w:val="005233FB"/>
    <w:rsid w:val="005247B6"/>
    <w:rsid w:val="00527984"/>
    <w:rsid w:val="00532226"/>
    <w:rsid w:val="00535197"/>
    <w:rsid w:val="00535E14"/>
    <w:rsid w:val="0054109E"/>
    <w:rsid w:val="0054568E"/>
    <w:rsid w:val="00547EA2"/>
    <w:rsid w:val="00553655"/>
    <w:rsid w:val="00553E99"/>
    <w:rsid w:val="00561130"/>
    <w:rsid w:val="005713FE"/>
    <w:rsid w:val="00571CD6"/>
    <w:rsid w:val="00573D21"/>
    <w:rsid w:val="005744BC"/>
    <w:rsid w:val="00576700"/>
    <w:rsid w:val="00584DDF"/>
    <w:rsid w:val="00594D84"/>
    <w:rsid w:val="005953A8"/>
    <w:rsid w:val="00597C3E"/>
    <w:rsid w:val="005A1823"/>
    <w:rsid w:val="005A4418"/>
    <w:rsid w:val="005B65FB"/>
    <w:rsid w:val="005C13FB"/>
    <w:rsid w:val="005C402A"/>
    <w:rsid w:val="005C431B"/>
    <w:rsid w:val="005C6527"/>
    <w:rsid w:val="005D0AA8"/>
    <w:rsid w:val="005D2600"/>
    <w:rsid w:val="005E0B4C"/>
    <w:rsid w:val="005E4375"/>
    <w:rsid w:val="005F37AC"/>
    <w:rsid w:val="005F47D5"/>
    <w:rsid w:val="00603784"/>
    <w:rsid w:val="00605CBA"/>
    <w:rsid w:val="00606AE6"/>
    <w:rsid w:val="0061439D"/>
    <w:rsid w:val="00615238"/>
    <w:rsid w:val="006208A9"/>
    <w:rsid w:val="00627539"/>
    <w:rsid w:val="00630534"/>
    <w:rsid w:val="006333B0"/>
    <w:rsid w:val="00647AFD"/>
    <w:rsid w:val="006612CA"/>
    <w:rsid w:val="006613F9"/>
    <w:rsid w:val="00662555"/>
    <w:rsid w:val="00664A74"/>
    <w:rsid w:val="00675537"/>
    <w:rsid w:val="00677CE0"/>
    <w:rsid w:val="006866CE"/>
    <w:rsid w:val="0068746A"/>
    <w:rsid w:val="00697792"/>
    <w:rsid w:val="00697812"/>
    <w:rsid w:val="006A7674"/>
    <w:rsid w:val="006C1A1B"/>
    <w:rsid w:val="006C4EF6"/>
    <w:rsid w:val="006C575B"/>
    <w:rsid w:val="006D2810"/>
    <w:rsid w:val="006D4326"/>
    <w:rsid w:val="006E3133"/>
    <w:rsid w:val="006E3197"/>
    <w:rsid w:val="006E47ED"/>
    <w:rsid w:val="006E6498"/>
    <w:rsid w:val="006E7BB9"/>
    <w:rsid w:val="006F6D00"/>
    <w:rsid w:val="006F6F96"/>
    <w:rsid w:val="00702F21"/>
    <w:rsid w:val="007103A0"/>
    <w:rsid w:val="00711B9F"/>
    <w:rsid w:val="00711DA2"/>
    <w:rsid w:val="00711EFD"/>
    <w:rsid w:val="00712EA8"/>
    <w:rsid w:val="00713AD2"/>
    <w:rsid w:val="00720F21"/>
    <w:rsid w:val="00721B42"/>
    <w:rsid w:val="00757097"/>
    <w:rsid w:val="00757899"/>
    <w:rsid w:val="007608B4"/>
    <w:rsid w:val="0076274E"/>
    <w:rsid w:val="0076663B"/>
    <w:rsid w:val="0076727D"/>
    <w:rsid w:val="007709E6"/>
    <w:rsid w:val="0077525D"/>
    <w:rsid w:val="00776CB5"/>
    <w:rsid w:val="0078674D"/>
    <w:rsid w:val="007961CD"/>
    <w:rsid w:val="007A142A"/>
    <w:rsid w:val="007A27AC"/>
    <w:rsid w:val="007A4E8F"/>
    <w:rsid w:val="007B109F"/>
    <w:rsid w:val="007B76F8"/>
    <w:rsid w:val="007C1255"/>
    <w:rsid w:val="007C35FE"/>
    <w:rsid w:val="007C422D"/>
    <w:rsid w:val="007C6099"/>
    <w:rsid w:val="007C6BDE"/>
    <w:rsid w:val="007D353F"/>
    <w:rsid w:val="007E3093"/>
    <w:rsid w:val="007E4F8A"/>
    <w:rsid w:val="00815B64"/>
    <w:rsid w:val="008175C2"/>
    <w:rsid w:val="008203B2"/>
    <w:rsid w:val="008227ED"/>
    <w:rsid w:val="00822FBF"/>
    <w:rsid w:val="008315C8"/>
    <w:rsid w:val="008322DD"/>
    <w:rsid w:val="008375FE"/>
    <w:rsid w:val="00841A56"/>
    <w:rsid w:val="00842E03"/>
    <w:rsid w:val="0084705B"/>
    <w:rsid w:val="00850AAC"/>
    <w:rsid w:val="00850DE1"/>
    <w:rsid w:val="00856E4C"/>
    <w:rsid w:val="00871DBD"/>
    <w:rsid w:val="00877346"/>
    <w:rsid w:val="00877500"/>
    <w:rsid w:val="00883EDD"/>
    <w:rsid w:val="008850F4"/>
    <w:rsid w:val="008949E1"/>
    <w:rsid w:val="00896543"/>
    <w:rsid w:val="008A0246"/>
    <w:rsid w:val="008A0D85"/>
    <w:rsid w:val="008A5B44"/>
    <w:rsid w:val="008A72CC"/>
    <w:rsid w:val="008B0BA5"/>
    <w:rsid w:val="008B21B0"/>
    <w:rsid w:val="008B654E"/>
    <w:rsid w:val="008B7C50"/>
    <w:rsid w:val="008C19D3"/>
    <w:rsid w:val="008C792C"/>
    <w:rsid w:val="008D48F6"/>
    <w:rsid w:val="008D504B"/>
    <w:rsid w:val="008D55E6"/>
    <w:rsid w:val="008D564C"/>
    <w:rsid w:val="008E00F5"/>
    <w:rsid w:val="008F0327"/>
    <w:rsid w:val="008F7CF9"/>
    <w:rsid w:val="00900444"/>
    <w:rsid w:val="0090143B"/>
    <w:rsid w:val="00901A00"/>
    <w:rsid w:val="00901A72"/>
    <w:rsid w:val="00907B59"/>
    <w:rsid w:val="00910A7F"/>
    <w:rsid w:val="00913E70"/>
    <w:rsid w:val="00924682"/>
    <w:rsid w:val="00935041"/>
    <w:rsid w:val="009357AA"/>
    <w:rsid w:val="00935C30"/>
    <w:rsid w:val="00937E83"/>
    <w:rsid w:val="00947491"/>
    <w:rsid w:val="00957C6E"/>
    <w:rsid w:val="00960A4F"/>
    <w:rsid w:val="009669A8"/>
    <w:rsid w:val="00971CA3"/>
    <w:rsid w:val="009777C3"/>
    <w:rsid w:val="00986322"/>
    <w:rsid w:val="00995CDE"/>
    <w:rsid w:val="00997401"/>
    <w:rsid w:val="009A0F89"/>
    <w:rsid w:val="009A567D"/>
    <w:rsid w:val="009B019F"/>
    <w:rsid w:val="009B03A6"/>
    <w:rsid w:val="009B4172"/>
    <w:rsid w:val="009B6E38"/>
    <w:rsid w:val="009C6878"/>
    <w:rsid w:val="009E10F8"/>
    <w:rsid w:val="009E3699"/>
    <w:rsid w:val="009E3FFF"/>
    <w:rsid w:val="009E4ACA"/>
    <w:rsid w:val="009E4C90"/>
    <w:rsid w:val="009E595F"/>
    <w:rsid w:val="009E7BA3"/>
    <w:rsid w:val="009F4D58"/>
    <w:rsid w:val="009F67F5"/>
    <w:rsid w:val="00A01301"/>
    <w:rsid w:val="00A05A08"/>
    <w:rsid w:val="00A07948"/>
    <w:rsid w:val="00A07B76"/>
    <w:rsid w:val="00A115D9"/>
    <w:rsid w:val="00A16292"/>
    <w:rsid w:val="00A1676C"/>
    <w:rsid w:val="00A319E7"/>
    <w:rsid w:val="00A35CB9"/>
    <w:rsid w:val="00A430EB"/>
    <w:rsid w:val="00A43154"/>
    <w:rsid w:val="00A444DF"/>
    <w:rsid w:val="00A50F66"/>
    <w:rsid w:val="00A52B9A"/>
    <w:rsid w:val="00A731A0"/>
    <w:rsid w:val="00A9371F"/>
    <w:rsid w:val="00A93EDA"/>
    <w:rsid w:val="00AA2538"/>
    <w:rsid w:val="00AB1F6C"/>
    <w:rsid w:val="00AB7E8B"/>
    <w:rsid w:val="00AC1F8B"/>
    <w:rsid w:val="00AC7A71"/>
    <w:rsid w:val="00AD3D5D"/>
    <w:rsid w:val="00AD4B7C"/>
    <w:rsid w:val="00AD5C3D"/>
    <w:rsid w:val="00AE156F"/>
    <w:rsid w:val="00AF2370"/>
    <w:rsid w:val="00AF7985"/>
    <w:rsid w:val="00B009C3"/>
    <w:rsid w:val="00B022A0"/>
    <w:rsid w:val="00B12261"/>
    <w:rsid w:val="00B23E16"/>
    <w:rsid w:val="00B27A46"/>
    <w:rsid w:val="00B312B6"/>
    <w:rsid w:val="00B409B8"/>
    <w:rsid w:val="00B50CFF"/>
    <w:rsid w:val="00B52056"/>
    <w:rsid w:val="00B55443"/>
    <w:rsid w:val="00B55451"/>
    <w:rsid w:val="00B76566"/>
    <w:rsid w:val="00B8175B"/>
    <w:rsid w:val="00B81BBA"/>
    <w:rsid w:val="00B85F19"/>
    <w:rsid w:val="00B875FE"/>
    <w:rsid w:val="00B9048E"/>
    <w:rsid w:val="00B92975"/>
    <w:rsid w:val="00BA1AA6"/>
    <w:rsid w:val="00BB04AF"/>
    <w:rsid w:val="00BB4012"/>
    <w:rsid w:val="00BB52C3"/>
    <w:rsid w:val="00BC6D94"/>
    <w:rsid w:val="00BD08EF"/>
    <w:rsid w:val="00BD53BB"/>
    <w:rsid w:val="00BE0579"/>
    <w:rsid w:val="00BE1B7B"/>
    <w:rsid w:val="00BE40D8"/>
    <w:rsid w:val="00BE53B3"/>
    <w:rsid w:val="00BF0A45"/>
    <w:rsid w:val="00C02A83"/>
    <w:rsid w:val="00C033F7"/>
    <w:rsid w:val="00C03478"/>
    <w:rsid w:val="00C07F87"/>
    <w:rsid w:val="00C11549"/>
    <w:rsid w:val="00C13F9C"/>
    <w:rsid w:val="00C151F9"/>
    <w:rsid w:val="00C23077"/>
    <w:rsid w:val="00C31720"/>
    <w:rsid w:val="00C36B68"/>
    <w:rsid w:val="00C44CF9"/>
    <w:rsid w:val="00C46F87"/>
    <w:rsid w:val="00C526E6"/>
    <w:rsid w:val="00C55BBC"/>
    <w:rsid w:val="00C60723"/>
    <w:rsid w:val="00C61A9D"/>
    <w:rsid w:val="00C6213A"/>
    <w:rsid w:val="00C65894"/>
    <w:rsid w:val="00C65ABB"/>
    <w:rsid w:val="00C66771"/>
    <w:rsid w:val="00C7002A"/>
    <w:rsid w:val="00C70DBE"/>
    <w:rsid w:val="00C7547C"/>
    <w:rsid w:val="00C759CB"/>
    <w:rsid w:val="00C77245"/>
    <w:rsid w:val="00C77B0E"/>
    <w:rsid w:val="00C87CF3"/>
    <w:rsid w:val="00C91AFC"/>
    <w:rsid w:val="00CA0D03"/>
    <w:rsid w:val="00CA2394"/>
    <w:rsid w:val="00CA36AE"/>
    <w:rsid w:val="00CB2593"/>
    <w:rsid w:val="00CB430C"/>
    <w:rsid w:val="00CB558B"/>
    <w:rsid w:val="00CD2EE1"/>
    <w:rsid w:val="00CD308C"/>
    <w:rsid w:val="00CD3E2E"/>
    <w:rsid w:val="00CD67CD"/>
    <w:rsid w:val="00CD7D41"/>
    <w:rsid w:val="00CE4F19"/>
    <w:rsid w:val="00CE639A"/>
    <w:rsid w:val="00CF2EC5"/>
    <w:rsid w:val="00CF76BE"/>
    <w:rsid w:val="00D04FEF"/>
    <w:rsid w:val="00D05937"/>
    <w:rsid w:val="00D06C98"/>
    <w:rsid w:val="00D129F7"/>
    <w:rsid w:val="00D26646"/>
    <w:rsid w:val="00D33CF0"/>
    <w:rsid w:val="00D37BFE"/>
    <w:rsid w:val="00D401E6"/>
    <w:rsid w:val="00D4041C"/>
    <w:rsid w:val="00D4482D"/>
    <w:rsid w:val="00D45C5D"/>
    <w:rsid w:val="00D50E34"/>
    <w:rsid w:val="00D53289"/>
    <w:rsid w:val="00D55DB8"/>
    <w:rsid w:val="00D6052A"/>
    <w:rsid w:val="00D6134D"/>
    <w:rsid w:val="00D737EC"/>
    <w:rsid w:val="00D73C0B"/>
    <w:rsid w:val="00D73DB5"/>
    <w:rsid w:val="00D75EBB"/>
    <w:rsid w:val="00D77BA6"/>
    <w:rsid w:val="00D800BC"/>
    <w:rsid w:val="00D84DCB"/>
    <w:rsid w:val="00D875E5"/>
    <w:rsid w:val="00D90001"/>
    <w:rsid w:val="00D906D9"/>
    <w:rsid w:val="00D91860"/>
    <w:rsid w:val="00D95E2A"/>
    <w:rsid w:val="00DA566D"/>
    <w:rsid w:val="00DB5092"/>
    <w:rsid w:val="00DC0C0A"/>
    <w:rsid w:val="00DC132F"/>
    <w:rsid w:val="00DC1CC4"/>
    <w:rsid w:val="00DC3783"/>
    <w:rsid w:val="00DC4892"/>
    <w:rsid w:val="00DC694C"/>
    <w:rsid w:val="00DD0ABD"/>
    <w:rsid w:val="00DE492A"/>
    <w:rsid w:val="00E04579"/>
    <w:rsid w:val="00E050A2"/>
    <w:rsid w:val="00E0611B"/>
    <w:rsid w:val="00E07DDC"/>
    <w:rsid w:val="00E1136C"/>
    <w:rsid w:val="00E15FBE"/>
    <w:rsid w:val="00E2193A"/>
    <w:rsid w:val="00E220EB"/>
    <w:rsid w:val="00E2436F"/>
    <w:rsid w:val="00E26619"/>
    <w:rsid w:val="00E30B0B"/>
    <w:rsid w:val="00E33EB9"/>
    <w:rsid w:val="00E3632A"/>
    <w:rsid w:val="00E41FF2"/>
    <w:rsid w:val="00E457BE"/>
    <w:rsid w:val="00E46CB0"/>
    <w:rsid w:val="00E5742B"/>
    <w:rsid w:val="00E629C1"/>
    <w:rsid w:val="00E629F3"/>
    <w:rsid w:val="00E6350B"/>
    <w:rsid w:val="00E7453F"/>
    <w:rsid w:val="00E80937"/>
    <w:rsid w:val="00E81E8C"/>
    <w:rsid w:val="00E97576"/>
    <w:rsid w:val="00E97C78"/>
    <w:rsid w:val="00EA3585"/>
    <w:rsid w:val="00EA4390"/>
    <w:rsid w:val="00EA569E"/>
    <w:rsid w:val="00EA5C4B"/>
    <w:rsid w:val="00EA6163"/>
    <w:rsid w:val="00EA7093"/>
    <w:rsid w:val="00EB4FDB"/>
    <w:rsid w:val="00EB530D"/>
    <w:rsid w:val="00EC0128"/>
    <w:rsid w:val="00EC4F86"/>
    <w:rsid w:val="00ED1B69"/>
    <w:rsid w:val="00ED2E07"/>
    <w:rsid w:val="00ED2E1A"/>
    <w:rsid w:val="00EE1A5E"/>
    <w:rsid w:val="00EE2EF5"/>
    <w:rsid w:val="00EE4F52"/>
    <w:rsid w:val="00EF1078"/>
    <w:rsid w:val="00F0562F"/>
    <w:rsid w:val="00F05E22"/>
    <w:rsid w:val="00F06E91"/>
    <w:rsid w:val="00F11CE2"/>
    <w:rsid w:val="00F1372F"/>
    <w:rsid w:val="00F201FC"/>
    <w:rsid w:val="00F20FBC"/>
    <w:rsid w:val="00F25BFA"/>
    <w:rsid w:val="00F25E47"/>
    <w:rsid w:val="00F30CED"/>
    <w:rsid w:val="00F319A4"/>
    <w:rsid w:val="00F417C5"/>
    <w:rsid w:val="00F42411"/>
    <w:rsid w:val="00F42BD7"/>
    <w:rsid w:val="00F4405D"/>
    <w:rsid w:val="00F52B19"/>
    <w:rsid w:val="00F64947"/>
    <w:rsid w:val="00F662FB"/>
    <w:rsid w:val="00F726AA"/>
    <w:rsid w:val="00F73A06"/>
    <w:rsid w:val="00F74955"/>
    <w:rsid w:val="00F81677"/>
    <w:rsid w:val="00F82C45"/>
    <w:rsid w:val="00F902FD"/>
    <w:rsid w:val="00F94D53"/>
    <w:rsid w:val="00FA1920"/>
    <w:rsid w:val="00FA4D57"/>
    <w:rsid w:val="00FA5120"/>
    <w:rsid w:val="00FA6F6B"/>
    <w:rsid w:val="00FB0151"/>
    <w:rsid w:val="00FB1F16"/>
    <w:rsid w:val="00FB5627"/>
    <w:rsid w:val="00FB774F"/>
    <w:rsid w:val="00FC1DF7"/>
    <w:rsid w:val="00FD22CB"/>
    <w:rsid w:val="00FD32C0"/>
    <w:rsid w:val="00FD4DC5"/>
    <w:rsid w:val="00FE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A3B73"/>
  <w15:docId w15:val="{CE0FF79B-7731-4260-AD23-8ED19DE0F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CFF"/>
    <w:pPr>
      <w:ind w:left="720"/>
      <w:contextualSpacing/>
    </w:pPr>
  </w:style>
  <w:style w:type="table" w:styleId="a4">
    <w:name w:val="Table Grid"/>
    <w:aliases w:val="Формат таблиц для диплома,Леша,Таблица НЭО,Table,Формат таблиц для диплома1,Леша1,Таблица НЭО2,Формат таблиц для диплома2,Леша2,Таблица НЭО11,Формат таблиц для диплома11,Леша11,Таблица НЭО3,Леша3,Леша12,сетка"/>
    <w:basedOn w:val="a1"/>
    <w:uiPriority w:val="39"/>
    <w:rsid w:val="00454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47AF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4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47B6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64A74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A31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319E7"/>
  </w:style>
  <w:style w:type="paragraph" w:styleId="ab">
    <w:name w:val="footer"/>
    <w:basedOn w:val="a"/>
    <w:link w:val="ac"/>
    <w:uiPriority w:val="99"/>
    <w:unhideWhenUsed/>
    <w:rsid w:val="00A31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319E7"/>
  </w:style>
  <w:style w:type="table" w:customStyle="1" w:styleId="1">
    <w:name w:val="Сетка таблицы1"/>
    <w:basedOn w:val="a1"/>
    <w:next w:val="a4"/>
    <w:uiPriority w:val="59"/>
    <w:rsid w:val="00CD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Письмо"/>
    <w:basedOn w:val="a"/>
    <w:rsid w:val="004B6751"/>
    <w:pPr>
      <w:spacing w:before="40" w:after="4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next w:val="a4"/>
    <w:uiPriority w:val="59"/>
    <w:rsid w:val="009E595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BB52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8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4FF04-BDDC-4D1A-BB08-9686FFC39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2236</Words>
  <Characters>12749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Бугаев Артемий Евгеньевич</cp:lastModifiedBy>
  <cp:revision>3</cp:revision>
  <cp:lastPrinted>2024-08-27T17:40:00Z</cp:lastPrinted>
  <dcterms:created xsi:type="dcterms:W3CDTF">2026-03-27T08:06:00Z</dcterms:created>
  <dcterms:modified xsi:type="dcterms:W3CDTF">2026-03-27T08:17:00Z</dcterms:modified>
</cp:coreProperties>
</file>