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3CB2D" w14:textId="77777777" w:rsidR="00917C5E" w:rsidRPr="004301D6" w:rsidRDefault="00917C5E" w:rsidP="004301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01D6">
        <w:rPr>
          <w:rFonts w:ascii="Times New Roman" w:hAnsi="Times New Roman"/>
          <w:b/>
          <w:sz w:val="24"/>
          <w:szCs w:val="24"/>
        </w:rPr>
        <w:t>КОНТРАКТ №</w:t>
      </w:r>
      <w:r w:rsidRPr="004301D6">
        <w:rPr>
          <w:rFonts w:ascii="Times New Roman" w:hAnsi="Times New Roman"/>
          <w:sz w:val="24"/>
          <w:szCs w:val="24"/>
        </w:rPr>
        <w:t>______________</w:t>
      </w:r>
    </w:p>
    <w:p w14:paraId="708E2441" w14:textId="5EF1E0A5" w:rsidR="00D91C8B" w:rsidRPr="004301D6" w:rsidRDefault="00290424" w:rsidP="004301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поставку и монтаж </w:t>
      </w:r>
      <w:r w:rsidR="00492F29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противопожарных дверей</w:t>
      </w:r>
    </w:p>
    <w:p w14:paraId="625CA41A" w14:textId="77777777" w:rsidR="009467E3" w:rsidRPr="004301D6" w:rsidRDefault="009467E3" w:rsidP="004301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7107707" w14:textId="77777777" w:rsidR="009467E3" w:rsidRPr="004301D6" w:rsidRDefault="009467E3" w:rsidP="004301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F2CAAC4" w14:textId="677444A6" w:rsidR="009467E3" w:rsidRPr="004301D6" w:rsidRDefault="009467E3" w:rsidP="004301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ИКЗ: </w:t>
      </w:r>
      <w:r w:rsidR="00BA7B83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261771703244077170100100011090000244</w:t>
      </w:r>
    </w:p>
    <w:p w14:paraId="7E04DE43" w14:textId="77777777" w:rsidR="00061CD6" w:rsidRPr="004301D6" w:rsidRDefault="00061CD6" w:rsidP="004301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DB30B80" w14:textId="77777777" w:rsidR="009467E3" w:rsidRPr="004301D6" w:rsidRDefault="009467E3" w:rsidP="004301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tblInd w:w="-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2"/>
        <w:gridCol w:w="5385"/>
      </w:tblGrid>
      <w:tr w:rsidR="005F2C43" w:rsidRPr="004301D6" w14:paraId="6A300503" w14:textId="77777777" w:rsidTr="005F2C43">
        <w:tc>
          <w:tcPr>
            <w:tcW w:w="4852" w:type="dxa"/>
          </w:tcPr>
          <w:p w14:paraId="4AB3CC42" w14:textId="11EEF468" w:rsidR="005F2C43" w:rsidRPr="004301D6" w:rsidRDefault="005F2C43" w:rsidP="004301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5385" w:type="dxa"/>
            <w:vAlign w:val="center"/>
          </w:tcPr>
          <w:p w14:paraId="6EAFD29F" w14:textId="7233E5A9" w:rsidR="005F2C43" w:rsidRPr="004301D6" w:rsidRDefault="005F2C43" w:rsidP="004301D6">
            <w:pPr>
              <w:spacing w:after="0" w:line="240" w:lineRule="auto"/>
              <w:ind w:left="28" w:right="2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_____________ 2026г.</w:t>
            </w:r>
          </w:p>
        </w:tc>
      </w:tr>
    </w:tbl>
    <w:p w14:paraId="4F3D299E" w14:textId="77777777" w:rsidR="00D91C8B" w:rsidRPr="004301D6" w:rsidRDefault="00D91C8B" w:rsidP="004301D6">
      <w:pPr>
        <w:tabs>
          <w:tab w:val="left" w:pos="630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4EB1D9" w14:textId="77777777" w:rsidR="009467E3" w:rsidRPr="004301D6" w:rsidRDefault="009467E3" w:rsidP="004301D6">
      <w:pPr>
        <w:tabs>
          <w:tab w:val="left" w:pos="630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7270F4" w14:textId="6319148A" w:rsidR="00D91C8B" w:rsidRPr="004301D6" w:rsidRDefault="00917C5E" w:rsidP="004301D6">
      <w:pPr>
        <w:tabs>
          <w:tab w:val="left" w:pos="630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</w:t>
      </w:r>
      <w:r w:rsidR="00290424" w:rsidRPr="004301D6">
        <w:rPr>
          <w:rFonts w:ascii="Times New Roman" w:hAnsi="Times New Roman"/>
          <w:b/>
          <w:sz w:val="24"/>
          <w:szCs w:val="24"/>
        </w:rPr>
        <w:br/>
      </w:r>
      <w:r w:rsidRPr="004301D6">
        <w:rPr>
          <w:rFonts w:ascii="Times New Roman" w:hAnsi="Times New Roman"/>
          <w:b/>
          <w:sz w:val="24"/>
          <w:szCs w:val="24"/>
        </w:rPr>
        <w:t>С.</w:t>
      </w:r>
      <w:r w:rsidR="003B0E84" w:rsidRPr="004301D6">
        <w:rPr>
          <w:rFonts w:ascii="Times New Roman" w:hAnsi="Times New Roman"/>
          <w:b/>
          <w:sz w:val="24"/>
          <w:szCs w:val="24"/>
        </w:rPr>
        <w:t xml:space="preserve"> </w:t>
      </w:r>
      <w:r w:rsidRPr="004301D6">
        <w:rPr>
          <w:rFonts w:ascii="Times New Roman" w:hAnsi="Times New Roman"/>
          <w:b/>
          <w:sz w:val="24"/>
          <w:szCs w:val="24"/>
        </w:rPr>
        <w:t>А. Герасимова»</w:t>
      </w:r>
      <w:r w:rsidRPr="004301D6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4301D6">
        <w:rPr>
          <w:rFonts w:ascii="Times New Roman" w:hAnsi="Times New Roman"/>
          <w:b/>
          <w:sz w:val="24"/>
          <w:szCs w:val="24"/>
        </w:rPr>
        <w:t>«Заказчик»</w:t>
      </w:r>
      <w:r w:rsidRPr="004301D6">
        <w:rPr>
          <w:rFonts w:ascii="Times New Roman" w:hAnsi="Times New Roman"/>
          <w:sz w:val="24"/>
          <w:szCs w:val="24"/>
        </w:rPr>
        <w:t>, в лице проректора ___________________________________________, действующего на основании доверенности №_____________________________, с одной стороны, и _____________________________________________________, именуемое в дальнейшем «Подрядчик», в лице _____________________________________________, действующего на основании Устава, с другой стороны, вместе именуемые  «Стороны» и каждый в отдельности «Сторона», с соблюдением требований Гражданского кодекса Российской Федерации,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и иных действующих на территории Российской Федерации нормативных правовых актов, заключили настоящий контракт (далее – Контракт), о нижеследующем:</w:t>
      </w:r>
    </w:p>
    <w:p w14:paraId="596449AF" w14:textId="77777777" w:rsidR="00CB113E" w:rsidRPr="004301D6" w:rsidRDefault="00CB113E" w:rsidP="004301D6">
      <w:pPr>
        <w:tabs>
          <w:tab w:val="left" w:pos="63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6BA0F4" w14:textId="38124426" w:rsidR="00D91C8B" w:rsidRPr="004301D6" w:rsidRDefault="00B55B71" w:rsidP="004301D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ПРЕДМЕТ </w:t>
      </w:r>
      <w:r w:rsidR="00917C5E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</w:p>
    <w:p w14:paraId="770A9D6F" w14:textId="3E2DB7E7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Заказчик поручает, а Исполнитель обязуется </w:t>
      </w:r>
      <w:r w:rsidR="00627832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осуществить </w:t>
      </w:r>
      <w:r w:rsidR="00627832" w:rsidRPr="004301D6">
        <w:rPr>
          <w:rFonts w:ascii="Times New Roman" w:hAnsi="Times New Roman"/>
          <w:b/>
          <w:sz w:val="24"/>
          <w:szCs w:val="24"/>
        </w:rPr>
        <w:t xml:space="preserve">поставку и монтаж </w:t>
      </w:r>
      <w:r w:rsidR="00492F29" w:rsidRPr="004301D6">
        <w:rPr>
          <w:rFonts w:ascii="Times New Roman" w:hAnsi="Times New Roman"/>
          <w:b/>
          <w:sz w:val="24"/>
          <w:szCs w:val="24"/>
        </w:rPr>
        <w:t>противопожарных дверей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(далее – </w:t>
      </w:r>
      <w:r w:rsidR="002866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Товар/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Услуги)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согласно </w:t>
      </w:r>
      <w:r w:rsidR="003B0E84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Спецификации и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Техническому заданию (Приложение №1</w:t>
      </w:r>
      <w:r w:rsidR="003B0E84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Приложение №2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, а Заказчик обязуется принять и оплатить результаты оказанных услуг на основании подписанного Сторонами Акта п</w:t>
      </w:r>
      <w:r w:rsidR="007C6190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риема-передачи оказанных услуг</w:t>
      </w:r>
      <w:r w:rsidR="002866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или УПД</w:t>
      </w:r>
      <w:r w:rsidR="007C6190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3C65DC3" w14:textId="093576BE" w:rsidR="00917C5E" w:rsidRPr="004301D6" w:rsidRDefault="00917C5E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Место оказания услуг: </w:t>
      </w:r>
      <w:r w:rsidR="003B0E84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 Москва, ул. Бориса Галушкина</w:t>
      </w: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дом </w:t>
      </w:r>
      <w:r w:rsidR="003B0E84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16C5358" w14:textId="1FDF0F1C" w:rsidR="00917C5E" w:rsidRPr="004301D6" w:rsidRDefault="00917C5E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Срок оказания услуг: </w:t>
      </w:r>
      <w:r w:rsidR="003B0E84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3B0E84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(тридцать)</w:t>
      </w: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рабочих дней с момента подписания Контракта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49B3BCDC" w14:textId="77777777" w:rsidR="00D91C8B" w:rsidRPr="004301D6" w:rsidRDefault="00D91C8B" w:rsidP="004301D6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</w:p>
    <w:p w14:paraId="0F612B40" w14:textId="39AECFE0" w:rsidR="00D91C8B" w:rsidRPr="004301D6" w:rsidRDefault="00B55B71" w:rsidP="004301D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ЦЕНА </w:t>
      </w:r>
      <w:r w:rsidR="00917C5E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="002D7A46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ПОРЯДОК РАСЧЕТОВ</w:t>
      </w:r>
    </w:p>
    <w:p w14:paraId="1DC4FC3C" w14:textId="4CBEE43B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Стоимость услуг по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 определена Сторонами согласно </w:t>
      </w:r>
      <w:r w:rsidR="00CB28C3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Спецификации</w:t>
      </w:r>
      <w:r w:rsidR="00CF2F8B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CF2F8B" w:rsidRPr="004301D6">
        <w:rPr>
          <w:rFonts w:ascii="Times New Roman" w:hAnsi="Times New Roman"/>
          <w:sz w:val="24"/>
          <w:szCs w:val="24"/>
        </w:rPr>
        <w:t>Приложение №</w:t>
      </w:r>
      <w:r w:rsidR="00061CD6" w:rsidRPr="004301D6">
        <w:rPr>
          <w:rFonts w:ascii="Times New Roman" w:hAnsi="Times New Roman"/>
          <w:sz w:val="24"/>
          <w:szCs w:val="24"/>
        </w:rPr>
        <w:t>1</w:t>
      </w:r>
      <w:r w:rsidR="00CF2F8B" w:rsidRPr="004301D6">
        <w:rPr>
          <w:rFonts w:ascii="Times New Roman" w:hAnsi="Times New Roman"/>
          <w:sz w:val="24"/>
          <w:szCs w:val="24"/>
        </w:rPr>
        <w:t>)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составляет </w:t>
      </w:r>
      <w:r w:rsidR="00917C5E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 (сумма прописью) рублей __ копеек, в том числе НДС _____ (_____) рублей _____ копеек (НДС не облагается на основании ________________ Налогового Кодекса Российской Федерации).</w:t>
      </w:r>
    </w:p>
    <w:p w14:paraId="290D564D" w14:textId="77777777" w:rsidR="00FA5251" w:rsidRPr="004301D6" w:rsidRDefault="00FA5251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Оплата по факту оказанных услуг производится Заказчиком путем перечисления денежных средств на расчетный счет Исполнителя не позднее </w:t>
      </w:r>
      <w:r w:rsidRPr="004301D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10 (десяти) рабочих дней</w:t>
      </w: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 момента подписания акта сдачи-приемки оказанных услуг и предоставления счета.</w:t>
      </w:r>
    </w:p>
    <w:p w14:paraId="1BFC6FA0" w14:textId="77777777" w:rsidR="009467E3" w:rsidRPr="004301D6" w:rsidRDefault="009467E3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Цена контракта включает все затраты Исполнителя, так или иначе связанные с выполнением полного комплекса услуг и работ, в том числе:</w:t>
      </w:r>
    </w:p>
    <w:p w14:paraId="3E52FB5B" w14:textId="77777777" w:rsidR="009467E3" w:rsidRPr="004301D6" w:rsidRDefault="009467E3" w:rsidP="004301D6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4301D6">
        <w:rPr>
          <w:rFonts w:ascii="Times New Roman" w:hAnsi="Times New Roman"/>
          <w:spacing w:val="2"/>
          <w:sz w:val="24"/>
          <w:szCs w:val="24"/>
        </w:rPr>
        <w:t xml:space="preserve">затраты на выполнение </w:t>
      </w:r>
      <w:r w:rsidRPr="004301D6">
        <w:rPr>
          <w:rFonts w:ascii="Times New Roman" w:hAnsi="Times New Roman"/>
          <w:sz w:val="24"/>
          <w:szCs w:val="24"/>
        </w:rPr>
        <w:t>услуг и работ</w:t>
      </w:r>
      <w:r w:rsidRPr="004301D6">
        <w:rPr>
          <w:rFonts w:ascii="Times New Roman" w:hAnsi="Times New Roman"/>
          <w:spacing w:val="2"/>
          <w:sz w:val="24"/>
          <w:szCs w:val="24"/>
        </w:rPr>
        <w:t xml:space="preserve"> с учетом стоимости материалов, конструкций, изделий, систем и оборудования;</w:t>
      </w:r>
    </w:p>
    <w:p w14:paraId="1081AEAC" w14:textId="77777777" w:rsidR="009467E3" w:rsidRPr="004301D6" w:rsidRDefault="009467E3" w:rsidP="004301D6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4301D6">
        <w:rPr>
          <w:rFonts w:ascii="Times New Roman" w:hAnsi="Times New Roman"/>
          <w:spacing w:val="2"/>
          <w:sz w:val="24"/>
          <w:szCs w:val="24"/>
        </w:rPr>
        <w:t>затраты, связанные с обеспечением Исполнителя ресурсами, необходимыми и достаточными для выполнения услуг и работ на Объектах;</w:t>
      </w:r>
    </w:p>
    <w:p w14:paraId="2C690EB2" w14:textId="77777777" w:rsidR="009467E3" w:rsidRPr="004301D6" w:rsidRDefault="009467E3" w:rsidP="004301D6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4301D6">
        <w:rPr>
          <w:rFonts w:ascii="Times New Roman" w:hAnsi="Times New Roman"/>
          <w:spacing w:val="2"/>
          <w:sz w:val="24"/>
          <w:szCs w:val="24"/>
        </w:rPr>
        <w:t>оплату налогов, сборов и других платежей, предусмотренных действующим законодательством РФ и Контрактом;</w:t>
      </w:r>
    </w:p>
    <w:p w14:paraId="7FB48CE7" w14:textId="5565935C" w:rsidR="00CF2F8B" w:rsidRPr="004301D6" w:rsidRDefault="009467E3" w:rsidP="004301D6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4301D6">
        <w:rPr>
          <w:rFonts w:ascii="Times New Roman" w:hAnsi="Times New Roman"/>
          <w:spacing w:val="2"/>
          <w:sz w:val="24"/>
          <w:szCs w:val="24"/>
        </w:rPr>
        <w:t>иные затраты, напрямую или косвенно связанные с выполнением услуг и работ, предусмотренных Контрактом.</w:t>
      </w:r>
    </w:p>
    <w:p w14:paraId="4C8E7E51" w14:textId="7CB5E903" w:rsidR="00D91C8B" w:rsidRPr="004301D6" w:rsidRDefault="00CF2F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hAnsi="Times New Roman"/>
          <w:sz w:val="24"/>
          <w:szCs w:val="24"/>
        </w:rPr>
        <w:lastRenderedPageBreak/>
        <w:t xml:space="preserve">Цена </w:t>
      </w:r>
      <w:r w:rsidR="00917C5E" w:rsidRPr="004301D6">
        <w:rPr>
          <w:rFonts w:ascii="Times New Roman" w:hAnsi="Times New Roman"/>
          <w:sz w:val="24"/>
          <w:szCs w:val="24"/>
        </w:rPr>
        <w:t>Контракт</w:t>
      </w:r>
      <w:r w:rsidRPr="004301D6">
        <w:rPr>
          <w:rFonts w:ascii="Times New Roman" w:hAnsi="Times New Roman"/>
          <w:sz w:val="24"/>
          <w:szCs w:val="24"/>
        </w:rPr>
        <w:t xml:space="preserve">а является твердой и не подлежит изменению в течение срока действия </w:t>
      </w:r>
      <w:r w:rsidR="00917C5E" w:rsidRPr="004301D6">
        <w:rPr>
          <w:rFonts w:ascii="Times New Roman" w:hAnsi="Times New Roman"/>
          <w:sz w:val="24"/>
          <w:szCs w:val="24"/>
        </w:rPr>
        <w:t>Контракт</w:t>
      </w:r>
      <w:r w:rsidRPr="004301D6">
        <w:rPr>
          <w:rFonts w:ascii="Times New Roman" w:hAnsi="Times New Roman"/>
          <w:sz w:val="24"/>
          <w:szCs w:val="24"/>
        </w:rPr>
        <w:t xml:space="preserve">а, за исключением случаев,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и </w:t>
      </w:r>
      <w:r w:rsidR="00917C5E" w:rsidRPr="004301D6">
        <w:rPr>
          <w:rFonts w:ascii="Times New Roman" w:hAnsi="Times New Roman"/>
          <w:sz w:val="24"/>
          <w:szCs w:val="24"/>
        </w:rPr>
        <w:t>Контракт</w:t>
      </w:r>
      <w:r w:rsidRPr="004301D6">
        <w:rPr>
          <w:rFonts w:ascii="Times New Roman" w:hAnsi="Times New Roman"/>
          <w:sz w:val="24"/>
          <w:szCs w:val="24"/>
        </w:rPr>
        <w:t>ом.</w:t>
      </w:r>
    </w:p>
    <w:p w14:paraId="1190C1C5" w14:textId="77777777" w:rsidR="00CF2F8B" w:rsidRPr="004301D6" w:rsidRDefault="00CF2F8B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Днём исполнения обязательства Заказчика перед Исполнителем по оплате признаётся день списания денежных средств со счёта банка, обслуживающего расчётный счёт Заказчика, в адрес расчётного счёта и иных реквизитов Исполнителя. По требованию Исполнителя Заказчик предоставляет ему копию платёжного поручения с отметкой банка о принятии к исполнению</w:t>
      </w:r>
      <w:r w:rsidRPr="004301D6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14:paraId="79665BF5" w14:textId="77777777" w:rsidR="00CF2F8B" w:rsidRPr="004301D6" w:rsidRDefault="00CF2F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hAnsi="Times New Roman"/>
          <w:bCs/>
          <w:iCs/>
          <w:sz w:val="24"/>
          <w:szCs w:val="24"/>
        </w:rPr>
        <w:t>Заказчик не несет ответственности за задержку платежей в случае задержки или отсутствия финансирования из федерального бюджета.</w:t>
      </w:r>
    </w:p>
    <w:p w14:paraId="66E2CB73" w14:textId="2A9CCC9A" w:rsidR="00CF2F8B" w:rsidRPr="004301D6" w:rsidRDefault="00CF2F8B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4301D6">
        <w:rPr>
          <w:rFonts w:ascii="Times New Roman" w:hAnsi="Times New Roman"/>
          <w:i w:val="0"/>
          <w:sz w:val="24"/>
          <w:szCs w:val="24"/>
          <w:lang w:val="ru-RU"/>
        </w:rPr>
        <w:t xml:space="preserve">Цена </w:t>
      </w:r>
      <w:r w:rsidR="00917C5E" w:rsidRPr="004301D6">
        <w:rPr>
          <w:rFonts w:ascii="Times New Roman" w:hAnsi="Times New Roman"/>
          <w:i w:val="0"/>
          <w:sz w:val="24"/>
          <w:szCs w:val="24"/>
          <w:lang w:val="ru-RU"/>
        </w:rPr>
        <w:t>Контракт</w:t>
      </w:r>
      <w:r w:rsidRPr="004301D6">
        <w:rPr>
          <w:rFonts w:ascii="Times New Roman" w:hAnsi="Times New Roman"/>
          <w:i w:val="0"/>
          <w:sz w:val="24"/>
          <w:szCs w:val="24"/>
          <w:lang w:val="ru-RU"/>
        </w:rPr>
        <w:t xml:space="preserve">а может быть снижена по соглашению Сторон без изменения предусмотренного </w:t>
      </w:r>
      <w:r w:rsidR="00917C5E" w:rsidRPr="004301D6">
        <w:rPr>
          <w:rFonts w:ascii="Times New Roman" w:hAnsi="Times New Roman"/>
          <w:i w:val="0"/>
          <w:sz w:val="24"/>
          <w:szCs w:val="24"/>
          <w:lang w:val="ru-RU"/>
        </w:rPr>
        <w:t>Контракт</w:t>
      </w:r>
      <w:r w:rsidRPr="004301D6">
        <w:rPr>
          <w:rFonts w:ascii="Times New Roman" w:hAnsi="Times New Roman"/>
          <w:i w:val="0"/>
          <w:sz w:val="24"/>
          <w:szCs w:val="24"/>
          <w:lang w:val="ru-RU"/>
        </w:rPr>
        <w:t xml:space="preserve">ом количества и качества предоставляемых услуг и иных условий </w:t>
      </w:r>
      <w:r w:rsidR="00917C5E" w:rsidRPr="004301D6">
        <w:rPr>
          <w:rFonts w:ascii="Times New Roman" w:hAnsi="Times New Roman"/>
          <w:i w:val="0"/>
          <w:sz w:val="24"/>
          <w:szCs w:val="24"/>
          <w:lang w:val="ru-RU"/>
        </w:rPr>
        <w:t>Контракт</w:t>
      </w:r>
      <w:r w:rsidRPr="004301D6">
        <w:rPr>
          <w:rFonts w:ascii="Times New Roman" w:hAnsi="Times New Roman"/>
          <w:i w:val="0"/>
          <w:sz w:val="24"/>
          <w:szCs w:val="24"/>
          <w:lang w:val="ru-RU"/>
        </w:rPr>
        <w:t>а.</w:t>
      </w:r>
    </w:p>
    <w:p w14:paraId="1C0621B5" w14:textId="4685143E" w:rsidR="00CF2F8B" w:rsidRPr="004301D6" w:rsidRDefault="00CF2F8B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В случае изменения реквизитов расчетного счета Исполнитель обязан в течение трех рабочих дней с даты изменения расчетного счета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е счет Исполнителя, несет Исполнитель.</w:t>
      </w:r>
    </w:p>
    <w:p w14:paraId="3247DAB9" w14:textId="77777777" w:rsidR="00CB113E" w:rsidRPr="004301D6" w:rsidRDefault="00CB113E" w:rsidP="004301D6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ru-RU"/>
        </w:rPr>
      </w:pPr>
    </w:p>
    <w:p w14:paraId="099EA701" w14:textId="77777777" w:rsidR="00D91C8B" w:rsidRPr="004301D6" w:rsidRDefault="00B55B71" w:rsidP="004301D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 И СРОКИ ОКАЗАНИЯ И СДАЧИ-ПРИЕМКИ УСЛУГ</w:t>
      </w:r>
    </w:p>
    <w:p w14:paraId="267982E5" w14:textId="08217CE2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Услуги оказываются в течении</w:t>
      </w:r>
      <w:r w:rsidR="00F50E1C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F232F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9467E3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0 </w:t>
      </w:r>
      <w:r w:rsidR="004F232F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(тридцать) </w:t>
      </w:r>
      <w:r w:rsidR="009467E3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рабочих дней с момента подписания Контракта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1E9F4124" w14:textId="37BAFF84" w:rsidR="00F50E1C" w:rsidRPr="004301D6" w:rsidRDefault="00F50E1C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Исполнитель </w:t>
      </w:r>
      <w:r w:rsidR="0028665E"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оказывает</w:t>
      </w: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услуги по адресу: </w:t>
      </w:r>
      <w:r w:rsidR="009467E3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129226, </w:t>
      </w:r>
      <w:r w:rsidR="00CB28C3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 Москва, ул. Бориса Галушкина, дом 7</w:t>
      </w: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</w:p>
    <w:p w14:paraId="5E92D386" w14:textId="77777777" w:rsidR="00F50E1C" w:rsidRPr="004301D6" w:rsidRDefault="00275A79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Результат оказанных услуг оформляется Сторонами Актом сдачи-приемки оказанных услуг.</w:t>
      </w:r>
    </w:p>
    <w:p w14:paraId="41C9A687" w14:textId="2245BE8A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Если в оказанных </w:t>
      </w:r>
      <w:r w:rsidR="00F50E1C"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Исполнителем</w:t>
      </w:r>
      <w:r w:rsidR="00F50E1C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услугах будут обнаружены дефекты</w:t>
      </w:r>
      <w:r w:rsidR="00F50E1C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или недостатки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, Заказчик обязан в течение 3-х дней направить Исполнителю мотивированный письменный отказ от приемки услуг</w:t>
      </w:r>
      <w:r w:rsidR="00EF2E27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или УПД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00663A1" w14:textId="77777777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В трехдневный срок со дня получения отказа Заказчика Стороны составляют Протокол, содержащий замечания, обнаруженные в ходе осмотра, перечень необходимых доработок и сроки их устранения.</w:t>
      </w:r>
    </w:p>
    <w:p w14:paraId="4029087B" w14:textId="77777777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После подписания Сторонами вышеуказанного протокола Исполнитель обязан устранить имеющиеся недостатки своими силами и за свой счет в срок, составляющий 7 (семь) календарных дней с даты обнаружения недостатков.</w:t>
      </w:r>
    </w:p>
    <w:p w14:paraId="01372D3B" w14:textId="77777777" w:rsidR="00CB113E" w:rsidRPr="004301D6" w:rsidRDefault="00CB113E" w:rsidP="004301D6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right="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CEDC0B" w14:textId="77777777" w:rsidR="00D91C8B" w:rsidRPr="004301D6" w:rsidRDefault="00B55B71" w:rsidP="004301D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И ОБЯЗАННОСТИ СТОРОН</w:t>
      </w:r>
    </w:p>
    <w:p w14:paraId="66DC60E5" w14:textId="77777777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Заказчик обязуется:</w:t>
      </w:r>
    </w:p>
    <w:p w14:paraId="2F7E20C3" w14:textId="77777777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Предоставить работникам Исполнителя помещения для размещения оборудования и складирования материалов, а также обеспечить допуск в них и в помещения на объекте.</w:t>
      </w:r>
    </w:p>
    <w:p w14:paraId="14BB9E14" w14:textId="77777777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По завершении Исполнителем оказанных услуг направить своего уполномоченного представителя для проведения их приемки и подписания Актов.</w:t>
      </w:r>
    </w:p>
    <w:p w14:paraId="7CAC1272" w14:textId="3A475BEE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Оплатить оказанные Исполнителем услуги, предусмотренные </w:t>
      </w:r>
      <w:r w:rsidR="00917C5E" w:rsidRPr="004301D6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 xml:space="preserve">ом, в размерах и сроки, указанные в разделе </w:t>
      </w:r>
      <w:r w:rsidR="00275A79" w:rsidRPr="004301D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17C5E" w:rsidRPr="004301D6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704C8D8E" w14:textId="77777777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Исполнитель обязуется:</w:t>
      </w:r>
    </w:p>
    <w:p w14:paraId="43DF8163" w14:textId="195223BD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Оказать услуги, предусмотренные </w:t>
      </w:r>
      <w:r w:rsidR="00917C5E" w:rsidRPr="004301D6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 xml:space="preserve">ом, и сдать их Заказчику в порядке, предусмотренном </w:t>
      </w:r>
      <w:r w:rsidR="00917C5E" w:rsidRPr="004301D6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ом;</w:t>
      </w:r>
    </w:p>
    <w:p w14:paraId="7FF763AA" w14:textId="07C5BF3F" w:rsidR="004E272A" w:rsidRPr="004301D6" w:rsidRDefault="004E272A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Оказать услуги в соответствии с технологическими нормативными документами для данного типа оборудования</w:t>
      </w:r>
      <w:r w:rsidR="00FA6507"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;</w:t>
      </w:r>
    </w:p>
    <w:p w14:paraId="70739618" w14:textId="77777777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Оказывать услуги в полном соответствии со СНиП и использовать сертифицированные материалы;</w:t>
      </w:r>
    </w:p>
    <w:p w14:paraId="2361208F" w14:textId="00899E98" w:rsidR="004E272A" w:rsidRPr="004301D6" w:rsidRDefault="004E272A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Выполнять требования, предъявляемые к пропускному режиму, установленному на территории Заказчика. Своевременно и полно информировать Заказчика о данных специалистов, </w:t>
      </w: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для оформления пропуска на объект;</w:t>
      </w:r>
    </w:p>
    <w:p w14:paraId="1D51FC79" w14:textId="77777777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Нести ответственность за выполнение требований по технике безопасности и пожарной безопасности при оказании услуг;</w:t>
      </w:r>
    </w:p>
    <w:p w14:paraId="6D4F7B35" w14:textId="77777777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Нести всю ответственность за ущерб, причиненный в ходе оказания услуг людям, оборудованию или помещениям Заказчика, или третьим лицам.</w:t>
      </w:r>
    </w:p>
    <w:p w14:paraId="1D368483" w14:textId="77777777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Устранять по требованию Заказчика недостатки и дефекты в оказанной услуге.</w:t>
      </w:r>
    </w:p>
    <w:p w14:paraId="4F864A90" w14:textId="77777777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Информировать Заказчика о ходе оказания услуг обеспечивать беспрепятственный доступ к месту оказания услуг для проверки хода и качества их оказания;</w:t>
      </w:r>
    </w:p>
    <w:p w14:paraId="6DE76042" w14:textId="77777777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В случае возникновения обстоятельств, замедляющих ход оказания услуг или делающих дальнейшее продолжение оказания услуг невозможным, немедленно поставить об этом в известность Заказчика.</w:t>
      </w:r>
    </w:p>
    <w:p w14:paraId="6064BE08" w14:textId="77777777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Представить Заказчику документацию, связанную с процессом оказания услуг, в полном объеме.</w:t>
      </w:r>
    </w:p>
    <w:p w14:paraId="13DB3511" w14:textId="77777777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Сторон:</w:t>
      </w:r>
    </w:p>
    <w:p w14:paraId="5B8F7FD3" w14:textId="77777777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Заказчик имеет право проверять качество и ход оказания услуг Исполнителем, не вмешиваясь в его хозяйственную деятельность;</w:t>
      </w:r>
    </w:p>
    <w:p w14:paraId="2B27B9C4" w14:textId="33FDA4B2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приостановления (прекращения) услуг по указанию Заказчика, Стороны обязаны в трехдневный срок составить двухсторонний Акт оказанной части услуг по </w:t>
      </w:r>
      <w:r w:rsidR="00917C5E" w:rsidRPr="004301D6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у и фактических затратах Исполнителя. Заказчик обязан оплатить эти услуги в с</w:t>
      </w:r>
      <w:r w:rsidR="007C6190" w:rsidRPr="004301D6">
        <w:rPr>
          <w:rFonts w:ascii="Times New Roman" w:eastAsia="Times New Roman" w:hAnsi="Times New Roman"/>
          <w:sz w:val="24"/>
          <w:szCs w:val="24"/>
          <w:lang w:eastAsia="ru-RU"/>
        </w:rPr>
        <w:t>оответствии с подписанным Актом;</w:t>
      </w:r>
    </w:p>
    <w:p w14:paraId="2E0E4E33" w14:textId="77777777" w:rsidR="00D91C8B" w:rsidRPr="004301D6" w:rsidRDefault="00D91C8B" w:rsidP="004301D6">
      <w:pPr>
        <w:widowControl w:val="0"/>
        <w:numPr>
          <w:ilvl w:val="2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Ни одна из Сторон не может передавать свои права третьей Стороне без согласия другой Стороны.</w:t>
      </w:r>
    </w:p>
    <w:p w14:paraId="75DAC4A1" w14:textId="77777777" w:rsidR="00CB113E" w:rsidRPr="004301D6" w:rsidRDefault="00CB113E" w:rsidP="004301D6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B646FA" w14:textId="77777777" w:rsidR="000457D7" w:rsidRPr="004301D6" w:rsidRDefault="000457D7" w:rsidP="004301D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ГАРАНТИЙНЫЕ ОБЯЗАТЕЛЬСТВА</w:t>
      </w:r>
    </w:p>
    <w:p w14:paraId="3FCDD3A4" w14:textId="457A2578" w:rsidR="000457D7" w:rsidRPr="004301D6" w:rsidRDefault="000457D7" w:rsidP="004301D6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Исполнитель гарантирует Заказчику качество оказания услуг в соответствии с требованиями, предусмотренными </w:t>
      </w:r>
      <w:r w:rsidR="00917C5E"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ом.</w:t>
      </w:r>
    </w:p>
    <w:p w14:paraId="563D06DB" w14:textId="17F62A58" w:rsidR="000457D7" w:rsidRPr="004301D6" w:rsidRDefault="000457D7" w:rsidP="004301D6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Гарантийный срок на оказанные услуги – не менее </w:t>
      </w:r>
      <w:r w:rsidR="00C2571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24</w:t>
      </w: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месяцев.</w:t>
      </w:r>
    </w:p>
    <w:p w14:paraId="7E3CD5F3" w14:textId="77777777" w:rsidR="000457D7" w:rsidRPr="004301D6" w:rsidRDefault="000457D7" w:rsidP="004301D6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</w:p>
    <w:p w14:paraId="7EE8B5AC" w14:textId="77777777" w:rsidR="000457D7" w:rsidRPr="004301D6" w:rsidRDefault="000457D7" w:rsidP="004301D6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C6DD07" w14:textId="77777777" w:rsidR="00F023E6" w:rsidRPr="004301D6" w:rsidRDefault="00F023E6" w:rsidP="004301D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bCs/>
          <w:spacing w:val="2"/>
          <w:sz w:val="24"/>
          <w:szCs w:val="24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ГАРАНТИИ КАЧЕСТВА РАБОТ</w:t>
      </w:r>
    </w:p>
    <w:p w14:paraId="4A1A2617" w14:textId="77777777" w:rsidR="00F023E6" w:rsidRPr="004301D6" w:rsidRDefault="00F023E6" w:rsidP="004301D6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Исполнитель гарантирует:</w:t>
      </w:r>
    </w:p>
    <w:p w14:paraId="6834244F" w14:textId="77777777" w:rsidR="00F023E6" w:rsidRPr="004301D6" w:rsidRDefault="00F023E6" w:rsidP="004301D6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4301D6">
        <w:rPr>
          <w:rFonts w:ascii="Times New Roman" w:hAnsi="Times New Roman"/>
          <w:spacing w:val="2"/>
          <w:sz w:val="24"/>
          <w:szCs w:val="24"/>
        </w:rPr>
        <w:t>наличие у себя всех допусков, удостоверений, разрешений и т.п., необходимых для выполнения услуг и работ, в соответствии с Контрактом, если наличие таких допусков, удостоверений, разрешений и т.п. предусмотрено действующим законодательством для производства такого вида работ;</w:t>
      </w:r>
    </w:p>
    <w:p w14:paraId="3361D061" w14:textId="4FABA345" w:rsidR="00F023E6" w:rsidRPr="004301D6" w:rsidRDefault="00F023E6" w:rsidP="004301D6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4301D6">
        <w:rPr>
          <w:rFonts w:ascii="Times New Roman" w:hAnsi="Times New Roman"/>
          <w:spacing w:val="2"/>
          <w:sz w:val="24"/>
          <w:szCs w:val="24"/>
        </w:rPr>
        <w:t>выполнение всех услуг и работ в полном объеме и в сроки, определенные условиями Контракта.</w:t>
      </w:r>
    </w:p>
    <w:p w14:paraId="6C566E00" w14:textId="77777777" w:rsidR="00F023E6" w:rsidRPr="004301D6" w:rsidRDefault="00F023E6" w:rsidP="004301D6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8E84FD" w14:textId="77777777" w:rsidR="00D91C8B" w:rsidRPr="004301D6" w:rsidRDefault="00B55B71" w:rsidP="004301D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3690C157" w14:textId="5C9A33D7" w:rsidR="000069A1" w:rsidRPr="004301D6" w:rsidRDefault="000069A1" w:rsidP="004301D6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В случае неисполнения, либо ненадлежащего исполнения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ом, Стороны несут ответственность в соответствии с законодательством Российской Федерации.</w:t>
      </w:r>
    </w:p>
    <w:p w14:paraId="6A5601DE" w14:textId="3981F89D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просрочки исполнения Заказчиком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 в размере 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одной трехсотой действующей на дату уплаты пеней ключевой ставки Центрального банка Российской Федерации от не уплаченной в срок суммы, в соответствии с п.5 ст. 34 Закона о контрактной системе.</w:t>
      </w:r>
    </w:p>
    <w:p w14:paraId="009284A2" w14:textId="5DBFF115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просрочки исполнения Исполнителем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ом, Заказчик направляет Исполнителю требование об уплате неустоек (штрафов, пеней), в соответствии с п.6 ст. 34 Закона о контрактной системе.</w:t>
      </w:r>
    </w:p>
    <w:p w14:paraId="0FF6EC4F" w14:textId="7D4C8E1C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ом и фактически исполненных Исполнителем, в соответствии с п.7 ст. 34 Закона о контрактной системе, за исключением случаев, если законодательством Российской Федерации установлен иной порядок начисления пени.</w:t>
      </w:r>
    </w:p>
    <w:p w14:paraId="0ED441AF" w14:textId="3A1434A6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неисполнения либо ненадлежащего исполнения Исполнителем и (или) в случае ненадлежащего исполнения Заказчиком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устанавливается штраф  в соответствии с </w:t>
      </w:r>
      <w:hyperlink r:id="rId8" w:history="1">
        <w:r w:rsidRPr="004301D6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пунктами 3</w:t>
        </w:r>
      </w:hyperlink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</w:t>
      </w:r>
      <w:hyperlink r:id="rId9" w:history="1">
        <w:r w:rsidRPr="004301D6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9</w:t>
        </w:r>
      </w:hyperlink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«Правил…», утвержденных постановлением Правительства РФ от 30.08.2017 № 1042 (далее – Правила).</w:t>
      </w:r>
    </w:p>
    <w:p w14:paraId="7FE89147" w14:textId="5470DF1F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размер штрафа составляет 10% цены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9467E3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181A49EB" w14:textId="635D2FCB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не может превышать цену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а.</w:t>
      </w:r>
    </w:p>
    <w:p w14:paraId="439274A4" w14:textId="6C1B3BA7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ом, размер штрафа устанавливается в размере 1 000 (Одна тысяча) руб. 00 копеек.</w:t>
      </w:r>
    </w:p>
    <w:p w14:paraId="6491A13A" w14:textId="748CFF52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ом, не может превышать цену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а.</w:t>
      </w:r>
    </w:p>
    <w:p w14:paraId="41E30C41" w14:textId="77777777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 не несет ответственности за задержку платежей в случае задержки или отсутствия финансирования из федерального бюджета.</w:t>
      </w:r>
    </w:p>
    <w:p w14:paraId="3E59FFD1" w14:textId="11381220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Сторона освобождается от уплаты штрафа, если докажет, что неисполнение или ненадлежащее исполнение обязательства, предусмотренного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ом, произошло вследствие непреодолимой силы, то есть чрезвычайных и непредотвратимых при данных условиях обстоятельств, или по вине другой Стороны.</w:t>
      </w:r>
    </w:p>
    <w:p w14:paraId="1DB7C57A" w14:textId="77777777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Уплата неустойки не освобождает Исполнителя и Заказчика от лежащих на них обязательств или устранения нарушений.</w:t>
      </w:r>
    </w:p>
    <w:p w14:paraId="2E1F96EA" w14:textId="77777777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случае причинения имущественного вреда Заказчику по вине Исполнителя, последний несёт материальную ответственность в размере реального ущерба</w:t>
      </w: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.  Факт ущерба и виновная сторона устанавливаются комиссией, состоящей из полномочных представителей заинтересованных сторон.</w:t>
      </w:r>
    </w:p>
    <w:p w14:paraId="0CED4E53" w14:textId="77777777" w:rsidR="002402DE" w:rsidRPr="004301D6" w:rsidRDefault="002402DE" w:rsidP="004301D6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E28C4A" w14:textId="77777777" w:rsidR="00D91C8B" w:rsidRPr="004301D6" w:rsidRDefault="00B55B71" w:rsidP="004301D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ОБСТОЯТЕЛЬСТВА НЕПРЕОДОЛИМОЙ СИЛЫ</w:t>
      </w:r>
    </w:p>
    <w:p w14:paraId="3C2CA6F5" w14:textId="4615C6EA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обязательств по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у, если такое неисполнение явилось прямым следствием обстоятельств непреодолимой силы (форс-мажорных обстоятельств), возникших после заключения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а в результате пожара, наводнения, урагана, землетрясения и т.д. или наложения органами Государственной власти ограничений на деятельность любой из Сторон, и эти обстоятельства стороны не могли ни предвидеть, ни предотвратить.</w:t>
      </w:r>
    </w:p>
    <w:p w14:paraId="180DE810" w14:textId="6D63E552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Сторона, для которой создалась невозможность исполнения своих обязательств по-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у, обязана не позднее 10 (десяти) дней с момента возникновения обстоятельств непреодолимой силы в письменной форме уведомить другую сторону о возникновении, 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предполагаемом времени действия и прекращении вышеуказанных обстоятельств. Факты, изложенные в уведомлении, должны быть подтверждены соответствующим компетентным органом или организацией.</w:t>
      </w:r>
    </w:p>
    <w:p w14:paraId="688C663B" w14:textId="2F0C3E3C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Если срок действия обстоятельств непреодолимой силы составит более 2 (двух) месяцев, любая из Сторон вправе отказаться от исполнения всего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а или его неисполнимой части, в этом случае ни одна из Сторон не будет иметь права потребовать от другой стороны возмещения убытков.</w:t>
      </w:r>
    </w:p>
    <w:p w14:paraId="6D3ADD04" w14:textId="77777777" w:rsidR="00CB113E" w:rsidRPr="004301D6" w:rsidRDefault="00CB113E" w:rsidP="004301D6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3DDEC3" w14:textId="77777777" w:rsidR="00D91C8B" w:rsidRPr="004301D6" w:rsidRDefault="00B55B71" w:rsidP="004301D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РАЗРЕШЕНИЕ СПОРОВ.</w:t>
      </w:r>
    </w:p>
    <w:p w14:paraId="0E979F82" w14:textId="6D0AA041" w:rsidR="000457D7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69CEE856" w14:textId="64FDD994" w:rsidR="000457D7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Все достигнутые </w:t>
      </w:r>
      <w:r w:rsidR="009467E3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договоренности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 Стороны оформляют в виде дополнительных соглашений, подписанных Сторонами и скрепленных печатями.</w:t>
      </w:r>
    </w:p>
    <w:p w14:paraId="41B4083A" w14:textId="77777777" w:rsidR="000457D7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32AC82DF" w14:textId="5EDDC463" w:rsidR="000457D7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Претензия предъявляется в письменной форме и подписывается руководителем организации – Стороны настоящего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а или иным надлежащим образом уполномоченным лицом. Претензия должна содержать: требования заявителя; сумму претензии и обоснованный ее расчет; обстоятельства, на которых основываются требования и доказательства, подтверждающие их со ссылкой на соответствующие нормы действующего законодательства РФ; перечень прилагаемых к претензии документов и других доказательств; иные сведения, необходимые для урегулирования спора. К претензии должны быть приложены надлежащим образом заверенные копии документов, подтверждающих предъявленные заявителем требования.</w:t>
      </w:r>
    </w:p>
    <w:p w14:paraId="1F256AC6" w14:textId="77777777" w:rsidR="000457D7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797DE586" w14:textId="0266033E" w:rsidR="000457D7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По полученной претензии Сторона должна дать письменный ответ по существу в срок не позднее 10 (десяти) рабочих дней с даты ее получения. Ответ на претензию, в случае ее удовлетворения, в обязательном порядке должен содержать срок исполнения Стороной своих обязательств по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у.</w:t>
      </w:r>
    </w:p>
    <w:p w14:paraId="6DDB3D56" w14:textId="77777777" w:rsidR="000457D7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 В случае если к претензии не приложены документы, необходимые для ее рассмотрения, они запрашиваются у заявителя претензии с указанием срока представления. При неполучении затребованных документов к указанному сроку претензия рассматривается на основании имеющихся документов.</w:t>
      </w:r>
    </w:p>
    <w:p w14:paraId="0ECD0F98" w14:textId="77777777" w:rsidR="000457D7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Если в ответе на претензию Сторона не отказывается исполнить требуемое действие, но не указывает конкретный срок его исполнения, претензия не считается удовлетворенной.</w:t>
      </w:r>
    </w:p>
    <w:p w14:paraId="6BDBFDBA" w14:textId="77777777" w:rsidR="00D91C8B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При не достижении согласия, а именно в случае полного или частичного отказа в удовлетворении претензии, непредставления ответа на претензию в срок, спор подлежит разрешению в Арбитражном суде города Москвы.</w:t>
      </w:r>
    </w:p>
    <w:p w14:paraId="71A1BBA8" w14:textId="77777777" w:rsidR="00CB113E" w:rsidRPr="004301D6" w:rsidRDefault="00CB113E" w:rsidP="004301D6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A91C3B" w14:textId="279CD531" w:rsidR="00D91C8B" w:rsidRPr="004301D6" w:rsidRDefault="00B55B71" w:rsidP="004301D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СРОК ДЕЙСТВИЯ </w:t>
      </w:r>
      <w:r w:rsidR="00917C5E"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</w:p>
    <w:p w14:paraId="46ACFB8B" w14:textId="2742E2B9" w:rsidR="00D91C8B" w:rsidRPr="004301D6" w:rsidRDefault="00917C5E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hAnsi="Times New Roman"/>
          <w:sz w:val="24"/>
          <w:szCs w:val="24"/>
        </w:rPr>
        <w:t>Контракт</w:t>
      </w:r>
      <w:r w:rsidR="000457D7" w:rsidRPr="004301D6">
        <w:rPr>
          <w:rFonts w:ascii="Times New Roman" w:hAnsi="Times New Roman"/>
          <w:sz w:val="24"/>
          <w:szCs w:val="24"/>
        </w:rPr>
        <w:t xml:space="preserve"> вступает в силу со дня его подписания пос</w:t>
      </w:r>
      <w:r w:rsidR="0028665E" w:rsidRPr="004301D6">
        <w:rPr>
          <w:rFonts w:ascii="Times New Roman" w:hAnsi="Times New Roman"/>
          <w:sz w:val="24"/>
          <w:szCs w:val="24"/>
        </w:rPr>
        <w:t xml:space="preserve">ледней стороной и действует до </w:t>
      </w:r>
      <w:r w:rsidR="0028665E" w:rsidRPr="004301D6">
        <w:rPr>
          <w:rFonts w:ascii="Times New Roman" w:hAnsi="Times New Roman"/>
          <w:b/>
          <w:sz w:val="24"/>
          <w:szCs w:val="24"/>
        </w:rPr>
        <w:t>30.11</w:t>
      </w:r>
      <w:r w:rsidR="00EC4B27" w:rsidRPr="004301D6">
        <w:rPr>
          <w:rFonts w:ascii="Times New Roman" w:hAnsi="Times New Roman"/>
          <w:b/>
          <w:sz w:val="24"/>
          <w:szCs w:val="24"/>
        </w:rPr>
        <w:t>.</w:t>
      </w:r>
      <w:r w:rsidR="000457D7" w:rsidRPr="004301D6">
        <w:rPr>
          <w:rFonts w:ascii="Times New Roman" w:hAnsi="Times New Roman"/>
          <w:b/>
          <w:sz w:val="24"/>
          <w:szCs w:val="24"/>
        </w:rPr>
        <w:t>202</w:t>
      </w:r>
      <w:r w:rsidR="00F023E6" w:rsidRPr="004301D6">
        <w:rPr>
          <w:rFonts w:ascii="Times New Roman" w:hAnsi="Times New Roman"/>
          <w:b/>
          <w:sz w:val="24"/>
          <w:szCs w:val="24"/>
        </w:rPr>
        <w:t>6</w:t>
      </w:r>
      <w:r w:rsidR="00F023E6" w:rsidRPr="004301D6">
        <w:rPr>
          <w:rFonts w:ascii="Times New Roman" w:hAnsi="Times New Roman"/>
          <w:sz w:val="24"/>
          <w:szCs w:val="24"/>
        </w:rPr>
        <w:t xml:space="preserve"> </w:t>
      </w:r>
      <w:r w:rsidR="000457D7" w:rsidRPr="004301D6">
        <w:rPr>
          <w:rFonts w:ascii="Times New Roman" w:hAnsi="Times New Roman"/>
          <w:sz w:val="24"/>
          <w:szCs w:val="24"/>
        </w:rPr>
        <w:t>года.</w:t>
      </w:r>
    </w:p>
    <w:p w14:paraId="753AE3DA" w14:textId="28682527" w:rsidR="000457D7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Окончание срока действия настоящего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не освобождает Исполнителя и Заказчика от ответственности за нарушение условий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а, допущенных в период срока его действия, и не снимает обязательств по окончательным расчетам.</w:t>
      </w:r>
    </w:p>
    <w:p w14:paraId="6F4412A9" w14:textId="544E609D" w:rsidR="000457D7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Изменение и дополнение настоящего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возможно в соответствии с нормами гражданского законодательства и Закона о контрактной системе. Изменение существенных условий настоящего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допускается в соответствии со ст. 95 Закона о контрактной системе, если возможность изменения условий настоящего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была предусмотрена документацией о 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lastRenderedPageBreak/>
        <w:t xml:space="preserve">закупке.  Все изменения и дополнения оформляются в письменном виде путем подписания Сторонами дополнительных соглашений к настоящему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у. Дополнительные соглашения к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у являются его неотъемлемой частью и вступают в силу с момента их подписания Сторонами.</w:t>
      </w:r>
    </w:p>
    <w:p w14:paraId="218CCFF6" w14:textId="7D1BC196" w:rsidR="000457D7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Расторжение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допускается по соглашению сторон, по решению суда, в случае одностороннего отказа Стороны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от исполнения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а в соответствии с гражданским законодательством.</w:t>
      </w:r>
    </w:p>
    <w:p w14:paraId="3212DFDE" w14:textId="65A910CE" w:rsidR="000457D7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Заказчик вправе принять решение об одностороннем отказе от исполнения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по основаниям, предусмотренным </w:t>
      </w:r>
      <w:hyperlink r:id="rId10" w:history="1">
        <w:r w:rsidRPr="004301D6">
          <w:rPr>
            <w:rFonts w:ascii="Times New Roman" w:eastAsia="Times New Roman" w:hAnsi="Times New Roman"/>
            <w:i w:val="0"/>
            <w:iCs w:val="0"/>
            <w:kern w:val="0"/>
            <w:sz w:val="24"/>
            <w:szCs w:val="24"/>
            <w:lang w:val="ru-RU" w:eastAsia="ru-RU"/>
          </w:rPr>
          <w:t>Гражданским кодексом</w:t>
        </w:r>
      </w:hyperlink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 Российской Федерации для одностороннего отказа от исполнения данного вида обязательства, а также основаниям, предусмотренным условиями настоящего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а.</w:t>
      </w:r>
    </w:p>
    <w:p w14:paraId="192316C7" w14:textId="282CFF93" w:rsidR="00D91C8B" w:rsidRPr="004301D6" w:rsidRDefault="000457D7" w:rsidP="004301D6">
      <w:pPr>
        <w:pStyle w:val="ae"/>
        <w:keepNext w:val="0"/>
        <w:widowControl/>
        <w:numPr>
          <w:ilvl w:val="1"/>
          <w:numId w:val="2"/>
        </w:numPr>
        <w:tabs>
          <w:tab w:val="left" w:pos="1134"/>
        </w:tabs>
        <w:spacing w:before="0" w:after="0"/>
        <w:ind w:left="0" w:firstLine="567"/>
        <w:jc w:val="both"/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</w:pP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Исполнитель вправе принять решение об одностороннем отказе от исполнения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 по основаниям, предусмотренным </w:t>
      </w:r>
      <w:hyperlink r:id="rId11" w:history="1">
        <w:r w:rsidRPr="004301D6">
          <w:rPr>
            <w:rFonts w:ascii="Times New Roman" w:eastAsia="Times New Roman" w:hAnsi="Times New Roman"/>
            <w:i w:val="0"/>
            <w:iCs w:val="0"/>
            <w:kern w:val="0"/>
            <w:sz w:val="24"/>
            <w:szCs w:val="24"/>
            <w:lang w:val="ru-RU" w:eastAsia="ru-RU"/>
          </w:rPr>
          <w:t>Гражданским кодексом</w:t>
        </w:r>
      </w:hyperlink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 Российской Федерации для одностороннего отказа от исполнения данного вида обязательства, а также основаниям, предусмотренным условиями настоящего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 xml:space="preserve">а. Решение Исполнителя об одностороннем отказе от исполнения </w:t>
      </w:r>
      <w:r w:rsidR="00917C5E"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Контракт</w:t>
      </w:r>
      <w:r w:rsidRPr="004301D6">
        <w:rPr>
          <w:rFonts w:ascii="Times New Roman" w:eastAsia="Times New Roman" w:hAnsi="Times New Roman"/>
          <w:i w:val="0"/>
          <w:iCs w:val="0"/>
          <w:kern w:val="0"/>
          <w:sz w:val="24"/>
          <w:szCs w:val="24"/>
          <w:lang w:val="ru-RU" w:eastAsia="ru-RU"/>
        </w:rPr>
        <w:t>а не позднее чем в течение 5 (Пять) рабочих дней с даты принятия такого решения, направляется Заказчику.</w:t>
      </w:r>
    </w:p>
    <w:p w14:paraId="20FDB9E6" w14:textId="77777777" w:rsidR="00056FA7" w:rsidRPr="004301D6" w:rsidRDefault="00056FA7" w:rsidP="004301D6">
      <w:pPr>
        <w:pStyle w:val="a8"/>
        <w:jc w:val="both"/>
      </w:pPr>
    </w:p>
    <w:p w14:paraId="5610FAA7" w14:textId="77777777" w:rsidR="00D91C8B" w:rsidRPr="004301D6" w:rsidRDefault="00B55B71" w:rsidP="004301D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ЗАКЛЮЧИТЕЛЬНЫЕ ПОЛОЖЕНИЯ</w:t>
      </w:r>
    </w:p>
    <w:p w14:paraId="646CBE32" w14:textId="23DCA874" w:rsidR="00D91C8B" w:rsidRPr="004301D6" w:rsidRDefault="00917C5E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D91C8B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составлен в двух экземплярах, по одному для каждой Стороны, оба экземпляра имеют одинаковую юридическую силу.</w:t>
      </w:r>
    </w:p>
    <w:p w14:paraId="2BC6361F" w14:textId="5896F89B" w:rsidR="00061CD6" w:rsidRPr="004301D6" w:rsidRDefault="00061CD6" w:rsidP="004301D6">
      <w:pPr>
        <w:pStyle w:val="a5"/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Во всех случаях, не оговоренных </w:t>
      </w:r>
      <w:r w:rsidR="00917C5E" w:rsidRPr="004301D6">
        <w:rPr>
          <w:rFonts w:ascii="Times New Roman" w:hAnsi="Times New Roman"/>
          <w:sz w:val="24"/>
          <w:szCs w:val="24"/>
        </w:rPr>
        <w:t>Контракт</w:t>
      </w:r>
      <w:r w:rsidRPr="004301D6">
        <w:rPr>
          <w:rFonts w:ascii="Times New Roman" w:hAnsi="Times New Roman"/>
          <w:sz w:val="24"/>
          <w:szCs w:val="24"/>
        </w:rPr>
        <w:t xml:space="preserve">ом, Стороны будут руководствоваться действующим законодательством Российской Федерации, а также принципами добросовестности и разумности. </w:t>
      </w:r>
    </w:p>
    <w:p w14:paraId="3AC962B9" w14:textId="61053A1A" w:rsidR="00D91C8B" w:rsidRPr="004301D6" w:rsidRDefault="00D91C8B" w:rsidP="004301D6">
      <w:pPr>
        <w:widowControl w:val="0"/>
        <w:numPr>
          <w:ilvl w:val="1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</w:t>
      </w:r>
      <w:r w:rsidR="00917C5E"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301D6">
        <w:rPr>
          <w:rFonts w:ascii="Times New Roman" w:eastAsia="Times New Roman" w:hAnsi="Times New Roman"/>
          <w:bCs/>
          <w:sz w:val="24"/>
          <w:szCs w:val="24"/>
          <w:lang w:eastAsia="ru-RU"/>
        </w:rPr>
        <w:t>у прилагаются приложения и являются его неотъемлемыми частью:</w:t>
      </w:r>
    </w:p>
    <w:p w14:paraId="736927C5" w14:textId="45E31E96" w:rsidR="00D91C8B" w:rsidRPr="004301D6" w:rsidRDefault="00D91C8B" w:rsidP="004301D6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48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1134" w:firstLine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Приложение №</w:t>
      </w:r>
      <w:r w:rsidR="00061CD6" w:rsidRPr="004301D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Калькуляция.</w:t>
      </w:r>
    </w:p>
    <w:p w14:paraId="24279665" w14:textId="77777777" w:rsidR="00D91C8B" w:rsidRPr="004301D6" w:rsidRDefault="00D91C8B" w:rsidP="004301D6">
      <w:pPr>
        <w:widowControl w:val="0"/>
        <w:shd w:val="clear" w:color="auto" w:fill="FFFFFF"/>
        <w:tabs>
          <w:tab w:val="left" w:pos="1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C174D7" w14:textId="77777777" w:rsidR="00D91C8B" w:rsidRPr="004301D6" w:rsidRDefault="00B55B71" w:rsidP="004301D6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01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ЮРИДИЧЕСКИЕ АДРЕСА И БАНКОВСКИЕ РЕКВИЗИТЫ СТОРОН</w:t>
      </w:r>
    </w:p>
    <w:p w14:paraId="21AC0EE9" w14:textId="77777777" w:rsidR="00B55B71" w:rsidRPr="004301D6" w:rsidRDefault="00B55B71" w:rsidP="004301D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2"/>
        <w:gridCol w:w="4923"/>
      </w:tblGrid>
      <w:tr w:rsidR="00F023E6" w:rsidRPr="004301D6" w14:paraId="52F90830" w14:textId="77777777" w:rsidTr="00110C7F">
        <w:trPr>
          <w:trHeight w:val="20"/>
        </w:trPr>
        <w:tc>
          <w:tcPr>
            <w:tcW w:w="2588" w:type="pct"/>
          </w:tcPr>
          <w:p w14:paraId="55526AF7" w14:textId="77777777" w:rsidR="00F023E6" w:rsidRPr="004301D6" w:rsidRDefault="00F023E6" w:rsidP="004301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2412" w:type="pct"/>
          </w:tcPr>
          <w:p w14:paraId="55DE79F1" w14:textId="77777777" w:rsidR="00F023E6" w:rsidRPr="004301D6" w:rsidRDefault="00F023E6" w:rsidP="00430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</w:tc>
      </w:tr>
      <w:tr w:rsidR="00F023E6" w:rsidRPr="004301D6" w14:paraId="779333DF" w14:textId="77777777" w:rsidTr="00110C7F">
        <w:trPr>
          <w:trHeight w:val="20"/>
        </w:trPr>
        <w:tc>
          <w:tcPr>
            <w:tcW w:w="2588" w:type="pct"/>
          </w:tcPr>
          <w:p w14:paraId="36BBFA05" w14:textId="1ACBE3AE" w:rsidR="00F023E6" w:rsidRPr="004301D6" w:rsidRDefault="00F023E6" w:rsidP="004301D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430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Всероссийски</w:t>
            </w:r>
            <w:r w:rsidR="003B0E84" w:rsidRPr="00430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й государственный университет </w:t>
            </w: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кинематографии имени С. А. Герасимова»</w:t>
            </w:r>
          </w:p>
          <w:p w14:paraId="647370D3" w14:textId="77777777" w:rsidR="00F023E6" w:rsidRPr="004301D6" w:rsidRDefault="00F023E6" w:rsidP="004301D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pct"/>
          </w:tcPr>
          <w:p w14:paraId="3BBC34C8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14:paraId="3E41A63C" w14:textId="77777777" w:rsidR="00F023E6" w:rsidRPr="004301D6" w:rsidRDefault="00F023E6" w:rsidP="004301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23E6" w:rsidRPr="004301D6" w14:paraId="5E4895FA" w14:textId="77777777" w:rsidTr="00110C7F">
        <w:trPr>
          <w:trHeight w:val="20"/>
        </w:trPr>
        <w:tc>
          <w:tcPr>
            <w:tcW w:w="2588" w:type="pct"/>
          </w:tcPr>
          <w:p w14:paraId="6539D750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 xml:space="preserve">Адрес места нахождения: 129226, </w:t>
            </w:r>
          </w:p>
          <w:p w14:paraId="77060814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г. Москва, ул. Вильгельма Пика, д. 3</w:t>
            </w:r>
          </w:p>
          <w:p w14:paraId="3D70D64F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CDA7608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ИНН 7717032440/КПП 771701001</w:t>
            </w:r>
          </w:p>
          <w:p w14:paraId="53EEE8DF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ОКТМО 45360000</w:t>
            </w:r>
          </w:p>
          <w:p w14:paraId="0F68964C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Код ОПФ 75103</w:t>
            </w:r>
          </w:p>
          <w:p w14:paraId="3A5A8893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ОКВЭД 85.22</w:t>
            </w:r>
          </w:p>
          <w:p w14:paraId="3E363443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07FC568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Казначейский счет 03214643000000017300</w:t>
            </w:r>
          </w:p>
          <w:p w14:paraId="00C5032C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 xml:space="preserve">Лицевой счет: 20736У64490 </w:t>
            </w:r>
          </w:p>
          <w:p w14:paraId="2117610A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УФК по г. Москве (Всероссийский государственный университет кинематографии имени С. А. Герасимова)</w:t>
            </w:r>
          </w:p>
          <w:p w14:paraId="18F27D00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Учетный номер У6449</w:t>
            </w:r>
          </w:p>
          <w:p w14:paraId="29B2291A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Наименование банка: ОКЦ № 1 ГУ Банка России по ЦФО//УФК ПО г.МОСКВЕ г.Москва</w:t>
            </w:r>
          </w:p>
          <w:p w14:paraId="32DFA034" w14:textId="77777777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Единый казн. счет: 40102810545370000003</w:t>
            </w:r>
          </w:p>
          <w:p w14:paraId="016D0835" w14:textId="41F72414" w:rsidR="00F023E6" w:rsidRPr="004301D6" w:rsidRDefault="00F023E6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БИ</w:t>
            </w:r>
            <w:r w:rsidR="00110C7F" w:rsidRPr="004301D6">
              <w:rPr>
                <w:rFonts w:ascii="Times New Roman" w:eastAsia="Times New Roman" w:hAnsi="Times New Roman"/>
                <w:sz w:val="24"/>
                <w:szCs w:val="24"/>
              </w:rPr>
              <w:t>К 004525988</w:t>
            </w:r>
          </w:p>
        </w:tc>
        <w:tc>
          <w:tcPr>
            <w:tcW w:w="2412" w:type="pct"/>
          </w:tcPr>
          <w:p w14:paraId="4EE0805E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lastRenderedPageBreak/>
              <w:t>Адрес местонахождения: ___________</w:t>
            </w:r>
          </w:p>
          <w:p w14:paraId="15A968F3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1F2BE634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ИНН ___________________________</w:t>
            </w:r>
          </w:p>
          <w:p w14:paraId="722B2E02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КПП (при наличии) _________________</w:t>
            </w:r>
          </w:p>
          <w:p w14:paraId="7D90E9C0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14:paraId="3B6461A9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р/с _____________________________</w:t>
            </w:r>
          </w:p>
          <w:p w14:paraId="1503746D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к/с _____________________________</w:t>
            </w:r>
          </w:p>
          <w:p w14:paraId="40963FE1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БИК ____________________________</w:t>
            </w:r>
          </w:p>
          <w:p w14:paraId="5F1D831D" w14:textId="77777777" w:rsidR="00F023E6" w:rsidRPr="004301D6" w:rsidRDefault="00E40158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F023E6" w:rsidRPr="004301D6">
                <w:rPr>
                  <w:rFonts w:ascii="Times New Roman" w:hAnsi="Times New Roman"/>
                  <w:sz w:val="24"/>
                  <w:szCs w:val="24"/>
                  <w:u w:val="single"/>
                </w:rPr>
                <w:t>ОКОПФ</w:t>
              </w:r>
            </w:hyperlink>
          </w:p>
          <w:p w14:paraId="0A3BCA5A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ОКПО</w:t>
            </w:r>
          </w:p>
          <w:p w14:paraId="32CE97DE" w14:textId="77777777" w:rsidR="00F023E6" w:rsidRPr="004301D6" w:rsidRDefault="00E40158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F023E6" w:rsidRPr="004301D6">
                <w:rPr>
                  <w:rFonts w:ascii="Times New Roman" w:hAnsi="Times New Roman"/>
                  <w:sz w:val="24"/>
                  <w:szCs w:val="24"/>
                  <w:u w:val="single"/>
                </w:rPr>
                <w:t>ОКПД2</w:t>
              </w:r>
            </w:hyperlink>
          </w:p>
          <w:p w14:paraId="3AA4E9D4" w14:textId="77777777" w:rsidR="00F023E6" w:rsidRPr="004301D6" w:rsidRDefault="00E40158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F023E6" w:rsidRPr="004301D6">
                <w:rPr>
                  <w:rFonts w:ascii="Times New Roman" w:hAnsi="Times New Roman"/>
                  <w:sz w:val="24"/>
                  <w:szCs w:val="24"/>
                  <w:u w:val="single"/>
                </w:rPr>
                <w:t>ОКАТО</w:t>
              </w:r>
            </w:hyperlink>
          </w:p>
          <w:p w14:paraId="63AB3D1C" w14:textId="77777777" w:rsidR="00F023E6" w:rsidRPr="004301D6" w:rsidRDefault="00E40158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F023E6" w:rsidRPr="004301D6">
                <w:rPr>
                  <w:rFonts w:ascii="Times New Roman" w:hAnsi="Times New Roman"/>
                  <w:sz w:val="24"/>
                  <w:szCs w:val="24"/>
                  <w:u w:val="single"/>
                </w:rPr>
                <w:t>ОКТМО</w:t>
              </w:r>
            </w:hyperlink>
          </w:p>
          <w:p w14:paraId="3B5445DF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lastRenderedPageBreak/>
              <w:t>Для бюджетных учреждений (дополнительно):</w:t>
            </w:r>
          </w:p>
          <w:p w14:paraId="2B0948AA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Наименование органа Федерального казначейства _____________________</w:t>
            </w:r>
          </w:p>
          <w:p w14:paraId="1E3574A2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Лицевой счет ____________________</w:t>
            </w:r>
          </w:p>
          <w:p w14:paraId="03C81A49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КБК ____________________________</w:t>
            </w:r>
          </w:p>
          <w:p w14:paraId="7F6B9BE5" w14:textId="412FEEC1" w:rsidR="00F023E6" w:rsidRPr="004301D6" w:rsidRDefault="00F023E6" w:rsidP="004301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0C7F" w:rsidRPr="004301D6" w14:paraId="05F02EAF" w14:textId="77777777" w:rsidTr="00110C7F">
        <w:trPr>
          <w:trHeight w:val="20"/>
        </w:trPr>
        <w:tc>
          <w:tcPr>
            <w:tcW w:w="2588" w:type="pct"/>
          </w:tcPr>
          <w:p w14:paraId="07DDDEF7" w14:textId="1ABCE875" w:rsidR="00110C7F" w:rsidRPr="004301D6" w:rsidRDefault="00110C7F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Тел.: 8</w:t>
            </w:r>
            <w:r w:rsidRPr="004301D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 xml:space="preserve">(499) 181-38-68 </w:t>
            </w:r>
          </w:p>
          <w:p w14:paraId="65BF6AD7" w14:textId="77777777" w:rsidR="00110C7F" w:rsidRPr="004301D6" w:rsidRDefault="00110C7F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 xml:space="preserve">Адрес электронной почты: </w:t>
            </w:r>
            <w:hyperlink r:id="rId16" w:history="1">
              <w:r w:rsidRPr="004301D6">
                <w:rPr>
                  <w:rStyle w:val="af9"/>
                  <w:rFonts w:ascii="Times New Roman" w:eastAsia="Times New Roman" w:hAnsi="Times New Roman"/>
                  <w:sz w:val="24"/>
                  <w:szCs w:val="24"/>
                </w:rPr>
                <w:t>mail@vgik.ru</w:t>
              </w:r>
            </w:hyperlink>
          </w:p>
          <w:p w14:paraId="7B72B463" w14:textId="77777777" w:rsidR="00110C7F" w:rsidRPr="004301D6" w:rsidRDefault="00110C7F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A7F2496" w14:textId="77777777" w:rsidR="00110C7F" w:rsidRPr="004301D6" w:rsidRDefault="00110C7F" w:rsidP="004301D6">
            <w:pPr>
              <w:suppressAutoHyphens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Ответственный по контракту:</w:t>
            </w:r>
          </w:p>
          <w:p w14:paraId="44B2CF06" w14:textId="7184E7E9" w:rsidR="00492F29" w:rsidRPr="004301D6" w:rsidRDefault="00492F29" w:rsidP="004301D6">
            <w:pPr>
              <w:suppressAutoHyphens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Начальник штаба ГО и ЧС </w:t>
            </w:r>
          </w:p>
          <w:p w14:paraId="1F8BB713" w14:textId="64F922A4" w:rsidR="00110C7F" w:rsidRPr="004301D6" w:rsidRDefault="00492F29" w:rsidP="004301D6">
            <w:pPr>
              <w:suppressAutoHyphens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Павлов Андрей Львович</w:t>
            </w:r>
          </w:p>
          <w:p w14:paraId="2AC392BE" w14:textId="77777777" w:rsidR="00CB28C3" w:rsidRPr="004301D6" w:rsidRDefault="00CB28C3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Инженер по пожарной безопасности</w:t>
            </w:r>
          </w:p>
          <w:p w14:paraId="2BE14124" w14:textId="77777777" w:rsidR="00CB28C3" w:rsidRPr="004301D6" w:rsidRDefault="00CB28C3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Ткаченко Юрий Иванович</w:t>
            </w:r>
          </w:p>
          <w:p w14:paraId="4DFB05E1" w14:textId="166E0EB4" w:rsidR="00110C7F" w:rsidRPr="004301D6" w:rsidRDefault="00492F29" w:rsidP="004301D6">
            <w:pPr>
              <w:suppressAutoHyphens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Тел. +7 (499) 760-23-40</w:t>
            </w:r>
          </w:p>
          <w:p w14:paraId="23DA3654" w14:textId="27289A61" w:rsidR="00110C7F" w:rsidRPr="004301D6" w:rsidRDefault="00110C7F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Email</w:t>
            </w:r>
            <w:r w:rsidRPr="004301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</w:t>
            </w:r>
            <w:r w:rsidR="00492F29" w:rsidRPr="004301D6">
              <w:rPr>
                <w:rStyle w:val="af9"/>
                <w:rFonts w:ascii="Times New Roman" w:eastAsia="Times New Roman" w:hAnsi="Times New Roman"/>
                <w:sz w:val="24"/>
                <w:szCs w:val="24"/>
              </w:rPr>
              <w:t>pavlov.al@vgik.ru</w:t>
            </w:r>
          </w:p>
          <w:p w14:paraId="3B08E8FC" w14:textId="321D687F" w:rsidR="00CB28C3" w:rsidRPr="004301D6" w:rsidRDefault="00CB28C3" w:rsidP="00430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2" w:type="pct"/>
          </w:tcPr>
          <w:p w14:paraId="131AF4A5" w14:textId="77777777" w:rsidR="00110C7F" w:rsidRPr="004301D6" w:rsidRDefault="00110C7F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14:paraId="0C282042" w14:textId="77777777" w:rsidR="00110C7F" w:rsidRPr="004301D6" w:rsidRDefault="00110C7F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56711F3C" w14:textId="77777777" w:rsidR="00110C7F" w:rsidRPr="004301D6" w:rsidRDefault="00110C7F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14:paraId="7A56D26D" w14:textId="6FD39A7A" w:rsidR="00110C7F" w:rsidRPr="004301D6" w:rsidRDefault="00110C7F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Телефон: ________________________________</w:t>
            </w:r>
          </w:p>
          <w:p w14:paraId="5FDEEB27" w14:textId="7A6A2DEF" w:rsidR="00110C7F" w:rsidRPr="004301D6" w:rsidRDefault="00110C7F" w:rsidP="004301D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23E6" w:rsidRPr="004301D6" w14:paraId="0EDBE81E" w14:textId="77777777" w:rsidTr="00110C7F">
        <w:trPr>
          <w:trHeight w:val="20"/>
        </w:trPr>
        <w:tc>
          <w:tcPr>
            <w:tcW w:w="2588" w:type="pct"/>
          </w:tcPr>
          <w:p w14:paraId="21AE8657" w14:textId="77777777" w:rsidR="00F023E6" w:rsidRPr="004301D6" w:rsidRDefault="00F023E6" w:rsidP="004301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Проректор </w:t>
            </w:r>
          </w:p>
          <w:p w14:paraId="3F648E5F" w14:textId="77777777" w:rsidR="00F023E6" w:rsidRPr="004301D6" w:rsidRDefault="00F023E6" w:rsidP="004301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FB6B964" w14:textId="77777777" w:rsidR="00F023E6" w:rsidRPr="004301D6" w:rsidRDefault="00F023E6" w:rsidP="004301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/ </w:t>
            </w:r>
            <w:r w:rsidRPr="004301D6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</w:p>
          <w:p w14:paraId="6FF2F3DD" w14:textId="77777777" w:rsidR="00F023E6" w:rsidRPr="004301D6" w:rsidRDefault="00F023E6" w:rsidP="004301D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412" w:type="pct"/>
          </w:tcPr>
          <w:p w14:paraId="56824A83" w14:textId="77777777" w:rsidR="00F023E6" w:rsidRPr="004301D6" w:rsidRDefault="00F023E6" w:rsidP="0043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716CB6" w14:textId="77777777" w:rsidR="00F023E6" w:rsidRPr="004301D6" w:rsidRDefault="00F023E6" w:rsidP="0043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647C41" w14:textId="77777777" w:rsidR="00F023E6" w:rsidRPr="004301D6" w:rsidRDefault="00F023E6" w:rsidP="0043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</w:t>
            </w:r>
            <w:r w:rsidRPr="004301D6">
              <w:rPr>
                <w:rFonts w:ascii="Times New Roman" w:hAnsi="Times New Roman"/>
                <w:sz w:val="24"/>
                <w:szCs w:val="24"/>
              </w:rPr>
              <w:t xml:space="preserve"> / _________________ /</w:t>
            </w:r>
          </w:p>
          <w:p w14:paraId="32FF7FF0" w14:textId="77777777" w:rsidR="00F023E6" w:rsidRPr="004301D6" w:rsidRDefault="00F023E6" w:rsidP="004301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396B61AE" w14:textId="77777777" w:rsidR="00D91C8B" w:rsidRPr="004301D6" w:rsidRDefault="00D91C8B" w:rsidP="004301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B81F35" w14:textId="77777777" w:rsidR="003E77A5" w:rsidRPr="004301D6" w:rsidRDefault="003E77A5" w:rsidP="004301D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br w:type="page"/>
      </w:r>
    </w:p>
    <w:p w14:paraId="7E19A2B9" w14:textId="77777777" w:rsidR="00CB28C3" w:rsidRPr="004301D6" w:rsidRDefault="00CB28C3" w:rsidP="004301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388489AB" w14:textId="77777777" w:rsidR="00CB28C3" w:rsidRPr="004301D6" w:rsidRDefault="00CB28C3" w:rsidP="004301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к Контракту№ ______________</w:t>
      </w:r>
    </w:p>
    <w:p w14:paraId="4FA245B4" w14:textId="77777777" w:rsidR="00CB28C3" w:rsidRPr="004301D6" w:rsidRDefault="00CB28C3" w:rsidP="004301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от </w:t>
      </w: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«___» _____________ 2026г.</w:t>
      </w:r>
    </w:p>
    <w:p w14:paraId="1F58E967" w14:textId="77777777" w:rsidR="00CB28C3" w:rsidRPr="004301D6" w:rsidRDefault="00CB28C3" w:rsidP="004301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0FED42F" w14:textId="77777777" w:rsidR="00CB28C3" w:rsidRPr="004301D6" w:rsidRDefault="00CB28C3" w:rsidP="004301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B1ED8A8" w14:textId="5ABA55D9" w:rsidR="00CB28C3" w:rsidRPr="004301D6" w:rsidRDefault="00CB28C3" w:rsidP="004301D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4301D6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СПЕЦИФИКАЦИЯ</w:t>
      </w:r>
    </w:p>
    <w:p w14:paraId="296A66BF" w14:textId="77777777" w:rsidR="00CB28C3" w:rsidRPr="004301D6" w:rsidRDefault="00CB28C3" w:rsidP="004301D6">
      <w:pPr>
        <w:widowControl w:val="0"/>
        <w:autoSpaceDE w:val="0"/>
        <w:autoSpaceDN w:val="0"/>
        <w:adjustRightInd w:val="0"/>
        <w:spacing w:after="0" w:line="240" w:lineRule="auto"/>
        <w:ind w:left="-142" w:right="-58"/>
        <w:jc w:val="center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на поставку и монтаж противопожарных дверей </w:t>
      </w:r>
      <w:r w:rsidRPr="004301D6">
        <w:rPr>
          <w:rFonts w:ascii="Times New Roman" w:hAnsi="Times New Roman"/>
          <w:sz w:val="24"/>
          <w:szCs w:val="24"/>
        </w:rPr>
        <w:br/>
      </w:r>
    </w:p>
    <w:p w14:paraId="71F46C53" w14:textId="77777777" w:rsidR="00CB28C3" w:rsidRPr="004301D6" w:rsidRDefault="00CB28C3" w:rsidP="004301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4FCFA0" w14:textId="77777777" w:rsidR="00870245" w:rsidRPr="004301D6" w:rsidRDefault="00870245" w:rsidP="004301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21"/>
        <w:gridCol w:w="4614"/>
        <w:gridCol w:w="1423"/>
        <w:gridCol w:w="850"/>
        <w:gridCol w:w="1425"/>
        <w:gridCol w:w="1262"/>
      </w:tblGrid>
      <w:tr w:rsidR="00870245" w:rsidRPr="004301D6" w14:paraId="2326BBF1" w14:textId="77777777" w:rsidTr="004301D6">
        <w:trPr>
          <w:trHeight w:val="624"/>
          <w:tblHeader/>
        </w:trPr>
        <w:tc>
          <w:tcPr>
            <w:tcW w:w="304" w:type="pct"/>
            <w:shd w:val="clear" w:color="auto" w:fill="FFFFFF"/>
            <w:vAlign w:val="center"/>
          </w:tcPr>
          <w:p w14:paraId="01DCF19D" w14:textId="77777777" w:rsidR="00870245" w:rsidRPr="004301D6" w:rsidRDefault="00870245" w:rsidP="004301D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№,</w:t>
            </w:r>
          </w:p>
          <w:p w14:paraId="142DC843" w14:textId="77777777" w:rsidR="00870245" w:rsidRPr="004301D6" w:rsidRDefault="00870245" w:rsidP="004301D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п /п</w:t>
            </w:r>
          </w:p>
        </w:tc>
        <w:tc>
          <w:tcPr>
            <w:tcW w:w="2263" w:type="pct"/>
            <w:shd w:val="clear" w:color="auto" w:fill="FFFFFF"/>
            <w:vAlign w:val="center"/>
          </w:tcPr>
          <w:p w14:paraId="3B687CF9" w14:textId="77777777" w:rsidR="00870245" w:rsidRPr="004301D6" w:rsidRDefault="00870245" w:rsidP="004301D6">
            <w:pPr>
              <w:shd w:val="clear" w:color="auto" w:fill="FFFFFF"/>
              <w:tabs>
                <w:tab w:val="left" w:pos="119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98" w:type="pct"/>
            <w:shd w:val="clear" w:color="auto" w:fill="FFFFFF"/>
          </w:tcPr>
          <w:p w14:paraId="328F23A4" w14:textId="77777777" w:rsidR="00870245" w:rsidRPr="004301D6" w:rsidRDefault="00870245" w:rsidP="004301D6">
            <w:pPr>
              <w:shd w:val="clear" w:color="auto" w:fill="FFFFFF"/>
              <w:tabs>
                <w:tab w:val="left" w:pos="119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417" w:type="pct"/>
            <w:shd w:val="clear" w:color="auto" w:fill="FFFFFF"/>
            <w:vAlign w:val="center"/>
          </w:tcPr>
          <w:p w14:paraId="3857137C" w14:textId="77777777" w:rsidR="00870245" w:rsidRPr="004301D6" w:rsidRDefault="00870245" w:rsidP="004301D6">
            <w:pPr>
              <w:shd w:val="clear" w:color="auto" w:fill="FFFFFF"/>
              <w:tabs>
                <w:tab w:val="left" w:pos="119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7F934BC4" w14:textId="77777777" w:rsidR="00870245" w:rsidRPr="004301D6" w:rsidRDefault="00870245" w:rsidP="004301D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 xml:space="preserve">Цена за ед. руб. </w:t>
            </w:r>
          </w:p>
        </w:tc>
        <w:tc>
          <w:tcPr>
            <w:tcW w:w="619" w:type="pct"/>
            <w:shd w:val="clear" w:color="auto" w:fill="FFFFFF"/>
            <w:vAlign w:val="center"/>
          </w:tcPr>
          <w:p w14:paraId="50CEA898" w14:textId="77777777" w:rsidR="00870245" w:rsidRPr="004301D6" w:rsidRDefault="00870245" w:rsidP="004301D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9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Сумма, руб. </w:t>
            </w:r>
          </w:p>
        </w:tc>
      </w:tr>
      <w:tr w:rsidR="00870245" w:rsidRPr="004301D6" w14:paraId="7C3BA4FF" w14:textId="77777777" w:rsidTr="004301D6">
        <w:trPr>
          <w:trHeight w:val="624"/>
        </w:trPr>
        <w:tc>
          <w:tcPr>
            <w:tcW w:w="304" w:type="pct"/>
            <w:shd w:val="clear" w:color="auto" w:fill="FFFFFF"/>
            <w:vAlign w:val="center"/>
          </w:tcPr>
          <w:p w14:paraId="2004D589" w14:textId="77777777" w:rsidR="00870245" w:rsidRPr="004301D6" w:rsidRDefault="00870245" w:rsidP="004301D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3" w:type="pct"/>
            <w:shd w:val="clear" w:color="auto" w:fill="FFFFFF"/>
            <w:vAlign w:val="center"/>
          </w:tcPr>
          <w:p w14:paraId="74809918" w14:textId="63440C4A" w:rsidR="00870245" w:rsidRPr="004301D6" w:rsidRDefault="004301D6" w:rsidP="004301D6">
            <w:pPr>
              <w:pStyle w:val="aff"/>
              <w:snapToGrid w:val="0"/>
              <w:jc w:val="both"/>
            </w:pPr>
            <w:r w:rsidRPr="004301D6">
              <w:t>Дверь противопожарная металлическая, размер по раме 1180 х 2060</w:t>
            </w:r>
          </w:p>
        </w:tc>
        <w:tc>
          <w:tcPr>
            <w:tcW w:w="698" w:type="pct"/>
            <w:shd w:val="clear" w:color="auto" w:fill="FFFFFF"/>
            <w:vAlign w:val="center"/>
          </w:tcPr>
          <w:p w14:paraId="047E33FF" w14:textId="77777777" w:rsidR="00870245" w:rsidRPr="004301D6" w:rsidRDefault="00870245" w:rsidP="004301D6">
            <w:pPr>
              <w:pStyle w:val="aff"/>
              <w:snapToGrid w:val="0"/>
              <w:jc w:val="center"/>
            </w:pPr>
            <w:r w:rsidRPr="004301D6">
              <w:t>шт.</w:t>
            </w:r>
          </w:p>
        </w:tc>
        <w:tc>
          <w:tcPr>
            <w:tcW w:w="417" w:type="pct"/>
            <w:shd w:val="clear" w:color="auto" w:fill="FFFFFF"/>
            <w:vAlign w:val="center"/>
          </w:tcPr>
          <w:p w14:paraId="789D5DED" w14:textId="77777777" w:rsidR="00870245" w:rsidRPr="004301D6" w:rsidRDefault="00870245" w:rsidP="004301D6">
            <w:pPr>
              <w:pStyle w:val="aff"/>
              <w:snapToGrid w:val="0"/>
              <w:jc w:val="center"/>
            </w:pPr>
            <w:r w:rsidRPr="004301D6">
              <w:t>1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48295850" w14:textId="77777777" w:rsidR="00870245" w:rsidRPr="004301D6" w:rsidRDefault="00870245" w:rsidP="004301D6">
            <w:pPr>
              <w:pStyle w:val="aff"/>
              <w:snapToGrid w:val="0"/>
              <w:jc w:val="center"/>
            </w:pPr>
          </w:p>
        </w:tc>
        <w:tc>
          <w:tcPr>
            <w:tcW w:w="619" w:type="pct"/>
            <w:shd w:val="clear" w:color="auto" w:fill="FFFFFF"/>
            <w:vAlign w:val="center"/>
          </w:tcPr>
          <w:p w14:paraId="752DE1C8" w14:textId="77777777" w:rsidR="00870245" w:rsidRPr="004301D6" w:rsidRDefault="00870245" w:rsidP="004301D6">
            <w:pPr>
              <w:pStyle w:val="aff"/>
              <w:snapToGrid w:val="0"/>
              <w:jc w:val="center"/>
            </w:pPr>
          </w:p>
        </w:tc>
      </w:tr>
      <w:tr w:rsidR="00870245" w:rsidRPr="004301D6" w14:paraId="67BDC3F8" w14:textId="77777777" w:rsidTr="004301D6">
        <w:trPr>
          <w:trHeight w:val="624"/>
        </w:trPr>
        <w:tc>
          <w:tcPr>
            <w:tcW w:w="304" w:type="pct"/>
            <w:shd w:val="clear" w:color="auto" w:fill="FFFFFF"/>
            <w:vAlign w:val="center"/>
          </w:tcPr>
          <w:p w14:paraId="1735C7D8" w14:textId="77777777" w:rsidR="00870245" w:rsidRPr="004301D6" w:rsidRDefault="00870245" w:rsidP="004301D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3" w:type="pct"/>
            <w:shd w:val="clear" w:color="auto" w:fill="FFFFFF"/>
            <w:vAlign w:val="center"/>
          </w:tcPr>
          <w:p w14:paraId="05407107" w14:textId="4D172B2A" w:rsidR="00870245" w:rsidRPr="004301D6" w:rsidRDefault="004301D6" w:rsidP="004301D6">
            <w:pPr>
              <w:pStyle w:val="aff"/>
              <w:snapToGrid w:val="0"/>
              <w:jc w:val="both"/>
            </w:pPr>
            <w:r w:rsidRPr="004301D6">
              <w:t>Дверь противопожарная металлическая, размер по раме 1</w:t>
            </w:r>
            <w:r w:rsidRPr="004301D6">
              <w:t>320</w:t>
            </w:r>
            <w:r w:rsidRPr="004301D6">
              <w:t xml:space="preserve"> </w:t>
            </w:r>
            <w:r w:rsidRPr="004301D6">
              <w:t>х 2330</w:t>
            </w:r>
          </w:p>
        </w:tc>
        <w:tc>
          <w:tcPr>
            <w:tcW w:w="698" w:type="pct"/>
            <w:shd w:val="clear" w:color="auto" w:fill="FFFFFF"/>
            <w:vAlign w:val="center"/>
          </w:tcPr>
          <w:p w14:paraId="143CDEEE" w14:textId="77777777" w:rsidR="00870245" w:rsidRPr="004301D6" w:rsidRDefault="00870245" w:rsidP="004301D6">
            <w:pPr>
              <w:pStyle w:val="aff"/>
              <w:snapToGrid w:val="0"/>
              <w:jc w:val="center"/>
            </w:pPr>
            <w:r w:rsidRPr="004301D6">
              <w:t>шт.</w:t>
            </w:r>
          </w:p>
        </w:tc>
        <w:tc>
          <w:tcPr>
            <w:tcW w:w="417" w:type="pct"/>
            <w:shd w:val="clear" w:color="auto" w:fill="FFFFFF"/>
            <w:vAlign w:val="center"/>
          </w:tcPr>
          <w:p w14:paraId="7E410B93" w14:textId="77777777" w:rsidR="00870245" w:rsidRPr="004301D6" w:rsidRDefault="00870245" w:rsidP="004301D6">
            <w:pPr>
              <w:pStyle w:val="aff"/>
              <w:snapToGrid w:val="0"/>
              <w:jc w:val="center"/>
            </w:pPr>
            <w:r w:rsidRPr="004301D6">
              <w:t>1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206612AC" w14:textId="77777777" w:rsidR="00870245" w:rsidRPr="004301D6" w:rsidRDefault="00870245" w:rsidP="004301D6">
            <w:pPr>
              <w:pStyle w:val="aff"/>
              <w:snapToGrid w:val="0"/>
              <w:jc w:val="center"/>
            </w:pPr>
          </w:p>
        </w:tc>
        <w:tc>
          <w:tcPr>
            <w:tcW w:w="619" w:type="pct"/>
            <w:shd w:val="clear" w:color="auto" w:fill="FFFFFF"/>
            <w:vAlign w:val="center"/>
          </w:tcPr>
          <w:p w14:paraId="06E7052A" w14:textId="77777777" w:rsidR="00870245" w:rsidRPr="004301D6" w:rsidRDefault="00870245" w:rsidP="004301D6">
            <w:pPr>
              <w:pStyle w:val="aff"/>
              <w:snapToGrid w:val="0"/>
              <w:jc w:val="center"/>
            </w:pPr>
          </w:p>
        </w:tc>
      </w:tr>
      <w:tr w:rsidR="00870245" w:rsidRPr="004301D6" w14:paraId="0E311C1C" w14:textId="77777777" w:rsidTr="004301D6">
        <w:trPr>
          <w:trHeight w:val="624"/>
        </w:trPr>
        <w:tc>
          <w:tcPr>
            <w:tcW w:w="304" w:type="pct"/>
            <w:shd w:val="clear" w:color="auto" w:fill="FFFFFF"/>
            <w:vAlign w:val="center"/>
          </w:tcPr>
          <w:p w14:paraId="04BD8C81" w14:textId="0D102715" w:rsidR="00870245" w:rsidRPr="004301D6" w:rsidRDefault="00870245" w:rsidP="004301D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3" w:type="pct"/>
            <w:shd w:val="clear" w:color="auto" w:fill="FFFFFF"/>
            <w:vAlign w:val="center"/>
          </w:tcPr>
          <w:p w14:paraId="76C3E9A8" w14:textId="0D13C6DD" w:rsidR="00870245" w:rsidRPr="004301D6" w:rsidRDefault="004301D6" w:rsidP="004301D6">
            <w:pPr>
              <w:pStyle w:val="aff"/>
              <w:snapToGrid w:val="0"/>
              <w:jc w:val="both"/>
            </w:pPr>
            <w:r w:rsidRPr="004301D6">
              <w:t>Дверь противопожарная металлическая, размер по раме 1</w:t>
            </w:r>
            <w:r w:rsidRPr="004301D6">
              <w:t>170</w:t>
            </w:r>
            <w:r w:rsidRPr="004301D6">
              <w:t xml:space="preserve"> </w:t>
            </w:r>
            <w:r w:rsidRPr="004301D6">
              <w:t>х 2270</w:t>
            </w:r>
          </w:p>
        </w:tc>
        <w:tc>
          <w:tcPr>
            <w:tcW w:w="698" w:type="pct"/>
            <w:shd w:val="clear" w:color="auto" w:fill="FFFFFF"/>
            <w:vAlign w:val="center"/>
          </w:tcPr>
          <w:p w14:paraId="54E7C618" w14:textId="1DA7B271" w:rsidR="00870245" w:rsidRPr="004301D6" w:rsidRDefault="00870245" w:rsidP="004301D6">
            <w:pPr>
              <w:pStyle w:val="aff"/>
              <w:snapToGrid w:val="0"/>
              <w:jc w:val="center"/>
            </w:pPr>
            <w:r w:rsidRPr="004301D6">
              <w:t>шт.</w:t>
            </w:r>
          </w:p>
        </w:tc>
        <w:tc>
          <w:tcPr>
            <w:tcW w:w="417" w:type="pct"/>
            <w:shd w:val="clear" w:color="auto" w:fill="FFFFFF"/>
            <w:vAlign w:val="center"/>
          </w:tcPr>
          <w:p w14:paraId="5AA76E7E" w14:textId="45755D76" w:rsidR="00870245" w:rsidRPr="004301D6" w:rsidRDefault="00870245" w:rsidP="004301D6">
            <w:pPr>
              <w:pStyle w:val="aff"/>
              <w:snapToGrid w:val="0"/>
              <w:jc w:val="center"/>
            </w:pPr>
            <w:r w:rsidRPr="004301D6">
              <w:t>1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6446C791" w14:textId="77777777" w:rsidR="00870245" w:rsidRPr="004301D6" w:rsidRDefault="00870245" w:rsidP="004301D6">
            <w:pPr>
              <w:pStyle w:val="aff"/>
              <w:snapToGrid w:val="0"/>
              <w:jc w:val="center"/>
            </w:pPr>
          </w:p>
        </w:tc>
        <w:tc>
          <w:tcPr>
            <w:tcW w:w="619" w:type="pct"/>
            <w:shd w:val="clear" w:color="auto" w:fill="FFFFFF"/>
            <w:vAlign w:val="center"/>
          </w:tcPr>
          <w:p w14:paraId="0A62DFD1" w14:textId="77777777" w:rsidR="00870245" w:rsidRPr="004301D6" w:rsidRDefault="00870245" w:rsidP="004301D6">
            <w:pPr>
              <w:pStyle w:val="aff"/>
              <w:snapToGrid w:val="0"/>
              <w:jc w:val="center"/>
            </w:pPr>
          </w:p>
        </w:tc>
      </w:tr>
      <w:tr w:rsidR="00870245" w:rsidRPr="004301D6" w14:paraId="2953FA70" w14:textId="77777777" w:rsidTr="004301D6">
        <w:trPr>
          <w:trHeight w:val="59"/>
        </w:trPr>
        <w:tc>
          <w:tcPr>
            <w:tcW w:w="4381" w:type="pct"/>
            <w:gridSpan w:val="5"/>
            <w:shd w:val="clear" w:color="auto" w:fill="FFFFFF"/>
            <w:vAlign w:val="center"/>
          </w:tcPr>
          <w:p w14:paraId="7613E545" w14:textId="77777777" w:rsidR="00870245" w:rsidRPr="004301D6" w:rsidRDefault="00870245" w:rsidP="004301D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19" w:type="pct"/>
            <w:shd w:val="clear" w:color="auto" w:fill="FFFFFF"/>
            <w:vAlign w:val="center"/>
          </w:tcPr>
          <w:p w14:paraId="744F82A5" w14:textId="77777777" w:rsidR="00870245" w:rsidRPr="004301D6" w:rsidRDefault="00870245" w:rsidP="004301D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3B72D9C" w14:textId="77777777" w:rsidR="00870245" w:rsidRPr="004301D6" w:rsidRDefault="00870245" w:rsidP="004301D6">
      <w:pPr>
        <w:tabs>
          <w:tab w:val="left" w:pos="374"/>
        </w:tabs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</w:p>
    <w:p w14:paraId="355DA33F" w14:textId="11AD5E59" w:rsidR="00870245" w:rsidRPr="004301D6" w:rsidRDefault="00870245" w:rsidP="004301D6">
      <w:pPr>
        <w:tabs>
          <w:tab w:val="left" w:pos="374"/>
        </w:tabs>
        <w:spacing w:after="0" w:line="240" w:lineRule="auto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  <w:r w:rsidRPr="004301D6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Всего наименований </w:t>
      </w:r>
      <w:r w:rsidRPr="004301D6">
        <w:rPr>
          <w:rFonts w:ascii="Times New Roman" w:eastAsia="Batang" w:hAnsi="Times New Roman"/>
          <w:kern w:val="2"/>
          <w:sz w:val="24"/>
          <w:szCs w:val="24"/>
          <w:lang w:eastAsia="ko-KR"/>
        </w:rPr>
        <w:t>3</w:t>
      </w:r>
      <w:r w:rsidRPr="004301D6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, </w:t>
      </w:r>
      <w:r w:rsidR="004301D6" w:rsidRPr="004301D6">
        <w:rPr>
          <w:rFonts w:ascii="Times New Roman" w:eastAsia="Batang" w:hAnsi="Times New Roman"/>
          <w:b/>
          <w:bCs/>
          <w:kern w:val="2"/>
          <w:sz w:val="24"/>
          <w:szCs w:val="24"/>
          <w:lang w:eastAsia="ko-KR"/>
        </w:rPr>
        <w:t>______________________ (сумма прописью) рублей __ копеек, в том числе НДС _____ (_____) рублей _____ копеек (НДС не облагается на основании ________________ Налогового Кодекса Российской Федерации)</w:t>
      </w:r>
      <w:r w:rsidRPr="004301D6">
        <w:rPr>
          <w:rFonts w:ascii="Times New Roman" w:hAnsi="Times New Roman"/>
          <w:sz w:val="24"/>
          <w:szCs w:val="24"/>
        </w:rPr>
        <w:t>.</w:t>
      </w:r>
    </w:p>
    <w:p w14:paraId="48EC9C2C" w14:textId="77777777" w:rsidR="00CB28C3" w:rsidRPr="004301D6" w:rsidRDefault="00CB28C3" w:rsidP="004301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300CBE" w14:textId="77777777" w:rsidR="00CB28C3" w:rsidRPr="004301D6" w:rsidRDefault="00CB28C3" w:rsidP="004301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2"/>
        <w:gridCol w:w="4923"/>
      </w:tblGrid>
      <w:tr w:rsidR="00CB28C3" w:rsidRPr="004301D6" w14:paraId="0F5C3A7E" w14:textId="77777777" w:rsidTr="00DA495D">
        <w:trPr>
          <w:trHeight w:val="20"/>
        </w:trPr>
        <w:tc>
          <w:tcPr>
            <w:tcW w:w="2588" w:type="pct"/>
          </w:tcPr>
          <w:p w14:paraId="266596D0" w14:textId="77777777" w:rsidR="00CB28C3" w:rsidRPr="004301D6" w:rsidRDefault="00CB28C3" w:rsidP="004301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2412" w:type="pct"/>
          </w:tcPr>
          <w:p w14:paraId="22576F79" w14:textId="77777777" w:rsidR="00CB28C3" w:rsidRPr="004301D6" w:rsidRDefault="00CB28C3" w:rsidP="00430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</w:tc>
      </w:tr>
      <w:tr w:rsidR="00CB28C3" w:rsidRPr="004301D6" w14:paraId="29A0BA40" w14:textId="77777777" w:rsidTr="00DA495D">
        <w:trPr>
          <w:trHeight w:val="20"/>
        </w:trPr>
        <w:tc>
          <w:tcPr>
            <w:tcW w:w="2588" w:type="pct"/>
          </w:tcPr>
          <w:p w14:paraId="603CBCD4" w14:textId="77777777" w:rsidR="00CB28C3" w:rsidRPr="004301D6" w:rsidRDefault="00CB28C3" w:rsidP="004301D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430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Всероссийский государственный университет кинематографии имени С. А. Герасимова»</w:t>
            </w:r>
          </w:p>
          <w:p w14:paraId="1524EEAE" w14:textId="77777777" w:rsidR="00CB28C3" w:rsidRPr="004301D6" w:rsidRDefault="00CB28C3" w:rsidP="004301D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pct"/>
          </w:tcPr>
          <w:p w14:paraId="44E53EA3" w14:textId="77777777" w:rsidR="00CB28C3" w:rsidRPr="004301D6" w:rsidRDefault="00CB28C3" w:rsidP="004301D6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</w:tc>
      </w:tr>
      <w:tr w:rsidR="00CB28C3" w:rsidRPr="004301D6" w14:paraId="353B89FB" w14:textId="77777777" w:rsidTr="00DA495D">
        <w:trPr>
          <w:trHeight w:val="20"/>
        </w:trPr>
        <w:tc>
          <w:tcPr>
            <w:tcW w:w="2588" w:type="pct"/>
          </w:tcPr>
          <w:p w14:paraId="1615E439" w14:textId="77777777" w:rsidR="00CB28C3" w:rsidRPr="004301D6" w:rsidRDefault="00CB28C3" w:rsidP="004301D6">
            <w:pPr>
              <w:tabs>
                <w:tab w:val="left" w:pos="56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pct"/>
          </w:tcPr>
          <w:p w14:paraId="60E1104F" w14:textId="77777777" w:rsidR="00CB28C3" w:rsidRPr="004301D6" w:rsidRDefault="00CB28C3" w:rsidP="0043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8C3" w:rsidRPr="004301D6" w14:paraId="5EE731D9" w14:textId="77777777" w:rsidTr="00DA495D">
        <w:trPr>
          <w:trHeight w:val="20"/>
        </w:trPr>
        <w:tc>
          <w:tcPr>
            <w:tcW w:w="2588" w:type="pct"/>
          </w:tcPr>
          <w:p w14:paraId="48292F82" w14:textId="77777777" w:rsidR="00CB28C3" w:rsidRPr="004301D6" w:rsidRDefault="00CB28C3" w:rsidP="004301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Проректор </w:t>
            </w:r>
          </w:p>
          <w:p w14:paraId="6F107972" w14:textId="77777777" w:rsidR="00CB28C3" w:rsidRPr="004301D6" w:rsidRDefault="00CB28C3" w:rsidP="004301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61007D8" w14:textId="77777777" w:rsidR="00CB28C3" w:rsidRPr="004301D6" w:rsidRDefault="00CB28C3" w:rsidP="004301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/ </w:t>
            </w:r>
            <w:r w:rsidRPr="004301D6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</w:p>
          <w:p w14:paraId="1009C602" w14:textId="77777777" w:rsidR="00CB28C3" w:rsidRPr="004301D6" w:rsidRDefault="00CB28C3" w:rsidP="004301D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412" w:type="pct"/>
          </w:tcPr>
          <w:p w14:paraId="61FDFAB7" w14:textId="77777777" w:rsidR="00CB28C3" w:rsidRPr="004301D6" w:rsidRDefault="00CB28C3" w:rsidP="0043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881CF7" w14:textId="77777777" w:rsidR="00CB28C3" w:rsidRPr="004301D6" w:rsidRDefault="00CB28C3" w:rsidP="0043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CC0B71" w14:textId="77777777" w:rsidR="00CB28C3" w:rsidRPr="004301D6" w:rsidRDefault="00CB28C3" w:rsidP="0043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</w:t>
            </w:r>
            <w:r w:rsidRPr="004301D6">
              <w:rPr>
                <w:rFonts w:ascii="Times New Roman" w:hAnsi="Times New Roman"/>
                <w:sz w:val="24"/>
                <w:szCs w:val="24"/>
              </w:rPr>
              <w:t xml:space="preserve"> / _________________ /</w:t>
            </w:r>
          </w:p>
          <w:p w14:paraId="0DDFD47B" w14:textId="77777777" w:rsidR="00CB28C3" w:rsidRPr="004301D6" w:rsidRDefault="00CB28C3" w:rsidP="004301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7A15C661" w14:textId="779083B5" w:rsidR="00CB28C3" w:rsidRPr="004301D6" w:rsidRDefault="00CB28C3" w:rsidP="004301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0686709" w14:textId="77777777" w:rsidR="00CB28C3" w:rsidRPr="004301D6" w:rsidRDefault="00CB28C3" w:rsidP="004301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17C17D4" w14:textId="77777777" w:rsidR="004301D6" w:rsidRPr="004301D6" w:rsidRDefault="004301D6" w:rsidP="004301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br w:type="page"/>
      </w:r>
    </w:p>
    <w:p w14:paraId="01541FE9" w14:textId="240EA928" w:rsidR="00D91C8B" w:rsidRPr="004301D6" w:rsidRDefault="00061CD6" w:rsidP="004301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Приложение №1</w:t>
      </w:r>
    </w:p>
    <w:p w14:paraId="1358E7DE" w14:textId="3B2052F1" w:rsidR="00D91C8B" w:rsidRPr="004301D6" w:rsidRDefault="00D91C8B" w:rsidP="004301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к </w:t>
      </w:r>
      <w:r w:rsidR="00917C5E" w:rsidRPr="004301D6">
        <w:rPr>
          <w:rFonts w:ascii="Times New Roman" w:hAnsi="Times New Roman"/>
          <w:sz w:val="24"/>
          <w:szCs w:val="24"/>
        </w:rPr>
        <w:t>Контракт</w:t>
      </w:r>
      <w:r w:rsidRPr="004301D6">
        <w:rPr>
          <w:rFonts w:ascii="Times New Roman" w:hAnsi="Times New Roman"/>
          <w:sz w:val="24"/>
          <w:szCs w:val="24"/>
        </w:rPr>
        <w:t>у№</w:t>
      </w:r>
      <w:r w:rsidR="00CD3465" w:rsidRPr="004301D6">
        <w:rPr>
          <w:rFonts w:ascii="Times New Roman" w:hAnsi="Times New Roman"/>
          <w:sz w:val="24"/>
          <w:szCs w:val="24"/>
        </w:rPr>
        <w:t xml:space="preserve"> _________</w:t>
      </w:r>
      <w:r w:rsidRPr="004301D6">
        <w:rPr>
          <w:rFonts w:ascii="Times New Roman" w:hAnsi="Times New Roman"/>
          <w:sz w:val="24"/>
          <w:szCs w:val="24"/>
        </w:rPr>
        <w:t>_____</w:t>
      </w:r>
    </w:p>
    <w:p w14:paraId="5367B418" w14:textId="4BC892E9" w:rsidR="00D91C8B" w:rsidRPr="004301D6" w:rsidRDefault="00CD3465" w:rsidP="004301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от </w:t>
      </w:r>
      <w:r w:rsidR="00657A10" w:rsidRPr="004301D6">
        <w:rPr>
          <w:rFonts w:ascii="Times New Roman" w:eastAsia="Times New Roman" w:hAnsi="Times New Roman"/>
          <w:sz w:val="24"/>
          <w:szCs w:val="24"/>
          <w:lang w:eastAsia="ru-RU"/>
        </w:rPr>
        <w:t>«___» _____________ 202</w:t>
      </w:r>
      <w:r w:rsidR="0028665E" w:rsidRPr="004301D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301D6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4C74E132" w14:textId="77777777" w:rsidR="00D91C8B" w:rsidRPr="004301D6" w:rsidRDefault="00D91C8B" w:rsidP="004301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F02B42" w14:textId="77777777" w:rsidR="00D91C8B" w:rsidRPr="004301D6" w:rsidRDefault="00D91C8B" w:rsidP="004301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D5AE57" w14:textId="77777777" w:rsidR="00F023E6" w:rsidRPr="004301D6" w:rsidRDefault="00F023E6" w:rsidP="004301D6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4301D6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ТЕХНИЧЕСКОЕ ЗАДАНИЕ</w:t>
      </w:r>
    </w:p>
    <w:p w14:paraId="09E792D6" w14:textId="77777777" w:rsidR="004301D6" w:rsidRPr="004301D6" w:rsidRDefault="0028665E" w:rsidP="004301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lastRenderedPageBreak/>
        <w:t xml:space="preserve">на поставку и монтаж </w:t>
      </w:r>
      <w:r w:rsidR="00492F29" w:rsidRPr="004301D6">
        <w:rPr>
          <w:rFonts w:ascii="Times New Roman" w:hAnsi="Times New Roman"/>
          <w:sz w:val="24"/>
          <w:szCs w:val="24"/>
        </w:rPr>
        <w:t>противопожарных дверей</w:t>
      </w:r>
      <w:r w:rsidRPr="004301D6">
        <w:rPr>
          <w:rFonts w:ascii="Times New Roman" w:hAnsi="Times New Roman"/>
          <w:sz w:val="24"/>
          <w:szCs w:val="24"/>
        </w:rPr>
        <w:t xml:space="preserve"> </w:t>
      </w:r>
      <w:r w:rsidRPr="004301D6">
        <w:rPr>
          <w:rFonts w:ascii="Times New Roman" w:hAnsi="Times New Roman"/>
          <w:sz w:val="24"/>
          <w:szCs w:val="24"/>
        </w:rPr>
        <w:br/>
      </w:r>
    </w:p>
    <w:p w14:paraId="13F8D9B6" w14:textId="77777777" w:rsidR="004301D6" w:rsidRPr="004301D6" w:rsidRDefault="004301D6" w:rsidP="004301D6">
      <w:pPr>
        <w:pStyle w:val="4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Поставщик осуществляет за свой счет, своими силами и средствами поставку и монтаж дверей противопожарных металлических </w:t>
      </w:r>
      <w:r w:rsidRPr="004301D6">
        <w:rPr>
          <w:rFonts w:ascii="Times New Roman" w:hAnsi="Times New Roman"/>
          <w:b/>
          <w:sz w:val="24"/>
          <w:szCs w:val="24"/>
        </w:rPr>
        <w:t>(далее – Товар</w:t>
      </w:r>
      <w:r w:rsidRPr="004301D6">
        <w:rPr>
          <w:rFonts w:ascii="Times New Roman" w:hAnsi="Times New Roman"/>
          <w:sz w:val="24"/>
          <w:szCs w:val="24"/>
        </w:rPr>
        <w:t xml:space="preserve">) в соответствии с требованиями технического задания и Контракта. </w:t>
      </w:r>
    </w:p>
    <w:p w14:paraId="4CC4D6E9" w14:textId="77777777" w:rsidR="004301D6" w:rsidRPr="004301D6" w:rsidRDefault="004301D6" w:rsidP="004301D6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aps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Срок поставки и монтажа Товара: </w:t>
      </w:r>
      <w:r w:rsidRPr="004301D6">
        <w:rPr>
          <w:rFonts w:ascii="Times New Roman" w:hAnsi="Times New Roman"/>
          <w:b/>
          <w:sz w:val="24"/>
          <w:szCs w:val="24"/>
        </w:rPr>
        <w:t>в течение 30 рабочих дней с даты заключения Контракта</w:t>
      </w:r>
      <w:r w:rsidRPr="004301D6">
        <w:rPr>
          <w:rFonts w:ascii="Times New Roman" w:hAnsi="Times New Roman"/>
          <w:sz w:val="24"/>
          <w:szCs w:val="24"/>
        </w:rPr>
        <w:t xml:space="preserve">. </w:t>
      </w:r>
    </w:p>
    <w:p w14:paraId="36758089" w14:textId="77777777" w:rsidR="004301D6" w:rsidRPr="004301D6" w:rsidRDefault="004301D6" w:rsidP="004301D6">
      <w:pPr>
        <w:pStyle w:val="4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Адрес поставки и монтажа Товара: </w:t>
      </w:r>
      <w:r w:rsidRPr="004301D6">
        <w:rPr>
          <w:rFonts w:ascii="Times New Roman" w:hAnsi="Times New Roman"/>
          <w:b/>
          <w:sz w:val="24"/>
          <w:szCs w:val="24"/>
        </w:rPr>
        <w:t xml:space="preserve">г. Москва, ул. Бориса Галушкина, д.7. </w:t>
      </w:r>
    </w:p>
    <w:p w14:paraId="54D0E415" w14:textId="77777777" w:rsidR="004301D6" w:rsidRPr="004301D6" w:rsidRDefault="004301D6" w:rsidP="004301D6">
      <w:pPr>
        <w:pStyle w:val="4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b/>
          <w:sz w:val="24"/>
          <w:szCs w:val="24"/>
        </w:rPr>
        <w:t>Поставка Товара и монтаж Товара осуществляются в рабочие дни с 09-00 до 17-00.</w:t>
      </w:r>
    </w:p>
    <w:p w14:paraId="6CCACB13" w14:textId="77777777" w:rsidR="004301D6" w:rsidRPr="004301D6" w:rsidRDefault="004301D6" w:rsidP="004301D6">
      <w:pPr>
        <w:pStyle w:val="4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Для определения точных размеров дверей противопожарных металлических, необходимых для поставки по настоящему Контракту, перед началом выполнения поставки Товара и монтажа поставляемого Товара Поставщик самостоятельно, за свой счет производит все окончательные замеры дверных проемов в помещениях по месту выполнения монтажных работ, по адресу указанном в пункте 3 настоящего технического задания.</w:t>
      </w:r>
    </w:p>
    <w:p w14:paraId="3ADD82C0" w14:textId="77777777" w:rsidR="004301D6" w:rsidRPr="004301D6" w:rsidRDefault="004301D6" w:rsidP="004301D6">
      <w:pPr>
        <w:pStyle w:val="4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Поставка Товара и монтаж поставляемого Товара осуществляется Поставщиком с соблюдением пропускного и внутриобъектового режимов, установленных в здании по адресу поставки и монтажа Товара, указанному в пункте 3 настоящего технического задания.</w:t>
      </w:r>
    </w:p>
    <w:p w14:paraId="5EEDDA7D" w14:textId="77777777" w:rsidR="004301D6" w:rsidRPr="004301D6" w:rsidRDefault="004301D6" w:rsidP="004301D6">
      <w:pPr>
        <w:pStyle w:val="Default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4301D6">
        <w:rPr>
          <w:szCs w:val="24"/>
        </w:rPr>
        <w:t>Поставщик должен предоставить в письменной форме список работников, привлекаемых Поставщиком для выполнения монтажа поставляемого Товара, не менее чем за 1 (один) рабочий день до осуществления монтажа поставляемого Товара.</w:t>
      </w:r>
    </w:p>
    <w:p w14:paraId="65E3C5F9" w14:textId="77777777" w:rsidR="004301D6" w:rsidRPr="004301D6" w:rsidRDefault="004301D6" w:rsidP="004301D6">
      <w:pPr>
        <w:pStyle w:val="Default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4301D6">
        <w:rPr>
          <w:szCs w:val="24"/>
        </w:rPr>
        <w:t>Гарантийный срок на поставляемый Товар должен составлять не менее установленного производителем гарантийного срока, но не менее 24 месяцев с момента подписания Заказчиком документа о приемке. Гарантийный срок на монтаж Товара равен сроку, установленному для поставляемого товара, и составляет не менее 24 месяцев с момента подписания Заказчиком документа о приемке. На материалы, которые были использованы при монтаже Товара – срок, равный гарантийному сроку, предоставляемому изготовителем соответствующего материала.</w:t>
      </w:r>
    </w:p>
    <w:p w14:paraId="6E2ED61E" w14:textId="77777777" w:rsidR="004301D6" w:rsidRPr="004301D6" w:rsidRDefault="004301D6" w:rsidP="004301D6">
      <w:pPr>
        <w:pStyle w:val="Default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4301D6">
        <w:rPr>
          <w:szCs w:val="24"/>
        </w:rPr>
        <w:t>В течение гарантийного срока Поставщик обязан за свой счет, своими силами, средствами незамедлительно исправлять выявленные недостатки (дефекты), в том числе и дефекты монтажных работ, в срок, согласованный с Заказчиком. Затраты на доставку Товара в адрес его замены и обратно до Заказчика несет Поставщик.</w:t>
      </w:r>
    </w:p>
    <w:p w14:paraId="15D935FC" w14:textId="77777777" w:rsidR="004301D6" w:rsidRPr="004301D6" w:rsidRDefault="004301D6" w:rsidP="004301D6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Требования к качеству Товара:</w:t>
      </w:r>
    </w:p>
    <w:p w14:paraId="48F8CC67" w14:textId="77777777" w:rsidR="004301D6" w:rsidRPr="004301D6" w:rsidRDefault="004301D6" w:rsidP="004301D6">
      <w:pPr>
        <w:pStyle w:val="aff2"/>
        <w:numPr>
          <w:ilvl w:val="1"/>
          <w:numId w:val="20"/>
        </w:numPr>
        <w:tabs>
          <w:tab w:val="left" w:pos="993"/>
        </w:tabs>
        <w:spacing w:beforeAutospacing="0" w:after="0"/>
        <w:ind w:left="0" w:firstLine="567"/>
        <w:jc w:val="both"/>
        <w:rPr>
          <w:szCs w:val="24"/>
        </w:rPr>
      </w:pPr>
      <w:r w:rsidRPr="004301D6">
        <w:rPr>
          <w:szCs w:val="24"/>
        </w:rPr>
        <w:t>В соответствии с п. 7 ч. 1 ст. 33 Федерального закона от 05.04.2013 № 44-ФЗ                             «О контрактной системе в сфере закупок товаров, работ, услуг для обеспечения государственных и муниципальных нужд»,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0BC66CAE" w14:textId="77777777" w:rsidR="004301D6" w:rsidRPr="004301D6" w:rsidRDefault="004301D6" w:rsidP="004301D6">
      <w:pPr>
        <w:pStyle w:val="a5"/>
        <w:widowControl w:val="0"/>
        <w:numPr>
          <w:ilvl w:val="1"/>
          <w:numId w:val="20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Товар должен отвечать требованиям качества, безопасности жизни и здоровья людей, соответствовать нормативным документам Государственной противопожарной службы МЧС Российской Федерации, а также иным требованиям сертификации, безопасности (экологическим, санитарно-гигиеническим, противопожарным нормам и правилам, государственным стандартам, техническим регламентам и т.п.), если такие требования предъявляются к данному виду товара действующим законодательством Российской Федерации или Контрактом.</w:t>
      </w:r>
    </w:p>
    <w:p w14:paraId="5643F9D8" w14:textId="77777777" w:rsidR="004301D6" w:rsidRPr="004301D6" w:rsidRDefault="004301D6" w:rsidP="004301D6">
      <w:pPr>
        <w:pStyle w:val="a5"/>
        <w:widowControl w:val="0"/>
        <w:numPr>
          <w:ilvl w:val="1"/>
          <w:numId w:val="20"/>
        </w:numPr>
        <w:tabs>
          <w:tab w:val="left" w:pos="993"/>
        </w:tabs>
        <w:spacing w:after="0" w:line="240" w:lineRule="auto"/>
        <w:ind w:left="0" w:right="11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Двери противопожарные металлические должны соответствовать:</w:t>
      </w:r>
    </w:p>
    <w:p w14:paraId="08D4BAE0" w14:textId="77777777" w:rsidR="004301D6" w:rsidRPr="004301D6" w:rsidRDefault="004301D6" w:rsidP="004301D6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11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ГОСТ Р 57327-2016 Двери металлические противопожарные. Общие технические требования и методы испытаний;</w:t>
      </w:r>
    </w:p>
    <w:p w14:paraId="6411C9F6" w14:textId="77777777" w:rsidR="004301D6" w:rsidRPr="004301D6" w:rsidRDefault="004301D6" w:rsidP="004301D6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11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ГОСТ Р 53303-2009 Конструкции строительные. Противопожарные двери и ворота. Метод испытаний на дымогазопроницаемость;</w:t>
      </w:r>
    </w:p>
    <w:p w14:paraId="197DD11D" w14:textId="77777777" w:rsidR="004301D6" w:rsidRPr="004301D6" w:rsidRDefault="004301D6" w:rsidP="004301D6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right="11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ГОСТ 30247.0-94 (ИСО 834-75) Конструкции строительные. Методы испытаний на огнестойкость. Общие требования;</w:t>
      </w:r>
    </w:p>
    <w:p w14:paraId="0ACC0AD9" w14:textId="77777777" w:rsidR="004301D6" w:rsidRPr="004301D6" w:rsidRDefault="004301D6" w:rsidP="004301D6">
      <w:pPr>
        <w:pStyle w:val="a5"/>
        <w:widowControl w:val="0"/>
        <w:numPr>
          <w:ilvl w:val="2"/>
          <w:numId w:val="22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ГОСТ Р 53307-2009 Конструкции строительные. Противопожарные двери и ворота. Метод испытаний на огнестойкость;</w:t>
      </w:r>
    </w:p>
    <w:p w14:paraId="50C8DAFB" w14:textId="77777777" w:rsidR="004301D6" w:rsidRPr="004301D6" w:rsidRDefault="004301D6" w:rsidP="004301D6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ГОСТ 30247.4-2022 Конструкции строительные. Светопрозрачные ограждающие конструкции и заполнения проемов. Метод испытания на огнестойкость.</w:t>
      </w:r>
    </w:p>
    <w:p w14:paraId="4485B935" w14:textId="77777777" w:rsidR="004301D6" w:rsidRPr="004301D6" w:rsidRDefault="004301D6" w:rsidP="004301D6">
      <w:pPr>
        <w:pStyle w:val="a5"/>
        <w:widowControl w:val="0"/>
        <w:numPr>
          <w:ilvl w:val="1"/>
          <w:numId w:val="20"/>
        </w:numPr>
        <w:tabs>
          <w:tab w:val="left" w:pos="993"/>
        </w:tabs>
        <w:spacing w:after="0" w:line="240" w:lineRule="auto"/>
        <w:ind w:left="0" w:right="11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Двери противопожарные металлические должны выполнять следующие функции:</w:t>
      </w:r>
    </w:p>
    <w:p w14:paraId="591F00EA" w14:textId="77777777" w:rsidR="004301D6" w:rsidRPr="004301D6" w:rsidRDefault="004301D6" w:rsidP="004301D6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 преградить путь распространения пожара от места возгорания по зданию;</w:t>
      </w:r>
    </w:p>
    <w:p w14:paraId="157308F9" w14:textId="77777777" w:rsidR="004301D6" w:rsidRPr="004301D6" w:rsidRDefault="004301D6" w:rsidP="004301D6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 перекрыть пути распространения холодного и горячего дыма;</w:t>
      </w:r>
    </w:p>
    <w:p w14:paraId="792BE483" w14:textId="77777777" w:rsidR="004301D6" w:rsidRPr="004301D6" w:rsidRDefault="004301D6" w:rsidP="004301D6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 не допустить притока кислорода к очагу возгорания;</w:t>
      </w:r>
    </w:p>
    <w:p w14:paraId="23EA6E4D" w14:textId="77777777" w:rsidR="004301D6" w:rsidRPr="004301D6" w:rsidRDefault="004301D6" w:rsidP="004301D6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 не допустить повышения температуры в помещении со стороны противоположной пожару.</w:t>
      </w:r>
    </w:p>
    <w:p w14:paraId="73964B6C" w14:textId="77777777" w:rsidR="004301D6" w:rsidRPr="004301D6" w:rsidRDefault="004301D6" w:rsidP="004301D6">
      <w:pPr>
        <w:pStyle w:val="a5"/>
        <w:widowControl w:val="0"/>
        <w:numPr>
          <w:ilvl w:val="1"/>
          <w:numId w:val="20"/>
        </w:numPr>
        <w:tabs>
          <w:tab w:val="left" w:pos="993"/>
        </w:tabs>
        <w:spacing w:after="0" w:line="240" w:lineRule="auto"/>
        <w:ind w:left="0" w:right="11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На каждой двери противопожарной металлической должна быть паспортная табличка (противопожарная шильда) с указанием сведений о производителе, технических характеристиках, серийный номер изделия и предел огнестойкости конструкции.</w:t>
      </w:r>
    </w:p>
    <w:p w14:paraId="67D86B10" w14:textId="77777777" w:rsidR="004301D6" w:rsidRPr="004301D6" w:rsidRDefault="004301D6" w:rsidP="004301D6">
      <w:pPr>
        <w:pStyle w:val="a5"/>
        <w:widowControl w:val="0"/>
        <w:numPr>
          <w:ilvl w:val="1"/>
          <w:numId w:val="20"/>
        </w:numPr>
        <w:tabs>
          <w:tab w:val="left" w:pos="993"/>
        </w:tabs>
        <w:spacing w:after="0" w:line="240" w:lineRule="auto"/>
        <w:ind w:left="0" w:right="11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Поставщик должен предоставить Заказчику паспорт на дверь противопожарную металлическую, а также сертификаты соответствия Техническому регламенту о требованиях пожарной безопасности (Федеральный закон «Технический регламент о требованиях пожарной безопасности» от 22.07.2008 № 123-ФЗ) на дверь, огнеупорную монтажную пену и доводчики.</w:t>
      </w:r>
    </w:p>
    <w:p w14:paraId="74903653" w14:textId="77777777" w:rsidR="004301D6" w:rsidRPr="004301D6" w:rsidRDefault="004301D6" w:rsidP="004301D6">
      <w:pPr>
        <w:pStyle w:val="a5"/>
        <w:widowControl w:val="0"/>
        <w:numPr>
          <w:ilvl w:val="1"/>
          <w:numId w:val="20"/>
        </w:numPr>
        <w:tabs>
          <w:tab w:val="left" w:pos="993"/>
        </w:tabs>
        <w:spacing w:after="0" w:line="240" w:lineRule="auto"/>
        <w:ind w:left="0" w:right="11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 Упаковка Товара должна обеспечить его сохранность при транспортировке и хранении.</w:t>
      </w:r>
    </w:p>
    <w:p w14:paraId="5B811579" w14:textId="77777777" w:rsidR="004301D6" w:rsidRPr="004301D6" w:rsidRDefault="004301D6" w:rsidP="004301D6">
      <w:pPr>
        <w:pStyle w:val="a5"/>
        <w:widowControl w:val="0"/>
        <w:numPr>
          <w:ilvl w:val="1"/>
          <w:numId w:val="20"/>
        </w:numPr>
        <w:tabs>
          <w:tab w:val="left" w:pos="993"/>
        </w:tabs>
        <w:spacing w:after="0" w:line="240" w:lineRule="auto"/>
        <w:ind w:left="0" w:right="11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Заказчик имеет право отказаться от Товара, если он не соответствует требованиям, предъявляемым к качеству, не имеет соответствующих документов, если прилагаемые документы не соответствуют требуемой комплектации Товара.</w:t>
      </w:r>
    </w:p>
    <w:p w14:paraId="02219E99" w14:textId="77777777" w:rsidR="004301D6" w:rsidRPr="004301D6" w:rsidRDefault="004301D6" w:rsidP="004301D6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right="11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Общие требования к монтажу противопожарных дверей Товара: </w:t>
      </w:r>
    </w:p>
    <w:p w14:paraId="5ECE0CAD" w14:textId="77777777" w:rsidR="004301D6" w:rsidRPr="004301D6" w:rsidRDefault="004301D6" w:rsidP="004301D6">
      <w:pPr>
        <w:tabs>
          <w:tab w:val="left" w:pos="993"/>
        </w:tabs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10.1. Монтаж новых противопожарных дверей, включает в себя демонтаж (очистка проема от строительного мусора).</w:t>
      </w:r>
    </w:p>
    <w:p w14:paraId="21C9326D" w14:textId="77777777" w:rsidR="004301D6" w:rsidRPr="004301D6" w:rsidRDefault="004301D6" w:rsidP="004301D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10.2. При выполнении монтажа поставляемого Товара Поставщик должен иметь действующую лицензию в соответствии с п. 15 ч. 1 ст. 12 Федерального закона от 04.05.2011 № 99-ФЗ «О лицензировании отдельных видов деятельности» на право предоставления услуг по монтажу, техническому обслуживанию и ремонту средств обеспечения пожарной безопасности зданий и сооружений, а именно (в соответствии с п.8 Перечня работ и услуг, составляющих деятельность по монтажу, техническому обслуживанию и ремонту средств обеспечения пожарной безопасности зданий и сооружений Постановления Правительства РФ от 28.07.2020 № 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сооружений»): Монтаж, техническое обслуживание и ремонт заполнений проемов в противопожарных преградах.</w:t>
      </w:r>
    </w:p>
    <w:p w14:paraId="3EA04774" w14:textId="77777777" w:rsidR="004301D6" w:rsidRPr="004301D6" w:rsidRDefault="004301D6" w:rsidP="004301D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10.3. Выполнение демонтажа включает себя:</w:t>
      </w:r>
    </w:p>
    <w:p w14:paraId="25E20E66" w14:textId="77777777" w:rsidR="004301D6" w:rsidRPr="004301D6" w:rsidRDefault="004301D6" w:rsidP="004301D6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очистка проема от строительного мусора;</w:t>
      </w:r>
    </w:p>
    <w:p w14:paraId="6C4F300D" w14:textId="77777777" w:rsidR="004301D6" w:rsidRPr="004301D6" w:rsidRDefault="004301D6" w:rsidP="004301D6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выравнивание краев проема;</w:t>
      </w:r>
    </w:p>
    <w:p w14:paraId="34F34A20" w14:textId="77777777" w:rsidR="004301D6" w:rsidRPr="004301D6" w:rsidRDefault="004301D6" w:rsidP="004301D6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усиление проема при необходимости;</w:t>
      </w:r>
    </w:p>
    <w:p w14:paraId="746F7A93" w14:textId="77777777" w:rsidR="004301D6" w:rsidRPr="004301D6" w:rsidRDefault="004301D6" w:rsidP="004301D6">
      <w:pPr>
        <w:pStyle w:val="a5"/>
        <w:tabs>
          <w:tab w:val="left" w:pos="993"/>
        </w:tabs>
        <w:spacing w:after="0" w:line="240" w:lineRule="auto"/>
        <w:ind w:left="0" w:right="11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10.4. Выполнение монтажа двери противопожарной металлической включает себя:</w:t>
      </w:r>
    </w:p>
    <w:p w14:paraId="73BE4825" w14:textId="77777777" w:rsidR="004301D6" w:rsidRPr="004301D6" w:rsidRDefault="004301D6" w:rsidP="004301D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подготовка дверного проема под установку двери противопожарной металлической;</w:t>
      </w:r>
    </w:p>
    <w:p w14:paraId="65E29F43" w14:textId="77777777" w:rsidR="004301D6" w:rsidRPr="004301D6" w:rsidRDefault="004301D6" w:rsidP="004301D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монтаж двери противопожарной металлической;</w:t>
      </w:r>
    </w:p>
    <w:p w14:paraId="4204B5DD" w14:textId="77777777" w:rsidR="004301D6" w:rsidRPr="004301D6" w:rsidRDefault="004301D6" w:rsidP="004301D6">
      <w:pPr>
        <w:pStyle w:val="a5"/>
        <w:widowControl w:val="0"/>
        <w:numPr>
          <w:ilvl w:val="0"/>
          <w:numId w:val="26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заполнение зазоров между коробкой и несущей конструкцией противопожарной монтажной пеной или аналогичным материалом. Монтажная пена для противопожарной двери должна применяться огнеупорная, обладающая большой степенью термостойкости;</w:t>
      </w:r>
    </w:p>
    <w:p w14:paraId="49C1C809" w14:textId="77777777" w:rsidR="004301D6" w:rsidRPr="004301D6" w:rsidRDefault="004301D6" w:rsidP="004301D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удаление лишней монтажной пены после полного затвердевания монтажных швов;</w:t>
      </w:r>
    </w:p>
    <w:p w14:paraId="2A23D890" w14:textId="77777777" w:rsidR="004301D6" w:rsidRPr="004301D6" w:rsidRDefault="004301D6" w:rsidP="004301D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вывоз строительного мусора;</w:t>
      </w:r>
    </w:p>
    <w:p w14:paraId="3C37D73E" w14:textId="77777777" w:rsidR="004301D6" w:rsidRPr="004301D6" w:rsidRDefault="004301D6" w:rsidP="004301D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10.5. При выполнении монтажа Товара Поставщик должен руководствоваться и соблюдать основные требования следующих нормативных документов: </w:t>
      </w:r>
    </w:p>
    <w:p w14:paraId="45493193" w14:textId="77777777" w:rsidR="004301D6" w:rsidRPr="004301D6" w:rsidRDefault="004301D6" w:rsidP="004301D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Федеральный закон от 30 декабря 2009 года № 384-ФЗ «Технический регламент о безопасности зданий и сооружений»;</w:t>
      </w:r>
    </w:p>
    <w:p w14:paraId="23FFBC41" w14:textId="77777777" w:rsidR="004301D6" w:rsidRPr="004301D6" w:rsidRDefault="004301D6" w:rsidP="004301D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 постановление Правительства РФ от 28.05.2021 № 815 «Об утверждении перечня национальных стандартов и сводов правил (частей таких стандартов и сводов правил), в результате применения,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и о признании утратившим силу постановления Правительства Российской Федерации от 4 июля 2020 г. № 985»;</w:t>
      </w:r>
    </w:p>
    <w:p w14:paraId="24E5DA03" w14:textId="77777777" w:rsidR="004301D6" w:rsidRPr="004301D6" w:rsidRDefault="004301D6" w:rsidP="004301D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Федеральный закон от 22.07.2008 № 123-ФЗ «Технический регламент о требованиях пожарной безопасности»;</w:t>
      </w:r>
    </w:p>
    <w:p w14:paraId="20E97B1C" w14:textId="77777777" w:rsidR="004301D6" w:rsidRPr="004301D6" w:rsidRDefault="004301D6" w:rsidP="004301D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Постановление Правительства РФ от 16 сентября 2020 г. № 1479 «Об утверждении правил противопожарного режима в Российской Федерации»;</w:t>
      </w:r>
    </w:p>
    <w:p w14:paraId="3824A8BB" w14:textId="77777777" w:rsidR="004301D6" w:rsidRPr="004301D6" w:rsidRDefault="004301D6" w:rsidP="004301D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СНиП 12-04-2002 «Безопасность труда в строительстве. Часть 2. Строительное производство»;</w:t>
      </w:r>
    </w:p>
    <w:p w14:paraId="7169D351" w14:textId="77777777" w:rsidR="004301D6" w:rsidRPr="004301D6" w:rsidRDefault="004301D6" w:rsidP="004301D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ГОСТ 30247.0-94 (ИСО 834-75) Конструкции строительные. Методы испытаний на огнестойкость. Общие требования;</w:t>
      </w:r>
    </w:p>
    <w:p w14:paraId="03DCABE9" w14:textId="77777777" w:rsidR="004301D6" w:rsidRPr="004301D6" w:rsidRDefault="004301D6" w:rsidP="004301D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 Федеральный закон от 21.12.1994 № 69-ФЗ «О пожарной безопасности».</w:t>
      </w:r>
    </w:p>
    <w:p w14:paraId="43BBC942" w14:textId="77777777" w:rsidR="004301D6" w:rsidRPr="004301D6" w:rsidRDefault="004301D6" w:rsidP="004301D6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и другим нормативным документам, регламентирующим данный вид работ.</w:t>
      </w:r>
    </w:p>
    <w:p w14:paraId="1624CAFC" w14:textId="77777777" w:rsidR="004301D6" w:rsidRPr="004301D6" w:rsidRDefault="004301D6" w:rsidP="004301D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10.6. Поставщик должен поставить необходимые для выполнения монтажа Товара материалы, а также осуществить их разгрузку и складирование по месту монтажа без дополнительных затрат со стороны Заказчика, гарантировать качество используемых материалов.</w:t>
      </w:r>
    </w:p>
    <w:p w14:paraId="1C8BEF81" w14:textId="77777777" w:rsidR="004301D6" w:rsidRPr="004301D6" w:rsidRDefault="004301D6" w:rsidP="004301D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10.7. Поставщик гарантирует: все материалы, используемые в процессе монтажа Товара, являются новыми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должны иметь дефектов функционирования при штатном режиме использования.</w:t>
      </w:r>
    </w:p>
    <w:p w14:paraId="3F6FE60E" w14:textId="77777777" w:rsidR="004301D6" w:rsidRPr="004301D6" w:rsidRDefault="004301D6" w:rsidP="004301D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10.8. Все используемые материалы должны иметь документы, удостоверяющие их качество и безопасность в соответствии с требованиями действующего законодательства Российской Федерации (сертификаты соответствия (декларации о соответствии), сертификат пожарной безопасности и т.п., если предусмотрено Российским законодательством). Копии этих документов должны быть предоставлены Заказчику при выполнении монтажа Товара.</w:t>
      </w:r>
    </w:p>
    <w:p w14:paraId="42D977C9" w14:textId="77777777" w:rsidR="004301D6" w:rsidRPr="004301D6" w:rsidRDefault="004301D6" w:rsidP="004301D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10.9. Поставщик обязуется содержать место проведения монтажа и прилегающие участки свободными от отходов, накапливаемых в результате выполнения монтажа Товара, обеспечивать их уборку, вывоз и утилизацию за свой счет, своими средствами и силами.</w:t>
      </w:r>
    </w:p>
    <w:p w14:paraId="2BD5258C" w14:textId="77777777" w:rsidR="004301D6" w:rsidRPr="004301D6" w:rsidRDefault="004301D6" w:rsidP="004301D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11. Общие требование к поставке Товара:</w:t>
      </w:r>
    </w:p>
    <w:p w14:paraId="2B0E494C" w14:textId="77777777" w:rsidR="004301D6" w:rsidRPr="004301D6" w:rsidRDefault="004301D6" w:rsidP="004301D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11.1. Поставка товара осуществляется силами и за счет Поставщика. Все расходы, связанные с транспортировкой противопожарных дверей до места установки, несет Поставщик.</w:t>
      </w:r>
    </w:p>
    <w:p w14:paraId="5E1EAF7D" w14:textId="77777777" w:rsidR="004301D6" w:rsidRPr="004301D6" w:rsidRDefault="004301D6" w:rsidP="004301D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11.2. Организация процесса:</w:t>
      </w:r>
    </w:p>
    <w:p w14:paraId="5A3F482B" w14:textId="77777777" w:rsidR="004301D6" w:rsidRPr="004301D6" w:rsidRDefault="004301D6" w:rsidP="004301D6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обеспечить доставку противопожарных дверей в согласованные с Заказчиком сроки;</w:t>
      </w:r>
    </w:p>
    <w:p w14:paraId="48C079D4" w14:textId="77777777" w:rsidR="004301D6" w:rsidRPr="004301D6" w:rsidRDefault="004301D6" w:rsidP="004301D6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организовать транспортировку с соблюдением всех требований к сохранности товар;</w:t>
      </w:r>
    </w:p>
    <w:p w14:paraId="1B0E9C8D" w14:textId="77777777" w:rsidR="004301D6" w:rsidRPr="004301D6" w:rsidRDefault="004301D6" w:rsidP="004301D6">
      <w:pPr>
        <w:spacing w:after="0" w:line="240" w:lineRule="auto"/>
        <w:rPr>
          <w:rFonts w:ascii="Times New Roman" w:hAnsi="Times New Roman"/>
          <w:sz w:val="24"/>
          <w:szCs w:val="24"/>
        </w:rPr>
        <w:sectPr w:rsidR="004301D6" w:rsidRPr="004301D6">
          <w:footerReference w:type="default" r:id="rId17"/>
          <w:pgSz w:w="11906" w:h="16838"/>
          <w:pgMar w:top="1134" w:right="567" w:bottom="1134" w:left="1134" w:header="709" w:footer="709" w:gutter="0"/>
          <w:cols w:space="720"/>
        </w:sectPr>
      </w:pPr>
    </w:p>
    <w:p w14:paraId="1A987B3B" w14:textId="77777777" w:rsidR="004301D6" w:rsidRPr="004301D6" w:rsidRDefault="004301D6" w:rsidP="004301D6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01D6">
        <w:rPr>
          <w:rFonts w:ascii="Times New Roman" w:hAnsi="Times New Roman"/>
          <w:b/>
          <w:sz w:val="24"/>
          <w:szCs w:val="24"/>
        </w:rPr>
        <w:t>Требования к техническим характеристикам поставляемого товара и требования к комплектации</w:t>
      </w:r>
    </w:p>
    <w:p w14:paraId="66BC4E23" w14:textId="77777777" w:rsidR="004301D6" w:rsidRPr="004301D6" w:rsidRDefault="004301D6" w:rsidP="00430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01D6">
        <w:rPr>
          <w:rFonts w:ascii="Times New Roman" w:hAnsi="Times New Roman"/>
          <w:b/>
          <w:sz w:val="24"/>
          <w:szCs w:val="24"/>
        </w:rPr>
        <w:t>(показатели, позволяющие определить соответствие закупаемого товара установленным Заказчиком требованиям)</w:t>
      </w:r>
    </w:p>
    <w:p w14:paraId="610E8E66" w14:textId="77777777" w:rsidR="004301D6" w:rsidRPr="004301D6" w:rsidRDefault="004301D6" w:rsidP="004301D6">
      <w:pPr>
        <w:pStyle w:val="aff0"/>
        <w:keepNext/>
        <w:spacing w:after="0"/>
        <w:jc w:val="right"/>
        <w:rPr>
          <w:i w:val="0"/>
          <w:color w:val="000000"/>
          <w:sz w:val="24"/>
          <w:szCs w:val="24"/>
        </w:rPr>
      </w:pPr>
      <w:r w:rsidRPr="004301D6">
        <w:rPr>
          <w:i w:val="0"/>
          <w:color w:val="000000"/>
          <w:sz w:val="24"/>
          <w:szCs w:val="24"/>
        </w:rPr>
        <w:t>Таблица 1</w:t>
      </w:r>
    </w:p>
    <w:tbl>
      <w:tblPr>
        <w:tblW w:w="151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2755"/>
        <w:gridCol w:w="2946"/>
        <w:gridCol w:w="2007"/>
        <w:gridCol w:w="1469"/>
        <w:gridCol w:w="3693"/>
        <w:gridCol w:w="860"/>
        <w:gridCol w:w="808"/>
      </w:tblGrid>
      <w:tr w:rsidR="004301D6" w:rsidRPr="004301D6" w14:paraId="4D4835C2" w14:textId="77777777" w:rsidTr="00DA495D">
        <w:trPr>
          <w:trHeight w:val="20"/>
          <w:tblHeader/>
          <w:jc w:val="center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B84C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FFBE7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 закупки,</w:t>
            </w:r>
            <w:r w:rsidRPr="004301D6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 КТРУ</w:t>
            </w:r>
          </w:p>
        </w:tc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7A8D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D3E74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1A9B4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</w:tr>
      <w:tr w:rsidR="004301D6" w:rsidRPr="004301D6" w14:paraId="2FD868A6" w14:textId="77777777" w:rsidTr="00DA495D">
        <w:trPr>
          <w:trHeight w:val="20"/>
          <w:tblHeader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3255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D9BC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F160F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Показатель (наименование характеристики)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E30B1" w14:textId="77777777" w:rsidR="004301D6" w:rsidRPr="004301D6" w:rsidRDefault="004301D6" w:rsidP="004301D6">
            <w:pPr>
              <w:tabs>
                <w:tab w:val="center" w:pos="7711"/>
                <w:tab w:val="left" w:pos="1365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EB7DD" w14:textId="77777777" w:rsidR="004301D6" w:rsidRPr="004301D6" w:rsidRDefault="004301D6" w:rsidP="004301D6">
            <w:pPr>
              <w:tabs>
                <w:tab w:val="center" w:pos="7711"/>
                <w:tab w:val="left" w:pos="1365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</w:p>
          <w:p w14:paraId="429070A7" w14:textId="77777777" w:rsidR="004301D6" w:rsidRPr="004301D6" w:rsidRDefault="004301D6" w:rsidP="004301D6">
            <w:pPr>
              <w:tabs>
                <w:tab w:val="center" w:pos="7711"/>
                <w:tab w:val="left" w:pos="1365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хар-ки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E8891" w14:textId="77777777" w:rsidR="004301D6" w:rsidRPr="004301D6" w:rsidRDefault="004301D6" w:rsidP="004301D6">
            <w:pPr>
              <w:tabs>
                <w:tab w:val="center" w:pos="7711"/>
                <w:tab w:val="left" w:pos="1365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Обоснование применения дополнительных характеристик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EA9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A248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011CB87E" w14:textId="77777777" w:rsidTr="00DA495D">
        <w:trPr>
          <w:trHeight w:val="20"/>
          <w:jc w:val="center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369DF" w14:textId="77777777" w:rsidR="004301D6" w:rsidRPr="004301D6" w:rsidRDefault="004301D6" w:rsidP="004301D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200457532"/>
            <w:r w:rsidRPr="004301D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1410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Дверь противопожарная металлическая</w:t>
            </w:r>
          </w:p>
          <w:p w14:paraId="42D8085A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4C52CB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КТРУ: 25.12.10.000-00000011</w:t>
            </w:r>
          </w:p>
          <w:p w14:paraId="4B50BE38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9E5976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AA251AB" wp14:editId="6023C5C4">
                  <wp:extent cx="1530985" cy="206057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8"/>
                          <a:srcRect l="12662" r="13031"/>
                          <a:stretch/>
                        </pic:blipFill>
                        <pic:spPr>
                          <a:xfrm>
                            <a:off x="0" y="0"/>
                            <a:ext cx="1530985" cy="206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DAEC05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9D41E1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(примерный внешний вид)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501D8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Назначение по месту установки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A2A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Наружная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0725A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FBB71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 Позиция по КТРУ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A23D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ABCE1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301D6" w:rsidRPr="004301D6" w14:paraId="1655434E" w14:textId="77777777" w:rsidTr="00DA495D">
        <w:trPr>
          <w:trHeight w:val="321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E687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A0A3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62697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Предел огнестойкости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31D17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FBFF9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Минута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47D7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 обязательная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E992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3529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30AFA709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3BAE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56F1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4341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EB1DD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EI (огнестойкая)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A59E1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6EA7A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 обязательная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E06B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5D6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39A07297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7D8B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1B32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2D4BC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Толщина дверного полотна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7E38C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≥ 60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154F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653A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46DD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7673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750ADE6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8E61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0EFE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F628D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двери по наличию остекления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B6EE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Остекленная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A9E1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03CE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Позиция по КТРУ обязательная 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AA7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403C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112A3D6B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C1F8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2691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76D1A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дверного блока по наличию притвора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6A0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 притвором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DFB8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7CB48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E3D1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A23B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B74E4AB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2DBF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E092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2A06B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Количество контуров уплотнения в притворе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114F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F323D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F919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EAA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C055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4CDEE03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1B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C61A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AEF80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дверного блока по числу полотен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E561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Полуторный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98F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66C89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E777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1D2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01E8068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B87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0883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7670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конструкции коробки дверного блока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91DDD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Замкнутая коробка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B6D57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E9C7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45BD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50BB2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750CD0AB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10EB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E62C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FBC56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дверного блока по наличию порога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925D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 порогом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E0AB6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DE54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088E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1497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825D14E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E19E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5440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FC3D1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дверного блока по наличию фрамуги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80BC2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 фрамугой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7DB5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70FA5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001C2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060F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0013AAA2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B7FC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25C2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5E9B4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Вид открывания полотна дверного блока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39EAB" w14:textId="77777777" w:rsidR="004301D6" w:rsidRPr="004301D6" w:rsidRDefault="004301D6" w:rsidP="004301D6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Наружу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ADEC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0B41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При выходе из помещения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A64C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8C82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0BDF0291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5C53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CC4C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6B579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двери по способу открывания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CB1C8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Распашная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D22C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971E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Для быстрого доступа в помещение, в том числе для заноса габаритных предметов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E3DC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4DA1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226BAAA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22B3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10C8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AD403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Цвет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454A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145AA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A7C47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Для соответствия с цветовой гаммой внутренних помещений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E6A6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4337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194BC61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3D73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091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D5BF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Комплектность:</w:t>
            </w:r>
          </w:p>
          <w:p w14:paraId="3F8F18BC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Доводчик на основном дверном полотне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4A8B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8FB61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060A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Доводчик должен работать плавно, без заеданий и рывков. Доводчик контролирует скорость движения дверного полотна при закрывании. Обеспечивает плавное замедление в конце хода и мягкую остановку дверного полотна без удара. 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7B04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30E3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7AD0187E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BA6C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9524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6DDB7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Комплектность:</w:t>
            </w:r>
          </w:p>
          <w:p w14:paraId="5094977C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Механический замок (ключ/вертушка)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605D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Наличие на основном дверном полотне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1B457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3E74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обеспечение ограничения доступа посторонних лиц. Замок должен работать плавно, без заеданий и рывков.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8C19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82C8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159642C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88C7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274D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96FB6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Комплектность:</w:t>
            </w:r>
          </w:p>
          <w:p w14:paraId="598F92E0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Ключ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27B9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≥ 3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BE5A9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658D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AFEC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0DD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15903FBB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4CF1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A714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F0FB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Комплектность:</w:t>
            </w:r>
          </w:p>
          <w:p w14:paraId="2D91C9D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Количество петель на каждом дверном полотне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06B7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≥ 3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075BF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1DD0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обеспечение лёгкого и плавного закрывания и открывания двери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8472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F850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E571D2F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9B40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BB11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52BE0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Высота дверного полотна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10185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≥ 2300 и &lt; 2340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440A7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31E4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 результатам выполненных Заказчиком замеров 2 330 мм.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3CEE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5039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76D2154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547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F27A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F8C7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Ширина основного дверного полотна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4AC3B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≥ 800 и &lt; 920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02748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FB27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 результатам выполненных Заказчиком замеров 900 мм.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DAF9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5BDB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1A6AE54B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45E4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247B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6744D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Ширина дополнительного дверного полотна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87D9F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≥ 300 и &lt; 440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819D3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37E0E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 результатам выполненных Заказчиком замеров 420 мм.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7C71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D755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1E2457AA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B368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8A3E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599BC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Наличник сверху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7849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62650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8B157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2E3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11AF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BACE277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3D7B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87CB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4AF6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Наличник правый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BE9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7AF5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CCE6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68D72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D345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59AB090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8BD62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61D6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2F10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Наличник левый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45951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76D5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28D57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12C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E43C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676D85F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44F8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C490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B9BD1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Наличник нижний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572D2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Отсутствует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2D095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8CC5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48BE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9379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71E9EB03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7B50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821A2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F3345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Порог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EBBBA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AA5C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 Миллиметр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85275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00D7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1B2E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C00655A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9C5C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54E8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F505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Стеклопакет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19D3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600*300*24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8AC4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131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В рабочей створке от пола на 1200 мм. 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327C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9C46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56424EE9" w14:textId="77777777" w:rsidTr="00DA495D">
        <w:trPr>
          <w:trHeight w:val="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D27E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0ACA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C2D15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Сторона открывания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A2AC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Левая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75427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449C9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F9A4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DA1B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8DA21AD" w14:textId="77777777" w:rsidR="004301D6" w:rsidRPr="004301D6" w:rsidRDefault="004301D6" w:rsidP="004301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4ACC4D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КТРУ 25.12.10.000-00000011 предусматривает указание дополнительных характеристик.</w:t>
      </w:r>
    </w:p>
    <w:p w14:paraId="178C99BD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Обоснование включения дополнительной информации в сведения о товаре, работе, услуге:</w:t>
      </w:r>
    </w:p>
    <w:p w14:paraId="07F2B391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В соответствии с п. 5 и п. 6 Правил использования каталога товаров, работ, услуг для обеспечения государственных и муниципальных нужд (утвержденного постановлением Правительства Российской Федерации от 08.02.2017 № 145), ст. 33 Федерального закона от 05.04.2013 № 44-ФЗ, в целях обеспечения соответствия закупаемого товара потребностям Заказчика, а также обеспечения взаимодействия закупаемых товаров с товарами, используемыми заказчиком Заказчику требуется уточнение характеристик объекта Закупки, не предусмотренных каталогом. В описании объекта закупки Заказчиком использовались дополнительные потребительские свойства, в том числе функциональные, технические, качественные, эксплуатационные характеристики товара, которые не предусмотрены каталогом.</w:t>
      </w:r>
    </w:p>
    <w:p w14:paraId="04DF753B" w14:textId="77777777" w:rsidR="004301D6" w:rsidRPr="004301D6" w:rsidRDefault="004301D6" w:rsidP="004301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A10AB7" w14:textId="77777777" w:rsidR="004301D6" w:rsidRPr="004301D6" w:rsidRDefault="004301D6" w:rsidP="004301D6">
      <w:pPr>
        <w:pStyle w:val="aff0"/>
        <w:keepNext/>
        <w:spacing w:after="0"/>
        <w:rPr>
          <w:i w:val="0"/>
          <w:color w:val="000000"/>
          <w:sz w:val="24"/>
          <w:szCs w:val="24"/>
        </w:rPr>
      </w:pPr>
      <w:r w:rsidRPr="004301D6">
        <w:rPr>
          <w:i w:val="0"/>
          <w:color w:val="000000"/>
          <w:sz w:val="24"/>
          <w:szCs w:val="24"/>
        </w:rPr>
        <w:br w:type="page"/>
      </w:r>
    </w:p>
    <w:p w14:paraId="3C24BD63" w14:textId="77777777" w:rsidR="004301D6" w:rsidRPr="004301D6" w:rsidRDefault="004301D6" w:rsidP="004301D6">
      <w:pPr>
        <w:pStyle w:val="aff0"/>
        <w:keepNext/>
        <w:spacing w:after="0"/>
        <w:jc w:val="right"/>
        <w:rPr>
          <w:i w:val="0"/>
          <w:color w:val="000000"/>
          <w:sz w:val="24"/>
          <w:szCs w:val="24"/>
        </w:rPr>
      </w:pPr>
      <w:r w:rsidRPr="004301D6">
        <w:rPr>
          <w:i w:val="0"/>
          <w:color w:val="000000"/>
          <w:sz w:val="24"/>
          <w:szCs w:val="24"/>
        </w:rPr>
        <w:t>Таблица 2</w:t>
      </w:r>
    </w:p>
    <w:tbl>
      <w:tblPr>
        <w:tblW w:w="15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751"/>
        <w:gridCol w:w="2942"/>
        <w:gridCol w:w="2007"/>
        <w:gridCol w:w="1156"/>
        <w:gridCol w:w="4014"/>
        <w:gridCol w:w="860"/>
        <w:gridCol w:w="808"/>
      </w:tblGrid>
      <w:tr w:rsidR="004301D6" w:rsidRPr="004301D6" w14:paraId="15583FC1" w14:textId="77777777" w:rsidTr="00DA495D">
        <w:trPr>
          <w:trHeight w:val="20"/>
          <w:tblHeader/>
          <w:jc w:val="center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24D90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67BE8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 закупки,</w:t>
            </w:r>
            <w:r w:rsidRPr="004301D6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 КТРУ</w:t>
            </w:r>
          </w:p>
        </w:tc>
        <w:tc>
          <w:tcPr>
            <w:tcW w:w="10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C5104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CE936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B7F87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</w:tr>
      <w:tr w:rsidR="004301D6" w:rsidRPr="004301D6" w14:paraId="413C9806" w14:textId="77777777" w:rsidTr="00DA495D">
        <w:trPr>
          <w:trHeight w:val="20"/>
          <w:tblHeader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27D3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9B5D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1C875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Показатель (наименование характеристики)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3F1B1" w14:textId="77777777" w:rsidR="004301D6" w:rsidRPr="004301D6" w:rsidRDefault="004301D6" w:rsidP="004301D6">
            <w:pPr>
              <w:tabs>
                <w:tab w:val="center" w:pos="7711"/>
                <w:tab w:val="left" w:pos="1365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BEE30" w14:textId="77777777" w:rsidR="004301D6" w:rsidRPr="004301D6" w:rsidRDefault="004301D6" w:rsidP="004301D6">
            <w:pPr>
              <w:tabs>
                <w:tab w:val="center" w:pos="7711"/>
                <w:tab w:val="left" w:pos="1365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</w:p>
          <w:p w14:paraId="115D8DF1" w14:textId="77777777" w:rsidR="004301D6" w:rsidRPr="004301D6" w:rsidRDefault="004301D6" w:rsidP="004301D6">
            <w:pPr>
              <w:tabs>
                <w:tab w:val="center" w:pos="7711"/>
                <w:tab w:val="left" w:pos="1365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хар-ки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B1C9C" w14:textId="77777777" w:rsidR="004301D6" w:rsidRPr="004301D6" w:rsidRDefault="004301D6" w:rsidP="004301D6">
            <w:pPr>
              <w:tabs>
                <w:tab w:val="center" w:pos="7711"/>
                <w:tab w:val="left" w:pos="1365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Обоснование применения дополнительных характеристик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5602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62C4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026A1F79" w14:textId="77777777" w:rsidTr="00DA495D">
        <w:trPr>
          <w:trHeight w:val="57"/>
          <w:jc w:val="center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0F2EC" w14:textId="77777777" w:rsidR="004301D6" w:rsidRPr="004301D6" w:rsidRDefault="004301D6" w:rsidP="004301D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43248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Дверь противопожарная металлическая</w:t>
            </w:r>
          </w:p>
          <w:p w14:paraId="3159D93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EEFADE8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КТРУ: 25.12.10.000-00000011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F98B1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Назначение по месту установки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177FF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Наружная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463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4220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 Позиция по КТРУ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ED51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F16C9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301D6" w:rsidRPr="004301D6" w14:paraId="207CBCFD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6219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2DC3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73CB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Предел огнестойкости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01ECE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A89C6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Минута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42899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 обязательная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6743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5146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5CD5B825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AFC4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CAC0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1F35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6D55F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EI (огнестойкая)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4824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741F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 обязательная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9E4C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AE73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741C53B5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64AF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7CD2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68465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Толщина дверного полотна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2031D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≥ 60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E4301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D648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6E08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1093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B4E96C5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42BD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659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F47C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двери по наличию остекления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0E6BE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Остекленная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FE3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61D44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Позиция по КТРУ обязательная 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D688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0176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76E93BB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E0E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3CA6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79C64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дверного блока по наличию притвора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8829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 притвором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72F2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9970A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42E6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5021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70DB903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6698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BAF9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C399B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Количество контуров уплотнения в притворе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AB8D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41B90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226E5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B194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4820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1BB68E2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F79D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1E71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B9A8C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дверного блока по числу полотен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4DF59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Одностворчатый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94827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CC84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FE7A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7BE4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55AAFC6C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37DD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F95D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4595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конструкции коробки дверного блока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2FD6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Замкнутая коробка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EFEE7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B226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0013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AA72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A2DAE0C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2AE1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DE06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5C747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дверного блока по наличию порога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AA0B1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 порогом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3A575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F366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79A9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4B2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E69DE69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051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FDB9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7F038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дверного блока по наличию фрамуги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6F4F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 фрамугой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5F0CF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3F722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CCD9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6E19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0E78A74A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6399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C085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753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Вид открывания полотна дверного блока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3411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Наружу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9F7E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49A3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При выходе из помещения 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BEF1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116E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F60AAD2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66FA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A5E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2E6A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двери по способу открывания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996FD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Распашная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249C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4C696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Для быстрого доступа в помещение, в том числе для заноса габаритных предметов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32F0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EE9E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09C1AE5D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61B0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77BC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3C5BA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Цвет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53AE6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16A95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2DEF2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Для соответствия с цветовой гаммой внутренних помещений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FDDD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DE7C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A439897" w14:textId="77777777" w:rsidTr="00DA495D">
        <w:trPr>
          <w:trHeight w:val="5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ADCE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A8AA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6DE1F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Комплектность:</w:t>
            </w:r>
          </w:p>
          <w:p w14:paraId="27342BD9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Доводчик на основном дверном полотне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2DC8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3FA52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6E14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Доводчик должен работать плавно, без заеданий и рывков. Доводчик контролирует скорость движения дверного полотна при закрывании. Обеспечивает плавное замедление в конце хода и мягкую остановку дверного полотна без удара. 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C165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1C30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785DC1A" w14:textId="77777777" w:rsidTr="00DA495D">
        <w:trPr>
          <w:trHeight w:val="1033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1C9C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808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CAAF5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Комплектность:</w:t>
            </w:r>
          </w:p>
          <w:p w14:paraId="7997479A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Механический замок (ключ/вертушка)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CD8A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Наличие на основном дверном полотне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404D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B9B67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обеспечение ограничения доступа посторонних лиц. Замок должен работать плавно, без заеданий и рывков.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5A7D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4D2C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765C07E9" w14:textId="77777777" w:rsidTr="00DA495D">
        <w:trPr>
          <w:trHeight w:val="20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9AEC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3FB1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55F0D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Комплектность:</w:t>
            </w:r>
          </w:p>
          <w:p w14:paraId="02EC558F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Ключ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B0EA3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≥ 3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D6C31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C70A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Доводчик должен работать плавно, без заеданий и рывков. Доводчик контролирует скорость движения дверного полотна при закрывании. Обеспечивает плавное замедление в конце хода и мягкую остановку дверного полотна без удара. 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9F91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5424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C9F83CB" w14:textId="77777777" w:rsidTr="00DA495D">
        <w:trPr>
          <w:trHeight w:val="690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8745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45A2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3E34F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Комплектность:</w:t>
            </w:r>
          </w:p>
          <w:p w14:paraId="3EB436AD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Количество петель на каждом дверном полотне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250AF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≥ 3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E082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B1A4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обеспечение лёгкого и плавного закрывания и открывания двери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0CE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B2F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D5D12A9" w14:textId="77777777" w:rsidTr="00DA495D">
        <w:trPr>
          <w:trHeight w:val="20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FDE1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7B59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DC276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Высота дверного полотна, уточнённая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9FE95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≥ 2000 и &lt; 2070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89289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A8E1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 результатам выполненных Заказчиком замеров 2060 мм.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955D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F7C3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57C59958" w14:textId="77777777" w:rsidTr="00DA495D">
        <w:trPr>
          <w:trHeight w:val="20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1BE9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8FDC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4046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Ширина основного дверного полотна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763A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≥ 900 и &lt; 1190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67CD8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04462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По результатам выполненных Заказчиком замеров1180 мм. 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C3C3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FEBC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980F29B" w14:textId="77777777" w:rsidTr="00DA495D">
        <w:trPr>
          <w:trHeight w:val="20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B39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D790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9A41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Наличник сверху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9D5CF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C47E8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F63BA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1A53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D311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8C07990" w14:textId="77777777" w:rsidTr="00DA495D">
        <w:trPr>
          <w:trHeight w:val="20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8077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2397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2714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Наличник правый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17B3A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13B42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2EFE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67BD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A08C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456B9B1" w14:textId="77777777" w:rsidTr="00DA495D">
        <w:trPr>
          <w:trHeight w:val="20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4621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462A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96706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Наличник левый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2409A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50B3F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D255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D351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BB0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368E721B" w14:textId="77777777" w:rsidTr="00DA495D">
        <w:trPr>
          <w:trHeight w:val="20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E783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C9A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39058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Наличник нижний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5709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Отсутствует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8D0A8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99572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71D2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5C90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6B38D7B" w14:textId="77777777" w:rsidTr="00DA495D">
        <w:trPr>
          <w:trHeight w:val="20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C37C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6E3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8B118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Порог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E8950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68040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30E51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DEA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3042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5946AD8D" w14:textId="77777777" w:rsidTr="00DA495D">
        <w:trPr>
          <w:trHeight w:val="20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799C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4197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131AA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Стеклопакет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AF4EB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600*300*24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2A1A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1009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В рабочей створке от пола на 1200 мм. 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3DB9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D3F0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56BF180A" w14:textId="77777777" w:rsidTr="00DA495D">
        <w:trPr>
          <w:trHeight w:val="190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CF02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62AF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BFA6F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Сторона открывания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35BF3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Левая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B5B36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6E99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A19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1211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526924D" w14:textId="77777777" w:rsid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C0A29AC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КТРУ 25.12.10.000-00000011 предусматривает указание дополнительных характеристик.</w:t>
      </w:r>
    </w:p>
    <w:p w14:paraId="2CED96DC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Обоснование включения дополнительной информации в сведения о товаре, работе, услуге:</w:t>
      </w:r>
    </w:p>
    <w:p w14:paraId="31C134A3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В соответствии с п. 5 и п. 6 Правил использования каталога товаров, работ, услуг для обеспечения государственных и муниципальных нужд (утвержденного постановлением Правительства Российской Федерации от 08.02.2017 № 145), ст. 33 Федерального закона от 05.04.2013 № 44-ФЗ, в целях обеспечения соответствия закупаемого товара потребностям Заказчика, а также обеспечения взаимодействия закупаемых товаров с товарами, используемыми заказчиком Заказчику требуется уточнение характеристик объекта Закупки, не предусмотренных каталогом. В описании объекта закупки Заказчиком использовались дополнительные потребительские свойства, в том числе функциональные, технические, качественные, эксплуатационные характеристики товара, которые не предусмотрены каталогом.</w:t>
      </w:r>
    </w:p>
    <w:p w14:paraId="5C0D2C54" w14:textId="77777777" w:rsidR="004301D6" w:rsidRPr="004301D6" w:rsidRDefault="004301D6" w:rsidP="004301D6">
      <w:pPr>
        <w:pStyle w:val="aff0"/>
        <w:keepNext/>
        <w:spacing w:after="0"/>
        <w:rPr>
          <w:i w:val="0"/>
          <w:color w:val="000000"/>
          <w:sz w:val="24"/>
          <w:szCs w:val="24"/>
        </w:rPr>
      </w:pPr>
      <w:r w:rsidRPr="004301D6">
        <w:rPr>
          <w:i w:val="0"/>
          <w:color w:val="000000"/>
          <w:sz w:val="24"/>
          <w:szCs w:val="24"/>
        </w:rPr>
        <w:br w:type="page"/>
      </w:r>
    </w:p>
    <w:p w14:paraId="006A6790" w14:textId="77777777" w:rsidR="004301D6" w:rsidRPr="004301D6" w:rsidRDefault="004301D6" w:rsidP="004301D6">
      <w:pPr>
        <w:pStyle w:val="aff0"/>
        <w:keepNext/>
        <w:spacing w:after="0"/>
        <w:jc w:val="right"/>
        <w:rPr>
          <w:i w:val="0"/>
          <w:color w:val="000000"/>
          <w:sz w:val="24"/>
          <w:szCs w:val="24"/>
        </w:rPr>
      </w:pPr>
      <w:r w:rsidRPr="004301D6">
        <w:rPr>
          <w:i w:val="0"/>
          <w:color w:val="000000"/>
          <w:sz w:val="24"/>
          <w:szCs w:val="24"/>
        </w:rPr>
        <w:t>Таблица 3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746"/>
        <w:gridCol w:w="2936"/>
        <w:gridCol w:w="2003"/>
        <w:gridCol w:w="1157"/>
        <w:gridCol w:w="4009"/>
        <w:gridCol w:w="858"/>
        <w:gridCol w:w="800"/>
      </w:tblGrid>
      <w:tr w:rsidR="004301D6" w:rsidRPr="004301D6" w14:paraId="3B77656D" w14:textId="77777777" w:rsidTr="00DA495D">
        <w:trPr>
          <w:trHeight w:val="20"/>
          <w:tblHeader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B903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5652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 закупки,</w:t>
            </w:r>
            <w:r w:rsidRPr="004301D6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 КТРУ</w:t>
            </w:r>
          </w:p>
        </w:tc>
        <w:tc>
          <w:tcPr>
            <w:tcW w:w="10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56FE7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2C67C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6D85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</w:tr>
      <w:tr w:rsidR="004301D6" w:rsidRPr="004301D6" w14:paraId="6D9C4A7F" w14:textId="77777777" w:rsidTr="00DA495D">
        <w:trPr>
          <w:trHeight w:val="20"/>
          <w:tblHeader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AE5D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FF10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F3D16" w14:textId="77777777" w:rsidR="004301D6" w:rsidRPr="004301D6" w:rsidRDefault="004301D6" w:rsidP="004301D6">
            <w:pPr>
              <w:keepNext/>
              <w:keepLines/>
              <w:widowControl w:val="0"/>
              <w:tabs>
                <w:tab w:val="center" w:pos="4153"/>
                <w:tab w:val="right" w:pos="8306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Показатель (наименование характеристики)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76C34" w14:textId="77777777" w:rsidR="004301D6" w:rsidRPr="004301D6" w:rsidRDefault="004301D6" w:rsidP="004301D6">
            <w:pPr>
              <w:tabs>
                <w:tab w:val="center" w:pos="7711"/>
                <w:tab w:val="left" w:pos="1365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EE06E" w14:textId="77777777" w:rsidR="004301D6" w:rsidRPr="004301D6" w:rsidRDefault="004301D6" w:rsidP="004301D6">
            <w:pPr>
              <w:tabs>
                <w:tab w:val="center" w:pos="7711"/>
                <w:tab w:val="left" w:pos="1365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</w:p>
          <w:p w14:paraId="2FB4B820" w14:textId="77777777" w:rsidR="004301D6" w:rsidRPr="004301D6" w:rsidRDefault="004301D6" w:rsidP="004301D6">
            <w:pPr>
              <w:tabs>
                <w:tab w:val="center" w:pos="7711"/>
                <w:tab w:val="left" w:pos="1365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хар-ки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86723" w14:textId="77777777" w:rsidR="004301D6" w:rsidRPr="004301D6" w:rsidRDefault="004301D6" w:rsidP="004301D6">
            <w:pPr>
              <w:tabs>
                <w:tab w:val="center" w:pos="7711"/>
                <w:tab w:val="left" w:pos="1365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Обоснование применения дополнительных характеристик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9767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1A6E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9168B53" w14:textId="77777777" w:rsidTr="00DA495D">
        <w:trPr>
          <w:trHeight w:val="20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E9E4" w14:textId="77777777" w:rsidR="004301D6" w:rsidRPr="004301D6" w:rsidRDefault="004301D6" w:rsidP="004301D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_GoBack" w:colFirst="2" w:colLast="3"/>
            <w:r w:rsidRPr="004301D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39E2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1D6">
              <w:rPr>
                <w:rFonts w:ascii="Times New Roman" w:hAnsi="Times New Roman"/>
                <w:b/>
                <w:sz w:val="20"/>
                <w:szCs w:val="20"/>
              </w:rPr>
              <w:t>Дверь противопожарная металлическая</w:t>
            </w:r>
          </w:p>
          <w:p w14:paraId="5A462AB5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0E14FF9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КТРУ: 25.12.10.000-00000011</w:t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5E4B6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Назначение по месту установки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4117B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Наружная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F5CC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7D207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 Позиция по КТРУ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1412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DD44D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301D6" w:rsidRPr="004301D6" w14:paraId="6AFAE440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BEB0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38F3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AACAA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Предел огнестойкости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ED49F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F8998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Минута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37A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 обязательная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ACF2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AB76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A617EB8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3526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DFE1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94758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двери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2BB09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EI (огнестойкая)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E075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D2C0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 обязательная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E55F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4CDA2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9628CFB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71B8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7FD3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9BB23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Толщина дверного полотна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023C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≥ 60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B8D71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DF32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512F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5E08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BF583A1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7440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9F8B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7707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двери по наличию остекления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1E22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Остекленная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E3EC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BF445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Позиция по КТРУ обязательная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6E4F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9BE4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34BD24A0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7AF8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5813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B1D81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дверного блока по наличию притвора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7C7B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 притвором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66A6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C31CE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F7D82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EBD9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26D4CC6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2D9E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D58B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1455D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Количество контуров уплотнения в притворе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ED54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9E6FB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EF64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A425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F702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72B069D0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7254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E6E28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4F269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дверного блока по числу полотен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485FB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Одностворчатый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4ADDF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2CF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DABB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7CF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193AC345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8545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3AB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F6577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конструкции коробки дверного блока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42E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Замкнутая коробка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83685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05D9D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42CF2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22B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0061A69C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1E54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61CB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7F08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дверного блока по наличию порога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3E574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 порогом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66EA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EE802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868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1590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610EDB3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1573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B705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550F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дверного блока по наличию фрамуги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5FFE8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 фрамугой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750D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5B8DA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Позиция по КТРУ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14E1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EEDA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B4A6A84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BBC6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8779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1AFF4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Вид открывания полотна дверного блока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80F63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 согласованию с Заказчиком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32A72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03D52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В зависимости от расположения дверных проемов в помещениях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D277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FCE4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1E561F21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51E2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5E1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E8075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Тип двери по способу открывания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075B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Распашная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E1BD4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E71D4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Для быстрого доступа в помещение, в том числе для заноса габаритных предметов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1956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C690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824123C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4EE4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724D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C30C7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Цвет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82DBD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97C8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EB19E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Для соответствия с цветовой гаммой внутренних помещений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0CBB2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3489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1F78EAE9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C51A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6376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722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Комплектность:</w:t>
            </w:r>
          </w:p>
          <w:p w14:paraId="379CC098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Доводчик на основном дверном полотне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56841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D41B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E8A28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Доводчик должен работать плавно, без заеданий и рывков. Доводчик контролирует скорость движения дверного полотна при закрывании. Обеспечивает плавное замедление в конце хода и мягкую остановку дверного полотна без удара.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6EC5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6585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C46ADA9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8C18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59D42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EA372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Комплектность:</w:t>
            </w:r>
          </w:p>
          <w:p w14:paraId="30014EA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Механический замок (ключ/вертушка)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2B7BB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Наличие на основном дверном полотне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F45B7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273F2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обеспечение ограничения доступа посторонних лиц. Замок должен работать плавно, без заеданий и рывков.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6C50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2A87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33CAAE6F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0F59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ADA2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0EA41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Комплектность:</w:t>
            </w:r>
          </w:p>
          <w:p w14:paraId="22D7ADC3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Ключ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C5C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≥ 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C552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4009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AC1D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A3F6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F090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94C8BDE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29E1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7699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A9728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Комплектность:</w:t>
            </w:r>
          </w:p>
          <w:p w14:paraId="55F59BB1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Количество петель на каждом дверном полотне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2BE0D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≥ 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1D004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5F462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обеспечение лёгкого и плавного закрывания и открывания двери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D1FA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4318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4CEE151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E813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0E6D6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48C51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Высота дверного полотна, уточнённая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7BA8B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≥ 2000 и &lt; 2290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C4C66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BC018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 результатам выполненных Заказчиком замеров 2 270 мм .отсечка 2000 мм.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526C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E1DE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0DBE7380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6C08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60982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7BF3C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Ширина основного дверного полотна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00FC8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≥ 900 и &lt; 1180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1ADD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55465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По результатам выполненных Заказчиком замеров1170 мм.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384C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8BB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DDF26A4" w14:textId="77777777" w:rsidTr="00DA495D">
        <w:trPr>
          <w:trHeight w:val="67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1B9AF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D53A7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F08C9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Наличник сверху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0B5B3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7416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D4496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D0B1A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FD1C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25612DC6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44A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D9C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AD32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Наличник правый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45969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6F8D8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55F4C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59E8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EA80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66DD2A89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5C9D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E0151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57F0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Наличник левый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81507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B7852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3C645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A0EC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677C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7398F7AB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BA89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201C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AC0E6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Наличник нижний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72BB1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Отсутствует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413F8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EF5CD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871B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06FA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7DE3BFD9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24153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0DDB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5FFFB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Порог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A25DC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B556C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8C45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FEDC0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0E3E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528917DF" w14:textId="77777777" w:rsidTr="00DA495D">
        <w:trPr>
          <w:trHeight w:val="20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3EB1C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F4DA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25675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Стеклопакет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BA417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600*300*24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2DB2D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F1880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 xml:space="preserve">В рабочей створке от пола на 1200 мм. 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BC774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FAEF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01D6" w:rsidRPr="004301D6" w14:paraId="4E94A137" w14:textId="77777777" w:rsidTr="00DA495D">
        <w:trPr>
          <w:trHeight w:val="169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5986E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5ACAD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E0DEF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Сторона открывания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986A8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Левая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FA62E" w14:textId="77777777" w:rsidR="004301D6" w:rsidRPr="004301D6" w:rsidRDefault="004301D6" w:rsidP="004301D6">
            <w:pPr>
              <w:pStyle w:val="a5"/>
              <w:spacing w:after="0" w:line="240" w:lineRule="auto"/>
              <w:ind w:left="-57" w:right="-57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3A09" w14:textId="77777777" w:rsidR="004301D6" w:rsidRPr="004301D6" w:rsidRDefault="004301D6" w:rsidP="004301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A208B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F53F5" w14:textId="77777777" w:rsidR="004301D6" w:rsidRPr="004301D6" w:rsidRDefault="004301D6" w:rsidP="00430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</w:tbl>
    <w:p w14:paraId="36F99233" w14:textId="77777777" w:rsidR="004301D6" w:rsidRPr="004301D6" w:rsidRDefault="004301D6" w:rsidP="004301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6A727D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КТРУ 25.12.10.000-00000011 предусматривает указание дополнительных характеристик.</w:t>
      </w:r>
    </w:p>
    <w:p w14:paraId="51B6F595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Обоснование включения дополнительной информации в сведения о товаре, работе, услуге:</w:t>
      </w:r>
    </w:p>
    <w:p w14:paraId="72F83C9A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В соответствии с п. 5 и п. 6 Правил использования каталога товаров, работ, услуг для обеспечения государственных и муниципальных нужд (утвержденного постановлением Правительства Российской Федерации от 08.02.2017 № 145), ст. 33 Федерального закона от 05.04.2013 № 44-ФЗ, в целях обеспечения соответствия закупаемого товара потребностям Заказчика, а также обеспечения взаимодействия закупаемых товаров с товарами, используемыми заказчиком Заказчику требуется уточнение характеристик объекта Закупки, не предусмотренных каталогом. В описании объекта закупки Заказчиком использовались дополнительные потребительские свойства, в том числе функциональные, технические, качественные, эксплуатационные характеристики товара, которые не предусмотрены каталогом.</w:t>
      </w:r>
      <w:bookmarkEnd w:id="0"/>
    </w:p>
    <w:p w14:paraId="3839DA3B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Доборы, с учетом общего количества дверей включены в стоимость дверей. Точные размеры определяются согласно проведенным Поставщиком замерам.</w:t>
      </w:r>
    </w:p>
    <w:p w14:paraId="1E75CDB2" w14:textId="77777777" w:rsidR="004301D6" w:rsidRPr="004301D6" w:rsidRDefault="004301D6" w:rsidP="004301D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2860EB59" w14:textId="77777777" w:rsidR="004301D6" w:rsidRPr="004301D6" w:rsidRDefault="004301D6" w:rsidP="004301D6">
      <w:pPr>
        <w:spacing w:after="0" w:line="240" w:lineRule="auto"/>
        <w:rPr>
          <w:rFonts w:ascii="Times New Roman" w:hAnsi="Times New Roman"/>
          <w:sz w:val="24"/>
          <w:szCs w:val="24"/>
        </w:rPr>
        <w:sectPr w:rsidR="004301D6" w:rsidRPr="004301D6">
          <w:footerReference w:type="default" r:id="rId19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14:paraId="29318C53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301D6">
        <w:rPr>
          <w:rFonts w:ascii="Times New Roman" w:hAnsi="Times New Roman"/>
          <w:b/>
          <w:sz w:val="24"/>
          <w:szCs w:val="24"/>
          <w:u w:val="single"/>
        </w:rPr>
        <w:t>*Поставщик перед выполнением обязательств по контракту самостоятельно дополнительно, для исключения неточностей, производит замеры проемов, предназначенных для монтажа поставляемых по контракту дверей противопожарных металлических.</w:t>
      </w:r>
    </w:p>
    <w:p w14:paraId="6CE12191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301D6">
        <w:rPr>
          <w:rFonts w:ascii="Times New Roman" w:hAnsi="Times New Roman"/>
          <w:b/>
          <w:sz w:val="24"/>
          <w:szCs w:val="24"/>
        </w:rPr>
        <w:t>Стоимость включает в себя выезд специалиста для проведения уточнения по размерам поставляемых дверей, поставку, а также выполнение демонтажных работ и монтажных работ.</w:t>
      </w:r>
    </w:p>
    <w:p w14:paraId="13D1BA94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 xml:space="preserve">Демонтажные работы: </w:t>
      </w:r>
    </w:p>
    <w:p w14:paraId="6FEF7FD4" w14:textId="77777777" w:rsidR="004301D6" w:rsidRPr="004301D6" w:rsidRDefault="004301D6" w:rsidP="004301D6">
      <w:pPr>
        <w:pStyle w:val="a5"/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очистка проема от строительного мусора</w:t>
      </w:r>
    </w:p>
    <w:p w14:paraId="5207CD78" w14:textId="77777777" w:rsidR="004301D6" w:rsidRPr="004301D6" w:rsidRDefault="004301D6" w:rsidP="004301D6">
      <w:pPr>
        <w:pStyle w:val="a5"/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выравнивание краев проема</w:t>
      </w:r>
    </w:p>
    <w:p w14:paraId="10624C57" w14:textId="77777777" w:rsidR="004301D6" w:rsidRPr="004301D6" w:rsidRDefault="004301D6" w:rsidP="004301D6">
      <w:pPr>
        <w:pStyle w:val="a5"/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усиление проема при необходимости</w:t>
      </w:r>
    </w:p>
    <w:p w14:paraId="26174D9E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Монтажные работы:</w:t>
      </w:r>
    </w:p>
    <w:p w14:paraId="67098016" w14:textId="77777777" w:rsidR="004301D6" w:rsidRPr="004301D6" w:rsidRDefault="004301D6" w:rsidP="004301D6">
      <w:pPr>
        <w:pStyle w:val="a5"/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подготовка дверного проема под установку двери противопожарной металлической</w:t>
      </w:r>
    </w:p>
    <w:p w14:paraId="7283B616" w14:textId="77777777" w:rsidR="004301D6" w:rsidRPr="004301D6" w:rsidRDefault="004301D6" w:rsidP="004301D6">
      <w:pPr>
        <w:pStyle w:val="a5"/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монтаж двери противопожарной металлической</w:t>
      </w:r>
    </w:p>
    <w:p w14:paraId="41ED71FD" w14:textId="77777777" w:rsidR="004301D6" w:rsidRPr="004301D6" w:rsidRDefault="004301D6" w:rsidP="004301D6">
      <w:pPr>
        <w:pStyle w:val="a5"/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заполнение зазоров между коробкой и несущей конструкцией противопожарной монтажной пеной или аналогичным материалом. Монтажная пена для противопожарной двери должна применяться огнеупорная, обладающая большой степенью термостойкости</w:t>
      </w:r>
    </w:p>
    <w:p w14:paraId="4D3AC476" w14:textId="77777777" w:rsidR="004301D6" w:rsidRPr="004301D6" w:rsidRDefault="004301D6" w:rsidP="004301D6">
      <w:pPr>
        <w:pStyle w:val="a5"/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удаление лишней монтажной пены после полного затвердевания монтажных швов</w:t>
      </w:r>
    </w:p>
    <w:p w14:paraId="628FBCA1" w14:textId="77777777" w:rsidR="004301D6" w:rsidRPr="004301D6" w:rsidRDefault="004301D6" w:rsidP="004301D6">
      <w:pPr>
        <w:pStyle w:val="a5"/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оштукатуривание зазоров между коробкой и несущей конструкцией после удаления монтажной пены с целью недопущения разрушения последней</w:t>
      </w:r>
    </w:p>
    <w:p w14:paraId="3F445D8E" w14:textId="77777777" w:rsidR="004301D6" w:rsidRPr="004301D6" w:rsidRDefault="004301D6" w:rsidP="004301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CC5EE19" w14:textId="77777777" w:rsidR="004301D6" w:rsidRPr="004301D6" w:rsidRDefault="004301D6" w:rsidP="004301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b/>
          <w:sz w:val="24"/>
          <w:szCs w:val="24"/>
          <w:u w:val="single"/>
        </w:rPr>
        <w:t>Разъяснения обозначений, используемых в требованиях к товару:</w:t>
      </w:r>
    </w:p>
    <w:p w14:paraId="104C02F0" w14:textId="77777777" w:rsidR="004301D6" w:rsidRPr="004301D6" w:rsidRDefault="004301D6" w:rsidP="004301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Наименование и характеристики товара указаны с учетом требования Постановления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нужд».</w:t>
      </w:r>
    </w:p>
    <w:p w14:paraId="4F195A19" w14:textId="77777777" w:rsidR="004301D6" w:rsidRPr="004301D6" w:rsidRDefault="004301D6" w:rsidP="004301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01D6">
        <w:rPr>
          <w:rFonts w:ascii="Times New Roman" w:hAnsi="Times New Roman"/>
          <w:sz w:val="24"/>
          <w:szCs w:val="24"/>
        </w:rPr>
        <w:t>Согласно п.5 Правил использования каталога товаров, работ, услуг для обеспечения государственных и муниципальных нужд (утв. постановлением Правительства РФ от 8 февраля 2017 г. № 145) заказчик вправе указать в извещении об осуществлении закупки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каталога, за исключением случаев указанных в пп. а и б. п.5. Правил использования каталога товаров, работ, услуг для обеспечения государственных и муниципальных нужд (утв. постановлением Правительства РФ от 8 февраля 2017 г. № 1</w:t>
      </w:r>
    </w:p>
    <w:p w14:paraId="66C176AA" w14:textId="0EE159DF" w:rsidR="0028665E" w:rsidRPr="004301D6" w:rsidRDefault="0028665E" w:rsidP="004301D6">
      <w:pPr>
        <w:widowControl w:val="0"/>
        <w:autoSpaceDE w:val="0"/>
        <w:autoSpaceDN w:val="0"/>
        <w:adjustRightInd w:val="0"/>
        <w:spacing w:after="0" w:line="240" w:lineRule="auto"/>
        <w:ind w:left="-142" w:right="-58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2"/>
        <w:gridCol w:w="4923"/>
      </w:tblGrid>
      <w:tr w:rsidR="00F023E6" w:rsidRPr="004301D6" w14:paraId="0C6BA732" w14:textId="77777777" w:rsidTr="00F023E6">
        <w:trPr>
          <w:trHeight w:val="20"/>
        </w:trPr>
        <w:tc>
          <w:tcPr>
            <w:tcW w:w="2588" w:type="pct"/>
          </w:tcPr>
          <w:p w14:paraId="7AF72BCC" w14:textId="77777777" w:rsidR="00F023E6" w:rsidRPr="004301D6" w:rsidRDefault="00F023E6" w:rsidP="004301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2412" w:type="pct"/>
          </w:tcPr>
          <w:p w14:paraId="77582AB7" w14:textId="77777777" w:rsidR="00F023E6" w:rsidRPr="004301D6" w:rsidRDefault="00F023E6" w:rsidP="00430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</w:tc>
      </w:tr>
      <w:tr w:rsidR="00F023E6" w:rsidRPr="004301D6" w14:paraId="195E83E0" w14:textId="77777777" w:rsidTr="00F023E6">
        <w:trPr>
          <w:trHeight w:val="20"/>
        </w:trPr>
        <w:tc>
          <w:tcPr>
            <w:tcW w:w="2588" w:type="pct"/>
          </w:tcPr>
          <w:p w14:paraId="18F9CE42" w14:textId="68912E89" w:rsidR="00F023E6" w:rsidRPr="004301D6" w:rsidRDefault="00F023E6" w:rsidP="004301D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430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Всероссийски</w:t>
            </w:r>
            <w:r w:rsidR="00492F29" w:rsidRPr="00430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й государственный университет </w:t>
            </w: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кинематографии имени С. А. Герасимова»</w:t>
            </w:r>
          </w:p>
          <w:p w14:paraId="426A6A15" w14:textId="77777777" w:rsidR="00F023E6" w:rsidRPr="004301D6" w:rsidRDefault="00F023E6" w:rsidP="004301D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pct"/>
          </w:tcPr>
          <w:p w14:paraId="077472A3" w14:textId="77777777" w:rsidR="00F023E6" w:rsidRPr="004301D6" w:rsidRDefault="00F023E6" w:rsidP="004301D6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</w:tc>
      </w:tr>
      <w:tr w:rsidR="00F023E6" w:rsidRPr="004301D6" w14:paraId="2122B69C" w14:textId="77777777" w:rsidTr="00F023E6">
        <w:trPr>
          <w:trHeight w:val="20"/>
        </w:trPr>
        <w:tc>
          <w:tcPr>
            <w:tcW w:w="2588" w:type="pct"/>
          </w:tcPr>
          <w:p w14:paraId="59F5E5BD" w14:textId="77777777" w:rsidR="00F023E6" w:rsidRPr="004301D6" w:rsidRDefault="00F023E6" w:rsidP="004301D6">
            <w:pPr>
              <w:tabs>
                <w:tab w:val="left" w:pos="56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pct"/>
          </w:tcPr>
          <w:p w14:paraId="497B7ACC" w14:textId="77777777" w:rsidR="00F023E6" w:rsidRPr="004301D6" w:rsidRDefault="00F023E6" w:rsidP="0043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3E6" w:rsidRPr="004301D6" w14:paraId="7D6A15CF" w14:textId="77777777" w:rsidTr="00F023E6">
        <w:trPr>
          <w:trHeight w:val="20"/>
        </w:trPr>
        <w:tc>
          <w:tcPr>
            <w:tcW w:w="2588" w:type="pct"/>
          </w:tcPr>
          <w:p w14:paraId="4BC4319F" w14:textId="77777777" w:rsidR="00F023E6" w:rsidRPr="004301D6" w:rsidRDefault="00F023E6" w:rsidP="004301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Проректор </w:t>
            </w:r>
          </w:p>
          <w:p w14:paraId="40B08E62" w14:textId="77777777" w:rsidR="00F023E6" w:rsidRPr="004301D6" w:rsidRDefault="00F023E6" w:rsidP="004301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0531579" w14:textId="77777777" w:rsidR="00F023E6" w:rsidRPr="004301D6" w:rsidRDefault="00F023E6" w:rsidP="004301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/ </w:t>
            </w:r>
            <w:r w:rsidRPr="004301D6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Pr="004301D6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</w:p>
          <w:p w14:paraId="1E6BB4ED" w14:textId="77777777" w:rsidR="00F023E6" w:rsidRPr="004301D6" w:rsidRDefault="00F023E6" w:rsidP="004301D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01D6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412" w:type="pct"/>
          </w:tcPr>
          <w:p w14:paraId="2508A624" w14:textId="77777777" w:rsidR="00F023E6" w:rsidRPr="004301D6" w:rsidRDefault="00F023E6" w:rsidP="0043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DA75D7" w14:textId="77777777" w:rsidR="00F023E6" w:rsidRPr="004301D6" w:rsidRDefault="00F023E6" w:rsidP="0043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E78CDF" w14:textId="77777777" w:rsidR="00F023E6" w:rsidRPr="004301D6" w:rsidRDefault="00F023E6" w:rsidP="004301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</w:t>
            </w:r>
            <w:r w:rsidRPr="004301D6">
              <w:rPr>
                <w:rFonts w:ascii="Times New Roman" w:hAnsi="Times New Roman"/>
                <w:sz w:val="24"/>
                <w:szCs w:val="24"/>
              </w:rPr>
              <w:t xml:space="preserve"> / _________________ /</w:t>
            </w:r>
          </w:p>
          <w:p w14:paraId="38144A10" w14:textId="77777777" w:rsidR="00F023E6" w:rsidRPr="004301D6" w:rsidRDefault="00F023E6" w:rsidP="004301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01D6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20A436B4" w14:textId="77777777" w:rsidR="006C34CB" w:rsidRPr="004301D6" w:rsidRDefault="006C34CB" w:rsidP="004301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C34CB" w:rsidRPr="004301D6" w:rsidSect="00CB113E">
      <w:footerReference w:type="default" r:id="rId20"/>
      <w:pgSz w:w="11906" w:h="16838"/>
      <w:pgMar w:top="1134" w:right="567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E850C" w14:textId="77777777" w:rsidR="0055432C" w:rsidRDefault="0055432C" w:rsidP="009536CB">
      <w:pPr>
        <w:spacing w:after="0" w:line="240" w:lineRule="auto"/>
      </w:pPr>
      <w:r>
        <w:separator/>
      </w:r>
    </w:p>
  </w:endnote>
  <w:endnote w:type="continuationSeparator" w:id="0">
    <w:p w14:paraId="601A45C7" w14:textId="77777777" w:rsidR="0055432C" w:rsidRDefault="0055432C" w:rsidP="0095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6D654" w14:textId="77777777" w:rsidR="004301D6" w:rsidRDefault="004301D6">
    <w:pPr>
      <w:pStyle w:val="ac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E40158">
      <w:rPr>
        <w:noProof/>
        <w:sz w:val="24"/>
      </w:rPr>
      <w:t>11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42494" w14:textId="77777777" w:rsidR="004301D6" w:rsidRDefault="004301D6">
    <w:pPr>
      <w:pStyle w:val="ac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E40158">
      <w:rPr>
        <w:noProof/>
        <w:sz w:val="24"/>
      </w:rPr>
      <w:t>17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1101152403"/>
      <w:docPartObj>
        <w:docPartGallery w:val="Page Numbers (Bottom of Page)"/>
        <w:docPartUnique/>
      </w:docPartObj>
    </w:sdtPr>
    <w:sdtEndPr/>
    <w:sdtContent>
      <w:p w14:paraId="0510A858" w14:textId="77777777" w:rsidR="0055432C" w:rsidRPr="00CB113E" w:rsidRDefault="0055432C" w:rsidP="00CB113E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CB113E">
          <w:rPr>
            <w:rFonts w:ascii="Times New Roman" w:hAnsi="Times New Roman"/>
            <w:sz w:val="24"/>
            <w:szCs w:val="24"/>
          </w:rPr>
          <w:fldChar w:fldCharType="begin"/>
        </w:r>
        <w:r w:rsidRPr="00CB113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B113E">
          <w:rPr>
            <w:rFonts w:ascii="Times New Roman" w:hAnsi="Times New Roman"/>
            <w:sz w:val="24"/>
            <w:szCs w:val="24"/>
          </w:rPr>
          <w:fldChar w:fldCharType="separate"/>
        </w:r>
        <w:r w:rsidR="00E40158">
          <w:rPr>
            <w:rFonts w:ascii="Times New Roman" w:hAnsi="Times New Roman"/>
            <w:noProof/>
            <w:sz w:val="24"/>
            <w:szCs w:val="24"/>
          </w:rPr>
          <w:t>18</w:t>
        </w:r>
        <w:r w:rsidRPr="00CB113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6078B3" w14:textId="77777777" w:rsidR="0055432C" w:rsidRDefault="0055432C" w:rsidP="009536CB">
      <w:pPr>
        <w:spacing w:after="0" w:line="240" w:lineRule="auto"/>
      </w:pPr>
      <w:r>
        <w:separator/>
      </w:r>
    </w:p>
  </w:footnote>
  <w:footnote w:type="continuationSeparator" w:id="0">
    <w:p w14:paraId="486A1F54" w14:textId="77777777" w:rsidR="0055432C" w:rsidRDefault="0055432C" w:rsidP="00953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61E5F"/>
    <w:multiLevelType w:val="hybridMultilevel"/>
    <w:tmpl w:val="CA7450F6"/>
    <w:lvl w:ilvl="0" w:tplc="013CA0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492D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36824F1"/>
    <w:multiLevelType w:val="multilevel"/>
    <w:tmpl w:val="1234D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AD6303"/>
    <w:multiLevelType w:val="multilevel"/>
    <w:tmpl w:val="97F03E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">
    <w:nsid w:val="17AB22F3"/>
    <w:multiLevelType w:val="multilevel"/>
    <w:tmpl w:val="E938C98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26FE1986"/>
    <w:multiLevelType w:val="multilevel"/>
    <w:tmpl w:val="D5B664DC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>
    <w:nsid w:val="3260410D"/>
    <w:multiLevelType w:val="multilevel"/>
    <w:tmpl w:val="A372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6B49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BF90481"/>
    <w:multiLevelType w:val="hybridMultilevel"/>
    <w:tmpl w:val="08609304"/>
    <w:lvl w:ilvl="0" w:tplc="013CA0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C0B3F12"/>
    <w:multiLevelType w:val="hybridMultilevel"/>
    <w:tmpl w:val="BF526166"/>
    <w:lvl w:ilvl="0" w:tplc="AE7AF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C1E13C4"/>
    <w:multiLevelType w:val="multilevel"/>
    <w:tmpl w:val="F8824BA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>
    <w:nsid w:val="420E4C78"/>
    <w:multiLevelType w:val="multilevel"/>
    <w:tmpl w:val="B6AA1E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/>
        <w:b w:val="0"/>
      </w:rPr>
    </w:lvl>
    <w:lvl w:ilvl="2">
      <w:start w:val="1"/>
      <w:numFmt w:val="bullet"/>
      <w:lvlText w:val="‒"/>
      <w:lvlJc w:val="left"/>
      <w:pPr>
        <w:ind w:left="1224" w:hanging="504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9057747"/>
    <w:multiLevelType w:val="multilevel"/>
    <w:tmpl w:val="5DEC8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3">
    <w:nsid w:val="5002227E"/>
    <w:multiLevelType w:val="multilevel"/>
    <w:tmpl w:val="03B22D0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4">
    <w:nsid w:val="542A0AAE"/>
    <w:multiLevelType w:val="multilevel"/>
    <w:tmpl w:val="EC6224BE"/>
    <w:lvl w:ilvl="0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">
    <w:nsid w:val="546036DD"/>
    <w:multiLevelType w:val="hybridMultilevel"/>
    <w:tmpl w:val="0284EAEC"/>
    <w:lvl w:ilvl="0" w:tplc="013CA0EC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6">
    <w:nsid w:val="57DC6D0E"/>
    <w:multiLevelType w:val="multilevel"/>
    <w:tmpl w:val="5C4A1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ADB5CEC"/>
    <w:multiLevelType w:val="hybridMultilevel"/>
    <w:tmpl w:val="6BC83780"/>
    <w:lvl w:ilvl="0" w:tplc="72F0DF0C">
      <w:start w:val="8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B3B338D"/>
    <w:multiLevelType w:val="hybridMultilevel"/>
    <w:tmpl w:val="A88A3A30"/>
    <w:lvl w:ilvl="0" w:tplc="013CA0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CB60BEE"/>
    <w:multiLevelType w:val="multilevel"/>
    <w:tmpl w:val="9CB079F0"/>
    <w:lvl w:ilvl="0">
      <w:start w:val="1"/>
      <w:numFmt w:val="bullet"/>
      <w:lvlText w:val="‒"/>
      <w:lvlJc w:val="left"/>
      <w:pPr>
        <w:ind w:left="1058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77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9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1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3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5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7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9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18" w:hanging="360"/>
      </w:pPr>
      <w:rPr>
        <w:rFonts w:ascii="Wingdings" w:hAnsi="Wingdings"/>
      </w:rPr>
    </w:lvl>
  </w:abstractNum>
  <w:abstractNum w:abstractNumId="20">
    <w:nsid w:val="60E634C1"/>
    <w:multiLevelType w:val="singleLevel"/>
    <w:tmpl w:val="1556F19C"/>
    <w:lvl w:ilvl="0">
      <w:start w:val="3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1">
    <w:nsid w:val="61681852"/>
    <w:multiLevelType w:val="multilevel"/>
    <w:tmpl w:val="6B0C35F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64972EC1"/>
    <w:multiLevelType w:val="hybridMultilevel"/>
    <w:tmpl w:val="BA12BD4A"/>
    <w:lvl w:ilvl="0" w:tplc="AE7AF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6144D11"/>
    <w:multiLevelType w:val="multilevel"/>
    <w:tmpl w:val="8F5AE316"/>
    <w:lvl w:ilvl="0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4">
    <w:nsid w:val="68317627"/>
    <w:multiLevelType w:val="multilevel"/>
    <w:tmpl w:val="79D2E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C0A7FCC"/>
    <w:multiLevelType w:val="hybridMultilevel"/>
    <w:tmpl w:val="F690BDC6"/>
    <w:lvl w:ilvl="0" w:tplc="AE7AF7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180708"/>
    <w:multiLevelType w:val="multilevel"/>
    <w:tmpl w:val="B790B3F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C20B3F"/>
    <w:multiLevelType w:val="multilevel"/>
    <w:tmpl w:val="3A509A76"/>
    <w:lvl w:ilvl="0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num w:numId="1">
    <w:abstractNumId w:val="20"/>
  </w:num>
  <w:num w:numId="2">
    <w:abstractNumId w:val="3"/>
  </w:num>
  <w:num w:numId="3">
    <w:abstractNumId w:val="13"/>
  </w:num>
  <w:num w:numId="4">
    <w:abstractNumId w:val="12"/>
  </w:num>
  <w:num w:numId="5">
    <w:abstractNumId w:val="21"/>
  </w:num>
  <w:num w:numId="6">
    <w:abstractNumId w:val="16"/>
  </w:num>
  <w:num w:numId="7">
    <w:abstractNumId w:val="1"/>
  </w:num>
  <w:num w:numId="8">
    <w:abstractNumId w:val="24"/>
  </w:num>
  <w:num w:numId="9">
    <w:abstractNumId w:val="22"/>
  </w:num>
  <w:num w:numId="10">
    <w:abstractNumId w:val="17"/>
  </w:num>
  <w:num w:numId="11">
    <w:abstractNumId w:val="26"/>
  </w:num>
  <w:num w:numId="12">
    <w:abstractNumId w:val="6"/>
  </w:num>
  <w:num w:numId="13">
    <w:abstractNumId w:val="2"/>
  </w:num>
  <w:num w:numId="14">
    <w:abstractNumId w:val="25"/>
  </w:num>
  <w:num w:numId="15">
    <w:abstractNumId w:val="9"/>
  </w:num>
  <w:num w:numId="16">
    <w:abstractNumId w:val="7"/>
  </w:num>
  <w:num w:numId="17">
    <w:abstractNumId w:val="15"/>
  </w:num>
  <w:num w:numId="18">
    <w:abstractNumId w:val="18"/>
  </w:num>
  <w:num w:numId="19">
    <w:abstractNumId w:val="0"/>
  </w:num>
  <w:num w:numId="20">
    <w:abstractNumId w:val="5"/>
  </w:num>
  <w:num w:numId="21">
    <w:abstractNumId w:val="19"/>
  </w:num>
  <w:num w:numId="22">
    <w:abstractNumId w:val="11"/>
  </w:num>
  <w:num w:numId="23">
    <w:abstractNumId w:val="14"/>
  </w:num>
  <w:num w:numId="24">
    <w:abstractNumId w:val="27"/>
  </w:num>
  <w:num w:numId="25">
    <w:abstractNumId w:val="4"/>
  </w:num>
  <w:num w:numId="26">
    <w:abstractNumId w:val="23"/>
  </w:num>
  <w:num w:numId="27">
    <w:abstractNumId w:val="10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6D"/>
    <w:rsid w:val="000069A1"/>
    <w:rsid w:val="000457D7"/>
    <w:rsid w:val="00046E82"/>
    <w:rsid w:val="00056FA7"/>
    <w:rsid w:val="00061CD6"/>
    <w:rsid w:val="000A253B"/>
    <w:rsid w:val="00110C7F"/>
    <w:rsid w:val="0014331A"/>
    <w:rsid w:val="001579A2"/>
    <w:rsid w:val="0017470D"/>
    <w:rsid w:val="001D3BFB"/>
    <w:rsid w:val="0020554E"/>
    <w:rsid w:val="002402DE"/>
    <w:rsid w:val="00246759"/>
    <w:rsid w:val="00255060"/>
    <w:rsid w:val="00275A79"/>
    <w:rsid w:val="0028665E"/>
    <w:rsid w:val="00290424"/>
    <w:rsid w:val="002D7A46"/>
    <w:rsid w:val="00322AF1"/>
    <w:rsid w:val="00334C7E"/>
    <w:rsid w:val="003B0E84"/>
    <w:rsid w:val="003E77A5"/>
    <w:rsid w:val="003E77C6"/>
    <w:rsid w:val="00414777"/>
    <w:rsid w:val="004301D6"/>
    <w:rsid w:val="00492F29"/>
    <w:rsid w:val="004A6EB8"/>
    <w:rsid w:val="004E1218"/>
    <w:rsid w:val="004E272A"/>
    <w:rsid w:val="004E705F"/>
    <w:rsid w:val="004F232F"/>
    <w:rsid w:val="00532852"/>
    <w:rsid w:val="0055432C"/>
    <w:rsid w:val="005F2C43"/>
    <w:rsid w:val="0061298E"/>
    <w:rsid w:val="00627832"/>
    <w:rsid w:val="00650C37"/>
    <w:rsid w:val="006514EF"/>
    <w:rsid w:val="00657A10"/>
    <w:rsid w:val="006C34CB"/>
    <w:rsid w:val="006D1178"/>
    <w:rsid w:val="00784205"/>
    <w:rsid w:val="007C1B90"/>
    <w:rsid w:val="007C6190"/>
    <w:rsid w:val="007E3D32"/>
    <w:rsid w:val="008107E7"/>
    <w:rsid w:val="008300EB"/>
    <w:rsid w:val="008477F3"/>
    <w:rsid w:val="00870245"/>
    <w:rsid w:val="008D49A7"/>
    <w:rsid w:val="008E633D"/>
    <w:rsid w:val="009074B9"/>
    <w:rsid w:val="00917C5E"/>
    <w:rsid w:val="0093786D"/>
    <w:rsid w:val="009467E3"/>
    <w:rsid w:val="009536CB"/>
    <w:rsid w:val="0095462A"/>
    <w:rsid w:val="009B36B0"/>
    <w:rsid w:val="009E6277"/>
    <w:rsid w:val="00A039A7"/>
    <w:rsid w:val="00A55487"/>
    <w:rsid w:val="00A62F35"/>
    <w:rsid w:val="00AC25B4"/>
    <w:rsid w:val="00B55B71"/>
    <w:rsid w:val="00B74F4C"/>
    <w:rsid w:val="00B766A6"/>
    <w:rsid w:val="00BA7B83"/>
    <w:rsid w:val="00BC170B"/>
    <w:rsid w:val="00BE76C4"/>
    <w:rsid w:val="00C0058B"/>
    <w:rsid w:val="00C15A25"/>
    <w:rsid w:val="00C25712"/>
    <w:rsid w:val="00C7207C"/>
    <w:rsid w:val="00CB113E"/>
    <w:rsid w:val="00CB28C3"/>
    <w:rsid w:val="00CD3465"/>
    <w:rsid w:val="00CF2F8B"/>
    <w:rsid w:val="00D02CCB"/>
    <w:rsid w:val="00D32066"/>
    <w:rsid w:val="00D4136F"/>
    <w:rsid w:val="00D53DA3"/>
    <w:rsid w:val="00D91C8B"/>
    <w:rsid w:val="00E40158"/>
    <w:rsid w:val="00E75705"/>
    <w:rsid w:val="00E9577B"/>
    <w:rsid w:val="00EC4B27"/>
    <w:rsid w:val="00EE5CFE"/>
    <w:rsid w:val="00EF2E27"/>
    <w:rsid w:val="00F023E6"/>
    <w:rsid w:val="00F50E1C"/>
    <w:rsid w:val="00F6586B"/>
    <w:rsid w:val="00FA5251"/>
    <w:rsid w:val="00FA6507"/>
    <w:rsid w:val="00FC47E5"/>
    <w:rsid w:val="00FD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03BD"/>
  <w15:chartTrackingRefBased/>
  <w15:docId w15:val="{2D01E7C0-C7AB-430B-9BBA-62F7B492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C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91C8B"/>
    <w:pPr>
      <w:widowControl w:val="0"/>
      <w:suppressAutoHyphens/>
      <w:autoSpaceDE w:val="0"/>
      <w:spacing w:after="120" w:line="240" w:lineRule="auto"/>
      <w:ind w:left="283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D91C8B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qFormat/>
    <w:rsid w:val="00D91C8B"/>
    <w:pPr>
      <w:ind w:left="720"/>
      <w:contextualSpacing/>
    </w:pPr>
  </w:style>
  <w:style w:type="table" w:styleId="a7">
    <w:name w:val="Table Grid"/>
    <w:basedOn w:val="a1"/>
    <w:uiPriority w:val="39"/>
    <w:rsid w:val="00D91C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ой,МОЙ,Без интервала 111"/>
    <w:link w:val="a9"/>
    <w:uiPriority w:val="1"/>
    <w:qFormat/>
    <w:rsid w:val="00D91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aliases w:val="мой Знак,МОЙ Знак,Без интервала 111 Знак"/>
    <w:link w:val="a8"/>
    <w:uiPriority w:val="1"/>
    <w:rsid w:val="00D91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53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36CB"/>
    <w:rPr>
      <w:rFonts w:ascii="Calibri" w:eastAsia="Calibri" w:hAnsi="Calibri" w:cs="Times New Roman"/>
    </w:rPr>
  </w:style>
  <w:style w:type="paragraph" w:styleId="ac">
    <w:name w:val="footer"/>
    <w:basedOn w:val="a"/>
    <w:link w:val="ad"/>
    <w:unhideWhenUsed/>
    <w:rsid w:val="00953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9536CB"/>
    <w:rPr>
      <w:rFonts w:ascii="Calibri" w:eastAsia="Calibri" w:hAnsi="Calibri" w:cs="Times New Roman"/>
    </w:rPr>
  </w:style>
  <w:style w:type="paragraph" w:styleId="ae">
    <w:name w:val="Subtitle"/>
    <w:basedOn w:val="a"/>
    <w:next w:val="af"/>
    <w:link w:val="af0"/>
    <w:qFormat/>
    <w:rsid w:val="00CF2F8B"/>
    <w:pPr>
      <w:keepNext/>
      <w:widowControl w:val="0"/>
      <w:suppressAutoHyphens/>
      <w:spacing w:before="240" w:after="120" w:line="240" w:lineRule="auto"/>
      <w:jc w:val="center"/>
    </w:pPr>
    <w:rPr>
      <w:rFonts w:ascii="Arial" w:eastAsia="MS Mincho" w:hAnsi="Arial"/>
      <w:i/>
      <w:iCs/>
      <w:kern w:val="2"/>
      <w:sz w:val="28"/>
      <w:szCs w:val="28"/>
      <w:lang w:val="x-none" w:eastAsia="ar-SA"/>
    </w:rPr>
  </w:style>
  <w:style w:type="character" w:customStyle="1" w:styleId="af0">
    <w:name w:val="Подзаголовок Знак"/>
    <w:basedOn w:val="a0"/>
    <w:link w:val="ae"/>
    <w:rsid w:val="00CF2F8B"/>
    <w:rPr>
      <w:rFonts w:ascii="Arial" w:eastAsia="MS Mincho" w:hAnsi="Arial" w:cs="Times New Roman"/>
      <w:i/>
      <w:iCs/>
      <w:kern w:val="2"/>
      <w:sz w:val="28"/>
      <w:szCs w:val="28"/>
      <w:lang w:val="x-none" w:eastAsia="ar-SA"/>
    </w:rPr>
  </w:style>
  <w:style w:type="paragraph" w:styleId="af">
    <w:name w:val="Body Text"/>
    <w:basedOn w:val="a"/>
    <w:link w:val="af1"/>
    <w:uiPriority w:val="99"/>
    <w:semiHidden/>
    <w:unhideWhenUsed/>
    <w:rsid w:val="00CF2F8B"/>
    <w:pPr>
      <w:spacing w:after="120"/>
    </w:pPr>
  </w:style>
  <w:style w:type="character" w:customStyle="1" w:styleId="af1">
    <w:name w:val="Основной текст Знак"/>
    <w:basedOn w:val="a0"/>
    <w:link w:val="af"/>
    <w:uiPriority w:val="99"/>
    <w:semiHidden/>
    <w:rsid w:val="00CF2F8B"/>
    <w:rPr>
      <w:rFonts w:ascii="Calibri" w:eastAsia="Calibri" w:hAnsi="Calibri" w:cs="Times New Roman"/>
    </w:rPr>
  </w:style>
  <w:style w:type="character" w:styleId="af2">
    <w:name w:val="annotation reference"/>
    <w:basedOn w:val="a0"/>
    <w:uiPriority w:val="99"/>
    <w:semiHidden/>
    <w:unhideWhenUsed/>
    <w:rsid w:val="000457D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457D7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457D7"/>
    <w:rPr>
      <w:rFonts w:ascii="Calibri" w:eastAsia="Calibri" w:hAnsi="Calibri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457D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457D7"/>
    <w:rPr>
      <w:rFonts w:ascii="Calibri" w:eastAsia="Calibri" w:hAnsi="Calibri" w:cs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045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0457D7"/>
    <w:rPr>
      <w:rFonts w:ascii="Segoe UI" w:eastAsia="Calibri" w:hAnsi="Segoe UI" w:cs="Segoe UI"/>
      <w:sz w:val="18"/>
      <w:szCs w:val="18"/>
    </w:rPr>
  </w:style>
  <w:style w:type="character" w:styleId="af9">
    <w:name w:val="Hyperlink"/>
    <w:unhideWhenUsed/>
    <w:rsid w:val="00F023E6"/>
    <w:rPr>
      <w:color w:val="0000FF"/>
      <w:u w:val="single"/>
    </w:rPr>
  </w:style>
  <w:style w:type="paragraph" w:styleId="afa">
    <w:name w:val="footnote text"/>
    <w:basedOn w:val="a"/>
    <w:link w:val="afb"/>
    <w:uiPriority w:val="99"/>
    <w:semiHidden/>
    <w:unhideWhenUsed/>
    <w:rsid w:val="0028665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28665E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28665E"/>
    <w:rPr>
      <w:vertAlign w:val="superscript"/>
    </w:rPr>
  </w:style>
  <w:style w:type="paragraph" w:customStyle="1" w:styleId="afd">
    <w:name w:val="Основной"/>
    <w:basedOn w:val="a"/>
    <w:link w:val="afe"/>
    <w:rsid w:val="0028665E"/>
    <w:pPr>
      <w:widowControl w:val="0"/>
      <w:spacing w:after="0" w:line="360" w:lineRule="auto"/>
      <w:ind w:left="284" w:right="170" w:firstLine="567"/>
      <w:jc w:val="both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afe">
    <w:name w:val="Основной Знак"/>
    <w:link w:val="afd"/>
    <w:rsid w:val="0028665E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aff">
    <w:name w:val="Содержимое таблицы"/>
    <w:basedOn w:val="a"/>
    <w:rsid w:val="00870245"/>
    <w:pPr>
      <w:suppressLineNumbers/>
      <w:suppressAutoHyphens/>
      <w:spacing w:after="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fontstyle01">
    <w:name w:val="fontstyle01"/>
    <w:basedOn w:val="a"/>
    <w:rsid w:val="004301D6"/>
    <w:pPr>
      <w:spacing w:after="0" w:line="240" w:lineRule="auto"/>
    </w:pPr>
    <w:rPr>
      <w:rFonts w:ascii="TimesNewRomanPSMT" w:eastAsia="Times New Roman" w:hAnsi="TimesNewRomanPSMT"/>
      <w:color w:val="000000"/>
      <w:sz w:val="24"/>
      <w:szCs w:val="20"/>
      <w:lang w:eastAsia="ru-RU"/>
    </w:rPr>
  </w:style>
  <w:style w:type="paragraph" w:styleId="aff0">
    <w:name w:val="caption"/>
    <w:basedOn w:val="a"/>
    <w:next w:val="a"/>
    <w:link w:val="aff1"/>
    <w:rsid w:val="004301D6"/>
    <w:pPr>
      <w:spacing w:line="240" w:lineRule="auto"/>
      <w:jc w:val="both"/>
    </w:pPr>
    <w:rPr>
      <w:rFonts w:ascii="Times New Roman" w:eastAsia="Times New Roman" w:hAnsi="Times New Roman"/>
      <w:i/>
      <w:color w:val="44546A" w:themeColor="text2"/>
      <w:sz w:val="18"/>
      <w:szCs w:val="20"/>
      <w:lang w:eastAsia="ru-RU"/>
    </w:rPr>
  </w:style>
  <w:style w:type="character" w:customStyle="1" w:styleId="aff1">
    <w:name w:val="Название объекта Знак"/>
    <w:basedOn w:val="a0"/>
    <w:link w:val="aff0"/>
    <w:rsid w:val="004301D6"/>
    <w:rPr>
      <w:rFonts w:ascii="Times New Roman" w:eastAsia="Times New Roman" w:hAnsi="Times New Roman" w:cs="Times New Roman"/>
      <w:i/>
      <w:color w:val="44546A" w:themeColor="text2"/>
      <w:sz w:val="18"/>
      <w:szCs w:val="20"/>
      <w:lang w:eastAsia="ru-RU"/>
    </w:rPr>
  </w:style>
  <w:style w:type="paragraph" w:customStyle="1" w:styleId="4">
    <w:name w:val="Текст4"/>
    <w:basedOn w:val="a"/>
    <w:rsid w:val="004301D6"/>
    <w:pPr>
      <w:widowControl w:val="0"/>
      <w:spacing w:after="0" w:line="240" w:lineRule="auto"/>
    </w:pPr>
    <w:rPr>
      <w:rFonts w:ascii="Arial" w:eastAsia="Times New Roman" w:hAnsi="Arial"/>
      <w:color w:val="000000"/>
      <w:sz w:val="20"/>
      <w:szCs w:val="20"/>
      <w:lang w:eastAsia="ru-RU"/>
    </w:rPr>
  </w:style>
  <w:style w:type="paragraph" w:customStyle="1" w:styleId="Default">
    <w:name w:val="Default"/>
    <w:rsid w:val="00430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2">
    <w:name w:val="Normal (Web)"/>
    <w:basedOn w:val="a"/>
    <w:link w:val="aff3"/>
    <w:rsid w:val="004301D6"/>
    <w:pPr>
      <w:spacing w:beforeAutospacing="1" w:after="119" w:line="240" w:lineRule="auto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aff3">
    <w:name w:val="Обычный (веб) Знак"/>
    <w:basedOn w:val="a0"/>
    <w:link w:val="aff2"/>
    <w:rsid w:val="004301D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Абзац списка Знак"/>
    <w:basedOn w:val="a0"/>
    <w:link w:val="a5"/>
    <w:rsid w:val="004301D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28B70619AA3560BAB8E305AC02C11A7BBF4057B982683F242198C4B421599C3FC81C1935611D5EAFB29B741C59CA04AA225020S3I" TargetMode="External"/><Relationship Id="rId13" Type="http://schemas.openxmlformats.org/officeDocument/2006/relationships/hyperlink" Target="consultantplus://offline/ref=782E9CC4CCC6932545801925E3B536176E50BF3D1DD90BD7655CABC93DB89C27024180C10398FB96372E7F1F5737VEP" TargetMode="External"/><Relationship Id="rId1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5B43B19D70BD7655CABC93DB89C27024180C10398FB96372E7F1F5737VE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mail@vgik.r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mo.garant.ru/document/redirect/10164072/4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C50BE311DDF0BD7655CABC93DB89C27024180C10398FB96372E7F1F5737VEP" TargetMode="External"/><Relationship Id="rId10" Type="http://schemas.openxmlformats.org/officeDocument/2006/relationships/hyperlink" Target="http://demo.garant.ru/document/redirect/10164072/45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28B70619AA3560BAB8E305AC02C11A7BBF4057B982683F242198C4B421599C3FC81C1E373E184BBEEA94740047C212B620510B2BS1I" TargetMode="External"/><Relationship Id="rId14" Type="http://schemas.openxmlformats.org/officeDocument/2006/relationships/hyperlink" Target="consultantplus://offline/ref=782E9CC4CCC6932545801925E3B536176E51B7301DDE0BD7655CABC93DB89C27024180C10398FB96372E7F1F5737VE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6A734-C247-43C4-9F26-C155A364A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18</Pages>
  <Words>6936</Words>
  <Characters>39539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Гончук Семен Александрович</cp:lastModifiedBy>
  <cp:revision>84</cp:revision>
  <dcterms:created xsi:type="dcterms:W3CDTF">2023-04-11T06:50:00Z</dcterms:created>
  <dcterms:modified xsi:type="dcterms:W3CDTF">2026-08-30T13:08:00Z</dcterms:modified>
</cp:coreProperties>
</file>