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20B" w:rsidRDefault="0078120B" w:rsidP="0057764F">
      <w:pPr>
        <w:pStyle w:val="6"/>
        <w:spacing w:line="228" w:lineRule="auto"/>
        <w:jc w:val="center"/>
        <w:rPr>
          <w:rFonts w:ascii="Times New Roman" w:hAnsi="Times New Roman"/>
          <w:lang w:eastAsia="ar-SA"/>
        </w:rPr>
      </w:pPr>
      <w:bookmarkStart w:id="0" w:name="_GoBack"/>
      <w:bookmarkEnd w:id="0"/>
      <w:r>
        <w:rPr>
          <w:rFonts w:ascii="Times New Roman" w:hAnsi="Times New Roman"/>
          <w:lang w:eastAsia="ar-SA"/>
        </w:rPr>
        <w:t>ПРОЕКТ</w:t>
      </w:r>
    </w:p>
    <w:p w:rsidR="00F407F8" w:rsidRPr="00C121E1" w:rsidRDefault="00F407F8" w:rsidP="0057764F">
      <w:pPr>
        <w:pStyle w:val="6"/>
        <w:spacing w:line="228" w:lineRule="auto"/>
        <w:jc w:val="center"/>
        <w:rPr>
          <w:rFonts w:ascii="Times New Roman" w:hAnsi="Times New Roman"/>
          <w:lang w:eastAsia="ar-SA"/>
        </w:rPr>
      </w:pPr>
      <w:r w:rsidRPr="00C121E1">
        <w:rPr>
          <w:rFonts w:ascii="Times New Roman" w:hAnsi="Times New Roman"/>
          <w:lang w:eastAsia="ar-SA"/>
        </w:rPr>
        <w:t>Государственный контракт</w:t>
      </w:r>
      <w:r w:rsidR="0057764F">
        <w:rPr>
          <w:rFonts w:ascii="Times New Roman" w:hAnsi="Times New Roman"/>
          <w:lang w:eastAsia="ar-SA"/>
        </w:rPr>
        <w:t xml:space="preserve"> № ____  </w:t>
      </w:r>
    </w:p>
    <w:p w:rsidR="005E180D" w:rsidRDefault="005E180D" w:rsidP="0057764F">
      <w:pPr>
        <w:suppressAutoHyphens/>
        <w:spacing w:line="228" w:lineRule="auto"/>
        <w:jc w:val="center"/>
        <w:rPr>
          <w:sz w:val="22"/>
          <w:szCs w:val="22"/>
          <w:lang w:eastAsia="ar-SA"/>
        </w:rPr>
      </w:pPr>
      <w:r w:rsidRPr="00C121E1">
        <w:rPr>
          <w:sz w:val="22"/>
          <w:szCs w:val="22"/>
          <w:lang w:eastAsia="ar-SA"/>
        </w:rPr>
        <w:t xml:space="preserve">на </w:t>
      </w:r>
      <w:r w:rsidR="00737BA6" w:rsidRPr="00C121E1">
        <w:rPr>
          <w:sz w:val="22"/>
          <w:szCs w:val="22"/>
          <w:lang w:eastAsia="ar-SA"/>
        </w:rPr>
        <w:t>поставк</w:t>
      </w:r>
      <w:r w:rsidRPr="00C121E1">
        <w:rPr>
          <w:sz w:val="22"/>
          <w:szCs w:val="22"/>
          <w:lang w:eastAsia="ar-SA"/>
        </w:rPr>
        <w:t>у товаров для государственных нужд</w:t>
      </w:r>
    </w:p>
    <w:p w:rsidR="0066196B" w:rsidRPr="00053AE8" w:rsidRDefault="0066196B" w:rsidP="0057764F">
      <w:pPr>
        <w:suppressAutoHyphens/>
        <w:spacing w:line="228" w:lineRule="auto"/>
        <w:jc w:val="center"/>
        <w:rPr>
          <w:sz w:val="22"/>
          <w:szCs w:val="22"/>
          <w:lang w:eastAsia="ar-SA"/>
        </w:rPr>
      </w:pPr>
    </w:p>
    <w:p w:rsidR="00F407F8" w:rsidRPr="001A5C7F" w:rsidRDefault="00E51133" w:rsidP="0057764F">
      <w:pPr>
        <w:suppressAutoHyphens/>
        <w:spacing w:line="228" w:lineRule="auto"/>
        <w:jc w:val="both"/>
        <w:rPr>
          <w:sz w:val="22"/>
          <w:szCs w:val="22"/>
          <w:lang w:eastAsia="ar-SA"/>
        </w:rPr>
      </w:pPr>
      <w:r w:rsidRPr="001A5C7F">
        <w:rPr>
          <w:sz w:val="22"/>
          <w:szCs w:val="22"/>
          <w:lang w:eastAsia="ar-SA"/>
        </w:rPr>
        <w:t>г.</w:t>
      </w:r>
      <w:r w:rsidR="00596949">
        <w:rPr>
          <w:sz w:val="22"/>
          <w:szCs w:val="22"/>
          <w:lang w:eastAsia="ar-SA"/>
        </w:rPr>
        <w:t>_______________</w:t>
      </w:r>
      <w:r w:rsidR="00F407F8" w:rsidRPr="001A5C7F">
        <w:rPr>
          <w:sz w:val="22"/>
          <w:szCs w:val="22"/>
          <w:lang w:eastAsia="ar-SA"/>
        </w:rPr>
        <w:tab/>
      </w:r>
      <w:r w:rsidR="00F407F8" w:rsidRPr="001A5C7F">
        <w:rPr>
          <w:sz w:val="22"/>
          <w:szCs w:val="22"/>
          <w:lang w:eastAsia="ar-SA"/>
        </w:rPr>
        <w:tab/>
      </w:r>
      <w:r w:rsidR="00F407F8" w:rsidRPr="001A5C7F">
        <w:rPr>
          <w:sz w:val="22"/>
          <w:szCs w:val="22"/>
          <w:lang w:eastAsia="ar-SA"/>
        </w:rPr>
        <w:tab/>
      </w:r>
      <w:r w:rsidR="00F407F8" w:rsidRPr="001A5C7F">
        <w:rPr>
          <w:sz w:val="22"/>
          <w:szCs w:val="22"/>
          <w:lang w:eastAsia="ar-SA"/>
        </w:rPr>
        <w:tab/>
      </w:r>
      <w:r w:rsidR="00F407F8" w:rsidRPr="001A5C7F">
        <w:rPr>
          <w:sz w:val="22"/>
          <w:szCs w:val="22"/>
          <w:lang w:eastAsia="ar-SA"/>
        </w:rPr>
        <w:tab/>
      </w:r>
      <w:r w:rsidR="00F407F8" w:rsidRPr="001A5C7F">
        <w:rPr>
          <w:sz w:val="22"/>
          <w:szCs w:val="22"/>
          <w:lang w:eastAsia="ar-SA"/>
        </w:rPr>
        <w:tab/>
      </w:r>
      <w:r w:rsidR="00596949">
        <w:rPr>
          <w:sz w:val="22"/>
          <w:szCs w:val="22"/>
          <w:lang w:eastAsia="ar-SA"/>
        </w:rPr>
        <w:t xml:space="preserve">        </w:t>
      </w:r>
      <w:r w:rsidR="0057764F">
        <w:rPr>
          <w:sz w:val="22"/>
          <w:szCs w:val="22"/>
          <w:lang w:eastAsia="ar-SA"/>
        </w:rPr>
        <w:t xml:space="preserve">  </w:t>
      </w:r>
      <w:r>
        <w:rPr>
          <w:sz w:val="22"/>
          <w:szCs w:val="22"/>
          <w:lang w:eastAsia="ar-SA"/>
        </w:rPr>
        <w:t xml:space="preserve">  </w:t>
      </w:r>
      <w:r w:rsidR="00442F00" w:rsidRPr="001A5C7F">
        <w:rPr>
          <w:sz w:val="22"/>
          <w:szCs w:val="22"/>
          <w:lang w:eastAsia="ar-SA"/>
        </w:rPr>
        <w:t>«</w:t>
      </w:r>
      <w:r w:rsidR="00E35F34" w:rsidRPr="001A5C7F">
        <w:rPr>
          <w:sz w:val="22"/>
          <w:szCs w:val="22"/>
          <w:lang w:eastAsia="ar-SA"/>
        </w:rPr>
        <w:t>___</w:t>
      </w:r>
      <w:r w:rsidR="00F407F8" w:rsidRPr="001A5C7F">
        <w:rPr>
          <w:sz w:val="22"/>
          <w:szCs w:val="22"/>
          <w:lang w:eastAsia="ar-SA"/>
        </w:rPr>
        <w:t xml:space="preserve">» </w:t>
      </w:r>
      <w:r w:rsidR="00442F00" w:rsidRPr="001A5C7F">
        <w:rPr>
          <w:sz w:val="22"/>
          <w:szCs w:val="22"/>
          <w:lang w:eastAsia="ar-SA"/>
        </w:rPr>
        <w:t>_____________</w:t>
      </w:r>
      <w:r w:rsidR="008B124A" w:rsidRPr="001A5C7F">
        <w:rPr>
          <w:sz w:val="22"/>
          <w:szCs w:val="22"/>
          <w:lang w:eastAsia="ar-SA"/>
        </w:rPr>
        <w:t xml:space="preserve"> </w:t>
      </w:r>
      <w:r w:rsidR="0078120B">
        <w:rPr>
          <w:sz w:val="22"/>
          <w:szCs w:val="22"/>
          <w:lang w:eastAsia="ar-SA"/>
        </w:rPr>
        <w:t>2026</w:t>
      </w:r>
      <w:r w:rsidR="00F407F8" w:rsidRPr="001A5C7F">
        <w:rPr>
          <w:sz w:val="22"/>
          <w:szCs w:val="22"/>
          <w:lang w:eastAsia="ar-SA"/>
        </w:rPr>
        <w:t xml:space="preserve"> </w:t>
      </w:r>
      <w:r>
        <w:rPr>
          <w:sz w:val="22"/>
          <w:szCs w:val="22"/>
          <w:lang w:eastAsia="ar-SA"/>
        </w:rPr>
        <w:t>года</w:t>
      </w:r>
    </w:p>
    <w:p w:rsidR="00F407F8" w:rsidRPr="001A5C7F" w:rsidRDefault="00F407F8" w:rsidP="0057764F">
      <w:pPr>
        <w:suppressAutoHyphens/>
        <w:spacing w:line="228" w:lineRule="auto"/>
        <w:ind w:firstLine="708"/>
        <w:jc w:val="both"/>
        <w:rPr>
          <w:sz w:val="22"/>
          <w:szCs w:val="22"/>
          <w:lang w:eastAsia="ar-SA"/>
        </w:rPr>
      </w:pPr>
    </w:p>
    <w:p w:rsidR="00A722C1" w:rsidRPr="003D18DF" w:rsidRDefault="00596949" w:rsidP="0057764F">
      <w:pPr>
        <w:suppressAutoHyphens/>
        <w:spacing w:line="228" w:lineRule="auto"/>
        <w:ind w:firstLine="567"/>
        <w:jc w:val="both"/>
        <w:rPr>
          <w:sz w:val="22"/>
          <w:szCs w:val="22"/>
        </w:rPr>
      </w:pPr>
      <w:proofErr w:type="gramStart"/>
      <w:r>
        <w:rPr>
          <w:sz w:val="22"/>
          <w:szCs w:val="22"/>
        </w:rPr>
        <w:t>___________________________________________________________________________________________________________</w:t>
      </w:r>
      <w:r w:rsidR="007D13B2" w:rsidRPr="003D18DF">
        <w:rPr>
          <w:sz w:val="22"/>
          <w:szCs w:val="22"/>
        </w:rPr>
        <w:t xml:space="preserve">, именуемое в дальнейшем «Государственный заказчик», </w:t>
      </w:r>
      <w:r w:rsidR="002B22EF" w:rsidRPr="003D18DF">
        <w:rPr>
          <w:sz w:val="22"/>
          <w:szCs w:val="22"/>
          <w:lang w:eastAsia="ar-SA"/>
        </w:rPr>
        <w:t>в лице</w:t>
      </w:r>
      <w:r w:rsidR="003D18DF" w:rsidRPr="003D18DF">
        <w:rPr>
          <w:sz w:val="22"/>
          <w:szCs w:val="22"/>
          <w:lang w:eastAsia="ar-SA"/>
        </w:rPr>
        <w:t xml:space="preserve"> </w:t>
      </w:r>
      <w:r w:rsidR="00EA0E27">
        <w:rPr>
          <w:rStyle w:val="aa"/>
          <w:b w:val="0"/>
          <w:bCs/>
          <w:sz w:val="22"/>
          <w:szCs w:val="22"/>
        </w:rPr>
        <w:t>___________</w:t>
      </w:r>
      <w:r w:rsidR="003D18DF" w:rsidRPr="003D18DF">
        <w:rPr>
          <w:rStyle w:val="aa"/>
          <w:b w:val="0"/>
          <w:bCs/>
          <w:sz w:val="22"/>
          <w:szCs w:val="22"/>
        </w:rPr>
        <w:t xml:space="preserve">, действующего на основании </w:t>
      </w:r>
      <w:r w:rsidR="00EA0E27">
        <w:rPr>
          <w:rStyle w:val="aa"/>
          <w:b w:val="0"/>
          <w:bCs/>
          <w:sz w:val="22"/>
          <w:szCs w:val="22"/>
        </w:rPr>
        <w:t>_____________</w:t>
      </w:r>
      <w:r w:rsidR="003D18DF">
        <w:rPr>
          <w:sz w:val="22"/>
          <w:szCs w:val="22"/>
          <w:lang w:eastAsia="ar-SA"/>
        </w:rPr>
        <w:t xml:space="preserve">, </w:t>
      </w:r>
      <w:r w:rsidR="007D13B2" w:rsidRPr="003D18DF">
        <w:rPr>
          <w:sz w:val="22"/>
          <w:szCs w:val="22"/>
        </w:rPr>
        <w:t>с одной сто</w:t>
      </w:r>
      <w:r w:rsidR="005622D6" w:rsidRPr="003D18DF">
        <w:rPr>
          <w:sz w:val="22"/>
          <w:szCs w:val="22"/>
        </w:rPr>
        <w:t>роны,</w:t>
      </w:r>
      <w:r w:rsidR="001F127F" w:rsidRPr="003D18DF">
        <w:rPr>
          <w:sz w:val="22"/>
          <w:szCs w:val="22"/>
        </w:rPr>
        <w:t xml:space="preserve"> </w:t>
      </w:r>
      <w:r w:rsidR="004453C4" w:rsidRPr="003D18DF">
        <w:rPr>
          <w:sz w:val="22"/>
          <w:szCs w:val="22"/>
        </w:rPr>
        <w:t xml:space="preserve">и </w:t>
      </w:r>
      <w:r w:rsidR="00EA0E27">
        <w:rPr>
          <w:sz w:val="22"/>
          <w:szCs w:val="22"/>
        </w:rPr>
        <w:t>____________</w:t>
      </w:r>
      <w:r w:rsidR="00882DF2">
        <w:rPr>
          <w:sz w:val="22"/>
          <w:szCs w:val="22"/>
        </w:rPr>
        <w:t>,</w:t>
      </w:r>
      <w:r w:rsidR="00882DF2" w:rsidRPr="003D18DF">
        <w:rPr>
          <w:sz w:val="22"/>
          <w:szCs w:val="22"/>
        </w:rPr>
        <w:t xml:space="preserve"> </w:t>
      </w:r>
      <w:r w:rsidR="00882DF2">
        <w:rPr>
          <w:sz w:val="22"/>
          <w:szCs w:val="22"/>
        </w:rPr>
        <w:t xml:space="preserve">в лице </w:t>
      </w:r>
      <w:r w:rsidR="00EA0E27">
        <w:rPr>
          <w:sz w:val="22"/>
          <w:szCs w:val="22"/>
        </w:rPr>
        <w:t>__________</w:t>
      </w:r>
      <w:r w:rsidR="00882DF2">
        <w:rPr>
          <w:sz w:val="22"/>
          <w:szCs w:val="22"/>
        </w:rPr>
        <w:t>,</w:t>
      </w:r>
      <w:r w:rsidR="00882DF2" w:rsidRPr="00C21195">
        <w:rPr>
          <w:sz w:val="22"/>
          <w:szCs w:val="22"/>
        </w:rPr>
        <w:t xml:space="preserve"> </w:t>
      </w:r>
      <w:r w:rsidR="00882DF2" w:rsidRPr="003D18DF">
        <w:rPr>
          <w:sz w:val="22"/>
          <w:szCs w:val="22"/>
        </w:rPr>
        <w:t>именуемый в дальнейшем "Поставщик"</w:t>
      </w:r>
      <w:r w:rsidR="00882DF2">
        <w:rPr>
          <w:sz w:val="22"/>
          <w:szCs w:val="22"/>
        </w:rPr>
        <w:t xml:space="preserve">, </w:t>
      </w:r>
      <w:r w:rsidR="00882DF2" w:rsidRPr="003D18DF">
        <w:rPr>
          <w:sz w:val="22"/>
          <w:szCs w:val="22"/>
        </w:rPr>
        <w:t>действующего на основании</w:t>
      </w:r>
      <w:r w:rsidR="00882DF2" w:rsidRPr="00920151">
        <w:rPr>
          <w:sz w:val="22"/>
          <w:szCs w:val="22"/>
        </w:rPr>
        <w:t xml:space="preserve"> </w:t>
      </w:r>
      <w:r w:rsidR="00053AE8">
        <w:rPr>
          <w:sz w:val="22"/>
          <w:szCs w:val="22"/>
        </w:rPr>
        <w:t>_______</w:t>
      </w:r>
      <w:r w:rsidR="004453C4" w:rsidRPr="003D18DF">
        <w:rPr>
          <w:sz w:val="22"/>
          <w:szCs w:val="22"/>
        </w:rPr>
        <w:t>,</w:t>
      </w:r>
      <w:r w:rsidR="00CA6881" w:rsidRPr="003D18DF">
        <w:rPr>
          <w:sz w:val="22"/>
          <w:szCs w:val="22"/>
        </w:rPr>
        <w:t xml:space="preserve"> </w:t>
      </w:r>
      <w:r w:rsidR="00F407F8" w:rsidRPr="003D18DF">
        <w:rPr>
          <w:sz w:val="22"/>
          <w:szCs w:val="22"/>
          <w:lang w:eastAsia="ar-SA"/>
        </w:rPr>
        <w:t>с другой стороны,</w:t>
      </w:r>
      <w:r w:rsidR="00034F5A" w:rsidRPr="003D18DF">
        <w:rPr>
          <w:sz w:val="22"/>
          <w:szCs w:val="22"/>
          <w:lang w:eastAsia="ar-SA"/>
        </w:rPr>
        <w:t xml:space="preserve"> </w:t>
      </w:r>
      <w:r w:rsidR="00F407F8" w:rsidRPr="003D18DF">
        <w:rPr>
          <w:sz w:val="22"/>
          <w:szCs w:val="22"/>
          <w:lang w:eastAsia="ar-SA"/>
        </w:rPr>
        <w:t xml:space="preserve">в дальнейшем вместе именуемые «Стороны», а по отдельности «Сторона», в соответствии с </w:t>
      </w:r>
      <w:r w:rsidR="00C41BC1" w:rsidRPr="003D18DF">
        <w:rPr>
          <w:sz w:val="22"/>
          <w:szCs w:val="22"/>
          <w:lang w:eastAsia="ar-SA"/>
        </w:rPr>
        <w:t xml:space="preserve">п. 4 ч.1 ст. 93 </w:t>
      </w:r>
      <w:r w:rsidR="00F407F8" w:rsidRPr="003D18DF">
        <w:rPr>
          <w:sz w:val="22"/>
          <w:szCs w:val="22"/>
          <w:lang w:eastAsia="ar-SA"/>
        </w:rPr>
        <w:t>Федеральн</w:t>
      </w:r>
      <w:r w:rsidR="00C41BC1" w:rsidRPr="003D18DF">
        <w:rPr>
          <w:sz w:val="22"/>
          <w:szCs w:val="22"/>
          <w:lang w:eastAsia="ar-SA"/>
        </w:rPr>
        <w:t>ого</w:t>
      </w:r>
      <w:r w:rsidR="004453C4" w:rsidRPr="003D18DF">
        <w:rPr>
          <w:sz w:val="22"/>
          <w:szCs w:val="22"/>
          <w:lang w:eastAsia="ar-SA"/>
        </w:rPr>
        <w:t xml:space="preserve"> </w:t>
      </w:r>
      <w:r w:rsidR="00F407F8" w:rsidRPr="003D18DF">
        <w:rPr>
          <w:sz w:val="22"/>
          <w:szCs w:val="22"/>
          <w:lang w:eastAsia="ar-SA"/>
        </w:rPr>
        <w:t>закон</w:t>
      </w:r>
      <w:r w:rsidR="00C41BC1" w:rsidRPr="003D18DF">
        <w:rPr>
          <w:sz w:val="22"/>
          <w:szCs w:val="22"/>
          <w:lang w:eastAsia="ar-SA"/>
        </w:rPr>
        <w:t>а</w:t>
      </w:r>
      <w:r w:rsidR="00F407F8" w:rsidRPr="003D18DF">
        <w:rPr>
          <w:sz w:val="22"/>
          <w:szCs w:val="22"/>
          <w:lang w:eastAsia="ar-SA"/>
        </w:rPr>
        <w:t xml:space="preserve"> от 05.04.2013</w:t>
      </w:r>
      <w:r w:rsidR="00737BA6" w:rsidRPr="003D18DF">
        <w:rPr>
          <w:sz w:val="22"/>
          <w:szCs w:val="22"/>
          <w:lang w:eastAsia="ar-SA"/>
        </w:rPr>
        <w:t>г.</w:t>
      </w:r>
      <w:r w:rsidR="007C5E3F" w:rsidRPr="003D18DF">
        <w:rPr>
          <w:sz w:val="22"/>
          <w:szCs w:val="22"/>
          <w:lang w:eastAsia="ar-SA"/>
        </w:rPr>
        <w:t xml:space="preserve"> </w:t>
      </w:r>
      <w:r w:rsidR="00F407F8" w:rsidRPr="003D18DF">
        <w:rPr>
          <w:sz w:val="22"/>
          <w:szCs w:val="22"/>
          <w:lang w:eastAsia="ar-SA"/>
        </w:rPr>
        <w:t>№</w:t>
      </w:r>
      <w:r w:rsidR="00737BA6" w:rsidRPr="003D18DF">
        <w:rPr>
          <w:sz w:val="22"/>
          <w:szCs w:val="22"/>
          <w:lang w:eastAsia="ar-SA"/>
        </w:rPr>
        <w:t xml:space="preserve"> </w:t>
      </w:r>
      <w:r w:rsidR="00F407F8" w:rsidRPr="003D18DF">
        <w:rPr>
          <w:sz w:val="22"/>
          <w:szCs w:val="22"/>
          <w:lang w:eastAsia="ar-SA"/>
        </w:rPr>
        <w:t>44-ФЗ</w:t>
      </w:r>
      <w:r w:rsidR="00034F5A" w:rsidRPr="003D18DF">
        <w:rPr>
          <w:sz w:val="22"/>
          <w:szCs w:val="22"/>
          <w:lang w:eastAsia="ar-SA"/>
        </w:rPr>
        <w:t xml:space="preserve"> </w:t>
      </w:r>
      <w:r w:rsidR="00F407F8" w:rsidRPr="003D18DF">
        <w:rPr>
          <w:sz w:val="22"/>
          <w:szCs w:val="22"/>
          <w:lang w:eastAsia="ar-SA"/>
        </w:rPr>
        <w:t>«</w:t>
      </w:r>
      <w:r w:rsidR="00F407F8" w:rsidRPr="003D18DF">
        <w:rPr>
          <w:rFonts w:eastAsia="Calibri"/>
          <w:color w:val="000000"/>
          <w:sz w:val="22"/>
          <w:szCs w:val="22"/>
          <w:lang w:eastAsia="en-US"/>
        </w:rPr>
        <w:t>О контрактной системе в сфере закупок товаров, работ, услуг для</w:t>
      </w:r>
      <w:proofErr w:type="gramEnd"/>
      <w:r w:rsidR="00F407F8" w:rsidRPr="003D18DF">
        <w:rPr>
          <w:rFonts w:eastAsia="Calibri"/>
          <w:color w:val="000000"/>
          <w:sz w:val="22"/>
          <w:szCs w:val="22"/>
          <w:lang w:eastAsia="en-US"/>
        </w:rPr>
        <w:t xml:space="preserve"> обеспечения государственных и муниципальных нужд</w:t>
      </w:r>
      <w:r w:rsidR="00C41BC1" w:rsidRPr="003D18DF">
        <w:rPr>
          <w:rFonts w:eastAsia="Calibri"/>
          <w:color w:val="000000"/>
          <w:sz w:val="22"/>
          <w:szCs w:val="22"/>
          <w:lang w:eastAsia="en-US"/>
        </w:rPr>
        <w:t>»</w:t>
      </w:r>
      <w:r w:rsidR="00A726BB" w:rsidRPr="003D18DF">
        <w:rPr>
          <w:rFonts w:eastAsia="Calibri"/>
          <w:color w:val="000000"/>
          <w:sz w:val="22"/>
          <w:szCs w:val="22"/>
          <w:lang w:eastAsia="en-US"/>
        </w:rPr>
        <w:t>,</w:t>
      </w:r>
      <w:r w:rsidR="00053AE8">
        <w:rPr>
          <w:rFonts w:eastAsia="Calibri"/>
          <w:color w:val="000000"/>
          <w:sz w:val="22"/>
          <w:szCs w:val="22"/>
          <w:lang w:eastAsia="en-US"/>
        </w:rPr>
        <w:t xml:space="preserve"> на основании закупочной сессии _________________</w:t>
      </w:r>
      <w:r w:rsidR="00E35F34" w:rsidRPr="003D18DF">
        <w:rPr>
          <w:rFonts w:eastAsia="Calibri"/>
          <w:sz w:val="22"/>
          <w:szCs w:val="22"/>
          <w:lang w:eastAsia="en-US"/>
        </w:rPr>
        <w:t xml:space="preserve"> </w:t>
      </w:r>
      <w:r w:rsidR="00F407F8" w:rsidRPr="003D18DF">
        <w:rPr>
          <w:rFonts w:eastAsia="Calibri"/>
          <w:sz w:val="22"/>
          <w:szCs w:val="22"/>
          <w:lang w:eastAsia="en-US"/>
        </w:rPr>
        <w:t>заключили</w:t>
      </w:r>
      <w:r w:rsidR="00F407F8" w:rsidRPr="003D18DF">
        <w:rPr>
          <w:sz w:val="22"/>
          <w:szCs w:val="22"/>
          <w:lang w:eastAsia="ar-SA"/>
        </w:rPr>
        <w:t xml:space="preserve"> </w:t>
      </w:r>
      <w:r w:rsidR="00256794" w:rsidRPr="003D18DF">
        <w:rPr>
          <w:sz w:val="22"/>
          <w:szCs w:val="22"/>
          <w:lang w:eastAsia="ar-SA"/>
        </w:rPr>
        <w:t>настоящий</w:t>
      </w:r>
      <w:r w:rsidR="00335F27" w:rsidRPr="003D18DF">
        <w:rPr>
          <w:sz w:val="22"/>
          <w:szCs w:val="22"/>
          <w:lang w:eastAsia="ar-SA"/>
        </w:rPr>
        <w:t xml:space="preserve"> </w:t>
      </w:r>
      <w:r w:rsidR="00F407F8" w:rsidRPr="003D18DF">
        <w:rPr>
          <w:sz w:val="22"/>
          <w:szCs w:val="22"/>
          <w:lang w:eastAsia="ar-SA"/>
        </w:rPr>
        <w:t xml:space="preserve">Государственный </w:t>
      </w:r>
      <w:r w:rsidR="00335F27" w:rsidRPr="003D18DF">
        <w:rPr>
          <w:sz w:val="22"/>
          <w:szCs w:val="22"/>
          <w:lang w:eastAsia="ar-SA"/>
        </w:rPr>
        <w:t xml:space="preserve">контракт  </w:t>
      </w:r>
      <w:r w:rsidR="00256794" w:rsidRPr="003D18DF">
        <w:rPr>
          <w:sz w:val="22"/>
          <w:szCs w:val="22"/>
          <w:lang w:eastAsia="ar-SA"/>
        </w:rPr>
        <w:t xml:space="preserve">(далее </w:t>
      </w:r>
      <w:r w:rsidR="00A722C1" w:rsidRPr="003D18DF">
        <w:rPr>
          <w:sz w:val="22"/>
          <w:szCs w:val="22"/>
          <w:lang w:eastAsia="ar-SA"/>
        </w:rPr>
        <w:t>Контракт) о нижеследующем:</w:t>
      </w:r>
    </w:p>
    <w:p w:rsidR="00A722C1" w:rsidRPr="00A722C1" w:rsidRDefault="00A722C1" w:rsidP="0057764F">
      <w:pPr>
        <w:suppressAutoHyphens/>
        <w:spacing w:line="228" w:lineRule="auto"/>
        <w:ind w:firstLine="567"/>
        <w:jc w:val="both"/>
        <w:rPr>
          <w:sz w:val="22"/>
          <w:szCs w:val="22"/>
          <w:lang w:eastAsia="ar-SA"/>
        </w:rPr>
      </w:pPr>
    </w:p>
    <w:p w:rsidR="00FB5D6B" w:rsidRPr="00E11EAD" w:rsidRDefault="00FB5D6B" w:rsidP="0057764F">
      <w:pPr>
        <w:suppressAutoHyphens/>
        <w:spacing w:line="228" w:lineRule="auto"/>
        <w:ind w:firstLine="567"/>
        <w:jc w:val="center"/>
        <w:rPr>
          <w:b/>
          <w:sz w:val="22"/>
          <w:szCs w:val="22"/>
          <w:lang w:eastAsia="ar-SA"/>
        </w:rPr>
      </w:pPr>
      <w:r w:rsidRPr="00E11EAD">
        <w:rPr>
          <w:b/>
          <w:sz w:val="22"/>
          <w:szCs w:val="22"/>
          <w:lang w:eastAsia="ar-SA"/>
        </w:rPr>
        <w:t>1. Предмет Контракта</w:t>
      </w:r>
    </w:p>
    <w:p w:rsidR="000C1E28" w:rsidRDefault="00FB5D6B" w:rsidP="0057764F">
      <w:pPr>
        <w:spacing w:line="228" w:lineRule="auto"/>
        <w:ind w:firstLine="567"/>
        <w:jc w:val="both"/>
        <w:rPr>
          <w:sz w:val="22"/>
          <w:szCs w:val="22"/>
        </w:rPr>
      </w:pPr>
      <w:r w:rsidRPr="00DC1AF0">
        <w:rPr>
          <w:sz w:val="22"/>
          <w:szCs w:val="22"/>
        </w:rPr>
        <w:t xml:space="preserve">1.1. </w:t>
      </w:r>
      <w:r w:rsidRPr="003F1B05">
        <w:rPr>
          <w:sz w:val="22"/>
          <w:szCs w:val="22"/>
        </w:rPr>
        <w:t>Предметом настоящего Контракта является поставка</w:t>
      </w:r>
      <w:r w:rsidR="00B21E72" w:rsidRPr="00B21E72">
        <w:t xml:space="preserve"> </w:t>
      </w:r>
      <w:r w:rsidR="00FA25D7">
        <w:rPr>
          <w:sz w:val="22"/>
          <w:szCs w:val="22"/>
        </w:rPr>
        <w:t>аккумуляторных батарей</w:t>
      </w:r>
      <w:r w:rsidR="00EE0253">
        <w:rPr>
          <w:sz w:val="22"/>
          <w:szCs w:val="22"/>
        </w:rPr>
        <w:t xml:space="preserve"> </w:t>
      </w:r>
      <w:r w:rsidR="00BB1044">
        <w:rPr>
          <w:sz w:val="22"/>
          <w:szCs w:val="22"/>
        </w:rPr>
        <w:t xml:space="preserve">(далее-товар) </w:t>
      </w:r>
      <w:r w:rsidRPr="003F1B05">
        <w:rPr>
          <w:sz w:val="22"/>
          <w:szCs w:val="22"/>
        </w:rPr>
        <w:t>для</w:t>
      </w:r>
      <w:r w:rsidR="008062AB">
        <w:rPr>
          <w:sz w:val="22"/>
          <w:szCs w:val="22"/>
        </w:rPr>
        <w:t xml:space="preserve"> нужд</w:t>
      </w:r>
      <w:r w:rsidRPr="001C54AC">
        <w:rPr>
          <w:sz w:val="22"/>
          <w:szCs w:val="22"/>
        </w:rPr>
        <w:t xml:space="preserve"> </w:t>
      </w:r>
      <w:r w:rsidR="00596949">
        <w:rPr>
          <w:sz w:val="22"/>
          <w:szCs w:val="22"/>
        </w:rPr>
        <w:t>________________________________</w:t>
      </w:r>
      <w:r w:rsidR="0057764F">
        <w:rPr>
          <w:sz w:val="22"/>
          <w:szCs w:val="22"/>
        </w:rPr>
        <w:t xml:space="preserve"> согласно спецификации (</w:t>
      </w:r>
      <w:r w:rsidR="0057764F" w:rsidRPr="006A7C55">
        <w:rPr>
          <w:i/>
          <w:sz w:val="22"/>
          <w:szCs w:val="22"/>
        </w:rPr>
        <w:t>Приложение №1</w:t>
      </w:r>
      <w:r w:rsidR="0057764F">
        <w:rPr>
          <w:sz w:val="22"/>
          <w:szCs w:val="22"/>
        </w:rPr>
        <w:t>).</w:t>
      </w:r>
    </w:p>
    <w:p w:rsidR="00FB5D6B" w:rsidRDefault="00FB5D6B" w:rsidP="006A7C55">
      <w:pPr>
        <w:pStyle w:val="a7"/>
        <w:spacing w:after="0" w:line="228" w:lineRule="auto"/>
        <w:ind w:left="0" w:firstLine="567"/>
        <w:jc w:val="both"/>
        <w:rPr>
          <w:sz w:val="22"/>
          <w:szCs w:val="22"/>
          <w:lang w:val="en-US"/>
        </w:rPr>
      </w:pPr>
      <w:r w:rsidRPr="00DC1AF0">
        <w:rPr>
          <w:sz w:val="22"/>
          <w:szCs w:val="22"/>
        </w:rPr>
        <w:t>1.2. Поставщик обязуется по заданию Государственного заказчика поставить товар надлежащего качества, а Государственный заказчик обязуется при</w:t>
      </w:r>
      <w:r w:rsidR="000C1E28">
        <w:rPr>
          <w:sz w:val="22"/>
          <w:szCs w:val="22"/>
        </w:rPr>
        <w:t>нять и оплатить поставленный товар</w:t>
      </w:r>
      <w:r w:rsidRPr="00DC1AF0">
        <w:rPr>
          <w:sz w:val="22"/>
          <w:szCs w:val="22"/>
        </w:rPr>
        <w:t xml:space="preserve"> в порядке и на условиях, предусмотренных Контрактом.</w:t>
      </w:r>
    </w:p>
    <w:p w:rsidR="006A7C55" w:rsidRPr="006A7C55" w:rsidRDefault="006A7C55" w:rsidP="006A7C55">
      <w:pPr>
        <w:pStyle w:val="a7"/>
        <w:spacing w:after="0" w:line="228" w:lineRule="auto"/>
        <w:ind w:left="0" w:firstLine="567"/>
        <w:jc w:val="both"/>
        <w:rPr>
          <w:sz w:val="22"/>
          <w:szCs w:val="22"/>
          <w:lang w:val="en-US"/>
        </w:rPr>
      </w:pPr>
    </w:p>
    <w:p w:rsidR="006A7C55" w:rsidRPr="006A7C55" w:rsidRDefault="006A7C55" w:rsidP="006A7C55">
      <w:pPr>
        <w:widowControl w:val="0"/>
        <w:suppressAutoHyphens/>
        <w:autoSpaceDE w:val="0"/>
        <w:spacing w:line="18" w:lineRule="atLeast"/>
        <w:ind w:firstLine="540"/>
        <w:jc w:val="center"/>
        <w:rPr>
          <w:rFonts w:eastAsia="Arial"/>
          <w:b/>
          <w:color w:val="000000"/>
          <w:sz w:val="22"/>
          <w:szCs w:val="22"/>
          <w:lang w:eastAsia="ar-SA"/>
        </w:rPr>
      </w:pPr>
      <w:r w:rsidRPr="006A7C55">
        <w:rPr>
          <w:rFonts w:eastAsia="Arial"/>
          <w:b/>
          <w:color w:val="000000"/>
          <w:sz w:val="22"/>
          <w:szCs w:val="22"/>
          <w:lang w:eastAsia="ar-SA"/>
        </w:rPr>
        <w:t>2. Права и обязанности Сторон</w:t>
      </w:r>
    </w:p>
    <w:p w:rsidR="006A7C55" w:rsidRPr="006A7C55" w:rsidRDefault="006A7C55" w:rsidP="006A7C55">
      <w:pPr>
        <w:suppressAutoHyphens/>
        <w:spacing w:line="235" w:lineRule="auto"/>
        <w:ind w:firstLine="540"/>
        <w:jc w:val="both"/>
        <w:rPr>
          <w:rFonts w:eastAsia="Calibri"/>
          <w:sz w:val="22"/>
          <w:szCs w:val="22"/>
          <w:lang w:eastAsia="ar-SA"/>
        </w:rPr>
      </w:pPr>
      <w:r w:rsidRPr="006A7C55">
        <w:rPr>
          <w:rFonts w:eastAsia="Calibri"/>
          <w:sz w:val="22"/>
          <w:szCs w:val="22"/>
          <w:lang w:eastAsia="ar-SA"/>
        </w:rPr>
        <w:t>2.1. Государственный заказчик обязуется:</w:t>
      </w:r>
    </w:p>
    <w:p w:rsidR="006A7C55" w:rsidRPr="006A7C55" w:rsidRDefault="006A7C55" w:rsidP="006A7C55">
      <w:pPr>
        <w:suppressAutoHyphens/>
        <w:spacing w:line="235" w:lineRule="auto"/>
        <w:ind w:firstLine="540"/>
        <w:jc w:val="both"/>
        <w:rPr>
          <w:rFonts w:eastAsia="Calibri"/>
          <w:sz w:val="22"/>
          <w:szCs w:val="22"/>
          <w:lang w:eastAsia="ar-SA"/>
        </w:rPr>
      </w:pPr>
      <w:r w:rsidRPr="006A7C55">
        <w:rPr>
          <w:rFonts w:eastAsia="Calibri"/>
          <w:sz w:val="22"/>
          <w:szCs w:val="22"/>
          <w:lang w:eastAsia="ar-SA"/>
        </w:rPr>
        <w:t xml:space="preserve">2.1.1. Осуществлять </w:t>
      </w:r>
      <w:proofErr w:type="gramStart"/>
      <w:r w:rsidRPr="006A7C55">
        <w:rPr>
          <w:rFonts w:eastAsia="Calibri"/>
          <w:sz w:val="22"/>
          <w:szCs w:val="22"/>
          <w:lang w:eastAsia="ar-SA"/>
        </w:rPr>
        <w:t>контроль за</w:t>
      </w:r>
      <w:proofErr w:type="gramEnd"/>
      <w:r w:rsidRPr="006A7C55">
        <w:rPr>
          <w:rFonts w:eastAsia="Calibri"/>
          <w:sz w:val="22"/>
          <w:szCs w:val="22"/>
          <w:lang w:eastAsia="ar-SA"/>
        </w:rPr>
        <w:t xml:space="preserve"> исполнением Поставщиком условий Контракта в соответствии с законодательством Российской Федерации.</w:t>
      </w:r>
    </w:p>
    <w:p w:rsidR="006A7C55" w:rsidRPr="006A7C55" w:rsidRDefault="006A7C55" w:rsidP="006A7C55">
      <w:pPr>
        <w:suppressAutoHyphens/>
        <w:spacing w:line="235" w:lineRule="auto"/>
        <w:ind w:firstLine="540"/>
        <w:jc w:val="both"/>
        <w:rPr>
          <w:rFonts w:eastAsia="Calibri"/>
          <w:sz w:val="22"/>
          <w:szCs w:val="22"/>
          <w:lang w:eastAsia="ar-SA"/>
        </w:rPr>
      </w:pPr>
      <w:r w:rsidRPr="006A7C55">
        <w:rPr>
          <w:rFonts w:eastAsia="Calibri"/>
          <w:sz w:val="22"/>
          <w:szCs w:val="22"/>
          <w:lang w:eastAsia="ar-SA"/>
        </w:rPr>
        <w:t>2.1.2. Обеспечить приемку Товара в соответствии с законодательством Российской Федерации.</w:t>
      </w:r>
    </w:p>
    <w:p w:rsidR="006A7C55" w:rsidRPr="006A7C55" w:rsidRDefault="006A7C55" w:rsidP="006A7C55">
      <w:pPr>
        <w:suppressAutoHyphens/>
        <w:spacing w:line="235" w:lineRule="auto"/>
        <w:ind w:firstLine="540"/>
        <w:jc w:val="both"/>
        <w:rPr>
          <w:rFonts w:eastAsia="Calibri"/>
          <w:sz w:val="22"/>
          <w:szCs w:val="22"/>
          <w:lang w:eastAsia="ar-SA"/>
        </w:rPr>
      </w:pPr>
      <w:r w:rsidRPr="006A7C55">
        <w:rPr>
          <w:rFonts w:eastAsia="Calibri"/>
          <w:sz w:val="22"/>
          <w:szCs w:val="22"/>
          <w:lang w:eastAsia="ar-SA"/>
        </w:rPr>
        <w:t>2.1.3. Обеспечить оплату Товара в соответствии с условиями Контракта.</w:t>
      </w:r>
    </w:p>
    <w:p w:rsidR="006A7C55" w:rsidRPr="006A7C55" w:rsidRDefault="006A7C55" w:rsidP="006A7C55">
      <w:pPr>
        <w:suppressAutoHyphens/>
        <w:spacing w:line="235" w:lineRule="auto"/>
        <w:ind w:firstLine="540"/>
        <w:jc w:val="both"/>
        <w:rPr>
          <w:rFonts w:eastAsia="Calibri"/>
          <w:sz w:val="22"/>
          <w:szCs w:val="22"/>
          <w:lang w:eastAsia="ar-SA"/>
        </w:rPr>
      </w:pPr>
      <w:r w:rsidRPr="006A7C55">
        <w:rPr>
          <w:rFonts w:eastAsia="Calibri"/>
          <w:sz w:val="22"/>
          <w:szCs w:val="22"/>
          <w:lang w:eastAsia="ar-SA"/>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Поставщиком и Государственным заказчиком акта приема-передачи Товара.</w:t>
      </w:r>
    </w:p>
    <w:p w:rsidR="006A7C55" w:rsidRPr="006A7C55" w:rsidRDefault="006A7C55" w:rsidP="006A7C55">
      <w:pPr>
        <w:suppressAutoHyphens/>
        <w:spacing w:line="235" w:lineRule="auto"/>
        <w:ind w:firstLine="540"/>
        <w:jc w:val="both"/>
        <w:rPr>
          <w:rFonts w:eastAsia="Calibri"/>
          <w:sz w:val="22"/>
          <w:szCs w:val="22"/>
          <w:lang w:eastAsia="ar-SA"/>
        </w:rPr>
      </w:pPr>
      <w:r w:rsidRPr="006A7C55">
        <w:rPr>
          <w:rFonts w:eastAsia="Calibri"/>
          <w:sz w:val="22"/>
          <w:szCs w:val="22"/>
          <w:lang w:eastAsia="ar-SA"/>
        </w:rPr>
        <w:t>2.1.5. Взыскивать пени и штраф в соответствии с услови</w:t>
      </w:r>
      <w:r w:rsidR="00C5560E">
        <w:rPr>
          <w:rFonts w:eastAsia="Calibri"/>
          <w:sz w:val="22"/>
          <w:szCs w:val="22"/>
          <w:lang w:eastAsia="ar-SA"/>
        </w:rPr>
        <w:t>ями настоящего Контракта</w:t>
      </w:r>
      <w:r w:rsidRPr="006A7C55">
        <w:rPr>
          <w:rFonts w:eastAsia="Calibri"/>
          <w:sz w:val="22"/>
          <w:szCs w:val="22"/>
          <w:lang w:eastAsia="ar-SA"/>
        </w:rPr>
        <w:t xml:space="preserve"> за неисполнение или ненадлежащее исполнение Поставщиком обязательств, предусмотренных Контрактом.</w:t>
      </w:r>
    </w:p>
    <w:p w:rsidR="006A7C55" w:rsidRPr="006A7C55" w:rsidRDefault="006A7C55" w:rsidP="006A7C55">
      <w:pPr>
        <w:suppressAutoHyphens/>
        <w:spacing w:line="235" w:lineRule="auto"/>
        <w:ind w:firstLine="540"/>
        <w:jc w:val="both"/>
        <w:rPr>
          <w:rFonts w:eastAsia="Calibri"/>
          <w:sz w:val="22"/>
          <w:szCs w:val="22"/>
          <w:lang w:eastAsia="ar-SA"/>
        </w:rPr>
      </w:pPr>
      <w:r w:rsidRPr="006A7C55">
        <w:rPr>
          <w:rFonts w:eastAsia="Calibri"/>
          <w:sz w:val="22"/>
          <w:szCs w:val="22"/>
          <w:lang w:eastAsia="ar-SA"/>
        </w:rPr>
        <w:t xml:space="preserve">2.1.6. </w:t>
      </w:r>
      <w:proofErr w:type="gramStart"/>
      <w:r w:rsidRPr="006A7C55">
        <w:rPr>
          <w:rFonts w:eastAsia="Calibri"/>
          <w:sz w:val="22"/>
          <w:szCs w:val="22"/>
          <w:lang w:eastAsia="ar-SA"/>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Pr="006A7C55">
        <w:rPr>
          <w:rFonts w:eastAsia="Calibri"/>
          <w:sz w:val="22"/>
          <w:szCs w:val="22"/>
          <w:lang w:eastAsia="ar-SA"/>
        </w:rPr>
        <w:br/>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6A7C55" w:rsidRPr="006A7C55" w:rsidRDefault="006A7C55" w:rsidP="006A7C55">
      <w:pPr>
        <w:suppressAutoHyphens/>
        <w:ind w:firstLine="540"/>
        <w:jc w:val="both"/>
        <w:rPr>
          <w:rFonts w:eastAsia="Calibri"/>
          <w:sz w:val="22"/>
          <w:szCs w:val="22"/>
          <w:lang w:eastAsia="ar-SA"/>
        </w:rPr>
      </w:pPr>
      <w:r w:rsidRPr="006A7C55">
        <w:rPr>
          <w:rFonts w:eastAsia="Calibri"/>
          <w:sz w:val="22"/>
          <w:szCs w:val="22"/>
          <w:lang w:eastAsia="ar-SA"/>
        </w:rPr>
        <w:t>2.1.7. Выполнять иные обязанности, предусмотренные законодательством Российской Федерации и Контрактом.</w:t>
      </w:r>
    </w:p>
    <w:p w:rsidR="006A7C55" w:rsidRPr="006A7C55" w:rsidRDefault="006A7C55" w:rsidP="006A7C55">
      <w:pPr>
        <w:suppressAutoHyphens/>
        <w:ind w:firstLine="540"/>
        <w:jc w:val="both"/>
        <w:rPr>
          <w:rFonts w:eastAsia="Calibri"/>
          <w:sz w:val="22"/>
          <w:szCs w:val="22"/>
          <w:lang w:eastAsia="ar-SA"/>
        </w:rPr>
      </w:pPr>
      <w:r w:rsidRPr="006A7C55">
        <w:rPr>
          <w:rFonts w:eastAsia="Calibri"/>
          <w:sz w:val="22"/>
          <w:szCs w:val="22"/>
          <w:lang w:eastAsia="ar-SA"/>
        </w:rPr>
        <w:t>2.2. Государственный заказчик имеет право:</w:t>
      </w:r>
    </w:p>
    <w:p w:rsidR="006A7C55" w:rsidRPr="006A7C55" w:rsidRDefault="006A7C55" w:rsidP="006A7C55">
      <w:pPr>
        <w:suppressAutoHyphens/>
        <w:ind w:firstLine="540"/>
        <w:jc w:val="both"/>
        <w:rPr>
          <w:rFonts w:eastAsia="Calibri"/>
          <w:sz w:val="22"/>
          <w:szCs w:val="22"/>
          <w:lang w:eastAsia="ar-SA"/>
        </w:rPr>
      </w:pPr>
      <w:r w:rsidRPr="006A7C55">
        <w:rPr>
          <w:rFonts w:eastAsia="Calibri"/>
          <w:sz w:val="22"/>
          <w:szCs w:val="22"/>
          <w:lang w:eastAsia="ar-SA"/>
        </w:rPr>
        <w:t xml:space="preserve">2.2.1. Определять лиц, непосредственно участвующих в </w:t>
      </w:r>
      <w:proofErr w:type="gramStart"/>
      <w:r w:rsidRPr="006A7C55">
        <w:rPr>
          <w:rFonts w:eastAsia="Calibri"/>
          <w:sz w:val="22"/>
          <w:szCs w:val="22"/>
          <w:lang w:eastAsia="ar-SA"/>
        </w:rPr>
        <w:t>контроле за</w:t>
      </w:r>
      <w:proofErr w:type="gramEnd"/>
      <w:r w:rsidRPr="006A7C55">
        <w:rPr>
          <w:rFonts w:eastAsia="Calibri"/>
          <w:sz w:val="22"/>
          <w:szCs w:val="22"/>
          <w:lang w:eastAsia="ar-SA"/>
        </w:rPr>
        <w:t xml:space="preserve"> осуществлением поставки Товара Поставщиком и (или) лиц, участвующих в приемке Товара по количеству и качеству. </w:t>
      </w:r>
    </w:p>
    <w:p w:rsidR="006A7C55" w:rsidRPr="006A7C55" w:rsidRDefault="006A7C55" w:rsidP="006A7C55">
      <w:pPr>
        <w:suppressAutoHyphens/>
        <w:ind w:firstLine="540"/>
        <w:jc w:val="both"/>
        <w:rPr>
          <w:rFonts w:eastAsia="Calibri"/>
          <w:sz w:val="22"/>
          <w:szCs w:val="22"/>
          <w:lang w:eastAsia="ar-SA"/>
        </w:rPr>
      </w:pPr>
      <w:r w:rsidRPr="006A7C55">
        <w:rPr>
          <w:rFonts w:eastAsia="Calibri"/>
          <w:sz w:val="22"/>
          <w:szCs w:val="22"/>
          <w:lang w:eastAsia="ar-SA"/>
        </w:rPr>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6A7C55" w:rsidRPr="006A7C55" w:rsidRDefault="006A7C55" w:rsidP="006A7C55">
      <w:pPr>
        <w:suppressAutoHyphens/>
        <w:ind w:firstLine="540"/>
        <w:jc w:val="both"/>
        <w:rPr>
          <w:rFonts w:eastAsia="Calibri"/>
          <w:sz w:val="22"/>
          <w:szCs w:val="22"/>
          <w:lang w:eastAsia="ar-SA"/>
        </w:rPr>
      </w:pPr>
      <w:r w:rsidRPr="006A7C55">
        <w:rPr>
          <w:rFonts w:eastAsia="Calibri"/>
          <w:sz w:val="22"/>
          <w:szCs w:val="22"/>
          <w:lang w:eastAsia="ar-SA"/>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6A7C55" w:rsidRPr="006A7C55" w:rsidRDefault="006A7C55" w:rsidP="006A7C55">
      <w:pPr>
        <w:suppressAutoHyphens/>
        <w:ind w:firstLine="540"/>
        <w:jc w:val="both"/>
        <w:rPr>
          <w:rFonts w:eastAsia="Calibri"/>
          <w:sz w:val="22"/>
          <w:szCs w:val="22"/>
          <w:lang w:eastAsia="ar-SA"/>
        </w:rPr>
      </w:pPr>
      <w:r w:rsidRPr="006A7C55">
        <w:rPr>
          <w:rFonts w:eastAsia="Calibri"/>
          <w:sz w:val="22"/>
          <w:szCs w:val="22"/>
          <w:lang w:eastAsia="ar-SA"/>
        </w:rPr>
        <w:t>2.3. Поставщик обязуется:</w:t>
      </w:r>
    </w:p>
    <w:p w:rsidR="006A7C55" w:rsidRPr="006A7C55" w:rsidRDefault="006A7C55" w:rsidP="006A7C55">
      <w:pPr>
        <w:suppressAutoHyphens/>
        <w:ind w:firstLine="540"/>
        <w:jc w:val="both"/>
        <w:rPr>
          <w:rFonts w:eastAsia="Calibri"/>
          <w:sz w:val="22"/>
          <w:szCs w:val="22"/>
          <w:lang w:eastAsia="ar-SA"/>
        </w:rPr>
      </w:pPr>
      <w:r w:rsidRPr="006A7C55">
        <w:rPr>
          <w:rFonts w:eastAsia="Calibri"/>
          <w:sz w:val="22"/>
          <w:szCs w:val="22"/>
          <w:lang w:eastAsia="ar-SA"/>
        </w:rPr>
        <w:t>2.3.1. С использованием любых сре</w:t>
      </w:r>
      <w:proofErr w:type="gramStart"/>
      <w:r w:rsidRPr="006A7C55">
        <w:rPr>
          <w:rFonts w:eastAsia="Calibri"/>
          <w:sz w:val="22"/>
          <w:szCs w:val="22"/>
          <w:lang w:eastAsia="ar-SA"/>
        </w:rPr>
        <w:t>дств св</w:t>
      </w:r>
      <w:proofErr w:type="gramEnd"/>
      <w:r w:rsidRPr="006A7C55">
        <w:rPr>
          <w:rFonts w:eastAsia="Calibri"/>
          <w:sz w:val="22"/>
          <w:szCs w:val="22"/>
          <w:lang w:eastAsia="ar-SA"/>
        </w:rPr>
        <w:t>язи известить Государственного заказчика о готовности Товара к поставке и о дате поставки.</w:t>
      </w:r>
    </w:p>
    <w:p w:rsidR="006A7C55" w:rsidRPr="006A7C55" w:rsidRDefault="006A7C55" w:rsidP="006A7C55">
      <w:pPr>
        <w:suppressAutoHyphens/>
        <w:ind w:firstLine="540"/>
        <w:jc w:val="both"/>
        <w:rPr>
          <w:rFonts w:eastAsia="Calibri"/>
          <w:sz w:val="22"/>
          <w:szCs w:val="22"/>
          <w:lang w:eastAsia="ar-SA"/>
        </w:rPr>
      </w:pPr>
      <w:r w:rsidRPr="006A7C55">
        <w:rPr>
          <w:rFonts w:eastAsia="Calibri"/>
          <w:sz w:val="22"/>
          <w:szCs w:val="22"/>
          <w:lang w:eastAsia="ar-SA"/>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6A7C55" w:rsidRPr="006A7C55" w:rsidRDefault="006A7C55" w:rsidP="006A7C55">
      <w:pPr>
        <w:suppressAutoHyphens/>
        <w:ind w:firstLine="540"/>
        <w:jc w:val="both"/>
        <w:rPr>
          <w:rFonts w:eastAsia="Calibri"/>
          <w:sz w:val="22"/>
          <w:szCs w:val="22"/>
          <w:lang w:eastAsia="ar-SA"/>
        </w:rPr>
      </w:pPr>
      <w:r w:rsidRPr="006A7C55">
        <w:rPr>
          <w:rFonts w:eastAsia="Calibri"/>
          <w:sz w:val="22"/>
          <w:szCs w:val="22"/>
          <w:lang w:eastAsia="ar-SA"/>
        </w:rPr>
        <w:lastRenderedPageBreak/>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6A7C55" w:rsidRPr="006A7C55" w:rsidRDefault="006A7C55" w:rsidP="006A7C55">
      <w:pPr>
        <w:suppressAutoHyphens/>
        <w:ind w:firstLine="540"/>
        <w:jc w:val="both"/>
        <w:rPr>
          <w:rFonts w:eastAsia="Calibri"/>
          <w:sz w:val="22"/>
          <w:szCs w:val="22"/>
          <w:lang w:eastAsia="ar-SA"/>
        </w:rPr>
      </w:pPr>
      <w:r w:rsidRPr="006A7C55">
        <w:rPr>
          <w:rFonts w:eastAsia="Calibri"/>
          <w:sz w:val="22"/>
          <w:szCs w:val="22"/>
          <w:lang w:eastAsia="ar-SA"/>
        </w:rPr>
        <w:t>2.3.4. Осуществить безвозмездную замену Товара, несоответствующего по качеству и безопасности, при соблюдении условий хранения в соответствии с </w:t>
      </w:r>
      <w:proofErr w:type="gramStart"/>
      <w:r w:rsidRPr="006A7C55">
        <w:rPr>
          <w:rFonts w:eastAsia="Calibri"/>
          <w:sz w:val="22"/>
          <w:szCs w:val="22"/>
          <w:lang w:eastAsia="ar-SA"/>
        </w:rPr>
        <w:t>действующим</w:t>
      </w:r>
      <w:proofErr w:type="gramEnd"/>
      <w:r w:rsidRPr="006A7C55">
        <w:rPr>
          <w:rFonts w:eastAsia="Calibri"/>
          <w:sz w:val="22"/>
          <w:szCs w:val="22"/>
          <w:lang w:eastAsia="ar-SA"/>
        </w:rPr>
        <w:t xml:space="preserve"> ГОСТ и ТУ.</w:t>
      </w:r>
    </w:p>
    <w:p w:rsidR="006A7C55" w:rsidRPr="006A7C55" w:rsidRDefault="006A7C55" w:rsidP="006A7C55">
      <w:pPr>
        <w:suppressAutoHyphens/>
        <w:ind w:firstLine="540"/>
        <w:jc w:val="both"/>
        <w:rPr>
          <w:rFonts w:eastAsia="Calibri"/>
          <w:sz w:val="22"/>
          <w:szCs w:val="22"/>
          <w:lang w:eastAsia="ar-SA"/>
        </w:rPr>
      </w:pPr>
      <w:r w:rsidRPr="006A7C55">
        <w:rPr>
          <w:rFonts w:eastAsia="Calibri"/>
          <w:sz w:val="22"/>
          <w:szCs w:val="22"/>
          <w:lang w:eastAsia="ar-SA"/>
        </w:rPr>
        <w:t>2.3.5. Обеспечить устранение за свой счет недостатков и дефектов, выявленных при приемке Товара.</w:t>
      </w:r>
    </w:p>
    <w:p w:rsidR="006A7C55" w:rsidRPr="006A7C55" w:rsidRDefault="006A7C55" w:rsidP="006A7C55">
      <w:pPr>
        <w:suppressAutoHyphens/>
        <w:ind w:firstLine="540"/>
        <w:jc w:val="both"/>
        <w:rPr>
          <w:rFonts w:eastAsia="Calibri"/>
          <w:sz w:val="22"/>
          <w:szCs w:val="22"/>
          <w:lang w:eastAsia="ar-SA"/>
        </w:rPr>
      </w:pPr>
      <w:r w:rsidRPr="006A7C55">
        <w:rPr>
          <w:rFonts w:eastAsia="Calibri"/>
          <w:sz w:val="22"/>
          <w:szCs w:val="22"/>
          <w:lang w:eastAsia="ar-SA"/>
        </w:rPr>
        <w:t>2.3.6. Выполнять иные обязанности, предусмотренные законодательством Российской Федерации и Контрактом.</w:t>
      </w:r>
    </w:p>
    <w:p w:rsidR="006A7C55" w:rsidRPr="006A7C55" w:rsidRDefault="006A7C55" w:rsidP="006A7C55">
      <w:pPr>
        <w:suppressAutoHyphens/>
        <w:ind w:firstLine="540"/>
        <w:jc w:val="both"/>
        <w:rPr>
          <w:rFonts w:eastAsia="Calibri"/>
          <w:sz w:val="22"/>
          <w:szCs w:val="22"/>
          <w:lang w:eastAsia="ar-SA"/>
        </w:rPr>
      </w:pPr>
      <w:r w:rsidRPr="006A7C55">
        <w:rPr>
          <w:rFonts w:eastAsia="Calibri"/>
          <w:sz w:val="22"/>
          <w:szCs w:val="22"/>
          <w:lang w:eastAsia="ar-SA"/>
        </w:rPr>
        <w:t>2.4. Поставщик вправе:</w:t>
      </w:r>
    </w:p>
    <w:p w:rsidR="006A7C55" w:rsidRPr="006A7C55" w:rsidRDefault="006A7C55" w:rsidP="006A7C55">
      <w:pPr>
        <w:suppressAutoHyphens/>
        <w:ind w:firstLine="540"/>
        <w:jc w:val="both"/>
        <w:rPr>
          <w:rFonts w:eastAsia="Calibri"/>
          <w:sz w:val="22"/>
          <w:szCs w:val="22"/>
          <w:lang w:eastAsia="ar-SA"/>
        </w:rPr>
      </w:pPr>
      <w:r w:rsidRPr="006A7C55">
        <w:rPr>
          <w:rFonts w:eastAsia="Calibri"/>
          <w:sz w:val="22"/>
          <w:szCs w:val="22"/>
          <w:lang w:eastAsia="ar-SA"/>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6A7C55" w:rsidRPr="006A7C55" w:rsidRDefault="006A7C55" w:rsidP="006A7C55">
      <w:pPr>
        <w:suppressAutoHyphens/>
        <w:ind w:firstLine="540"/>
        <w:jc w:val="both"/>
        <w:rPr>
          <w:rFonts w:eastAsia="Calibri"/>
          <w:sz w:val="22"/>
          <w:szCs w:val="22"/>
          <w:lang w:eastAsia="ar-SA"/>
        </w:rPr>
      </w:pPr>
      <w:r w:rsidRPr="006A7C55">
        <w:rPr>
          <w:rFonts w:eastAsia="Calibri"/>
          <w:sz w:val="22"/>
          <w:szCs w:val="22"/>
          <w:lang w:eastAsia="ar-SA"/>
        </w:rPr>
        <w:t>2.4.2. Требовать уплату пеней и штрафа согласно условиям Контракта.</w:t>
      </w:r>
    </w:p>
    <w:p w:rsidR="006A7C55" w:rsidRPr="006A7C55" w:rsidRDefault="006A7C55" w:rsidP="006A7C55">
      <w:pPr>
        <w:suppressAutoHyphens/>
        <w:ind w:firstLine="540"/>
        <w:jc w:val="both"/>
        <w:rPr>
          <w:rFonts w:eastAsia="Calibri"/>
          <w:sz w:val="22"/>
          <w:szCs w:val="22"/>
          <w:lang w:eastAsia="ar-SA"/>
        </w:rPr>
      </w:pPr>
      <w:r w:rsidRPr="006A7C55">
        <w:rPr>
          <w:rFonts w:eastAsia="Calibri"/>
          <w:sz w:val="22"/>
          <w:szCs w:val="22"/>
          <w:lang w:eastAsia="ar-SA"/>
        </w:rPr>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rsidR="006A7C55" w:rsidRPr="00F33E5A" w:rsidRDefault="006A7C55" w:rsidP="0057764F">
      <w:pPr>
        <w:pStyle w:val="a7"/>
        <w:spacing w:line="228" w:lineRule="auto"/>
        <w:ind w:left="0" w:firstLine="567"/>
        <w:jc w:val="both"/>
        <w:rPr>
          <w:b/>
          <w:sz w:val="22"/>
          <w:szCs w:val="22"/>
          <w:lang w:val="ru-RU"/>
        </w:rPr>
      </w:pPr>
    </w:p>
    <w:p w:rsidR="00FB5D6B" w:rsidRPr="00F33E5A" w:rsidRDefault="00F33E5A" w:rsidP="0057764F">
      <w:pPr>
        <w:suppressAutoHyphens/>
        <w:spacing w:line="228" w:lineRule="auto"/>
        <w:ind w:firstLine="567"/>
        <w:jc w:val="center"/>
        <w:rPr>
          <w:b/>
          <w:sz w:val="22"/>
          <w:szCs w:val="22"/>
          <w:lang w:eastAsia="ar-SA"/>
        </w:rPr>
      </w:pPr>
      <w:r>
        <w:rPr>
          <w:b/>
          <w:sz w:val="22"/>
          <w:szCs w:val="22"/>
          <w:lang w:eastAsia="ar-SA"/>
        </w:rPr>
        <w:t>3</w:t>
      </w:r>
      <w:r w:rsidR="00E51133" w:rsidRPr="00F33E5A">
        <w:rPr>
          <w:b/>
          <w:sz w:val="22"/>
          <w:szCs w:val="22"/>
          <w:lang w:eastAsia="ar-SA"/>
        </w:rPr>
        <w:t>. Цена</w:t>
      </w:r>
      <w:r w:rsidR="00FB5D6B" w:rsidRPr="00F33E5A">
        <w:rPr>
          <w:b/>
          <w:sz w:val="22"/>
          <w:szCs w:val="22"/>
          <w:lang w:eastAsia="ar-SA"/>
        </w:rPr>
        <w:t xml:space="preserve"> и порядок расчетов</w:t>
      </w:r>
    </w:p>
    <w:p w:rsidR="00957992" w:rsidRPr="00F33E5A" w:rsidRDefault="00F33E5A" w:rsidP="0057764F">
      <w:pPr>
        <w:spacing w:line="228" w:lineRule="auto"/>
        <w:ind w:firstLine="567"/>
        <w:jc w:val="both"/>
        <w:rPr>
          <w:sz w:val="22"/>
          <w:szCs w:val="22"/>
        </w:rPr>
      </w:pPr>
      <w:r>
        <w:rPr>
          <w:sz w:val="22"/>
          <w:szCs w:val="22"/>
          <w:lang w:eastAsia="ar-SA"/>
        </w:rPr>
        <w:t>3</w:t>
      </w:r>
      <w:r w:rsidR="00FB5D6B" w:rsidRPr="00F33E5A">
        <w:rPr>
          <w:sz w:val="22"/>
          <w:szCs w:val="22"/>
          <w:lang w:eastAsia="ar-SA"/>
        </w:rPr>
        <w:t xml:space="preserve">.1. </w:t>
      </w:r>
      <w:r w:rsidR="00A722C1" w:rsidRPr="00F33E5A">
        <w:rPr>
          <w:sz w:val="22"/>
          <w:szCs w:val="22"/>
          <w:lang w:eastAsia="ar-SA"/>
        </w:rPr>
        <w:t>Цена Контракта составляет</w:t>
      </w:r>
      <w:r w:rsidR="00890A87" w:rsidRPr="00F33E5A">
        <w:rPr>
          <w:sz w:val="22"/>
          <w:szCs w:val="22"/>
          <w:lang w:eastAsia="ar-SA"/>
        </w:rPr>
        <w:t xml:space="preserve"> </w:t>
      </w:r>
      <w:r w:rsidR="00EA0E27" w:rsidRPr="00F33E5A">
        <w:rPr>
          <w:sz w:val="22"/>
          <w:szCs w:val="22"/>
          <w:lang w:eastAsia="ar-SA"/>
        </w:rPr>
        <w:t>________</w:t>
      </w:r>
      <w:r w:rsidR="00AE1F4C" w:rsidRPr="00F33E5A">
        <w:rPr>
          <w:sz w:val="22"/>
          <w:szCs w:val="22"/>
          <w:lang w:eastAsia="ar-SA"/>
        </w:rPr>
        <w:t xml:space="preserve"> </w:t>
      </w:r>
      <w:r w:rsidR="00920151" w:rsidRPr="00F33E5A">
        <w:rPr>
          <w:sz w:val="22"/>
          <w:szCs w:val="22"/>
          <w:lang w:eastAsia="ar-SA"/>
        </w:rPr>
        <w:t>рублей</w:t>
      </w:r>
      <w:r w:rsidR="00AE1F4C" w:rsidRPr="00F33E5A">
        <w:rPr>
          <w:sz w:val="22"/>
          <w:szCs w:val="22"/>
          <w:lang w:eastAsia="ar-SA"/>
        </w:rPr>
        <w:t xml:space="preserve"> </w:t>
      </w:r>
      <w:r w:rsidR="00EA0E27" w:rsidRPr="00F33E5A">
        <w:rPr>
          <w:sz w:val="22"/>
          <w:szCs w:val="22"/>
          <w:lang w:eastAsia="ar-SA"/>
        </w:rPr>
        <w:t>___</w:t>
      </w:r>
      <w:r w:rsidR="00EC0B12" w:rsidRPr="00F33E5A">
        <w:rPr>
          <w:sz w:val="22"/>
          <w:szCs w:val="22"/>
          <w:lang w:eastAsia="ar-SA"/>
        </w:rPr>
        <w:t xml:space="preserve"> коп</w:t>
      </w:r>
      <w:proofErr w:type="gramStart"/>
      <w:r w:rsidR="00EC0B12" w:rsidRPr="00F33E5A">
        <w:rPr>
          <w:sz w:val="22"/>
          <w:szCs w:val="22"/>
          <w:lang w:eastAsia="ar-SA"/>
        </w:rPr>
        <w:t>.,</w:t>
      </w:r>
      <w:r w:rsidR="00053AE8" w:rsidRPr="00F33E5A">
        <w:rPr>
          <w:bCs/>
          <w:sz w:val="22"/>
          <w:szCs w:val="22"/>
        </w:rPr>
        <w:t xml:space="preserve"> </w:t>
      </w:r>
      <w:proofErr w:type="gramEnd"/>
      <w:r w:rsidR="00053AE8" w:rsidRPr="00F33E5A">
        <w:rPr>
          <w:bCs/>
          <w:sz w:val="22"/>
          <w:szCs w:val="22"/>
        </w:rPr>
        <w:t>в том числе НДС</w:t>
      </w:r>
      <w:r w:rsidR="00E72744" w:rsidRPr="00E72744">
        <w:rPr>
          <w:bCs/>
          <w:sz w:val="22"/>
          <w:szCs w:val="22"/>
        </w:rPr>
        <w:t>/</w:t>
      </w:r>
      <w:r w:rsidR="00E72744">
        <w:rPr>
          <w:bCs/>
          <w:sz w:val="22"/>
          <w:szCs w:val="22"/>
        </w:rPr>
        <w:t>без НДС</w:t>
      </w:r>
      <w:r w:rsidR="00EC0B12" w:rsidRPr="00F33E5A">
        <w:rPr>
          <w:sz w:val="22"/>
          <w:szCs w:val="22"/>
          <w:lang w:eastAsia="ar-SA"/>
        </w:rPr>
        <w:t xml:space="preserve"> </w:t>
      </w:r>
      <w:r w:rsidR="00E72744">
        <w:rPr>
          <w:sz w:val="22"/>
          <w:szCs w:val="22"/>
          <w:lang w:eastAsia="ar-SA"/>
        </w:rPr>
        <w:br/>
      </w:r>
      <w:r w:rsidR="00053AE8" w:rsidRPr="00F33E5A">
        <w:rPr>
          <w:sz w:val="22"/>
          <w:szCs w:val="22"/>
          <w:lang w:eastAsia="ar-SA"/>
        </w:rPr>
        <w:t>и включает</w:t>
      </w:r>
      <w:r w:rsidR="00A722C1" w:rsidRPr="00F33E5A">
        <w:rPr>
          <w:sz w:val="22"/>
          <w:szCs w:val="22"/>
          <w:lang w:eastAsia="ar-SA"/>
        </w:rPr>
        <w:t xml:space="preserve"> </w:t>
      </w:r>
      <w:r w:rsidR="00053AE8" w:rsidRPr="00F33E5A">
        <w:rPr>
          <w:sz w:val="22"/>
          <w:szCs w:val="22"/>
          <w:lang w:eastAsia="ar-SA"/>
        </w:rPr>
        <w:t xml:space="preserve">в себя </w:t>
      </w:r>
      <w:r w:rsidR="00A722C1" w:rsidRPr="00F33E5A">
        <w:rPr>
          <w:sz w:val="22"/>
          <w:szCs w:val="22"/>
        </w:rPr>
        <w:t>расходы Поставщика на страхование, уплату таможенных пошлин, всех предусмотренных законодательством Российской Федерации налогов и сборов</w:t>
      </w:r>
    </w:p>
    <w:p w:rsidR="00E51133" w:rsidRPr="00F33E5A" w:rsidRDefault="00F33E5A" w:rsidP="00AA720D">
      <w:pPr>
        <w:spacing w:line="228" w:lineRule="auto"/>
        <w:ind w:firstLine="567"/>
        <w:jc w:val="both"/>
        <w:rPr>
          <w:sz w:val="22"/>
          <w:szCs w:val="22"/>
        </w:rPr>
      </w:pPr>
      <w:r>
        <w:rPr>
          <w:sz w:val="22"/>
          <w:szCs w:val="22"/>
          <w:lang w:eastAsia="ar-SA"/>
        </w:rPr>
        <w:t>3</w:t>
      </w:r>
      <w:r w:rsidR="005D5607" w:rsidRPr="00F33E5A">
        <w:rPr>
          <w:sz w:val="22"/>
          <w:szCs w:val="22"/>
          <w:lang w:eastAsia="ar-SA"/>
        </w:rPr>
        <w:t xml:space="preserve">.2. </w:t>
      </w:r>
      <w:r w:rsidR="005D5607" w:rsidRPr="00F33E5A">
        <w:rPr>
          <w:sz w:val="22"/>
          <w:szCs w:val="22"/>
        </w:rPr>
        <w:t xml:space="preserve">Оплата Контракта осуществляется за счет средств федерального </w:t>
      </w:r>
      <w:proofErr w:type="gramStart"/>
      <w:r w:rsidR="005D5607" w:rsidRPr="00F33E5A">
        <w:rPr>
          <w:sz w:val="22"/>
          <w:szCs w:val="22"/>
        </w:rPr>
        <w:t>бюджета</w:t>
      </w:r>
      <w:proofErr w:type="gramEnd"/>
      <w:r w:rsidR="005D5607" w:rsidRPr="00F33E5A">
        <w:rPr>
          <w:sz w:val="22"/>
          <w:szCs w:val="22"/>
        </w:rPr>
        <w:t xml:space="preserve"> в пределах выделенных на текущий год лимитов бюджетных обязательств по коду бюджетной классификации </w:t>
      </w:r>
      <w:r w:rsidR="00C121E1" w:rsidRPr="005666B9">
        <w:rPr>
          <w:color w:val="FFFFFF"/>
          <w:sz w:val="22"/>
          <w:szCs w:val="22"/>
        </w:rPr>
        <w:t>3200305424069004924</w:t>
      </w:r>
      <w:r w:rsidR="00EA0E27" w:rsidRPr="005666B9">
        <w:rPr>
          <w:color w:val="FFFFFF"/>
          <w:sz w:val="22"/>
          <w:szCs w:val="22"/>
        </w:rPr>
        <w:t>4</w:t>
      </w:r>
      <w:r w:rsidR="005D5607" w:rsidRPr="00F33E5A">
        <w:rPr>
          <w:sz w:val="22"/>
          <w:szCs w:val="22"/>
        </w:rPr>
        <w:t xml:space="preserve">, согласно </w:t>
      </w:r>
      <w:r w:rsidR="00AA720D">
        <w:rPr>
          <w:sz w:val="22"/>
          <w:szCs w:val="22"/>
        </w:rPr>
        <w:t>универсального платежного документа</w:t>
      </w:r>
      <w:r w:rsidR="005D5607" w:rsidRPr="00F33E5A">
        <w:rPr>
          <w:sz w:val="22"/>
          <w:szCs w:val="22"/>
        </w:rPr>
        <w:t xml:space="preserve"> и счета Поставщика </w:t>
      </w:r>
      <w:r w:rsidR="0074588B" w:rsidRPr="00F33E5A">
        <w:rPr>
          <w:sz w:val="22"/>
          <w:szCs w:val="22"/>
        </w:rPr>
        <w:t xml:space="preserve">в течение </w:t>
      </w:r>
      <w:r w:rsidR="0057764F" w:rsidRPr="00F33E5A">
        <w:rPr>
          <w:i/>
          <w:sz w:val="22"/>
          <w:szCs w:val="22"/>
        </w:rPr>
        <w:t>7 (семь</w:t>
      </w:r>
      <w:r w:rsidR="00F46828" w:rsidRPr="00F33E5A">
        <w:rPr>
          <w:i/>
          <w:sz w:val="22"/>
          <w:szCs w:val="22"/>
        </w:rPr>
        <w:t>)</w:t>
      </w:r>
      <w:r w:rsidR="0074588B" w:rsidRPr="00F33E5A">
        <w:rPr>
          <w:sz w:val="22"/>
          <w:szCs w:val="22"/>
        </w:rPr>
        <w:t xml:space="preserve"> </w:t>
      </w:r>
      <w:r w:rsidR="001F6ABE" w:rsidRPr="00F33E5A">
        <w:rPr>
          <w:sz w:val="22"/>
          <w:szCs w:val="22"/>
        </w:rPr>
        <w:t xml:space="preserve">рабочих </w:t>
      </w:r>
      <w:r w:rsidR="0074588B" w:rsidRPr="00F33E5A">
        <w:rPr>
          <w:sz w:val="22"/>
          <w:szCs w:val="22"/>
        </w:rPr>
        <w:t>дней</w:t>
      </w:r>
      <w:r w:rsidR="00AA720D">
        <w:rPr>
          <w:sz w:val="22"/>
          <w:szCs w:val="22"/>
        </w:rPr>
        <w:t xml:space="preserve"> со дня подписания.</w:t>
      </w:r>
    </w:p>
    <w:p w:rsidR="005D5607" w:rsidRPr="00F33E5A" w:rsidRDefault="00F33E5A" w:rsidP="0057764F">
      <w:pPr>
        <w:suppressAutoHyphens/>
        <w:spacing w:line="228" w:lineRule="auto"/>
        <w:ind w:firstLine="567"/>
        <w:jc w:val="both"/>
        <w:rPr>
          <w:sz w:val="22"/>
          <w:szCs w:val="22"/>
          <w:lang w:eastAsia="ar-SA"/>
        </w:rPr>
      </w:pPr>
      <w:r>
        <w:rPr>
          <w:sz w:val="22"/>
          <w:szCs w:val="22"/>
          <w:lang w:eastAsia="ar-SA"/>
        </w:rPr>
        <w:t>3</w:t>
      </w:r>
      <w:r w:rsidR="005D5607" w:rsidRPr="00F33E5A">
        <w:rPr>
          <w:sz w:val="22"/>
          <w:szCs w:val="22"/>
          <w:lang w:eastAsia="ar-SA"/>
        </w:rPr>
        <w:t xml:space="preserve">.3. Цена Контракта </w:t>
      </w:r>
      <w:r w:rsidR="005D5607" w:rsidRPr="00F33E5A">
        <w:rPr>
          <w:color w:val="000000"/>
          <w:sz w:val="22"/>
          <w:szCs w:val="22"/>
          <w:lang w:eastAsia="ar-SA"/>
        </w:rPr>
        <w:t xml:space="preserve">является твердой, определяется на весь срок исполнения Контракта </w:t>
      </w:r>
      <w:r w:rsidR="008062AB" w:rsidRPr="00F33E5A">
        <w:rPr>
          <w:color w:val="000000"/>
          <w:sz w:val="22"/>
          <w:szCs w:val="22"/>
          <w:lang w:eastAsia="ar-SA"/>
        </w:rPr>
        <w:br/>
      </w:r>
      <w:r w:rsidR="005D5607" w:rsidRPr="00F33E5A">
        <w:rPr>
          <w:sz w:val="22"/>
          <w:szCs w:val="22"/>
          <w:lang w:eastAsia="ar-SA"/>
        </w:rPr>
        <w:t>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Контрактом.</w:t>
      </w:r>
    </w:p>
    <w:p w:rsidR="005D5607" w:rsidRPr="00F33E5A" w:rsidRDefault="00F33E5A" w:rsidP="0057764F">
      <w:pPr>
        <w:widowControl w:val="0"/>
        <w:suppressAutoHyphens/>
        <w:autoSpaceDE w:val="0"/>
        <w:autoSpaceDN w:val="0"/>
        <w:adjustRightInd w:val="0"/>
        <w:spacing w:line="228" w:lineRule="auto"/>
        <w:ind w:firstLine="567"/>
        <w:jc w:val="both"/>
        <w:rPr>
          <w:sz w:val="22"/>
          <w:szCs w:val="22"/>
          <w:lang w:eastAsia="ar-SA"/>
        </w:rPr>
      </w:pPr>
      <w:r>
        <w:rPr>
          <w:color w:val="000000"/>
          <w:sz w:val="22"/>
          <w:szCs w:val="22"/>
          <w:lang w:eastAsia="ar-SA"/>
        </w:rPr>
        <w:t>3</w:t>
      </w:r>
      <w:r w:rsidR="005D5607" w:rsidRPr="00F33E5A">
        <w:rPr>
          <w:color w:val="000000"/>
          <w:sz w:val="22"/>
          <w:szCs w:val="22"/>
          <w:lang w:eastAsia="ar-SA"/>
        </w:rPr>
        <w:t xml:space="preserve">.4. </w:t>
      </w:r>
      <w:r w:rsidR="005D5607" w:rsidRPr="00F33E5A">
        <w:rPr>
          <w:sz w:val="22"/>
          <w:szCs w:val="22"/>
          <w:lang w:eastAsia="ar-SA"/>
        </w:rPr>
        <w:t xml:space="preserve">Государственный заказчик по согласованию с Поставщиком в ходе исполнения Контракта вправе снизить цену Контракта без </w:t>
      </w:r>
      <w:proofErr w:type="gramStart"/>
      <w:r w:rsidR="005D5607" w:rsidRPr="00F33E5A">
        <w:rPr>
          <w:sz w:val="22"/>
          <w:szCs w:val="22"/>
          <w:lang w:eastAsia="ar-SA"/>
        </w:rPr>
        <w:t>изм</w:t>
      </w:r>
      <w:r w:rsidR="0057764F" w:rsidRPr="00F33E5A">
        <w:rPr>
          <w:sz w:val="22"/>
          <w:szCs w:val="22"/>
          <w:lang w:eastAsia="ar-SA"/>
        </w:rPr>
        <w:t>е</w:t>
      </w:r>
      <w:r w:rsidR="005D5607" w:rsidRPr="00F33E5A">
        <w:rPr>
          <w:sz w:val="22"/>
          <w:szCs w:val="22"/>
          <w:lang w:eastAsia="ar-SA"/>
        </w:rPr>
        <w:t>нения</w:t>
      </w:r>
      <w:proofErr w:type="gramEnd"/>
      <w:r w:rsidR="005D5607" w:rsidRPr="00F33E5A">
        <w:rPr>
          <w:sz w:val="22"/>
          <w:szCs w:val="22"/>
          <w:lang w:eastAsia="ar-SA"/>
        </w:rPr>
        <w:t xml:space="preserve"> предусмотренного Контрактом количества, качества поставляемого Товара, и иных условий Контракта.</w:t>
      </w:r>
    </w:p>
    <w:p w:rsidR="005D5607" w:rsidRPr="00F33E5A" w:rsidRDefault="00F33E5A" w:rsidP="0057764F">
      <w:pPr>
        <w:suppressAutoHyphens/>
        <w:spacing w:line="228" w:lineRule="auto"/>
        <w:ind w:firstLine="567"/>
        <w:jc w:val="both"/>
        <w:rPr>
          <w:sz w:val="22"/>
          <w:szCs w:val="22"/>
          <w:lang w:eastAsia="ar-SA"/>
        </w:rPr>
      </w:pPr>
      <w:r>
        <w:rPr>
          <w:sz w:val="22"/>
          <w:szCs w:val="22"/>
          <w:lang w:eastAsia="ar-SA"/>
        </w:rPr>
        <w:t>3</w:t>
      </w:r>
      <w:r w:rsidR="005D5607" w:rsidRPr="00F33E5A">
        <w:rPr>
          <w:sz w:val="22"/>
          <w:szCs w:val="22"/>
          <w:lang w:eastAsia="ar-SA"/>
        </w:rPr>
        <w:t>.</w:t>
      </w:r>
      <w:r w:rsidR="002456F8">
        <w:rPr>
          <w:sz w:val="22"/>
          <w:szCs w:val="22"/>
          <w:lang w:eastAsia="ar-SA"/>
        </w:rPr>
        <w:t>5</w:t>
      </w:r>
      <w:r w:rsidR="005D5607" w:rsidRPr="00F33E5A">
        <w:rPr>
          <w:sz w:val="22"/>
          <w:szCs w:val="22"/>
          <w:lang w:eastAsia="ar-SA"/>
        </w:rPr>
        <w:t>. Обязательства Государственного заказчика по оплате поставленного Товара считаются выполненными в день списания денежных средств со счета Государственного заказчика.</w:t>
      </w:r>
    </w:p>
    <w:p w:rsidR="005D5607" w:rsidRPr="00F33E5A" w:rsidRDefault="00F33E5A" w:rsidP="0057764F">
      <w:pPr>
        <w:widowControl w:val="0"/>
        <w:suppressAutoHyphens/>
        <w:autoSpaceDE w:val="0"/>
        <w:spacing w:line="228" w:lineRule="auto"/>
        <w:ind w:firstLine="567"/>
        <w:jc w:val="both"/>
        <w:rPr>
          <w:rFonts w:eastAsia="Arial"/>
          <w:noProof/>
          <w:sz w:val="22"/>
          <w:szCs w:val="22"/>
          <w:lang w:eastAsia="ar-SA"/>
        </w:rPr>
      </w:pPr>
      <w:r>
        <w:rPr>
          <w:rFonts w:eastAsia="Arial"/>
          <w:noProof/>
          <w:sz w:val="22"/>
          <w:szCs w:val="22"/>
          <w:lang w:eastAsia="ar-SA"/>
        </w:rPr>
        <w:t>3</w:t>
      </w:r>
      <w:r w:rsidR="005D5607" w:rsidRPr="00F33E5A">
        <w:rPr>
          <w:rFonts w:eastAsia="Arial"/>
          <w:noProof/>
          <w:sz w:val="22"/>
          <w:szCs w:val="22"/>
          <w:lang w:eastAsia="ar-SA"/>
        </w:rPr>
        <w:t>.</w:t>
      </w:r>
      <w:r w:rsidR="0080295C" w:rsidRPr="00F75910">
        <w:rPr>
          <w:rFonts w:eastAsia="Arial"/>
          <w:noProof/>
          <w:sz w:val="22"/>
          <w:szCs w:val="22"/>
          <w:lang w:eastAsia="ar-SA"/>
        </w:rPr>
        <w:t>6</w:t>
      </w:r>
      <w:r w:rsidR="005D5607" w:rsidRPr="00F33E5A">
        <w:rPr>
          <w:rFonts w:eastAsia="Arial"/>
          <w:noProof/>
          <w:sz w:val="22"/>
          <w:szCs w:val="22"/>
          <w:lang w:eastAsia="ar-SA"/>
        </w:rPr>
        <w:t xml:space="preserve">. В случае изменения банковских реквизитов Поставщик обязан в течение </w:t>
      </w:r>
      <w:r w:rsidR="00953F66" w:rsidRPr="00F33E5A">
        <w:rPr>
          <w:rFonts w:eastAsia="Arial"/>
          <w:noProof/>
          <w:sz w:val="22"/>
          <w:szCs w:val="22"/>
          <w:lang w:eastAsia="ar-SA"/>
        </w:rPr>
        <w:t>1</w:t>
      </w:r>
      <w:r w:rsidR="00DD43C9" w:rsidRPr="00F33E5A">
        <w:rPr>
          <w:rFonts w:eastAsia="Arial"/>
          <w:noProof/>
          <w:sz w:val="22"/>
          <w:szCs w:val="22"/>
          <w:lang w:eastAsia="ar-SA"/>
        </w:rPr>
        <w:t xml:space="preserve"> (</w:t>
      </w:r>
      <w:r w:rsidR="00953F66" w:rsidRPr="00F33E5A">
        <w:rPr>
          <w:rFonts w:eastAsia="Arial"/>
          <w:noProof/>
          <w:sz w:val="22"/>
          <w:szCs w:val="22"/>
          <w:lang w:eastAsia="ar-SA"/>
        </w:rPr>
        <w:t>одного</w:t>
      </w:r>
      <w:r w:rsidR="00DD43C9" w:rsidRPr="00F33E5A">
        <w:rPr>
          <w:rFonts w:eastAsia="Arial"/>
          <w:noProof/>
          <w:sz w:val="22"/>
          <w:szCs w:val="22"/>
          <w:lang w:eastAsia="ar-SA"/>
        </w:rPr>
        <w:t>) рабоч</w:t>
      </w:r>
      <w:r w:rsidR="00953F66" w:rsidRPr="00F33E5A">
        <w:rPr>
          <w:rFonts w:eastAsia="Arial"/>
          <w:noProof/>
          <w:sz w:val="22"/>
          <w:szCs w:val="22"/>
          <w:lang w:eastAsia="ar-SA"/>
        </w:rPr>
        <w:t>его</w:t>
      </w:r>
      <w:r w:rsidR="00DD43C9" w:rsidRPr="00F33E5A">
        <w:rPr>
          <w:rFonts w:eastAsia="Arial"/>
          <w:noProof/>
          <w:sz w:val="22"/>
          <w:szCs w:val="22"/>
          <w:lang w:eastAsia="ar-SA"/>
        </w:rPr>
        <w:t xml:space="preserve"> дн</w:t>
      </w:r>
      <w:r w:rsidR="00953F66" w:rsidRPr="00F33E5A">
        <w:rPr>
          <w:rFonts w:eastAsia="Arial"/>
          <w:noProof/>
          <w:sz w:val="22"/>
          <w:szCs w:val="22"/>
          <w:lang w:eastAsia="ar-SA"/>
        </w:rPr>
        <w:t>я</w:t>
      </w:r>
      <w:r w:rsidR="005D5607" w:rsidRPr="00F33E5A">
        <w:rPr>
          <w:rFonts w:eastAsia="Arial"/>
          <w:noProof/>
          <w:sz w:val="22"/>
          <w:szCs w:val="22"/>
          <w:lang w:eastAsia="ar-SA"/>
        </w:rPr>
        <w:t xml:space="preserve">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EB377C" w:rsidRPr="001A5C7F" w:rsidRDefault="00EB377C" w:rsidP="0057764F">
      <w:pPr>
        <w:suppressAutoHyphens/>
        <w:spacing w:line="228" w:lineRule="auto"/>
        <w:ind w:firstLine="567"/>
        <w:jc w:val="center"/>
        <w:rPr>
          <w:b/>
          <w:sz w:val="22"/>
          <w:szCs w:val="22"/>
          <w:lang w:eastAsia="ar-SA"/>
        </w:rPr>
      </w:pPr>
    </w:p>
    <w:p w:rsidR="005D5607" w:rsidRPr="001A5C7F" w:rsidRDefault="00F75910" w:rsidP="0057764F">
      <w:pPr>
        <w:suppressAutoHyphens/>
        <w:spacing w:line="228" w:lineRule="auto"/>
        <w:ind w:firstLine="567"/>
        <w:jc w:val="center"/>
        <w:rPr>
          <w:b/>
          <w:sz w:val="22"/>
          <w:szCs w:val="22"/>
          <w:lang w:eastAsia="ar-SA"/>
        </w:rPr>
      </w:pPr>
      <w:r w:rsidRPr="00F75910">
        <w:rPr>
          <w:b/>
          <w:sz w:val="22"/>
          <w:szCs w:val="22"/>
          <w:lang w:eastAsia="ar-SA"/>
        </w:rPr>
        <w:t>4</w:t>
      </w:r>
      <w:r w:rsidR="005D5607" w:rsidRPr="001A5C7F">
        <w:rPr>
          <w:b/>
          <w:sz w:val="22"/>
          <w:szCs w:val="22"/>
          <w:lang w:eastAsia="ar-SA"/>
        </w:rPr>
        <w:t>. Качество и порядок приемки Товара</w:t>
      </w:r>
    </w:p>
    <w:p w:rsidR="005D5607" w:rsidRPr="001A5C7F" w:rsidRDefault="00F75910" w:rsidP="0057764F">
      <w:pPr>
        <w:widowControl w:val="0"/>
        <w:shd w:val="clear" w:color="auto" w:fill="FFFFFF"/>
        <w:spacing w:line="228" w:lineRule="auto"/>
        <w:ind w:firstLine="709"/>
        <w:jc w:val="both"/>
        <w:rPr>
          <w:sz w:val="22"/>
          <w:szCs w:val="22"/>
        </w:rPr>
      </w:pPr>
      <w:r w:rsidRPr="00F75910">
        <w:rPr>
          <w:sz w:val="22"/>
          <w:szCs w:val="22"/>
        </w:rPr>
        <w:t>4</w:t>
      </w:r>
      <w:r w:rsidR="005D5607" w:rsidRPr="001A5C7F">
        <w:rPr>
          <w:sz w:val="22"/>
          <w:szCs w:val="22"/>
        </w:rPr>
        <w:t>.</w:t>
      </w:r>
      <w:r w:rsidR="00DD43C9" w:rsidRPr="001A5C7F">
        <w:rPr>
          <w:sz w:val="22"/>
          <w:szCs w:val="22"/>
        </w:rPr>
        <w:t>1</w:t>
      </w:r>
      <w:r w:rsidR="005D5607" w:rsidRPr="001A5C7F">
        <w:rPr>
          <w:sz w:val="22"/>
          <w:szCs w:val="22"/>
        </w:rPr>
        <w:t xml:space="preserve">. </w:t>
      </w:r>
      <w:proofErr w:type="gramStart"/>
      <w:r w:rsidR="005D5607" w:rsidRPr="001A5C7F">
        <w:rPr>
          <w:sz w:val="22"/>
          <w:szCs w:val="22"/>
        </w:rPr>
        <w:t xml:space="preserve">Товар должен отвечать требованиям качества, безопасности жизни и здоровья, </w:t>
      </w:r>
      <w:r w:rsidR="008062AB">
        <w:rPr>
          <w:sz w:val="22"/>
          <w:szCs w:val="22"/>
        </w:rPr>
        <w:br/>
      </w:r>
      <w:r w:rsidR="005D5607" w:rsidRPr="001A5C7F">
        <w:rPr>
          <w:sz w:val="22"/>
          <w:szCs w:val="22"/>
        </w:rPr>
        <w:t xml:space="preserve">быть новым (товаром, который не был в употреблении, в ремонте, в том числе, который </w:t>
      </w:r>
      <w:r w:rsidR="008062AB">
        <w:rPr>
          <w:sz w:val="22"/>
          <w:szCs w:val="22"/>
        </w:rPr>
        <w:br/>
      </w:r>
      <w:r w:rsidR="005D5607" w:rsidRPr="001A5C7F">
        <w:rPr>
          <w:sz w:val="22"/>
          <w:szCs w:val="22"/>
        </w:rPr>
        <w:t xml:space="preserve">не был восстановлен, у которого не была осуществлена замена составных частей, </w:t>
      </w:r>
      <w:r w:rsidR="008062AB">
        <w:rPr>
          <w:sz w:val="22"/>
          <w:szCs w:val="22"/>
        </w:rPr>
        <w:br/>
      </w:r>
      <w:r w:rsidR="005D5607" w:rsidRPr="001A5C7F">
        <w:rPr>
          <w:sz w:val="22"/>
          <w:szCs w:val="22"/>
        </w:rPr>
        <w:t>не были восстановлены потребительские свойства).</w:t>
      </w:r>
      <w:proofErr w:type="gramEnd"/>
    </w:p>
    <w:p w:rsidR="005D5607" w:rsidRPr="001A5C7F" w:rsidRDefault="00F75910" w:rsidP="0057764F">
      <w:pPr>
        <w:widowControl w:val="0"/>
        <w:shd w:val="clear" w:color="auto" w:fill="FFFFFF"/>
        <w:spacing w:line="228" w:lineRule="auto"/>
        <w:ind w:firstLine="709"/>
        <w:jc w:val="both"/>
        <w:rPr>
          <w:sz w:val="22"/>
          <w:szCs w:val="22"/>
        </w:rPr>
      </w:pPr>
      <w:r w:rsidRPr="00F75910">
        <w:rPr>
          <w:sz w:val="22"/>
          <w:szCs w:val="22"/>
          <w:lang w:eastAsia="ar-SA"/>
        </w:rPr>
        <w:t>4</w:t>
      </w:r>
      <w:r w:rsidR="005D5607" w:rsidRPr="001A5C7F">
        <w:rPr>
          <w:sz w:val="22"/>
          <w:szCs w:val="22"/>
          <w:lang w:eastAsia="ar-SA"/>
        </w:rPr>
        <w:t>.</w:t>
      </w:r>
      <w:r w:rsidR="00DD43C9" w:rsidRPr="001A5C7F">
        <w:rPr>
          <w:sz w:val="22"/>
          <w:szCs w:val="22"/>
          <w:lang w:eastAsia="ar-SA"/>
        </w:rPr>
        <w:t>2</w:t>
      </w:r>
      <w:r w:rsidR="005D5607" w:rsidRPr="001A5C7F">
        <w:rPr>
          <w:sz w:val="22"/>
          <w:szCs w:val="22"/>
          <w:lang w:eastAsia="ar-SA"/>
        </w:rPr>
        <w:t>. Товар передается с документами, удостоверяющими его качество. Товар должен иметь необходимые маркировки, наклейки или пломбы, позволяющие определить соответствие качества Товара требованиям Государственного заказчика.</w:t>
      </w:r>
    </w:p>
    <w:p w:rsidR="005D5607" w:rsidRPr="001A5C7F" w:rsidRDefault="00F75910" w:rsidP="0057764F">
      <w:pPr>
        <w:widowControl w:val="0"/>
        <w:shd w:val="clear" w:color="auto" w:fill="FFFFFF"/>
        <w:spacing w:line="228" w:lineRule="auto"/>
        <w:ind w:firstLine="709"/>
        <w:jc w:val="both"/>
        <w:rPr>
          <w:sz w:val="22"/>
          <w:szCs w:val="22"/>
        </w:rPr>
      </w:pPr>
      <w:r w:rsidRPr="00F75910">
        <w:rPr>
          <w:sz w:val="22"/>
          <w:szCs w:val="22"/>
        </w:rPr>
        <w:t>4</w:t>
      </w:r>
      <w:r w:rsidR="005D5607" w:rsidRPr="001A5C7F">
        <w:rPr>
          <w:sz w:val="22"/>
          <w:szCs w:val="22"/>
        </w:rPr>
        <w:t>.</w:t>
      </w:r>
      <w:r w:rsidR="00DD43C9" w:rsidRPr="001A5C7F">
        <w:rPr>
          <w:sz w:val="22"/>
          <w:szCs w:val="22"/>
        </w:rPr>
        <w:t>3</w:t>
      </w:r>
      <w:r w:rsidR="005D5607" w:rsidRPr="001A5C7F">
        <w:rPr>
          <w:sz w:val="22"/>
          <w:szCs w:val="22"/>
        </w:rPr>
        <w:t xml:space="preserve">. Приемка Товара осуществляется уполномоченными представителями Государственного заказчика в момент получения Товара от Поставщика по количеству и качеству подтверждается путем подписания </w:t>
      </w:r>
      <w:r w:rsidR="0065281C" w:rsidRPr="001A5C7F">
        <w:rPr>
          <w:sz w:val="22"/>
          <w:szCs w:val="22"/>
        </w:rPr>
        <w:t>товарной накладной</w:t>
      </w:r>
      <w:r w:rsidR="005D5607" w:rsidRPr="001A5C7F">
        <w:rPr>
          <w:sz w:val="22"/>
          <w:szCs w:val="22"/>
        </w:rPr>
        <w:t xml:space="preserve">, о выявленной недостаче в момент получения Товара составляется акт за подписями лиц, производивших приемку Товара. </w:t>
      </w:r>
    </w:p>
    <w:p w:rsidR="005D5607" w:rsidRPr="001A5C7F" w:rsidRDefault="005D5607" w:rsidP="0057764F">
      <w:pPr>
        <w:widowControl w:val="0"/>
        <w:shd w:val="clear" w:color="auto" w:fill="FFFFFF"/>
        <w:spacing w:line="228" w:lineRule="auto"/>
        <w:ind w:firstLine="709"/>
        <w:jc w:val="both"/>
        <w:rPr>
          <w:sz w:val="22"/>
          <w:szCs w:val="22"/>
        </w:rPr>
      </w:pPr>
      <w:r w:rsidRPr="001A5C7F">
        <w:rPr>
          <w:sz w:val="22"/>
          <w:szCs w:val="22"/>
        </w:rPr>
        <w:t>О несоответствии Товара по количеству и качеству Государственный заказчик извещает Поставщика письменно в 5-тидневный срок.</w:t>
      </w:r>
    </w:p>
    <w:p w:rsidR="005D5607" w:rsidRPr="001A5C7F" w:rsidRDefault="00F75910" w:rsidP="0057764F">
      <w:pPr>
        <w:widowControl w:val="0"/>
        <w:shd w:val="clear" w:color="auto" w:fill="FFFFFF"/>
        <w:spacing w:line="228" w:lineRule="auto"/>
        <w:ind w:firstLine="708"/>
        <w:jc w:val="both"/>
        <w:rPr>
          <w:sz w:val="22"/>
          <w:szCs w:val="22"/>
        </w:rPr>
      </w:pPr>
      <w:r w:rsidRPr="00F75910">
        <w:rPr>
          <w:sz w:val="22"/>
          <w:szCs w:val="22"/>
        </w:rPr>
        <w:t>4</w:t>
      </w:r>
      <w:r w:rsidR="005D5607" w:rsidRPr="001A5C7F">
        <w:rPr>
          <w:sz w:val="22"/>
          <w:szCs w:val="22"/>
        </w:rPr>
        <w:t>.</w:t>
      </w:r>
      <w:r w:rsidR="00DD43C9" w:rsidRPr="001A5C7F">
        <w:rPr>
          <w:sz w:val="22"/>
          <w:szCs w:val="22"/>
        </w:rPr>
        <w:t>4</w:t>
      </w:r>
      <w:r w:rsidR="005D5607" w:rsidRPr="001A5C7F">
        <w:rPr>
          <w:sz w:val="22"/>
          <w:szCs w:val="22"/>
        </w:rPr>
        <w:t>. Приемка-передача Товара Поставщиком (перевозчиком) уполномоченному представителю Государственного заказчика осуществляется по месту поставки, предусмотренному в п. 4.2 настоящего Контракта.</w:t>
      </w:r>
    </w:p>
    <w:p w:rsidR="00D12F5C" w:rsidRDefault="00F75910" w:rsidP="0057764F">
      <w:pPr>
        <w:widowControl w:val="0"/>
        <w:shd w:val="clear" w:color="auto" w:fill="FFFFFF"/>
        <w:spacing w:line="228" w:lineRule="auto"/>
        <w:ind w:firstLine="708"/>
        <w:jc w:val="both"/>
        <w:rPr>
          <w:sz w:val="22"/>
          <w:szCs w:val="22"/>
        </w:rPr>
      </w:pPr>
      <w:r w:rsidRPr="00284CF6">
        <w:rPr>
          <w:sz w:val="22"/>
          <w:szCs w:val="22"/>
        </w:rPr>
        <w:t>4</w:t>
      </w:r>
      <w:r w:rsidR="00D12F5C" w:rsidRPr="00D12F5C">
        <w:rPr>
          <w:sz w:val="22"/>
          <w:szCs w:val="22"/>
        </w:rPr>
        <w:t>.</w:t>
      </w:r>
      <w:r w:rsidR="00D12F5C">
        <w:rPr>
          <w:sz w:val="22"/>
          <w:szCs w:val="22"/>
        </w:rPr>
        <w:t>5</w:t>
      </w:r>
      <w:r w:rsidR="00D12F5C" w:rsidRPr="00D12F5C">
        <w:rPr>
          <w:sz w:val="22"/>
          <w:szCs w:val="22"/>
        </w:rPr>
        <w:t xml:space="preserve">. Формирование и подписание документов о приемке Товара возможно </w:t>
      </w:r>
      <w:r w:rsidR="00D12F5C" w:rsidRPr="00D12F5C">
        <w:rPr>
          <w:sz w:val="22"/>
          <w:szCs w:val="22"/>
        </w:rPr>
        <w:br/>
        <w:t>в форме электронного документа в Единой информационной системе в сфере закупок.</w:t>
      </w:r>
    </w:p>
    <w:p w:rsidR="003B2911" w:rsidRDefault="003B2911" w:rsidP="0057764F">
      <w:pPr>
        <w:widowControl w:val="0"/>
        <w:shd w:val="clear" w:color="auto" w:fill="FFFFFF"/>
        <w:spacing w:line="228" w:lineRule="auto"/>
        <w:ind w:firstLine="708"/>
        <w:jc w:val="both"/>
        <w:rPr>
          <w:sz w:val="22"/>
          <w:szCs w:val="22"/>
        </w:rPr>
      </w:pPr>
    </w:p>
    <w:p w:rsidR="003B2911" w:rsidRPr="00D12F5C" w:rsidRDefault="003B2911" w:rsidP="0057764F">
      <w:pPr>
        <w:widowControl w:val="0"/>
        <w:shd w:val="clear" w:color="auto" w:fill="FFFFFF"/>
        <w:spacing w:line="228" w:lineRule="auto"/>
        <w:ind w:firstLine="708"/>
        <w:jc w:val="both"/>
        <w:rPr>
          <w:sz w:val="22"/>
          <w:szCs w:val="22"/>
        </w:rPr>
      </w:pPr>
    </w:p>
    <w:p w:rsidR="005D5607" w:rsidRPr="001A5C7F" w:rsidRDefault="005D5607" w:rsidP="0057764F">
      <w:pPr>
        <w:suppressAutoHyphens/>
        <w:spacing w:line="228" w:lineRule="auto"/>
        <w:ind w:firstLine="567"/>
        <w:jc w:val="center"/>
        <w:rPr>
          <w:b/>
          <w:sz w:val="22"/>
          <w:szCs w:val="22"/>
          <w:lang w:eastAsia="ar-SA"/>
        </w:rPr>
      </w:pPr>
      <w:r w:rsidRPr="001A5C7F">
        <w:rPr>
          <w:b/>
          <w:sz w:val="22"/>
          <w:szCs w:val="22"/>
          <w:lang w:eastAsia="ar-SA"/>
        </w:rPr>
        <w:t>4. Гарантия, срок и порядок поставки товара.</w:t>
      </w:r>
    </w:p>
    <w:p w:rsidR="005D5607" w:rsidRPr="001A5C7F" w:rsidRDefault="005D5607" w:rsidP="0057764F">
      <w:pPr>
        <w:tabs>
          <w:tab w:val="num" w:pos="720"/>
        </w:tabs>
        <w:spacing w:line="228" w:lineRule="auto"/>
        <w:ind w:firstLine="709"/>
        <w:jc w:val="both"/>
        <w:rPr>
          <w:sz w:val="22"/>
          <w:szCs w:val="22"/>
        </w:rPr>
      </w:pPr>
      <w:r w:rsidRPr="001A5C7F">
        <w:rPr>
          <w:sz w:val="22"/>
          <w:szCs w:val="22"/>
        </w:rPr>
        <w:lastRenderedPageBreak/>
        <w:t>4.1. Поставщик гарантирует качество поставленного Товара согласно соответствующим ГОСТам либо иным обязательным требованиям. Гарантийный срок на Товар, устанавливается производителем. Гарантия Поставщика не может быть меньше срока гарантии, установленного производителем.</w:t>
      </w:r>
    </w:p>
    <w:p w:rsidR="00915C1F" w:rsidRPr="00E11EAD" w:rsidRDefault="00915C1F" w:rsidP="0057764F">
      <w:pPr>
        <w:suppressAutoHyphens/>
        <w:spacing w:line="228" w:lineRule="auto"/>
        <w:ind w:firstLine="567"/>
        <w:jc w:val="both"/>
        <w:rPr>
          <w:sz w:val="22"/>
          <w:szCs w:val="22"/>
        </w:rPr>
      </w:pPr>
      <w:r w:rsidRPr="00DC1AF0">
        <w:rPr>
          <w:sz w:val="22"/>
          <w:szCs w:val="22"/>
          <w:lang w:eastAsia="ar-SA"/>
        </w:rPr>
        <w:t xml:space="preserve">4.2. </w:t>
      </w:r>
      <w:r>
        <w:rPr>
          <w:sz w:val="22"/>
          <w:szCs w:val="22"/>
          <w:lang w:eastAsia="ar-SA"/>
        </w:rPr>
        <w:t>Поставщик</w:t>
      </w:r>
      <w:r w:rsidRPr="00E11EAD">
        <w:rPr>
          <w:sz w:val="22"/>
          <w:szCs w:val="22"/>
          <w:lang w:eastAsia="ar-SA"/>
        </w:rPr>
        <w:t xml:space="preserve"> производит </w:t>
      </w:r>
      <w:r>
        <w:rPr>
          <w:sz w:val="22"/>
          <w:szCs w:val="22"/>
          <w:lang w:eastAsia="ar-SA"/>
        </w:rPr>
        <w:t>поставку товара</w:t>
      </w:r>
      <w:r w:rsidRPr="00E11EAD">
        <w:rPr>
          <w:sz w:val="22"/>
          <w:szCs w:val="22"/>
          <w:lang w:eastAsia="ar-SA"/>
        </w:rPr>
        <w:t xml:space="preserve"> по адресу: </w:t>
      </w:r>
      <w:r w:rsidRPr="00E11EAD">
        <w:rPr>
          <w:sz w:val="22"/>
          <w:szCs w:val="22"/>
        </w:rPr>
        <w:t xml:space="preserve">Республика Марий Эл, </w:t>
      </w:r>
      <w:r>
        <w:rPr>
          <w:sz w:val="22"/>
          <w:szCs w:val="22"/>
        </w:rPr>
        <w:br/>
      </w:r>
      <w:r w:rsidR="00B82B41">
        <w:rPr>
          <w:sz w:val="22"/>
          <w:szCs w:val="22"/>
        </w:rPr>
        <w:t>г. Йошкар-Ола</w:t>
      </w:r>
      <w:r w:rsidR="00BF39ED">
        <w:rPr>
          <w:sz w:val="22"/>
          <w:szCs w:val="22"/>
        </w:rPr>
        <w:t xml:space="preserve">, ул. </w:t>
      </w:r>
      <w:r w:rsidR="00C875C4">
        <w:rPr>
          <w:sz w:val="22"/>
          <w:szCs w:val="22"/>
        </w:rPr>
        <w:t>Строителей, д. 94</w:t>
      </w:r>
      <w:r w:rsidR="00705C68">
        <w:rPr>
          <w:sz w:val="22"/>
          <w:szCs w:val="22"/>
          <w:lang w:val="en-US"/>
        </w:rPr>
        <w:t>/2</w:t>
      </w:r>
      <w:r w:rsidR="003F1B05">
        <w:rPr>
          <w:sz w:val="22"/>
          <w:szCs w:val="22"/>
        </w:rPr>
        <w:t xml:space="preserve">, </w:t>
      </w:r>
      <w:r>
        <w:rPr>
          <w:sz w:val="22"/>
          <w:szCs w:val="22"/>
        </w:rPr>
        <w:t>УФСИН России по Республике Марий Эл</w:t>
      </w:r>
      <w:r w:rsidRPr="00E11EAD">
        <w:rPr>
          <w:sz w:val="22"/>
          <w:szCs w:val="22"/>
        </w:rPr>
        <w:t>.</w:t>
      </w:r>
    </w:p>
    <w:p w:rsidR="00915C1F" w:rsidRPr="00890A87" w:rsidRDefault="00915C1F" w:rsidP="00890A87">
      <w:pPr>
        <w:suppressAutoHyphens/>
        <w:spacing w:line="228" w:lineRule="auto"/>
        <w:ind w:firstLine="567"/>
        <w:jc w:val="both"/>
        <w:rPr>
          <w:sz w:val="22"/>
          <w:szCs w:val="22"/>
          <w:lang w:eastAsia="ar-SA"/>
        </w:rPr>
      </w:pPr>
      <w:r w:rsidRPr="00DC1AF0">
        <w:rPr>
          <w:sz w:val="22"/>
          <w:szCs w:val="22"/>
          <w:lang w:eastAsia="ar-SA"/>
        </w:rPr>
        <w:t xml:space="preserve">Срок </w:t>
      </w:r>
      <w:r>
        <w:rPr>
          <w:sz w:val="22"/>
          <w:szCs w:val="22"/>
          <w:lang w:eastAsia="ar-SA"/>
        </w:rPr>
        <w:t>поставки</w:t>
      </w:r>
      <w:r w:rsidR="00411F04">
        <w:rPr>
          <w:sz w:val="22"/>
          <w:szCs w:val="22"/>
          <w:lang w:eastAsia="ar-SA"/>
        </w:rPr>
        <w:t xml:space="preserve"> т</w:t>
      </w:r>
      <w:r w:rsidR="00BD629C">
        <w:rPr>
          <w:sz w:val="22"/>
          <w:szCs w:val="22"/>
          <w:lang w:eastAsia="ar-SA"/>
        </w:rPr>
        <w:t>овара</w:t>
      </w:r>
      <w:r w:rsidR="00C875C4">
        <w:rPr>
          <w:sz w:val="22"/>
          <w:szCs w:val="22"/>
          <w:lang w:eastAsia="ar-SA"/>
        </w:rPr>
        <w:t xml:space="preserve">: </w:t>
      </w:r>
      <w:r w:rsidR="00A722C1" w:rsidRPr="000654F4">
        <w:rPr>
          <w:sz w:val="22"/>
          <w:szCs w:val="22"/>
        </w:rPr>
        <w:t xml:space="preserve">с момента подписания </w:t>
      </w:r>
      <w:r w:rsidR="00C875C4">
        <w:rPr>
          <w:sz w:val="22"/>
          <w:szCs w:val="22"/>
        </w:rPr>
        <w:t>государственного к</w:t>
      </w:r>
      <w:r w:rsidR="00A722C1" w:rsidRPr="000654F4">
        <w:rPr>
          <w:sz w:val="22"/>
          <w:szCs w:val="22"/>
        </w:rPr>
        <w:t>онтракта</w:t>
      </w:r>
      <w:r w:rsidR="00C875C4">
        <w:rPr>
          <w:sz w:val="22"/>
          <w:szCs w:val="22"/>
        </w:rPr>
        <w:t xml:space="preserve"> </w:t>
      </w:r>
      <w:r w:rsidR="008C614C" w:rsidRPr="008C614C">
        <w:rPr>
          <w:i/>
          <w:sz w:val="22"/>
          <w:szCs w:val="22"/>
        </w:rPr>
        <w:t>в полном объеме в течение 30 (тридцати) дней</w:t>
      </w:r>
      <w:r w:rsidR="0057764F" w:rsidRPr="008C614C">
        <w:rPr>
          <w:i/>
          <w:sz w:val="22"/>
          <w:szCs w:val="22"/>
        </w:rPr>
        <w:t>.</w:t>
      </w:r>
      <w:r w:rsidR="00A722C1" w:rsidRPr="000654F4">
        <w:rPr>
          <w:sz w:val="22"/>
          <w:szCs w:val="22"/>
        </w:rPr>
        <w:t xml:space="preserve"> </w:t>
      </w:r>
      <w:r w:rsidR="00A722C1">
        <w:rPr>
          <w:sz w:val="22"/>
          <w:szCs w:val="22"/>
        </w:rPr>
        <w:t>Поставщик</w:t>
      </w:r>
      <w:r w:rsidR="00A722C1" w:rsidRPr="000654F4">
        <w:rPr>
          <w:sz w:val="22"/>
          <w:szCs w:val="22"/>
        </w:rPr>
        <w:t xml:space="preserve"> оставляет за собой право </w:t>
      </w:r>
      <w:r w:rsidR="00A722C1">
        <w:rPr>
          <w:sz w:val="22"/>
          <w:szCs w:val="22"/>
        </w:rPr>
        <w:t>поставить товар</w:t>
      </w:r>
      <w:r w:rsidR="00A722C1" w:rsidRPr="000654F4">
        <w:rPr>
          <w:sz w:val="22"/>
          <w:szCs w:val="22"/>
        </w:rPr>
        <w:t xml:space="preserve"> досрочно.</w:t>
      </w:r>
    </w:p>
    <w:p w:rsidR="005D5607" w:rsidRPr="001A5C7F" w:rsidRDefault="005D5607" w:rsidP="0057764F">
      <w:pPr>
        <w:suppressAutoHyphens/>
        <w:spacing w:line="228" w:lineRule="auto"/>
        <w:ind w:firstLine="567"/>
        <w:jc w:val="both"/>
        <w:rPr>
          <w:sz w:val="22"/>
          <w:szCs w:val="22"/>
          <w:lang w:eastAsia="ar-SA"/>
        </w:rPr>
      </w:pPr>
      <w:r w:rsidRPr="001A5C7F">
        <w:rPr>
          <w:sz w:val="22"/>
          <w:szCs w:val="22"/>
          <w:lang w:eastAsia="ar-SA"/>
        </w:rPr>
        <w:t>4.3. 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rsidR="00DD2190" w:rsidRPr="00F230FD" w:rsidRDefault="00DD2190" w:rsidP="0057764F">
      <w:pPr>
        <w:suppressAutoHyphens/>
        <w:spacing w:line="228" w:lineRule="auto"/>
        <w:ind w:firstLine="567"/>
        <w:jc w:val="both"/>
        <w:rPr>
          <w:sz w:val="22"/>
          <w:szCs w:val="22"/>
          <w:lang w:eastAsia="ar-SA"/>
        </w:rPr>
      </w:pPr>
      <w:r w:rsidRPr="00E11EAD">
        <w:rPr>
          <w:sz w:val="22"/>
          <w:szCs w:val="22"/>
          <w:lang w:eastAsia="ar-SA"/>
        </w:rPr>
        <w:t xml:space="preserve">4.4. Отгрузка Товара Государственному заказчику производится автотранспортом </w:t>
      </w:r>
      <w:r>
        <w:rPr>
          <w:sz w:val="22"/>
          <w:szCs w:val="22"/>
          <w:lang w:eastAsia="ar-SA"/>
        </w:rPr>
        <w:t>Поставщика</w:t>
      </w:r>
      <w:r w:rsidRPr="00E11EAD">
        <w:rPr>
          <w:sz w:val="22"/>
          <w:szCs w:val="22"/>
          <w:lang w:eastAsia="ar-SA"/>
        </w:rPr>
        <w:t xml:space="preserve"> и за его счет.</w:t>
      </w:r>
    </w:p>
    <w:p w:rsidR="005D5607" w:rsidRDefault="005D5607" w:rsidP="0057764F">
      <w:pPr>
        <w:suppressAutoHyphens/>
        <w:spacing w:line="228" w:lineRule="auto"/>
        <w:ind w:firstLine="567"/>
        <w:jc w:val="both"/>
        <w:rPr>
          <w:sz w:val="22"/>
          <w:szCs w:val="22"/>
          <w:lang w:eastAsia="ar-SA"/>
        </w:rPr>
      </w:pPr>
      <w:r w:rsidRPr="001A5C7F">
        <w:rPr>
          <w:sz w:val="22"/>
          <w:szCs w:val="22"/>
          <w:lang w:eastAsia="ar-SA"/>
        </w:rPr>
        <w:t xml:space="preserve">4.5. Датой поставки Товара является дата подписания </w:t>
      </w:r>
      <w:r w:rsidR="0065281C" w:rsidRPr="001A5C7F">
        <w:rPr>
          <w:sz w:val="22"/>
          <w:szCs w:val="22"/>
          <w:lang w:eastAsia="ar-SA"/>
        </w:rPr>
        <w:t>товарной накладной</w:t>
      </w:r>
      <w:r w:rsidRPr="001A5C7F">
        <w:rPr>
          <w:sz w:val="22"/>
          <w:szCs w:val="22"/>
          <w:lang w:eastAsia="ar-SA"/>
        </w:rPr>
        <w:t xml:space="preserve">, подтверждающего передачу Товара Поставщиком Государственному заказчику. </w:t>
      </w:r>
    </w:p>
    <w:p w:rsidR="008C614C" w:rsidRPr="008C614C" w:rsidRDefault="008C614C" w:rsidP="008C614C">
      <w:pPr>
        <w:suppressAutoHyphens/>
        <w:spacing w:line="230" w:lineRule="auto"/>
        <w:ind w:firstLine="540"/>
        <w:jc w:val="both"/>
        <w:rPr>
          <w:rFonts w:eastAsia="Calibri"/>
          <w:sz w:val="22"/>
          <w:szCs w:val="22"/>
          <w:lang w:eastAsia="ar-SA"/>
        </w:rPr>
      </w:pPr>
      <w:r w:rsidRPr="001A5C7F">
        <w:rPr>
          <w:sz w:val="22"/>
          <w:szCs w:val="22"/>
          <w:lang w:eastAsia="ar-SA"/>
        </w:rPr>
        <w:t xml:space="preserve">4.6. </w:t>
      </w:r>
      <w:r w:rsidRPr="008C614C">
        <w:rPr>
          <w:rFonts w:eastAsia="Calibri"/>
          <w:sz w:val="22"/>
          <w:szCs w:val="22"/>
          <w:lang w:eastAsia="ar-SA"/>
        </w:rPr>
        <w:t>Вместе с Товаром Поставщик передает Государственному заказчику относящуюся к Товару документацию:</w:t>
      </w:r>
    </w:p>
    <w:p w:rsidR="008C614C" w:rsidRPr="00260FBB" w:rsidRDefault="008C614C" w:rsidP="008C614C">
      <w:pPr>
        <w:suppressAutoHyphens/>
        <w:spacing w:line="230" w:lineRule="auto"/>
        <w:ind w:firstLine="540"/>
        <w:jc w:val="both"/>
        <w:rPr>
          <w:rFonts w:eastAsia="Calibri"/>
          <w:bCs/>
          <w:i/>
          <w:sz w:val="22"/>
          <w:szCs w:val="22"/>
          <w:lang w:val="x-none"/>
        </w:rPr>
      </w:pPr>
      <w:r w:rsidRPr="00260FBB">
        <w:rPr>
          <w:rFonts w:eastAsia="Calibri"/>
          <w:bCs/>
          <w:i/>
          <w:sz w:val="22"/>
          <w:szCs w:val="22"/>
          <w:lang w:val="x-none"/>
        </w:rPr>
        <w:t>счет (счет-фактуру);</w:t>
      </w:r>
    </w:p>
    <w:p w:rsidR="008C614C" w:rsidRPr="00A5519F" w:rsidRDefault="00A5519F" w:rsidP="008C614C">
      <w:pPr>
        <w:suppressAutoHyphens/>
        <w:spacing w:line="230" w:lineRule="auto"/>
        <w:ind w:firstLine="540"/>
        <w:jc w:val="both"/>
        <w:rPr>
          <w:rFonts w:eastAsia="Calibri"/>
          <w:sz w:val="22"/>
          <w:szCs w:val="22"/>
        </w:rPr>
      </w:pPr>
      <w:r>
        <w:rPr>
          <w:rFonts w:eastAsia="Calibri"/>
          <w:bCs/>
          <w:i/>
          <w:sz w:val="22"/>
          <w:szCs w:val="22"/>
        </w:rPr>
        <w:t>универсальный платежный документ (УПД)</w:t>
      </w:r>
    </w:p>
    <w:p w:rsidR="008C614C" w:rsidRPr="008C614C" w:rsidRDefault="008C614C" w:rsidP="008C614C">
      <w:pPr>
        <w:suppressAutoHyphens/>
        <w:spacing w:line="230" w:lineRule="auto"/>
        <w:ind w:firstLine="540"/>
        <w:jc w:val="both"/>
        <w:rPr>
          <w:rFonts w:eastAsia="Calibri"/>
          <w:sz w:val="22"/>
          <w:szCs w:val="22"/>
        </w:rPr>
      </w:pPr>
      <w:r w:rsidRPr="008C614C">
        <w:rPr>
          <w:rFonts w:eastAsia="Calibri"/>
          <w:bCs/>
          <w:sz w:val="22"/>
          <w:szCs w:val="22"/>
          <w:lang w:val="x-none"/>
        </w:rPr>
        <w:t>документ, подтверждающий качество поставляемого Товара</w:t>
      </w:r>
      <w:r w:rsidRPr="008C614C">
        <w:rPr>
          <w:rFonts w:eastAsia="Calibri"/>
          <w:sz w:val="22"/>
          <w:szCs w:val="22"/>
          <w:lang w:val="x-none"/>
        </w:rPr>
        <w:t xml:space="preserve"> (удостоверение качества (о качестве), либо сертификат качества, либо паспорт качества</w:t>
      </w:r>
      <w:r w:rsidRPr="008C614C">
        <w:rPr>
          <w:rFonts w:eastAsia="Calibri"/>
          <w:b/>
          <w:sz w:val="22"/>
          <w:szCs w:val="22"/>
          <w:lang w:val="x-none"/>
        </w:rPr>
        <w:t xml:space="preserve"> </w:t>
      </w:r>
      <w:r w:rsidRPr="008C614C">
        <w:rPr>
          <w:rFonts w:eastAsia="Calibri"/>
          <w:sz w:val="22"/>
          <w:szCs w:val="22"/>
          <w:lang w:val="x-none"/>
        </w:rPr>
        <w:t>(безопасности),</w:t>
      </w:r>
      <w:r w:rsidRPr="008C614C">
        <w:rPr>
          <w:rFonts w:eastAsia="Calibri"/>
          <w:b/>
          <w:sz w:val="22"/>
          <w:szCs w:val="22"/>
          <w:lang w:val="x-none"/>
        </w:rPr>
        <w:t xml:space="preserve"> </w:t>
      </w:r>
      <w:r w:rsidRPr="008C614C">
        <w:rPr>
          <w:rFonts w:eastAsia="Calibri"/>
          <w:sz w:val="22"/>
          <w:szCs w:val="22"/>
          <w:lang w:val="x-none"/>
        </w:rPr>
        <w:t>(предоставляется</w:t>
      </w:r>
      <w:r w:rsidRPr="008C614C">
        <w:rPr>
          <w:rFonts w:eastAsia="Calibri"/>
          <w:b/>
          <w:sz w:val="22"/>
          <w:szCs w:val="22"/>
          <w:lang w:val="x-none"/>
        </w:rPr>
        <w:t xml:space="preserve"> </w:t>
      </w:r>
      <w:r w:rsidRPr="008C614C">
        <w:rPr>
          <w:rFonts w:eastAsia="Calibri"/>
          <w:sz w:val="22"/>
          <w:szCs w:val="22"/>
          <w:lang w:val="x-none"/>
        </w:rPr>
        <w:t xml:space="preserve">один из перечисленных документов), </w:t>
      </w:r>
      <w:r w:rsidRPr="008C614C">
        <w:rPr>
          <w:rFonts w:eastAsia="Calibri"/>
          <w:bCs/>
          <w:sz w:val="22"/>
          <w:szCs w:val="22"/>
          <w:lang w:val="x-none"/>
        </w:rPr>
        <w:t>оформленный производителем</w:t>
      </w:r>
      <w:r w:rsidRPr="008C614C">
        <w:rPr>
          <w:rFonts w:eastAsia="Calibri"/>
          <w:b/>
          <w:bCs/>
          <w:sz w:val="22"/>
          <w:szCs w:val="22"/>
          <w:lang w:val="x-none"/>
        </w:rPr>
        <w:t xml:space="preserve"> </w:t>
      </w:r>
      <w:r w:rsidRPr="008C614C">
        <w:rPr>
          <w:rFonts w:eastAsia="Calibri"/>
          <w:bCs/>
          <w:sz w:val="22"/>
          <w:szCs w:val="22"/>
          <w:lang w:val="x-none"/>
        </w:rPr>
        <w:t xml:space="preserve">в соответствии с требованиями </w:t>
      </w:r>
      <w:r w:rsidRPr="008C614C">
        <w:rPr>
          <w:rFonts w:eastAsia="Calibri"/>
          <w:sz w:val="22"/>
          <w:szCs w:val="22"/>
          <w:lang w:val="x-none"/>
        </w:rPr>
        <w:t>нормативно технической документации на поставляемый</w:t>
      </w:r>
      <w:r w:rsidRPr="008C614C">
        <w:rPr>
          <w:rFonts w:eastAsia="Calibri"/>
          <w:b/>
          <w:i/>
          <w:sz w:val="22"/>
          <w:szCs w:val="22"/>
          <w:lang w:val="x-none"/>
        </w:rPr>
        <w:t xml:space="preserve"> </w:t>
      </w:r>
      <w:r w:rsidRPr="008C614C">
        <w:rPr>
          <w:rFonts w:eastAsia="Calibri"/>
          <w:sz w:val="22"/>
          <w:szCs w:val="22"/>
          <w:lang w:val="x-none"/>
        </w:rPr>
        <w:t>Товар</w:t>
      </w:r>
      <w:r w:rsidRPr="008C614C">
        <w:rPr>
          <w:rFonts w:eastAsia="Calibri"/>
          <w:b/>
          <w:i/>
          <w:sz w:val="22"/>
          <w:szCs w:val="22"/>
          <w:lang w:val="x-none"/>
        </w:rPr>
        <w:t xml:space="preserve"> </w:t>
      </w:r>
      <w:r w:rsidRPr="008C614C">
        <w:rPr>
          <w:rFonts w:eastAsia="Calibri"/>
          <w:sz w:val="22"/>
          <w:szCs w:val="22"/>
          <w:lang w:val="x-none"/>
        </w:rPr>
        <w:t>или его копия, заверенная в установленном законодательством Российской Федерации порядке.</w:t>
      </w:r>
    </w:p>
    <w:p w:rsidR="005D5607" w:rsidRPr="001A5C7F" w:rsidRDefault="005D5607" w:rsidP="002F2F07">
      <w:pPr>
        <w:suppressAutoHyphens/>
        <w:spacing w:line="228" w:lineRule="auto"/>
        <w:ind w:firstLine="567"/>
        <w:jc w:val="both"/>
        <w:rPr>
          <w:sz w:val="22"/>
          <w:szCs w:val="22"/>
          <w:lang w:eastAsia="ar-SA"/>
        </w:rPr>
      </w:pPr>
      <w:r w:rsidRPr="001A5C7F">
        <w:rPr>
          <w:sz w:val="22"/>
          <w:szCs w:val="22"/>
          <w:lang w:eastAsia="ar-SA"/>
        </w:rPr>
        <w:t xml:space="preserve">4.6. Обязанность Поставщика передать Товар Государственному Заказчику считается исполненной в момент </w:t>
      </w:r>
      <w:r w:rsidR="00006A6D" w:rsidRPr="001A5C7F">
        <w:rPr>
          <w:sz w:val="22"/>
          <w:szCs w:val="22"/>
          <w:lang w:eastAsia="ar-SA"/>
        </w:rPr>
        <w:t>подписания товарной накладной</w:t>
      </w:r>
      <w:r w:rsidRPr="001A5C7F">
        <w:rPr>
          <w:sz w:val="22"/>
          <w:szCs w:val="22"/>
          <w:lang w:eastAsia="ar-SA"/>
        </w:rPr>
        <w:t xml:space="preserve"> Государственным заказчиком.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w:t>
      </w:r>
    </w:p>
    <w:p w:rsidR="005D5607" w:rsidRPr="001A5C7F" w:rsidRDefault="005D5607" w:rsidP="0057764F">
      <w:pPr>
        <w:suppressAutoHyphens/>
        <w:spacing w:line="228" w:lineRule="auto"/>
        <w:ind w:firstLine="567"/>
        <w:jc w:val="both"/>
        <w:rPr>
          <w:sz w:val="22"/>
          <w:szCs w:val="22"/>
          <w:lang w:eastAsia="ar-SA"/>
        </w:rPr>
      </w:pPr>
      <w:r w:rsidRPr="001A5C7F">
        <w:rPr>
          <w:sz w:val="22"/>
          <w:szCs w:val="22"/>
          <w:lang w:eastAsia="ar-SA"/>
        </w:rPr>
        <w:t xml:space="preserve">4.7. В случае ошибок или неточностей, допущенных при оформлении перевозочных </w:t>
      </w:r>
      <w:r w:rsidR="008062AB">
        <w:rPr>
          <w:sz w:val="22"/>
          <w:szCs w:val="22"/>
          <w:lang w:eastAsia="ar-SA"/>
        </w:rPr>
        <w:br/>
      </w:r>
      <w:r w:rsidRPr="001A5C7F">
        <w:rPr>
          <w:sz w:val="22"/>
          <w:szCs w:val="22"/>
          <w:lang w:eastAsia="ar-SA"/>
        </w:rPr>
        <w:t xml:space="preserve">или иных документов, все расходы, связанные с дооформлением и задержкой Товара в пути следования, оплачиваются Поставщиком. </w:t>
      </w:r>
    </w:p>
    <w:p w:rsidR="005D5607" w:rsidRPr="001A5C7F" w:rsidRDefault="005D5607" w:rsidP="0057764F">
      <w:pPr>
        <w:suppressAutoHyphens/>
        <w:spacing w:line="228" w:lineRule="auto"/>
        <w:ind w:firstLine="567"/>
        <w:jc w:val="both"/>
        <w:rPr>
          <w:sz w:val="22"/>
          <w:szCs w:val="22"/>
          <w:lang w:eastAsia="ar-SA"/>
        </w:rPr>
      </w:pPr>
      <w:r w:rsidRPr="001A5C7F">
        <w:rPr>
          <w:sz w:val="22"/>
          <w:szCs w:val="22"/>
          <w:lang w:eastAsia="ar-SA"/>
        </w:rPr>
        <w:t xml:space="preserve">4.8. Поставщик обязуется передать Государственному Заказчику </w:t>
      </w:r>
      <w:proofErr w:type="gramStart"/>
      <w:r w:rsidRPr="001A5C7F">
        <w:rPr>
          <w:sz w:val="22"/>
          <w:szCs w:val="22"/>
          <w:lang w:eastAsia="ar-SA"/>
        </w:rPr>
        <w:t>Товар</w:t>
      </w:r>
      <w:proofErr w:type="gramEnd"/>
      <w:r w:rsidRPr="001A5C7F">
        <w:rPr>
          <w:sz w:val="22"/>
          <w:szCs w:val="22"/>
          <w:lang w:eastAsia="ar-SA"/>
        </w:rPr>
        <w:t xml:space="preserve"> </w:t>
      </w:r>
      <w:r w:rsidR="000B1D5B" w:rsidRPr="001A5C7F">
        <w:rPr>
          <w:sz w:val="22"/>
          <w:szCs w:val="22"/>
          <w:lang w:eastAsia="ar-SA"/>
        </w:rPr>
        <w:br/>
      </w:r>
      <w:r w:rsidRPr="001A5C7F">
        <w:rPr>
          <w:sz w:val="22"/>
          <w:szCs w:val="22"/>
          <w:lang w:eastAsia="ar-SA"/>
        </w:rPr>
        <w:t>не обремененный правами третьих лиц.</w:t>
      </w:r>
    </w:p>
    <w:p w:rsidR="004A4BD5" w:rsidRPr="001A5C7F" w:rsidRDefault="004A4BD5" w:rsidP="0057764F">
      <w:pPr>
        <w:widowControl w:val="0"/>
        <w:suppressAutoHyphens/>
        <w:autoSpaceDE w:val="0"/>
        <w:spacing w:line="228" w:lineRule="auto"/>
        <w:ind w:firstLine="567"/>
        <w:jc w:val="center"/>
        <w:rPr>
          <w:rFonts w:eastAsia="Arial"/>
          <w:b/>
          <w:color w:val="000000"/>
          <w:sz w:val="22"/>
          <w:szCs w:val="22"/>
          <w:lang w:eastAsia="ar-SA"/>
        </w:rPr>
      </w:pPr>
    </w:p>
    <w:p w:rsidR="002F2F07" w:rsidRPr="002F2F07" w:rsidRDefault="002F2F07" w:rsidP="002F2F07">
      <w:pPr>
        <w:suppressAutoHyphens/>
        <w:spacing w:line="18" w:lineRule="atLeast"/>
        <w:jc w:val="center"/>
        <w:rPr>
          <w:rFonts w:eastAsia="Calibri"/>
          <w:b/>
          <w:sz w:val="22"/>
          <w:szCs w:val="22"/>
          <w:lang w:eastAsia="ar-SA"/>
        </w:rPr>
      </w:pPr>
      <w:r w:rsidRPr="002F2F07">
        <w:rPr>
          <w:rFonts w:eastAsia="Calibri"/>
          <w:b/>
          <w:sz w:val="22"/>
          <w:szCs w:val="22"/>
          <w:lang w:eastAsia="ar-SA"/>
        </w:rPr>
        <w:t>5. Порядок проведения экспертизы</w:t>
      </w:r>
    </w:p>
    <w:p w:rsidR="002F2F07" w:rsidRPr="002F2F07" w:rsidRDefault="002F2F07" w:rsidP="002F2F07">
      <w:pPr>
        <w:widowControl w:val="0"/>
        <w:spacing w:line="18" w:lineRule="atLeast"/>
        <w:ind w:firstLine="567"/>
        <w:contextualSpacing/>
        <w:jc w:val="both"/>
        <w:rPr>
          <w:sz w:val="22"/>
          <w:szCs w:val="22"/>
          <w:lang w:eastAsia="ar-SA"/>
        </w:rPr>
      </w:pPr>
      <w:r w:rsidRPr="002F2F07">
        <w:rPr>
          <w:sz w:val="22"/>
          <w:szCs w:val="22"/>
        </w:rPr>
        <w:t xml:space="preserve">5.1. </w:t>
      </w:r>
      <w:r w:rsidRPr="002F2F07">
        <w:rPr>
          <w:sz w:val="22"/>
          <w:szCs w:val="22"/>
          <w:lang w:eastAsia="ar-SA"/>
        </w:rPr>
        <w:t xml:space="preserve">В рамках осуществления приемки в соответствии с частью 3 статьи </w:t>
      </w:r>
      <w:r w:rsidRPr="002F2F07">
        <w:rPr>
          <w:sz w:val="22"/>
          <w:szCs w:val="22"/>
          <w:lang w:eastAsia="ar-SA"/>
        </w:rPr>
        <w:br/>
        <w:t>94 Федерального закона от 05.04.2013 №44-ФЗ «О контрактной системе в сфере закупок товаров, работ, услуг для обеспечения государственных и муниципальных нужд» Государственным заказчиком проводится экспертиза передаваемого Поставщиком Товара своими силами.</w:t>
      </w:r>
    </w:p>
    <w:p w:rsidR="002F2F07" w:rsidRDefault="002F2F07" w:rsidP="002F2F07">
      <w:pPr>
        <w:suppressAutoHyphens/>
        <w:spacing w:line="18" w:lineRule="atLeast"/>
        <w:ind w:firstLine="539"/>
        <w:jc w:val="both"/>
        <w:rPr>
          <w:rFonts w:eastAsia="Calibri"/>
          <w:sz w:val="22"/>
          <w:szCs w:val="22"/>
          <w:lang w:eastAsia="ar-SA"/>
        </w:rPr>
      </w:pPr>
      <w:r w:rsidRPr="002F2F07">
        <w:rPr>
          <w:rFonts w:eastAsia="Calibri"/>
          <w:sz w:val="22"/>
          <w:szCs w:val="22"/>
          <w:lang w:eastAsia="ar-SA"/>
        </w:rPr>
        <w:t>5.2. Экспертиза передаваемого Поставщиком Товара на соответствие требованиям, установленным Контрактом, проводится Государственным заказчиком в течение 5 (пяти) рабочих дней со дня приемки Товара. По итогам проведения экспертизы Государственный заказчик в произвольной форме составляют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Заключение экспертизы состав</w:t>
      </w:r>
      <w:r w:rsidR="007F0120">
        <w:rPr>
          <w:rFonts w:eastAsia="Calibri"/>
          <w:sz w:val="22"/>
          <w:szCs w:val="22"/>
          <w:lang w:eastAsia="ar-SA"/>
        </w:rPr>
        <w:t xml:space="preserve">ляется в 2 (двух) экземплярах, </w:t>
      </w:r>
      <w:r w:rsidRPr="002F2F07">
        <w:rPr>
          <w:rFonts w:eastAsia="Calibri"/>
          <w:sz w:val="22"/>
          <w:szCs w:val="22"/>
          <w:lang w:eastAsia="ar-SA"/>
        </w:rPr>
        <w:t xml:space="preserve">по одному для Государственного заказчика </w:t>
      </w:r>
      <w:r w:rsidR="007F0120">
        <w:rPr>
          <w:rFonts w:eastAsia="Calibri"/>
          <w:sz w:val="22"/>
          <w:szCs w:val="22"/>
          <w:lang w:eastAsia="ar-SA"/>
        </w:rPr>
        <w:br/>
      </w:r>
      <w:r w:rsidRPr="002F2F07">
        <w:rPr>
          <w:rFonts w:eastAsia="Calibri"/>
          <w:sz w:val="22"/>
          <w:szCs w:val="22"/>
          <w:lang w:eastAsia="ar-SA"/>
        </w:rPr>
        <w:t>и Поставщика.</w:t>
      </w:r>
    </w:p>
    <w:p w:rsidR="002F2F07" w:rsidRPr="002F2F07" w:rsidRDefault="002F2F07" w:rsidP="002F2F07">
      <w:pPr>
        <w:suppressAutoHyphens/>
        <w:spacing w:line="18" w:lineRule="atLeast"/>
        <w:ind w:firstLine="539"/>
        <w:jc w:val="both"/>
        <w:rPr>
          <w:rFonts w:eastAsia="Calibri"/>
          <w:sz w:val="22"/>
          <w:szCs w:val="22"/>
          <w:lang w:eastAsia="ar-SA"/>
        </w:rPr>
      </w:pPr>
    </w:p>
    <w:p w:rsidR="002F2F07" w:rsidRPr="002F2F07" w:rsidRDefault="002F2F07" w:rsidP="002F2F07">
      <w:pPr>
        <w:suppressAutoHyphens/>
        <w:spacing w:line="18" w:lineRule="atLeast"/>
        <w:ind w:firstLine="567"/>
        <w:jc w:val="center"/>
        <w:rPr>
          <w:rFonts w:eastAsia="Calibri"/>
          <w:b/>
          <w:sz w:val="22"/>
          <w:szCs w:val="22"/>
          <w:lang w:eastAsia="ar-SA"/>
        </w:rPr>
      </w:pPr>
      <w:r w:rsidRPr="002F2F07">
        <w:rPr>
          <w:rFonts w:eastAsia="Calibri"/>
          <w:b/>
          <w:sz w:val="22"/>
          <w:szCs w:val="22"/>
          <w:lang w:eastAsia="ar-SA"/>
        </w:rPr>
        <w:t>6. Качество и порядок приемки Товара</w:t>
      </w:r>
    </w:p>
    <w:p w:rsidR="002F2F07" w:rsidRPr="002F2F07" w:rsidRDefault="002F2F07" w:rsidP="002F2F07">
      <w:pPr>
        <w:widowControl w:val="0"/>
        <w:shd w:val="clear" w:color="auto" w:fill="FFFFFF"/>
        <w:suppressAutoHyphens/>
        <w:ind w:firstLine="567"/>
        <w:jc w:val="both"/>
        <w:rPr>
          <w:rFonts w:eastAsia="Calibri"/>
          <w:sz w:val="22"/>
          <w:szCs w:val="22"/>
          <w:lang w:eastAsia="ar-SA"/>
        </w:rPr>
      </w:pPr>
      <w:r w:rsidRPr="002F2F07">
        <w:rPr>
          <w:rFonts w:eastAsia="Calibri"/>
          <w:sz w:val="22"/>
          <w:szCs w:val="22"/>
          <w:lang w:eastAsia="ar-SA"/>
        </w:rPr>
        <w:t>6.1. Качество Товара должно соответствовать требованиям ГОСТ и (или) ТУ производителя.</w:t>
      </w:r>
    </w:p>
    <w:p w:rsidR="002F2F07" w:rsidRPr="002F2F07" w:rsidRDefault="002F2F07" w:rsidP="002F2F07">
      <w:pPr>
        <w:widowControl w:val="0"/>
        <w:shd w:val="clear" w:color="auto" w:fill="FFFFFF"/>
        <w:suppressAutoHyphens/>
        <w:ind w:firstLine="567"/>
        <w:jc w:val="both"/>
        <w:rPr>
          <w:rFonts w:eastAsia="Calibri"/>
          <w:sz w:val="22"/>
          <w:szCs w:val="22"/>
          <w:lang w:eastAsia="ar-SA"/>
        </w:rPr>
      </w:pPr>
      <w:r w:rsidRPr="002F2F07">
        <w:rPr>
          <w:rFonts w:eastAsia="Calibri"/>
          <w:sz w:val="22"/>
          <w:szCs w:val="22"/>
          <w:lang w:eastAsia="ar-SA"/>
        </w:rPr>
        <w:t>6.2. Качество поставляемого Товара должно соответствовать требованиям действующего законодательства РФ, подтверждаться и сопровождаться сертификатами соответствия и/или декларациями о соответствии, и иными необходимыми документами о качестве в соответствии с действующим законодательством.</w:t>
      </w:r>
    </w:p>
    <w:p w:rsidR="002F2F07" w:rsidRDefault="002F2F07" w:rsidP="002F2F07">
      <w:pPr>
        <w:widowControl w:val="0"/>
        <w:shd w:val="clear" w:color="auto" w:fill="FFFFFF"/>
        <w:suppressAutoHyphens/>
        <w:ind w:firstLine="567"/>
        <w:jc w:val="both"/>
        <w:rPr>
          <w:rFonts w:eastAsia="Calibri"/>
          <w:sz w:val="22"/>
          <w:szCs w:val="22"/>
          <w:lang w:eastAsia="ar-SA"/>
        </w:rPr>
      </w:pPr>
      <w:r w:rsidRPr="002F2F07">
        <w:rPr>
          <w:rFonts w:eastAsia="Calibri"/>
          <w:sz w:val="22"/>
          <w:szCs w:val="22"/>
          <w:lang w:eastAsia="ar-SA"/>
        </w:rPr>
        <w:t>6.3. Наличие сертификата или декларации соответствия ГОСТу (Товар должен соответствовать ГОСТ или иным требованиям, установленным в Российской Федерации, быть в стандартной упаковке с учетом необходимых маркировок).</w:t>
      </w:r>
    </w:p>
    <w:p w:rsidR="002F2F07" w:rsidRPr="002F2F07" w:rsidRDefault="002F2F07" w:rsidP="002F2F07">
      <w:pPr>
        <w:widowControl w:val="0"/>
        <w:shd w:val="clear" w:color="auto" w:fill="FFFFFF"/>
        <w:suppressAutoHyphens/>
        <w:ind w:firstLine="567"/>
        <w:jc w:val="both"/>
        <w:rPr>
          <w:rFonts w:eastAsia="Calibri"/>
          <w:sz w:val="22"/>
          <w:szCs w:val="22"/>
          <w:lang w:eastAsia="ar-SA"/>
        </w:rPr>
      </w:pPr>
    </w:p>
    <w:p w:rsidR="002F2F07" w:rsidRPr="002F2F07" w:rsidRDefault="002F2F07" w:rsidP="002F2F07">
      <w:pPr>
        <w:suppressAutoHyphens/>
        <w:jc w:val="center"/>
        <w:rPr>
          <w:rFonts w:eastAsia="Calibri"/>
          <w:b/>
          <w:sz w:val="22"/>
          <w:szCs w:val="22"/>
          <w:lang w:eastAsia="ar-SA"/>
        </w:rPr>
      </w:pPr>
      <w:r w:rsidRPr="002F2F07">
        <w:rPr>
          <w:rFonts w:eastAsia="Calibri"/>
          <w:b/>
          <w:sz w:val="22"/>
          <w:szCs w:val="22"/>
          <w:lang w:eastAsia="ar-SA"/>
        </w:rPr>
        <w:t>7. Гарантийные обязательства</w:t>
      </w:r>
    </w:p>
    <w:p w:rsidR="002F2F07" w:rsidRPr="002F2F07" w:rsidRDefault="002F2F07" w:rsidP="002F2F07">
      <w:pPr>
        <w:shd w:val="clear" w:color="auto" w:fill="FFFFFF"/>
        <w:tabs>
          <w:tab w:val="left" w:pos="1430"/>
        </w:tabs>
        <w:suppressAutoHyphens/>
        <w:ind w:firstLine="540"/>
        <w:jc w:val="both"/>
        <w:rPr>
          <w:rFonts w:eastAsia="Calibri"/>
          <w:sz w:val="22"/>
          <w:szCs w:val="22"/>
          <w:lang w:eastAsia="ar-SA"/>
        </w:rPr>
      </w:pPr>
      <w:r w:rsidRPr="002F2F07">
        <w:rPr>
          <w:rFonts w:eastAsia="Calibri"/>
          <w:sz w:val="22"/>
          <w:szCs w:val="22"/>
          <w:lang w:eastAsia="ar-SA"/>
        </w:rPr>
        <w:lastRenderedPageBreak/>
        <w:t>7.1. Гарантийные обязательства распространяются на весь Товар, подлежащий поставке в рамках настоящего Контракта.</w:t>
      </w:r>
    </w:p>
    <w:p w:rsidR="002F2F07" w:rsidRPr="002F2F07" w:rsidRDefault="002F2F07" w:rsidP="002F2F07">
      <w:pPr>
        <w:shd w:val="clear" w:color="auto" w:fill="FFFFFF"/>
        <w:tabs>
          <w:tab w:val="left" w:pos="1430"/>
        </w:tabs>
        <w:suppressAutoHyphens/>
        <w:ind w:firstLine="540"/>
        <w:jc w:val="both"/>
        <w:rPr>
          <w:rFonts w:eastAsia="Calibri"/>
          <w:sz w:val="22"/>
          <w:szCs w:val="22"/>
          <w:lang w:eastAsia="ar-SA"/>
        </w:rPr>
      </w:pPr>
      <w:r w:rsidRPr="002F2F07">
        <w:rPr>
          <w:rFonts w:eastAsia="Calibri"/>
          <w:sz w:val="22"/>
          <w:szCs w:val="22"/>
          <w:lang w:eastAsia="ar-SA"/>
        </w:rPr>
        <w:t xml:space="preserve">Гарантийный срок Товара соответствует сроку установленному ГОСТом, </w:t>
      </w:r>
      <w:r w:rsidRPr="002F2F07">
        <w:rPr>
          <w:rFonts w:eastAsia="Calibri"/>
          <w:sz w:val="22"/>
          <w:szCs w:val="22"/>
          <w:lang w:eastAsia="ar-SA"/>
        </w:rPr>
        <w:br/>
        <w:t>но не менее 3 (трех) месяцев, со дня поставки (выборки) Товара.</w:t>
      </w:r>
    </w:p>
    <w:p w:rsidR="002F2F07" w:rsidRPr="002F2F07" w:rsidRDefault="002F2F07" w:rsidP="002F2F07">
      <w:pPr>
        <w:shd w:val="clear" w:color="auto" w:fill="FFFFFF"/>
        <w:tabs>
          <w:tab w:val="left" w:pos="1430"/>
        </w:tabs>
        <w:suppressAutoHyphens/>
        <w:ind w:firstLine="540"/>
        <w:jc w:val="both"/>
        <w:rPr>
          <w:rFonts w:eastAsia="Calibri"/>
          <w:sz w:val="22"/>
          <w:szCs w:val="22"/>
          <w:lang w:eastAsia="ar-SA"/>
        </w:rPr>
      </w:pPr>
      <w:r w:rsidRPr="002F2F07">
        <w:rPr>
          <w:rFonts w:eastAsia="Calibri"/>
          <w:sz w:val="22"/>
          <w:szCs w:val="22"/>
          <w:lang w:eastAsia="ar-SA"/>
        </w:rPr>
        <w:t>7.2. Срок устранения недостатков или замены Товара в пределах гарантийного срока - 30 дней с момента обнаружения его недоброкачественности.</w:t>
      </w:r>
    </w:p>
    <w:p w:rsidR="002F2F07" w:rsidRPr="002F2F07" w:rsidRDefault="002F2F07" w:rsidP="002F2F07">
      <w:pPr>
        <w:suppressAutoHyphens/>
        <w:ind w:firstLine="540"/>
        <w:jc w:val="both"/>
        <w:rPr>
          <w:rFonts w:eastAsia="Calibri"/>
          <w:sz w:val="22"/>
          <w:szCs w:val="22"/>
          <w:lang w:eastAsia="ar-SA"/>
        </w:rPr>
      </w:pPr>
      <w:r w:rsidRPr="002F2F07">
        <w:rPr>
          <w:rFonts w:eastAsia="Calibri"/>
          <w:sz w:val="22"/>
          <w:szCs w:val="22"/>
          <w:lang w:eastAsia="ar-SA"/>
        </w:rPr>
        <w:t>7.3. Замена Товара ненадлежащего качества осуществляется Поставщиком по акту возврата товаров.</w:t>
      </w:r>
    </w:p>
    <w:p w:rsidR="002F2F07" w:rsidRPr="002F2F07" w:rsidRDefault="002F2F07" w:rsidP="002F2F07">
      <w:pPr>
        <w:suppressAutoHyphens/>
        <w:ind w:firstLine="540"/>
        <w:jc w:val="both"/>
        <w:rPr>
          <w:rFonts w:eastAsia="Calibri"/>
          <w:sz w:val="22"/>
          <w:szCs w:val="22"/>
          <w:lang w:eastAsia="ar-SA"/>
        </w:rPr>
      </w:pPr>
      <w:r w:rsidRPr="002F2F07">
        <w:rPr>
          <w:rFonts w:eastAsia="Calibri"/>
          <w:sz w:val="22"/>
          <w:szCs w:val="22"/>
          <w:lang w:eastAsia="ar-SA"/>
        </w:rPr>
        <w:t xml:space="preserve">7.4. При замене Товара срок годности (хранения) на него исчисляется заново </w:t>
      </w:r>
      <w:r w:rsidRPr="002F2F07">
        <w:rPr>
          <w:rFonts w:eastAsia="Calibri"/>
          <w:sz w:val="22"/>
          <w:szCs w:val="22"/>
          <w:lang w:eastAsia="ar-SA"/>
        </w:rPr>
        <w:br/>
        <w:t>со дня приемки Товара Государственным заказчиком.</w:t>
      </w:r>
    </w:p>
    <w:p w:rsidR="002F2F07" w:rsidRPr="002F2F07" w:rsidRDefault="002F2F07" w:rsidP="002F2F07">
      <w:pPr>
        <w:suppressAutoHyphens/>
        <w:ind w:firstLine="540"/>
        <w:jc w:val="both"/>
        <w:rPr>
          <w:rFonts w:eastAsia="Calibri"/>
          <w:sz w:val="22"/>
          <w:szCs w:val="22"/>
          <w:lang w:eastAsia="ar-SA"/>
        </w:rPr>
      </w:pPr>
      <w:r w:rsidRPr="002F2F07">
        <w:rPr>
          <w:rFonts w:eastAsia="Calibri"/>
          <w:sz w:val="22"/>
          <w:szCs w:val="22"/>
          <w:lang w:eastAsia="ar-SA"/>
        </w:rPr>
        <w:t>7.5. Расходы, связанные с заменой Товара ненадлежащего качества в период срока годности (хранения) Товара оплачиваются за счет Поставщика.</w:t>
      </w:r>
    </w:p>
    <w:p w:rsidR="002F2F07" w:rsidRPr="002F2F07" w:rsidRDefault="002F2F07" w:rsidP="002F2F07">
      <w:pPr>
        <w:widowControl w:val="0"/>
        <w:suppressAutoHyphens/>
        <w:autoSpaceDE w:val="0"/>
        <w:spacing w:line="18" w:lineRule="atLeast"/>
        <w:jc w:val="center"/>
        <w:rPr>
          <w:rFonts w:eastAsia="Arial"/>
          <w:b/>
          <w:color w:val="000000"/>
          <w:sz w:val="22"/>
          <w:szCs w:val="22"/>
          <w:lang w:eastAsia="ar-SA"/>
        </w:rPr>
      </w:pPr>
      <w:r w:rsidRPr="002F2F07">
        <w:rPr>
          <w:rFonts w:eastAsia="Arial"/>
          <w:b/>
          <w:color w:val="000000"/>
          <w:sz w:val="22"/>
          <w:szCs w:val="22"/>
          <w:lang w:eastAsia="ar-SA"/>
        </w:rPr>
        <w:t>8. Ответственность Сторон</w:t>
      </w:r>
    </w:p>
    <w:p w:rsidR="002F2F07" w:rsidRPr="002F2F07" w:rsidRDefault="002F2F07" w:rsidP="002F2F07">
      <w:pPr>
        <w:suppressAutoHyphens/>
        <w:ind w:firstLine="720"/>
        <w:jc w:val="both"/>
        <w:rPr>
          <w:rFonts w:eastAsia="Calibri"/>
          <w:sz w:val="22"/>
          <w:szCs w:val="22"/>
          <w:lang w:eastAsia="ar-SA"/>
        </w:rPr>
      </w:pPr>
      <w:r w:rsidRPr="002F2F07">
        <w:rPr>
          <w:rFonts w:eastAsia="Calibri"/>
          <w:sz w:val="22"/>
          <w:szCs w:val="22"/>
          <w:lang w:eastAsia="ar-SA"/>
        </w:rPr>
        <w:t xml:space="preserve">8.1. </w:t>
      </w:r>
      <w:proofErr w:type="gramStart"/>
      <w:r w:rsidRPr="002F2F07">
        <w:rPr>
          <w:rFonts w:eastAsia="Calibri"/>
          <w:sz w:val="22"/>
          <w:szCs w:val="22"/>
          <w:lang w:eastAsia="ar-SA"/>
        </w:rPr>
        <w:t xml:space="preserve">За неисполнение (ненадлежащее исполнение) принятых на себя обязательств, Стороны несут ответственность, предусмотренную настоящим Государственным контрактом, Постановлением Правительства РФ от 30 августа </w:t>
      </w:r>
      <w:smartTag w:uri="urn:schemas-microsoft-com:office:smarttags" w:element="metricconverter">
        <w:smartTagPr>
          <w:attr w:name="ProductID" w:val="2017 г"/>
        </w:smartTagPr>
        <w:r w:rsidRPr="002F2F07">
          <w:rPr>
            <w:rFonts w:eastAsia="Calibri"/>
            <w:sz w:val="22"/>
            <w:szCs w:val="22"/>
            <w:lang w:eastAsia="ar-SA"/>
          </w:rPr>
          <w:t>2017 г</w:t>
        </w:r>
      </w:smartTag>
      <w:r w:rsidRPr="002F2F07">
        <w:rPr>
          <w:rFonts w:eastAsia="Calibri"/>
          <w:sz w:val="22"/>
          <w:szCs w:val="22"/>
          <w:lang w:eastAsia="ar-SA"/>
        </w:rPr>
        <w:t xml:space="preserve">. № 1042 </w:t>
      </w:r>
      <w:r w:rsidRPr="002F2F07">
        <w:rPr>
          <w:rFonts w:eastAsia="Calibri"/>
          <w:sz w:val="22"/>
          <w:szCs w:val="22"/>
          <w:lang w:eastAsia="ar-SA"/>
        </w:rPr>
        <w:b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w:t>
      </w:r>
      <w:proofErr w:type="gramEnd"/>
      <w:r w:rsidRPr="002F2F07">
        <w:rPr>
          <w:rFonts w:eastAsia="Calibri"/>
          <w:sz w:val="22"/>
          <w:szCs w:val="22"/>
          <w:lang w:eastAsia="ar-SA"/>
        </w:rPr>
        <w:t xml:space="preserve">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года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2F2F07">
          <w:rPr>
            <w:rFonts w:eastAsia="Calibri"/>
            <w:sz w:val="22"/>
            <w:szCs w:val="22"/>
            <w:lang w:eastAsia="ar-SA"/>
          </w:rPr>
          <w:t>2013 г</w:t>
        </w:r>
      </w:smartTag>
      <w:r w:rsidRPr="002F2F07">
        <w:rPr>
          <w:rFonts w:eastAsia="Calibri"/>
          <w:sz w:val="22"/>
          <w:szCs w:val="22"/>
          <w:lang w:eastAsia="ar-SA"/>
        </w:rPr>
        <w:t>. №1063.», иным действующим гражданским законодательством РФ.</w:t>
      </w:r>
    </w:p>
    <w:p w:rsidR="002F2F07" w:rsidRPr="002F2F07" w:rsidRDefault="002F2F07" w:rsidP="002F2F07">
      <w:pPr>
        <w:suppressAutoHyphens/>
        <w:ind w:firstLine="720"/>
        <w:jc w:val="both"/>
        <w:rPr>
          <w:rFonts w:eastAsia="Calibri"/>
          <w:sz w:val="22"/>
          <w:szCs w:val="22"/>
          <w:lang w:eastAsia="ar-SA"/>
        </w:rPr>
      </w:pPr>
      <w:r w:rsidRPr="002F2F07">
        <w:rPr>
          <w:rFonts w:eastAsia="Calibri"/>
          <w:sz w:val="22"/>
          <w:szCs w:val="22"/>
          <w:lang w:eastAsia="ar-SA"/>
        </w:rPr>
        <w:t>8.2. За каждый факт неисполнения или ненадлежащего исполнения Исполнителем обязательств, предусмотренных Государственным контрактом (в том числе гарантийных обязатель</w:t>
      </w:r>
      <w:proofErr w:type="gramStart"/>
      <w:r w:rsidRPr="002F2F07">
        <w:rPr>
          <w:rFonts w:eastAsia="Calibri"/>
          <w:sz w:val="22"/>
          <w:szCs w:val="22"/>
          <w:lang w:eastAsia="ar-SA"/>
        </w:rPr>
        <w:t>ств пр</w:t>
      </w:r>
      <w:proofErr w:type="gramEnd"/>
      <w:r w:rsidRPr="002F2F07">
        <w:rPr>
          <w:rFonts w:eastAsia="Calibri"/>
          <w:sz w:val="22"/>
          <w:szCs w:val="22"/>
          <w:lang w:eastAsia="ar-SA"/>
        </w:rPr>
        <w:t>едусмотренных разделом 7 Государственного контракта), за исключением просрочки исполнения обязательств, исполнитель уплачивает Государственному заказчику штраф. Размер штрафа устанавливается в виде фиксированн</w:t>
      </w:r>
      <w:r w:rsidR="00A76266">
        <w:rPr>
          <w:rFonts w:eastAsia="Calibri"/>
          <w:sz w:val="22"/>
          <w:szCs w:val="22"/>
          <w:lang w:eastAsia="ar-SA"/>
        </w:rPr>
        <w:t xml:space="preserve">ой суммы в размере: </w:t>
      </w:r>
      <w:r w:rsidRPr="00A76266">
        <w:rPr>
          <w:rFonts w:eastAsia="Calibri"/>
          <w:i/>
          <w:sz w:val="22"/>
          <w:szCs w:val="22"/>
          <w:lang w:eastAsia="ar-SA"/>
        </w:rPr>
        <w:t>10%</w:t>
      </w:r>
      <w:r w:rsidRPr="002F2F07">
        <w:rPr>
          <w:rFonts w:eastAsia="Calibri"/>
          <w:sz w:val="22"/>
          <w:szCs w:val="22"/>
          <w:lang w:eastAsia="ar-SA"/>
        </w:rPr>
        <w:t xml:space="preserve"> от цены Государственного контракта.</w:t>
      </w:r>
    </w:p>
    <w:p w:rsidR="002F2F07" w:rsidRPr="002F2F07" w:rsidRDefault="002F2F07" w:rsidP="002F2F07">
      <w:pPr>
        <w:suppressAutoHyphens/>
        <w:ind w:firstLine="720"/>
        <w:jc w:val="both"/>
        <w:rPr>
          <w:rFonts w:eastAsia="Calibri"/>
          <w:sz w:val="22"/>
          <w:szCs w:val="22"/>
          <w:lang w:eastAsia="ar-SA"/>
        </w:rPr>
      </w:pPr>
      <w:r w:rsidRPr="002F2F07">
        <w:rPr>
          <w:rFonts w:eastAsia="Calibri"/>
          <w:sz w:val="22"/>
          <w:szCs w:val="22"/>
          <w:lang w:eastAsia="ar-SA"/>
        </w:rPr>
        <w:t>8.3. За каждый факт неисполнения или ненадлежащего исполнения Исполнителем обязательства, предусмотренного Государственным контрактом, которое не имеет стоимостного выражения, исполнитель уплачивает Государственному заказчику штраф. Размер штрафа устанавливается в виде фиксированной суммы в размере 1 000,00 (одной тысячи) рублей 00 копеек.</w:t>
      </w:r>
    </w:p>
    <w:p w:rsidR="002F2F07" w:rsidRPr="002F2F07" w:rsidRDefault="002F2F07" w:rsidP="002F2F07">
      <w:pPr>
        <w:suppressAutoHyphens/>
        <w:ind w:firstLine="720"/>
        <w:jc w:val="both"/>
        <w:rPr>
          <w:rFonts w:eastAsia="Calibri"/>
          <w:sz w:val="22"/>
          <w:szCs w:val="22"/>
          <w:lang w:eastAsia="ar-SA"/>
        </w:rPr>
      </w:pPr>
      <w:r w:rsidRPr="002F2F07">
        <w:rPr>
          <w:rFonts w:eastAsia="Calibri"/>
          <w:sz w:val="22"/>
          <w:szCs w:val="22"/>
          <w:lang w:eastAsia="ar-SA"/>
        </w:rPr>
        <w:t>8.4. За каждый факт неисполнения Государственным заказчиком обязательств, предусмотренных Государственным контрактом, за исключением просрочки исполнения обязательств, Государственный заказчик уплачивает исполнителю штраф. Размер штрафа устанавливается в виде фиксированной суммы в размере 1 000,00 (одной тысячи) рублей 00 копеек.</w:t>
      </w:r>
    </w:p>
    <w:p w:rsidR="002F2F07" w:rsidRPr="002F2F07" w:rsidRDefault="002F2F07" w:rsidP="002F2F07">
      <w:pPr>
        <w:suppressAutoHyphens/>
        <w:ind w:firstLine="720"/>
        <w:jc w:val="both"/>
        <w:rPr>
          <w:rFonts w:eastAsia="Calibri"/>
          <w:sz w:val="22"/>
          <w:szCs w:val="22"/>
          <w:lang w:eastAsia="ar-SA"/>
        </w:rPr>
      </w:pPr>
      <w:r w:rsidRPr="002F2F07">
        <w:rPr>
          <w:rFonts w:eastAsia="Calibri"/>
          <w:sz w:val="22"/>
          <w:szCs w:val="22"/>
          <w:lang w:eastAsia="ar-SA"/>
        </w:rPr>
        <w:t>8.5. В случае просрочки исполнения Исполнителем обязательств (в том числе, нарушения срока поставки автозапчастей для автотранспорта, просрочки исполнения иных обязательств), предусмотренных Государственным контрактом, Исполнитель уплачивает Государственному заказчику пени.</w:t>
      </w:r>
    </w:p>
    <w:p w:rsidR="002F2F07" w:rsidRPr="002F2F07" w:rsidRDefault="002F2F07" w:rsidP="002F2F07">
      <w:pPr>
        <w:suppressAutoHyphens/>
        <w:ind w:firstLine="720"/>
        <w:jc w:val="both"/>
        <w:rPr>
          <w:rFonts w:eastAsia="Calibri"/>
          <w:sz w:val="22"/>
          <w:szCs w:val="22"/>
          <w:lang w:eastAsia="ar-SA"/>
        </w:rPr>
      </w:pPr>
      <w:r w:rsidRPr="002F2F07">
        <w:rPr>
          <w:rFonts w:eastAsia="Calibri"/>
          <w:sz w:val="22"/>
          <w:szCs w:val="22"/>
          <w:lang w:eastAsia="ar-SA"/>
        </w:rPr>
        <w:t xml:space="preserve">Пеня начисляется за каждый день просрочки исполнения Исполнителем обязательства, предусмотренного Государственным контрактом, в размере одной трехсотой действующей на дату уплаты пени ставки рефинансирования Центрального банка Российской Федерации от цены Государственного контракта, уменьшенной </w:t>
      </w:r>
      <w:r w:rsidRPr="002F2F07">
        <w:rPr>
          <w:rFonts w:eastAsia="Calibri"/>
          <w:sz w:val="22"/>
          <w:szCs w:val="22"/>
          <w:lang w:eastAsia="ar-SA"/>
        </w:rPr>
        <w:br/>
        <w:t>на сумму, пропорциональную объему обязательств, предусмотренных Государственным контрактом и фактически исполненных Исполнителем</w:t>
      </w:r>
    </w:p>
    <w:p w:rsidR="002F2F07" w:rsidRPr="002F2F07" w:rsidRDefault="002F2F07" w:rsidP="002F2F07">
      <w:pPr>
        <w:suppressAutoHyphens/>
        <w:ind w:firstLine="720"/>
        <w:jc w:val="both"/>
        <w:rPr>
          <w:rFonts w:eastAsia="Calibri"/>
          <w:sz w:val="22"/>
          <w:szCs w:val="22"/>
          <w:lang w:eastAsia="ar-SA"/>
        </w:rPr>
      </w:pPr>
      <w:r w:rsidRPr="002F2F07">
        <w:rPr>
          <w:rFonts w:eastAsia="Calibri"/>
          <w:sz w:val="22"/>
          <w:szCs w:val="22"/>
          <w:lang w:eastAsia="ar-SA"/>
        </w:rPr>
        <w:t xml:space="preserve">8.6. Общая сумма начисленной неустойки (штрафов, пени) за неисполнение </w:t>
      </w:r>
      <w:r w:rsidRPr="002F2F07">
        <w:rPr>
          <w:rFonts w:eastAsia="Calibri"/>
          <w:sz w:val="22"/>
          <w:szCs w:val="22"/>
          <w:lang w:eastAsia="ar-SA"/>
        </w:rPr>
        <w:br/>
        <w:t>или ненадлежащее исполнение Исполнителем обязательств, предусмотренных Государственным контрактом, не может превышать цену Государственного контракта.</w:t>
      </w:r>
    </w:p>
    <w:p w:rsidR="002F2F07" w:rsidRPr="002F2F07" w:rsidRDefault="002F2F07" w:rsidP="002F2F07">
      <w:pPr>
        <w:suppressAutoHyphens/>
        <w:ind w:firstLine="720"/>
        <w:jc w:val="both"/>
        <w:rPr>
          <w:rFonts w:eastAsia="Calibri"/>
          <w:sz w:val="22"/>
          <w:szCs w:val="22"/>
          <w:lang w:eastAsia="ar-SA"/>
        </w:rPr>
      </w:pPr>
      <w:r w:rsidRPr="002F2F07">
        <w:rPr>
          <w:rFonts w:eastAsia="Calibri"/>
          <w:sz w:val="22"/>
          <w:szCs w:val="22"/>
          <w:lang w:eastAsia="ar-SA"/>
        </w:rPr>
        <w:t xml:space="preserve">8.7. В случае просрочки исполнения Государственным заказчиком обязательств, предусмотренных Государственным контрактом, а также в иных случаях неисполнения или ненадлежащего исполнения Государственным заказчиком обязательств, предусмотренных Государственным контрактом, Исполнитель вправе потребовать уплаты неустоек (штрафов, </w:t>
      </w:r>
      <w:r w:rsidRPr="002F2F07">
        <w:rPr>
          <w:rFonts w:eastAsia="Calibri"/>
          <w:sz w:val="22"/>
          <w:szCs w:val="22"/>
          <w:lang w:eastAsia="ar-SA"/>
        </w:rPr>
        <w:lastRenderedPageBreak/>
        <w:t xml:space="preserve">пеней). Пеня начисляется за каждый день просрочки исполнения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Такая пеня устанавливается Государственным контрактом </w:t>
      </w:r>
      <w:r w:rsidRPr="002F2F07">
        <w:rPr>
          <w:rFonts w:eastAsia="Calibri"/>
          <w:sz w:val="22"/>
          <w:szCs w:val="22"/>
          <w:lang w:eastAsia="ar-SA"/>
        </w:rPr>
        <w:br/>
        <w:t>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2F2F07" w:rsidRPr="002F2F07" w:rsidRDefault="002F2F07" w:rsidP="002F2F07">
      <w:pPr>
        <w:suppressAutoHyphens/>
        <w:ind w:firstLine="720"/>
        <w:jc w:val="both"/>
        <w:rPr>
          <w:rFonts w:eastAsia="Calibri"/>
          <w:sz w:val="22"/>
          <w:szCs w:val="22"/>
          <w:lang w:eastAsia="ar-SA"/>
        </w:rPr>
      </w:pPr>
      <w:r w:rsidRPr="002F2F07">
        <w:rPr>
          <w:rFonts w:eastAsia="Calibri"/>
          <w:sz w:val="22"/>
          <w:szCs w:val="22"/>
          <w:lang w:eastAsia="ar-SA"/>
        </w:rPr>
        <w:t>8.8. Общая сумма начисленной неустойки (штрафов, пени) за ненадлежащее исполнение Государственным заказчиком обязательств, предусмотренных Государственным контрактом, не может превышать цену Государственного контракта.</w:t>
      </w:r>
    </w:p>
    <w:p w:rsidR="002F2F07" w:rsidRPr="002F2F07" w:rsidRDefault="002F2F07" w:rsidP="002F2F07">
      <w:pPr>
        <w:suppressAutoHyphens/>
        <w:ind w:firstLine="720"/>
        <w:jc w:val="both"/>
        <w:rPr>
          <w:rFonts w:eastAsia="Calibri"/>
          <w:sz w:val="22"/>
          <w:szCs w:val="22"/>
          <w:lang w:eastAsia="ar-SA"/>
        </w:rPr>
      </w:pPr>
      <w:r w:rsidRPr="002F2F07">
        <w:rPr>
          <w:rFonts w:eastAsia="Calibri"/>
          <w:sz w:val="22"/>
          <w:szCs w:val="22"/>
          <w:lang w:eastAsia="ar-SA"/>
        </w:rPr>
        <w:t>8.9. При расторжении Государственного контракта в связи с односторонним отказом Стороны Государственного контракта от исполнения Государственного контракта другая Сторона Государственного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Государственного контракта</w:t>
      </w:r>
    </w:p>
    <w:p w:rsidR="002F2F07" w:rsidRPr="002F2F07" w:rsidRDefault="002F2F07" w:rsidP="002F2F07">
      <w:pPr>
        <w:suppressAutoHyphens/>
        <w:ind w:firstLine="720"/>
        <w:jc w:val="both"/>
        <w:rPr>
          <w:rFonts w:eastAsia="Calibri"/>
          <w:sz w:val="22"/>
          <w:szCs w:val="22"/>
          <w:lang w:eastAsia="ar-SA"/>
        </w:rPr>
      </w:pPr>
      <w:r w:rsidRPr="002F2F07">
        <w:rPr>
          <w:rFonts w:eastAsia="Calibri"/>
          <w:sz w:val="22"/>
          <w:szCs w:val="22"/>
          <w:lang w:eastAsia="ar-SA"/>
        </w:rPr>
        <w:t>8.10. Сторона Государственного контракта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2F2F07" w:rsidRPr="002F2F07" w:rsidRDefault="002F2F07" w:rsidP="002F2F07">
      <w:pPr>
        <w:suppressAutoHyphens/>
        <w:ind w:firstLine="720"/>
        <w:jc w:val="both"/>
        <w:rPr>
          <w:rFonts w:eastAsia="Calibri"/>
          <w:sz w:val="22"/>
          <w:szCs w:val="22"/>
          <w:lang w:eastAsia="ar-SA"/>
        </w:rPr>
      </w:pPr>
      <w:r w:rsidRPr="002F2F07">
        <w:rPr>
          <w:rFonts w:eastAsia="Calibri"/>
          <w:sz w:val="22"/>
          <w:szCs w:val="22"/>
          <w:lang w:eastAsia="ar-SA"/>
        </w:rPr>
        <w:t xml:space="preserve">8.11. 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w:t>
      </w:r>
      <w:proofErr w:type="gramStart"/>
      <w:r w:rsidRPr="002F2F07">
        <w:rPr>
          <w:rFonts w:eastAsia="Calibri"/>
          <w:sz w:val="22"/>
          <w:szCs w:val="22"/>
          <w:lang w:eastAsia="ar-SA"/>
        </w:rPr>
        <w:t>и(</w:t>
      </w:r>
      <w:proofErr w:type="gramEnd"/>
      <w:r w:rsidRPr="002F2F07">
        <w:rPr>
          <w:rFonts w:eastAsia="Calibri"/>
          <w:sz w:val="22"/>
          <w:szCs w:val="22"/>
          <w:lang w:eastAsia="ar-SA"/>
        </w:rPr>
        <w:t>или) осуществляет списание начисленных сумм неустоек (штрафов, пеней) если Исполнитель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2F2F07" w:rsidRPr="002F2F07" w:rsidRDefault="002F2F07" w:rsidP="002F2F07">
      <w:pPr>
        <w:suppressAutoHyphens/>
        <w:ind w:firstLine="720"/>
        <w:jc w:val="both"/>
        <w:rPr>
          <w:rFonts w:eastAsia="Calibri"/>
          <w:sz w:val="22"/>
          <w:szCs w:val="22"/>
          <w:lang w:eastAsia="ar-SA"/>
        </w:rPr>
      </w:pPr>
      <w:r w:rsidRPr="002F2F07">
        <w:rPr>
          <w:rFonts w:eastAsia="Calibri"/>
          <w:sz w:val="22"/>
          <w:szCs w:val="22"/>
          <w:lang w:eastAsia="ar-SA"/>
        </w:rPr>
        <w:t>8.12. Уплата Исполнителем неустойки или применение иной формы ответственности не освобождает его от исполнения обязательств по Государственному контракту.</w:t>
      </w:r>
    </w:p>
    <w:p w:rsidR="00654E16" w:rsidRPr="002F2F07" w:rsidRDefault="002F2F07" w:rsidP="002F2F07">
      <w:pPr>
        <w:suppressAutoHyphens/>
        <w:spacing w:line="18" w:lineRule="atLeast"/>
        <w:ind w:firstLine="567"/>
        <w:jc w:val="both"/>
        <w:rPr>
          <w:rFonts w:eastAsia="Calibri"/>
          <w:sz w:val="22"/>
          <w:szCs w:val="22"/>
          <w:lang w:eastAsia="ar-SA"/>
        </w:rPr>
      </w:pPr>
      <w:r w:rsidRPr="002F2F07">
        <w:rPr>
          <w:rFonts w:eastAsia="Calibri"/>
          <w:sz w:val="22"/>
          <w:szCs w:val="22"/>
          <w:lang w:eastAsia="ar-SA"/>
        </w:rPr>
        <w:t xml:space="preserve">8.13. Каждая из Сторон обязана возместить убытки, причиненные другой стороне, </w:t>
      </w:r>
      <w:r w:rsidRPr="002F2F07">
        <w:rPr>
          <w:rFonts w:eastAsia="Calibri"/>
          <w:sz w:val="22"/>
          <w:szCs w:val="22"/>
          <w:lang w:eastAsia="ar-SA"/>
        </w:rPr>
        <w:br/>
        <w:t>в результате неисполнения (ненадлежащего исполнения) обязательств, предусмотренных настоящим Государственным контрактом, в соответствии с действующим законодательством Российской Федерации.</w:t>
      </w:r>
    </w:p>
    <w:p w:rsidR="002F2F07" w:rsidRPr="002F2F07" w:rsidRDefault="002F2F07" w:rsidP="002F2F07">
      <w:pPr>
        <w:suppressAutoHyphens/>
        <w:spacing w:line="18" w:lineRule="atLeast"/>
        <w:ind w:firstLine="567"/>
        <w:jc w:val="both"/>
        <w:rPr>
          <w:rFonts w:eastAsia="Calibri"/>
          <w:sz w:val="24"/>
          <w:szCs w:val="24"/>
          <w:lang w:eastAsia="ar-SA"/>
        </w:rPr>
      </w:pPr>
    </w:p>
    <w:p w:rsidR="00F407F8" w:rsidRPr="001A5C7F" w:rsidRDefault="003B2911" w:rsidP="0057764F">
      <w:pPr>
        <w:suppressAutoHyphens/>
        <w:spacing w:line="228" w:lineRule="auto"/>
        <w:ind w:firstLine="567"/>
        <w:jc w:val="center"/>
        <w:rPr>
          <w:b/>
          <w:bCs/>
          <w:color w:val="000000"/>
          <w:sz w:val="22"/>
          <w:szCs w:val="22"/>
          <w:lang w:eastAsia="ar-SA"/>
        </w:rPr>
      </w:pPr>
      <w:r>
        <w:rPr>
          <w:b/>
          <w:bCs/>
          <w:color w:val="000000"/>
          <w:sz w:val="22"/>
          <w:szCs w:val="22"/>
          <w:lang w:eastAsia="ar-SA"/>
        </w:rPr>
        <w:t>9</w:t>
      </w:r>
      <w:r w:rsidR="00F407F8" w:rsidRPr="001A5C7F">
        <w:rPr>
          <w:b/>
          <w:bCs/>
          <w:color w:val="000000"/>
          <w:sz w:val="22"/>
          <w:szCs w:val="22"/>
          <w:lang w:eastAsia="ar-SA"/>
        </w:rPr>
        <w:t>. Форс-мажорные обстоятельства</w:t>
      </w:r>
    </w:p>
    <w:p w:rsidR="00F407F8" w:rsidRPr="001A5C7F" w:rsidRDefault="003B2911" w:rsidP="0057764F">
      <w:pPr>
        <w:suppressAutoHyphens/>
        <w:spacing w:line="228" w:lineRule="auto"/>
        <w:ind w:firstLine="567"/>
        <w:jc w:val="both"/>
        <w:rPr>
          <w:bCs/>
          <w:color w:val="000000"/>
          <w:sz w:val="22"/>
          <w:szCs w:val="22"/>
          <w:lang w:eastAsia="ar-SA"/>
        </w:rPr>
      </w:pPr>
      <w:r>
        <w:rPr>
          <w:bCs/>
          <w:color w:val="000000"/>
          <w:sz w:val="22"/>
          <w:szCs w:val="22"/>
          <w:lang w:eastAsia="ar-SA"/>
        </w:rPr>
        <w:t>9</w:t>
      </w:r>
      <w:r w:rsidR="00F407F8" w:rsidRPr="001A5C7F">
        <w:rPr>
          <w:bCs/>
          <w:color w:val="000000"/>
          <w:sz w:val="22"/>
          <w:szCs w:val="22"/>
          <w:lang w:eastAsia="ar-SA"/>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F407F8" w:rsidRPr="001A5C7F" w:rsidRDefault="00F407F8" w:rsidP="0057764F">
      <w:pPr>
        <w:suppressAutoHyphens/>
        <w:spacing w:line="228" w:lineRule="auto"/>
        <w:ind w:firstLine="567"/>
        <w:jc w:val="both"/>
        <w:rPr>
          <w:bCs/>
          <w:color w:val="000000"/>
          <w:sz w:val="22"/>
          <w:szCs w:val="22"/>
          <w:lang w:eastAsia="ar-SA"/>
        </w:rPr>
      </w:pPr>
      <w:r w:rsidRPr="001A5C7F">
        <w:rPr>
          <w:bCs/>
          <w:color w:val="000000"/>
          <w:sz w:val="22"/>
          <w:szCs w:val="22"/>
          <w:lang w:eastAsia="ar-SA"/>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407F8" w:rsidRPr="001A5C7F" w:rsidRDefault="003B2911" w:rsidP="0057764F">
      <w:pPr>
        <w:suppressAutoHyphens/>
        <w:spacing w:line="228" w:lineRule="auto"/>
        <w:ind w:firstLine="567"/>
        <w:jc w:val="both"/>
        <w:rPr>
          <w:bCs/>
          <w:color w:val="000000"/>
          <w:sz w:val="22"/>
          <w:szCs w:val="22"/>
          <w:lang w:eastAsia="ar-SA"/>
        </w:rPr>
      </w:pPr>
      <w:r>
        <w:rPr>
          <w:bCs/>
          <w:color w:val="000000"/>
          <w:sz w:val="22"/>
          <w:szCs w:val="22"/>
          <w:lang w:eastAsia="ar-SA"/>
        </w:rPr>
        <w:t>9</w:t>
      </w:r>
      <w:r w:rsidR="00F407F8" w:rsidRPr="001A5C7F">
        <w:rPr>
          <w:bCs/>
          <w:color w:val="000000"/>
          <w:sz w:val="22"/>
          <w:szCs w:val="22"/>
          <w:lang w:eastAsia="ar-SA"/>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r w:rsidR="008062AB">
        <w:rPr>
          <w:bCs/>
          <w:color w:val="000000"/>
          <w:sz w:val="22"/>
          <w:szCs w:val="22"/>
          <w:lang w:eastAsia="ar-SA"/>
        </w:rPr>
        <w:br/>
      </w:r>
      <w:proofErr w:type="gramStart"/>
      <w:r w:rsidR="00F407F8" w:rsidRPr="001A5C7F">
        <w:rPr>
          <w:bCs/>
          <w:color w:val="000000"/>
          <w:sz w:val="22"/>
          <w:szCs w:val="22"/>
          <w:lang w:eastAsia="ar-SA"/>
        </w:rPr>
        <w:t>в</w:t>
      </w:r>
      <w:proofErr w:type="gramEnd"/>
      <w:r w:rsidR="00F407F8" w:rsidRPr="001A5C7F">
        <w:rPr>
          <w:bCs/>
          <w:color w:val="000000"/>
          <w:sz w:val="22"/>
          <w:szCs w:val="22"/>
          <w:lang w:eastAsia="ar-SA"/>
        </w:rPr>
        <w:t xml:space="preserve"> письменной. В извещении должны быть сообщены данные о характере обстоятельств, </w:t>
      </w:r>
      <w:r w:rsidR="008062AB">
        <w:rPr>
          <w:bCs/>
          <w:color w:val="000000"/>
          <w:sz w:val="22"/>
          <w:szCs w:val="22"/>
          <w:lang w:eastAsia="ar-SA"/>
        </w:rPr>
        <w:br/>
      </w:r>
      <w:r w:rsidR="00F407F8" w:rsidRPr="001A5C7F">
        <w:rPr>
          <w:bCs/>
          <w:color w:val="000000"/>
          <w:sz w:val="22"/>
          <w:szCs w:val="22"/>
          <w:lang w:eastAsia="ar-SA"/>
        </w:rPr>
        <w:t xml:space="preserve">а также по возможности оценка их влияния на возможность исполнения обязательств </w:t>
      </w:r>
      <w:r w:rsidR="008062AB">
        <w:rPr>
          <w:bCs/>
          <w:color w:val="000000"/>
          <w:sz w:val="22"/>
          <w:szCs w:val="22"/>
          <w:lang w:eastAsia="ar-SA"/>
        </w:rPr>
        <w:br/>
      </w:r>
      <w:r w:rsidR="00F407F8" w:rsidRPr="001A5C7F">
        <w:rPr>
          <w:bCs/>
          <w:color w:val="000000"/>
          <w:sz w:val="22"/>
          <w:szCs w:val="22"/>
          <w:lang w:eastAsia="ar-SA"/>
        </w:rPr>
        <w:t>по Контракту и срок исполнения обязательств.</w:t>
      </w:r>
    </w:p>
    <w:p w:rsidR="00F407F8" w:rsidRPr="001A5C7F" w:rsidRDefault="003B2911" w:rsidP="0057764F">
      <w:pPr>
        <w:suppressAutoHyphens/>
        <w:spacing w:line="228" w:lineRule="auto"/>
        <w:ind w:firstLine="567"/>
        <w:jc w:val="both"/>
        <w:rPr>
          <w:bCs/>
          <w:color w:val="000000"/>
          <w:sz w:val="22"/>
          <w:szCs w:val="22"/>
          <w:lang w:eastAsia="ar-SA"/>
        </w:rPr>
      </w:pPr>
      <w:r>
        <w:rPr>
          <w:bCs/>
          <w:color w:val="000000"/>
          <w:sz w:val="22"/>
          <w:szCs w:val="22"/>
          <w:lang w:eastAsia="ar-SA"/>
        </w:rPr>
        <w:t>9</w:t>
      </w:r>
      <w:r w:rsidR="00F407F8" w:rsidRPr="001A5C7F">
        <w:rPr>
          <w:bCs/>
          <w:color w:val="000000"/>
          <w:sz w:val="22"/>
          <w:szCs w:val="22"/>
          <w:lang w:eastAsia="ar-SA"/>
        </w:rPr>
        <w:t>.3. По прекращении указанных обстоятель</w:t>
      </w:r>
      <w:proofErr w:type="gramStart"/>
      <w:r w:rsidR="00F407F8" w:rsidRPr="001A5C7F">
        <w:rPr>
          <w:bCs/>
          <w:color w:val="000000"/>
          <w:sz w:val="22"/>
          <w:szCs w:val="22"/>
          <w:lang w:eastAsia="ar-SA"/>
        </w:rPr>
        <w:t>ств Ст</w:t>
      </w:r>
      <w:proofErr w:type="gramEnd"/>
      <w:r w:rsidR="00F407F8" w:rsidRPr="001A5C7F">
        <w:rPr>
          <w:bCs/>
          <w:color w:val="000000"/>
          <w:sz w:val="22"/>
          <w:szCs w:val="22"/>
          <w:lang w:eastAsia="ar-SA"/>
        </w:rPr>
        <w:t xml:space="preserve">орона должна без промедления, </w:t>
      </w:r>
      <w:r w:rsidR="008062AB">
        <w:rPr>
          <w:bCs/>
          <w:color w:val="000000"/>
          <w:sz w:val="22"/>
          <w:szCs w:val="22"/>
          <w:lang w:eastAsia="ar-SA"/>
        </w:rPr>
        <w:br/>
      </w:r>
      <w:r w:rsidR="00F407F8" w:rsidRPr="001A5C7F">
        <w:rPr>
          <w:bCs/>
          <w:color w:val="000000"/>
          <w:sz w:val="22"/>
          <w:szCs w:val="22"/>
          <w:lang w:eastAsia="ar-SA"/>
        </w:rPr>
        <w:t xml:space="preserve">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w:t>
      </w:r>
      <w:r w:rsidR="008062AB">
        <w:rPr>
          <w:bCs/>
          <w:color w:val="000000"/>
          <w:sz w:val="22"/>
          <w:szCs w:val="22"/>
          <w:lang w:eastAsia="ar-SA"/>
        </w:rPr>
        <w:br/>
      </w:r>
      <w:r w:rsidR="00F407F8" w:rsidRPr="001A5C7F">
        <w:rPr>
          <w:bCs/>
          <w:color w:val="000000"/>
          <w:sz w:val="22"/>
          <w:szCs w:val="22"/>
          <w:lang w:eastAsia="ar-SA"/>
        </w:rPr>
        <w:t>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F407F8" w:rsidRPr="001A5C7F" w:rsidRDefault="003B2911" w:rsidP="0057764F">
      <w:pPr>
        <w:suppressAutoHyphens/>
        <w:spacing w:line="228" w:lineRule="auto"/>
        <w:ind w:firstLine="567"/>
        <w:jc w:val="both"/>
        <w:rPr>
          <w:bCs/>
          <w:color w:val="000000"/>
          <w:sz w:val="22"/>
          <w:szCs w:val="22"/>
          <w:lang w:eastAsia="ar-SA"/>
        </w:rPr>
      </w:pPr>
      <w:r>
        <w:rPr>
          <w:bCs/>
          <w:color w:val="000000"/>
          <w:sz w:val="22"/>
          <w:szCs w:val="22"/>
          <w:lang w:eastAsia="ar-SA"/>
        </w:rPr>
        <w:t>9</w:t>
      </w:r>
      <w:r w:rsidR="00F407F8" w:rsidRPr="001A5C7F">
        <w:rPr>
          <w:bCs/>
          <w:color w:val="000000"/>
          <w:sz w:val="22"/>
          <w:szCs w:val="22"/>
          <w:lang w:eastAsia="ar-SA"/>
        </w:rPr>
        <w:t>.4.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F407F8" w:rsidRPr="001A5C7F" w:rsidRDefault="003B2911" w:rsidP="0057764F">
      <w:pPr>
        <w:suppressAutoHyphens/>
        <w:spacing w:line="228" w:lineRule="auto"/>
        <w:ind w:firstLine="567"/>
        <w:jc w:val="both"/>
        <w:rPr>
          <w:bCs/>
          <w:color w:val="000000"/>
          <w:sz w:val="22"/>
          <w:szCs w:val="22"/>
          <w:lang w:eastAsia="ar-SA"/>
        </w:rPr>
      </w:pPr>
      <w:r>
        <w:rPr>
          <w:bCs/>
          <w:color w:val="000000"/>
          <w:sz w:val="22"/>
          <w:szCs w:val="22"/>
          <w:lang w:eastAsia="ar-SA"/>
        </w:rPr>
        <w:t>9</w:t>
      </w:r>
      <w:r w:rsidR="00F407F8" w:rsidRPr="001A5C7F">
        <w:rPr>
          <w:bCs/>
          <w:color w:val="000000"/>
          <w:sz w:val="22"/>
          <w:szCs w:val="22"/>
          <w:lang w:eastAsia="ar-SA"/>
        </w:rPr>
        <w:t>.5. В случае наступления форс-мажорных обстоятель</w:t>
      </w:r>
      <w:proofErr w:type="gramStart"/>
      <w:r w:rsidR="00F407F8" w:rsidRPr="001A5C7F">
        <w:rPr>
          <w:bCs/>
          <w:color w:val="000000"/>
          <w:sz w:val="22"/>
          <w:szCs w:val="22"/>
          <w:lang w:eastAsia="ar-SA"/>
        </w:rPr>
        <w:t>ств ср</w:t>
      </w:r>
      <w:proofErr w:type="gramEnd"/>
      <w:r w:rsidR="00F407F8" w:rsidRPr="001A5C7F">
        <w:rPr>
          <w:bCs/>
          <w:color w:val="000000"/>
          <w:sz w:val="22"/>
          <w:szCs w:val="22"/>
          <w:lang w:eastAsia="ar-SA"/>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F407F8" w:rsidRPr="002F2F07" w:rsidRDefault="003B2911" w:rsidP="0057764F">
      <w:pPr>
        <w:suppressAutoHyphens/>
        <w:spacing w:line="228" w:lineRule="auto"/>
        <w:ind w:firstLine="567"/>
        <w:jc w:val="both"/>
        <w:rPr>
          <w:bCs/>
          <w:color w:val="000000"/>
          <w:sz w:val="22"/>
          <w:szCs w:val="22"/>
          <w:lang w:eastAsia="ar-SA"/>
        </w:rPr>
      </w:pPr>
      <w:r>
        <w:rPr>
          <w:bCs/>
          <w:color w:val="000000"/>
          <w:sz w:val="22"/>
          <w:szCs w:val="22"/>
          <w:lang w:eastAsia="ar-SA"/>
        </w:rPr>
        <w:t>9</w:t>
      </w:r>
      <w:r w:rsidR="00F407F8" w:rsidRPr="001A5C7F">
        <w:rPr>
          <w:bCs/>
          <w:color w:val="000000"/>
          <w:sz w:val="22"/>
          <w:szCs w:val="22"/>
          <w:lang w:eastAsia="ar-SA"/>
        </w:rPr>
        <w:t xml:space="preserve">.6. Если форс-мажорные обстоятельства и их последствия продолжают действовать более </w:t>
      </w:r>
      <w:r w:rsidR="008062AB">
        <w:rPr>
          <w:bCs/>
          <w:color w:val="000000"/>
          <w:sz w:val="22"/>
          <w:szCs w:val="22"/>
          <w:lang w:eastAsia="ar-SA"/>
        </w:rPr>
        <w:br/>
      </w:r>
      <w:r w:rsidR="00F407F8" w:rsidRPr="001A5C7F">
        <w:rPr>
          <w:bCs/>
          <w:color w:val="000000"/>
          <w:sz w:val="22"/>
          <w:szCs w:val="22"/>
          <w:lang w:eastAsia="ar-SA"/>
        </w:rPr>
        <w:t xml:space="preserve">1 (одного) месяца, </w:t>
      </w:r>
      <w:r w:rsidR="00F407F8" w:rsidRPr="002F2F07">
        <w:rPr>
          <w:bCs/>
          <w:color w:val="000000"/>
          <w:sz w:val="22"/>
          <w:szCs w:val="22"/>
          <w:lang w:eastAsia="ar-SA"/>
        </w:rPr>
        <w:t xml:space="preserve">Стороны в возможно короткий срок проведут переговоры с целью выявления </w:t>
      </w:r>
      <w:r w:rsidR="00F407F8" w:rsidRPr="002F2F07">
        <w:rPr>
          <w:bCs/>
          <w:color w:val="000000"/>
          <w:sz w:val="22"/>
          <w:szCs w:val="22"/>
          <w:lang w:eastAsia="ar-SA"/>
        </w:rPr>
        <w:lastRenderedPageBreak/>
        <w:t>приемлемых для обеих Сторон альтернативных способов исполнения Контракта и достижения соответствующей договоренности.</w:t>
      </w:r>
    </w:p>
    <w:p w:rsidR="00654E16" w:rsidRPr="002F2F07" w:rsidRDefault="00654E16" w:rsidP="0057764F">
      <w:pPr>
        <w:suppressAutoHyphens/>
        <w:autoSpaceDE w:val="0"/>
        <w:autoSpaceDN w:val="0"/>
        <w:adjustRightInd w:val="0"/>
        <w:spacing w:line="228" w:lineRule="auto"/>
        <w:ind w:firstLine="567"/>
        <w:jc w:val="center"/>
        <w:rPr>
          <w:b/>
          <w:sz w:val="22"/>
          <w:szCs w:val="22"/>
          <w:lang w:eastAsia="ar-SA"/>
        </w:rPr>
      </w:pPr>
    </w:p>
    <w:p w:rsidR="002F2F07" w:rsidRPr="002F2F07" w:rsidRDefault="003B2911" w:rsidP="002F2F07">
      <w:pPr>
        <w:suppressAutoHyphens/>
        <w:spacing w:line="18" w:lineRule="atLeast"/>
        <w:ind w:firstLine="540"/>
        <w:jc w:val="center"/>
        <w:rPr>
          <w:rFonts w:eastAsia="Calibri"/>
          <w:b/>
          <w:bCs/>
          <w:color w:val="000000"/>
          <w:sz w:val="22"/>
          <w:szCs w:val="22"/>
          <w:lang w:eastAsia="ar-SA"/>
        </w:rPr>
      </w:pPr>
      <w:r>
        <w:rPr>
          <w:rFonts w:eastAsia="Calibri"/>
          <w:b/>
          <w:bCs/>
          <w:color w:val="000000"/>
          <w:sz w:val="22"/>
          <w:szCs w:val="22"/>
          <w:lang w:eastAsia="ar-SA"/>
        </w:rPr>
        <w:t>10</w:t>
      </w:r>
      <w:r w:rsidR="002F2F07" w:rsidRPr="002F2F07">
        <w:rPr>
          <w:rFonts w:eastAsia="Calibri"/>
          <w:b/>
          <w:bCs/>
          <w:color w:val="000000"/>
          <w:sz w:val="22"/>
          <w:szCs w:val="22"/>
          <w:lang w:eastAsia="ar-SA"/>
        </w:rPr>
        <w:t>. Форс-мажорные обстоятельства</w:t>
      </w:r>
    </w:p>
    <w:p w:rsidR="002F2F07" w:rsidRPr="002F2F07" w:rsidRDefault="003B2911" w:rsidP="002F2F07">
      <w:pPr>
        <w:widowControl w:val="0"/>
        <w:suppressAutoHyphens/>
        <w:autoSpaceDE w:val="0"/>
        <w:autoSpaceDN w:val="0"/>
        <w:adjustRightInd w:val="0"/>
        <w:ind w:firstLine="540"/>
        <w:jc w:val="both"/>
        <w:rPr>
          <w:rFonts w:eastAsia="Calibri"/>
          <w:sz w:val="22"/>
          <w:szCs w:val="22"/>
          <w:lang w:eastAsia="ar-SA"/>
        </w:rPr>
      </w:pPr>
      <w:r>
        <w:rPr>
          <w:rFonts w:eastAsia="Calibri"/>
          <w:sz w:val="22"/>
          <w:szCs w:val="22"/>
          <w:lang w:eastAsia="ar-SA"/>
        </w:rPr>
        <w:t>10</w:t>
      </w:r>
      <w:r w:rsidR="002F2F07" w:rsidRPr="002F2F07">
        <w:rPr>
          <w:rFonts w:eastAsia="Calibri"/>
          <w:sz w:val="22"/>
          <w:szCs w:val="22"/>
          <w:lang w:eastAsia="ar-SA"/>
        </w:rPr>
        <w:t>.1. Сторона освобождается от ответственности за частичное или полное</w:t>
      </w:r>
      <w:r w:rsidR="002F2F07" w:rsidRPr="002F2F07">
        <w:rPr>
          <w:rFonts w:eastAsia="Calibri"/>
          <w:sz w:val="22"/>
          <w:szCs w:val="22"/>
          <w:lang w:eastAsia="ar-SA"/>
        </w:rPr>
        <w:br/>
        <w:t>неисполнение обязательств по Контракту, если такое неисполнение является</w:t>
      </w:r>
      <w:r w:rsidR="002F2F07" w:rsidRPr="002F2F07">
        <w:rPr>
          <w:rFonts w:eastAsia="Calibri"/>
          <w:sz w:val="22"/>
          <w:szCs w:val="22"/>
          <w:lang w:eastAsia="ar-SA"/>
        </w:rPr>
        <w:br/>
        <w:t xml:space="preserve">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w:t>
      </w:r>
      <w:r w:rsidR="002F2F07" w:rsidRPr="002F2F07">
        <w:rPr>
          <w:rFonts w:eastAsia="Calibri"/>
          <w:sz w:val="22"/>
          <w:szCs w:val="22"/>
          <w:lang w:eastAsia="ar-SA"/>
        </w:rPr>
        <w:br/>
        <w:t>на возможность исполнения Сторонами своих обязательств по Контракту.</w:t>
      </w:r>
    </w:p>
    <w:p w:rsidR="002F2F07" w:rsidRPr="002F2F07" w:rsidRDefault="002F2F07" w:rsidP="002F2F07">
      <w:pPr>
        <w:widowControl w:val="0"/>
        <w:suppressAutoHyphens/>
        <w:autoSpaceDE w:val="0"/>
        <w:autoSpaceDN w:val="0"/>
        <w:adjustRightInd w:val="0"/>
        <w:ind w:firstLine="540"/>
        <w:jc w:val="both"/>
        <w:rPr>
          <w:rFonts w:eastAsia="Calibri"/>
          <w:sz w:val="22"/>
          <w:szCs w:val="22"/>
          <w:lang w:eastAsia="ar-SA"/>
        </w:rPr>
      </w:pPr>
      <w:r w:rsidRPr="002F2F07">
        <w:rPr>
          <w:rFonts w:eastAsia="Calibri"/>
          <w:sz w:val="22"/>
          <w:szCs w:val="22"/>
          <w:lang w:eastAsia="ar-SA"/>
        </w:rPr>
        <w:t xml:space="preserve">Указанные события должны носить чрезвычайный, непредвиденный </w:t>
      </w:r>
      <w:r w:rsidRPr="002F2F07">
        <w:rPr>
          <w:rFonts w:eastAsia="Calibri"/>
          <w:sz w:val="22"/>
          <w:szCs w:val="22"/>
          <w:lang w:eastAsia="ar-SA"/>
        </w:rPr>
        <w:br/>
        <w:t>и непредотвратимый характер, возникнуть после заключения Контракта и не зависеть от воли Сторон.</w:t>
      </w:r>
    </w:p>
    <w:p w:rsidR="002F2F07" w:rsidRPr="002F2F07" w:rsidRDefault="003B2911" w:rsidP="002F2F07">
      <w:pPr>
        <w:widowControl w:val="0"/>
        <w:suppressAutoHyphens/>
        <w:autoSpaceDE w:val="0"/>
        <w:autoSpaceDN w:val="0"/>
        <w:adjustRightInd w:val="0"/>
        <w:ind w:firstLine="540"/>
        <w:jc w:val="both"/>
        <w:rPr>
          <w:rFonts w:eastAsia="Calibri"/>
          <w:sz w:val="22"/>
          <w:szCs w:val="22"/>
          <w:lang w:eastAsia="ar-SA"/>
        </w:rPr>
      </w:pPr>
      <w:r>
        <w:rPr>
          <w:rFonts w:eastAsia="Calibri"/>
          <w:sz w:val="22"/>
          <w:szCs w:val="22"/>
          <w:lang w:eastAsia="ar-SA"/>
        </w:rPr>
        <w:t>10</w:t>
      </w:r>
      <w:r w:rsidR="002F2F07" w:rsidRPr="002F2F07">
        <w:rPr>
          <w:rFonts w:eastAsia="Calibri"/>
          <w:sz w:val="22"/>
          <w:szCs w:val="22"/>
          <w:lang w:eastAsia="ar-SA"/>
        </w:rPr>
        <w:t xml:space="preserve">.2. При наступлении обстоятельств непреодолимой силы Сторона должна </w:t>
      </w:r>
      <w:r w:rsidR="002F2F07" w:rsidRPr="002F2F07">
        <w:rPr>
          <w:rFonts w:eastAsia="Calibri"/>
          <w:sz w:val="22"/>
          <w:szCs w:val="22"/>
          <w:lang w:eastAsia="ar-SA"/>
        </w:rPr>
        <w:br/>
        <w:t xml:space="preserve">без промедления, но не позднее 3 дней, известить о них другую Сторону в любой форме, предпочтительно </w:t>
      </w:r>
      <w:proofErr w:type="gramStart"/>
      <w:r w:rsidR="002F2F07" w:rsidRPr="002F2F07">
        <w:rPr>
          <w:rFonts w:eastAsia="Calibri"/>
          <w:sz w:val="22"/>
          <w:szCs w:val="22"/>
          <w:lang w:eastAsia="ar-SA"/>
        </w:rPr>
        <w:t>в</w:t>
      </w:r>
      <w:proofErr w:type="gramEnd"/>
      <w:r w:rsidR="002F2F07" w:rsidRPr="002F2F07">
        <w:rPr>
          <w:rFonts w:eastAsia="Calibri"/>
          <w:sz w:val="22"/>
          <w:szCs w:val="22"/>
          <w:lang w:eastAsia="ar-SA"/>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F2F07" w:rsidRPr="002F2F07" w:rsidRDefault="003B2911" w:rsidP="002F2F07">
      <w:pPr>
        <w:widowControl w:val="0"/>
        <w:suppressAutoHyphens/>
        <w:autoSpaceDE w:val="0"/>
        <w:autoSpaceDN w:val="0"/>
        <w:adjustRightInd w:val="0"/>
        <w:ind w:firstLine="540"/>
        <w:jc w:val="both"/>
        <w:rPr>
          <w:rFonts w:eastAsia="Calibri"/>
          <w:sz w:val="22"/>
          <w:szCs w:val="22"/>
          <w:lang w:eastAsia="ar-SA"/>
        </w:rPr>
      </w:pPr>
      <w:r>
        <w:rPr>
          <w:rFonts w:eastAsia="Calibri"/>
          <w:sz w:val="22"/>
          <w:szCs w:val="22"/>
          <w:lang w:eastAsia="ar-SA"/>
        </w:rPr>
        <w:t>10</w:t>
      </w:r>
      <w:r w:rsidR="002F2F07" w:rsidRPr="002F2F07">
        <w:rPr>
          <w:rFonts w:eastAsia="Calibri"/>
          <w:sz w:val="22"/>
          <w:szCs w:val="22"/>
          <w:lang w:eastAsia="ar-SA"/>
        </w:rPr>
        <w:t>.3. По прекращении указанных обстоятель</w:t>
      </w:r>
      <w:proofErr w:type="gramStart"/>
      <w:r w:rsidR="002F2F07" w:rsidRPr="002F2F07">
        <w:rPr>
          <w:rFonts w:eastAsia="Calibri"/>
          <w:sz w:val="22"/>
          <w:szCs w:val="22"/>
          <w:lang w:eastAsia="ar-SA"/>
        </w:rPr>
        <w:t>ств Ст</w:t>
      </w:r>
      <w:proofErr w:type="gramEnd"/>
      <w:r w:rsidR="002F2F07" w:rsidRPr="002F2F07">
        <w:rPr>
          <w:rFonts w:eastAsia="Calibri"/>
          <w:sz w:val="22"/>
          <w:szCs w:val="22"/>
          <w:lang w:eastAsia="ar-SA"/>
        </w:rPr>
        <w:t xml:space="preserve">орона должна без промедления, </w:t>
      </w:r>
      <w:r w:rsidR="002F2F07" w:rsidRPr="002F2F07">
        <w:rPr>
          <w:rFonts w:eastAsia="Calibri"/>
          <w:sz w:val="22"/>
          <w:szCs w:val="22"/>
          <w:lang w:eastAsia="ar-SA"/>
        </w:rPr>
        <w:br/>
        <w:t xml:space="preserve">но не позднее 3 дней, известить об этом другую Сторону в письменной форме. </w:t>
      </w:r>
      <w:r w:rsidR="002F2F07" w:rsidRPr="002F2F07">
        <w:rPr>
          <w:rFonts w:eastAsia="Calibri"/>
          <w:sz w:val="22"/>
          <w:szCs w:val="22"/>
          <w:lang w:eastAsia="ar-SA"/>
        </w:rPr>
        <w:b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2F2F07" w:rsidRPr="002F2F07" w:rsidRDefault="003B2911" w:rsidP="002F2F07">
      <w:pPr>
        <w:widowControl w:val="0"/>
        <w:suppressAutoHyphens/>
        <w:autoSpaceDE w:val="0"/>
        <w:autoSpaceDN w:val="0"/>
        <w:adjustRightInd w:val="0"/>
        <w:ind w:firstLine="540"/>
        <w:jc w:val="both"/>
        <w:rPr>
          <w:rFonts w:eastAsia="Calibri"/>
          <w:sz w:val="22"/>
          <w:szCs w:val="22"/>
          <w:lang w:eastAsia="ar-SA"/>
        </w:rPr>
      </w:pPr>
      <w:r>
        <w:rPr>
          <w:rFonts w:eastAsia="Calibri"/>
          <w:sz w:val="22"/>
          <w:szCs w:val="22"/>
          <w:lang w:eastAsia="ar-SA"/>
        </w:rPr>
        <w:t>10</w:t>
      </w:r>
      <w:r w:rsidR="002F2F07" w:rsidRPr="002F2F07">
        <w:rPr>
          <w:rFonts w:eastAsia="Calibri"/>
          <w:sz w:val="22"/>
          <w:szCs w:val="22"/>
          <w:lang w:eastAsia="ar-SA"/>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2F2F07" w:rsidRPr="002F2F07" w:rsidRDefault="003B2911" w:rsidP="002F2F07">
      <w:pPr>
        <w:widowControl w:val="0"/>
        <w:suppressAutoHyphens/>
        <w:autoSpaceDE w:val="0"/>
        <w:autoSpaceDN w:val="0"/>
        <w:adjustRightInd w:val="0"/>
        <w:ind w:firstLine="540"/>
        <w:jc w:val="both"/>
        <w:rPr>
          <w:rFonts w:eastAsia="Calibri"/>
          <w:sz w:val="22"/>
          <w:szCs w:val="22"/>
          <w:lang w:eastAsia="ar-SA"/>
        </w:rPr>
      </w:pPr>
      <w:r>
        <w:rPr>
          <w:rFonts w:eastAsia="Calibri"/>
          <w:sz w:val="22"/>
          <w:szCs w:val="22"/>
          <w:lang w:eastAsia="ar-SA"/>
        </w:rPr>
        <w:t>10</w:t>
      </w:r>
      <w:r w:rsidR="002F2F07" w:rsidRPr="002F2F07">
        <w:rPr>
          <w:rFonts w:eastAsia="Calibri"/>
          <w:sz w:val="22"/>
          <w:szCs w:val="22"/>
          <w:lang w:eastAsia="ar-SA"/>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F2F07" w:rsidRPr="002F2F07" w:rsidRDefault="003B2911" w:rsidP="002F2F07">
      <w:pPr>
        <w:widowControl w:val="0"/>
        <w:suppressAutoHyphens/>
        <w:autoSpaceDE w:val="0"/>
        <w:autoSpaceDN w:val="0"/>
        <w:adjustRightInd w:val="0"/>
        <w:ind w:firstLine="540"/>
        <w:jc w:val="both"/>
        <w:rPr>
          <w:rFonts w:eastAsia="Calibri"/>
          <w:sz w:val="22"/>
          <w:szCs w:val="22"/>
          <w:lang w:eastAsia="ar-SA"/>
        </w:rPr>
      </w:pPr>
      <w:r>
        <w:rPr>
          <w:rFonts w:eastAsia="Calibri"/>
          <w:sz w:val="22"/>
          <w:szCs w:val="22"/>
          <w:lang w:eastAsia="ar-SA"/>
        </w:rPr>
        <w:t>10</w:t>
      </w:r>
      <w:r w:rsidR="002F2F07" w:rsidRPr="002F2F07">
        <w:rPr>
          <w:rFonts w:eastAsia="Calibri"/>
          <w:sz w:val="22"/>
          <w:szCs w:val="22"/>
          <w:lang w:eastAsia="ar-SA"/>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F2F07" w:rsidRPr="002F2F07" w:rsidRDefault="002F2F07" w:rsidP="002F2F07">
      <w:pPr>
        <w:widowControl w:val="0"/>
        <w:suppressAutoHyphens/>
        <w:autoSpaceDE w:val="0"/>
        <w:autoSpaceDN w:val="0"/>
        <w:adjustRightInd w:val="0"/>
        <w:ind w:firstLine="540"/>
        <w:jc w:val="both"/>
        <w:rPr>
          <w:rFonts w:eastAsia="Calibri"/>
          <w:sz w:val="22"/>
          <w:szCs w:val="22"/>
          <w:lang w:eastAsia="ar-SA"/>
        </w:rPr>
      </w:pPr>
    </w:p>
    <w:p w:rsidR="002F2F07" w:rsidRPr="002F2F07" w:rsidRDefault="002F2F07" w:rsidP="002F2F07">
      <w:pPr>
        <w:suppressAutoHyphens/>
        <w:autoSpaceDE w:val="0"/>
        <w:autoSpaceDN w:val="0"/>
        <w:adjustRightInd w:val="0"/>
        <w:spacing w:line="18" w:lineRule="atLeast"/>
        <w:ind w:firstLine="540"/>
        <w:jc w:val="center"/>
        <w:rPr>
          <w:rFonts w:eastAsia="Calibri"/>
          <w:b/>
          <w:sz w:val="22"/>
          <w:szCs w:val="22"/>
          <w:lang w:eastAsia="ar-SA"/>
        </w:rPr>
      </w:pPr>
      <w:r w:rsidRPr="002F2F07">
        <w:rPr>
          <w:rFonts w:eastAsia="Calibri"/>
          <w:b/>
          <w:sz w:val="22"/>
          <w:szCs w:val="22"/>
          <w:lang w:eastAsia="ar-SA"/>
        </w:rPr>
        <w:t>1</w:t>
      </w:r>
      <w:r w:rsidR="003B2911">
        <w:rPr>
          <w:rFonts w:eastAsia="Calibri"/>
          <w:b/>
          <w:sz w:val="22"/>
          <w:szCs w:val="22"/>
          <w:lang w:eastAsia="ar-SA"/>
        </w:rPr>
        <w:t>1</w:t>
      </w:r>
      <w:r w:rsidRPr="002F2F07">
        <w:rPr>
          <w:rFonts w:eastAsia="Calibri"/>
          <w:b/>
          <w:sz w:val="22"/>
          <w:szCs w:val="22"/>
          <w:lang w:eastAsia="ar-SA"/>
        </w:rPr>
        <w:t>. Изменение, расторжение Контракта</w:t>
      </w:r>
    </w:p>
    <w:p w:rsidR="002F2F07" w:rsidRPr="002F2F07" w:rsidRDefault="002F2F07" w:rsidP="002F2F07">
      <w:pPr>
        <w:suppressAutoHyphens/>
        <w:ind w:firstLine="540"/>
        <w:jc w:val="both"/>
        <w:rPr>
          <w:rFonts w:eastAsia="Calibri"/>
          <w:sz w:val="22"/>
          <w:szCs w:val="22"/>
          <w:lang w:eastAsia="ar-SA"/>
        </w:rPr>
      </w:pPr>
      <w:r w:rsidRPr="002F2F07">
        <w:rPr>
          <w:rFonts w:eastAsia="Calibri"/>
          <w:sz w:val="22"/>
          <w:szCs w:val="22"/>
          <w:lang w:eastAsia="ar-SA"/>
        </w:rPr>
        <w:t>1</w:t>
      </w:r>
      <w:r w:rsidR="003B2911">
        <w:rPr>
          <w:rFonts w:eastAsia="Calibri"/>
          <w:sz w:val="22"/>
          <w:szCs w:val="22"/>
          <w:lang w:eastAsia="ar-SA"/>
        </w:rPr>
        <w:t>1</w:t>
      </w:r>
      <w:r w:rsidRPr="002F2F07">
        <w:rPr>
          <w:rFonts w:eastAsia="Calibri"/>
          <w:sz w:val="22"/>
          <w:szCs w:val="22"/>
          <w:lang w:eastAsia="ar-SA"/>
        </w:rPr>
        <w:t xml:space="preserve">.1. Изменение существенных условий Контракта при его исполнении </w:t>
      </w:r>
      <w:r w:rsidRPr="002F2F07">
        <w:rPr>
          <w:rFonts w:eastAsia="Calibri"/>
          <w:sz w:val="22"/>
          <w:szCs w:val="22"/>
          <w:lang w:eastAsia="ar-SA"/>
        </w:rPr>
        <w:br/>
        <w:t>не допускается, за исключением их изменения по соглашению Сторон в следующих случаях:</w:t>
      </w:r>
    </w:p>
    <w:p w:rsidR="002F2F07" w:rsidRPr="002F2F07" w:rsidRDefault="002F2F07" w:rsidP="002F2F07">
      <w:pPr>
        <w:suppressAutoHyphens/>
        <w:ind w:firstLine="540"/>
        <w:jc w:val="both"/>
        <w:rPr>
          <w:rFonts w:eastAsia="Calibri"/>
          <w:sz w:val="22"/>
          <w:szCs w:val="22"/>
          <w:lang w:eastAsia="ar-SA"/>
        </w:rPr>
      </w:pPr>
      <w:r w:rsidRPr="002F2F07">
        <w:rPr>
          <w:rFonts w:eastAsia="Calibri"/>
          <w:sz w:val="22"/>
          <w:szCs w:val="22"/>
          <w:lang w:eastAsia="ar-SA"/>
        </w:rPr>
        <w:t xml:space="preserve">а) при снижении цены Контракта без </w:t>
      </w:r>
      <w:proofErr w:type="gramStart"/>
      <w:r w:rsidRPr="002F2F07">
        <w:rPr>
          <w:rFonts w:eastAsia="Calibri"/>
          <w:sz w:val="22"/>
          <w:szCs w:val="22"/>
          <w:lang w:eastAsia="ar-SA"/>
        </w:rPr>
        <w:t>изменения</w:t>
      </w:r>
      <w:proofErr w:type="gramEnd"/>
      <w:r w:rsidRPr="002F2F07">
        <w:rPr>
          <w:rFonts w:eastAsia="Calibri"/>
          <w:sz w:val="22"/>
          <w:szCs w:val="22"/>
          <w:lang w:eastAsia="ar-SA"/>
        </w:rPr>
        <w:t xml:space="preserve"> предусмотренного Контрактом количества Товара, качества поставляемого Товара и иных условий Контракта;</w:t>
      </w:r>
    </w:p>
    <w:p w:rsidR="002F2F07" w:rsidRPr="002F2F07" w:rsidRDefault="002F2F07" w:rsidP="002F2F07">
      <w:pPr>
        <w:suppressAutoHyphens/>
        <w:ind w:firstLine="540"/>
        <w:jc w:val="both"/>
        <w:rPr>
          <w:rFonts w:eastAsia="Calibri"/>
          <w:sz w:val="22"/>
          <w:szCs w:val="22"/>
          <w:lang w:eastAsia="ar-SA"/>
        </w:rPr>
      </w:pPr>
      <w:r w:rsidRPr="002F2F07">
        <w:rPr>
          <w:rFonts w:eastAsia="Calibri"/>
          <w:sz w:val="22"/>
          <w:szCs w:val="22"/>
          <w:lang w:eastAsia="ar-SA"/>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w:t>
      </w:r>
      <w:r w:rsidRPr="002F2F07">
        <w:rPr>
          <w:rFonts w:eastAsia="Calibri"/>
          <w:sz w:val="22"/>
          <w:szCs w:val="22"/>
          <w:lang w:eastAsia="ar-SA"/>
        </w:rPr>
        <w:br/>
        <w:t xml:space="preserve">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w:t>
      </w:r>
      <w:r w:rsidRPr="002F2F07">
        <w:rPr>
          <w:rFonts w:eastAsia="Calibri"/>
          <w:sz w:val="22"/>
          <w:szCs w:val="22"/>
          <w:lang w:eastAsia="ar-SA"/>
        </w:rPr>
        <w:br/>
        <w:t xml:space="preserve">с учетом </w:t>
      </w:r>
      <w:proofErr w:type="gramStart"/>
      <w:r w:rsidRPr="002F2F07">
        <w:rPr>
          <w:rFonts w:eastAsia="Calibri"/>
          <w:sz w:val="22"/>
          <w:szCs w:val="22"/>
          <w:lang w:eastAsia="ar-SA"/>
        </w:rPr>
        <w:t>положений бюджетного законодательства Российской Федерации цены Контракта</w:t>
      </w:r>
      <w:proofErr w:type="gramEnd"/>
      <w:r w:rsidRPr="002F2F07">
        <w:rPr>
          <w:rFonts w:eastAsia="Calibri"/>
          <w:sz w:val="22"/>
          <w:szCs w:val="22"/>
          <w:lang w:eastAsia="ar-SA"/>
        </w:rPr>
        <w:t xml:space="preserve"> пропорционально дополнительному количеству Товара исходя </w:t>
      </w:r>
      <w:r w:rsidRPr="002F2F07">
        <w:rPr>
          <w:rFonts w:eastAsia="Calibri"/>
          <w:sz w:val="22"/>
          <w:szCs w:val="22"/>
          <w:lang w:eastAsia="ar-SA"/>
        </w:rPr>
        <w:br/>
        <w:t xml:space="preserve">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w:t>
      </w:r>
      <w:r w:rsidRPr="002F2F07">
        <w:rPr>
          <w:rFonts w:eastAsia="Calibri"/>
          <w:sz w:val="22"/>
          <w:szCs w:val="22"/>
          <w:lang w:eastAsia="ar-SA"/>
        </w:rPr>
        <w:br/>
        <w:t>от деления первоначальной цены Контракта на предусмотренное в Контракте количество такого Товара.</w:t>
      </w:r>
    </w:p>
    <w:p w:rsidR="002F2F07" w:rsidRPr="002F2F07" w:rsidRDefault="002F2F07" w:rsidP="002F2F07">
      <w:pPr>
        <w:suppressAutoHyphens/>
        <w:ind w:firstLine="540"/>
        <w:jc w:val="both"/>
        <w:rPr>
          <w:rFonts w:eastAsia="Calibri"/>
          <w:sz w:val="22"/>
          <w:szCs w:val="22"/>
          <w:lang w:eastAsia="ar-SA"/>
        </w:rPr>
      </w:pPr>
      <w:r w:rsidRPr="002F2F07">
        <w:rPr>
          <w:rFonts w:eastAsia="Calibri"/>
          <w:sz w:val="22"/>
          <w:szCs w:val="22"/>
          <w:lang w:eastAsia="ar-SA"/>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w:t>
      </w:r>
      <w:r w:rsidRPr="002F2F07">
        <w:rPr>
          <w:rFonts w:eastAsia="Calibri"/>
          <w:sz w:val="22"/>
          <w:szCs w:val="22"/>
          <w:lang w:eastAsia="ar-SA"/>
        </w:rPr>
        <w:lastRenderedPageBreak/>
        <w:t>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w:t>
      </w:r>
      <w:r w:rsidR="00A25EA1">
        <w:rPr>
          <w:rFonts w:eastAsia="Calibri"/>
          <w:sz w:val="22"/>
          <w:szCs w:val="22"/>
          <w:lang w:eastAsia="ar-SA"/>
        </w:rPr>
        <w:t xml:space="preserve">е осуществляется в соответствии </w:t>
      </w:r>
      <w:r w:rsidRPr="002F2F07">
        <w:rPr>
          <w:rFonts w:eastAsia="Calibri"/>
          <w:sz w:val="22"/>
          <w:szCs w:val="22"/>
          <w:lang w:eastAsia="ar-SA"/>
        </w:rPr>
        <w:t>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2F2F07" w:rsidRPr="002F2F07" w:rsidRDefault="003B2911" w:rsidP="002F2F07">
      <w:pPr>
        <w:suppressAutoHyphens/>
        <w:ind w:firstLine="540"/>
        <w:jc w:val="both"/>
        <w:rPr>
          <w:rFonts w:eastAsia="Calibri"/>
          <w:noProof/>
          <w:sz w:val="22"/>
          <w:szCs w:val="22"/>
          <w:lang w:eastAsia="ar-SA"/>
        </w:rPr>
      </w:pPr>
      <w:r w:rsidRPr="002F2F07">
        <w:rPr>
          <w:rFonts w:eastAsia="Calibri"/>
          <w:sz w:val="22"/>
          <w:szCs w:val="22"/>
          <w:lang w:eastAsia="ar-SA"/>
        </w:rPr>
        <w:t>1</w:t>
      </w:r>
      <w:r>
        <w:rPr>
          <w:rFonts w:eastAsia="Calibri"/>
          <w:sz w:val="22"/>
          <w:szCs w:val="22"/>
          <w:lang w:eastAsia="ar-SA"/>
        </w:rPr>
        <w:t>1</w:t>
      </w:r>
      <w:r w:rsidR="002F2F07" w:rsidRPr="002F2F07">
        <w:rPr>
          <w:rFonts w:eastAsia="Calibri"/>
          <w:noProof/>
          <w:sz w:val="22"/>
          <w:szCs w:val="22"/>
          <w:lang w:eastAsia="ar-SA"/>
        </w:rPr>
        <w:t>.2. Все изменения к Контракту действительны, если они оформлены в виде дополнительного соглашения к Контракту и подписаны Сторонами.</w:t>
      </w:r>
    </w:p>
    <w:p w:rsidR="002F2F07" w:rsidRPr="002F2F07" w:rsidRDefault="003B2911" w:rsidP="002F2F07">
      <w:pPr>
        <w:widowControl w:val="0"/>
        <w:suppressAutoHyphens/>
        <w:ind w:firstLine="540"/>
        <w:contextualSpacing/>
        <w:jc w:val="both"/>
        <w:rPr>
          <w:rFonts w:eastAsia="Calibri"/>
          <w:snapToGrid w:val="0"/>
          <w:sz w:val="22"/>
          <w:szCs w:val="22"/>
          <w:lang w:eastAsia="en-US"/>
        </w:rPr>
      </w:pPr>
      <w:r w:rsidRPr="002F2F07">
        <w:rPr>
          <w:rFonts w:eastAsia="Calibri"/>
          <w:sz w:val="22"/>
          <w:szCs w:val="22"/>
          <w:lang w:eastAsia="ar-SA"/>
        </w:rPr>
        <w:t>1</w:t>
      </w:r>
      <w:r>
        <w:rPr>
          <w:rFonts w:eastAsia="Calibri"/>
          <w:sz w:val="22"/>
          <w:szCs w:val="22"/>
          <w:lang w:eastAsia="ar-SA"/>
        </w:rPr>
        <w:t>1</w:t>
      </w:r>
      <w:r w:rsidR="002F2F07" w:rsidRPr="002F2F07">
        <w:rPr>
          <w:rFonts w:eastAsia="Calibri"/>
          <w:noProof/>
          <w:snapToGrid w:val="0"/>
          <w:sz w:val="22"/>
          <w:szCs w:val="22"/>
          <w:lang w:eastAsia="ar-SA"/>
        </w:rPr>
        <w:t xml:space="preserve">.3. Контракт может быть расторгнут </w:t>
      </w:r>
      <w:r w:rsidR="002F2F07" w:rsidRPr="002F2F07">
        <w:rPr>
          <w:rFonts w:eastAsia="Calibri"/>
          <w:snapToGrid w:val="0"/>
          <w:sz w:val="22"/>
          <w:szCs w:val="22"/>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2F2F07" w:rsidRPr="002F2F07" w:rsidRDefault="003B2911" w:rsidP="002F2F07">
      <w:pPr>
        <w:widowControl w:val="0"/>
        <w:suppressAutoHyphens/>
        <w:autoSpaceDE w:val="0"/>
        <w:autoSpaceDN w:val="0"/>
        <w:adjustRightInd w:val="0"/>
        <w:ind w:firstLine="540"/>
        <w:jc w:val="both"/>
        <w:rPr>
          <w:rFonts w:eastAsia="Calibri"/>
          <w:sz w:val="22"/>
          <w:szCs w:val="22"/>
          <w:lang w:eastAsia="ar-SA"/>
        </w:rPr>
      </w:pPr>
      <w:r w:rsidRPr="002F2F07">
        <w:rPr>
          <w:rFonts w:eastAsia="Calibri"/>
          <w:sz w:val="22"/>
          <w:szCs w:val="22"/>
          <w:lang w:eastAsia="ar-SA"/>
        </w:rPr>
        <w:t>1</w:t>
      </w:r>
      <w:r>
        <w:rPr>
          <w:rFonts w:eastAsia="Calibri"/>
          <w:sz w:val="22"/>
          <w:szCs w:val="22"/>
          <w:lang w:eastAsia="ar-SA"/>
        </w:rPr>
        <w:t>1</w:t>
      </w:r>
      <w:r w:rsidR="002F2F07" w:rsidRPr="002F2F07">
        <w:rPr>
          <w:rFonts w:eastAsia="Calibri"/>
          <w:noProof/>
          <w:sz w:val="22"/>
          <w:szCs w:val="22"/>
          <w:lang w:eastAsia="ar-SA"/>
        </w:rPr>
        <w:t xml:space="preserve">.4. </w:t>
      </w:r>
      <w:r w:rsidR="002F2F07" w:rsidRPr="002F2F07">
        <w:rPr>
          <w:rFonts w:eastAsia="Calibri"/>
          <w:sz w:val="22"/>
          <w:szCs w:val="22"/>
          <w:lang w:eastAsia="ar-SA"/>
        </w:rPr>
        <w:t xml:space="preserve">Государственный заказчик вправе принять решение </w:t>
      </w:r>
      <w:proofErr w:type="gramStart"/>
      <w:r w:rsidR="002F2F07" w:rsidRPr="002F2F07">
        <w:rPr>
          <w:rFonts w:eastAsia="Calibri"/>
          <w:sz w:val="22"/>
          <w:szCs w:val="22"/>
          <w:lang w:eastAsia="ar-SA"/>
        </w:rPr>
        <w:t xml:space="preserve">об одностороннем отказе </w:t>
      </w:r>
      <w:r w:rsidR="002F2F07" w:rsidRPr="002F2F07">
        <w:rPr>
          <w:rFonts w:eastAsia="Calibri"/>
          <w:sz w:val="22"/>
          <w:szCs w:val="22"/>
          <w:lang w:eastAsia="ar-SA"/>
        </w:rPr>
        <w:br/>
        <w:t>от исполнения Контракта в соответствии с гражданским законодательством в случае</w:t>
      </w:r>
      <w:proofErr w:type="gramEnd"/>
      <w:r w:rsidR="002F2F07" w:rsidRPr="002F2F07">
        <w:rPr>
          <w:rFonts w:eastAsia="Calibri"/>
          <w:sz w:val="22"/>
          <w:szCs w:val="22"/>
          <w:lang w:eastAsia="ar-SA"/>
        </w:rPr>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2F2F07" w:rsidRPr="002F2F07" w:rsidRDefault="003B2911" w:rsidP="002F2F07">
      <w:pPr>
        <w:widowControl w:val="0"/>
        <w:suppressAutoHyphens/>
        <w:autoSpaceDE w:val="0"/>
        <w:autoSpaceDN w:val="0"/>
        <w:adjustRightInd w:val="0"/>
        <w:ind w:firstLine="540"/>
        <w:jc w:val="both"/>
        <w:rPr>
          <w:rFonts w:eastAsia="Calibri"/>
          <w:sz w:val="22"/>
          <w:szCs w:val="22"/>
          <w:lang w:eastAsia="ar-SA"/>
        </w:rPr>
      </w:pPr>
      <w:r w:rsidRPr="002F2F07">
        <w:rPr>
          <w:rFonts w:eastAsia="Calibri"/>
          <w:sz w:val="22"/>
          <w:szCs w:val="22"/>
          <w:lang w:eastAsia="ar-SA"/>
        </w:rPr>
        <w:t>1</w:t>
      </w:r>
      <w:r>
        <w:rPr>
          <w:rFonts w:eastAsia="Calibri"/>
          <w:sz w:val="22"/>
          <w:szCs w:val="22"/>
          <w:lang w:eastAsia="ar-SA"/>
        </w:rPr>
        <w:t>1</w:t>
      </w:r>
      <w:r w:rsidR="002F2F07" w:rsidRPr="002F2F07">
        <w:rPr>
          <w:rFonts w:eastAsia="Calibri"/>
          <w:sz w:val="22"/>
          <w:szCs w:val="22"/>
          <w:lang w:eastAsia="ar-SA"/>
        </w:rPr>
        <w:t xml:space="preserve">.5. Поставщик вправе принять решение </w:t>
      </w:r>
      <w:proofErr w:type="gramStart"/>
      <w:r w:rsidR="002F2F07" w:rsidRPr="002F2F07">
        <w:rPr>
          <w:rFonts w:eastAsia="Calibri"/>
          <w:sz w:val="22"/>
          <w:szCs w:val="22"/>
          <w:lang w:eastAsia="ar-SA"/>
        </w:rPr>
        <w:t>об одностороннем отказе от исполнения Контракта в соответствии с гражданским законодательством в случае</w:t>
      </w:r>
      <w:proofErr w:type="gramEnd"/>
      <w:r w:rsidR="002F2F07" w:rsidRPr="002F2F07">
        <w:rPr>
          <w:rFonts w:eastAsia="Calibri"/>
          <w:sz w:val="22"/>
          <w:szCs w:val="22"/>
          <w:lang w:eastAsia="ar-SA"/>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2F2F07" w:rsidRPr="002F2F07" w:rsidRDefault="003B2911" w:rsidP="002F2F07">
      <w:pPr>
        <w:widowControl w:val="0"/>
        <w:suppressAutoHyphens/>
        <w:autoSpaceDE w:val="0"/>
        <w:autoSpaceDN w:val="0"/>
        <w:adjustRightInd w:val="0"/>
        <w:ind w:firstLine="540"/>
        <w:jc w:val="both"/>
        <w:rPr>
          <w:rFonts w:eastAsia="Calibri"/>
          <w:noProof/>
          <w:sz w:val="22"/>
          <w:szCs w:val="22"/>
          <w:lang w:eastAsia="ar-SA"/>
        </w:rPr>
      </w:pPr>
      <w:r w:rsidRPr="002F2F07">
        <w:rPr>
          <w:rFonts w:eastAsia="Calibri"/>
          <w:sz w:val="22"/>
          <w:szCs w:val="22"/>
          <w:lang w:eastAsia="ar-SA"/>
        </w:rPr>
        <w:t>1</w:t>
      </w:r>
      <w:r>
        <w:rPr>
          <w:rFonts w:eastAsia="Calibri"/>
          <w:sz w:val="22"/>
          <w:szCs w:val="22"/>
          <w:lang w:eastAsia="ar-SA"/>
        </w:rPr>
        <w:t>1</w:t>
      </w:r>
      <w:r w:rsidR="002F2F07" w:rsidRPr="002F2F07">
        <w:rPr>
          <w:rFonts w:eastAsia="Calibri"/>
          <w:noProof/>
          <w:sz w:val="22"/>
          <w:szCs w:val="22"/>
          <w:lang w:eastAsia="ar-SA"/>
        </w:rPr>
        <w:t xml:space="preserve">.6. Если в результате издания акта органа государственной власти Российской Федерации исполнение Государственным заказчиком своих обязательств </w:t>
      </w:r>
      <w:r w:rsidR="002F2F07" w:rsidRPr="002F2F07">
        <w:rPr>
          <w:rFonts w:eastAsia="Calibri"/>
          <w:noProof/>
          <w:sz w:val="22"/>
          <w:szCs w:val="22"/>
          <w:lang w:eastAsia="ar-SA"/>
        </w:rPr>
        <w:br/>
        <w:t xml:space="preserve">по Контракту становится невозможным полностью или частично, обязательство прекращается полностью или в соответствующей части. </w:t>
      </w:r>
    </w:p>
    <w:p w:rsidR="002F2F07" w:rsidRPr="002F2F07" w:rsidRDefault="002F2F07" w:rsidP="002F2F07">
      <w:pPr>
        <w:widowControl w:val="0"/>
        <w:suppressAutoHyphens/>
        <w:autoSpaceDE w:val="0"/>
        <w:autoSpaceDN w:val="0"/>
        <w:adjustRightInd w:val="0"/>
        <w:ind w:firstLine="540"/>
        <w:jc w:val="both"/>
        <w:rPr>
          <w:rFonts w:eastAsia="Calibri"/>
          <w:noProof/>
          <w:sz w:val="22"/>
          <w:szCs w:val="22"/>
          <w:lang w:eastAsia="ar-SA"/>
        </w:rPr>
      </w:pPr>
    </w:p>
    <w:p w:rsidR="002F2F07" w:rsidRPr="002F2F07" w:rsidRDefault="002F2F07" w:rsidP="002F2F07">
      <w:pPr>
        <w:widowControl w:val="0"/>
        <w:suppressAutoHyphens/>
        <w:autoSpaceDE w:val="0"/>
        <w:spacing w:line="18" w:lineRule="atLeast"/>
        <w:ind w:firstLine="567"/>
        <w:jc w:val="center"/>
        <w:rPr>
          <w:rFonts w:eastAsia="Arial"/>
          <w:b/>
          <w:color w:val="000000"/>
          <w:sz w:val="22"/>
          <w:szCs w:val="22"/>
          <w:lang w:eastAsia="ar-SA"/>
        </w:rPr>
      </w:pPr>
      <w:r w:rsidRPr="002F2F07">
        <w:rPr>
          <w:rFonts w:eastAsia="Arial"/>
          <w:b/>
          <w:color w:val="000000"/>
          <w:sz w:val="22"/>
          <w:szCs w:val="22"/>
          <w:lang w:eastAsia="ar-SA"/>
        </w:rPr>
        <w:t>1</w:t>
      </w:r>
      <w:r w:rsidR="003B2911">
        <w:rPr>
          <w:rFonts w:eastAsia="Arial"/>
          <w:b/>
          <w:color w:val="000000"/>
          <w:sz w:val="22"/>
          <w:szCs w:val="22"/>
          <w:lang w:eastAsia="ar-SA"/>
        </w:rPr>
        <w:t>2</w:t>
      </w:r>
      <w:r w:rsidRPr="002F2F07">
        <w:rPr>
          <w:rFonts w:eastAsia="Arial"/>
          <w:b/>
          <w:color w:val="000000"/>
          <w:sz w:val="22"/>
          <w:szCs w:val="22"/>
          <w:lang w:eastAsia="ar-SA"/>
        </w:rPr>
        <w:t>. Порядок разрешения споров, претензии Сторон</w:t>
      </w:r>
    </w:p>
    <w:p w:rsidR="002F2F07" w:rsidRPr="002F2F07" w:rsidRDefault="002F2F07" w:rsidP="002F2F07">
      <w:pPr>
        <w:widowControl w:val="0"/>
        <w:suppressAutoHyphens/>
        <w:autoSpaceDE w:val="0"/>
        <w:autoSpaceDN w:val="0"/>
        <w:adjustRightInd w:val="0"/>
        <w:ind w:firstLine="540"/>
        <w:jc w:val="both"/>
        <w:rPr>
          <w:rFonts w:eastAsia="Calibri"/>
          <w:sz w:val="22"/>
          <w:szCs w:val="22"/>
          <w:lang w:eastAsia="ar-SA"/>
        </w:rPr>
      </w:pPr>
      <w:r w:rsidRPr="002F2F07">
        <w:rPr>
          <w:rFonts w:eastAsia="Calibri"/>
          <w:sz w:val="22"/>
          <w:szCs w:val="22"/>
          <w:lang w:eastAsia="ar-SA"/>
        </w:rPr>
        <w:t>1</w:t>
      </w:r>
      <w:r w:rsidR="003B2911">
        <w:rPr>
          <w:rFonts w:eastAsia="Calibri"/>
          <w:sz w:val="22"/>
          <w:szCs w:val="22"/>
          <w:lang w:eastAsia="ar-SA"/>
        </w:rPr>
        <w:t>2</w:t>
      </w:r>
      <w:r w:rsidRPr="002F2F07">
        <w:rPr>
          <w:rFonts w:eastAsia="Calibri"/>
          <w:sz w:val="22"/>
          <w:szCs w:val="22"/>
          <w:lang w:eastAsia="ar-SA"/>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Pr="002F2F07">
        <w:rPr>
          <w:rFonts w:eastAsia="Calibri"/>
          <w:sz w:val="22"/>
          <w:szCs w:val="22"/>
          <w:lang w:eastAsia="ar-SA"/>
        </w:rPr>
        <w:br/>
        <w:t>в Арбитражном суде по месту нахождения.</w:t>
      </w:r>
    </w:p>
    <w:p w:rsidR="002F2F07" w:rsidRPr="002F2F07" w:rsidRDefault="002F2F07" w:rsidP="002F2F07">
      <w:pPr>
        <w:widowControl w:val="0"/>
        <w:suppressAutoHyphens/>
        <w:autoSpaceDE w:val="0"/>
        <w:autoSpaceDN w:val="0"/>
        <w:adjustRightInd w:val="0"/>
        <w:ind w:firstLine="540"/>
        <w:jc w:val="both"/>
        <w:rPr>
          <w:rFonts w:eastAsia="Calibri"/>
          <w:sz w:val="22"/>
          <w:szCs w:val="22"/>
          <w:lang w:eastAsia="ar-SA"/>
        </w:rPr>
      </w:pPr>
      <w:r w:rsidRPr="002F2F07">
        <w:rPr>
          <w:rFonts w:eastAsia="Calibri"/>
          <w:sz w:val="22"/>
          <w:szCs w:val="22"/>
          <w:lang w:eastAsia="ar-SA"/>
        </w:rPr>
        <w:t>1</w:t>
      </w:r>
      <w:r w:rsidR="003B2911">
        <w:rPr>
          <w:rFonts w:eastAsia="Calibri"/>
          <w:sz w:val="22"/>
          <w:szCs w:val="22"/>
          <w:lang w:eastAsia="ar-SA"/>
        </w:rPr>
        <w:t>2</w:t>
      </w:r>
      <w:r w:rsidRPr="002F2F07">
        <w:rPr>
          <w:rFonts w:eastAsia="Calibri"/>
          <w:sz w:val="22"/>
          <w:szCs w:val="22"/>
          <w:lang w:eastAsia="ar-SA"/>
        </w:rPr>
        <w:t>.2. Досудебный порядок урегулирования споров, предусматривающий направление претензии контрагенту, является обязательным.</w:t>
      </w:r>
    </w:p>
    <w:p w:rsidR="002F2F07" w:rsidRPr="002F2F07" w:rsidRDefault="002F2F07" w:rsidP="002F2F07">
      <w:pPr>
        <w:widowControl w:val="0"/>
        <w:suppressAutoHyphens/>
        <w:autoSpaceDE w:val="0"/>
        <w:ind w:firstLine="567"/>
        <w:jc w:val="both"/>
        <w:rPr>
          <w:rFonts w:eastAsia="Arial"/>
          <w:sz w:val="22"/>
          <w:szCs w:val="22"/>
          <w:lang w:eastAsia="ar-SA"/>
        </w:rPr>
      </w:pPr>
      <w:r w:rsidRPr="002F2F07">
        <w:rPr>
          <w:rFonts w:eastAsia="Arial"/>
          <w:sz w:val="22"/>
          <w:szCs w:val="22"/>
          <w:lang w:eastAsia="ar-SA"/>
        </w:rPr>
        <w:t>1</w:t>
      </w:r>
      <w:r w:rsidR="003B2911">
        <w:rPr>
          <w:rFonts w:eastAsia="Arial"/>
          <w:sz w:val="22"/>
          <w:szCs w:val="22"/>
          <w:lang w:eastAsia="ar-SA"/>
        </w:rPr>
        <w:t>2</w:t>
      </w:r>
      <w:r w:rsidRPr="002F2F07">
        <w:rPr>
          <w:rFonts w:eastAsia="Arial"/>
          <w:sz w:val="22"/>
          <w:szCs w:val="22"/>
          <w:lang w:eastAsia="ar-SA"/>
        </w:rPr>
        <w:t>.3. Сторона, которой предъявлена претензия, обязана рассмотреть такую претензию в течение 1 (один) месяц с момента ее получения и сообщить о своем решении другой Стороне путем направления ответа в письменной форме.</w:t>
      </w:r>
    </w:p>
    <w:p w:rsidR="002F2F07" w:rsidRPr="002F2F07" w:rsidRDefault="002F2F07" w:rsidP="002F2F07">
      <w:pPr>
        <w:widowControl w:val="0"/>
        <w:suppressAutoHyphens/>
        <w:autoSpaceDE w:val="0"/>
        <w:ind w:firstLine="567"/>
        <w:jc w:val="both"/>
        <w:rPr>
          <w:rFonts w:eastAsia="Arial"/>
          <w:sz w:val="22"/>
          <w:szCs w:val="22"/>
          <w:lang w:eastAsia="ar-SA"/>
        </w:rPr>
      </w:pPr>
    </w:p>
    <w:p w:rsidR="002F2F07" w:rsidRPr="002F2F07" w:rsidRDefault="002F2F07" w:rsidP="002F2F07">
      <w:pPr>
        <w:suppressAutoHyphens/>
        <w:spacing w:line="18" w:lineRule="atLeast"/>
        <w:ind w:right="-71" w:firstLine="567"/>
        <w:jc w:val="center"/>
        <w:rPr>
          <w:rFonts w:eastAsia="Calibri"/>
          <w:b/>
          <w:sz w:val="22"/>
          <w:szCs w:val="22"/>
          <w:lang w:eastAsia="ar-SA"/>
        </w:rPr>
      </w:pPr>
      <w:r w:rsidRPr="002F2F07">
        <w:rPr>
          <w:rFonts w:eastAsia="Calibri"/>
          <w:b/>
          <w:sz w:val="22"/>
          <w:szCs w:val="22"/>
          <w:lang w:eastAsia="ar-SA"/>
        </w:rPr>
        <w:t>1</w:t>
      </w:r>
      <w:r w:rsidR="003B2911">
        <w:rPr>
          <w:rFonts w:eastAsia="Calibri"/>
          <w:b/>
          <w:sz w:val="22"/>
          <w:szCs w:val="22"/>
          <w:lang w:eastAsia="ar-SA"/>
        </w:rPr>
        <w:t>3</w:t>
      </w:r>
      <w:r w:rsidRPr="002F2F07">
        <w:rPr>
          <w:rFonts w:eastAsia="Calibri"/>
          <w:b/>
          <w:sz w:val="22"/>
          <w:szCs w:val="22"/>
          <w:lang w:eastAsia="ar-SA"/>
        </w:rPr>
        <w:t>. Прочие условия</w:t>
      </w:r>
    </w:p>
    <w:p w:rsidR="002F2F07" w:rsidRPr="002F2F07" w:rsidRDefault="002F2F07" w:rsidP="002F2F07">
      <w:pPr>
        <w:widowControl w:val="0"/>
        <w:suppressAutoHyphens/>
        <w:autoSpaceDE w:val="0"/>
        <w:autoSpaceDN w:val="0"/>
        <w:adjustRightInd w:val="0"/>
        <w:ind w:firstLine="540"/>
        <w:jc w:val="both"/>
        <w:rPr>
          <w:rFonts w:eastAsia="Calibri"/>
          <w:sz w:val="22"/>
          <w:szCs w:val="22"/>
          <w:lang w:eastAsia="ar-SA"/>
        </w:rPr>
      </w:pPr>
      <w:r w:rsidRPr="002F2F07">
        <w:rPr>
          <w:rFonts w:eastAsia="Calibri"/>
          <w:sz w:val="22"/>
          <w:szCs w:val="22"/>
          <w:lang w:eastAsia="ar-SA"/>
        </w:rPr>
        <w:t>1</w:t>
      </w:r>
      <w:r w:rsidR="003B2911">
        <w:rPr>
          <w:rFonts w:eastAsia="Calibri"/>
          <w:sz w:val="22"/>
          <w:szCs w:val="22"/>
          <w:lang w:eastAsia="ar-SA"/>
        </w:rPr>
        <w:t>3</w:t>
      </w:r>
      <w:r w:rsidRPr="002F2F07">
        <w:rPr>
          <w:rFonts w:eastAsia="Calibri"/>
          <w:sz w:val="22"/>
          <w:szCs w:val="22"/>
          <w:lang w:eastAsia="ar-SA"/>
        </w:rPr>
        <w:t>.1. Контракт составлен в 2-х экземплярах, идентичных по содержанию</w:t>
      </w:r>
      <w:r w:rsidRPr="002F2F07">
        <w:rPr>
          <w:rFonts w:eastAsia="Calibri"/>
          <w:sz w:val="22"/>
          <w:szCs w:val="22"/>
          <w:lang w:eastAsia="ar-SA"/>
        </w:rPr>
        <w:br/>
        <w:t>и имеющих равную юридическую силу, по одному для каждой из Сторон.</w:t>
      </w:r>
    </w:p>
    <w:p w:rsidR="002F2F07" w:rsidRPr="002F2F07" w:rsidRDefault="002F2F07" w:rsidP="002F2F07">
      <w:pPr>
        <w:widowControl w:val="0"/>
        <w:suppressAutoHyphens/>
        <w:autoSpaceDE w:val="0"/>
        <w:autoSpaceDN w:val="0"/>
        <w:adjustRightInd w:val="0"/>
        <w:ind w:firstLine="540"/>
        <w:jc w:val="both"/>
        <w:rPr>
          <w:rFonts w:eastAsia="Calibri"/>
          <w:sz w:val="22"/>
          <w:szCs w:val="22"/>
          <w:lang w:eastAsia="ar-SA"/>
        </w:rPr>
      </w:pPr>
      <w:r w:rsidRPr="002F2F07">
        <w:rPr>
          <w:rFonts w:eastAsia="Calibri"/>
          <w:sz w:val="22"/>
          <w:szCs w:val="22"/>
          <w:lang w:eastAsia="ar-SA"/>
        </w:rPr>
        <w:t>1</w:t>
      </w:r>
      <w:r w:rsidR="003B2911">
        <w:rPr>
          <w:rFonts w:eastAsia="Calibri"/>
          <w:sz w:val="22"/>
          <w:szCs w:val="22"/>
          <w:lang w:eastAsia="ar-SA"/>
        </w:rPr>
        <w:t>3</w:t>
      </w:r>
      <w:r w:rsidRPr="002F2F07">
        <w:rPr>
          <w:rFonts w:eastAsia="Calibri"/>
          <w:sz w:val="22"/>
          <w:szCs w:val="22"/>
          <w:lang w:eastAsia="ar-SA"/>
        </w:rPr>
        <w:t>.2.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2F2F07" w:rsidRPr="002F2F07" w:rsidRDefault="002F2F07" w:rsidP="002F2F07">
      <w:pPr>
        <w:widowControl w:val="0"/>
        <w:suppressAutoHyphens/>
        <w:autoSpaceDE w:val="0"/>
        <w:autoSpaceDN w:val="0"/>
        <w:adjustRightInd w:val="0"/>
        <w:ind w:firstLine="540"/>
        <w:jc w:val="both"/>
        <w:rPr>
          <w:rFonts w:eastAsia="Calibri"/>
          <w:sz w:val="22"/>
          <w:szCs w:val="22"/>
          <w:lang w:eastAsia="ar-SA"/>
        </w:rPr>
      </w:pPr>
      <w:r w:rsidRPr="002F2F07">
        <w:rPr>
          <w:rFonts w:eastAsia="Calibri"/>
          <w:sz w:val="22"/>
          <w:szCs w:val="22"/>
          <w:lang w:eastAsia="ar-SA"/>
        </w:rPr>
        <w:t>1</w:t>
      </w:r>
      <w:r w:rsidR="003B2911">
        <w:rPr>
          <w:rFonts w:eastAsia="Calibri"/>
          <w:sz w:val="22"/>
          <w:szCs w:val="22"/>
          <w:lang w:eastAsia="ar-SA"/>
        </w:rPr>
        <w:t>3</w:t>
      </w:r>
      <w:r w:rsidRPr="002F2F07">
        <w:rPr>
          <w:rFonts w:eastAsia="Calibri"/>
          <w:sz w:val="22"/>
          <w:szCs w:val="22"/>
          <w:lang w:eastAsia="ar-SA"/>
        </w:rPr>
        <w:t xml:space="preserve">.3. При исполнении Контракта не допускается перемена Поставщика, </w:t>
      </w:r>
      <w:r w:rsidRPr="002F2F07">
        <w:rPr>
          <w:rFonts w:eastAsia="Calibri"/>
          <w:sz w:val="22"/>
          <w:szCs w:val="22"/>
          <w:lang w:eastAsia="ar-SA"/>
        </w:rPr>
        <w:br/>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2F2F07" w:rsidRDefault="002F2F07" w:rsidP="002F2F07">
      <w:pPr>
        <w:widowControl w:val="0"/>
        <w:suppressAutoHyphens/>
        <w:autoSpaceDE w:val="0"/>
        <w:autoSpaceDN w:val="0"/>
        <w:adjustRightInd w:val="0"/>
        <w:ind w:firstLine="540"/>
        <w:jc w:val="both"/>
        <w:rPr>
          <w:rFonts w:eastAsia="Calibri"/>
          <w:sz w:val="22"/>
          <w:szCs w:val="22"/>
          <w:lang w:eastAsia="ar-SA"/>
        </w:rPr>
      </w:pPr>
      <w:r w:rsidRPr="002F2F07">
        <w:rPr>
          <w:rFonts w:eastAsia="Calibri"/>
          <w:sz w:val="22"/>
          <w:szCs w:val="22"/>
          <w:lang w:eastAsia="ar-SA"/>
        </w:rPr>
        <w:t>1</w:t>
      </w:r>
      <w:r w:rsidR="003B2911">
        <w:rPr>
          <w:rFonts w:eastAsia="Calibri"/>
          <w:sz w:val="22"/>
          <w:szCs w:val="22"/>
          <w:lang w:eastAsia="ar-SA"/>
        </w:rPr>
        <w:t>3</w:t>
      </w:r>
      <w:r w:rsidRPr="002F2F07">
        <w:rPr>
          <w:rFonts w:eastAsia="Calibri"/>
          <w:sz w:val="22"/>
          <w:szCs w:val="22"/>
          <w:lang w:eastAsia="ar-SA"/>
        </w:rPr>
        <w:t>.4. Во всем остальном, что не предусмотрено Контрактом, Стороны руководствуются законодательством Российской Федерации.</w:t>
      </w:r>
    </w:p>
    <w:p w:rsidR="00E51133" w:rsidRDefault="00E51133" w:rsidP="008A23B5">
      <w:pPr>
        <w:suppressAutoHyphens/>
        <w:spacing w:line="228" w:lineRule="auto"/>
        <w:rPr>
          <w:b/>
          <w:sz w:val="22"/>
          <w:szCs w:val="22"/>
          <w:lang w:eastAsia="ar-SA"/>
        </w:rPr>
      </w:pPr>
    </w:p>
    <w:p w:rsidR="00F407F8" w:rsidRPr="001A5C7F" w:rsidRDefault="00F407F8" w:rsidP="0057764F">
      <w:pPr>
        <w:suppressAutoHyphens/>
        <w:spacing w:line="228" w:lineRule="auto"/>
        <w:jc w:val="center"/>
        <w:rPr>
          <w:b/>
          <w:sz w:val="22"/>
          <w:szCs w:val="22"/>
          <w:lang w:eastAsia="ar-SA"/>
        </w:rPr>
      </w:pPr>
      <w:r w:rsidRPr="001A5C7F">
        <w:rPr>
          <w:b/>
          <w:sz w:val="22"/>
          <w:szCs w:val="22"/>
          <w:lang w:eastAsia="ar-SA"/>
        </w:rPr>
        <w:t>1</w:t>
      </w:r>
      <w:r w:rsidR="008A23B5">
        <w:rPr>
          <w:b/>
          <w:sz w:val="22"/>
          <w:szCs w:val="22"/>
          <w:lang w:eastAsia="ar-SA"/>
        </w:rPr>
        <w:t>4</w:t>
      </w:r>
      <w:r w:rsidRPr="001A5C7F">
        <w:rPr>
          <w:b/>
          <w:sz w:val="22"/>
          <w:szCs w:val="22"/>
          <w:lang w:eastAsia="ar-SA"/>
        </w:rPr>
        <w:t>. Срок действия Контракта</w:t>
      </w:r>
    </w:p>
    <w:p w:rsidR="00F407F8" w:rsidRPr="00920BC8" w:rsidRDefault="00920BC8" w:rsidP="0057764F">
      <w:pPr>
        <w:suppressAutoHyphens/>
        <w:spacing w:line="228" w:lineRule="auto"/>
        <w:ind w:firstLine="708"/>
        <w:jc w:val="both"/>
        <w:rPr>
          <w:sz w:val="22"/>
          <w:szCs w:val="22"/>
          <w:lang w:eastAsia="ar-SA"/>
        </w:rPr>
      </w:pPr>
      <w:r w:rsidRPr="00920BC8">
        <w:rPr>
          <w:sz w:val="22"/>
          <w:szCs w:val="22"/>
        </w:rPr>
        <w:t>1</w:t>
      </w:r>
      <w:r w:rsidR="008A23B5">
        <w:rPr>
          <w:sz w:val="22"/>
          <w:szCs w:val="22"/>
        </w:rPr>
        <w:t>4</w:t>
      </w:r>
      <w:r w:rsidRPr="00920BC8">
        <w:rPr>
          <w:sz w:val="22"/>
          <w:szCs w:val="22"/>
        </w:rPr>
        <w:t>.</w:t>
      </w:r>
      <w:r>
        <w:rPr>
          <w:sz w:val="22"/>
          <w:szCs w:val="22"/>
        </w:rPr>
        <w:t>1</w:t>
      </w:r>
      <w:r w:rsidRPr="00920BC8">
        <w:rPr>
          <w:sz w:val="22"/>
          <w:szCs w:val="22"/>
        </w:rPr>
        <w:t xml:space="preserve">. </w:t>
      </w:r>
      <w:r w:rsidR="00F407F8" w:rsidRPr="00920BC8">
        <w:rPr>
          <w:sz w:val="22"/>
          <w:szCs w:val="22"/>
          <w:lang w:eastAsia="ar-SA"/>
        </w:rPr>
        <w:t xml:space="preserve">Срок действия Контракта устанавливается с момента его подписания </w:t>
      </w:r>
      <w:r w:rsidR="00371C05" w:rsidRPr="00920BC8">
        <w:rPr>
          <w:sz w:val="22"/>
          <w:szCs w:val="22"/>
          <w:lang w:eastAsia="ar-SA"/>
        </w:rPr>
        <w:t xml:space="preserve">сторонами </w:t>
      </w:r>
      <w:r w:rsidR="008062AB" w:rsidRPr="00920BC8">
        <w:rPr>
          <w:sz w:val="22"/>
          <w:szCs w:val="22"/>
          <w:lang w:eastAsia="ar-SA"/>
        </w:rPr>
        <w:br/>
      </w:r>
      <w:r w:rsidR="0041272B" w:rsidRPr="00920BC8">
        <w:rPr>
          <w:sz w:val="22"/>
          <w:szCs w:val="22"/>
          <w:lang w:eastAsia="ar-SA"/>
        </w:rPr>
        <w:t>и действует п</w:t>
      </w:r>
      <w:r w:rsidR="00F407F8" w:rsidRPr="00920BC8">
        <w:rPr>
          <w:sz w:val="22"/>
          <w:szCs w:val="22"/>
          <w:lang w:eastAsia="ar-SA"/>
        </w:rPr>
        <w:t xml:space="preserve">о </w:t>
      </w:r>
      <w:r w:rsidR="00B21E72" w:rsidRPr="000F44BE">
        <w:rPr>
          <w:i/>
          <w:sz w:val="22"/>
          <w:szCs w:val="22"/>
          <w:lang w:eastAsia="ar-SA"/>
        </w:rPr>
        <w:t>3</w:t>
      </w:r>
      <w:r w:rsidR="00897E21" w:rsidRPr="00897E21">
        <w:rPr>
          <w:i/>
          <w:sz w:val="22"/>
          <w:szCs w:val="22"/>
          <w:lang w:eastAsia="ar-SA"/>
        </w:rPr>
        <w:t>0</w:t>
      </w:r>
      <w:r w:rsidR="00B21E72" w:rsidRPr="000F44BE">
        <w:rPr>
          <w:i/>
          <w:sz w:val="22"/>
          <w:szCs w:val="22"/>
          <w:lang w:eastAsia="ar-SA"/>
        </w:rPr>
        <w:t xml:space="preserve"> </w:t>
      </w:r>
      <w:r w:rsidR="00897E21">
        <w:rPr>
          <w:i/>
          <w:sz w:val="22"/>
          <w:szCs w:val="22"/>
          <w:lang w:eastAsia="ar-SA"/>
        </w:rPr>
        <w:t>сентября</w:t>
      </w:r>
      <w:r w:rsidR="00B94D30" w:rsidRPr="00935704">
        <w:rPr>
          <w:i/>
          <w:sz w:val="22"/>
          <w:szCs w:val="22"/>
          <w:lang w:eastAsia="ar-SA"/>
        </w:rPr>
        <w:t xml:space="preserve"> </w:t>
      </w:r>
      <w:r w:rsidR="0078120B">
        <w:rPr>
          <w:i/>
          <w:sz w:val="22"/>
          <w:szCs w:val="22"/>
          <w:lang w:eastAsia="ar-SA"/>
        </w:rPr>
        <w:t>2026</w:t>
      </w:r>
      <w:r w:rsidR="00F407F8" w:rsidRPr="00920BC8">
        <w:rPr>
          <w:sz w:val="22"/>
          <w:szCs w:val="22"/>
          <w:lang w:eastAsia="ar-SA"/>
        </w:rPr>
        <w:t xml:space="preserve"> года</w:t>
      </w:r>
      <w:r w:rsidR="00437575" w:rsidRPr="00920BC8">
        <w:rPr>
          <w:sz w:val="22"/>
          <w:szCs w:val="22"/>
          <w:lang w:eastAsia="ar-SA"/>
        </w:rPr>
        <w:t>.</w:t>
      </w:r>
    </w:p>
    <w:p w:rsidR="00920BC8" w:rsidRPr="00920BC8" w:rsidRDefault="00920BC8" w:rsidP="00920BC8">
      <w:pPr>
        <w:pStyle w:val="ac"/>
        <w:ind w:firstLine="720"/>
        <w:jc w:val="both"/>
        <w:rPr>
          <w:rFonts w:ascii="Times New Roman" w:hAnsi="Times New Roman" w:cs="Times New Roman"/>
          <w:sz w:val="22"/>
          <w:szCs w:val="22"/>
        </w:rPr>
      </w:pPr>
      <w:r w:rsidRPr="00920BC8">
        <w:rPr>
          <w:rFonts w:ascii="Times New Roman" w:hAnsi="Times New Roman" w:cs="Times New Roman"/>
          <w:sz w:val="22"/>
          <w:szCs w:val="22"/>
        </w:rPr>
        <w:t>1</w:t>
      </w:r>
      <w:r w:rsidR="008A23B5">
        <w:rPr>
          <w:rFonts w:ascii="Times New Roman" w:hAnsi="Times New Roman" w:cs="Times New Roman"/>
          <w:sz w:val="22"/>
          <w:szCs w:val="22"/>
        </w:rPr>
        <w:t>4</w:t>
      </w:r>
      <w:r w:rsidRPr="00920BC8">
        <w:rPr>
          <w:rFonts w:ascii="Times New Roman" w:hAnsi="Times New Roman" w:cs="Times New Roman"/>
          <w:sz w:val="22"/>
          <w:szCs w:val="22"/>
        </w:rPr>
        <w:t>.2. Неотъемлемой частью настоящего Государственного контракта являются следующие приложения:</w:t>
      </w:r>
    </w:p>
    <w:p w:rsidR="00920BC8" w:rsidRDefault="00920BC8" w:rsidP="00920BC8">
      <w:pPr>
        <w:pStyle w:val="27"/>
        <w:shd w:val="clear" w:color="auto" w:fill="FFFFFF"/>
        <w:spacing w:line="240" w:lineRule="auto"/>
        <w:contextualSpacing/>
        <w:rPr>
          <w:spacing w:val="2"/>
          <w:sz w:val="22"/>
          <w:szCs w:val="22"/>
        </w:rPr>
      </w:pPr>
      <w:hyperlink w:anchor="sub_21000" w:history="1">
        <w:r w:rsidRPr="00920BC8">
          <w:rPr>
            <w:sz w:val="22"/>
            <w:szCs w:val="22"/>
          </w:rPr>
          <w:t xml:space="preserve">приложение </w:t>
        </w:r>
      </w:hyperlink>
      <w:r w:rsidRPr="00920BC8">
        <w:rPr>
          <w:sz w:val="22"/>
          <w:szCs w:val="22"/>
        </w:rPr>
        <w:t xml:space="preserve">№ 1 </w:t>
      </w:r>
      <w:r>
        <w:rPr>
          <w:sz w:val="22"/>
          <w:szCs w:val="22"/>
        </w:rPr>
        <w:t>–</w:t>
      </w:r>
      <w:r w:rsidRPr="00920BC8">
        <w:rPr>
          <w:sz w:val="22"/>
          <w:szCs w:val="22"/>
        </w:rPr>
        <w:t xml:space="preserve"> </w:t>
      </w:r>
      <w:r>
        <w:rPr>
          <w:spacing w:val="2"/>
          <w:sz w:val="22"/>
          <w:szCs w:val="22"/>
        </w:rPr>
        <w:t>спецификация;</w:t>
      </w:r>
    </w:p>
    <w:p w:rsidR="00920BC8" w:rsidRDefault="00920BC8" w:rsidP="00920BC8">
      <w:pPr>
        <w:pStyle w:val="27"/>
        <w:shd w:val="clear" w:color="auto" w:fill="FFFFFF"/>
        <w:spacing w:line="240" w:lineRule="auto"/>
        <w:contextualSpacing/>
        <w:rPr>
          <w:spacing w:val="2"/>
          <w:sz w:val="22"/>
          <w:szCs w:val="22"/>
        </w:rPr>
      </w:pPr>
      <w:hyperlink w:anchor="sub_21000" w:history="1">
        <w:r w:rsidRPr="00920BC8">
          <w:rPr>
            <w:sz w:val="22"/>
            <w:szCs w:val="22"/>
          </w:rPr>
          <w:t xml:space="preserve">приложение </w:t>
        </w:r>
      </w:hyperlink>
      <w:r w:rsidRPr="00920BC8">
        <w:rPr>
          <w:sz w:val="22"/>
          <w:szCs w:val="22"/>
        </w:rPr>
        <w:t xml:space="preserve">№ </w:t>
      </w:r>
      <w:r>
        <w:rPr>
          <w:sz w:val="22"/>
          <w:szCs w:val="22"/>
        </w:rPr>
        <w:t>2</w:t>
      </w:r>
      <w:r w:rsidRPr="00920BC8">
        <w:rPr>
          <w:sz w:val="22"/>
          <w:szCs w:val="22"/>
        </w:rPr>
        <w:t xml:space="preserve"> </w:t>
      </w:r>
      <w:r>
        <w:rPr>
          <w:sz w:val="22"/>
          <w:szCs w:val="22"/>
        </w:rPr>
        <w:t>–</w:t>
      </w:r>
      <w:r w:rsidRPr="00920BC8">
        <w:rPr>
          <w:sz w:val="22"/>
          <w:szCs w:val="22"/>
        </w:rPr>
        <w:t xml:space="preserve"> </w:t>
      </w:r>
      <w:r>
        <w:rPr>
          <w:spacing w:val="2"/>
          <w:sz w:val="22"/>
          <w:szCs w:val="22"/>
        </w:rPr>
        <w:t>техническое задание.</w:t>
      </w:r>
    </w:p>
    <w:p w:rsidR="00920BC8" w:rsidRPr="00920BC8" w:rsidRDefault="00920BC8" w:rsidP="00920BC8">
      <w:pPr>
        <w:pStyle w:val="27"/>
        <w:shd w:val="clear" w:color="auto" w:fill="FFFFFF"/>
        <w:spacing w:line="240" w:lineRule="auto"/>
        <w:contextualSpacing/>
        <w:rPr>
          <w:spacing w:val="2"/>
          <w:sz w:val="22"/>
          <w:szCs w:val="22"/>
        </w:rPr>
      </w:pPr>
    </w:p>
    <w:p w:rsidR="00F407F8" w:rsidRPr="001A5C7F" w:rsidRDefault="00F407F8" w:rsidP="0057764F">
      <w:pPr>
        <w:suppressAutoHyphens/>
        <w:spacing w:line="228" w:lineRule="auto"/>
        <w:ind w:firstLine="708"/>
        <w:jc w:val="center"/>
        <w:rPr>
          <w:b/>
          <w:sz w:val="22"/>
          <w:szCs w:val="22"/>
          <w:lang w:eastAsia="ar-SA"/>
        </w:rPr>
      </w:pPr>
      <w:r w:rsidRPr="001A5C7F">
        <w:rPr>
          <w:b/>
          <w:sz w:val="22"/>
          <w:szCs w:val="22"/>
          <w:lang w:eastAsia="ar-SA"/>
        </w:rPr>
        <w:lastRenderedPageBreak/>
        <w:t>1</w:t>
      </w:r>
      <w:r w:rsidR="00C16B24" w:rsidRPr="001A5C7F">
        <w:rPr>
          <w:b/>
          <w:sz w:val="22"/>
          <w:szCs w:val="22"/>
          <w:lang w:eastAsia="ar-SA"/>
        </w:rPr>
        <w:t>4</w:t>
      </w:r>
      <w:r w:rsidRPr="001A5C7F">
        <w:rPr>
          <w:b/>
          <w:sz w:val="22"/>
          <w:szCs w:val="22"/>
          <w:lang w:eastAsia="ar-SA"/>
        </w:rPr>
        <w:t>. Юридические адреса, банковские и отгрузочные</w:t>
      </w:r>
    </w:p>
    <w:p w:rsidR="00F407F8" w:rsidRDefault="00F407F8" w:rsidP="0057764F">
      <w:pPr>
        <w:suppressAutoHyphens/>
        <w:spacing w:line="228" w:lineRule="auto"/>
        <w:ind w:firstLine="708"/>
        <w:jc w:val="center"/>
        <w:rPr>
          <w:b/>
          <w:sz w:val="22"/>
          <w:szCs w:val="22"/>
          <w:lang w:eastAsia="ar-SA"/>
        </w:rPr>
      </w:pPr>
      <w:r w:rsidRPr="001A5C7F">
        <w:rPr>
          <w:b/>
          <w:sz w:val="22"/>
          <w:szCs w:val="22"/>
          <w:lang w:eastAsia="ar-SA"/>
        </w:rPr>
        <w:t>реквизиты Сторон на момент заключения Контракта</w:t>
      </w:r>
    </w:p>
    <w:tbl>
      <w:tblPr>
        <w:tblW w:w="9747" w:type="dxa"/>
        <w:tblLayout w:type="fixed"/>
        <w:tblLook w:val="0000" w:firstRow="0" w:lastRow="0" w:firstColumn="0" w:lastColumn="0" w:noHBand="0" w:noVBand="0"/>
      </w:tblPr>
      <w:tblGrid>
        <w:gridCol w:w="4968"/>
        <w:gridCol w:w="4536"/>
        <w:gridCol w:w="243"/>
      </w:tblGrid>
      <w:tr w:rsidR="00F407F8" w:rsidRPr="0081788F" w:rsidTr="00437575">
        <w:trPr>
          <w:gridAfter w:val="1"/>
          <w:wAfter w:w="243" w:type="dxa"/>
        </w:trPr>
        <w:tc>
          <w:tcPr>
            <w:tcW w:w="4968" w:type="dxa"/>
          </w:tcPr>
          <w:p w:rsidR="00F407F8" w:rsidRPr="0081788F" w:rsidRDefault="00F407F8" w:rsidP="0057764F">
            <w:pPr>
              <w:snapToGrid w:val="0"/>
              <w:spacing w:line="228" w:lineRule="auto"/>
              <w:rPr>
                <w:b/>
                <w:sz w:val="22"/>
                <w:szCs w:val="22"/>
              </w:rPr>
            </w:pPr>
            <w:r w:rsidRPr="0081788F">
              <w:rPr>
                <w:b/>
                <w:sz w:val="22"/>
                <w:szCs w:val="22"/>
              </w:rPr>
              <w:t>Государственный заказчик:</w:t>
            </w:r>
          </w:p>
        </w:tc>
        <w:tc>
          <w:tcPr>
            <w:tcW w:w="4536" w:type="dxa"/>
          </w:tcPr>
          <w:p w:rsidR="00F407F8" w:rsidRPr="0081788F" w:rsidRDefault="002622F0" w:rsidP="0057764F">
            <w:pPr>
              <w:snapToGrid w:val="0"/>
              <w:spacing w:line="228" w:lineRule="auto"/>
              <w:rPr>
                <w:b/>
                <w:sz w:val="22"/>
                <w:szCs w:val="22"/>
              </w:rPr>
            </w:pPr>
            <w:r w:rsidRPr="0081788F">
              <w:rPr>
                <w:b/>
                <w:sz w:val="22"/>
                <w:szCs w:val="22"/>
              </w:rPr>
              <w:t>Поставщик</w:t>
            </w:r>
            <w:r w:rsidR="00F407F8" w:rsidRPr="0081788F">
              <w:rPr>
                <w:b/>
                <w:sz w:val="22"/>
                <w:szCs w:val="22"/>
              </w:rPr>
              <w:t>:</w:t>
            </w:r>
          </w:p>
        </w:tc>
      </w:tr>
      <w:tr w:rsidR="00655825" w:rsidRPr="0081788F" w:rsidTr="00437575">
        <w:tc>
          <w:tcPr>
            <w:tcW w:w="4968" w:type="dxa"/>
            <w:vMerge w:val="restart"/>
          </w:tcPr>
          <w:p w:rsidR="003670AB" w:rsidRPr="0081788F" w:rsidRDefault="003670AB" w:rsidP="00EA0E27">
            <w:pPr>
              <w:tabs>
                <w:tab w:val="left" w:pos="5480"/>
              </w:tabs>
              <w:spacing w:line="228" w:lineRule="auto"/>
              <w:rPr>
                <w:sz w:val="22"/>
                <w:szCs w:val="22"/>
              </w:rPr>
            </w:pPr>
          </w:p>
        </w:tc>
        <w:tc>
          <w:tcPr>
            <w:tcW w:w="4779" w:type="dxa"/>
            <w:gridSpan w:val="2"/>
          </w:tcPr>
          <w:p w:rsidR="00655825" w:rsidRPr="0081788F" w:rsidRDefault="00655825" w:rsidP="0057764F">
            <w:pPr>
              <w:pStyle w:val="20"/>
              <w:snapToGrid w:val="0"/>
              <w:spacing w:line="228" w:lineRule="auto"/>
              <w:ind w:left="-6" w:right="-68"/>
              <w:rPr>
                <w:sz w:val="22"/>
                <w:szCs w:val="22"/>
              </w:rPr>
            </w:pPr>
          </w:p>
        </w:tc>
      </w:tr>
      <w:tr w:rsidR="00882DF2" w:rsidRPr="00D35D0A" w:rsidTr="00437575">
        <w:trPr>
          <w:trHeight w:val="487"/>
        </w:trPr>
        <w:tc>
          <w:tcPr>
            <w:tcW w:w="4968" w:type="dxa"/>
            <w:vMerge/>
          </w:tcPr>
          <w:p w:rsidR="00882DF2" w:rsidRPr="0081788F" w:rsidRDefault="00882DF2" w:rsidP="00D35D0A">
            <w:pPr>
              <w:spacing w:line="228" w:lineRule="auto"/>
              <w:rPr>
                <w:sz w:val="22"/>
                <w:szCs w:val="22"/>
              </w:rPr>
            </w:pPr>
          </w:p>
        </w:tc>
        <w:tc>
          <w:tcPr>
            <w:tcW w:w="4779" w:type="dxa"/>
            <w:gridSpan w:val="2"/>
          </w:tcPr>
          <w:p w:rsidR="00882DF2" w:rsidRPr="000A34FE" w:rsidRDefault="00882DF2" w:rsidP="00FB006B">
            <w:pPr>
              <w:pStyle w:val="60"/>
              <w:spacing w:line="228" w:lineRule="auto"/>
              <w:ind w:left="-6" w:right="-68"/>
              <w:rPr>
                <w:sz w:val="22"/>
                <w:szCs w:val="22"/>
              </w:rPr>
            </w:pPr>
          </w:p>
        </w:tc>
      </w:tr>
      <w:tr w:rsidR="00882DF2" w:rsidRPr="00882DF2" w:rsidTr="00437575">
        <w:tc>
          <w:tcPr>
            <w:tcW w:w="4968" w:type="dxa"/>
            <w:vMerge/>
          </w:tcPr>
          <w:p w:rsidR="00882DF2" w:rsidRPr="00D35D0A" w:rsidRDefault="00882DF2" w:rsidP="00D35D0A">
            <w:pPr>
              <w:spacing w:line="228" w:lineRule="auto"/>
              <w:rPr>
                <w:sz w:val="22"/>
                <w:szCs w:val="22"/>
              </w:rPr>
            </w:pPr>
          </w:p>
        </w:tc>
        <w:tc>
          <w:tcPr>
            <w:tcW w:w="4779" w:type="dxa"/>
            <w:gridSpan w:val="2"/>
          </w:tcPr>
          <w:p w:rsidR="00882DF2" w:rsidRPr="00BB6FE8" w:rsidRDefault="00882DF2" w:rsidP="00FB006B">
            <w:pPr>
              <w:rPr>
                <w:sz w:val="22"/>
                <w:szCs w:val="22"/>
                <w:lang w:val="en-US"/>
              </w:rPr>
            </w:pPr>
          </w:p>
        </w:tc>
      </w:tr>
      <w:tr w:rsidR="00882DF2" w:rsidRPr="0081788F" w:rsidTr="00437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3" w:type="dxa"/>
          <w:trHeight w:val="832"/>
        </w:trPr>
        <w:tc>
          <w:tcPr>
            <w:tcW w:w="4968" w:type="dxa"/>
            <w:tcBorders>
              <w:top w:val="nil"/>
              <w:left w:val="nil"/>
              <w:bottom w:val="nil"/>
              <w:right w:val="nil"/>
            </w:tcBorders>
          </w:tcPr>
          <w:p w:rsidR="00655098" w:rsidRDefault="00655098" w:rsidP="00655098">
            <w:pPr>
              <w:pStyle w:val="6"/>
              <w:tabs>
                <w:tab w:val="left" w:pos="0"/>
              </w:tabs>
              <w:spacing w:before="0" w:after="0" w:line="228" w:lineRule="auto"/>
              <w:rPr>
                <w:rFonts w:ascii="Times New Roman" w:eastAsia="Times New Roman" w:hAnsi="Times New Roman"/>
                <w:b w:val="0"/>
              </w:rPr>
            </w:pPr>
            <w:r w:rsidRPr="000F7601">
              <w:rPr>
                <w:rFonts w:ascii="Times New Roman" w:eastAsia="Times New Roman" w:hAnsi="Times New Roman"/>
                <w:b w:val="0"/>
              </w:rPr>
              <w:t>________________</w:t>
            </w:r>
            <w:r>
              <w:rPr>
                <w:rFonts w:ascii="Times New Roman" w:eastAsia="Times New Roman" w:hAnsi="Times New Roman"/>
                <w:b w:val="0"/>
              </w:rPr>
              <w:t xml:space="preserve"> /</w:t>
            </w:r>
            <w:r>
              <w:rPr>
                <w:rFonts w:ascii="Times New Roman" w:eastAsia="Times New Roman" w:hAnsi="Times New Roman"/>
                <w:b w:val="0"/>
                <w:lang w:val="en-US"/>
              </w:rPr>
              <w:t xml:space="preserve"> </w:t>
            </w:r>
            <w:r>
              <w:rPr>
                <w:rFonts w:ascii="Times New Roman" w:eastAsia="Times New Roman" w:hAnsi="Times New Roman"/>
                <w:b w:val="0"/>
              </w:rPr>
              <w:t>__________</w:t>
            </w:r>
          </w:p>
          <w:p w:rsidR="00882DF2" w:rsidRPr="000F7601" w:rsidRDefault="00882DF2" w:rsidP="00D35D0A">
            <w:pPr>
              <w:pStyle w:val="21"/>
              <w:snapToGrid w:val="0"/>
              <w:spacing w:after="0" w:line="228" w:lineRule="auto"/>
              <w:ind w:left="0"/>
              <w:rPr>
                <w:rFonts w:eastAsia="Times New Roman"/>
                <w:b/>
                <w:sz w:val="22"/>
                <w:szCs w:val="22"/>
              </w:rPr>
            </w:pPr>
            <w:r w:rsidRPr="000F7601">
              <w:rPr>
                <w:rFonts w:eastAsia="Times New Roman"/>
                <w:sz w:val="22"/>
                <w:szCs w:val="22"/>
              </w:rPr>
              <w:t>М.П.</w:t>
            </w:r>
          </w:p>
        </w:tc>
        <w:tc>
          <w:tcPr>
            <w:tcW w:w="4536" w:type="dxa"/>
            <w:tcBorders>
              <w:top w:val="nil"/>
              <w:left w:val="nil"/>
              <w:bottom w:val="nil"/>
              <w:right w:val="nil"/>
            </w:tcBorders>
          </w:tcPr>
          <w:p w:rsidR="00EA0E27" w:rsidRDefault="00882DF2" w:rsidP="00D35D0A">
            <w:pPr>
              <w:pStyle w:val="6"/>
              <w:tabs>
                <w:tab w:val="left" w:pos="0"/>
              </w:tabs>
              <w:spacing w:before="0" w:after="0" w:line="228" w:lineRule="auto"/>
              <w:rPr>
                <w:rFonts w:ascii="Times New Roman" w:eastAsia="Times New Roman" w:hAnsi="Times New Roman"/>
                <w:b w:val="0"/>
              </w:rPr>
            </w:pPr>
            <w:r w:rsidRPr="000F7601">
              <w:rPr>
                <w:rFonts w:ascii="Times New Roman" w:eastAsia="Times New Roman" w:hAnsi="Times New Roman"/>
                <w:b w:val="0"/>
              </w:rPr>
              <w:t>________________</w:t>
            </w:r>
            <w:r>
              <w:rPr>
                <w:rFonts w:ascii="Times New Roman" w:eastAsia="Times New Roman" w:hAnsi="Times New Roman"/>
                <w:b w:val="0"/>
              </w:rPr>
              <w:t xml:space="preserve"> /</w:t>
            </w:r>
            <w:r w:rsidR="00655098">
              <w:rPr>
                <w:rFonts w:ascii="Times New Roman" w:eastAsia="Times New Roman" w:hAnsi="Times New Roman"/>
                <w:b w:val="0"/>
                <w:lang w:val="en-US"/>
              </w:rPr>
              <w:t xml:space="preserve"> </w:t>
            </w:r>
            <w:r w:rsidR="00EA0E27">
              <w:rPr>
                <w:rFonts w:ascii="Times New Roman" w:eastAsia="Times New Roman" w:hAnsi="Times New Roman"/>
                <w:b w:val="0"/>
              </w:rPr>
              <w:t>__________</w:t>
            </w:r>
          </w:p>
          <w:p w:rsidR="00882DF2" w:rsidRPr="0081788F" w:rsidRDefault="00882DF2" w:rsidP="00D35D0A">
            <w:pPr>
              <w:pStyle w:val="20"/>
              <w:snapToGrid w:val="0"/>
              <w:spacing w:line="228" w:lineRule="auto"/>
              <w:rPr>
                <w:b/>
                <w:sz w:val="22"/>
                <w:szCs w:val="22"/>
              </w:rPr>
            </w:pPr>
            <w:r w:rsidRPr="0081788F">
              <w:rPr>
                <w:sz w:val="22"/>
                <w:szCs w:val="22"/>
              </w:rPr>
              <w:t>М.П.</w:t>
            </w:r>
          </w:p>
        </w:tc>
      </w:tr>
    </w:tbl>
    <w:p w:rsidR="00B94D30" w:rsidRDefault="00B94D30" w:rsidP="0057764F">
      <w:pPr>
        <w:suppressAutoHyphens/>
        <w:spacing w:line="228" w:lineRule="auto"/>
        <w:jc w:val="right"/>
        <w:rPr>
          <w:b/>
          <w:sz w:val="22"/>
          <w:szCs w:val="22"/>
        </w:rPr>
      </w:pPr>
    </w:p>
    <w:p w:rsidR="00B94D30" w:rsidRPr="00B94D30" w:rsidRDefault="00B94D30" w:rsidP="0057764F">
      <w:pPr>
        <w:pageBreakBefore/>
        <w:suppressAutoHyphens/>
        <w:autoSpaceDN w:val="0"/>
        <w:spacing w:line="228" w:lineRule="auto"/>
        <w:ind w:left="4963" w:firstLine="709"/>
        <w:jc w:val="right"/>
        <w:rPr>
          <w:rFonts w:eastAsia="Tahoma"/>
          <w:kern w:val="3"/>
          <w:sz w:val="22"/>
          <w:szCs w:val="22"/>
          <w:lang w:eastAsia="zh-CN" w:bidi="hi-IN"/>
        </w:rPr>
      </w:pPr>
      <w:r w:rsidRPr="00B94D30">
        <w:rPr>
          <w:rFonts w:eastAsia="Tahoma"/>
          <w:kern w:val="3"/>
          <w:sz w:val="22"/>
          <w:szCs w:val="22"/>
          <w:lang w:eastAsia="zh-CN" w:bidi="hi-IN"/>
        </w:rPr>
        <w:lastRenderedPageBreak/>
        <w:t>Приложение № 1</w:t>
      </w:r>
    </w:p>
    <w:p w:rsidR="00B94D30" w:rsidRPr="00B94D30" w:rsidRDefault="00B94D30" w:rsidP="0057764F">
      <w:pPr>
        <w:suppressAutoHyphens/>
        <w:autoSpaceDN w:val="0"/>
        <w:spacing w:line="228" w:lineRule="auto"/>
        <w:ind w:left="709" w:firstLine="426"/>
        <w:jc w:val="right"/>
        <w:rPr>
          <w:kern w:val="3"/>
          <w:sz w:val="22"/>
          <w:szCs w:val="22"/>
          <w:lang w:bidi="hi-IN"/>
        </w:rPr>
      </w:pPr>
      <w:r w:rsidRPr="00B94D30">
        <w:rPr>
          <w:kern w:val="3"/>
          <w:sz w:val="22"/>
          <w:szCs w:val="22"/>
          <w:lang w:bidi="hi-IN"/>
        </w:rPr>
        <w:tab/>
      </w:r>
      <w:r w:rsidRPr="00B94D30">
        <w:rPr>
          <w:kern w:val="3"/>
          <w:sz w:val="22"/>
          <w:szCs w:val="22"/>
          <w:lang w:bidi="hi-IN"/>
        </w:rPr>
        <w:tab/>
      </w:r>
      <w:r w:rsidRPr="00B94D30">
        <w:rPr>
          <w:kern w:val="3"/>
          <w:sz w:val="22"/>
          <w:szCs w:val="22"/>
          <w:lang w:bidi="hi-IN"/>
        </w:rPr>
        <w:tab/>
      </w:r>
      <w:r w:rsidRPr="00B94D30">
        <w:rPr>
          <w:kern w:val="3"/>
          <w:sz w:val="22"/>
          <w:szCs w:val="22"/>
          <w:lang w:bidi="hi-IN"/>
        </w:rPr>
        <w:tab/>
      </w:r>
      <w:r w:rsidRPr="00B94D30">
        <w:rPr>
          <w:kern w:val="3"/>
          <w:sz w:val="22"/>
          <w:szCs w:val="22"/>
          <w:lang w:bidi="hi-IN"/>
        </w:rPr>
        <w:tab/>
      </w:r>
      <w:r w:rsidRPr="00B94D30">
        <w:rPr>
          <w:kern w:val="3"/>
          <w:sz w:val="22"/>
          <w:szCs w:val="22"/>
          <w:lang w:bidi="hi-IN"/>
        </w:rPr>
        <w:tab/>
      </w:r>
      <w:r w:rsidRPr="00B94D30">
        <w:rPr>
          <w:kern w:val="3"/>
          <w:sz w:val="22"/>
          <w:szCs w:val="22"/>
          <w:lang w:bidi="hi-IN"/>
        </w:rPr>
        <w:tab/>
        <w:t xml:space="preserve"> к государственному контракту   </w:t>
      </w:r>
    </w:p>
    <w:p w:rsidR="00B94D30" w:rsidRPr="00B94D30" w:rsidRDefault="00B94D30" w:rsidP="0057764F">
      <w:pPr>
        <w:suppressAutoHyphens/>
        <w:autoSpaceDN w:val="0"/>
        <w:spacing w:line="228" w:lineRule="auto"/>
        <w:ind w:left="709" w:firstLine="426"/>
        <w:jc w:val="right"/>
        <w:rPr>
          <w:kern w:val="3"/>
          <w:sz w:val="22"/>
          <w:szCs w:val="22"/>
          <w:lang w:bidi="hi-IN"/>
        </w:rPr>
      </w:pPr>
      <w:r w:rsidRPr="00B94D30">
        <w:rPr>
          <w:kern w:val="3"/>
          <w:sz w:val="22"/>
          <w:szCs w:val="22"/>
          <w:lang w:bidi="hi-IN"/>
        </w:rPr>
        <w:tab/>
      </w:r>
      <w:r w:rsidRPr="00B94D30">
        <w:rPr>
          <w:kern w:val="3"/>
          <w:sz w:val="22"/>
          <w:szCs w:val="22"/>
          <w:lang w:bidi="hi-IN"/>
        </w:rPr>
        <w:tab/>
      </w:r>
      <w:r w:rsidRPr="00B94D30">
        <w:rPr>
          <w:kern w:val="3"/>
          <w:sz w:val="22"/>
          <w:szCs w:val="22"/>
          <w:lang w:bidi="hi-IN"/>
        </w:rPr>
        <w:tab/>
      </w:r>
      <w:r w:rsidRPr="00B94D30">
        <w:rPr>
          <w:kern w:val="3"/>
          <w:sz w:val="22"/>
          <w:szCs w:val="22"/>
          <w:lang w:bidi="hi-IN"/>
        </w:rPr>
        <w:tab/>
      </w:r>
      <w:r w:rsidRPr="00B94D30">
        <w:rPr>
          <w:kern w:val="3"/>
          <w:sz w:val="22"/>
          <w:szCs w:val="22"/>
          <w:lang w:bidi="hi-IN"/>
        </w:rPr>
        <w:tab/>
      </w:r>
      <w:r w:rsidRPr="00B94D30">
        <w:rPr>
          <w:kern w:val="3"/>
          <w:sz w:val="22"/>
          <w:szCs w:val="22"/>
          <w:lang w:bidi="hi-IN"/>
        </w:rPr>
        <w:tab/>
      </w:r>
      <w:r w:rsidRPr="00B94D30">
        <w:rPr>
          <w:kern w:val="3"/>
          <w:sz w:val="22"/>
          <w:szCs w:val="22"/>
          <w:lang w:bidi="hi-IN"/>
        </w:rPr>
        <w:tab/>
        <w:t xml:space="preserve"> №_____ от _________ </w:t>
      </w:r>
      <w:r w:rsidR="0078120B">
        <w:rPr>
          <w:kern w:val="3"/>
          <w:sz w:val="22"/>
          <w:szCs w:val="22"/>
          <w:lang w:bidi="hi-IN"/>
        </w:rPr>
        <w:t>2026</w:t>
      </w:r>
      <w:r>
        <w:rPr>
          <w:kern w:val="3"/>
          <w:sz w:val="22"/>
          <w:szCs w:val="22"/>
          <w:lang w:bidi="hi-IN"/>
        </w:rPr>
        <w:t xml:space="preserve"> </w:t>
      </w:r>
      <w:r w:rsidRPr="00B94D30">
        <w:rPr>
          <w:kern w:val="3"/>
          <w:sz w:val="22"/>
          <w:szCs w:val="22"/>
          <w:lang w:bidi="hi-IN"/>
        </w:rPr>
        <w:t>г</w:t>
      </w:r>
      <w:r>
        <w:rPr>
          <w:kern w:val="3"/>
          <w:sz w:val="22"/>
          <w:szCs w:val="22"/>
          <w:lang w:bidi="hi-IN"/>
        </w:rPr>
        <w:t>.</w:t>
      </w:r>
    </w:p>
    <w:p w:rsidR="00B94D30" w:rsidRPr="00B94D30" w:rsidRDefault="00B94D30" w:rsidP="0057764F">
      <w:pPr>
        <w:suppressAutoHyphens/>
        <w:autoSpaceDN w:val="0"/>
        <w:spacing w:line="228" w:lineRule="auto"/>
        <w:ind w:right="-96" w:firstLine="567"/>
        <w:jc w:val="center"/>
        <w:rPr>
          <w:rFonts w:eastAsia="Tahoma"/>
          <w:b/>
          <w:kern w:val="3"/>
          <w:sz w:val="22"/>
          <w:szCs w:val="22"/>
          <w:lang w:eastAsia="zh-CN" w:bidi="hi-IN"/>
        </w:rPr>
      </w:pPr>
    </w:p>
    <w:p w:rsidR="00B94D30" w:rsidRPr="00B94D30" w:rsidRDefault="00B94D30" w:rsidP="0057764F">
      <w:pPr>
        <w:suppressAutoHyphens/>
        <w:autoSpaceDN w:val="0"/>
        <w:spacing w:line="228" w:lineRule="auto"/>
        <w:ind w:right="-96"/>
        <w:jc w:val="center"/>
        <w:rPr>
          <w:rFonts w:eastAsia="Tahoma"/>
          <w:b/>
          <w:kern w:val="3"/>
          <w:sz w:val="22"/>
          <w:szCs w:val="22"/>
          <w:lang w:eastAsia="zh-CN" w:bidi="hi-IN"/>
        </w:rPr>
      </w:pPr>
      <w:r w:rsidRPr="00B94D30">
        <w:rPr>
          <w:rFonts w:eastAsia="Tahoma"/>
          <w:b/>
          <w:kern w:val="3"/>
          <w:sz w:val="22"/>
          <w:szCs w:val="22"/>
          <w:lang w:eastAsia="zh-CN" w:bidi="hi-IN"/>
        </w:rPr>
        <w:t>СПЕЦИФИКАЦИЯ</w:t>
      </w:r>
    </w:p>
    <w:p w:rsidR="00B94D30" w:rsidRPr="00B94D30" w:rsidRDefault="00B94D30" w:rsidP="0057764F">
      <w:pPr>
        <w:suppressAutoHyphens/>
        <w:autoSpaceDN w:val="0"/>
        <w:spacing w:line="228" w:lineRule="auto"/>
        <w:ind w:right="-96"/>
        <w:jc w:val="center"/>
        <w:rPr>
          <w:rFonts w:eastAsia="Tahoma"/>
          <w:b/>
          <w:kern w:val="3"/>
          <w:sz w:val="22"/>
          <w:szCs w:val="22"/>
          <w:lang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9"/>
        <w:gridCol w:w="896"/>
        <w:gridCol w:w="1597"/>
        <w:gridCol w:w="1381"/>
        <w:gridCol w:w="1607"/>
      </w:tblGrid>
      <w:tr w:rsidR="00240B0D" w:rsidRPr="000C1E28" w:rsidTr="00FB006B">
        <w:tc>
          <w:tcPr>
            <w:tcW w:w="4089" w:type="dxa"/>
            <w:tcBorders>
              <w:top w:val="single" w:sz="4" w:space="0" w:color="auto"/>
              <w:left w:val="single" w:sz="4" w:space="0" w:color="auto"/>
              <w:bottom w:val="single" w:sz="4" w:space="0" w:color="auto"/>
              <w:right w:val="single" w:sz="4" w:space="0" w:color="auto"/>
            </w:tcBorders>
            <w:vAlign w:val="center"/>
            <w:hideMark/>
          </w:tcPr>
          <w:p w:rsidR="00240B0D" w:rsidRPr="00D153B1" w:rsidRDefault="00240B0D" w:rsidP="00FB006B">
            <w:pPr>
              <w:autoSpaceDE w:val="0"/>
              <w:autoSpaceDN w:val="0"/>
              <w:adjustRightInd w:val="0"/>
              <w:spacing w:line="228" w:lineRule="auto"/>
              <w:jc w:val="center"/>
              <w:rPr>
                <w:b/>
                <w:sz w:val="20"/>
              </w:rPr>
            </w:pPr>
            <w:r w:rsidRPr="00D153B1">
              <w:rPr>
                <w:b/>
                <w:sz w:val="20"/>
              </w:rPr>
              <w:t>Товар</w:t>
            </w:r>
          </w:p>
        </w:tc>
        <w:tc>
          <w:tcPr>
            <w:tcW w:w="896" w:type="dxa"/>
            <w:tcBorders>
              <w:top w:val="single" w:sz="4" w:space="0" w:color="auto"/>
              <w:left w:val="single" w:sz="4" w:space="0" w:color="auto"/>
              <w:bottom w:val="single" w:sz="4" w:space="0" w:color="auto"/>
              <w:right w:val="single" w:sz="4" w:space="0" w:color="auto"/>
            </w:tcBorders>
            <w:vAlign w:val="center"/>
            <w:hideMark/>
          </w:tcPr>
          <w:p w:rsidR="00240B0D" w:rsidRPr="00D153B1" w:rsidRDefault="00240B0D" w:rsidP="00FB006B">
            <w:pPr>
              <w:autoSpaceDE w:val="0"/>
              <w:autoSpaceDN w:val="0"/>
              <w:adjustRightInd w:val="0"/>
              <w:spacing w:line="228" w:lineRule="auto"/>
              <w:jc w:val="center"/>
              <w:rPr>
                <w:b/>
                <w:sz w:val="20"/>
              </w:rPr>
            </w:pPr>
            <w:r w:rsidRPr="00D153B1">
              <w:rPr>
                <w:b/>
                <w:sz w:val="20"/>
              </w:rPr>
              <w:t>Ед. изм.</w:t>
            </w:r>
          </w:p>
        </w:tc>
        <w:tc>
          <w:tcPr>
            <w:tcW w:w="1597" w:type="dxa"/>
            <w:tcBorders>
              <w:top w:val="single" w:sz="4" w:space="0" w:color="auto"/>
              <w:left w:val="single" w:sz="4" w:space="0" w:color="auto"/>
              <w:bottom w:val="single" w:sz="4" w:space="0" w:color="auto"/>
              <w:right w:val="single" w:sz="4" w:space="0" w:color="auto"/>
            </w:tcBorders>
            <w:vAlign w:val="center"/>
            <w:hideMark/>
          </w:tcPr>
          <w:p w:rsidR="00240B0D" w:rsidRPr="00D153B1" w:rsidRDefault="00240B0D" w:rsidP="00FB006B">
            <w:pPr>
              <w:autoSpaceDE w:val="0"/>
              <w:autoSpaceDN w:val="0"/>
              <w:adjustRightInd w:val="0"/>
              <w:spacing w:line="228" w:lineRule="auto"/>
              <w:jc w:val="center"/>
              <w:rPr>
                <w:b/>
                <w:sz w:val="20"/>
              </w:rPr>
            </w:pPr>
            <w:r w:rsidRPr="00D153B1">
              <w:rPr>
                <w:b/>
                <w:sz w:val="20"/>
              </w:rPr>
              <w:t>Количество единиц</w:t>
            </w:r>
          </w:p>
        </w:tc>
        <w:tc>
          <w:tcPr>
            <w:tcW w:w="1381" w:type="dxa"/>
            <w:tcBorders>
              <w:top w:val="single" w:sz="4" w:space="0" w:color="auto"/>
              <w:left w:val="single" w:sz="4" w:space="0" w:color="auto"/>
              <w:bottom w:val="single" w:sz="4" w:space="0" w:color="auto"/>
              <w:right w:val="single" w:sz="4" w:space="0" w:color="auto"/>
            </w:tcBorders>
            <w:vAlign w:val="center"/>
            <w:hideMark/>
          </w:tcPr>
          <w:p w:rsidR="00240B0D" w:rsidRPr="00D153B1" w:rsidRDefault="00240B0D" w:rsidP="00FB006B">
            <w:pPr>
              <w:autoSpaceDE w:val="0"/>
              <w:autoSpaceDN w:val="0"/>
              <w:adjustRightInd w:val="0"/>
              <w:spacing w:line="228" w:lineRule="auto"/>
              <w:jc w:val="center"/>
              <w:rPr>
                <w:b/>
                <w:sz w:val="20"/>
              </w:rPr>
            </w:pPr>
            <w:r w:rsidRPr="00D153B1">
              <w:rPr>
                <w:b/>
                <w:sz w:val="20"/>
              </w:rPr>
              <w:t>Цена, руб.</w:t>
            </w:r>
          </w:p>
        </w:tc>
        <w:tc>
          <w:tcPr>
            <w:tcW w:w="1607" w:type="dxa"/>
            <w:tcBorders>
              <w:top w:val="single" w:sz="4" w:space="0" w:color="auto"/>
              <w:left w:val="single" w:sz="4" w:space="0" w:color="auto"/>
              <w:bottom w:val="single" w:sz="4" w:space="0" w:color="auto"/>
              <w:right w:val="single" w:sz="4" w:space="0" w:color="auto"/>
            </w:tcBorders>
            <w:vAlign w:val="center"/>
            <w:hideMark/>
          </w:tcPr>
          <w:p w:rsidR="00240B0D" w:rsidRPr="00D153B1" w:rsidRDefault="00240B0D" w:rsidP="00FB006B">
            <w:pPr>
              <w:autoSpaceDE w:val="0"/>
              <w:autoSpaceDN w:val="0"/>
              <w:adjustRightInd w:val="0"/>
              <w:spacing w:line="228" w:lineRule="auto"/>
              <w:jc w:val="center"/>
              <w:rPr>
                <w:b/>
                <w:sz w:val="20"/>
              </w:rPr>
            </w:pPr>
            <w:r w:rsidRPr="00D153B1">
              <w:rPr>
                <w:b/>
                <w:sz w:val="20"/>
              </w:rPr>
              <w:t>Сумма,</w:t>
            </w:r>
          </w:p>
          <w:p w:rsidR="00240B0D" w:rsidRPr="00D153B1" w:rsidRDefault="00240B0D" w:rsidP="00FB006B">
            <w:pPr>
              <w:autoSpaceDE w:val="0"/>
              <w:autoSpaceDN w:val="0"/>
              <w:adjustRightInd w:val="0"/>
              <w:spacing w:line="228" w:lineRule="auto"/>
              <w:jc w:val="center"/>
              <w:rPr>
                <w:b/>
                <w:sz w:val="20"/>
              </w:rPr>
            </w:pPr>
            <w:r w:rsidRPr="00D153B1">
              <w:rPr>
                <w:b/>
                <w:sz w:val="20"/>
              </w:rPr>
              <w:t>руб.</w:t>
            </w:r>
          </w:p>
        </w:tc>
      </w:tr>
      <w:tr w:rsidR="00B21E72" w:rsidRPr="00BE14B1" w:rsidTr="00FB006B">
        <w:trPr>
          <w:trHeight w:val="583"/>
        </w:trPr>
        <w:tc>
          <w:tcPr>
            <w:tcW w:w="4089" w:type="dxa"/>
            <w:tcBorders>
              <w:top w:val="single" w:sz="4" w:space="0" w:color="auto"/>
              <w:left w:val="single" w:sz="4" w:space="0" w:color="auto"/>
              <w:bottom w:val="single" w:sz="4" w:space="0" w:color="auto"/>
              <w:right w:val="single" w:sz="4" w:space="0" w:color="auto"/>
            </w:tcBorders>
            <w:vAlign w:val="center"/>
          </w:tcPr>
          <w:p w:rsidR="00052321" w:rsidRPr="00D90E41" w:rsidRDefault="00052321" w:rsidP="00052321">
            <w:pPr>
              <w:autoSpaceDE w:val="0"/>
              <w:autoSpaceDN w:val="0"/>
              <w:adjustRightInd w:val="0"/>
              <w:rPr>
                <w:color w:val="000000"/>
                <w:sz w:val="20"/>
              </w:rPr>
            </w:pPr>
            <w:r>
              <w:rPr>
                <w:color w:val="000000"/>
                <w:sz w:val="20"/>
              </w:rPr>
              <w:t xml:space="preserve">Батарея аккумуляторная </w:t>
            </w:r>
            <w:r>
              <w:rPr>
                <w:color w:val="000000"/>
                <w:sz w:val="20"/>
                <w:lang w:val="en-US"/>
              </w:rPr>
              <w:t>HDS</w:t>
            </w:r>
            <w:r w:rsidRPr="00DE4A9B">
              <w:rPr>
                <w:color w:val="000000"/>
                <w:sz w:val="20"/>
              </w:rPr>
              <w:t>134345</w:t>
            </w:r>
            <w:r w:rsidRPr="00D90E41">
              <w:rPr>
                <w:color w:val="000000"/>
                <w:sz w:val="20"/>
              </w:rPr>
              <w:t xml:space="preserve"> (</w:t>
            </w:r>
            <w:r>
              <w:rPr>
                <w:color w:val="000000"/>
                <w:sz w:val="20"/>
              </w:rPr>
              <w:t>или эквивалент</w:t>
            </w:r>
            <w:r w:rsidRPr="00D90E41">
              <w:rPr>
                <w:color w:val="000000"/>
                <w:sz w:val="20"/>
              </w:rPr>
              <w:t>)</w:t>
            </w:r>
          </w:p>
          <w:p w:rsidR="00B21E72" w:rsidRPr="00337002" w:rsidRDefault="00B21E72" w:rsidP="00337002">
            <w:pPr>
              <w:autoSpaceDE w:val="0"/>
              <w:autoSpaceDN w:val="0"/>
              <w:adjustRightInd w:val="0"/>
              <w:rPr>
                <w:color w:val="000000"/>
                <w:sz w:val="20"/>
              </w:rPr>
            </w:pPr>
          </w:p>
        </w:tc>
        <w:tc>
          <w:tcPr>
            <w:tcW w:w="896" w:type="dxa"/>
            <w:tcBorders>
              <w:top w:val="single" w:sz="4" w:space="0" w:color="auto"/>
              <w:left w:val="single" w:sz="4" w:space="0" w:color="auto"/>
              <w:bottom w:val="single" w:sz="4" w:space="0" w:color="auto"/>
              <w:right w:val="single" w:sz="4" w:space="0" w:color="auto"/>
            </w:tcBorders>
            <w:vAlign w:val="center"/>
          </w:tcPr>
          <w:p w:rsidR="00B21E72" w:rsidRPr="00D153B1" w:rsidRDefault="00B21E72" w:rsidP="00B21E72">
            <w:pPr>
              <w:jc w:val="center"/>
              <w:rPr>
                <w:sz w:val="20"/>
              </w:rPr>
            </w:pPr>
            <w:proofErr w:type="gramStart"/>
            <w:r w:rsidRPr="00D153B1">
              <w:rPr>
                <w:sz w:val="20"/>
              </w:rPr>
              <w:t>шт</w:t>
            </w:r>
            <w:proofErr w:type="gramEnd"/>
          </w:p>
        </w:tc>
        <w:tc>
          <w:tcPr>
            <w:tcW w:w="1597" w:type="dxa"/>
            <w:tcBorders>
              <w:top w:val="single" w:sz="4" w:space="0" w:color="auto"/>
              <w:left w:val="single" w:sz="4" w:space="0" w:color="auto"/>
              <w:bottom w:val="single" w:sz="4" w:space="0" w:color="auto"/>
              <w:right w:val="single" w:sz="4" w:space="0" w:color="auto"/>
            </w:tcBorders>
            <w:vAlign w:val="center"/>
          </w:tcPr>
          <w:p w:rsidR="00B21E72" w:rsidRPr="00D153B1" w:rsidRDefault="00B21E72" w:rsidP="00B21E72">
            <w:pPr>
              <w:jc w:val="center"/>
              <w:rPr>
                <w:sz w:val="20"/>
              </w:rPr>
            </w:pPr>
            <w:r>
              <w:rPr>
                <w:sz w:val="20"/>
              </w:rPr>
              <w:t>1</w:t>
            </w:r>
          </w:p>
        </w:tc>
        <w:tc>
          <w:tcPr>
            <w:tcW w:w="1381" w:type="dxa"/>
            <w:tcBorders>
              <w:top w:val="single" w:sz="4" w:space="0" w:color="auto"/>
              <w:left w:val="single" w:sz="4" w:space="0" w:color="auto"/>
              <w:bottom w:val="single" w:sz="4" w:space="0" w:color="auto"/>
              <w:right w:val="single" w:sz="4" w:space="0" w:color="auto"/>
            </w:tcBorders>
            <w:vAlign w:val="center"/>
          </w:tcPr>
          <w:p w:rsidR="00B21E72" w:rsidRPr="00D153B1" w:rsidRDefault="00B21E72" w:rsidP="00D721E6">
            <w:pPr>
              <w:jc w:val="center"/>
              <w:rPr>
                <w:sz w:val="20"/>
              </w:rPr>
            </w:pPr>
          </w:p>
        </w:tc>
        <w:tc>
          <w:tcPr>
            <w:tcW w:w="1607" w:type="dxa"/>
            <w:tcBorders>
              <w:top w:val="single" w:sz="4" w:space="0" w:color="auto"/>
              <w:left w:val="single" w:sz="4" w:space="0" w:color="auto"/>
              <w:bottom w:val="single" w:sz="4" w:space="0" w:color="auto"/>
              <w:right w:val="single" w:sz="4" w:space="0" w:color="auto"/>
            </w:tcBorders>
            <w:vAlign w:val="center"/>
          </w:tcPr>
          <w:p w:rsidR="00B21E72" w:rsidRPr="00D153B1" w:rsidRDefault="00B21E72" w:rsidP="00D721E6">
            <w:pPr>
              <w:jc w:val="center"/>
              <w:rPr>
                <w:sz w:val="20"/>
              </w:rPr>
            </w:pPr>
          </w:p>
        </w:tc>
      </w:tr>
      <w:tr w:rsidR="00BD0783" w:rsidRPr="00BE14B1" w:rsidTr="00FB04AC">
        <w:trPr>
          <w:trHeight w:val="583"/>
        </w:trPr>
        <w:tc>
          <w:tcPr>
            <w:tcW w:w="7963" w:type="dxa"/>
            <w:gridSpan w:val="4"/>
            <w:tcBorders>
              <w:top w:val="single" w:sz="4" w:space="0" w:color="auto"/>
              <w:left w:val="single" w:sz="4" w:space="0" w:color="auto"/>
              <w:bottom w:val="single" w:sz="4" w:space="0" w:color="auto"/>
              <w:right w:val="single" w:sz="4" w:space="0" w:color="auto"/>
            </w:tcBorders>
            <w:vAlign w:val="center"/>
          </w:tcPr>
          <w:p w:rsidR="00BD0783" w:rsidRPr="00D153B1" w:rsidRDefault="00BD0783" w:rsidP="00D721E6">
            <w:pPr>
              <w:spacing w:line="228" w:lineRule="auto"/>
              <w:jc w:val="center"/>
              <w:rPr>
                <w:b/>
                <w:sz w:val="20"/>
              </w:rPr>
            </w:pPr>
            <w:r w:rsidRPr="00D153B1">
              <w:rPr>
                <w:sz w:val="20"/>
              </w:rPr>
              <w:t xml:space="preserve">                                                                                                                         </w:t>
            </w:r>
            <w:r w:rsidRPr="00D153B1">
              <w:rPr>
                <w:b/>
                <w:sz w:val="20"/>
              </w:rPr>
              <w:t>Итого</w:t>
            </w:r>
          </w:p>
        </w:tc>
        <w:tc>
          <w:tcPr>
            <w:tcW w:w="1607" w:type="dxa"/>
            <w:tcBorders>
              <w:top w:val="single" w:sz="4" w:space="0" w:color="auto"/>
              <w:left w:val="single" w:sz="4" w:space="0" w:color="auto"/>
              <w:bottom w:val="single" w:sz="4" w:space="0" w:color="auto"/>
              <w:right w:val="single" w:sz="4" w:space="0" w:color="auto"/>
            </w:tcBorders>
            <w:vAlign w:val="center"/>
          </w:tcPr>
          <w:p w:rsidR="00BD0783" w:rsidRPr="00D153B1" w:rsidRDefault="00BD0783" w:rsidP="00D721E6">
            <w:pPr>
              <w:spacing w:line="228" w:lineRule="auto"/>
              <w:jc w:val="center"/>
              <w:rPr>
                <w:b/>
                <w:sz w:val="20"/>
              </w:rPr>
            </w:pPr>
          </w:p>
        </w:tc>
      </w:tr>
    </w:tbl>
    <w:p w:rsidR="00B94D30" w:rsidRDefault="00B94D30" w:rsidP="00E94BF1">
      <w:pPr>
        <w:suppressAutoHyphens/>
        <w:autoSpaceDN w:val="0"/>
        <w:spacing w:line="228" w:lineRule="auto"/>
        <w:ind w:right="-96"/>
        <w:rPr>
          <w:rFonts w:eastAsia="Tahoma"/>
          <w:kern w:val="3"/>
          <w:sz w:val="22"/>
          <w:szCs w:val="22"/>
          <w:lang w:eastAsia="zh-CN" w:bidi="hi-IN"/>
        </w:rPr>
      </w:pPr>
    </w:p>
    <w:p w:rsidR="00E94BF1" w:rsidRDefault="00E94BF1"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337002" w:rsidRDefault="00337002" w:rsidP="00E94BF1">
      <w:pPr>
        <w:suppressAutoHyphens/>
        <w:autoSpaceDN w:val="0"/>
        <w:spacing w:line="228" w:lineRule="auto"/>
        <w:ind w:right="-96"/>
        <w:rPr>
          <w:rFonts w:eastAsia="Tahoma"/>
          <w:kern w:val="3"/>
          <w:sz w:val="22"/>
          <w:szCs w:val="22"/>
          <w:lang w:eastAsia="zh-CN" w:bidi="hi-IN"/>
        </w:rPr>
      </w:pPr>
    </w:p>
    <w:p w:rsidR="00337002" w:rsidRDefault="00337002" w:rsidP="00E94BF1">
      <w:pPr>
        <w:suppressAutoHyphens/>
        <w:autoSpaceDN w:val="0"/>
        <w:spacing w:line="228" w:lineRule="auto"/>
        <w:ind w:right="-96"/>
        <w:rPr>
          <w:rFonts w:eastAsia="Tahoma"/>
          <w:kern w:val="3"/>
          <w:sz w:val="22"/>
          <w:szCs w:val="22"/>
          <w:lang w:eastAsia="zh-CN" w:bidi="hi-IN"/>
        </w:rPr>
      </w:pPr>
    </w:p>
    <w:p w:rsidR="00337002" w:rsidRDefault="00337002" w:rsidP="00E94BF1">
      <w:pPr>
        <w:suppressAutoHyphens/>
        <w:autoSpaceDN w:val="0"/>
        <w:spacing w:line="228" w:lineRule="auto"/>
        <w:ind w:right="-96"/>
        <w:rPr>
          <w:rFonts w:eastAsia="Tahoma"/>
          <w:kern w:val="3"/>
          <w:sz w:val="22"/>
          <w:szCs w:val="22"/>
          <w:lang w:eastAsia="zh-CN" w:bidi="hi-IN"/>
        </w:rPr>
      </w:pPr>
    </w:p>
    <w:p w:rsidR="00337002" w:rsidRDefault="00337002" w:rsidP="00E94BF1">
      <w:pPr>
        <w:suppressAutoHyphens/>
        <w:autoSpaceDN w:val="0"/>
        <w:spacing w:line="228" w:lineRule="auto"/>
        <w:ind w:right="-96"/>
        <w:rPr>
          <w:rFonts w:eastAsia="Tahoma"/>
          <w:kern w:val="3"/>
          <w:sz w:val="22"/>
          <w:szCs w:val="22"/>
          <w:lang w:eastAsia="zh-CN" w:bidi="hi-IN"/>
        </w:rPr>
      </w:pPr>
    </w:p>
    <w:p w:rsidR="00337002" w:rsidRDefault="00337002" w:rsidP="00E94BF1">
      <w:pPr>
        <w:suppressAutoHyphens/>
        <w:autoSpaceDN w:val="0"/>
        <w:spacing w:line="228" w:lineRule="auto"/>
        <w:ind w:right="-96"/>
        <w:rPr>
          <w:rFonts w:eastAsia="Tahoma"/>
          <w:kern w:val="3"/>
          <w:sz w:val="22"/>
          <w:szCs w:val="22"/>
          <w:lang w:eastAsia="zh-CN" w:bidi="hi-IN"/>
        </w:rPr>
      </w:pPr>
    </w:p>
    <w:p w:rsidR="00337002" w:rsidRDefault="00337002" w:rsidP="00E94BF1">
      <w:pPr>
        <w:suppressAutoHyphens/>
        <w:autoSpaceDN w:val="0"/>
        <w:spacing w:line="228" w:lineRule="auto"/>
        <w:ind w:right="-96"/>
        <w:rPr>
          <w:rFonts w:eastAsia="Tahoma"/>
          <w:kern w:val="3"/>
          <w:sz w:val="22"/>
          <w:szCs w:val="22"/>
          <w:lang w:eastAsia="zh-CN" w:bidi="hi-IN"/>
        </w:rPr>
      </w:pPr>
    </w:p>
    <w:p w:rsidR="007332AE" w:rsidRDefault="007332AE" w:rsidP="00E94BF1">
      <w:pPr>
        <w:suppressAutoHyphens/>
        <w:autoSpaceDN w:val="0"/>
        <w:spacing w:line="228" w:lineRule="auto"/>
        <w:ind w:right="-96"/>
        <w:rPr>
          <w:rFonts w:eastAsia="Tahoma"/>
          <w:kern w:val="3"/>
          <w:sz w:val="22"/>
          <w:szCs w:val="22"/>
          <w:lang w:eastAsia="zh-CN" w:bidi="hi-IN"/>
        </w:rPr>
      </w:pPr>
    </w:p>
    <w:p w:rsidR="007332AE" w:rsidRPr="00E94BF1" w:rsidRDefault="007332AE" w:rsidP="00E94BF1">
      <w:pPr>
        <w:suppressAutoHyphens/>
        <w:autoSpaceDN w:val="0"/>
        <w:spacing w:line="228" w:lineRule="auto"/>
        <w:ind w:right="-96"/>
        <w:rPr>
          <w:rFonts w:eastAsia="Tahoma"/>
          <w:kern w:val="3"/>
          <w:sz w:val="22"/>
          <w:szCs w:val="22"/>
          <w:lang w:eastAsia="zh-CN" w:bidi="hi-IN"/>
        </w:rPr>
      </w:pPr>
    </w:p>
    <w:p w:rsidR="00B94D30" w:rsidRPr="00B94D30" w:rsidRDefault="00B94D30" w:rsidP="0057764F">
      <w:pPr>
        <w:suppressAutoHyphens/>
        <w:autoSpaceDN w:val="0"/>
        <w:spacing w:line="228" w:lineRule="auto"/>
        <w:rPr>
          <w:rFonts w:eastAsia="Tahoma"/>
          <w:kern w:val="3"/>
          <w:sz w:val="22"/>
          <w:szCs w:val="22"/>
          <w:lang w:eastAsia="zh-CN" w:bidi="hi-IN"/>
        </w:rPr>
      </w:pPr>
    </w:p>
    <w:tbl>
      <w:tblPr>
        <w:tblW w:w="9600" w:type="dxa"/>
        <w:jc w:val="center"/>
        <w:tblLayout w:type="fixed"/>
        <w:tblCellMar>
          <w:left w:w="10" w:type="dxa"/>
          <w:right w:w="10" w:type="dxa"/>
        </w:tblCellMar>
        <w:tblLook w:val="04A0" w:firstRow="1" w:lastRow="0" w:firstColumn="1" w:lastColumn="0" w:noHBand="0" w:noVBand="1"/>
      </w:tblPr>
      <w:tblGrid>
        <w:gridCol w:w="4648"/>
        <w:gridCol w:w="4952"/>
      </w:tblGrid>
      <w:tr w:rsidR="00B94D30" w:rsidRPr="00B94D30" w:rsidTr="00430823">
        <w:trPr>
          <w:trHeight w:val="80"/>
          <w:jc w:val="center"/>
        </w:trPr>
        <w:tc>
          <w:tcPr>
            <w:tcW w:w="4648" w:type="dxa"/>
            <w:tcMar>
              <w:top w:w="0" w:type="dxa"/>
              <w:left w:w="108" w:type="dxa"/>
              <w:bottom w:w="0" w:type="dxa"/>
              <w:right w:w="108" w:type="dxa"/>
            </w:tcMar>
            <w:hideMark/>
          </w:tcPr>
          <w:p w:rsidR="00B94D30" w:rsidRPr="00B94D30" w:rsidRDefault="00B94D30" w:rsidP="0057764F">
            <w:pPr>
              <w:suppressAutoHyphens/>
              <w:autoSpaceDN w:val="0"/>
              <w:spacing w:line="228" w:lineRule="auto"/>
              <w:rPr>
                <w:rFonts w:eastAsia="Tahoma"/>
                <w:b/>
                <w:kern w:val="3"/>
                <w:sz w:val="22"/>
                <w:szCs w:val="22"/>
                <w:lang w:eastAsia="zh-CN" w:bidi="hi-IN"/>
              </w:rPr>
            </w:pPr>
            <w:r w:rsidRPr="00B94D30">
              <w:rPr>
                <w:rFonts w:eastAsia="Tahoma"/>
                <w:b/>
                <w:kern w:val="3"/>
                <w:sz w:val="22"/>
                <w:szCs w:val="22"/>
                <w:lang w:eastAsia="zh-CN" w:bidi="hi-IN"/>
              </w:rPr>
              <w:t>Государственный заказчик</w:t>
            </w:r>
          </w:p>
        </w:tc>
        <w:tc>
          <w:tcPr>
            <w:tcW w:w="4952" w:type="dxa"/>
            <w:tcMar>
              <w:top w:w="0" w:type="dxa"/>
              <w:left w:w="108" w:type="dxa"/>
              <w:bottom w:w="0" w:type="dxa"/>
              <w:right w:w="108" w:type="dxa"/>
            </w:tcMar>
            <w:hideMark/>
          </w:tcPr>
          <w:p w:rsidR="00B94D30" w:rsidRPr="00B94D30" w:rsidRDefault="00B94D30" w:rsidP="0057764F">
            <w:pPr>
              <w:suppressAutoHyphens/>
              <w:autoSpaceDN w:val="0"/>
              <w:spacing w:line="228" w:lineRule="auto"/>
              <w:rPr>
                <w:rFonts w:eastAsia="Tahoma"/>
                <w:b/>
                <w:kern w:val="3"/>
                <w:sz w:val="22"/>
                <w:szCs w:val="22"/>
                <w:lang w:eastAsia="zh-CN" w:bidi="hi-IN"/>
              </w:rPr>
            </w:pPr>
            <w:r w:rsidRPr="00B94D30">
              <w:rPr>
                <w:rFonts w:eastAsia="Tahoma"/>
                <w:b/>
                <w:kern w:val="3"/>
                <w:sz w:val="22"/>
                <w:szCs w:val="22"/>
                <w:lang w:eastAsia="zh-CN" w:bidi="hi-IN"/>
              </w:rPr>
              <w:t>Поставщик</w:t>
            </w:r>
          </w:p>
        </w:tc>
      </w:tr>
      <w:tr w:rsidR="00B94D30" w:rsidRPr="00B94D30" w:rsidTr="00430823">
        <w:trPr>
          <w:trHeight w:val="80"/>
          <w:jc w:val="center"/>
        </w:trPr>
        <w:tc>
          <w:tcPr>
            <w:tcW w:w="4648" w:type="dxa"/>
            <w:tcMar>
              <w:top w:w="0" w:type="dxa"/>
              <w:left w:w="108" w:type="dxa"/>
              <w:bottom w:w="0" w:type="dxa"/>
              <w:right w:w="108" w:type="dxa"/>
            </w:tcMar>
          </w:tcPr>
          <w:p w:rsidR="00B94D30" w:rsidRPr="00B94D30" w:rsidRDefault="00B94D30" w:rsidP="0057764F">
            <w:pPr>
              <w:tabs>
                <w:tab w:val="left" w:pos="5320"/>
              </w:tabs>
              <w:suppressAutoHyphens/>
              <w:autoSpaceDN w:val="0"/>
              <w:spacing w:line="228" w:lineRule="auto"/>
              <w:rPr>
                <w:rFonts w:eastAsia="Tahoma"/>
                <w:kern w:val="3"/>
                <w:sz w:val="22"/>
                <w:szCs w:val="22"/>
                <w:lang w:eastAsia="zh-CN" w:bidi="hi-IN"/>
              </w:rPr>
            </w:pPr>
          </w:p>
          <w:p w:rsidR="00B94D30" w:rsidRPr="00B94D30" w:rsidRDefault="00B94D30" w:rsidP="0057764F">
            <w:pPr>
              <w:tabs>
                <w:tab w:val="left" w:pos="5320"/>
              </w:tabs>
              <w:suppressAutoHyphens/>
              <w:autoSpaceDN w:val="0"/>
              <w:spacing w:line="228" w:lineRule="auto"/>
              <w:rPr>
                <w:rFonts w:eastAsia="Tahoma"/>
                <w:kern w:val="3"/>
                <w:sz w:val="22"/>
                <w:szCs w:val="22"/>
                <w:lang w:eastAsia="zh-CN" w:bidi="hi-IN"/>
              </w:rPr>
            </w:pPr>
            <w:r w:rsidRPr="00B94D30">
              <w:rPr>
                <w:rFonts w:eastAsia="Tahoma"/>
                <w:kern w:val="3"/>
                <w:sz w:val="22"/>
                <w:szCs w:val="22"/>
                <w:lang w:eastAsia="zh-CN" w:bidi="hi-IN"/>
              </w:rPr>
              <w:t>_____</w:t>
            </w:r>
            <w:r w:rsidR="00920151">
              <w:rPr>
                <w:rFonts w:eastAsia="Tahoma"/>
                <w:kern w:val="3"/>
                <w:sz w:val="22"/>
                <w:szCs w:val="22"/>
                <w:lang w:eastAsia="zh-CN" w:bidi="hi-IN"/>
              </w:rPr>
              <w:t>_____________</w:t>
            </w:r>
            <w:r w:rsidR="006527BD">
              <w:rPr>
                <w:rFonts w:eastAsia="Tahoma"/>
                <w:kern w:val="3"/>
                <w:sz w:val="22"/>
                <w:szCs w:val="22"/>
                <w:lang w:eastAsia="zh-CN" w:bidi="hi-IN"/>
              </w:rPr>
              <w:t>/</w:t>
            </w:r>
            <w:r w:rsidR="00EA0E27">
              <w:rPr>
                <w:rFonts w:eastAsia="Tahoma"/>
                <w:kern w:val="3"/>
                <w:sz w:val="22"/>
                <w:szCs w:val="22"/>
                <w:lang w:eastAsia="zh-CN" w:bidi="hi-IN"/>
              </w:rPr>
              <w:t>__________</w:t>
            </w:r>
            <w:r w:rsidR="006527BD">
              <w:rPr>
                <w:rFonts w:eastAsia="Tahoma"/>
                <w:kern w:val="3"/>
                <w:sz w:val="22"/>
                <w:szCs w:val="22"/>
                <w:lang w:eastAsia="zh-CN" w:bidi="hi-IN"/>
              </w:rPr>
              <w:t>/</w:t>
            </w:r>
            <w:r w:rsidRPr="00B94D30">
              <w:rPr>
                <w:rFonts w:eastAsia="Tahoma"/>
                <w:kern w:val="3"/>
                <w:sz w:val="22"/>
                <w:szCs w:val="22"/>
                <w:lang w:eastAsia="zh-CN" w:bidi="hi-IN"/>
              </w:rPr>
              <w:t xml:space="preserve"> </w:t>
            </w:r>
          </w:p>
          <w:p w:rsidR="00B94D30" w:rsidRPr="00B94D30" w:rsidRDefault="00B94D30" w:rsidP="0057764F">
            <w:pPr>
              <w:tabs>
                <w:tab w:val="left" w:pos="5320"/>
              </w:tabs>
              <w:suppressAutoHyphens/>
              <w:autoSpaceDN w:val="0"/>
              <w:spacing w:line="228" w:lineRule="auto"/>
              <w:rPr>
                <w:rFonts w:eastAsia="Tahoma"/>
                <w:kern w:val="3"/>
                <w:sz w:val="22"/>
                <w:szCs w:val="22"/>
                <w:lang w:eastAsia="zh-CN" w:bidi="hi-IN"/>
              </w:rPr>
            </w:pPr>
            <w:r w:rsidRPr="00B94D30">
              <w:rPr>
                <w:rFonts w:eastAsia="Tahoma"/>
                <w:kern w:val="3"/>
                <w:sz w:val="22"/>
                <w:szCs w:val="22"/>
                <w:lang w:eastAsia="zh-CN" w:bidi="hi-IN"/>
              </w:rPr>
              <w:t>М.П.</w:t>
            </w:r>
          </w:p>
        </w:tc>
        <w:tc>
          <w:tcPr>
            <w:tcW w:w="4952" w:type="dxa"/>
            <w:tcMar>
              <w:top w:w="0" w:type="dxa"/>
              <w:left w:w="108" w:type="dxa"/>
              <w:bottom w:w="0" w:type="dxa"/>
              <w:right w:w="108" w:type="dxa"/>
            </w:tcMar>
          </w:tcPr>
          <w:p w:rsidR="00B94D30" w:rsidRPr="00B94D30" w:rsidRDefault="00B94D30" w:rsidP="0057764F">
            <w:pPr>
              <w:tabs>
                <w:tab w:val="left" w:pos="5320"/>
              </w:tabs>
              <w:suppressAutoHyphens/>
              <w:autoSpaceDN w:val="0"/>
              <w:spacing w:line="228" w:lineRule="auto"/>
              <w:rPr>
                <w:rFonts w:eastAsia="Tahoma"/>
                <w:kern w:val="3"/>
                <w:sz w:val="22"/>
                <w:szCs w:val="22"/>
                <w:lang w:eastAsia="zh-CN" w:bidi="hi-IN"/>
              </w:rPr>
            </w:pPr>
          </w:p>
          <w:p w:rsidR="00B94D30" w:rsidRPr="00B94D30" w:rsidRDefault="00920151" w:rsidP="0057764F">
            <w:pPr>
              <w:tabs>
                <w:tab w:val="left" w:pos="5320"/>
              </w:tabs>
              <w:suppressAutoHyphens/>
              <w:autoSpaceDN w:val="0"/>
              <w:spacing w:line="228" w:lineRule="auto"/>
              <w:rPr>
                <w:rFonts w:eastAsia="Tahoma"/>
                <w:kern w:val="3"/>
                <w:sz w:val="22"/>
                <w:szCs w:val="22"/>
                <w:lang w:eastAsia="zh-CN" w:bidi="hi-IN"/>
              </w:rPr>
            </w:pPr>
            <w:r>
              <w:rPr>
                <w:rFonts w:eastAsia="Tahoma"/>
                <w:kern w:val="3"/>
                <w:sz w:val="22"/>
                <w:szCs w:val="22"/>
                <w:lang w:eastAsia="zh-CN" w:bidi="hi-IN"/>
              </w:rPr>
              <w:t>__________________</w:t>
            </w:r>
            <w:r w:rsidR="006527BD">
              <w:rPr>
                <w:rFonts w:eastAsia="Tahoma"/>
                <w:kern w:val="3"/>
                <w:sz w:val="22"/>
                <w:szCs w:val="22"/>
                <w:lang w:eastAsia="zh-CN" w:bidi="hi-IN"/>
              </w:rPr>
              <w:t>/</w:t>
            </w:r>
            <w:r w:rsidR="00EA0E27">
              <w:rPr>
                <w:rFonts w:eastAsia="Tahoma"/>
                <w:kern w:val="3"/>
                <w:sz w:val="22"/>
                <w:szCs w:val="22"/>
                <w:lang w:eastAsia="zh-CN" w:bidi="hi-IN"/>
              </w:rPr>
              <w:t>___________</w:t>
            </w:r>
            <w:r w:rsidR="006527BD">
              <w:rPr>
                <w:rFonts w:eastAsia="Tahoma"/>
                <w:kern w:val="3"/>
                <w:sz w:val="22"/>
                <w:szCs w:val="22"/>
                <w:lang w:eastAsia="zh-CN" w:bidi="hi-IN"/>
              </w:rPr>
              <w:t>/</w:t>
            </w:r>
          </w:p>
          <w:p w:rsidR="00B94D30" w:rsidRPr="00B94D30" w:rsidRDefault="00B94D30" w:rsidP="0057764F">
            <w:pPr>
              <w:tabs>
                <w:tab w:val="left" w:pos="5320"/>
              </w:tabs>
              <w:suppressAutoHyphens/>
              <w:autoSpaceDN w:val="0"/>
              <w:spacing w:line="228" w:lineRule="auto"/>
              <w:rPr>
                <w:rFonts w:eastAsia="Tahoma"/>
                <w:kern w:val="3"/>
                <w:sz w:val="22"/>
                <w:szCs w:val="22"/>
                <w:lang w:eastAsia="zh-CN" w:bidi="hi-IN"/>
              </w:rPr>
            </w:pPr>
            <w:r w:rsidRPr="00B94D30">
              <w:rPr>
                <w:rFonts w:eastAsia="Tahoma"/>
                <w:kern w:val="3"/>
                <w:sz w:val="22"/>
                <w:szCs w:val="22"/>
                <w:lang w:eastAsia="zh-CN" w:bidi="hi-IN"/>
              </w:rPr>
              <w:t>М.П.</w:t>
            </w:r>
          </w:p>
        </w:tc>
      </w:tr>
    </w:tbl>
    <w:p w:rsidR="00C10688" w:rsidRDefault="00C10688" w:rsidP="0057764F">
      <w:pPr>
        <w:widowControl w:val="0"/>
        <w:tabs>
          <w:tab w:val="left" w:pos="6480"/>
        </w:tabs>
        <w:spacing w:line="228" w:lineRule="auto"/>
        <w:jc w:val="right"/>
        <w:rPr>
          <w:rFonts w:eastAsia="Tahoma"/>
          <w:kern w:val="3"/>
          <w:sz w:val="22"/>
          <w:szCs w:val="22"/>
          <w:lang w:eastAsia="zh-CN" w:bidi="hi-IN"/>
        </w:rPr>
      </w:pPr>
    </w:p>
    <w:p w:rsidR="00C10688" w:rsidRDefault="00C10688" w:rsidP="00C10688">
      <w:pPr>
        <w:rPr>
          <w:sz w:val="20"/>
        </w:rPr>
      </w:pPr>
      <w:r>
        <w:rPr>
          <w:rFonts w:eastAsia="Tahoma"/>
          <w:lang w:eastAsia="zh-CN" w:bidi="hi-IN"/>
        </w:rPr>
        <w:br w:type="page"/>
      </w:r>
    </w:p>
    <w:p w:rsidR="00B94D30" w:rsidRPr="00B94D30" w:rsidRDefault="00B94D30" w:rsidP="0057764F">
      <w:pPr>
        <w:widowControl w:val="0"/>
        <w:tabs>
          <w:tab w:val="left" w:pos="6480"/>
        </w:tabs>
        <w:spacing w:line="228" w:lineRule="auto"/>
        <w:jc w:val="right"/>
        <w:rPr>
          <w:rFonts w:ascii="Liberation Serif" w:hAnsi="Liberation Serif" w:cs="Noto Sans Devanagari"/>
          <w:sz w:val="20"/>
        </w:rPr>
      </w:pPr>
      <w:r w:rsidRPr="00B94D30">
        <w:rPr>
          <w:sz w:val="20"/>
        </w:rPr>
        <w:t>Приложение № 2</w:t>
      </w:r>
    </w:p>
    <w:p w:rsidR="00B94D30" w:rsidRPr="00B94D30" w:rsidRDefault="00B94D30" w:rsidP="0057764F">
      <w:pPr>
        <w:widowControl w:val="0"/>
        <w:tabs>
          <w:tab w:val="left" w:pos="6480"/>
        </w:tabs>
        <w:spacing w:line="228" w:lineRule="auto"/>
        <w:jc w:val="right"/>
        <w:rPr>
          <w:sz w:val="20"/>
        </w:rPr>
      </w:pPr>
      <w:r w:rsidRPr="00B94D30">
        <w:rPr>
          <w:sz w:val="20"/>
        </w:rPr>
        <w:t>к государственному контракту</w:t>
      </w:r>
    </w:p>
    <w:p w:rsidR="00B94D30" w:rsidRPr="00B94D30" w:rsidRDefault="00B94D30" w:rsidP="0057764F">
      <w:pPr>
        <w:widowControl w:val="0"/>
        <w:tabs>
          <w:tab w:val="left" w:pos="6480"/>
        </w:tabs>
        <w:spacing w:line="228" w:lineRule="auto"/>
        <w:jc w:val="right"/>
        <w:rPr>
          <w:sz w:val="20"/>
        </w:rPr>
      </w:pPr>
      <w:r w:rsidRPr="00B94D30">
        <w:rPr>
          <w:sz w:val="20"/>
        </w:rPr>
        <w:t xml:space="preserve">№ ____ от « ___»  _________ </w:t>
      </w:r>
      <w:r w:rsidR="0078120B">
        <w:rPr>
          <w:sz w:val="20"/>
        </w:rPr>
        <w:t>2026</w:t>
      </w:r>
      <w:r w:rsidRPr="00B94D30">
        <w:rPr>
          <w:sz w:val="20"/>
        </w:rPr>
        <w:t xml:space="preserve"> г.</w:t>
      </w:r>
    </w:p>
    <w:p w:rsidR="00B94D30" w:rsidRPr="00B94D30" w:rsidRDefault="00B94D30" w:rsidP="0057764F">
      <w:pPr>
        <w:widowControl w:val="0"/>
        <w:tabs>
          <w:tab w:val="left" w:pos="6480"/>
        </w:tabs>
        <w:spacing w:line="228" w:lineRule="auto"/>
        <w:jc w:val="right"/>
        <w:rPr>
          <w:sz w:val="20"/>
        </w:rPr>
      </w:pPr>
    </w:p>
    <w:p w:rsidR="00B94D30" w:rsidRPr="00B94D30" w:rsidRDefault="00B94D30" w:rsidP="0057764F">
      <w:pPr>
        <w:widowControl w:val="0"/>
        <w:tabs>
          <w:tab w:val="left" w:pos="6480"/>
        </w:tabs>
        <w:spacing w:line="228" w:lineRule="auto"/>
        <w:ind w:right="-4581"/>
        <w:contextualSpacing/>
        <w:jc w:val="both"/>
        <w:rPr>
          <w:sz w:val="20"/>
        </w:rPr>
      </w:pPr>
    </w:p>
    <w:p w:rsidR="00262F67" w:rsidRPr="00262F67" w:rsidRDefault="00262F67" w:rsidP="00262F67">
      <w:pPr>
        <w:pStyle w:val="a3"/>
        <w:spacing w:after="260"/>
        <w:jc w:val="center"/>
        <w:rPr>
          <w:rFonts w:ascii="Microsoft Sans Serif" w:hAnsi="Microsoft Sans Serif" w:cs="Microsoft Sans Serif"/>
          <w:sz w:val="22"/>
          <w:szCs w:val="22"/>
        </w:rPr>
      </w:pPr>
      <w:r w:rsidRPr="00262F67">
        <w:rPr>
          <w:rStyle w:val="1"/>
          <w:b/>
          <w:color w:val="000000"/>
          <w:sz w:val="22"/>
          <w:szCs w:val="22"/>
        </w:rPr>
        <w:t>ТЕХНИЧЕСКОЕ ЗАДАНИЕ</w:t>
      </w:r>
      <w:r w:rsidRPr="00262F67">
        <w:rPr>
          <w:rStyle w:val="1"/>
          <w:color w:val="000000"/>
          <w:sz w:val="22"/>
          <w:szCs w:val="22"/>
        </w:rPr>
        <w:br/>
        <w:t>на поставку товара.</w:t>
      </w:r>
    </w:p>
    <w:p w:rsidR="00BD7374" w:rsidRPr="00BD7374" w:rsidRDefault="00D079AA" w:rsidP="00BD7374">
      <w:pPr>
        <w:widowControl w:val="0"/>
        <w:rPr>
          <w:color w:val="000000"/>
          <w:sz w:val="22"/>
          <w:szCs w:val="22"/>
        </w:rPr>
      </w:pPr>
      <w:r w:rsidRPr="00262F67">
        <w:rPr>
          <w:color w:val="000000"/>
          <w:sz w:val="22"/>
          <w:szCs w:val="22"/>
        </w:rPr>
        <w:t>1</w:t>
      </w:r>
      <w:r w:rsidR="00BD7374" w:rsidRPr="00BD7374">
        <w:rPr>
          <w:color w:val="000000"/>
          <w:sz w:val="22"/>
          <w:szCs w:val="22"/>
        </w:rPr>
        <w:t>. Требования к характеристикам и количеству Товара:</w:t>
      </w:r>
    </w:p>
    <w:tbl>
      <w:tblPr>
        <w:tblW w:w="9792" w:type="dxa"/>
        <w:jc w:val="center"/>
        <w:tblLayout w:type="fixed"/>
        <w:tblCellMar>
          <w:left w:w="0" w:type="dxa"/>
          <w:right w:w="0" w:type="dxa"/>
        </w:tblCellMar>
        <w:tblLook w:val="0000" w:firstRow="0" w:lastRow="0" w:firstColumn="0" w:lastColumn="0" w:noHBand="0" w:noVBand="0"/>
      </w:tblPr>
      <w:tblGrid>
        <w:gridCol w:w="540"/>
        <w:gridCol w:w="2413"/>
        <w:gridCol w:w="4043"/>
        <w:gridCol w:w="1244"/>
        <w:gridCol w:w="774"/>
        <w:gridCol w:w="778"/>
      </w:tblGrid>
      <w:tr w:rsidR="00BD7374" w:rsidRPr="00BD7374" w:rsidTr="003F76E3">
        <w:tblPrEx>
          <w:tblCellMar>
            <w:top w:w="0" w:type="dxa"/>
            <w:left w:w="0" w:type="dxa"/>
            <w:bottom w:w="0" w:type="dxa"/>
            <w:right w:w="0" w:type="dxa"/>
          </w:tblCellMar>
        </w:tblPrEx>
        <w:trPr>
          <w:trHeight w:hRule="exact" w:val="707"/>
          <w:jc w:val="center"/>
        </w:trPr>
        <w:tc>
          <w:tcPr>
            <w:tcW w:w="540" w:type="dxa"/>
            <w:tcBorders>
              <w:top w:val="single" w:sz="4" w:space="0" w:color="auto"/>
              <w:left w:val="single" w:sz="4" w:space="0" w:color="auto"/>
              <w:bottom w:val="single" w:sz="4" w:space="0" w:color="auto"/>
              <w:right w:val="nil"/>
            </w:tcBorders>
            <w:vAlign w:val="center"/>
          </w:tcPr>
          <w:p w:rsidR="00BD7374" w:rsidRPr="00BD7374" w:rsidRDefault="00BD7374" w:rsidP="00BD7374">
            <w:pPr>
              <w:widowControl w:val="0"/>
              <w:rPr>
                <w:color w:val="000000"/>
                <w:sz w:val="22"/>
                <w:szCs w:val="22"/>
              </w:rPr>
            </w:pPr>
            <w:r w:rsidRPr="00BD7374">
              <w:rPr>
                <w:color w:val="000000"/>
                <w:sz w:val="22"/>
                <w:szCs w:val="22"/>
              </w:rPr>
              <w:t xml:space="preserve">№ </w:t>
            </w:r>
            <w:proofErr w:type="gramStart"/>
            <w:r w:rsidRPr="00BD7374">
              <w:rPr>
                <w:color w:val="000000"/>
                <w:sz w:val="22"/>
                <w:szCs w:val="22"/>
              </w:rPr>
              <w:t>п</w:t>
            </w:r>
            <w:proofErr w:type="gramEnd"/>
            <w:r w:rsidRPr="00BD7374">
              <w:rPr>
                <w:color w:val="000000"/>
                <w:sz w:val="22"/>
                <w:szCs w:val="22"/>
              </w:rPr>
              <w:t>/п</w:t>
            </w:r>
          </w:p>
        </w:tc>
        <w:tc>
          <w:tcPr>
            <w:tcW w:w="2413" w:type="dxa"/>
            <w:tcBorders>
              <w:top w:val="single" w:sz="4" w:space="0" w:color="auto"/>
              <w:left w:val="single" w:sz="4" w:space="0" w:color="auto"/>
              <w:bottom w:val="single" w:sz="4" w:space="0" w:color="auto"/>
              <w:right w:val="nil"/>
            </w:tcBorders>
            <w:vAlign w:val="center"/>
          </w:tcPr>
          <w:p w:rsidR="00BD7374" w:rsidRPr="00BD7374" w:rsidRDefault="00BD7374" w:rsidP="00BD7374">
            <w:pPr>
              <w:widowControl w:val="0"/>
              <w:rPr>
                <w:color w:val="000000"/>
                <w:sz w:val="22"/>
                <w:szCs w:val="22"/>
              </w:rPr>
            </w:pPr>
            <w:r w:rsidRPr="00BD7374">
              <w:rPr>
                <w:color w:val="000000"/>
                <w:sz w:val="22"/>
                <w:szCs w:val="22"/>
              </w:rPr>
              <w:t>Наименование</w:t>
            </w:r>
          </w:p>
        </w:tc>
        <w:tc>
          <w:tcPr>
            <w:tcW w:w="4043" w:type="dxa"/>
            <w:tcBorders>
              <w:top w:val="single" w:sz="4" w:space="0" w:color="auto"/>
              <w:left w:val="single" w:sz="4" w:space="0" w:color="auto"/>
              <w:bottom w:val="single" w:sz="4" w:space="0" w:color="auto"/>
              <w:right w:val="single" w:sz="4" w:space="0" w:color="auto"/>
            </w:tcBorders>
            <w:vAlign w:val="center"/>
          </w:tcPr>
          <w:p w:rsidR="00BD7374" w:rsidRPr="00BD7374" w:rsidRDefault="00BD7374" w:rsidP="00BD7374">
            <w:pPr>
              <w:widowControl w:val="0"/>
              <w:rPr>
                <w:color w:val="000000"/>
                <w:sz w:val="22"/>
                <w:szCs w:val="22"/>
              </w:rPr>
            </w:pPr>
            <w:r w:rsidRPr="00BD7374">
              <w:rPr>
                <w:color w:val="000000"/>
                <w:sz w:val="22"/>
                <w:szCs w:val="22"/>
              </w:rPr>
              <w:t>Технические характеристики</w:t>
            </w:r>
          </w:p>
        </w:tc>
        <w:tc>
          <w:tcPr>
            <w:tcW w:w="1244" w:type="dxa"/>
            <w:tcBorders>
              <w:top w:val="single" w:sz="4" w:space="0" w:color="auto"/>
              <w:left w:val="single" w:sz="4" w:space="0" w:color="auto"/>
              <w:bottom w:val="single" w:sz="4" w:space="0" w:color="auto"/>
              <w:right w:val="single" w:sz="4" w:space="0" w:color="auto"/>
            </w:tcBorders>
            <w:vAlign w:val="center"/>
          </w:tcPr>
          <w:p w:rsidR="00BD7374" w:rsidRPr="00BD7374" w:rsidRDefault="00BD7374" w:rsidP="00BD7374">
            <w:pPr>
              <w:widowControl w:val="0"/>
              <w:rPr>
                <w:color w:val="000000"/>
                <w:sz w:val="22"/>
                <w:szCs w:val="22"/>
              </w:rPr>
            </w:pPr>
            <w:r w:rsidRPr="00BD7374">
              <w:rPr>
                <w:color w:val="000000"/>
                <w:sz w:val="22"/>
                <w:szCs w:val="22"/>
              </w:rPr>
              <w:t>ОКПД 2</w:t>
            </w:r>
          </w:p>
        </w:tc>
        <w:tc>
          <w:tcPr>
            <w:tcW w:w="774" w:type="dxa"/>
            <w:tcBorders>
              <w:top w:val="single" w:sz="4" w:space="0" w:color="auto"/>
              <w:left w:val="single" w:sz="4" w:space="0" w:color="auto"/>
              <w:bottom w:val="single" w:sz="4" w:space="0" w:color="auto"/>
              <w:right w:val="nil"/>
            </w:tcBorders>
            <w:vAlign w:val="center"/>
          </w:tcPr>
          <w:p w:rsidR="00BD7374" w:rsidRPr="00BD7374" w:rsidRDefault="00BD7374" w:rsidP="00BD7374">
            <w:pPr>
              <w:widowControl w:val="0"/>
              <w:rPr>
                <w:color w:val="000000"/>
                <w:sz w:val="22"/>
                <w:szCs w:val="22"/>
              </w:rPr>
            </w:pPr>
            <w:r w:rsidRPr="00BD7374">
              <w:rPr>
                <w:color w:val="000000"/>
                <w:sz w:val="22"/>
                <w:szCs w:val="22"/>
              </w:rPr>
              <w:t>Ед. изм.</w:t>
            </w:r>
          </w:p>
        </w:tc>
        <w:tc>
          <w:tcPr>
            <w:tcW w:w="778" w:type="dxa"/>
            <w:tcBorders>
              <w:top w:val="single" w:sz="4" w:space="0" w:color="auto"/>
              <w:left w:val="single" w:sz="4" w:space="0" w:color="auto"/>
              <w:bottom w:val="single" w:sz="4" w:space="0" w:color="auto"/>
              <w:right w:val="single" w:sz="4" w:space="0" w:color="auto"/>
            </w:tcBorders>
            <w:vAlign w:val="center"/>
          </w:tcPr>
          <w:p w:rsidR="00BD7374" w:rsidRPr="00BD7374" w:rsidRDefault="00BD7374" w:rsidP="00BD7374">
            <w:pPr>
              <w:widowControl w:val="0"/>
              <w:rPr>
                <w:color w:val="000000"/>
                <w:sz w:val="22"/>
                <w:szCs w:val="22"/>
              </w:rPr>
            </w:pPr>
            <w:r w:rsidRPr="00BD7374">
              <w:rPr>
                <w:color w:val="000000"/>
                <w:sz w:val="22"/>
                <w:szCs w:val="22"/>
              </w:rPr>
              <w:t>Кол-во</w:t>
            </w:r>
          </w:p>
        </w:tc>
      </w:tr>
      <w:tr w:rsidR="00BD7374" w:rsidRPr="00BD7374" w:rsidTr="00BD7374">
        <w:tblPrEx>
          <w:tblCellMar>
            <w:top w:w="0" w:type="dxa"/>
            <w:left w:w="0" w:type="dxa"/>
            <w:bottom w:w="0" w:type="dxa"/>
            <w:right w:w="0" w:type="dxa"/>
          </w:tblCellMar>
        </w:tblPrEx>
        <w:trPr>
          <w:trHeight w:hRule="exact" w:val="2170"/>
          <w:jc w:val="center"/>
        </w:trPr>
        <w:tc>
          <w:tcPr>
            <w:tcW w:w="540" w:type="dxa"/>
            <w:tcBorders>
              <w:top w:val="single" w:sz="4" w:space="0" w:color="auto"/>
              <w:left w:val="single" w:sz="4" w:space="0" w:color="auto"/>
              <w:bottom w:val="single" w:sz="4" w:space="0" w:color="auto"/>
              <w:right w:val="nil"/>
            </w:tcBorders>
            <w:vAlign w:val="center"/>
          </w:tcPr>
          <w:p w:rsidR="00BD7374" w:rsidRPr="00BD7374" w:rsidRDefault="00BD7374" w:rsidP="00D158CC">
            <w:pPr>
              <w:widowControl w:val="0"/>
              <w:jc w:val="center"/>
              <w:rPr>
                <w:color w:val="000000"/>
                <w:sz w:val="22"/>
                <w:szCs w:val="22"/>
              </w:rPr>
            </w:pPr>
            <w:r w:rsidRPr="00BD7374">
              <w:rPr>
                <w:color w:val="000000"/>
                <w:sz w:val="22"/>
                <w:szCs w:val="22"/>
              </w:rPr>
              <w:t>1.</w:t>
            </w:r>
          </w:p>
        </w:tc>
        <w:tc>
          <w:tcPr>
            <w:tcW w:w="2413" w:type="dxa"/>
            <w:tcBorders>
              <w:top w:val="single" w:sz="4" w:space="0" w:color="auto"/>
              <w:left w:val="single" w:sz="4" w:space="0" w:color="auto"/>
              <w:bottom w:val="single" w:sz="4" w:space="0" w:color="auto"/>
              <w:right w:val="nil"/>
            </w:tcBorders>
            <w:vAlign w:val="center"/>
          </w:tcPr>
          <w:p w:rsidR="00BD7374" w:rsidRPr="00BD7374" w:rsidRDefault="00BD7374" w:rsidP="00BD7374">
            <w:pPr>
              <w:widowControl w:val="0"/>
              <w:rPr>
                <w:color w:val="000000"/>
                <w:sz w:val="22"/>
                <w:szCs w:val="22"/>
              </w:rPr>
            </w:pPr>
            <w:r w:rsidRPr="00BD7374">
              <w:rPr>
                <w:color w:val="000000"/>
                <w:sz w:val="22"/>
                <w:szCs w:val="22"/>
              </w:rPr>
              <w:t xml:space="preserve">Батарея аккумуляторная </w:t>
            </w:r>
            <w:r w:rsidRPr="00BD7374">
              <w:rPr>
                <w:color w:val="000000"/>
                <w:sz w:val="22"/>
                <w:szCs w:val="22"/>
                <w:lang w:val="en-US"/>
              </w:rPr>
              <w:t>HDS</w:t>
            </w:r>
            <w:r w:rsidRPr="00BD7374">
              <w:rPr>
                <w:color w:val="000000"/>
                <w:sz w:val="22"/>
                <w:szCs w:val="22"/>
              </w:rPr>
              <w:t>134345 (или эквивалент)</w:t>
            </w:r>
          </w:p>
          <w:p w:rsidR="00BD7374" w:rsidRPr="00BD7374" w:rsidRDefault="00BD7374" w:rsidP="00BD7374">
            <w:pPr>
              <w:widowControl w:val="0"/>
              <w:rPr>
                <w:color w:val="000000"/>
                <w:sz w:val="22"/>
                <w:szCs w:val="22"/>
              </w:rPr>
            </w:pPr>
          </w:p>
        </w:tc>
        <w:tc>
          <w:tcPr>
            <w:tcW w:w="4043" w:type="dxa"/>
            <w:tcBorders>
              <w:top w:val="single" w:sz="4" w:space="0" w:color="auto"/>
              <w:left w:val="single" w:sz="4" w:space="0" w:color="auto"/>
              <w:bottom w:val="single" w:sz="4" w:space="0" w:color="auto"/>
              <w:right w:val="single" w:sz="4" w:space="0" w:color="auto"/>
            </w:tcBorders>
          </w:tcPr>
          <w:p w:rsidR="00BD7374" w:rsidRPr="00BD7374" w:rsidRDefault="00BD7374" w:rsidP="00BD7374">
            <w:pPr>
              <w:widowControl w:val="0"/>
              <w:rPr>
                <w:color w:val="000000"/>
                <w:sz w:val="22"/>
                <w:szCs w:val="22"/>
              </w:rPr>
            </w:pPr>
            <w:r w:rsidRPr="00BD7374">
              <w:rPr>
                <w:color w:val="000000"/>
                <w:sz w:val="22"/>
                <w:szCs w:val="22"/>
              </w:rPr>
              <w:t xml:space="preserve">Емкость аккумулятора-4200 </w:t>
            </w:r>
            <w:proofErr w:type="gramStart"/>
            <w:r w:rsidRPr="00BD7374">
              <w:rPr>
                <w:color w:val="000000"/>
                <w:sz w:val="22"/>
                <w:szCs w:val="22"/>
                <w:lang w:val="en-US"/>
              </w:rPr>
              <w:t>m</w:t>
            </w:r>
            <w:proofErr w:type="gramEnd"/>
            <w:r w:rsidRPr="00BD7374">
              <w:rPr>
                <w:color w:val="000000"/>
                <w:sz w:val="22"/>
                <w:szCs w:val="22"/>
              </w:rPr>
              <w:t>А*ч</w:t>
            </w:r>
          </w:p>
          <w:p w:rsidR="00BD7374" w:rsidRPr="00BD7374" w:rsidRDefault="00BD7374" w:rsidP="00BD7374">
            <w:pPr>
              <w:widowControl w:val="0"/>
              <w:rPr>
                <w:color w:val="000000"/>
                <w:sz w:val="22"/>
                <w:szCs w:val="22"/>
              </w:rPr>
            </w:pPr>
            <w:r w:rsidRPr="00BD7374">
              <w:rPr>
                <w:color w:val="000000"/>
                <w:sz w:val="22"/>
                <w:szCs w:val="22"/>
              </w:rPr>
              <w:t>Технология-</w:t>
            </w:r>
            <w:proofErr w:type="gramStart"/>
            <w:r w:rsidRPr="00BD7374">
              <w:rPr>
                <w:color w:val="000000"/>
                <w:sz w:val="22"/>
                <w:szCs w:val="22"/>
                <w:lang w:val="en-US"/>
              </w:rPr>
              <w:t>Li</w:t>
            </w:r>
            <w:proofErr w:type="gramEnd"/>
            <w:r w:rsidRPr="00BD7374">
              <w:rPr>
                <w:color w:val="000000"/>
                <w:sz w:val="22"/>
                <w:szCs w:val="22"/>
              </w:rPr>
              <w:t>-</w:t>
            </w:r>
            <w:r w:rsidRPr="00BD7374">
              <w:rPr>
                <w:color w:val="000000"/>
                <w:sz w:val="22"/>
                <w:szCs w:val="22"/>
                <w:lang w:val="en-US"/>
              </w:rPr>
              <w:t>pol</w:t>
            </w:r>
          </w:p>
          <w:p w:rsidR="00BD7374" w:rsidRPr="00BD7374" w:rsidRDefault="00BD7374" w:rsidP="00BD7374">
            <w:pPr>
              <w:widowControl w:val="0"/>
              <w:rPr>
                <w:color w:val="000000"/>
                <w:sz w:val="22"/>
                <w:szCs w:val="22"/>
              </w:rPr>
            </w:pPr>
            <w:r w:rsidRPr="00BD7374">
              <w:rPr>
                <w:color w:val="000000"/>
                <w:sz w:val="22"/>
                <w:szCs w:val="22"/>
              </w:rPr>
              <w:t>Выходное напряжение-3.8</w:t>
            </w:r>
            <w:proofErr w:type="gramStart"/>
            <w:r w:rsidRPr="00BD7374">
              <w:rPr>
                <w:color w:val="000000"/>
                <w:sz w:val="22"/>
                <w:szCs w:val="22"/>
              </w:rPr>
              <w:t xml:space="preserve"> В</w:t>
            </w:r>
            <w:proofErr w:type="gramEnd"/>
          </w:p>
          <w:p w:rsidR="00BD7374" w:rsidRPr="00BD7374" w:rsidRDefault="00BD7374" w:rsidP="00BD7374">
            <w:pPr>
              <w:widowControl w:val="0"/>
              <w:rPr>
                <w:color w:val="000000"/>
                <w:sz w:val="22"/>
                <w:szCs w:val="22"/>
              </w:rPr>
            </w:pPr>
            <w:r w:rsidRPr="00BD7374">
              <w:rPr>
                <w:color w:val="000000"/>
                <w:sz w:val="22"/>
                <w:szCs w:val="22"/>
              </w:rPr>
              <w:t xml:space="preserve">Тип клемм-2 </w:t>
            </w:r>
            <w:r w:rsidRPr="00BD7374">
              <w:rPr>
                <w:color w:val="000000"/>
                <w:sz w:val="22"/>
                <w:szCs w:val="22"/>
                <w:lang w:val="en-US"/>
              </w:rPr>
              <w:t>pin</w:t>
            </w:r>
          </w:p>
          <w:p w:rsidR="00BD7374" w:rsidRPr="00BD7374" w:rsidRDefault="00BD7374" w:rsidP="00BD7374">
            <w:pPr>
              <w:widowControl w:val="0"/>
              <w:rPr>
                <w:color w:val="000000"/>
                <w:sz w:val="22"/>
                <w:szCs w:val="22"/>
              </w:rPr>
            </w:pPr>
            <w:r w:rsidRPr="00BD7374">
              <w:rPr>
                <w:color w:val="000000"/>
                <w:sz w:val="22"/>
                <w:szCs w:val="22"/>
              </w:rPr>
              <w:t>Толщина-13 мм</w:t>
            </w:r>
          </w:p>
          <w:p w:rsidR="00BD7374" w:rsidRPr="00BD7374" w:rsidRDefault="00BD7374" w:rsidP="00BD7374">
            <w:pPr>
              <w:widowControl w:val="0"/>
              <w:rPr>
                <w:color w:val="000000"/>
                <w:sz w:val="22"/>
                <w:szCs w:val="22"/>
              </w:rPr>
            </w:pPr>
            <w:r w:rsidRPr="00BD7374">
              <w:rPr>
                <w:color w:val="000000"/>
                <w:sz w:val="22"/>
                <w:szCs w:val="22"/>
              </w:rPr>
              <w:t>Длина-45 мм</w:t>
            </w:r>
          </w:p>
          <w:p w:rsidR="00BD7374" w:rsidRPr="00BD7374" w:rsidRDefault="00BD7374" w:rsidP="00BD7374">
            <w:pPr>
              <w:widowControl w:val="0"/>
              <w:rPr>
                <w:color w:val="000000"/>
                <w:sz w:val="22"/>
                <w:szCs w:val="22"/>
              </w:rPr>
            </w:pPr>
            <w:r w:rsidRPr="00BD7374">
              <w:rPr>
                <w:color w:val="000000"/>
                <w:sz w:val="22"/>
                <w:szCs w:val="22"/>
              </w:rPr>
              <w:t>Ширина-43 мм</w:t>
            </w:r>
          </w:p>
          <w:p w:rsidR="00BD7374" w:rsidRPr="00BD7374" w:rsidRDefault="00BD7374" w:rsidP="00BD7374">
            <w:pPr>
              <w:widowControl w:val="0"/>
              <w:rPr>
                <w:color w:val="000000"/>
                <w:sz w:val="22"/>
                <w:szCs w:val="22"/>
              </w:rPr>
            </w:pPr>
            <w:r w:rsidRPr="00BD7374">
              <w:rPr>
                <w:color w:val="000000"/>
                <w:sz w:val="22"/>
                <w:szCs w:val="22"/>
              </w:rPr>
              <w:t>Совместимость с ПВР Дозор 78</w:t>
            </w:r>
          </w:p>
        </w:tc>
        <w:tc>
          <w:tcPr>
            <w:tcW w:w="1244" w:type="dxa"/>
            <w:tcBorders>
              <w:top w:val="single" w:sz="4" w:space="0" w:color="auto"/>
              <w:left w:val="single" w:sz="4" w:space="0" w:color="auto"/>
              <w:bottom w:val="single" w:sz="4" w:space="0" w:color="auto"/>
              <w:right w:val="single" w:sz="4" w:space="0" w:color="auto"/>
            </w:tcBorders>
            <w:vAlign w:val="center"/>
          </w:tcPr>
          <w:p w:rsidR="00BD7374" w:rsidRPr="00BD7374" w:rsidRDefault="00BD7374" w:rsidP="00BD7374">
            <w:pPr>
              <w:widowControl w:val="0"/>
              <w:rPr>
                <w:color w:val="000000"/>
                <w:sz w:val="22"/>
                <w:szCs w:val="22"/>
              </w:rPr>
            </w:pPr>
            <w:r w:rsidRPr="00BD7374">
              <w:rPr>
                <w:color w:val="000000"/>
                <w:sz w:val="22"/>
                <w:szCs w:val="22"/>
              </w:rPr>
              <w:t>27.20.23.190</w:t>
            </w:r>
          </w:p>
        </w:tc>
        <w:tc>
          <w:tcPr>
            <w:tcW w:w="774" w:type="dxa"/>
            <w:tcBorders>
              <w:top w:val="single" w:sz="4" w:space="0" w:color="auto"/>
              <w:left w:val="single" w:sz="4" w:space="0" w:color="auto"/>
              <w:bottom w:val="single" w:sz="4" w:space="0" w:color="auto"/>
              <w:right w:val="nil"/>
            </w:tcBorders>
            <w:vAlign w:val="center"/>
          </w:tcPr>
          <w:p w:rsidR="00BD7374" w:rsidRPr="00BD7374" w:rsidRDefault="00BD7374" w:rsidP="00BD7374">
            <w:pPr>
              <w:widowControl w:val="0"/>
              <w:jc w:val="center"/>
              <w:rPr>
                <w:color w:val="000000"/>
                <w:sz w:val="22"/>
                <w:szCs w:val="22"/>
              </w:rPr>
            </w:pPr>
            <w:r w:rsidRPr="00BD7374">
              <w:rPr>
                <w:color w:val="000000"/>
                <w:sz w:val="22"/>
                <w:szCs w:val="22"/>
              </w:rPr>
              <w:t>шт.</w:t>
            </w:r>
          </w:p>
        </w:tc>
        <w:tc>
          <w:tcPr>
            <w:tcW w:w="778" w:type="dxa"/>
            <w:tcBorders>
              <w:top w:val="single" w:sz="4" w:space="0" w:color="auto"/>
              <w:left w:val="single" w:sz="4" w:space="0" w:color="auto"/>
              <w:bottom w:val="single" w:sz="4" w:space="0" w:color="auto"/>
              <w:right w:val="single" w:sz="4" w:space="0" w:color="auto"/>
            </w:tcBorders>
            <w:vAlign w:val="center"/>
          </w:tcPr>
          <w:p w:rsidR="00BD7374" w:rsidRPr="00BD7374" w:rsidRDefault="00BD7374" w:rsidP="00BD7374">
            <w:pPr>
              <w:widowControl w:val="0"/>
              <w:jc w:val="center"/>
              <w:rPr>
                <w:color w:val="000000"/>
                <w:sz w:val="22"/>
                <w:szCs w:val="22"/>
              </w:rPr>
            </w:pPr>
            <w:r w:rsidRPr="00BD7374">
              <w:rPr>
                <w:color w:val="000000"/>
                <w:sz w:val="22"/>
                <w:szCs w:val="22"/>
              </w:rPr>
              <w:t>1</w:t>
            </w:r>
          </w:p>
        </w:tc>
      </w:tr>
    </w:tbl>
    <w:p w:rsidR="00BD7374" w:rsidRPr="00BD7374" w:rsidRDefault="00BD7374" w:rsidP="00BD7374">
      <w:pPr>
        <w:widowControl w:val="0"/>
        <w:numPr>
          <w:ilvl w:val="0"/>
          <w:numId w:val="6"/>
        </w:numPr>
        <w:rPr>
          <w:color w:val="000000"/>
          <w:sz w:val="22"/>
          <w:szCs w:val="22"/>
        </w:rPr>
      </w:pPr>
      <w:r w:rsidRPr="00BD7374">
        <w:rPr>
          <w:color w:val="000000"/>
          <w:sz w:val="22"/>
          <w:szCs w:val="22"/>
        </w:rPr>
        <w:t>поставляемый Товар должен соответствовать требованиям, установленным законодательством Российской Федерации и НТД;</w:t>
      </w:r>
    </w:p>
    <w:p w:rsidR="00BD7374" w:rsidRPr="00BD7374" w:rsidRDefault="00BD7374" w:rsidP="00BD7374">
      <w:pPr>
        <w:widowControl w:val="0"/>
        <w:numPr>
          <w:ilvl w:val="0"/>
          <w:numId w:val="6"/>
        </w:numPr>
        <w:rPr>
          <w:color w:val="000000"/>
          <w:sz w:val="22"/>
          <w:szCs w:val="22"/>
        </w:rPr>
      </w:pPr>
      <w:r w:rsidRPr="00BD7374">
        <w:rPr>
          <w:color w:val="000000"/>
          <w:sz w:val="22"/>
          <w:szCs w:val="22"/>
        </w:rPr>
        <w:t>поставляемый Товар должен являться новым</w:t>
      </w:r>
      <w:r w:rsidR="00C10688">
        <w:rPr>
          <w:color w:val="000000"/>
          <w:sz w:val="22"/>
          <w:szCs w:val="22"/>
        </w:rPr>
        <w:t>, заводского производства,</w:t>
      </w:r>
      <w:r w:rsidRPr="00BD7374">
        <w:rPr>
          <w:color w:val="000000"/>
          <w:sz w:val="22"/>
          <w:szCs w:val="22"/>
        </w:rPr>
        <w:t xml:space="preserve"> без повреждений и дефектов;</w:t>
      </w:r>
    </w:p>
    <w:p w:rsidR="00BD7374" w:rsidRPr="00BD7374" w:rsidRDefault="00BD7374" w:rsidP="00BD7374">
      <w:pPr>
        <w:widowControl w:val="0"/>
        <w:numPr>
          <w:ilvl w:val="0"/>
          <w:numId w:val="6"/>
        </w:numPr>
        <w:rPr>
          <w:color w:val="000000"/>
          <w:sz w:val="22"/>
          <w:szCs w:val="22"/>
        </w:rPr>
      </w:pPr>
      <w:r w:rsidRPr="00BD7374">
        <w:rPr>
          <w:color w:val="000000"/>
          <w:sz w:val="22"/>
          <w:szCs w:val="22"/>
        </w:rPr>
        <w:t>этикетки, наклейки и маркировка должны быть четкими, чистыми и хорошо читаемыми.</w:t>
      </w:r>
    </w:p>
    <w:p w:rsidR="00BD7374" w:rsidRPr="00BD7374" w:rsidRDefault="00BD7374" w:rsidP="00BD7374">
      <w:pPr>
        <w:widowControl w:val="0"/>
        <w:numPr>
          <w:ilvl w:val="0"/>
          <w:numId w:val="7"/>
        </w:numPr>
        <w:rPr>
          <w:color w:val="000000"/>
          <w:sz w:val="22"/>
          <w:szCs w:val="22"/>
        </w:rPr>
      </w:pPr>
      <w:r w:rsidRPr="00BD7374">
        <w:rPr>
          <w:color w:val="000000"/>
          <w:sz w:val="22"/>
          <w:szCs w:val="22"/>
        </w:rPr>
        <w:t>Требования к упаковке Товара:</w:t>
      </w:r>
    </w:p>
    <w:p w:rsidR="00BD7374" w:rsidRPr="00BD7374" w:rsidRDefault="00BD7374" w:rsidP="00BD7374">
      <w:pPr>
        <w:widowControl w:val="0"/>
        <w:rPr>
          <w:color w:val="000000"/>
          <w:sz w:val="22"/>
          <w:szCs w:val="22"/>
        </w:rPr>
      </w:pPr>
      <w:r w:rsidRPr="00BD7374">
        <w:rPr>
          <w:color w:val="000000"/>
          <w:sz w:val="22"/>
          <w:szCs w:val="22"/>
        </w:rPr>
        <w:t xml:space="preserve"> - внешняя упаковка Товара должна быть заводской, которая бы обеспечивала сохранность от внешних воздействий и любого вида повреждений при перевозке различными видами транспорта.</w:t>
      </w:r>
    </w:p>
    <w:p w:rsidR="00BD7374" w:rsidRPr="00BD7374" w:rsidRDefault="00BD7374" w:rsidP="00BD7374">
      <w:pPr>
        <w:widowControl w:val="0"/>
        <w:numPr>
          <w:ilvl w:val="0"/>
          <w:numId w:val="7"/>
        </w:numPr>
        <w:rPr>
          <w:color w:val="000000"/>
          <w:sz w:val="22"/>
          <w:szCs w:val="22"/>
        </w:rPr>
      </w:pPr>
      <w:r w:rsidRPr="00BD7374">
        <w:rPr>
          <w:color w:val="000000"/>
          <w:sz w:val="22"/>
          <w:szCs w:val="22"/>
        </w:rPr>
        <w:t>Требования к качеству Товара: качество поставляемого Товара должно соответствовать требованиям действующего законодательства РФ, подтверждаться    и сопровождаться сертификатами соответствия и/или декларациями о соответствии, и иными необходимыми документами о качестве в соответствии с действующим законодательством.</w:t>
      </w:r>
    </w:p>
    <w:p w:rsidR="00BD7374" w:rsidRPr="00BD7374" w:rsidRDefault="00BD7374" w:rsidP="00BD7374">
      <w:pPr>
        <w:widowControl w:val="0"/>
        <w:numPr>
          <w:ilvl w:val="0"/>
          <w:numId w:val="7"/>
        </w:numPr>
        <w:rPr>
          <w:color w:val="000000"/>
          <w:sz w:val="22"/>
          <w:szCs w:val="22"/>
        </w:rPr>
      </w:pPr>
      <w:r w:rsidRPr="00BD7374">
        <w:rPr>
          <w:color w:val="000000"/>
          <w:sz w:val="22"/>
          <w:szCs w:val="22"/>
        </w:rPr>
        <w:t xml:space="preserve">Поставка товара осуществляется до заказчика по адресу г. Йошкар-Ола, </w:t>
      </w:r>
      <w:r w:rsidRPr="00BD7374">
        <w:rPr>
          <w:color w:val="000000"/>
          <w:sz w:val="22"/>
          <w:szCs w:val="22"/>
        </w:rPr>
        <w:br/>
        <w:t>ул. Строителей, д.94/2, за счет средств поставщика.</w:t>
      </w:r>
    </w:p>
    <w:p w:rsidR="00D079AA" w:rsidRDefault="00D079AA" w:rsidP="00BD7374">
      <w:pPr>
        <w:widowControl w:val="0"/>
        <w:rPr>
          <w:sz w:val="22"/>
          <w:szCs w:val="22"/>
          <w:lang w:bidi="ru-RU"/>
        </w:rPr>
      </w:pPr>
    </w:p>
    <w:p w:rsidR="00D079AA" w:rsidRPr="00140193" w:rsidRDefault="00D079AA" w:rsidP="00D079AA">
      <w:pPr>
        <w:widowControl w:val="0"/>
        <w:spacing w:after="260"/>
        <w:rPr>
          <w:sz w:val="22"/>
          <w:szCs w:val="22"/>
          <w:lang w:bidi="ru-RU"/>
        </w:rPr>
      </w:pPr>
    </w:p>
    <w:p w:rsidR="00E94BF1" w:rsidRDefault="00E94BF1" w:rsidP="00140193">
      <w:pPr>
        <w:widowControl w:val="0"/>
        <w:rPr>
          <w:sz w:val="22"/>
          <w:szCs w:val="22"/>
          <w:lang w:bidi="ru-RU"/>
        </w:rPr>
      </w:pPr>
    </w:p>
    <w:p w:rsidR="00E94BF1" w:rsidRDefault="00E94BF1" w:rsidP="0057764F">
      <w:pPr>
        <w:suppressAutoHyphens/>
        <w:spacing w:line="228" w:lineRule="auto"/>
        <w:jc w:val="both"/>
        <w:rPr>
          <w:sz w:val="22"/>
          <w:szCs w:val="22"/>
        </w:rPr>
      </w:pPr>
    </w:p>
    <w:p w:rsidR="00AD01B7" w:rsidRDefault="00AD01B7" w:rsidP="00AD01B7">
      <w:pPr>
        <w:suppressAutoHyphens/>
        <w:spacing w:line="228" w:lineRule="auto"/>
        <w:rPr>
          <w:sz w:val="22"/>
          <w:szCs w:val="22"/>
        </w:rPr>
      </w:pPr>
    </w:p>
    <w:p w:rsidR="00D079AA" w:rsidRDefault="00D079AA" w:rsidP="00AD01B7">
      <w:pPr>
        <w:suppressAutoHyphens/>
        <w:spacing w:line="228" w:lineRule="auto"/>
        <w:rPr>
          <w:sz w:val="22"/>
          <w:szCs w:val="22"/>
        </w:rPr>
      </w:pPr>
    </w:p>
    <w:p w:rsidR="00D079AA" w:rsidRDefault="00D079AA" w:rsidP="00AD01B7">
      <w:pPr>
        <w:suppressAutoHyphens/>
        <w:spacing w:line="228" w:lineRule="auto"/>
        <w:rPr>
          <w:sz w:val="22"/>
          <w:szCs w:val="22"/>
        </w:rPr>
      </w:pPr>
    </w:p>
    <w:p w:rsidR="00D079AA" w:rsidRDefault="00D079AA" w:rsidP="00AD01B7">
      <w:pPr>
        <w:suppressAutoHyphens/>
        <w:spacing w:line="228" w:lineRule="auto"/>
        <w:rPr>
          <w:sz w:val="22"/>
          <w:szCs w:val="22"/>
        </w:rPr>
      </w:pPr>
    </w:p>
    <w:p w:rsidR="00D079AA" w:rsidRDefault="00D079AA" w:rsidP="00AD01B7">
      <w:pPr>
        <w:suppressAutoHyphens/>
        <w:spacing w:line="228" w:lineRule="auto"/>
        <w:rPr>
          <w:sz w:val="22"/>
          <w:szCs w:val="22"/>
        </w:rPr>
      </w:pPr>
    </w:p>
    <w:p w:rsidR="00D079AA" w:rsidRDefault="00D079AA" w:rsidP="00AD01B7">
      <w:pPr>
        <w:suppressAutoHyphens/>
        <w:spacing w:line="228" w:lineRule="auto"/>
        <w:rPr>
          <w:sz w:val="22"/>
          <w:szCs w:val="22"/>
        </w:rPr>
      </w:pPr>
    </w:p>
    <w:p w:rsidR="005107F5" w:rsidRDefault="005107F5" w:rsidP="00AD01B7">
      <w:pPr>
        <w:suppressAutoHyphens/>
        <w:spacing w:line="228" w:lineRule="auto"/>
        <w:rPr>
          <w:sz w:val="22"/>
          <w:szCs w:val="22"/>
        </w:rPr>
      </w:pPr>
    </w:p>
    <w:p w:rsidR="00D079AA" w:rsidRDefault="00D079AA" w:rsidP="00AD01B7">
      <w:pPr>
        <w:suppressAutoHyphens/>
        <w:spacing w:line="228" w:lineRule="auto"/>
        <w:rPr>
          <w:sz w:val="22"/>
          <w:szCs w:val="22"/>
        </w:rPr>
      </w:pPr>
    </w:p>
    <w:p w:rsidR="00D079AA" w:rsidRDefault="00D079AA" w:rsidP="00AD01B7">
      <w:pPr>
        <w:suppressAutoHyphens/>
        <w:spacing w:line="228" w:lineRule="auto"/>
        <w:rPr>
          <w:sz w:val="22"/>
          <w:szCs w:val="22"/>
        </w:rPr>
      </w:pPr>
    </w:p>
    <w:p w:rsidR="001B4E8E" w:rsidRDefault="001B4E8E" w:rsidP="00AD01B7">
      <w:pPr>
        <w:suppressAutoHyphens/>
        <w:spacing w:line="228" w:lineRule="auto"/>
        <w:rPr>
          <w:sz w:val="22"/>
          <w:szCs w:val="22"/>
        </w:rPr>
      </w:pPr>
    </w:p>
    <w:p w:rsidR="007332AE" w:rsidRDefault="007332AE" w:rsidP="00AD01B7">
      <w:pPr>
        <w:suppressAutoHyphens/>
        <w:spacing w:line="228" w:lineRule="auto"/>
        <w:rPr>
          <w:sz w:val="22"/>
          <w:szCs w:val="22"/>
        </w:rPr>
      </w:pPr>
    </w:p>
    <w:p w:rsidR="003A6133" w:rsidRDefault="003A6133" w:rsidP="00AD01B7">
      <w:pPr>
        <w:suppressAutoHyphens/>
        <w:spacing w:line="228" w:lineRule="auto"/>
        <w:rPr>
          <w:sz w:val="22"/>
          <w:szCs w:val="22"/>
        </w:rPr>
      </w:pPr>
    </w:p>
    <w:p w:rsidR="007332AE" w:rsidRDefault="007332AE" w:rsidP="00AD01B7">
      <w:pPr>
        <w:suppressAutoHyphens/>
        <w:spacing w:line="228" w:lineRule="auto"/>
        <w:rPr>
          <w:sz w:val="22"/>
          <w:szCs w:val="22"/>
        </w:rPr>
      </w:pPr>
    </w:p>
    <w:p w:rsidR="00AD01B7" w:rsidRDefault="00AD01B7" w:rsidP="00AD01B7">
      <w:pPr>
        <w:suppressAutoHyphens/>
        <w:spacing w:line="228" w:lineRule="auto"/>
        <w:rPr>
          <w:sz w:val="22"/>
          <w:szCs w:val="22"/>
        </w:rPr>
      </w:pPr>
    </w:p>
    <w:tbl>
      <w:tblPr>
        <w:tblW w:w="5000" w:type="pct"/>
        <w:tblBorders>
          <w:insideH w:val="single" w:sz="4" w:space="0" w:color="auto"/>
        </w:tblBorders>
        <w:tblLook w:val="04A0" w:firstRow="1" w:lastRow="0" w:firstColumn="1" w:lastColumn="0" w:noHBand="0" w:noVBand="1"/>
      </w:tblPr>
      <w:tblGrid>
        <w:gridCol w:w="4785"/>
        <w:gridCol w:w="4785"/>
      </w:tblGrid>
      <w:tr w:rsidR="00AD01B7" w:rsidRPr="00B94D30" w:rsidTr="00BE6026">
        <w:trPr>
          <w:trHeight w:val="754"/>
        </w:trPr>
        <w:tc>
          <w:tcPr>
            <w:tcW w:w="2500" w:type="pct"/>
          </w:tcPr>
          <w:p w:rsidR="00AD01B7" w:rsidRPr="00001A1A" w:rsidRDefault="00AD01B7" w:rsidP="00BE6026">
            <w:pPr>
              <w:spacing w:line="228" w:lineRule="auto"/>
              <w:rPr>
                <w:b/>
                <w:kern w:val="3"/>
                <w:sz w:val="22"/>
                <w:szCs w:val="22"/>
                <w:lang w:eastAsia="zh-CN" w:bidi="hi-IN"/>
              </w:rPr>
            </w:pPr>
            <w:r w:rsidRPr="00001A1A">
              <w:rPr>
                <w:b/>
                <w:sz w:val="22"/>
                <w:szCs w:val="22"/>
              </w:rPr>
              <w:t>Государственный заказчик:</w:t>
            </w:r>
          </w:p>
          <w:p w:rsidR="00AD01B7" w:rsidRPr="00001A1A" w:rsidRDefault="00AD01B7" w:rsidP="00BE6026">
            <w:pPr>
              <w:spacing w:line="228" w:lineRule="auto"/>
              <w:rPr>
                <w:rFonts w:eastAsia="Tahoma"/>
                <w:sz w:val="22"/>
                <w:szCs w:val="22"/>
              </w:rPr>
            </w:pPr>
          </w:p>
          <w:p w:rsidR="00AD01B7" w:rsidRPr="00001A1A" w:rsidRDefault="00AD01B7" w:rsidP="00BE6026">
            <w:pPr>
              <w:spacing w:line="228" w:lineRule="auto"/>
              <w:rPr>
                <w:snapToGrid w:val="0"/>
                <w:sz w:val="22"/>
                <w:szCs w:val="22"/>
              </w:rPr>
            </w:pPr>
            <w:r w:rsidRPr="00001A1A">
              <w:rPr>
                <w:snapToGrid w:val="0"/>
                <w:sz w:val="22"/>
                <w:szCs w:val="22"/>
              </w:rPr>
              <w:t>______________________ /</w:t>
            </w:r>
            <w:r w:rsidR="00C10688" w:rsidRPr="00001A1A">
              <w:rPr>
                <w:snapToGrid w:val="0"/>
                <w:sz w:val="22"/>
                <w:szCs w:val="22"/>
                <w:lang w:val="en-US"/>
              </w:rPr>
              <w:t xml:space="preserve"> </w:t>
            </w:r>
            <w:r w:rsidRPr="00001A1A">
              <w:rPr>
                <w:snapToGrid w:val="0"/>
                <w:sz w:val="22"/>
                <w:szCs w:val="22"/>
              </w:rPr>
              <w:t>____________/</w:t>
            </w:r>
            <w:r w:rsidRPr="00001A1A">
              <w:rPr>
                <w:sz w:val="22"/>
                <w:szCs w:val="22"/>
              </w:rPr>
              <w:t xml:space="preserve">                                                      </w:t>
            </w:r>
          </w:p>
          <w:p w:rsidR="00AD01B7" w:rsidRPr="00001A1A" w:rsidRDefault="00AD01B7" w:rsidP="00BE6026">
            <w:pPr>
              <w:spacing w:line="228" w:lineRule="auto"/>
              <w:rPr>
                <w:snapToGrid w:val="0"/>
                <w:sz w:val="22"/>
                <w:szCs w:val="22"/>
              </w:rPr>
            </w:pPr>
            <w:r w:rsidRPr="00001A1A">
              <w:rPr>
                <w:snapToGrid w:val="0"/>
                <w:sz w:val="22"/>
                <w:szCs w:val="22"/>
              </w:rPr>
              <w:t xml:space="preserve"> </w:t>
            </w:r>
          </w:p>
          <w:p w:rsidR="00AD01B7" w:rsidRPr="00001A1A" w:rsidRDefault="00AD01B7" w:rsidP="00BE6026">
            <w:pPr>
              <w:suppressAutoHyphens/>
              <w:autoSpaceDN w:val="0"/>
              <w:spacing w:line="228" w:lineRule="auto"/>
              <w:rPr>
                <w:snapToGrid w:val="0"/>
                <w:kern w:val="3"/>
                <w:sz w:val="22"/>
                <w:szCs w:val="22"/>
                <w:lang w:eastAsia="zh-CN" w:bidi="hi-IN"/>
              </w:rPr>
            </w:pPr>
            <w:r w:rsidRPr="00001A1A">
              <w:rPr>
                <w:snapToGrid w:val="0"/>
                <w:sz w:val="22"/>
                <w:szCs w:val="22"/>
              </w:rPr>
              <w:t xml:space="preserve">МП </w:t>
            </w:r>
          </w:p>
        </w:tc>
        <w:tc>
          <w:tcPr>
            <w:tcW w:w="2500" w:type="pct"/>
          </w:tcPr>
          <w:p w:rsidR="00AD01B7" w:rsidRPr="00001A1A" w:rsidRDefault="00AD01B7" w:rsidP="00BE6026">
            <w:pPr>
              <w:spacing w:line="228" w:lineRule="auto"/>
              <w:rPr>
                <w:b/>
                <w:kern w:val="3"/>
                <w:sz w:val="22"/>
                <w:szCs w:val="22"/>
                <w:lang w:eastAsia="zh-CN" w:bidi="hi-IN"/>
              </w:rPr>
            </w:pPr>
            <w:r w:rsidRPr="00001A1A">
              <w:rPr>
                <w:b/>
                <w:sz w:val="22"/>
                <w:szCs w:val="22"/>
              </w:rPr>
              <w:t>Поставщик:</w:t>
            </w:r>
          </w:p>
          <w:p w:rsidR="00AD01B7" w:rsidRPr="00001A1A" w:rsidRDefault="00AD01B7" w:rsidP="00BE6026">
            <w:pPr>
              <w:spacing w:line="228" w:lineRule="auto"/>
              <w:rPr>
                <w:rFonts w:eastAsia="Tahoma"/>
                <w:sz w:val="22"/>
                <w:szCs w:val="22"/>
              </w:rPr>
            </w:pPr>
          </w:p>
          <w:p w:rsidR="00AD01B7" w:rsidRPr="00001A1A" w:rsidRDefault="00AD01B7" w:rsidP="00BE6026">
            <w:pPr>
              <w:spacing w:line="228" w:lineRule="auto"/>
              <w:rPr>
                <w:sz w:val="22"/>
                <w:szCs w:val="22"/>
              </w:rPr>
            </w:pPr>
            <w:r w:rsidRPr="00001A1A">
              <w:rPr>
                <w:sz w:val="22"/>
                <w:szCs w:val="22"/>
              </w:rPr>
              <w:t>__________________ /</w:t>
            </w:r>
            <w:r w:rsidR="00C10688" w:rsidRPr="00001A1A">
              <w:rPr>
                <w:sz w:val="22"/>
                <w:szCs w:val="22"/>
                <w:lang w:val="en-US"/>
              </w:rPr>
              <w:t xml:space="preserve"> </w:t>
            </w:r>
            <w:r w:rsidRPr="00001A1A">
              <w:rPr>
                <w:sz w:val="22"/>
                <w:szCs w:val="22"/>
              </w:rPr>
              <w:t>_____________./</w:t>
            </w:r>
          </w:p>
          <w:p w:rsidR="00AD01B7" w:rsidRPr="00001A1A" w:rsidRDefault="00AD01B7" w:rsidP="00BE6026">
            <w:pPr>
              <w:spacing w:line="228" w:lineRule="auto"/>
              <w:rPr>
                <w:snapToGrid w:val="0"/>
                <w:sz w:val="22"/>
                <w:szCs w:val="22"/>
              </w:rPr>
            </w:pPr>
          </w:p>
          <w:p w:rsidR="00AD01B7" w:rsidRPr="00001A1A" w:rsidRDefault="00AD01B7" w:rsidP="00BE6026">
            <w:pPr>
              <w:suppressAutoHyphens/>
              <w:autoSpaceDN w:val="0"/>
              <w:spacing w:line="228" w:lineRule="auto"/>
              <w:rPr>
                <w:b/>
                <w:bCs/>
                <w:kern w:val="3"/>
                <w:sz w:val="22"/>
                <w:szCs w:val="22"/>
                <w:lang w:eastAsia="zh-CN" w:bidi="hi-IN"/>
              </w:rPr>
            </w:pPr>
            <w:r w:rsidRPr="00001A1A">
              <w:rPr>
                <w:snapToGrid w:val="0"/>
                <w:sz w:val="22"/>
                <w:szCs w:val="22"/>
              </w:rPr>
              <w:t>МП</w:t>
            </w:r>
          </w:p>
        </w:tc>
      </w:tr>
    </w:tbl>
    <w:p w:rsidR="007332AE" w:rsidRPr="0029202C" w:rsidRDefault="007332AE" w:rsidP="007B6403">
      <w:pPr>
        <w:suppressAutoHyphens/>
        <w:spacing w:line="228" w:lineRule="auto"/>
        <w:rPr>
          <w:sz w:val="22"/>
          <w:szCs w:val="22"/>
        </w:rPr>
      </w:pPr>
    </w:p>
    <w:sectPr w:rsidR="007332AE" w:rsidRPr="0029202C" w:rsidSect="004A4BD5">
      <w:pgSz w:w="11906" w:h="16838"/>
      <w:pgMar w:top="993" w:right="85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6E3" w:rsidRDefault="003F76E3">
      <w:r>
        <w:separator/>
      </w:r>
    </w:p>
  </w:endnote>
  <w:endnote w:type="continuationSeparator" w:id="0">
    <w:p w:rsidR="003F76E3" w:rsidRDefault="003F7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roman"/>
    <w:pitch w:val="variable"/>
  </w:font>
  <w:font w:name="Noto Sans Devanagari">
    <w:altName w:val="Arial"/>
    <w:charset w:val="00"/>
    <w:family w:val="swiss"/>
    <w:pitch w:val="default"/>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6E3" w:rsidRDefault="003F76E3">
      <w:r>
        <w:separator/>
      </w:r>
    </w:p>
  </w:footnote>
  <w:footnote w:type="continuationSeparator" w:id="0">
    <w:p w:rsidR="003F76E3" w:rsidRDefault="003F7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1">
    <w:nsid w:val="00000003"/>
    <w:multiLevelType w:val="multilevel"/>
    <w:tmpl w:val="0000000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nsid w:val="44140312"/>
    <w:multiLevelType w:val="multilevel"/>
    <w:tmpl w:val="CFB4CDD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0B4A1C"/>
    <w:multiLevelType w:val="multilevel"/>
    <w:tmpl w:val="B4B29E6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E593A70"/>
    <w:multiLevelType w:val="multilevel"/>
    <w:tmpl w:val="6FD6C7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A3121E1"/>
    <w:multiLevelType w:val="hybridMultilevel"/>
    <w:tmpl w:val="CD62BD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7F8"/>
    <w:rsid w:val="00001A1A"/>
    <w:rsid w:val="0000625C"/>
    <w:rsid w:val="00006A6D"/>
    <w:rsid w:val="00010D41"/>
    <w:rsid w:val="0001163E"/>
    <w:rsid w:val="00016695"/>
    <w:rsid w:val="000168A0"/>
    <w:rsid w:val="000208B1"/>
    <w:rsid w:val="00020F7A"/>
    <w:rsid w:val="0002319A"/>
    <w:rsid w:val="0002688C"/>
    <w:rsid w:val="0003483E"/>
    <w:rsid w:val="00034F5A"/>
    <w:rsid w:val="00040F0B"/>
    <w:rsid w:val="0004217B"/>
    <w:rsid w:val="00042C4A"/>
    <w:rsid w:val="00052321"/>
    <w:rsid w:val="00053236"/>
    <w:rsid w:val="00053AE8"/>
    <w:rsid w:val="00057640"/>
    <w:rsid w:val="000627F1"/>
    <w:rsid w:val="00066547"/>
    <w:rsid w:val="00066E53"/>
    <w:rsid w:val="00067943"/>
    <w:rsid w:val="00067C57"/>
    <w:rsid w:val="00073338"/>
    <w:rsid w:val="0007654C"/>
    <w:rsid w:val="00076F89"/>
    <w:rsid w:val="00084D60"/>
    <w:rsid w:val="00086068"/>
    <w:rsid w:val="000935D8"/>
    <w:rsid w:val="00097A08"/>
    <w:rsid w:val="000A34FE"/>
    <w:rsid w:val="000B1D5B"/>
    <w:rsid w:val="000C1E28"/>
    <w:rsid w:val="000C4AC8"/>
    <w:rsid w:val="000C5FBA"/>
    <w:rsid w:val="000D2858"/>
    <w:rsid w:val="000E4E4B"/>
    <w:rsid w:val="000E5014"/>
    <w:rsid w:val="000F4103"/>
    <w:rsid w:val="000F44BE"/>
    <w:rsid w:val="000F50FC"/>
    <w:rsid w:val="000F6F30"/>
    <w:rsid w:val="000F7601"/>
    <w:rsid w:val="00100868"/>
    <w:rsid w:val="00102EB2"/>
    <w:rsid w:val="00105FD8"/>
    <w:rsid w:val="001069C1"/>
    <w:rsid w:val="00111424"/>
    <w:rsid w:val="00111940"/>
    <w:rsid w:val="001136B4"/>
    <w:rsid w:val="00115B80"/>
    <w:rsid w:val="00124D90"/>
    <w:rsid w:val="00134D90"/>
    <w:rsid w:val="00140193"/>
    <w:rsid w:val="0015452A"/>
    <w:rsid w:val="00156639"/>
    <w:rsid w:val="0016720A"/>
    <w:rsid w:val="00170F6B"/>
    <w:rsid w:val="001758E5"/>
    <w:rsid w:val="00180EDC"/>
    <w:rsid w:val="00182B5C"/>
    <w:rsid w:val="00183E87"/>
    <w:rsid w:val="0018534C"/>
    <w:rsid w:val="0019090A"/>
    <w:rsid w:val="00191409"/>
    <w:rsid w:val="001926BE"/>
    <w:rsid w:val="001964CF"/>
    <w:rsid w:val="00197297"/>
    <w:rsid w:val="001A00B7"/>
    <w:rsid w:val="001A2B38"/>
    <w:rsid w:val="001A5C7F"/>
    <w:rsid w:val="001A77DF"/>
    <w:rsid w:val="001B0B0F"/>
    <w:rsid w:val="001B4E8E"/>
    <w:rsid w:val="001C0D03"/>
    <w:rsid w:val="001C343E"/>
    <w:rsid w:val="001C54AC"/>
    <w:rsid w:val="001C59AF"/>
    <w:rsid w:val="001C6E03"/>
    <w:rsid w:val="001D0644"/>
    <w:rsid w:val="001D13DF"/>
    <w:rsid w:val="001D5EC6"/>
    <w:rsid w:val="001E0D3B"/>
    <w:rsid w:val="001E4340"/>
    <w:rsid w:val="001E5829"/>
    <w:rsid w:val="001E79D8"/>
    <w:rsid w:val="001F07CB"/>
    <w:rsid w:val="001F127F"/>
    <w:rsid w:val="001F2EE8"/>
    <w:rsid w:val="001F33BD"/>
    <w:rsid w:val="001F6ABE"/>
    <w:rsid w:val="002013D6"/>
    <w:rsid w:val="002053A8"/>
    <w:rsid w:val="00206D6D"/>
    <w:rsid w:val="00210C0E"/>
    <w:rsid w:val="00210C90"/>
    <w:rsid w:val="002129C6"/>
    <w:rsid w:val="00217D0B"/>
    <w:rsid w:val="00220F28"/>
    <w:rsid w:val="00230C90"/>
    <w:rsid w:val="00231CF2"/>
    <w:rsid w:val="0024023C"/>
    <w:rsid w:val="00240B0D"/>
    <w:rsid w:val="00240CFB"/>
    <w:rsid w:val="0024420F"/>
    <w:rsid w:val="002456F8"/>
    <w:rsid w:val="00247047"/>
    <w:rsid w:val="0025149C"/>
    <w:rsid w:val="00256794"/>
    <w:rsid w:val="00260FBB"/>
    <w:rsid w:val="002622F0"/>
    <w:rsid w:val="00262F67"/>
    <w:rsid w:val="00262FAB"/>
    <w:rsid w:val="00267859"/>
    <w:rsid w:val="002743EC"/>
    <w:rsid w:val="0028260B"/>
    <w:rsid w:val="00284CF6"/>
    <w:rsid w:val="00290D24"/>
    <w:rsid w:val="0029202C"/>
    <w:rsid w:val="0029267B"/>
    <w:rsid w:val="00295CB4"/>
    <w:rsid w:val="002A2CCA"/>
    <w:rsid w:val="002B22EF"/>
    <w:rsid w:val="002C4F20"/>
    <w:rsid w:val="002C5349"/>
    <w:rsid w:val="002C59C2"/>
    <w:rsid w:val="002C66C5"/>
    <w:rsid w:val="002C6EAF"/>
    <w:rsid w:val="002D40DB"/>
    <w:rsid w:val="002D740E"/>
    <w:rsid w:val="002E6EB8"/>
    <w:rsid w:val="002E781C"/>
    <w:rsid w:val="002F1512"/>
    <w:rsid w:val="002F246F"/>
    <w:rsid w:val="002F2F07"/>
    <w:rsid w:val="002F6A39"/>
    <w:rsid w:val="0030056F"/>
    <w:rsid w:val="00302511"/>
    <w:rsid w:val="003045C8"/>
    <w:rsid w:val="00312C67"/>
    <w:rsid w:val="00313284"/>
    <w:rsid w:val="00320163"/>
    <w:rsid w:val="003233E1"/>
    <w:rsid w:val="00327E3A"/>
    <w:rsid w:val="00330042"/>
    <w:rsid w:val="00335F27"/>
    <w:rsid w:val="00337002"/>
    <w:rsid w:val="00337190"/>
    <w:rsid w:val="00342BB9"/>
    <w:rsid w:val="003465F3"/>
    <w:rsid w:val="00346644"/>
    <w:rsid w:val="00347A1A"/>
    <w:rsid w:val="0035419B"/>
    <w:rsid w:val="0035433A"/>
    <w:rsid w:val="003649EE"/>
    <w:rsid w:val="00364A27"/>
    <w:rsid w:val="003657A8"/>
    <w:rsid w:val="0036696C"/>
    <w:rsid w:val="003670AB"/>
    <w:rsid w:val="0037049E"/>
    <w:rsid w:val="00371C05"/>
    <w:rsid w:val="0037456D"/>
    <w:rsid w:val="003749ED"/>
    <w:rsid w:val="003772DF"/>
    <w:rsid w:val="00382978"/>
    <w:rsid w:val="00395E91"/>
    <w:rsid w:val="0039634C"/>
    <w:rsid w:val="003A2A4D"/>
    <w:rsid w:val="003A6133"/>
    <w:rsid w:val="003B2911"/>
    <w:rsid w:val="003B35BC"/>
    <w:rsid w:val="003B42ED"/>
    <w:rsid w:val="003C3072"/>
    <w:rsid w:val="003C3830"/>
    <w:rsid w:val="003C3E9F"/>
    <w:rsid w:val="003D18DF"/>
    <w:rsid w:val="003D6EAB"/>
    <w:rsid w:val="003E5A42"/>
    <w:rsid w:val="003E6C39"/>
    <w:rsid w:val="003E7378"/>
    <w:rsid w:val="003F1AD4"/>
    <w:rsid w:val="003F1B05"/>
    <w:rsid w:val="003F4DDD"/>
    <w:rsid w:val="003F746D"/>
    <w:rsid w:val="003F76E3"/>
    <w:rsid w:val="003F7FA4"/>
    <w:rsid w:val="004029AE"/>
    <w:rsid w:val="0040525B"/>
    <w:rsid w:val="0040534D"/>
    <w:rsid w:val="00407F7C"/>
    <w:rsid w:val="004106A3"/>
    <w:rsid w:val="00411F04"/>
    <w:rsid w:val="0041272B"/>
    <w:rsid w:val="00412CC8"/>
    <w:rsid w:val="00415102"/>
    <w:rsid w:val="0042147D"/>
    <w:rsid w:val="00421667"/>
    <w:rsid w:val="00430823"/>
    <w:rsid w:val="00431342"/>
    <w:rsid w:val="00434309"/>
    <w:rsid w:val="00434A34"/>
    <w:rsid w:val="004366F8"/>
    <w:rsid w:val="00437575"/>
    <w:rsid w:val="00441208"/>
    <w:rsid w:val="0044144F"/>
    <w:rsid w:val="00442624"/>
    <w:rsid w:val="004427B2"/>
    <w:rsid w:val="00442F00"/>
    <w:rsid w:val="00442F20"/>
    <w:rsid w:val="0044336F"/>
    <w:rsid w:val="004453C4"/>
    <w:rsid w:val="00456413"/>
    <w:rsid w:val="00462493"/>
    <w:rsid w:val="00467384"/>
    <w:rsid w:val="00471377"/>
    <w:rsid w:val="00482F92"/>
    <w:rsid w:val="004838F6"/>
    <w:rsid w:val="0048625F"/>
    <w:rsid w:val="00490AD7"/>
    <w:rsid w:val="004919E7"/>
    <w:rsid w:val="004920BC"/>
    <w:rsid w:val="0049766F"/>
    <w:rsid w:val="004A05C1"/>
    <w:rsid w:val="004A30A4"/>
    <w:rsid w:val="004A4BD5"/>
    <w:rsid w:val="004B2198"/>
    <w:rsid w:val="004B7590"/>
    <w:rsid w:val="004C040F"/>
    <w:rsid w:val="004C20ED"/>
    <w:rsid w:val="004C309E"/>
    <w:rsid w:val="004C45B1"/>
    <w:rsid w:val="004D11D1"/>
    <w:rsid w:val="004D19CF"/>
    <w:rsid w:val="004D1C16"/>
    <w:rsid w:val="004D22EF"/>
    <w:rsid w:val="004E11FC"/>
    <w:rsid w:val="004E12F2"/>
    <w:rsid w:val="004E18D6"/>
    <w:rsid w:val="004E603C"/>
    <w:rsid w:val="004E6EF8"/>
    <w:rsid w:val="004F1F3A"/>
    <w:rsid w:val="004F7117"/>
    <w:rsid w:val="004F7268"/>
    <w:rsid w:val="0050059B"/>
    <w:rsid w:val="00501002"/>
    <w:rsid w:val="005107F5"/>
    <w:rsid w:val="00510896"/>
    <w:rsid w:val="005135E4"/>
    <w:rsid w:val="00524F99"/>
    <w:rsid w:val="00527237"/>
    <w:rsid w:val="00532EA4"/>
    <w:rsid w:val="0053551B"/>
    <w:rsid w:val="0053717C"/>
    <w:rsid w:val="005417A1"/>
    <w:rsid w:val="00543C2E"/>
    <w:rsid w:val="00544B3F"/>
    <w:rsid w:val="00546237"/>
    <w:rsid w:val="005535A0"/>
    <w:rsid w:val="005558AE"/>
    <w:rsid w:val="005576F0"/>
    <w:rsid w:val="005622D6"/>
    <w:rsid w:val="005650A8"/>
    <w:rsid w:val="005666B9"/>
    <w:rsid w:val="00566AD5"/>
    <w:rsid w:val="00571201"/>
    <w:rsid w:val="00573613"/>
    <w:rsid w:val="0057694E"/>
    <w:rsid w:val="0057764F"/>
    <w:rsid w:val="00582403"/>
    <w:rsid w:val="00584233"/>
    <w:rsid w:val="00584DAA"/>
    <w:rsid w:val="00595E8E"/>
    <w:rsid w:val="00596949"/>
    <w:rsid w:val="005A1208"/>
    <w:rsid w:val="005A278A"/>
    <w:rsid w:val="005A7D6C"/>
    <w:rsid w:val="005B08C9"/>
    <w:rsid w:val="005B6ACE"/>
    <w:rsid w:val="005C0CBF"/>
    <w:rsid w:val="005C0D4C"/>
    <w:rsid w:val="005C35B8"/>
    <w:rsid w:val="005C68FA"/>
    <w:rsid w:val="005C6C24"/>
    <w:rsid w:val="005D0142"/>
    <w:rsid w:val="005D0AE1"/>
    <w:rsid w:val="005D1060"/>
    <w:rsid w:val="005D3A49"/>
    <w:rsid w:val="005D5607"/>
    <w:rsid w:val="005E180D"/>
    <w:rsid w:val="005E5AFE"/>
    <w:rsid w:val="005F2773"/>
    <w:rsid w:val="005F3468"/>
    <w:rsid w:val="005F43B1"/>
    <w:rsid w:val="005F5753"/>
    <w:rsid w:val="0060410B"/>
    <w:rsid w:val="00604BB0"/>
    <w:rsid w:val="00604D37"/>
    <w:rsid w:val="00607A5E"/>
    <w:rsid w:val="006119F8"/>
    <w:rsid w:val="0062147F"/>
    <w:rsid w:val="0062578A"/>
    <w:rsid w:val="0063361C"/>
    <w:rsid w:val="00634351"/>
    <w:rsid w:val="006378C3"/>
    <w:rsid w:val="00637D8F"/>
    <w:rsid w:val="00641B6B"/>
    <w:rsid w:val="00641C30"/>
    <w:rsid w:val="006478E2"/>
    <w:rsid w:val="00650690"/>
    <w:rsid w:val="006527BD"/>
    <w:rsid w:val="0065281C"/>
    <w:rsid w:val="00654E16"/>
    <w:rsid w:val="00654E76"/>
    <w:rsid w:val="00655098"/>
    <w:rsid w:val="00655825"/>
    <w:rsid w:val="00660419"/>
    <w:rsid w:val="0066196B"/>
    <w:rsid w:val="00661CF3"/>
    <w:rsid w:val="00664CE0"/>
    <w:rsid w:val="00666FBF"/>
    <w:rsid w:val="00667430"/>
    <w:rsid w:val="0067038E"/>
    <w:rsid w:val="00670DC1"/>
    <w:rsid w:val="006764E8"/>
    <w:rsid w:val="00682CDD"/>
    <w:rsid w:val="00694AD2"/>
    <w:rsid w:val="006A40D0"/>
    <w:rsid w:val="006A7C55"/>
    <w:rsid w:val="006B167B"/>
    <w:rsid w:val="006B1B59"/>
    <w:rsid w:val="006B2CD5"/>
    <w:rsid w:val="006B3DC3"/>
    <w:rsid w:val="006B3FC8"/>
    <w:rsid w:val="006C6348"/>
    <w:rsid w:val="006D3A4A"/>
    <w:rsid w:val="006D4531"/>
    <w:rsid w:val="006D49AC"/>
    <w:rsid w:val="006D7969"/>
    <w:rsid w:val="006E26B3"/>
    <w:rsid w:val="006E2DF6"/>
    <w:rsid w:val="006E3A6A"/>
    <w:rsid w:val="006E5152"/>
    <w:rsid w:val="006E617A"/>
    <w:rsid w:val="006E6828"/>
    <w:rsid w:val="006F2B71"/>
    <w:rsid w:val="006F2C7A"/>
    <w:rsid w:val="00700A29"/>
    <w:rsid w:val="00705700"/>
    <w:rsid w:val="00705C68"/>
    <w:rsid w:val="00717BE8"/>
    <w:rsid w:val="0072045F"/>
    <w:rsid w:val="007332AE"/>
    <w:rsid w:val="007343EA"/>
    <w:rsid w:val="007375FD"/>
    <w:rsid w:val="00737BA6"/>
    <w:rsid w:val="00741A30"/>
    <w:rsid w:val="00744754"/>
    <w:rsid w:val="007454B8"/>
    <w:rsid w:val="0074588B"/>
    <w:rsid w:val="00751FBD"/>
    <w:rsid w:val="007525D7"/>
    <w:rsid w:val="00752F56"/>
    <w:rsid w:val="007555E7"/>
    <w:rsid w:val="00755E9E"/>
    <w:rsid w:val="007578E5"/>
    <w:rsid w:val="00760960"/>
    <w:rsid w:val="00764EB6"/>
    <w:rsid w:val="00766272"/>
    <w:rsid w:val="00766BB9"/>
    <w:rsid w:val="00772C3F"/>
    <w:rsid w:val="007756B7"/>
    <w:rsid w:val="007772F1"/>
    <w:rsid w:val="00777D96"/>
    <w:rsid w:val="007801C2"/>
    <w:rsid w:val="0078120B"/>
    <w:rsid w:val="00784879"/>
    <w:rsid w:val="00784C54"/>
    <w:rsid w:val="00790D0F"/>
    <w:rsid w:val="00797F19"/>
    <w:rsid w:val="00797F28"/>
    <w:rsid w:val="007A2010"/>
    <w:rsid w:val="007A26DA"/>
    <w:rsid w:val="007A2E3B"/>
    <w:rsid w:val="007A4818"/>
    <w:rsid w:val="007A6BE7"/>
    <w:rsid w:val="007A75F0"/>
    <w:rsid w:val="007B3090"/>
    <w:rsid w:val="007B5444"/>
    <w:rsid w:val="007B6403"/>
    <w:rsid w:val="007B7CC3"/>
    <w:rsid w:val="007C1CD7"/>
    <w:rsid w:val="007C30B1"/>
    <w:rsid w:val="007C5E3F"/>
    <w:rsid w:val="007C738E"/>
    <w:rsid w:val="007D13B2"/>
    <w:rsid w:val="007D2B32"/>
    <w:rsid w:val="007D3EE4"/>
    <w:rsid w:val="007D792C"/>
    <w:rsid w:val="007E09DF"/>
    <w:rsid w:val="007E1C5E"/>
    <w:rsid w:val="007E2EB8"/>
    <w:rsid w:val="007E4DDE"/>
    <w:rsid w:val="007E5AE7"/>
    <w:rsid w:val="007F0120"/>
    <w:rsid w:val="007F1531"/>
    <w:rsid w:val="007F7442"/>
    <w:rsid w:val="00802043"/>
    <w:rsid w:val="0080295C"/>
    <w:rsid w:val="00803C61"/>
    <w:rsid w:val="00804052"/>
    <w:rsid w:val="008062AB"/>
    <w:rsid w:val="00811002"/>
    <w:rsid w:val="00812386"/>
    <w:rsid w:val="0081440E"/>
    <w:rsid w:val="00814F5C"/>
    <w:rsid w:val="0081788F"/>
    <w:rsid w:val="008200B8"/>
    <w:rsid w:val="008228E7"/>
    <w:rsid w:val="00823C34"/>
    <w:rsid w:val="008265FF"/>
    <w:rsid w:val="008323C4"/>
    <w:rsid w:val="0084714C"/>
    <w:rsid w:val="00847A7E"/>
    <w:rsid w:val="00856F94"/>
    <w:rsid w:val="00862523"/>
    <w:rsid w:val="00870BA5"/>
    <w:rsid w:val="00872646"/>
    <w:rsid w:val="00872D17"/>
    <w:rsid w:val="00876001"/>
    <w:rsid w:val="0088145A"/>
    <w:rsid w:val="00882DF2"/>
    <w:rsid w:val="00885130"/>
    <w:rsid w:val="00886B67"/>
    <w:rsid w:val="008872C2"/>
    <w:rsid w:val="00887341"/>
    <w:rsid w:val="00890A87"/>
    <w:rsid w:val="00893E94"/>
    <w:rsid w:val="00894C12"/>
    <w:rsid w:val="008969D1"/>
    <w:rsid w:val="00897E21"/>
    <w:rsid w:val="008A1205"/>
    <w:rsid w:val="008A1F9C"/>
    <w:rsid w:val="008A23B5"/>
    <w:rsid w:val="008A5E47"/>
    <w:rsid w:val="008A5F7F"/>
    <w:rsid w:val="008A6AE4"/>
    <w:rsid w:val="008B124A"/>
    <w:rsid w:val="008B18B5"/>
    <w:rsid w:val="008B6C3D"/>
    <w:rsid w:val="008C3373"/>
    <w:rsid w:val="008C3A3D"/>
    <w:rsid w:val="008C614C"/>
    <w:rsid w:val="008C6724"/>
    <w:rsid w:val="008C6DB0"/>
    <w:rsid w:val="008D009B"/>
    <w:rsid w:val="008D0A8C"/>
    <w:rsid w:val="008D6D7A"/>
    <w:rsid w:val="008E1912"/>
    <w:rsid w:val="008E2AA8"/>
    <w:rsid w:val="008E56D8"/>
    <w:rsid w:val="008E632F"/>
    <w:rsid w:val="008E7B6E"/>
    <w:rsid w:val="008F3F8F"/>
    <w:rsid w:val="008F7EC1"/>
    <w:rsid w:val="00901E5B"/>
    <w:rsid w:val="00903FAD"/>
    <w:rsid w:val="009053AA"/>
    <w:rsid w:val="00905D91"/>
    <w:rsid w:val="00906652"/>
    <w:rsid w:val="00911928"/>
    <w:rsid w:val="009150CD"/>
    <w:rsid w:val="00915C1F"/>
    <w:rsid w:val="00920151"/>
    <w:rsid w:val="00920BC8"/>
    <w:rsid w:val="009222F1"/>
    <w:rsid w:val="00923414"/>
    <w:rsid w:val="009246E5"/>
    <w:rsid w:val="009266D9"/>
    <w:rsid w:val="00935704"/>
    <w:rsid w:val="00936D48"/>
    <w:rsid w:val="00940898"/>
    <w:rsid w:val="00943BC0"/>
    <w:rsid w:val="009451F0"/>
    <w:rsid w:val="00953F66"/>
    <w:rsid w:val="00956DFC"/>
    <w:rsid w:val="00957992"/>
    <w:rsid w:val="00961F6D"/>
    <w:rsid w:val="009661E3"/>
    <w:rsid w:val="00971988"/>
    <w:rsid w:val="00972667"/>
    <w:rsid w:val="00975FB7"/>
    <w:rsid w:val="00981024"/>
    <w:rsid w:val="009823ED"/>
    <w:rsid w:val="00987829"/>
    <w:rsid w:val="00994A9B"/>
    <w:rsid w:val="009A14F2"/>
    <w:rsid w:val="009A1B84"/>
    <w:rsid w:val="009B03F1"/>
    <w:rsid w:val="009B291A"/>
    <w:rsid w:val="009B4DB3"/>
    <w:rsid w:val="009B5512"/>
    <w:rsid w:val="009B749C"/>
    <w:rsid w:val="009C3F24"/>
    <w:rsid w:val="009C4D69"/>
    <w:rsid w:val="009C54F9"/>
    <w:rsid w:val="009E06F4"/>
    <w:rsid w:val="009F4C76"/>
    <w:rsid w:val="009F5221"/>
    <w:rsid w:val="009F7F21"/>
    <w:rsid w:val="00A00B12"/>
    <w:rsid w:val="00A061D1"/>
    <w:rsid w:val="00A07413"/>
    <w:rsid w:val="00A07EB8"/>
    <w:rsid w:val="00A163CC"/>
    <w:rsid w:val="00A163F5"/>
    <w:rsid w:val="00A1756A"/>
    <w:rsid w:val="00A25EA1"/>
    <w:rsid w:val="00A2650D"/>
    <w:rsid w:val="00A27F07"/>
    <w:rsid w:val="00A30496"/>
    <w:rsid w:val="00A33C40"/>
    <w:rsid w:val="00A33F03"/>
    <w:rsid w:val="00A37936"/>
    <w:rsid w:val="00A423F4"/>
    <w:rsid w:val="00A43F56"/>
    <w:rsid w:val="00A47134"/>
    <w:rsid w:val="00A506FF"/>
    <w:rsid w:val="00A54F66"/>
    <w:rsid w:val="00A5519F"/>
    <w:rsid w:val="00A555F7"/>
    <w:rsid w:val="00A559B4"/>
    <w:rsid w:val="00A55FCD"/>
    <w:rsid w:val="00A61883"/>
    <w:rsid w:val="00A722C1"/>
    <w:rsid w:val="00A726BB"/>
    <w:rsid w:val="00A75AAC"/>
    <w:rsid w:val="00A76266"/>
    <w:rsid w:val="00A76704"/>
    <w:rsid w:val="00A817EB"/>
    <w:rsid w:val="00A81941"/>
    <w:rsid w:val="00A81D8D"/>
    <w:rsid w:val="00A830FA"/>
    <w:rsid w:val="00A83D27"/>
    <w:rsid w:val="00A855FB"/>
    <w:rsid w:val="00A90345"/>
    <w:rsid w:val="00AA3629"/>
    <w:rsid w:val="00AA720D"/>
    <w:rsid w:val="00AB0550"/>
    <w:rsid w:val="00AB2AC8"/>
    <w:rsid w:val="00AB355E"/>
    <w:rsid w:val="00AC0E5B"/>
    <w:rsid w:val="00AC799B"/>
    <w:rsid w:val="00AD01B7"/>
    <w:rsid w:val="00AD5628"/>
    <w:rsid w:val="00AD79E3"/>
    <w:rsid w:val="00AD7C80"/>
    <w:rsid w:val="00AE006F"/>
    <w:rsid w:val="00AE035C"/>
    <w:rsid w:val="00AE1F4C"/>
    <w:rsid w:val="00AE2BB0"/>
    <w:rsid w:val="00AE4916"/>
    <w:rsid w:val="00AE5F20"/>
    <w:rsid w:val="00AF1423"/>
    <w:rsid w:val="00AF15C3"/>
    <w:rsid w:val="00AF359F"/>
    <w:rsid w:val="00AF585A"/>
    <w:rsid w:val="00AF6B13"/>
    <w:rsid w:val="00B05176"/>
    <w:rsid w:val="00B108D9"/>
    <w:rsid w:val="00B14F3A"/>
    <w:rsid w:val="00B16A8F"/>
    <w:rsid w:val="00B203C6"/>
    <w:rsid w:val="00B21E72"/>
    <w:rsid w:val="00B252B1"/>
    <w:rsid w:val="00B26361"/>
    <w:rsid w:val="00B351FF"/>
    <w:rsid w:val="00B35BA2"/>
    <w:rsid w:val="00B36108"/>
    <w:rsid w:val="00B406DA"/>
    <w:rsid w:val="00B42E6C"/>
    <w:rsid w:val="00B4536E"/>
    <w:rsid w:val="00B45F9A"/>
    <w:rsid w:val="00B46ECF"/>
    <w:rsid w:val="00B473ED"/>
    <w:rsid w:val="00B50B88"/>
    <w:rsid w:val="00B6489A"/>
    <w:rsid w:val="00B65118"/>
    <w:rsid w:val="00B759A3"/>
    <w:rsid w:val="00B778DD"/>
    <w:rsid w:val="00B81E40"/>
    <w:rsid w:val="00B82B41"/>
    <w:rsid w:val="00B8366C"/>
    <w:rsid w:val="00B84467"/>
    <w:rsid w:val="00B86426"/>
    <w:rsid w:val="00B90BF2"/>
    <w:rsid w:val="00B94D30"/>
    <w:rsid w:val="00B9660E"/>
    <w:rsid w:val="00BA2500"/>
    <w:rsid w:val="00BA35AF"/>
    <w:rsid w:val="00BB0F62"/>
    <w:rsid w:val="00BB1044"/>
    <w:rsid w:val="00BB1073"/>
    <w:rsid w:val="00BB5455"/>
    <w:rsid w:val="00BB6FE8"/>
    <w:rsid w:val="00BC1891"/>
    <w:rsid w:val="00BC6367"/>
    <w:rsid w:val="00BC7C52"/>
    <w:rsid w:val="00BD03DB"/>
    <w:rsid w:val="00BD0783"/>
    <w:rsid w:val="00BD24A9"/>
    <w:rsid w:val="00BD45B5"/>
    <w:rsid w:val="00BD53E8"/>
    <w:rsid w:val="00BD629C"/>
    <w:rsid w:val="00BD7374"/>
    <w:rsid w:val="00BE06FB"/>
    <w:rsid w:val="00BE1091"/>
    <w:rsid w:val="00BE14B1"/>
    <w:rsid w:val="00BE27E0"/>
    <w:rsid w:val="00BE5F67"/>
    <w:rsid w:val="00BE6026"/>
    <w:rsid w:val="00BF39ED"/>
    <w:rsid w:val="00BF7CAA"/>
    <w:rsid w:val="00C04069"/>
    <w:rsid w:val="00C10688"/>
    <w:rsid w:val="00C12024"/>
    <w:rsid w:val="00C121E1"/>
    <w:rsid w:val="00C15AFD"/>
    <w:rsid w:val="00C16B24"/>
    <w:rsid w:val="00C17128"/>
    <w:rsid w:val="00C21195"/>
    <w:rsid w:val="00C21304"/>
    <w:rsid w:val="00C21421"/>
    <w:rsid w:val="00C26481"/>
    <w:rsid w:val="00C27276"/>
    <w:rsid w:val="00C27869"/>
    <w:rsid w:val="00C3334E"/>
    <w:rsid w:val="00C34748"/>
    <w:rsid w:val="00C35714"/>
    <w:rsid w:val="00C41BC1"/>
    <w:rsid w:val="00C447A7"/>
    <w:rsid w:val="00C45040"/>
    <w:rsid w:val="00C4579B"/>
    <w:rsid w:val="00C465A8"/>
    <w:rsid w:val="00C50A0A"/>
    <w:rsid w:val="00C5349C"/>
    <w:rsid w:val="00C53BEE"/>
    <w:rsid w:val="00C5560E"/>
    <w:rsid w:val="00C5588C"/>
    <w:rsid w:val="00C55F0E"/>
    <w:rsid w:val="00C7171E"/>
    <w:rsid w:val="00C76964"/>
    <w:rsid w:val="00C81031"/>
    <w:rsid w:val="00C81A9D"/>
    <w:rsid w:val="00C82903"/>
    <w:rsid w:val="00C875C4"/>
    <w:rsid w:val="00C91520"/>
    <w:rsid w:val="00C9470B"/>
    <w:rsid w:val="00C95366"/>
    <w:rsid w:val="00CA1B92"/>
    <w:rsid w:val="00CA4216"/>
    <w:rsid w:val="00CA498E"/>
    <w:rsid w:val="00CA4D72"/>
    <w:rsid w:val="00CA6881"/>
    <w:rsid w:val="00CA7492"/>
    <w:rsid w:val="00CA7777"/>
    <w:rsid w:val="00CC06C7"/>
    <w:rsid w:val="00CC1781"/>
    <w:rsid w:val="00CC3C0A"/>
    <w:rsid w:val="00CD36B0"/>
    <w:rsid w:val="00CD4A4C"/>
    <w:rsid w:val="00CE08F3"/>
    <w:rsid w:val="00CE11EA"/>
    <w:rsid w:val="00CE5193"/>
    <w:rsid w:val="00CF093A"/>
    <w:rsid w:val="00CF0ECF"/>
    <w:rsid w:val="00CF1885"/>
    <w:rsid w:val="00CF489B"/>
    <w:rsid w:val="00D06EC7"/>
    <w:rsid w:val="00D079AA"/>
    <w:rsid w:val="00D12F5C"/>
    <w:rsid w:val="00D13020"/>
    <w:rsid w:val="00D153B1"/>
    <w:rsid w:val="00D158CC"/>
    <w:rsid w:val="00D16907"/>
    <w:rsid w:val="00D16F5A"/>
    <w:rsid w:val="00D2187B"/>
    <w:rsid w:val="00D35D0A"/>
    <w:rsid w:val="00D361E4"/>
    <w:rsid w:val="00D37C5B"/>
    <w:rsid w:val="00D41549"/>
    <w:rsid w:val="00D460AD"/>
    <w:rsid w:val="00D54E00"/>
    <w:rsid w:val="00D62CFF"/>
    <w:rsid w:val="00D6597C"/>
    <w:rsid w:val="00D672DD"/>
    <w:rsid w:val="00D67BBB"/>
    <w:rsid w:val="00D721E6"/>
    <w:rsid w:val="00D75890"/>
    <w:rsid w:val="00D76EA3"/>
    <w:rsid w:val="00D7797F"/>
    <w:rsid w:val="00D80B14"/>
    <w:rsid w:val="00D841F0"/>
    <w:rsid w:val="00D85A52"/>
    <w:rsid w:val="00D918D2"/>
    <w:rsid w:val="00D956DE"/>
    <w:rsid w:val="00D96E4B"/>
    <w:rsid w:val="00DA7C0C"/>
    <w:rsid w:val="00DB4D75"/>
    <w:rsid w:val="00DC0194"/>
    <w:rsid w:val="00DC1863"/>
    <w:rsid w:val="00DC3CE0"/>
    <w:rsid w:val="00DC3F1A"/>
    <w:rsid w:val="00DC4041"/>
    <w:rsid w:val="00DC4221"/>
    <w:rsid w:val="00DC4C0E"/>
    <w:rsid w:val="00DD2190"/>
    <w:rsid w:val="00DD2E1C"/>
    <w:rsid w:val="00DD43C9"/>
    <w:rsid w:val="00DD52A7"/>
    <w:rsid w:val="00DE1D66"/>
    <w:rsid w:val="00DE6445"/>
    <w:rsid w:val="00DF5B34"/>
    <w:rsid w:val="00DF6234"/>
    <w:rsid w:val="00DF6CE7"/>
    <w:rsid w:val="00E00ECC"/>
    <w:rsid w:val="00E02AD3"/>
    <w:rsid w:val="00E02DDB"/>
    <w:rsid w:val="00E0303D"/>
    <w:rsid w:val="00E03D82"/>
    <w:rsid w:val="00E0612D"/>
    <w:rsid w:val="00E114E6"/>
    <w:rsid w:val="00E1190B"/>
    <w:rsid w:val="00E16DC3"/>
    <w:rsid w:val="00E22BC3"/>
    <w:rsid w:val="00E23669"/>
    <w:rsid w:val="00E34DE2"/>
    <w:rsid w:val="00E35F34"/>
    <w:rsid w:val="00E45A06"/>
    <w:rsid w:val="00E473AC"/>
    <w:rsid w:val="00E51133"/>
    <w:rsid w:val="00E56C9D"/>
    <w:rsid w:val="00E6108B"/>
    <w:rsid w:val="00E7135D"/>
    <w:rsid w:val="00E7241E"/>
    <w:rsid w:val="00E72744"/>
    <w:rsid w:val="00E742E5"/>
    <w:rsid w:val="00E748AA"/>
    <w:rsid w:val="00E806D9"/>
    <w:rsid w:val="00E8229F"/>
    <w:rsid w:val="00E835F0"/>
    <w:rsid w:val="00E85B1B"/>
    <w:rsid w:val="00E94BF1"/>
    <w:rsid w:val="00EA0447"/>
    <w:rsid w:val="00EA0527"/>
    <w:rsid w:val="00EA0848"/>
    <w:rsid w:val="00EA0E27"/>
    <w:rsid w:val="00EA4FEC"/>
    <w:rsid w:val="00EA6DED"/>
    <w:rsid w:val="00EB09F1"/>
    <w:rsid w:val="00EB377C"/>
    <w:rsid w:val="00EB38AC"/>
    <w:rsid w:val="00EB3F4D"/>
    <w:rsid w:val="00EB49F1"/>
    <w:rsid w:val="00EB7299"/>
    <w:rsid w:val="00EB7371"/>
    <w:rsid w:val="00EC007E"/>
    <w:rsid w:val="00EC0B12"/>
    <w:rsid w:val="00EC4387"/>
    <w:rsid w:val="00EC5C93"/>
    <w:rsid w:val="00EC5D6B"/>
    <w:rsid w:val="00ED50E5"/>
    <w:rsid w:val="00EE013C"/>
    <w:rsid w:val="00EE0253"/>
    <w:rsid w:val="00EE31CD"/>
    <w:rsid w:val="00EE31E6"/>
    <w:rsid w:val="00EE7520"/>
    <w:rsid w:val="00EF0925"/>
    <w:rsid w:val="00EF2016"/>
    <w:rsid w:val="00EF2637"/>
    <w:rsid w:val="00EF30FA"/>
    <w:rsid w:val="00EF388C"/>
    <w:rsid w:val="00F002FC"/>
    <w:rsid w:val="00F012A3"/>
    <w:rsid w:val="00F01F69"/>
    <w:rsid w:val="00F02C38"/>
    <w:rsid w:val="00F13B5A"/>
    <w:rsid w:val="00F230FD"/>
    <w:rsid w:val="00F26CDA"/>
    <w:rsid w:val="00F26D09"/>
    <w:rsid w:val="00F279A5"/>
    <w:rsid w:val="00F27BA1"/>
    <w:rsid w:val="00F308CC"/>
    <w:rsid w:val="00F331E8"/>
    <w:rsid w:val="00F33E5A"/>
    <w:rsid w:val="00F407F8"/>
    <w:rsid w:val="00F415E7"/>
    <w:rsid w:val="00F424E5"/>
    <w:rsid w:val="00F46828"/>
    <w:rsid w:val="00F5213C"/>
    <w:rsid w:val="00F5466F"/>
    <w:rsid w:val="00F54BB1"/>
    <w:rsid w:val="00F5750B"/>
    <w:rsid w:val="00F608A5"/>
    <w:rsid w:val="00F6138C"/>
    <w:rsid w:val="00F62953"/>
    <w:rsid w:val="00F63235"/>
    <w:rsid w:val="00F63FCA"/>
    <w:rsid w:val="00F64945"/>
    <w:rsid w:val="00F66372"/>
    <w:rsid w:val="00F67FB4"/>
    <w:rsid w:val="00F725AC"/>
    <w:rsid w:val="00F75910"/>
    <w:rsid w:val="00F766E5"/>
    <w:rsid w:val="00F81DF0"/>
    <w:rsid w:val="00F8322A"/>
    <w:rsid w:val="00F85B9A"/>
    <w:rsid w:val="00F86516"/>
    <w:rsid w:val="00F943FA"/>
    <w:rsid w:val="00F94D53"/>
    <w:rsid w:val="00F97AC4"/>
    <w:rsid w:val="00FA0A44"/>
    <w:rsid w:val="00FA25D7"/>
    <w:rsid w:val="00FA29ED"/>
    <w:rsid w:val="00FA3428"/>
    <w:rsid w:val="00FA4DBC"/>
    <w:rsid w:val="00FA6482"/>
    <w:rsid w:val="00FB006B"/>
    <w:rsid w:val="00FB04AC"/>
    <w:rsid w:val="00FB3BD4"/>
    <w:rsid w:val="00FB5D6B"/>
    <w:rsid w:val="00FB7C0A"/>
    <w:rsid w:val="00FC1329"/>
    <w:rsid w:val="00FC7F86"/>
    <w:rsid w:val="00FE7C38"/>
    <w:rsid w:val="00FF0AE2"/>
    <w:rsid w:val="00FF120E"/>
    <w:rsid w:val="00FF5272"/>
    <w:rsid w:val="00FF5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D30"/>
    <w:rPr>
      <w:rFonts w:eastAsia="Times New Roman"/>
      <w:sz w:val="26"/>
    </w:rPr>
  </w:style>
  <w:style w:type="paragraph" w:styleId="2">
    <w:name w:val="heading 2"/>
    <w:basedOn w:val="a"/>
    <w:next w:val="a"/>
    <w:link w:val="20"/>
    <w:qFormat/>
    <w:rsid w:val="00EB377C"/>
    <w:pPr>
      <w:keepNext/>
      <w:spacing w:before="240" w:after="60"/>
      <w:outlineLvl w:val="1"/>
    </w:pPr>
    <w:rPr>
      <w:rFonts w:ascii="Arial" w:eastAsia="Calibri" w:hAnsi="Arial" w:cs="Arial"/>
      <w:b/>
      <w:bCs/>
      <w:i/>
      <w:iCs/>
      <w:sz w:val="28"/>
      <w:szCs w:val="28"/>
    </w:rPr>
  </w:style>
  <w:style w:type="paragraph" w:styleId="3">
    <w:name w:val="heading 3"/>
    <w:basedOn w:val="a"/>
    <w:next w:val="a"/>
    <w:link w:val="30"/>
    <w:qFormat/>
    <w:rsid w:val="00EB377C"/>
    <w:pPr>
      <w:keepNext/>
      <w:spacing w:before="240" w:after="60"/>
      <w:outlineLvl w:val="2"/>
    </w:pPr>
    <w:rPr>
      <w:rFonts w:ascii="Cambria" w:eastAsia="Calibri" w:hAnsi="Cambria"/>
      <w:b/>
      <w:bCs/>
      <w:szCs w:val="26"/>
    </w:rPr>
  </w:style>
  <w:style w:type="paragraph" w:styleId="6">
    <w:name w:val="heading 6"/>
    <w:basedOn w:val="a"/>
    <w:next w:val="a"/>
    <w:link w:val="60"/>
    <w:qFormat/>
    <w:rsid w:val="00D7797F"/>
    <w:pPr>
      <w:spacing w:before="240" w:after="60"/>
      <w:outlineLvl w:val="5"/>
    </w:pPr>
    <w:rPr>
      <w:rFonts w:ascii="Calibri" w:eastAsia="Calibri" w:hAnsi="Calibri"/>
      <w:b/>
      <w:bCs/>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407F8"/>
    <w:pPr>
      <w:spacing w:after="120"/>
    </w:pPr>
    <w:rPr>
      <w:lang w:val="x-none"/>
    </w:rPr>
  </w:style>
  <w:style w:type="character" w:customStyle="1" w:styleId="a4">
    <w:name w:val="Основной текст Знак"/>
    <w:link w:val="a3"/>
    <w:rsid w:val="00F407F8"/>
    <w:rPr>
      <w:rFonts w:eastAsia="Times New Roman" w:cs="Times New Roman"/>
      <w:sz w:val="26"/>
      <w:szCs w:val="20"/>
      <w:lang w:eastAsia="ru-RU"/>
    </w:rPr>
  </w:style>
  <w:style w:type="paragraph" w:styleId="a5">
    <w:name w:val="Balloon Text"/>
    <w:basedOn w:val="a"/>
    <w:semiHidden/>
    <w:rsid w:val="00C12024"/>
    <w:rPr>
      <w:rFonts w:ascii="Tahoma" w:hAnsi="Tahoma" w:cs="Tahoma"/>
      <w:sz w:val="16"/>
      <w:szCs w:val="16"/>
    </w:rPr>
  </w:style>
  <w:style w:type="table" w:styleId="a6">
    <w:name w:val="Table Grid"/>
    <w:basedOn w:val="a1"/>
    <w:rsid w:val="00670D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rsid w:val="007B7CC3"/>
    <w:pPr>
      <w:widowControl w:val="0"/>
    </w:pPr>
    <w:rPr>
      <w:rFonts w:eastAsia="Times New Roman"/>
      <w:snapToGrid w:val="0"/>
    </w:rPr>
  </w:style>
  <w:style w:type="character" w:customStyle="1" w:styleId="60">
    <w:name w:val="Заголовок 6 Знак"/>
    <w:link w:val="6"/>
    <w:rsid w:val="00D7797F"/>
    <w:rPr>
      <w:rFonts w:ascii="Calibri" w:hAnsi="Calibri"/>
      <w:b/>
      <w:bCs/>
      <w:sz w:val="22"/>
      <w:szCs w:val="22"/>
      <w:lang w:val="ru-RU" w:eastAsia="ru-RU" w:bidi="ar-SA"/>
    </w:rPr>
  </w:style>
  <w:style w:type="paragraph" w:styleId="21">
    <w:name w:val="Body Text Indent 2"/>
    <w:basedOn w:val="a"/>
    <w:link w:val="22"/>
    <w:rsid w:val="00D7797F"/>
    <w:pPr>
      <w:spacing w:after="120" w:line="480" w:lineRule="auto"/>
      <w:ind w:left="283"/>
    </w:pPr>
    <w:rPr>
      <w:rFonts w:eastAsia="Calibri"/>
    </w:rPr>
  </w:style>
  <w:style w:type="character" w:customStyle="1" w:styleId="22">
    <w:name w:val="Основной текст с отступом 2 Знак"/>
    <w:link w:val="21"/>
    <w:rsid w:val="00D7797F"/>
    <w:rPr>
      <w:sz w:val="26"/>
      <w:lang w:val="ru-RU" w:eastAsia="ru-RU" w:bidi="ar-SA"/>
    </w:rPr>
  </w:style>
  <w:style w:type="paragraph" w:styleId="a7">
    <w:name w:val="Body Text Indent"/>
    <w:basedOn w:val="a"/>
    <w:link w:val="a8"/>
    <w:rsid w:val="00D7797F"/>
    <w:pPr>
      <w:spacing w:after="120"/>
      <w:ind w:left="283"/>
    </w:pPr>
    <w:rPr>
      <w:sz w:val="24"/>
      <w:szCs w:val="24"/>
      <w:lang w:val="x-none" w:eastAsia="x-none"/>
    </w:rPr>
  </w:style>
  <w:style w:type="character" w:customStyle="1" w:styleId="30">
    <w:name w:val="Заголовок 3 Знак"/>
    <w:link w:val="3"/>
    <w:rsid w:val="00EB377C"/>
    <w:rPr>
      <w:rFonts w:ascii="Cambria" w:hAnsi="Cambria"/>
      <w:b/>
      <w:bCs/>
      <w:sz w:val="26"/>
      <w:szCs w:val="26"/>
      <w:lang w:val="ru-RU" w:eastAsia="ru-RU" w:bidi="ar-SA"/>
    </w:rPr>
  </w:style>
  <w:style w:type="character" w:customStyle="1" w:styleId="23">
    <w:name w:val=" Знак Знак2"/>
    <w:rsid w:val="00EB377C"/>
    <w:rPr>
      <w:rFonts w:ascii="Calibri" w:eastAsia="Times New Roman" w:hAnsi="Calibri" w:cs="Times New Roman"/>
      <w:b/>
      <w:bCs/>
      <w:sz w:val="22"/>
      <w:lang w:eastAsia="ru-RU"/>
    </w:rPr>
  </w:style>
  <w:style w:type="character" w:customStyle="1" w:styleId="20">
    <w:name w:val="Заголовок 2 Знак"/>
    <w:link w:val="2"/>
    <w:rsid w:val="00EB377C"/>
    <w:rPr>
      <w:rFonts w:ascii="Arial" w:hAnsi="Arial" w:cs="Arial"/>
      <w:b/>
      <w:bCs/>
      <w:i/>
      <w:iCs/>
      <w:sz w:val="28"/>
      <w:szCs w:val="28"/>
      <w:lang w:val="ru-RU" w:eastAsia="ru-RU" w:bidi="ar-SA"/>
    </w:rPr>
  </w:style>
  <w:style w:type="paragraph" w:styleId="24">
    <w:name w:val="Body Text 2"/>
    <w:basedOn w:val="a"/>
    <w:link w:val="25"/>
    <w:uiPriority w:val="99"/>
    <w:unhideWhenUsed/>
    <w:rsid w:val="001A5C7F"/>
    <w:pPr>
      <w:spacing w:after="120" w:line="480" w:lineRule="auto"/>
    </w:pPr>
    <w:rPr>
      <w:lang w:val="x-none" w:eastAsia="x-none"/>
    </w:rPr>
  </w:style>
  <w:style w:type="character" w:customStyle="1" w:styleId="25">
    <w:name w:val="Основной текст 2 Знак"/>
    <w:link w:val="24"/>
    <w:uiPriority w:val="99"/>
    <w:rsid w:val="001A5C7F"/>
    <w:rPr>
      <w:rFonts w:eastAsia="Times New Roman"/>
      <w:sz w:val="26"/>
    </w:rPr>
  </w:style>
  <w:style w:type="character" w:customStyle="1" w:styleId="link">
    <w:name w:val="link"/>
    <w:basedOn w:val="a0"/>
    <w:rsid w:val="00915C1F"/>
  </w:style>
  <w:style w:type="character" w:customStyle="1" w:styleId="a8">
    <w:name w:val="Основной текст с отступом Знак"/>
    <w:link w:val="a7"/>
    <w:rsid w:val="00FB5D6B"/>
    <w:rPr>
      <w:rFonts w:eastAsia="Times New Roman"/>
      <w:sz w:val="24"/>
      <w:szCs w:val="24"/>
    </w:rPr>
  </w:style>
  <w:style w:type="character" w:customStyle="1" w:styleId="26">
    <w:name w:val="Основной текст (2)_"/>
    <w:link w:val="210"/>
    <w:locked/>
    <w:rsid w:val="00A722C1"/>
    <w:rPr>
      <w:shd w:val="clear" w:color="auto" w:fill="FFFFFF"/>
    </w:rPr>
  </w:style>
  <w:style w:type="paragraph" w:customStyle="1" w:styleId="210">
    <w:name w:val="Основной текст (2)1"/>
    <w:basedOn w:val="a"/>
    <w:link w:val="26"/>
    <w:rsid w:val="00A722C1"/>
    <w:pPr>
      <w:widowControl w:val="0"/>
      <w:shd w:val="clear" w:color="auto" w:fill="FFFFFF"/>
      <w:spacing w:line="248" w:lineRule="exact"/>
      <w:ind w:hanging="320"/>
      <w:jc w:val="both"/>
    </w:pPr>
    <w:rPr>
      <w:rFonts w:eastAsia="Calibri"/>
      <w:sz w:val="20"/>
      <w:lang w:val="x-none" w:eastAsia="x-none"/>
    </w:rPr>
  </w:style>
  <w:style w:type="paragraph" w:customStyle="1" w:styleId="a9">
    <w:name w:val="Стиль"/>
    <w:rsid w:val="004A4BD5"/>
    <w:pPr>
      <w:widowControl w:val="0"/>
      <w:autoSpaceDE w:val="0"/>
      <w:autoSpaceDN w:val="0"/>
      <w:adjustRightInd w:val="0"/>
    </w:pPr>
    <w:rPr>
      <w:rFonts w:eastAsia="Times New Roman"/>
      <w:sz w:val="24"/>
      <w:szCs w:val="24"/>
    </w:rPr>
  </w:style>
  <w:style w:type="paragraph" w:customStyle="1" w:styleId="ListParagraph">
    <w:name w:val="List Paragraph"/>
    <w:basedOn w:val="a"/>
    <w:rsid w:val="00D12F5C"/>
    <w:pPr>
      <w:suppressAutoHyphens/>
      <w:ind w:left="720"/>
      <w:contextualSpacing/>
    </w:pPr>
    <w:rPr>
      <w:sz w:val="28"/>
      <w:szCs w:val="28"/>
      <w:lang w:eastAsia="ar-SA"/>
    </w:rPr>
  </w:style>
  <w:style w:type="paragraph" w:customStyle="1" w:styleId="-0">
    <w:name w:val="Контракт-пункт"/>
    <w:basedOn w:val="a"/>
    <w:rsid w:val="009823ED"/>
    <w:pPr>
      <w:numPr>
        <w:ilvl w:val="1"/>
        <w:numId w:val="1"/>
      </w:numPr>
      <w:jc w:val="both"/>
    </w:pPr>
    <w:rPr>
      <w:sz w:val="24"/>
      <w:szCs w:val="24"/>
    </w:rPr>
  </w:style>
  <w:style w:type="paragraph" w:customStyle="1" w:styleId="-">
    <w:name w:val="Контракт-раздел"/>
    <w:basedOn w:val="a"/>
    <w:next w:val="-0"/>
    <w:rsid w:val="009823ED"/>
    <w:pPr>
      <w:keepNext/>
      <w:numPr>
        <w:numId w:val="1"/>
      </w:numPr>
      <w:tabs>
        <w:tab w:val="left" w:pos="540"/>
      </w:tabs>
      <w:suppressAutoHyphens/>
      <w:spacing w:before="360" w:after="120"/>
      <w:jc w:val="center"/>
      <w:outlineLvl w:val="1"/>
    </w:pPr>
    <w:rPr>
      <w:b/>
      <w:bCs/>
      <w:caps/>
      <w:smallCaps/>
      <w:sz w:val="24"/>
      <w:szCs w:val="24"/>
    </w:rPr>
  </w:style>
  <w:style w:type="character" w:customStyle="1" w:styleId="-3">
    <w:name w:val="Контракт-подпункт Знак"/>
    <w:link w:val="-1"/>
    <w:locked/>
    <w:rsid w:val="009823ED"/>
    <w:rPr>
      <w:rFonts w:eastAsia="Times New Roman"/>
      <w:sz w:val="24"/>
      <w:szCs w:val="24"/>
    </w:rPr>
  </w:style>
  <w:style w:type="paragraph" w:customStyle="1" w:styleId="-1">
    <w:name w:val="Контракт-подпункт"/>
    <w:basedOn w:val="a"/>
    <w:link w:val="-3"/>
    <w:rsid w:val="009823ED"/>
    <w:pPr>
      <w:numPr>
        <w:ilvl w:val="2"/>
        <w:numId w:val="1"/>
      </w:numPr>
      <w:jc w:val="both"/>
    </w:pPr>
    <w:rPr>
      <w:sz w:val="24"/>
      <w:szCs w:val="24"/>
      <w:lang w:val="x-none" w:eastAsia="x-none"/>
    </w:rPr>
  </w:style>
  <w:style w:type="paragraph" w:customStyle="1" w:styleId="-2">
    <w:name w:val="Контракт-подподпункт"/>
    <w:basedOn w:val="a"/>
    <w:rsid w:val="009823ED"/>
    <w:pPr>
      <w:numPr>
        <w:ilvl w:val="3"/>
        <w:numId w:val="1"/>
      </w:numPr>
      <w:jc w:val="both"/>
    </w:pPr>
    <w:rPr>
      <w:sz w:val="24"/>
      <w:szCs w:val="24"/>
    </w:rPr>
  </w:style>
  <w:style w:type="character" w:customStyle="1" w:styleId="aa">
    <w:name w:val="Цветовое выделение"/>
    <w:rsid w:val="003D18DF"/>
    <w:rPr>
      <w:b/>
      <w:color w:val="26282F"/>
    </w:rPr>
  </w:style>
  <w:style w:type="character" w:styleId="ab">
    <w:name w:val="Hyperlink"/>
    <w:uiPriority w:val="99"/>
    <w:unhideWhenUsed/>
    <w:rsid w:val="003670AB"/>
    <w:rPr>
      <w:color w:val="0000FF"/>
      <w:u w:val="single"/>
    </w:rPr>
  </w:style>
  <w:style w:type="paragraph" w:styleId="31">
    <w:name w:val="Body Text Indent 3"/>
    <w:basedOn w:val="a"/>
    <w:link w:val="32"/>
    <w:uiPriority w:val="99"/>
    <w:semiHidden/>
    <w:unhideWhenUsed/>
    <w:rsid w:val="008C614C"/>
    <w:pPr>
      <w:spacing w:after="120"/>
      <w:ind w:left="283"/>
    </w:pPr>
    <w:rPr>
      <w:sz w:val="16"/>
      <w:szCs w:val="16"/>
    </w:rPr>
  </w:style>
  <w:style w:type="character" w:customStyle="1" w:styleId="32">
    <w:name w:val="Основной текст с отступом 3 Знак"/>
    <w:link w:val="31"/>
    <w:uiPriority w:val="99"/>
    <w:semiHidden/>
    <w:rsid w:val="008C614C"/>
    <w:rPr>
      <w:rFonts w:eastAsia="Times New Roman"/>
      <w:sz w:val="16"/>
      <w:szCs w:val="16"/>
    </w:rPr>
  </w:style>
  <w:style w:type="paragraph" w:customStyle="1" w:styleId="27">
    <w:name w:val="Обычный2"/>
    <w:uiPriority w:val="99"/>
    <w:rsid w:val="00920BC8"/>
    <w:pPr>
      <w:widowControl w:val="0"/>
      <w:spacing w:line="300" w:lineRule="auto"/>
      <w:ind w:firstLine="720"/>
      <w:jc w:val="both"/>
    </w:pPr>
    <w:rPr>
      <w:sz w:val="24"/>
    </w:rPr>
  </w:style>
  <w:style w:type="paragraph" w:customStyle="1" w:styleId="ac">
    <w:name w:val="Таблицы (моноширинный)"/>
    <w:basedOn w:val="a"/>
    <w:next w:val="a"/>
    <w:rsid w:val="00920BC8"/>
    <w:pPr>
      <w:widowControl w:val="0"/>
      <w:autoSpaceDE w:val="0"/>
      <w:autoSpaceDN w:val="0"/>
      <w:adjustRightInd w:val="0"/>
    </w:pPr>
    <w:rPr>
      <w:rFonts w:ascii="Courier New" w:hAnsi="Courier New" w:cs="Courier New"/>
      <w:szCs w:val="26"/>
    </w:rPr>
  </w:style>
  <w:style w:type="character" w:customStyle="1" w:styleId="ad">
    <w:name w:val="Другое_"/>
    <w:link w:val="ae"/>
    <w:rsid w:val="00B21E72"/>
    <w:rPr>
      <w:rFonts w:eastAsia="Times New Roman"/>
      <w:shd w:val="clear" w:color="auto" w:fill="FFFFFF"/>
    </w:rPr>
  </w:style>
  <w:style w:type="paragraph" w:customStyle="1" w:styleId="ae">
    <w:name w:val="Другое"/>
    <w:basedOn w:val="a"/>
    <w:link w:val="ad"/>
    <w:rsid w:val="00B21E72"/>
    <w:pPr>
      <w:widowControl w:val="0"/>
      <w:shd w:val="clear" w:color="auto" w:fill="FFFFFF"/>
      <w:ind w:firstLine="400"/>
    </w:pPr>
    <w:rPr>
      <w:sz w:val="20"/>
    </w:rPr>
  </w:style>
  <w:style w:type="character" w:customStyle="1" w:styleId="1">
    <w:name w:val="Основной текст Знак1"/>
    <w:uiPriority w:val="99"/>
    <w:locked/>
    <w:rsid w:val="00262F67"/>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D30"/>
    <w:rPr>
      <w:rFonts w:eastAsia="Times New Roman"/>
      <w:sz w:val="26"/>
    </w:rPr>
  </w:style>
  <w:style w:type="paragraph" w:styleId="2">
    <w:name w:val="heading 2"/>
    <w:basedOn w:val="a"/>
    <w:next w:val="a"/>
    <w:link w:val="20"/>
    <w:qFormat/>
    <w:rsid w:val="00EB377C"/>
    <w:pPr>
      <w:keepNext/>
      <w:spacing w:before="240" w:after="60"/>
      <w:outlineLvl w:val="1"/>
    </w:pPr>
    <w:rPr>
      <w:rFonts w:ascii="Arial" w:eastAsia="Calibri" w:hAnsi="Arial" w:cs="Arial"/>
      <w:b/>
      <w:bCs/>
      <w:i/>
      <w:iCs/>
      <w:sz w:val="28"/>
      <w:szCs w:val="28"/>
    </w:rPr>
  </w:style>
  <w:style w:type="paragraph" w:styleId="3">
    <w:name w:val="heading 3"/>
    <w:basedOn w:val="a"/>
    <w:next w:val="a"/>
    <w:link w:val="30"/>
    <w:qFormat/>
    <w:rsid w:val="00EB377C"/>
    <w:pPr>
      <w:keepNext/>
      <w:spacing w:before="240" w:after="60"/>
      <w:outlineLvl w:val="2"/>
    </w:pPr>
    <w:rPr>
      <w:rFonts w:ascii="Cambria" w:eastAsia="Calibri" w:hAnsi="Cambria"/>
      <w:b/>
      <w:bCs/>
      <w:szCs w:val="26"/>
    </w:rPr>
  </w:style>
  <w:style w:type="paragraph" w:styleId="6">
    <w:name w:val="heading 6"/>
    <w:basedOn w:val="a"/>
    <w:next w:val="a"/>
    <w:link w:val="60"/>
    <w:qFormat/>
    <w:rsid w:val="00D7797F"/>
    <w:pPr>
      <w:spacing w:before="240" w:after="60"/>
      <w:outlineLvl w:val="5"/>
    </w:pPr>
    <w:rPr>
      <w:rFonts w:ascii="Calibri" w:eastAsia="Calibri" w:hAnsi="Calibri"/>
      <w:b/>
      <w:bCs/>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407F8"/>
    <w:pPr>
      <w:spacing w:after="120"/>
    </w:pPr>
    <w:rPr>
      <w:lang w:val="x-none"/>
    </w:rPr>
  </w:style>
  <w:style w:type="character" w:customStyle="1" w:styleId="a4">
    <w:name w:val="Основной текст Знак"/>
    <w:link w:val="a3"/>
    <w:rsid w:val="00F407F8"/>
    <w:rPr>
      <w:rFonts w:eastAsia="Times New Roman" w:cs="Times New Roman"/>
      <w:sz w:val="26"/>
      <w:szCs w:val="20"/>
      <w:lang w:eastAsia="ru-RU"/>
    </w:rPr>
  </w:style>
  <w:style w:type="paragraph" w:styleId="a5">
    <w:name w:val="Balloon Text"/>
    <w:basedOn w:val="a"/>
    <w:semiHidden/>
    <w:rsid w:val="00C12024"/>
    <w:rPr>
      <w:rFonts w:ascii="Tahoma" w:hAnsi="Tahoma" w:cs="Tahoma"/>
      <w:sz w:val="16"/>
      <w:szCs w:val="16"/>
    </w:rPr>
  </w:style>
  <w:style w:type="table" w:styleId="a6">
    <w:name w:val="Table Grid"/>
    <w:basedOn w:val="a1"/>
    <w:rsid w:val="00670D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rsid w:val="007B7CC3"/>
    <w:pPr>
      <w:widowControl w:val="0"/>
    </w:pPr>
    <w:rPr>
      <w:rFonts w:eastAsia="Times New Roman"/>
      <w:snapToGrid w:val="0"/>
    </w:rPr>
  </w:style>
  <w:style w:type="character" w:customStyle="1" w:styleId="60">
    <w:name w:val="Заголовок 6 Знак"/>
    <w:link w:val="6"/>
    <w:rsid w:val="00D7797F"/>
    <w:rPr>
      <w:rFonts w:ascii="Calibri" w:hAnsi="Calibri"/>
      <w:b/>
      <w:bCs/>
      <w:sz w:val="22"/>
      <w:szCs w:val="22"/>
      <w:lang w:val="ru-RU" w:eastAsia="ru-RU" w:bidi="ar-SA"/>
    </w:rPr>
  </w:style>
  <w:style w:type="paragraph" w:styleId="21">
    <w:name w:val="Body Text Indent 2"/>
    <w:basedOn w:val="a"/>
    <w:link w:val="22"/>
    <w:rsid w:val="00D7797F"/>
    <w:pPr>
      <w:spacing w:after="120" w:line="480" w:lineRule="auto"/>
      <w:ind w:left="283"/>
    </w:pPr>
    <w:rPr>
      <w:rFonts w:eastAsia="Calibri"/>
    </w:rPr>
  </w:style>
  <w:style w:type="character" w:customStyle="1" w:styleId="22">
    <w:name w:val="Основной текст с отступом 2 Знак"/>
    <w:link w:val="21"/>
    <w:rsid w:val="00D7797F"/>
    <w:rPr>
      <w:sz w:val="26"/>
      <w:lang w:val="ru-RU" w:eastAsia="ru-RU" w:bidi="ar-SA"/>
    </w:rPr>
  </w:style>
  <w:style w:type="paragraph" w:styleId="a7">
    <w:name w:val="Body Text Indent"/>
    <w:basedOn w:val="a"/>
    <w:link w:val="a8"/>
    <w:rsid w:val="00D7797F"/>
    <w:pPr>
      <w:spacing w:after="120"/>
      <w:ind w:left="283"/>
    </w:pPr>
    <w:rPr>
      <w:sz w:val="24"/>
      <w:szCs w:val="24"/>
      <w:lang w:val="x-none" w:eastAsia="x-none"/>
    </w:rPr>
  </w:style>
  <w:style w:type="character" w:customStyle="1" w:styleId="30">
    <w:name w:val="Заголовок 3 Знак"/>
    <w:link w:val="3"/>
    <w:rsid w:val="00EB377C"/>
    <w:rPr>
      <w:rFonts w:ascii="Cambria" w:hAnsi="Cambria"/>
      <w:b/>
      <w:bCs/>
      <w:sz w:val="26"/>
      <w:szCs w:val="26"/>
      <w:lang w:val="ru-RU" w:eastAsia="ru-RU" w:bidi="ar-SA"/>
    </w:rPr>
  </w:style>
  <w:style w:type="character" w:customStyle="1" w:styleId="23">
    <w:name w:val=" Знак Знак2"/>
    <w:rsid w:val="00EB377C"/>
    <w:rPr>
      <w:rFonts w:ascii="Calibri" w:eastAsia="Times New Roman" w:hAnsi="Calibri" w:cs="Times New Roman"/>
      <w:b/>
      <w:bCs/>
      <w:sz w:val="22"/>
      <w:lang w:eastAsia="ru-RU"/>
    </w:rPr>
  </w:style>
  <w:style w:type="character" w:customStyle="1" w:styleId="20">
    <w:name w:val="Заголовок 2 Знак"/>
    <w:link w:val="2"/>
    <w:rsid w:val="00EB377C"/>
    <w:rPr>
      <w:rFonts w:ascii="Arial" w:hAnsi="Arial" w:cs="Arial"/>
      <w:b/>
      <w:bCs/>
      <w:i/>
      <w:iCs/>
      <w:sz w:val="28"/>
      <w:szCs w:val="28"/>
      <w:lang w:val="ru-RU" w:eastAsia="ru-RU" w:bidi="ar-SA"/>
    </w:rPr>
  </w:style>
  <w:style w:type="paragraph" w:styleId="24">
    <w:name w:val="Body Text 2"/>
    <w:basedOn w:val="a"/>
    <w:link w:val="25"/>
    <w:uiPriority w:val="99"/>
    <w:unhideWhenUsed/>
    <w:rsid w:val="001A5C7F"/>
    <w:pPr>
      <w:spacing w:after="120" w:line="480" w:lineRule="auto"/>
    </w:pPr>
    <w:rPr>
      <w:lang w:val="x-none" w:eastAsia="x-none"/>
    </w:rPr>
  </w:style>
  <w:style w:type="character" w:customStyle="1" w:styleId="25">
    <w:name w:val="Основной текст 2 Знак"/>
    <w:link w:val="24"/>
    <w:uiPriority w:val="99"/>
    <w:rsid w:val="001A5C7F"/>
    <w:rPr>
      <w:rFonts w:eastAsia="Times New Roman"/>
      <w:sz w:val="26"/>
    </w:rPr>
  </w:style>
  <w:style w:type="character" w:customStyle="1" w:styleId="link">
    <w:name w:val="link"/>
    <w:basedOn w:val="a0"/>
    <w:rsid w:val="00915C1F"/>
  </w:style>
  <w:style w:type="character" w:customStyle="1" w:styleId="a8">
    <w:name w:val="Основной текст с отступом Знак"/>
    <w:link w:val="a7"/>
    <w:rsid w:val="00FB5D6B"/>
    <w:rPr>
      <w:rFonts w:eastAsia="Times New Roman"/>
      <w:sz w:val="24"/>
      <w:szCs w:val="24"/>
    </w:rPr>
  </w:style>
  <w:style w:type="character" w:customStyle="1" w:styleId="26">
    <w:name w:val="Основной текст (2)_"/>
    <w:link w:val="210"/>
    <w:locked/>
    <w:rsid w:val="00A722C1"/>
    <w:rPr>
      <w:shd w:val="clear" w:color="auto" w:fill="FFFFFF"/>
    </w:rPr>
  </w:style>
  <w:style w:type="paragraph" w:customStyle="1" w:styleId="210">
    <w:name w:val="Основной текст (2)1"/>
    <w:basedOn w:val="a"/>
    <w:link w:val="26"/>
    <w:rsid w:val="00A722C1"/>
    <w:pPr>
      <w:widowControl w:val="0"/>
      <w:shd w:val="clear" w:color="auto" w:fill="FFFFFF"/>
      <w:spacing w:line="248" w:lineRule="exact"/>
      <w:ind w:hanging="320"/>
      <w:jc w:val="both"/>
    </w:pPr>
    <w:rPr>
      <w:rFonts w:eastAsia="Calibri"/>
      <w:sz w:val="20"/>
      <w:lang w:val="x-none" w:eastAsia="x-none"/>
    </w:rPr>
  </w:style>
  <w:style w:type="paragraph" w:customStyle="1" w:styleId="a9">
    <w:name w:val="Стиль"/>
    <w:rsid w:val="004A4BD5"/>
    <w:pPr>
      <w:widowControl w:val="0"/>
      <w:autoSpaceDE w:val="0"/>
      <w:autoSpaceDN w:val="0"/>
      <w:adjustRightInd w:val="0"/>
    </w:pPr>
    <w:rPr>
      <w:rFonts w:eastAsia="Times New Roman"/>
      <w:sz w:val="24"/>
      <w:szCs w:val="24"/>
    </w:rPr>
  </w:style>
  <w:style w:type="paragraph" w:customStyle="1" w:styleId="ListParagraph">
    <w:name w:val="List Paragraph"/>
    <w:basedOn w:val="a"/>
    <w:rsid w:val="00D12F5C"/>
    <w:pPr>
      <w:suppressAutoHyphens/>
      <w:ind w:left="720"/>
      <w:contextualSpacing/>
    </w:pPr>
    <w:rPr>
      <w:sz w:val="28"/>
      <w:szCs w:val="28"/>
      <w:lang w:eastAsia="ar-SA"/>
    </w:rPr>
  </w:style>
  <w:style w:type="paragraph" w:customStyle="1" w:styleId="-0">
    <w:name w:val="Контракт-пункт"/>
    <w:basedOn w:val="a"/>
    <w:rsid w:val="009823ED"/>
    <w:pPr>
      <w:numPr>
        <w:ilvl w:val="1"/>
        <w:numId w:val="1"/>
      </w:numPr>
      <w:jc w:val="both"/>
    </w:pPr>
    <w:rPr>
      <w:sz w:val="24"/>
      <w:szCs w:val="24"/>
    </w:rPr>
  </w:style>
  <w:style w:type="paragraph" w:customStyle="1" w:styleId="-">
    <w:name w:val="Контракт-раздел"/>
    <w:basedOn w:val="a"/>
    <w:next w:val="-0"/>
    <w:rsid w:val="009823ED"/>
    <w:pPr>
      <w:keepNext/>
      <w:numPr>
        <w:numId w:val="1"/>
      </w:numPr>
      <w:tabs>
        <w:tab w:val="left" w:pos="540"/>
      </w:tabs>
      <w:suppressAutoHyphens/>
      <w:spacing w:before="360" w:after="120"/>
      <w:jc w:val="center"/>
      <w:outlineLvl w:val="1"/>
    </w:pPr>
    <w:rPr>
      <w:b/>
      <w:bCs/>
      <w:caps/>
      <w:smallCaps/>
      <w:sz w:val="24"/>
      <w:szCs w:val="24"/>
    </w:rPr>
  </w:style>
  <w:style w:type="character" w:customStyle="1" w:styleId="-3">
    <w:name w:val="Контракт-подпункт Знак"/>
    <w:link w:val="-1"/>
    <w:locked/>
    <w:rsid w:val="009823ED"/>
    <w:rPr>
      <w:rFonts w:eastAsia="Times New Roman"/>
      <w:sz w:val="24"/>
      <w:szCs w:val="24"/>
    </w:rPr>
  </w:style>
  <w:style w:type="paragraph" w:customStyle="1" w:styleId="-1">
    <w:name w:val="Контракт-подпункт"/>
    <w:basedOn w:val="a"/>
    <w:link w:val="-3"/>
    <w:rsid w:val="009823ED"/>
    <w:pPr>
      <w:numPr>
        <w:ilvl w:val="2"/>
        <w:numId w:val="1"/>
      </w:numPr>
      <w:jc w:val="both"/>
    </w:pPr>
    <w:rPr>
      <w:sz w:val="24"/>
      <w:szCs w:val="24"/>
      <w:lang w:val="x-none" w:eastAsia="x-none"/>
    </w:rPr>
  </w:style>
  <w:style w:type="paragraph" w:customStyle="1" w:styleId="-2">
    <w:name w:val="Контракт-подподпункт"/>
    <w:basedOn w:val="a"/>
    <w:rsid w:val="009823ED"/>
    <w:pPr>
      <w:numPr>
        <w:ilvl w:val="3"/>
        <w:numId w:val="1"/>
      </w:numPr>
      <w:jc w:val="both"/>
    </w:pPr>
    <w:rPr>
      <w:sz w:val="24"/>
      <w:szCs w:val="24"/>
    </w:rPr>
  </w:style>
  <w:style w:type="character" w:customStyle="1" w:styleId="aa">
    <w:name w:val="Цветовое выделение"/>
    <w:rsid w:val="003D18DF"/>
    <w:rPr>
      <w:b/>
      <w:color w:val="26282F"/>
    </w:rPr>
  </w:style>
  <w:style w:type="character" w:styleId="ab">
    <w:name w:val="Hyperlink"/>
    <w:uiPriority w:val="99"/>
    <w:unhideWhenUsed/>
    <w:rsid w:val="003670AB"/>
    <w:rPr>
      <w:color w:val="0000FF"/>
      <w:u w:val="single"/>
    </w:rPr>
  </w:style>
  <w:style w:type="paragraph" w:styleId="31">
    <w:name w:val="Body Text Indent 3"/>
    <w:basedOn w:val="a"/>
    <w:link w:val="32"/>
    <w:uiPriority w:val="99"/>
    <w:semiHidden/>
    <w:unhideWhenUsed/>
    <w:rsid w:val="008C614C"/>
    <w:pPr>
      <w:spacing w:after="120"/>
      <w:ind w:left="283"/>
    </w:pPr>
    <w:rPr>
      <w:sz w:val="16"/>
      <w:szCs w:val="16"/>
    </w:rPr>
  </w:style>
  <w:style w:type="character" w:customStyle="1" w:styleId="32">
    <w:name w:val="Основной текст с отступом 3 Знак"/>
    <w:link w:val="31"/>
    <w:uiPriority w:val="99"/>
    <w:semiHidden/>
    <w:rsid w:val="008C614C"/>
    <w:rPr>
      <w:rFonts w:eastAsia="Times New Roman"/>
      <w:sz w:val="16"/>
      <w:szCs w:val="16"/>
    </w:rPr>
  </w:style>
  <w:style w:type="paragraph" w:customStyle="1" w:styleId="27">
    <w:name w:val="Обычный2"/>
    <w:uiPriority w:val="99"/>
    <w:rsid w:val="00920BC8"/>
    <w:pPr>
      <w:widowControl w:val="0"/>
      <w:spacing w:line="300" w:lineRule="auto"/>
      <w:ind w:firstLine="720"/>
      <w:jc w:val="both"/>
    </w:pPr>
    <w:rPr>
      <w:sz w:val="24"/>
    </w:rPr>
  </w:style>
  <w:style w:type="paragraph" w:customStyle="1" w:styleId="ac">
    <w:name w:val="Таблицы (моноширинный)"/>
    <w:basedOn w:val="a"/>
    <w:next w:val="a"/>
    <w:rsid w:val="00920BC8"/>
    <w:pPr>
      <w:widowControl w:val="0"/>
      <w:autoSpaceDE w:val="0"/>
      <w:autoSpaceDN w:val="0"/>
      <w:adjustRightInd w:val="0"/>
    </w:pPr>
    <w:rPr>
      <w:rFonts w:ascii="Courier New" w:hAnsi="Courier New" w:cs="Courier New"/>
      <w:szCs w:val="26"/>
    </w:rPr>
  </w:style>
  <w:style w:type="character" w:customStyle="1" w:styleId="ad">
    <w:name w:val="Другое_"/>
    <w:link w:val="ae"/>
    <w:rsid w:val="00B21E72"/>
    <w:rPr>
      <w:rFonts w:eastAsia="Times New Roman"/>
      <w:shd w:val="clear" w:color="auto" w:fill="FFFFFF"/>
    </w:rPr>
  </w:style>
  <w:style w:type="paragraph" w:customStyle="1" w:styleId="ae">
    <w:name w:val="Другое"/>
    <w:basedOn w:val="a"/>
    <w:link w:val="ad"/>
    <w:rsid w:val="00B21E72"/>
    <w:pPr>
      <w:widowControl w:val="0"/>
      <w:shd w:val="clear" w:color="auto" w:fill="FFFFFF"/>
      <w:ind w:firstLine="400"/>
    </w:pPr>
    <w:rPr>
      <w:sz w:val="20"/>
    </w:rPr>
  </w:style>
  <w:style w:type="character" w:customStyle="1" w:styleId="1">
    <w:name w:val="Основной текст Знак1"/>
    <w:uiPriority w:val="99"/>
    <w:locked/>
    <w:rsid w:val="00262F67"/>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879511">
      <w:bodyDiv w:val="1"/>
      <w:marLeft w:val="0"/>
      <w:marRight w:val="0"/>
      <w:marTop w:val="0"/>
      <w:marBottom w:val="0"/>
      <w:divBdr>
        <w:top w:val="none" w:sz="0" w:space="0" w:color="auto"/>
        <w:left w:val="none" w:sz="0" w:space="0" w:color="auto"/>
        <w:bottom w:val="none" w:sz="0" w:space="0" w:color="auto"/>
        <w:right w:val="none" w:sz="0" w:space="0" w:color="auto"/>
      </w:divBdr>
    </w:div>
    <w:div w:id="646976394">
      <w:bodyDiv w:val="1"/>
      <w:marLeft w:val="0"/>
      <w:marRight w:val="0"/>
      <w:marTop w:val="0"/>
      <w:marBottom w:val="0"/>
      <w:divBdr>
        <w:top w:val="none" w:sz="0" w:space="0" w:color="auto"/>
        <w:left w:val="none" w:sz="0" w:space="0" w:color="auto"/>
        <w:bottom w:val="none" w:sz="0" w:space="0" w:color="auto"/>
        <w:right w:val="none" w:sz="0" w:space="0" w:color="auto"/>
      </w:divBdr>
    </w:div>
    <w:div w:id="128989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412A2-6618-4559-A429-EE68C114A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4508</Words>
  <Characters>25696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Microsoft</Company>
  <LinksUpToDate>false</LinksUpToDate>
  <CharactersWithSpaces>30144</CharactersWithSpaces>
  <SharedDoc>false</SharedDoc>
  <HLinks>
    <vt:vector size="12" baseType="variant">
      <vt:variant>
        <vt:i4>2818067</vt:i4>
      </vt:variant>
      <vt:variant>
        <vt:i4>3</vt:i4>
      </vt:variant>
      <vt:variant>
        <vt:i4>0</vt:i4>
      </vt:variant>
      <vt:variant>
        <vt:i4>5</vt:i4>
      </vt:variant>
      <vt:variant>
        <vt:lpwstr/>
      </vt:variant>
      <vt:variant>
        <vt:lpwstr>sub_21000</vt:lpwstr>
      </vt:variant>
      <vt:variant>
        <vt:i4>2818067</vt:i4>
      </vt:variant>
      <vt:variant>
        <vt:i4>0</vt:i4>
      </vt:variant>
      <vt:variant>
        <vt:i4>0</vt:i4>
      </vt:variant>
      <vt:variant>
        <vt:i4>5</vt:i4>
      </vt:variant>
      <vt:variant>
        <vt:lpwstr/>
      </vt:variant>
      <vt:variant>
        <vt:lpwstr>sub_21000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Администратор</dc:creator>
  <cp:lastModifiedBy>ОИТСОН</cp:lastModifiedBy>
  <cp:revision>2</cp:revision>
  <cp:lastPrinted>2026-06-16T06:06:00Z</cp:lastPrinted>
  <dcterms:created xsi:type="dcterms:W3CDTF">2026-06-16T07:18:00Z</dcterms:created>
  <dcterms:modified xsi:type="dcterms:W3CDTF">2026-06-16T07:18:00Z</dcterms:modified>
</cp:coreProperties>
</file>