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4688" w:rsidRPr="00904688" w:rsidRDefault="00EF391C" w:rsidP="00904688">
      <w:pPr>
        <w:suppressAutoHyphens/>
        <w:jc w:val="center"/>
        <w:rPr>
          <w:kern w:val="2"/>
          <w:lang w:bidi="hi-IN"/>
        </w:rPr>
      </w:pPr>
      <w:r>
        <w:rPr>
          <w:kern w:val="2"/>
          <w:lang w:bidi="hi-IN"/>
        </w:rPr>
        <w:t>Договор</w:t>
      </w:r>
      <w:r w:rsidR="00904688" w:rsidRPr="00904688">
        <w:rPr>
          <w:kern w:val="2"/>
          <w:lang w:bidi="hi-IN"/>
        </w:rPr>
        <w:t xml:space="preserve">  № </w:t>
      </w:r>
    </w:p>
    <w:p w:rsidR="00904688" w:rsidRPr="00904688" w:rsidRDefault="00904688" w:rsidP="00904688">
      <w:pPr>
        <w:suppressAutoHyphens/>
        <w:jc w:val="both"/>
        <w:rPr>
          <w:kern w:val="2"/>
          <w:lang w:bidi="hi-IN"/>
        </w:rPr>
      </w:pPr>
    </w:p>
    <w:p w:rsidR="00904688" w:rsidRPr="00904688" w:rsidRDefault="00904688" w:rsidP="00904688">
      <w:pPr>
        <w:suppressAutoHyphens/>
        <w:jc w:val="both"/>
        <w:rPr>
          <w:kern w:val="2"/>
          <w:lang w:bidi="hi-IN"/>
        </w:rPr>
      </w:pPr>
      <w:r w:rsidRPr="00904688">
        <w:rPr>
          <w:kern w:val="2"/>
          <w:lang w:bidi="hi-IN"/>
        </w:rPr>
        <w:t xml:space="preserve">г. </w:t>
      </w:r>
      <w:r w:rsidR="000C318D" w:rsidRPr="002503E7">
        <w:t>Смоленск</w:t>
      </w:r>
      <w:r w:rsidRPr="00904688">
        <w:rPr>
          <w:kern w:val="2"/>
          <w:lang w:bidi="hi-IN"/>
        </w:rPr>
        <w:t xml:space="preserve"> </w:t>
      </w:r>
      <w:r w:rsidRPr="00904688">
        <w:rPr>
          <w:kern w:val="2"/>
          <w:lang w:bidi="hi-IN"/>
        </w:rPr>
        <w:tab/>
      </w:r>
      <w:r w:rsidRPr="00904688">
        <w:rPr>
          <w:kern w:val="2"/>
          <w:lang w:bidi="hi-IN"/>
        </w:rPr>
        <w:tab/>
      </w:r>
      <w:r w:rsidRPr="00904688">
        <w:rPr>
          <w:kern w:val="2"/>
          <w:lang w:bidi="hi-IN"/>
        </w:rPr>
        <w:tab/>
      </w:r>
      <w:r w:rsidRPr="00904688">
        <w:rPr>
          <w:kern w:val="2"/>
          <w:lang w:bidi="hi-IN"/>
        </w:rPr>
        <w:tab/>
      </w:r>
      <w:r w:rsidRPr="00904688">
        <w:rPr>
          <w:kern w:val="2"/>
          <w:lang w:bidi="hi-IN"/>
        </w:rPr>
        <w:tab/>
      </w:r>
      <w:r w:rsidRPr="00904688">
        <w:rPr>
          <w:kern w:val="2"/>
          <w:lang w:bidi="hi-IN"/>
        </w:rPr>
        <w:tab/>
      </w:r>
      <w:r w:rsidRPr="00904688">
        <w:rPr>
          <w:kern w:val="2"/>
          <w:lang w:bidi="hi-IN"/>
        </w:rPr>
        <w:tab/>
      </w:r>
      <w:r w:rsidRPr="00904688">
        <w:rPr>
          <w:kern w:val="2"/>
          <w:lang w:bidi="hi-IN"/>
        </w:rPr>
        <w:tab/>
      </w:r>
      <w:r w:rsidRPr="00904688">
        <w:rPr>
          <w:kern w:val="2"/>
          <w:lang w:bidi="hi-IN"/>
        </w:rPr>
        <w:tab/>
      </w:r>
      <w:r w:rsidRPr="00904688">
        <w:rPr>
          <w:kern w:val="2"/>
          <w:lang w:bidi="hi-IN"/>
        </w:rPr>
        <w:tab/>
        <w:t>«</w:t>
      </w:r>
      <w:r w:rsidR="00EF391C">
        <w:rPr>
          <w:kern w:val="2"/>
          <w:lang w:bidi="hi-IN"/>
        </w:rPr>
        <w:t>__</w:t>
      </w:r>
      <w:r w:rsidRPr="00904688">
        <w:rPr>
          <w:kern w:val="2"/>
          <w:lang w:bidi="hi-IN"/>
        </w:rPr>
        <w:t xml:space="preserve">» </w:t>
      </w:r>
      <w:r w:rsidR="00EF391C">
        <w:rPr>
          <w:kern w:val="2"/>
          <w:lang w:bidi="hi-IN"/>
        </w:rPr>
        <w:t>_____</w:t>
      </w:r>
      <w:r w:rsidRPr="00904688">
        <w:rPr>
          <w:kern w:val="2"/>
          <w:lang w:bidi="hi-IN"/>
        </w:rPr>
        <w:t xml:space="preserve"> 202</w:t>
      </w:r>
      <w:r w:rsidR="00EF391C">
        <w:rPr>
          <w:kern w:val="2"/>
          <w:lang w:bidi="hi-IN"/>
        </w:rPr>
        <w:t>6</w:t>
      </w:r>
      <w:r w:rsidRPr="00904688">
        <w:rPr>
          <w:kern w:val="2"/>
          <w:lang w:bidi="hi-IN"/>
        </w:rPr>
        <w:t xml:space="preserve"> г.</w:t>
      </w:r>
    </w:p>
    <w:p w:rsidR="00904688" w:rsidRPr="00606143" w:rsidRDefault="00904688" w:rsidP="00606143">
      <w:pPr>
        <w:contextualSpacing/>
        <w:rPr>
          <w:b/>
          <w:bCs/>
          <w:color w:val="000000"/>
        </w:rPr>
      </w:pPr>
    </w:p>
    <w:p w:rsidR="00EF391C" w:rsidRPr="002503E7" w:rsidRDefault="00EF391C" w:rsidP="00EF391C">
      <w:pPr>
        <w:ind w:firstLine="708"/>
        <w:jc w:val="both"/>
      </w:pPr>
      <w:r w:rsidRPr="002503E7">
        <w:t xml:space="preserve">Федеральное государственное бюджетное образовательное учреждение высшего образования «Смоленский государственный университет» (СмолГУ), именуемое в дальнейшем Заказчик, в лице </w:t>
      </w:r>
      <w:r w:rsidRPr="002503E7">
        <w:rPr>
          <w:color w:val="000000"/>
        </w:rPr>
        <w:t>ректора Артеменкова Михаила Николаевича, действующего на основании Устава</w:t>
      </w:r>
      <w:r w:rsidRPr="002503E7">
        <w:t xml:space="preserve">, с одной стороны, и </w:t>
      </w:r>
      <w:r w:rsidR="00CB331A">
        <w:t>общество с о</w:t>
      </w:r>
      <w:r w:rsidR="000C318D" w:rsidRPr="002503E7">
        <w:t>граниченной ответственностью "ВЕКА+" (ООО "ВЕКА+"), именуемое в дальнейшем Подрядчик, в лице директора Карповой Ольги Валерьевны,  действующего  на основании  Устава</w:t>
      </w:r>
      <w:r w:rsidRPr="002503E7">
        <w:t xml:space="preserve">, с другой стороны, далее именуемые Стороны, </w:t>
      </w:r>
      <w:r w:rsidRPr="002503E7">
        <w:rPr>
          <w:color w:val="000000"/>
        </w:rPr>
        <w:t xml:space="preserve">в соответствии с Федеральным законом от 18.07.2011 № 223-ФЗ «О закупках товаров, работ, услуг отдельными видами юридических лиц, </w:t>
      </w:r>
      <w:r w:rsidR="00C50B23" w:rsidRPr="00DE146A">
        <w:t>на основании  пп. 54  п.1 раздела 2 главы IV Положения о закупке товаров, работ, услуг для нужд СмолГУ от 15.04.2022 г. с изменениями от 15.09.2022 г., 03.05.2023 г., 21.03.2024 г., 06.12.2024 г.  (закупка с использованием единого агрегатора торговли, созданного в соответствии с распоряжением Правительства Российской Федерации от 28 апреля 2018 г.         № 824-р (далее – ЕАТ)</w:t>
      </w:r>
      <w:r w:rsidR="000D458A">
        <w:t>)</w:t>
      </w:r>
      <w:r w:rsidR="00C50B23" w:rsidRPr="00DE146A">
        <w:t>,</w:t>
      </w:r>
      <w:r w:rsidR="00C50B23" w:rsidRPr="00BD5939">
        <w:rPr>
          <w:color w:val="FF0000"/>
        </w:rPr>
        <w:t xml:space="preserve"> </w:t>
      </w:r>
      <w:r w:rsidR="00C50B23" w:rsidRPr="0090303E">
        <w:rPr>
          <w:color w:val="000000"/>
        </w:rPr>
        <w:t>итоговый протокол закупочной сессии  №</w:t>
      </w:r>
      <w:r w:rsidR="00C50B23">
        <w:rPr>
          <w:color w:val="000000"/>
        </w:rPr>
        <w:t>__________,</w:t>
      </w:r>
      <w:r w:rsidRPr="002503E7">
        <w:rPr>
          <w:color w:val="000000"/>
        </w:rPr>
        <w:t xml:space="preserve"> заключили настоящий договор (далее – Договор) о нижеследующем</w:t>
      </w:r>
      <w:r w:rsidRPr="002503E7">
        <w:t xml:space="preserve">:  </w:t>
      </w:r>
    </w:p>
    <w:p w:rsidR="00C14F5F" w:rsidRPr="000E3549" w:rsidRDefault="00C14F5F" w:rsidP="00C14F5F">
      <w:pPr>
        <w:tabs>
          <w:tab w:val="center" w:pos="4677"/>
          <w:tab w:val="right" w:pos="9355"/>
        </w:tabs>
        <w:suppressAutoHyphens/>
        <w:ind w:firstLine="709"/>
        <w:jc w:val="both"/>
        <w:rPr>
          <w:rFonts w:eastAsia="MS Mincho"/>
        </w:rPr>
      </w:pPr>
    </w:p>
    <w:p w:rsidR="00606143" w:rsidRDefault="00606143" w:rsidP="00007E12">
      <w:pPr>
        <w:numPr>
          <w:ilvl w:val="0"/>
          <w:numId w:val="20"/>
        </w:numPr>
        <w:contextualSpacing/>
        <w:jc w:val="center"/>
        <w:rPr>
          <w:b/>
          <w:bCs/>
          <w:color w:val="000000"/>
        </w:rPr>
      </w:pPr>
      <w:r w:rsidRPr="000E3549">
        <w:rPr>
          <w:b/>
          <w:bCs/>
          <w:color w:val="000000"/>
        </w:rPr>
        <w:t xml:space="preserve">Предмет </w:t>
      </w:r>
      <w:r w:rsidR="00EF391C">
        <w:rPr>
          <w:b/>
          <w:bCs/>
          <w:color w:val="000000"/>
        </w:rPr>
        <w:t>Договор</w:t>
      </w:r>
      <w:r w:rsidRPr="000E3549">
        <w:rPr>
          <w:b/>
          <w:bCs/>
          <w:color w:val="000000"/>
        </w:rPr>
        <w:t>а</w:t>
      </w:r>
    </w:p>
    <w:p w:rsidR="00606143" w:rsidRPr="000E3549" w:rsidRDefault="00606143" w:rsidP="0087092C">
      <w:pPr>
        <w:ind w:firstLine="709"/>
        <w:jc w:val="both"/>
      </w:pPr>
      <w:r w:rsidRPr="000E3549">
        <w:t>1.1.</w:t>
      </w:r>
      <w:r w:rsidRPr="000E3549">
        <w:tab/>
        <w:t xml:space="preserve">По настоящему </w:t>
      </w:r>
      <w:r w:rsidR="00EF391C">
        <w:t>Договор</w:t>
      </w:r>
      <w:r w:rsidRPr="000E3549">
        <w:t xml:space="preserve">у </w:t>
      </w:r>
      <w:r w:rsidRPr="000E3549">
        <w:rPr>
          <w:rFonts w:eastAsia="Calibri"/>
        </w:rPr>
        <w:t>Исполнитель</w:t>
      </w:r>
      <w:r w:rsidRPr="000E3549">
        <w:t xml:space="preserve"> обязуется оказать</w:t>
      </w:r>
      <w:r w:rsidR="004A5A8D" w:rsidRPr="000E3549">
        <w:t xml:space="preserve"> услуги по </w:t>
      </w:r>
      <w:r w:rsidR="00566E63">
        <w:t xml:space="preserve">перемещению </w:t>
      </w:r>
      <w:r w:rsidR="00C50B23" w:rsidRPr="00C50B23">
        <w:t>мебели</w:t>
      </w:r>
      <w:r w:rsidR="00C50B23">
        <w:t xml:space="preserve"> и книг</w:t>
      </w:r>
      <w:r w:rsidR="00046862" w:rsidRPr="000E3549">
        <w:rPr>
          <w:bCs/>
          <w:color w:val="000000"/>
        </w:rPr>
        <w:t>,</w:t>
      </w:r>
      <w:r w:rsidR="00C14F5F" w:rsidRPr="000E3549">
        <w:rPr>
          <w:bCs/>
          <w:color w:val="000000"/>
        </w:rPr>
        <w:t xml:space="preserve"> </w:t>
      </w:r>
      <w:r w:rsidR="00FC1FF1" w:rsidRPr="000E3549">
        <w:t>в дальнейшем</w:t>
      </w:r>
      <w:r w:rsidR="00063151">
        <w:t xml:space="preserve"> «Имущество»</w:t>
      </w:r>
      <w:r w:rsidR="00046862" w:rsidRPr="000E3549">
        <w:t>,</w:t>
      </w:r>
      <w:r w:rsidRPr="000E3549">
        <w:t xml:space="preserve"> Заказчика</w:t>
      </w:r>
      <w:r w:rsidR="009D76F4" w:rsidRPr="000E3549">
        <w:t xml:space="preserve"> в соответствии с </w:t>
      </w:r>
      <w:r w:rsidR="00EF391C">
        <w:t>Технически</w:t>
      </w:r>
      <w:r w:rsidR="00C50B23">
        <w:t>м</w:t>
      </w:r>
      <w:r w:rsidR="00EF391C">
        <w:t xml:space="preserve"> заданием</w:t>
      </w:r>
      <w:r w:rsidR="009D76F4" w:rsidRPr="000E3549">
        <w:t xml:space="preserve"> (Приложение № </w:t>
      </w:r>
      <w:r w:rsidR="00C50B23">
        <w:t>1</w:t>
      </w:r>
      <w:r w:rsidR="009D76F4" w:rsidRPr="000E3549">
        <w:t>)</w:t>
      </w:r>
      <w:r w:rsidR="00F14C92" w:rsidRPr="00F14C92">
        <w:t xml:space="preserve"> </w:t>
      </w:r>
      <w:r w:rsidR="00F14C92" w:rsidRPr="000E3549">
        <w:t xml:space="preserve">являющимся неотъемлемой частью настоящего </w:t>
      </w:r>
      <w:r w:rsidR="00EF391C">
        <w:t>Договор</w:t>
      </w:r>
      <w:r w:rsidR="00F14C92" w:rsidRPr="000E3549">
        <w:t>а</w:t>
      </w:r>
      <w:r w:rsidRPr="000E3549">
        <w:t xml:space="preserve">, </w:t>
      </w:r>
      <w:r w:rsidRPr="000E3549">
        <w:rPr>
          <w:spacing w:val="1"/>
        </w:rPr>
        <w:t xml:space="preserve">а Заказчик оплатить их на условиях, предусмотренных настоящим </w:t>
      </w:r>
      <w:r w:rsidR="00EF391C">
        <w:rPr>
          <w:spacing w:val="1"/>
        </w:rPr>
        <w:t>Договор</w:t>
      </w:r>
      <w:r w:rsidR="002C1C72" w:rsidRPr="000E3549">
        <w:rPr>
          <w:spacing w:val="1"/>
        </w:rPr>
        <w:t>ом</w:t>
      </w:r>
      <w:r w:rsidRPr="000E3549">
        <w:rPr>
          <w:spacing w:val="1"/>
        </w:rPr>
        <w:t>.</w:t>
      </w:r>
      <w:r w:rsidR="00C50B23">
        <w:rPr>
          <w:spacing w:val="1"/>
        </w:rPr>
        <w:t xml:space="preserve"> </w:t>
      </w:r>
    </w:p>
    <w:p w:rsidR="00C50B23" w:rsidRDefault="00606143" w:rsidP="0087092C">
      <w:pPr>
        <w:ind w:firstLine="709"/>
        <w:contextualSpacing/>
        <w:jc w:val="both"/>
      </w:pPr>
      <w:r w:rsidRPr="000E3549">
        <w:t>1.2.</w:t>
      </w:r>
      <w:r w:rsidRPr="000E3549">
        <w:tab/>
        <w:t xml:space="preserve">Перечень </w:t>
      </w:r>
      <w:r w:rsidR="00063151">
        <w:t>«Имущества»</w:t>
      </w:r>
      <w:r w:rsidRPr="000E3549">
        <w:t>, подлежаще</w:t>
      </w:r>
      <w:r w:rsidR="00AF4EAB">
        <w:t>го</w:t>
      </w:r>
      <w:r w:rsidR="00F5230D">
        <w:t xml:space="preserve"> </w:t>
      </w:r>
      <w:r w:rsidR="00566E63">
        <w:t>перемещению</w:t>
      </w:r>
      <w:r w:rsidRPr="000E3549">
        <w:t xml:space="preserve">, указан в </w:t>
      </w:r>
      <w:r w:rsidR="00C50B23">
        <w:t>Техническ</w:t>
      </w:r>
      <w:r w:rsidR="00F5230D">
        <w:t>о</w:t>
      </w:r>
      <w:r w:rsidR="00C50B23">
        <w:t>м заданием</w:t>
      </w:r>
      <w:r w:rsidR="00C50B23" w:rsidRPr="000E3549">
        <w:t xml:space="preserve"> </w:t>
      </w:r>
      <w:r w:rsidR="00AF4EAB">
        <w:t>(Приложении № 1)</w:t>
      </w:r>
      <w:r w:rsidR="00C50B23">
        <w:t>.</w:t>
      </w:r>
      <w:r w:rsidR="00AF4EAB">
        <w:t xml:space="preserve"> </w:t>
      </w:r>
    </w:p>
    <w:p w:rsidR="00606143" w:rsidRDefault="00606143" w:rsidP="00007E12">
      <w:pPr>
        <w:numPr>
          <w:ilvl w:val="0"/>
          <w:numId w:val="20"/>
        </w:numPr>
        <w:jc w:val="center"/>
        <w:rPr>
          <w:b/>
        </w:rPr>
      </w:pPr>
      <w:r w:rsidRPr="000E3549">
        <w:rPr>
          <w:b/>
        </w:rPr>
        <w:t>Порядок и сроки оказания услуг</w:t>
      </w:r>
    </w:p>
    <w:p w:rsidR="00606143" w:rsidRPr="00566E63" w:rsidRDefault="00164C4F" w:rsidP="0087092C">
      <w:pPr>
        <w:ind w:firstLine="709"/>
        <w:contextualSpacing/>
        <w:jc w:val="both"/>
      </w:pPr>
      <w:r w:rsidRPr="000E3549">
        <w:rPr>
          <w:color w:val="000000"/>
        </w:rPr>
        <w:t>2</w:t>
      </w:r>
      <w:r w:rsidR="00606143" w:rsidRPr="000E3549">
        <w:rPr>
          <w:color w:val="000000"/>
        </w:rPr>
        <w:t>.1.</w:t>
      </w:r>
      <w:r w:rsidR="00606143" w:rsidRPr="000E3549">
        <w:rPr>
          <w:color w:val="000000"/>
        </w:rPr>
        <w:tab/>
      </w:r>
      <w:r w:rsidR="00566E63">
        <w:t xml:space="preserve">Срок оказания услуг: </w:t>
      </w:r>
      <w:r w:rsidR="00606143" w:rsidRPr="00566E63">
        <w:t xml:space="preserve">в течение </w:t>
      </w:r>
      <w:r w:rsidR="00606CBD">
        <w:t>2</w:t>
      </w:r>
      <w:r w:rsidR="00606143" w:rsidRPr="00566E63">
        <w:t xml:space="preserve"> (</w:t>
      </w:r>
      <w:r w:rsidR="00606CBD">
        <w:t>двух</w:t>
      </w:r>
      <w:r w:rsidR="00606143" w:rsidRPr="00566E63">
        <w:t xml:space="preserve">) </w:t>
      </w:r>
      <w:r w:rsidR="00845195" w:rsidRPr="00566E63">
        <w:t>рабоч</w:t>
      </w:r>
      <w:r w:rsidR="00606CBD">
        <w:t>их</w:t>
      </w:r>
      <w:r w:rsidR="00845195" w:rsidRPr="00566E63">
        <w:t xml:space="preserve"> </w:t>
      </w:r>
      <w:r w:rsidR="00606143" w:rsidRPr="00566E63">
        <w:t>дн</w:t>
      </w:r>
      <w:r w:rsidR="00606CBD">
        <w:t>ей</w:t>
      </w:r>
      <w:r w:rsidR="00606143" w:rsidRPr="00566E63">
        <w:t xml:space="preserve"> с момента подписания настоящего </w:t>
      </w:r>
      <w:r w:rsidR="00EF391C" w:rsidRPr="00566E63">
        <w:t>Договор</w:t>
      </w:r>
      <w:r w:rsidR="002C1C72" w:rsidRPr="00566E63">
        <w:t xml:space="preserve">а </w:t>
      </w:r>
      <w:r w:rsidR="00606143" w:rsidRPr="00566E63">
        <w:t>Сторонами.</w:t>
      </w:r>
    </w:p>
    <w:p w:rsidR="00B23096" w:rsidRPr="00566E63" w:rsidRDefault="00566E63" w:rsidP="0087092C">
      <w:pPr>
        <w:ind w:firstLine="709"/>
        <w:jc w:val="both"/>
        <w:rPr>
          <w:b/>
        </w:rPr>
      </w:pPr>
      <w:r>
        <w:t xml:space="preserve">2.2. </w:t>
      </w:r>
      <w:r w:rsidR="00195C9E" w:rsidRPr="00566E63">
        <w:t>Приём</w:t>
      </w:r>
      <w:r w:rsidR="00024BE1" w:rsidRPr="00566E63">
        <w:t xml:space="preserve"> </w:t>
      </w:r>
      <w:r w:rsidR="00406991" w:rsidRPr="00566E63">
        <w:t>«Имущества», подлежащего</w:t>
      </w:r>
      <w:r w:rsidR="00845195" w:rsidRPr="00566E63">
        <w:t xml:space="preserve"> перемещению,</w:t>
      </w:r>
      <w:r w:rsidR="00606143" w:rsidRPr="00566E63">
        <w:t xml:space="preserve"> Исполнител</w:t>
      </w:r>
      <w:r w:rsidR="00195C9E" w:rsidRPr="00566E63">
        <w:t>ь</w:t>
      </w:r>
      <w:r w:rsidR="00606143" w:rsidRPr="00566E63">
        <w:t xml:space="preserve"> производит </w:t>
      </w:r>
      <w:r w:rsidR="004F768A" w:rsidRPr="00566E63">
        <w:t xml:space="preserve">в соответствии </w:t>
      </w:r>
      <w:r w:rsidR="00845195" w:rsidRPr="00566E63">
        <w:t xml:space="preserve">с Техническим заданием </w:t>
      </w:r>
      <w:r w:rsidR="00AF4EAB" w:rsidRPr="00566E63">
        <w:t>(</w:t>
      </w:r>
      <w:r w:rsidR="00D22D4F" w:rsidRPr="00566E63">
        <w:t>Приложение №</w:t>
      </w:r>
      <w:r w:rsidR="00C85A9E" w:rsidRPr="00566E63">
        <w:t xml:space="preserve"> 1</w:t>
      </w:r>
      <w:r w:rsidR="00AF4EAB" w:rsidRPr="00566E63">
        <w:t>)</w:t>
      </w:r>
      <w:r w:rsidR="00B23096" w:rsidRPr="00566E63">
        <w:t>.</w:t>
      </w:r>
    </w:p>
    <w:p w:rsidR="00032AAF" w:rsidRPr="00032AAF" w:rsidRDefault="00032AAF" w:rsidP="00032AAF">
      <w:pPr>
        <w:ind w:firstLine="709"/>
        <w:contextualSpacing/>
        <w:jc w:val="center"/>
        <w:rPr>
          <w:color w:val="000000"/>
        </w:rPr>
      </w:pPr>
      <w:r w:rsidRPr="00032AAF">
        <w:rPr>
          <w:b/>
          <w:bCs/>
          <w:color w:val="000000"/>
        </w:rPr>
        <w:t xml:space="preserve">3. </w:t>
      </w:r>
      <w:r>
        <w:rPr>
          <w:b/>
          <w:bCs/>
          <w:color w:val="000000"/>
        </w:rPr>
        <w:t>Обязанности сторон</w:t>
      </w:r>
    </w:p>
    <w:p w:rsidR="00032AAF" w:rsidRPr="00032AAF" w:rsidRDefault="00032AAF" w:rsidP="00032AAF">
      <w:pPr>
        <w:ind w:firstLine="709"/>
        <w:contextualSpacing/>
        <w:jc w:val="both"/>
        <w:rPr>
          <w:color w:val="000000"/>
        </w:rPr>
      </w:pPr>
      <w:r w:rsidRPr="00032AAF">
        <w:rPr>
          <w:color w:val="000000"/>
        </w:rPr>
        <w:t>3.1. «Исполнитель» обязуется:</w:t>
      </w:r>
    </w:p>
    <w:p w:rsidR="00032AAF" w:rsidRPr="00032AAF" w:rsidRDefault="00032AAF" w:rsidP="00032AAF">
      <w:pPr>
        <w:ind w:firstLine="709"/>
        <w:contextualSpacing/>
        <w:jc w:val="both"/>
        <w:rPr>
          <w:color w:val="000000"/>
        </w:rPr>
      </w:pPr>
      <w:r w:rsidRPr="00032AAF">
        <w:rPr>
          <w:color w:val="000000"/>
        </w:rPr>
        <w:t xml:space="preserve">3.1.1. Выполнить все работы по </w:t>
      </w:r>
      <w:r w:rsidR="00566E63">
        <w:rPr>
          <w:color w:val="000000"/>
        </w:rPr>
        <w:t xml:space="preserve">перемещению </w:t>
      </w:r>
      <w:r w:rsidR="00406991">
        <w:rPr>
          <w:color w:val="000000"/>
        </w:rPr>
        <w:t xml:space="preserve">«Имущества» Заказчика, </w:t>
      </w:r>
      <w:r w:rsidRPr="00032AAF">
        <w:rPr>
          <w:color w:val="000000"/>
        </w:rPr>
        <w:t xml:space="preserve">в объемах и сроках, предусмотренных настоящим </w:t>
      </w:r>
      <w:r w:rsidR="00EF391C">
        <w:rPr>
          <w:color w:val="000000"/>
        </w:rPr>
        <w:t>Договор</w:t>
      </w:r>
      <w:r w:rsidRPr="00032AAF">
        <w:rPr>
          <w:color w:val="000000"/>
        </w:rPr>
        <w:t>ом и Приложени</w:t>
      </w:r>
      <w:r w:rsidR="000A585D">
        <w:rPr>
          <w:color w:val="000000"/>
        </w:rPr>
        <w:t>ем</w:t>
      </w:r>
      <w:r w:rsidRPr="00032AAF">
        <w:rPr>
          <w:color w:val="000000"/>
        </w:rPr>
        <w:t xml:space="preserve"> к нему с последующим оформлением результатов Актом </w:t>
      </w:r>
      <w:r w:rsidR="00616D7A">
        <w:rPr>
          <w:color w:val="000000"/>
        </w:rPr>
        <w:t>приема-передачи оказанных услуг</w:t>
      </w:r>
      <w:r w:rsidR="000A585D">
        <w:rPr>
          <w:color w:val="000000"/>
        </w:rPr>
        <w:t>,</w:t>
      </w:r>
      <w:r w:rsidR="00671E53">
        <w:rPr>
          <w:color w:val="000000"/>
        </w:rPr>
        <w:t xml:space="preserve"> (Приложение № </w:t>
      </w:r>
      <w:r w:rsidR="000A585D">
        <w:rPr>
          <w:color w:val="000000"/>
        </w:rPr>
        <w:t>2</w:t>
      </w:r>
      <w:r w:rsidR="00671E53">
        <w:rPr>
          <w:color w:val="000000"/>
        </w:rPr>
        <w:t xml:space="preserve">), являющимся неотъемлемой частью </w:t>
      </w:r>
      <w:r w:rsidR="00EF391C">
        <w:rPr>
          <w:color w:val="000000"/>
        </w:rPr>
        <w:t>Договор</w:t>
      </w:r>
      <w:r w:rsidR="00671E53">
        <w:rPr>
          <w:color w:val="000000"/>
        </w:rPr>
        <w:t>а</w:t>
      </w:r>
      <w:r w:rsidRPr="00032AAF">
        <w:rPr>
          <w:color w:val="000000"/>
        </w:rPr>
        <w:t xml:space="preserve">. </w:t>
      </w:r>
    </w:p>
    <w:p w:rsidR="00032AAF" w:rsidRPr="00032AAF" w:rsidRDefault="00032AAF" w:rsidP="00032AAF">
      <w:pPr>
        <w:ind w:firstLine="709"/>
        <w:contextualSpacing/>
        <w:jc w:val="both"/>
        <w:rPr>
          <w:color w:val="000000"/>
        </w:rPr>
      </w:pPr>
      <w:r w:rsidRPr="00032AAF">
        <w:rPr>
          <w:color w:val="000000"/>
        </w:rPr>
        <w:t xml:space="preserve">3.1.2. Произвести </w:t>
      </w:r>
      <w:r w:rsidR="00566E63">
        <w:rPr>
          <w:color w:val="000000"/>
        </w:rPr>
        <w:t xml:space="preserve">перемещение </w:t>
      </w:r>
      <w:r w:rsidR="00616D7A">
        <w:rPr>
          <w:color w:val="000000"/>
        </w:rPr>
        <w:t>«Имущества» Заказчика</w:t>
      </w:r>
      <w:r w:rsidRPr="00032AAF">
        <w:rPr>
          <w:color w:val="000000"/>
        </w:rPr>
        <w:t xml:space="preserve"> в соответствии с законодательством Российской Федерации об охране окружающей среды, требованиями санитарных и экологических норм, при безусловном исполнении требований, предъявляемых прочими контролирующими органами.</w:t>
      </w:r>
    </w:p>
    <w:p w:rsidR="00032AAF" w:rsidRPr="00032AAF" w:rsidRDefault="00032AAF" w:rsidP="00032AAF">
      <w:pPr>
        <w:ind w:firstLine="709"/>
        <w:contextualSpacing/>
        <w:jc w:val="both"/>
        <w:rPr>
          <w:color w:val="000000"/>
        </w:rPr>
      </w:pPr>
      <w:r w:rsidRPr="00032AAF">
        <w:rPr>
          <w:color w:val="000000"/>
        </w:rPr>
        <w:t>3.1.</w:t>
      </w:r>
      <w:r w:rsidR="000A585D">
        <w:rPr>
          <w:color w:val="000000"/>
        </w:rPr>
        <w:t>3</w:t>
      </w:r>
      <w:r w:rsidRPr="00032AAF">
        <w:rPr>
          <w:color w:val="000000"/>
        </w:rPr>
        <w:t xml:space="preserve">. Выполнить в полном объеме все свои обязательства, предусмотренные настоящим </w:t>
      </w:r>
      <w:r w:rsidR="00EF391C">
        <w:rPr>
          <w:color w:val="000000"/>
        </w:rPr>
        <w:t>Договор</w:t>
      </w:r>
      <w:r w:rsidRPr="00032AAF">
        <w:rPr>
          <w:color w:val="000000"/>
        </w:rPr>
        <w:t xml:space="preserve">ом.  </w:t>
      </w:r>
    </w:p>
    <w:p w:rsidR="00032AAF" w:rsidRPr="007F2BF7" w:rsidRDefault="00032AAF" w:rsidP="00032AAF">
      <w:pPr>
        <w:ind w:firstLine="709"/>
        <w:contextualSpacing/>
        <w:jc w:val="both"/>
        <w:rPr>
          <w:color w:val="000000"/>
        </w:rPr>
      </w:pPr>
      <w:r w:rsidRPr="007F2BF7">
        <w:rPr>
          <w:color w:val="000000"/>
        </w:rPr>
        <w:t>3.2. «Заказчик» обязуется:</w:t>
      </w:r>
    </w:p>
    <w:p w:rsidR="00032AAF" w:rsidRPr="00032AAF" w:rsidRDefault="00032AAF" w:rsidP="00032AAF">
      <w:pPr>
        <w:ind w:firstLine="709"/>
        <w:contextualSpacing/>
        <w:jc w:val="both"/>
        <w:rPr>
          <w:color w:val="000000"/>
        </w:rPr>
      </w:pPr>
      <w:r w:rsidRPr="00032AAF">
        <w:rPr>
          <w:color w:val="000000"/>
        </w:rPr>
        <w:t>3.2.1. Подготовить «</w:t>
      </w:r>
      <w:r w:rsidR="007F2BF7">
        <w:rPr>
          <w:color w:val="000000"/>
        </w:rPr>
        <w:t>Имущество</w:t>
      </w:r>
      <w:r w:rsidRPr="00032AAF">
        <w:rPr>
          <w:color w:val="000000"/>
        </w:rPr>
        <w:t>» к загрузке для доставки их «Исполнителем» к мест</w:t>
      </w:r>
      <w:r w:rsidR="007F2BF7">
        <w:rPr>
          <w:color w:val="000000"/>
        </w:rPr>
        <w:t>у</w:t>
      </w:r>
      <w:r w:rsidR="000A585D">
        <w:rPr>
          <w:color w:val="000000"/>
        </w:rPr>
        <w:t xml:space="preserve"> перемещения</w:t>
      </w:r>
      <w:r w:rsidRPr="00032AAF">
        <w:rPr>
          <w:color w:val="000000"/>
        </w:rPr>
        <w:t xml:space="preserve">. Предоставить Исполнителю и его транспорту свободный доступ к месту </w:t>
      </w:r>
      <w:r w:rsidR="00566E63">
        <w:rPr>
          <w:color w:val="000000"/>
        </w:rPr>
        <w:t xml:space="preserve">нахождения </w:t>
      </w:r>
      <w:r w:rsidR="007F2BF7">
        <w:rPr>
          <w:color w:val="000000"/>
        </w:rPr>
        <w:t>«Имущества»</w:t>
      </w:r>
      <w:r w:rsidRPr="00032AAF">
        <w:rPr>
          <w:color w:val="000000"/>
        </w:rPr>
        <w:t>.</w:t>
      </w:r>
    </w:p>
    <w:p w:rsidR="00032AAF" w:rsidRPr="00032AAF" w:rsidRDefault="00032AAF" w:rsidP="00032AAF">
      <w:pPr>
        <w:ind w:firstLine="709"/>
        <w:contextualSpacing/>
        <w:jc w:val="both"/>
        <w:rPr>
          <w:color w:val="000000"/>
        </w:rPr>
      </w:pPr>
      <w:r w:rsidRPr="00032AAF">
        <w:rPr>
          <w:color w:val="000000"/>
        </w:rPr>
        <w:t xml:space="preserve">3.2.2. Произвести оплату, </w:t>
      </w:r>
      <w:r w:rsidR="007F2BF7">
        <w:rPr>
          <w:color w:val="000000"/>
        </w:rPr>
        <w:t>оказанных</w:t>
      </w:r>
      <w:r w:rsidRPr="00032AAF">
        <w:rPr>
          <w:color w:val="000000"/>
        </w:rPr>
        <w:t xml:space="preserve"> «Исполнителем» </w:t>
      </w:r>
      <w:r w:rsidR="007F2BF7">
        <w:rPr>
          <w:color w:val="000000"/>
        </w:rPr>
        <w:t>услуг</w:t>
      </w:r>
      <w:r w:rsidRPr="00032AAF">
        <w:rPr>
          <w:color w:val="000000"/>
        </w:rPr>
        <w:t>, в порядке и срок</w:t>
      </w:r>
      <w:r w:rsidR="007F2BF7">
        <w:rPr>
          <w:color w:val="000000"/>
        </w:rPr>
        <w:t>и</w:t>
      </w:r>
      <w:r w:rsidRPr="00032AAF">
        <w:rPr>
          <w:color w:val="000000"/>
        </w:rPr>
        <w:t>, предусмотренны</w:t>
      </w:r>
      <w:r w:rsidR="007F2BF7">
        <w:rPr>
          <w:color w:val="000000"/>
        </w:rPr>
        <w:t>е</w:t>
      </w:r>
      <w:r w:rsidRPr="00032AAF">
        <w:rPr>
          <w:color w:val="000000"/>
        </w:rPr>
        <w:t xml:space="preserve"> </w:t>
      </w:r>
      <w:r w:rsidR="00616D7A">
        <w:rPr>
          <w:color w:val="000000"/>
        </w:rPr>
        <w:t xml:space="preserve">пунктом 4 настоящего </w:t>
      </w:r>
      <w:r w:rsidR="00EF391C">
        <w:rPr>
          <w:color w:val="000000"/>
        </w:rPr>
        <w:t>Договор</w:t>
      </w:r>
      <w:r w:rsidRPr="00032AAF">
        <w:rPr>
          <w:color w:val="000000"/>
        </w:rPr>
        <w:t>а.</w:t>
      </w:r>
    </w:p>
    <w:p w:rsidR="00032AAF" w:rsidRDefault="00032AAF" w:rsidP="00032AAF">
      <w:pPr>
        <w:ind w:firstLine="709"/>
        <w:contextualSpacing/>
        <w:jc w:val="both"/>
        <w:rPr>
          <w:color w:val="000000"/>
        </w:rPr>
      </w:pPr>
      <w:r w:rsidRPr="00032AAF">
        <w:rPr>
          <w:color w:val="000000"/>
        </w:rPr>
        <w:t xml:space="preserve">3.2.3.  Выполнить в полном объеме все свои обязательства, предусмотренные настоящим </w:t>
      </w:r>
      <w:r w:rsidR="00EF391C">
        <w:rPr>
          <w:color w:val="000000"/>
        </w:rPr>
        <w:t>Договор</w:t>
      </w:r>
      <w:r w:rsidRPr="00032AAF">
        <w:rPr>
          <w:color w:val="000000"/>
        </w:rPr>
        <w:t>ом.</w:t>
      </w:r>
    </w:p>
    <w:p w:rsidR="00164C4F" w:rsidRDefault="00164C4F" w:rsidP="005C0423">
      <w:pPr>
        <w:numPr>
          <w:ilvl w:val="0"/>
          <w:numId w:val="21"/>
        </w:numPr>
        <w:jc w:val="center"/>
        <w:rPr>
          <w:b/>
        </w:rPr>
      </w:pPr>
      <w:r w:rsidRPr="000E3549">
        <w:rPr>
          <w:b/>
        </w:rPr>
        <w:t xml:space="preserve">Порядок сдачи </w:t>
      </w:r>
      <w:r w:rsidR="005C0423">
        <w:rPr>
          <w:b/>
        </w:rPr>
        <w:t xml:space="preserve">- </w:t>
      </w:r>
      <w:r w:rsidRPr="000E3549">
        <w:rPr>
          <w:b/>
        </w:rPr>
        <w:t xml:space="preserve"> приёмки оказанных услуг</w:t>
      </w:r>
    </w:p>
    <w:p w:rsidR="00571BD9" w:rsidRPr="00571BD9" w:rsidRDefault="00C85A9E" w:rsidP="00571BD9">
      <w:pPr>
        <w:pStyle w:val="a5"/>
        <w:numPr>
          <w:ilvl w:val="1"/>
          <w:numId w:val="22"/>
        </w:numPr>
        <w:ind w:left="0" w:firstLine="709"/>
        <w:jc w:val="both"/>
        <w:rPr>
          <w:sz w:val="22"/>
          <w:szCs w:val="22"/>
        </w:rPr>
      </w:pPr>
      <w:r>
        <w:rPr>
          <w:rFonts w:ascii="Times New Roman" w:hAnsi="Times New Roman"/>
          <w:sz w:val="24"/>
          <w:szCs w:val="24"/>
        </w:rPr>
        <w:t xml:space="preserve">По результатам оказания услуги, Исполнитель передает Заказчику </w:t>
      </w:r>
      <w:r w:rsidR="005C0423">
        <w:rPr>
          <w:rFonts w:ascii="Times New Roman" w:hAnsi="Times New Roman"/>
          <w:sz w:val="24"/>
          <w:szCs w:val="24"/>
        </w:rPr>
        <w:t xml:space="preserve">Акт </w:t>
      </w:r>
      <w:r w:rsidR="00571BD9">
        <w:rPr>
          <w:rFonts w:ascii="Times New Roman" w:hAnsi="Times New Roman"/>
          <w:sz w:val="24"/>
          <w:szCs w:val="24"/>
        </w:rPr>
        <w:t xml:space="preserve">сдачи-приемки оказанных услуг (Приложение № </w:t>
      </w:r>
      <w:r w:rsidR="000A585D">
        <w:rPr>
          <w:rFonts w:ascii="Times New Roman" w:hAnsi="Times New Roman"/>
          <w:sz w:val="24"/>
          <w:szCs w:val="24"/>
        </w:rPr>
        <w:t>2</w:t>
      </w:r>
      <w:r w:rsidR="00571BD9">
        <w:rPr>
          <w:rFonts w:ascii="Times New Roman" w:hAnsi="Times New Roman"/>
          <w:sz w:val="24"/>
          <w:szCs w:val="24"/>
        </w:rPr>
        <w:t>)</w:t>
      </w:r>
      <w:r w:rsidR="005C0423">
        <w:rPr>
          <w:rFonts w:ascii="Times New Roman" w:hAnsi="Times New Roman"/>
          <w:sz w:val="24"/>
          <w:szCs w:val="24"/>
        </w:rPr>
        <w:t>.</w:t>
      </w:r>
    </w:p>
    <w:p w:rsidR="00571BD9" w:rsidRPr="00571BD9" w:rsidRDefault="00571BD9" w:rsidP="00571BD9">
      <w:pPr>
        <w:pStyle w:val="a5"/>
        <w:numPr>
          <w:ilvl w:val="1"/>
          <w:numId w:val="22"/>
        </w:numPr>
        <w:ind w:left="0" w:firstLine="709"/>
        <w:jc w:val="both"/>
        <w:rPr>
          <w:rFonts w:ascii="Times New Roman" w:hAnsi="Times New Roman"/>
          <w:sz w:val="24"/>
          <w:szCs w:val="24"/>
        </w:rPr>
      </w:pPr>
      <w:r w:rsidRPr="00571BD9">
        <w:rPr>
          <w:rFonts w:ascii="Times New Roman" w:hAnsi="Times New Roman"/>
          <w:sz w:val="24"/>
          <w:szCs w:val="24"/>
        </w:rPr>
        <w:t xml:space="preserve"> Приемка результатов оказанных услуг осуществляется Заказчиком в течение </w:t>
      </w:r>
      <w:r w:rsidR="000A585D">
        <w:rPr>
          <w:rFonts w:ascii="Times New Roman" w:hAnsi="Times New Roman"/>
          <w:sz w:val="24"/>
          <w:szCs w:val="24"/>
        </w:rPr>
        <w:t>3</w:t>
      </w:r>
      <w:r w:rsidRPr="00571BD9">
        <w:rPr>
          <w:rFonts w:ascii="Times New Roman" w:hAnsi="Times New Roman"/>
          <w:sz w:val="24"/>
          <w:szCs w:val="24"/>
        </w:rPr>
        <w:t xml:space="preserve"> (</w:t>
      </w:r>
      <w:r w:rsidR="000A585D">
        <w:rPr>
          <w:rFonts w:ascii="Times New Roman" w:hAnsi="Times New Roman"/>
          <w:sz w:val="24"/>
          <w:szCs w:val="24"/>
        </w:rPr>
        <w:t>трех</w:t>
      </w:r>
      <w:r w:rsidRPr="00571BD9">
        <w:rPr>
          <w:rFonts w:ascii="Times New Roman" w:hAnsi="Times New Roman"/>
          <w:sz w:val="24"/>
          <w:szCs w:val="24"/>
        </w:rPr>
        <w:t xml:space="preserve">) рабочих дней, со дня получения документов, указанных в п. 4.1. </w:t>
      </w:r>
      <w:r w:rsidR="00EF391C">
        <w:rPr>
          <w:rFonts w:ascii="Times New Roman" w:hAnsi="Times New Roman"/>
          <w:sz w:val="24"/>
          <w:szCs w:val="24"/>
        </w:rPr>
        <w:t>Договор</w:t>
      </w:r>
      <w:r w:rsidRPr="00571BD9">
        <w:rPr>
          <w:rFonts w:ascii="Times New Roman" w:hAnsi="Times New Roman"/>
          <w:sz w:val="24"/>
          <w:szCs w:val="24"/>
        </w:rPr>
        <w:t>а.</w:t>
      </w:r>
    </w:p>
    <w:p w:rsidR="00571BD9" w:rsidRPr="00571BD9" w:rsidRDefault="00571BD9" w:rsidP="00571BD9">
      <w:pPr>
        <w:pStyle w:val="a5"/>
        <w:numPr>
          <w:ilvl w:val="1"/>
          <w:numId w:val="22"/>
        </w:numPr>
        <w:ind w:left="0" w:firstLine="709"/>
        <w:jc w:val="both"/>
        <w:rPr>
          <w:rFonts w:ascii="Times New Roman" w:hAnsi="Times New Roman"/>
          <w:sz w:val="24"/>
          <w:szCs w:val="24"/>
        </w:rPr>
      </w:pPr>
      <w:r w:rsidRPr="00571BD9">
        <w:rPr>
          <w:rFonts w:ascii="Times New Roman" w:hAnsi="Times New Roman"/>
          <w:sz w:val="24"/>
          <w:szCs w:val="24"/>
        </w:rPr>
        <w:lastRenderedPageBreak/>
        <w:t xml:space="preserve">При </w:t>
      </w:r>
      <w:r>
        <w:rPr>
          <w:rFonts w:ascii="Times New Roman" w:hAnsi="Times New Roman"/>
          <w:sz w:val="24"/>
          <w:szCs w:val="24"/>
        </w:rPr>
        <w:t>приемке</w:t>
      </w:r>
      <w:r w:rsidRPr="00571BD9">
        <w:rPr>
          <w:rFonts w:ascii="Times New Roman" w:hAnsi="Times New Roman"/>
          <w:sz w:val="24"/>
          <w:szCs w:val="24"/>
        </w:rPr>
        <w:t xml:space="preserve"> оказанных </w:t>
      </w:r>
      <w:r w:rsidRPr="00771D6C">
        <w:rPr>
          <w:rFonts w:ascii="Times New Roman" w:hAnsi="Times New Roman"/>
          <w:sz w:val="24"/>
          <w:szCs w:val="24"/>
        </w:rPr>
        <w:t xml:space="preserve">услуг Заказчик </w:t>
      </w:r>
      <w:r w:rsidR="00771D6C" w:rsidRPr="00771D6C">
        <w:rPr>
          <w:rFonts w:ascii="Times New Roman" w:hAnsi="Times New Roman"/>
          <w:sz w:val="24"/>
          <w:szCs w:val="24"/>
        </w:rPr>
        <w:t xml:space="preserve">вправе </w:t>
      </w:r>
      <w:r w:rsidRPr="00771D6C">
        <w:rPr>
          <w:rFonts w:ascii="Times New Roman" w:hAnsi="Times New Roman"/>
          <w:sz w:val="24"/>
          <w:szCs w:val="24"/>
        </w:rPr>
        <w:t>пров</w:t>
      </w:r>
      <w:r w:rsidR="00771D6C" w:rsidRPr="00771D6C">
        <w:rPr>
          <w:rFonts w:ascii="Times New Roman" w:hAnsi="Times New Roman"/>
          <w:sz w:val="24"/>
          <w:szCs w:val="24"/>
        </w:rPr>
        <w:t>ести</w:t>
      </w:r>
      <w:r w:rsidRPr="00771D6C">
        <w:rPr>
          <w:rFonts w:ascii="Times New Roman" w:hAnsi="Times New Roman"/>
          <w:sz w:val="24"/>
          <w:szCs w:val="24"/>
        </w:rPr>
        <w:t xml:space="preserve"> экспертизу результатов</w:t>
      </w:r>
      <w:r w:rsidRPr="00571BD9">
        <w:rPr>
          <w:rFonts w:ascii="Times New Roman" w:hAnsi="Times New Roman"/>
          <w:sz w:val="24"/>
          <w:szCs w:val="24"/>
        </w:rPr>
        <w:t xml:space="preserve"> </w:t>
      </w:r>
      <w:r>
        <w:rPr>
          <w:rFonts w:ascii="Times New Roman" w:hAnsi="Times New Roman"/>
          <w:sz w:val="24"/>
          <w:szCs w:val="24"/>
        </w:rPr>
        <w:t>оказания услуги Исполнителем,</w:t>
      </w:r>
      <w:r w:rsidRPr="00571BD9">
        <w:rPr>
          <w:rFonts w:ascii="Times New Roman" w:hAnsi="Times New Roman"/>
          <w:sz w:val="24"/>
          <w:szCs w:val="24"/>
        </w:rPr>
        <w:t xml:space="preserve"> по </w:t>
      </w:r>
      <w:r w:rsidR="00EF391C">
        <w:rPr>
          <w:rFonts w:ascii="Times New Roman" w:hAnsi="Times New Roman"/>
          <w:sz w:val="24"/>
          <w:szCs w:val="24"/>
        </w:rPr>
        <w:t>Договор</w:t>
      </w:r>
      <w:r w:rsidRPr="00571BD9">
        <w:rPr>
          <w:rFonts w:ascii="Times New Roman" w:hAnsi="Times New Roman"/>
          <w:sz w:val="24"/>
          <w:szCs w:val="24"/>
        </w:rPr>
        <w:t xml:space="preserve">у на предмет соответствия </w:t>
      </w:r>
      <w:r>
        <w:rPr>
          <w:rFonts w:ascii="Times New Roman" w:hAnsi="Times New Roman"/>
          <w:sz w:val="24"/>
          <w:szCs w:val="24"/>
        </w:rPr>
        <w:t>их</w:t>
      </w:r>
      <w:r w:rsidRPr="00571BD9">
        <w:rPr>
          <w:rFonts w:ascii="Times New Roman" w:hAnsi="Times New Roman"/>
          <w:sz w:val="24"/>
          <w:szCs w:val="24"/>
        </w:rPr>
        <w:t xml:space="preserve"> требованиям и условиям </w:t>
      </w:r>
      <w:r w:rsidR="00EF391C">
        <w:rPr>
          <w:rFonts w:ascii="Times New Roman" w:hAnsi="Times New Roman"/>
          <w:sz w:val="24"/>
          <w:szCs w:val="24"/>
        </w:rPr>
        <w:t>Договор</w:t>
      </w:r>
      <w:r w:rsidRPr="00571BD9">
        <w:rPr>
          <w:rFonts w:ascii="Times New Roman" w:hAnsi="Times New Roman"/>
          <w:sz w:val="24"/>
          <w:szCs w:val="24"/>
        </w:rPr>
        <w:t xml:space="preserve">а. Экспертиза результатов, предусмотренных </w:t>
      </w:r>
      <w:r w:rsidR="00EF391C">
        <w:rPr>
          <w:rFonts w:ascii="Times New Roman" w:hAnsi="Times New Roman"/>
          <w:sz w:val="24"/>
          <w:szCs w:val="24"/>
        </w:rPr>
        <w:t>Договор</w:t>
      </w:r>
      <w:r w:rsidRPr="00571BD9">
        <w:rPr>
          <w:rFonts w:ascii="Times New Roman" w:hAnsi="Times New Roman"/>
          <w:sz w:val="24"/>
          <w:szCs w:val="24"/>
        </w:rPr>
        <w:t>ом, может проводиться Заказчиком своими силами (</w:t>
      </w:r>
      <w:r>
        <w:rPr>
          <w:rFonts w:ascii="Times New Roman" w:hAnsi="Times New Roman"/>
          <w:sz w:val="24"/>
          <w:szCs w:val="24"/>
        </w:rPr>
        <w:t>комиссией</w:t>
      </w:r>
      <w:r w:rsidRPr="00571BD9">
        <w:rPr>
          <w:rFonts w:ascii="Times New Roman" w:hAnsi="Times New Roman"/>
          <w:sz w:val="24"/>
          <w:szCs w:val="24"/>
        </w:rPr>
        <w:t xml:space="preserve"> Заказчика) или к ее проведению могут привлекаться эксперты, экспертные организации. В случае проведения экспертизы силами </w:t>
      </w:r>
      <w:r>
        <w:rPr>
          <w:rFonts w:ascii="Times New Roman" w:hAnsi="Times New Roman"/>
          <w:sz w:val="24"/>
          <w:szCs w:val="24"/>
        </w:rPr>
        <w:t>З</w:t>
      </w:r>
      <w:r w:rsidRPr="00571BD9">
        <w:rPr>
          <w:rFonts w:ascii="Times New Roman" w:hAnsi="Times New Roman"/>
          <w:sz w:val="24"/>
          <w:szCs w:val="24"/>
        </w:rPr>
        <w:t xml:space="preserve">аказчика в </w:t>
      </w:r>
      <w:r>
        <w:rPr>
          <w:rFonts w:ascii="Times New Roman" w:hAnsi="Times New Roman"/>
          <w:sz w:val="24"/>
          <w:szCs w:val="24"/>
        </w:rPr>
        <w:t>Акте сдачи-приемки оказанных услуг</w:t>
      </w:r>
      <w:r w:rsidRPr="00571BD9">
        <w:rPr>
          <w:rFonts w:ascii="Times New Roman" w:hAnsi="Times New Roman"/>
          <w:sz w:val="24"/>
          <w:szCs w:val="24"/>
        </w:rPr>
        <w:t xml:space="preserve"> проставляется запись о проведен</w:t>
      </w:r>
      <w:r>
        <w:rPr>
          <w:rFonts w:ascii="Times New Roman" w:hAnsi="Times New Roman"/>
          <w:sz w:val="24"/>
          <w:szCs w:val="24"/>
        </w:rPr>
        <w:t>ной</w:t>
      </w:r>
      <w:r w:rsidRPr="00571BD9">
        <w:rPr>
          <w:rFonts w:ascii="Times New Roman" w:hAnsi="Times New Roman"/>
          <w:sz w:val="24"/>
          <w:szCs w:val="24"/>
        </w:rPr>
        <w:t xml:space="preserve"> экспертиз</w:t>
      </w:r>
      <w:r>
        <w:rPr>
          <w:rFonts w:ascii="Times New Roman" w:hAnsi="Times New Roman"/>
          <w:sz w:val="24"/>
          <w:szCs w:val="24"/>
        </w:rPr>
        <w:t>е</w:t>
      </w:r>
      <w:r w:rsidRPr="00571BD9">
        <w:rPr>
          <w:rFonts w:ascii="Times New Roman" w:hAnsi="Times New Roman"/>
          <w:sz w:val="24"/>
          <w:szCs w:val="24"/>
        </w:rPr>
        <w:t>, отдельный документ о проведенной экспертизе не составляется.</w:t>
      </w:r>
    </w:p>
    <w:p w:rsidR="00571BD9" w:rsidRPr="00571BD9" w:rsidRDefault="00571BD9" w:rsidP="00571BD9">
      <w:pPr>
        <w:pStyle w:val="a5"/>
        <w:numPr>
          <w:ilvl w:val="1"/>
          <w:numId w:val="22"/>
        </w:numPr>
        <w:ind w:left="0" w:firstLine="709"/>
        <w:jc w:val="both"/>
        <w:rPr>
          <w:rFonts w:ascii="Times New Roman" w:hAnsi="Times New Roman"/>
          <w:sz w:val="24"/>
          <w:szCs w:val="24"/>
        </w:rPr>
      </w:pPr>
      <w:r w:rsidRPr="00571BD9">
        <w:rPr>
          <w:rFonts w:ascii="Times New Roman" w:hAnsi="Times New Roman"/>
          <w:sz w:val="24"/>
          <w:szCs w:val="24"/>
        </w:rPr>
        <w:t xml:space="preserve">Датой приемки </w:t>
      </w:r>
      <w:r>
        <w:rPr>
          <w:rFonts w:ascii="Times New Roman" w:hAnsi="Times New Roman"/>
          <w:sz w:val="24"/>
          <w:szCs w:val="24"/>
        </w:rPr>
        <w:t>оказанных услуг</w:t>
      </w:r>
      <w:r w:rsidRPr="00571BD9">
        <w:rPr>
          <w:rFonts w:ascii="Times New Roman" w:hAnsi="Times New Roman"/>
          <w:sz w:val="24"/>
          <w:szCs w:val="24"/>
        </w:rPr>
        <w:t xml:space="preserve"> считается дата подписания </w:t>
      </w:r>
      <w:r>
        <w:rPr>
          <w:rFonts w:ascii="Times New Roman" w:hAnsi="Times New Roman"/>
          <w:sz w:val="24"/>
          <w:szCs w:val="24"/>
        </w:rPr>
        <w:t>Сторонами</w:t>
      </w:r>
      <w:r w:rsidRPr="00571BD9">
        <w:rPr>
          <w:rFonts w:ascii="Times New Roman" w:hAnsi="Times New Roman"/>
          <w:sz w:val="24"/>
          <w:szCs w:val="24"/>
        </w:rPr>
        <w:t xml:space="preserve"> Акта сдачи-приемки оказанных услуг без замечаний.</w:t>
      </w:r>
    </w:p>
    <w:p w:rsidR="00C43173" w:rsidRPr="00A72B63" w:rsidRDefault="00904688" w:rsidP="00C43173">
      <w:pPr>
        <w:pStyle w:val="ListNum"/>
        <w:numPr>
          <w:ilvl w:val="0"/>
          <w:numId w:val="21"/>
        </w:numPr>
        <w:tabs>
          <w:tab w:val="left" w:pos="567"/>
        </w:tabs>
        <w:spacing w:before="120" w:after="120"/>
        <w:contextualSpacing/>
        <w:jc w:val="center"/>
        <w:rPr>
          <w:rFonts w:eastAsia="MS Mincho"/>
          <w:b/>
          <w:sz w:val="24"/>
          <w:szCs w:val="24"/>
        </w:rPr>
      </w:pPr>
      <w:r>
        <w:rPr>
          <w:rFonts w:eastAsia="MS Mincho"/>
          <w:b/>
          <w:sz w:val="24"/>
          <w:szCs w:val="24"/>
        </w:rPr>
        <w:t xml:space="preserve">Цена </w:t>
      </w:r>
      <w:r w:rsidR="00EF391C">
        <w:rPr>
          <w:rFonts w:eastAsia="MS Mincho"/>
          <w:b/>
          <w:sz w:val="24"/>
          <w:szCs w:val="24"/>
        </w:rPr>
        <w:t>Договор</w:t>
      </w:r>
      <w:r>
        <w:rPr>
          <w:rFonts w:eastAsia="MS Mincho"/>
          <w:b/>
          <w:sz w:val="24"/>
          <w:szCs w:val="24"/>
        </w:rPr>
        <w:t xml:space="preserve">а и порядок расчетов </w:t>
      </w:r>
    </w:p>
    <w:p w:rsidR="0073231E" w:rsidRPr="00D7659F" w:rsidRDefault="00C43173" w:rsidP="0073231E">
      <w:pPr>
        <w:ind w:firstLine="567"/>
        <w:jc w:val="both"/>
      </w:pPr>
      <w:r w:rsidRPr="00CB331A">
        <w:rPr>
          <w:rFonts w:eastAsia="MS Mincho"/>
        </w:rPr>
        <w:t xml:space="preserve">5.1. Цена </w:t>
      </w:r>
      <w:r w:rsidR="00EF391C" w:rsidRPr="00CB331A">
        <w:rPr>
          <w:rFonts w:eastAsia="MS Mincho"/>
        </w:rPr>
        <w:t>Договор</w:t>
      </w:r>
      <w:r w:rsidRPr="00CB331A">
        <w:rPr>
          <w:rFonts w:eastAsia="MS Mincho"/>
        </w:rPr>
        <w:t xml:space="preserve">а составляет </w:t>
      </w:r>
      <w:r w:rsidR="000A585D" w:rsidRPr="00CB331A">
        <w:rPr>
          <w:rFonts w:eastAsia="MS Mincho"/>
        </w:rPr>
        <w:t>590 000</w:t>
      </w:r>
      <w:r w:rsidRPr="00CB331A">
        <w:rPr>
          <w:rFonts w:eastAsia="MS Mincho"/>
        </w:rPr>
        <w:t xml:space="preserve"> рублей (</w:t>
      </w:r>
      <w:r w:rsidR="000A585D" w:rsidRPr="00CB331A">
        <w:rPr>
          <w:rFonts w:eastAsia="MS Mincho"/>
        </w:rPr>
        <w:t>Пятьсот девяносто тысяч рублей</w:t>
      </w:r>
      <w:r w:rsidRPr="00CB331A">
        <w:rPr>
          <w:rFonts w:eastAsia="MS Mincho"/>
        </w:rPr>
        <w:t>), в том числе НДС</w:t>
      </w:r>
      <w:r w:rsidR="00CB331A">
        <w:rPr>
          <w:rFonts w:eastAsia="MS Mincho"/>
        </w:rPr>
        <w:t xml:space="preserve"> - </w:t>
      </w:r>
      <w:r w:rsidR="000C318D" w:rsidRPr="00CB331A">
        <w:rPr>
          <w:rFonts w:eastAsia="MS Mincho"/>
        </w:rPr>
        <w:t xml:space="preserve">22% 106393 </w:t>
      </w:r>
      <w:r w:rsidRPr="00CB331A">
        <w:rPr>
          <w:rFonts w:eastAsia="MS Mincho"/>
        </w:rPr>
        <w:t>руб. (</w:t>
      </w:r>
      <w:r w:rsidR="000C318D" w:rsidRPr="00CB331A">
        <w:rPr>
          <w:rFonts w:eastAsia="MS Mincho"/>
        </w:rPr>
        <w:t>Сто шесть тысяч триста девяносто три руб.</w:t>
      </w:r>
      <w:r w:rsidRPr="00CB331A">
        <w:rPr>
          <w:rFonts w:eastAsia="MS Mincho"/>
        </w:rPr>
        <w:t xml:space="preserve">) </w:t>
      </w:r>
      <w:r w:rsidR="000C318D" w:rsidRPr="00CB331A">
        <w:rPr>
          <w:rFonts w:eastAsia="MS Mincho"/>
        </w:rPr>
        <w:t>44</w:t>
      </w:r>
      <w:r w:rsidR="008B1A9C" w:rsidRPr="00CB331A">
        <w:rPr>
          <w:rFonts w:eastAsia="MS Mincho"/>
        </w:rPr>
        <w:t xml:space="preserve"> коп</w:t>
      </w:r>
      <w:r w:rsidRPr="00CB331A">
        <w:rPr>
          <w:rFonts w:eastAsia="MS Mincho"/>
        </w:rPr>
        <w:t xml:space="preserve">. </w:t>
      </w:r>
      <w:r w:rsidR="0073231E" w:rsidRPr="00CB331A">
        <w:t xml:space="preserve">Цена включает в себя стоимость услуг по перемещению, расходы, связанные </w:t>
      </w:r>
      <w:r w:rsidR="0073231E" w:rsidRPr="00CB331A">
        <w:rPr>
          <w:rFonts w:eastAsia="Calibri"/>
          <w:lang w:eastAsia="en-US"/>
        </w:rPr>
        <w:t xml:space="preserve">по разборке, </w:t>
      </w:r>
      <w:r w:rsidR="0073231E" w:rsidRPr="00CB331A">
        <w:rPr>
          <w:rFonts w:eastAsia="Calibri"/>
          <w:shd w:val="clear" w:color="auto" w:fill="FFFFFF"/>
          <w:lang w:eastAsia="en-US"/>
        </w:rPr>
        <w:t>с укомплектованием крепежных элементов,</w:t>
      </w:r>
      <w:r w:rsidR="0073231E" w:rsidRPr="00CB331A">
        <w:rPr>
          <w:rFonts w:eastAsia="Calibri"/>
          <w:lang w:eastAsia="en-US"/>
        </w:rPr>
        <w:t xml:space="preserve"> упаковке, переноске и установке </w:t>
      </w:r>
      <w:r w:rsidR="0083292E" w:rsidRPr="00CB331A">
        <w:rPr>
          <w:rFonts w:eastAsia="Calibri"/>
          <w:lang w:eastAsia="en-US"/>
        </w:rPr>
        <w:t>в</w:t>
      </w:r>
      <w:r w:rsidR="0073231E" w:rsidRPr="00CB331A">
        <w:rPr>
          <w:rFonts w:eastAsia="Calibri"/>
          <w:lang w:eastAsia="en-US"/>
        </w:rPr>
        <w:t xml:space="preserve"> новом месте</w:t>
      </w:r>
      <w:r w:rsidR="0073231E" w:rsidRPr="00CB331A">
        <w:t xml:space="preserve">, а </w:t>
      </w:r>
      <w:r w:rsidR="0073231E" w:rsidRPr="00D7659F">
        <w:t xml:space="preserve">также иные издержки, подлежащие уплате в связи с исполнением обязательств по Договору. </w:t>
      </w:r>
      <w:r w:rsidR="0073231E">
        <w:rPr>
          <w:rFonts w:eastAsia="MS Mincho"/>
        </w:rPr>
        <w:t>Цена Договора является твердой и определяется на весь срок исполнения Договора.</w:t>
      </w:r>
    </w:p>
    <w:p w:rsidR="00C43173" w:rsidRDefault="00C43173" w:rsidP="00C43173">
      <w:pPr>
        <w:ind w:firstLine="709"/>
        <w:jc w:val="both"/>
        <w:rPr>
          <w:rFonts w:eastAsia="MS Mincho"/>
        </w:rPr>
      </w:pPr>
      <w:r>
        <w:rPr>
          <w:rFonts w:eastAsia="Calibri"/>
          <w:bCs/>
        </w:rPr>
        <w:t xml:space="preserve">В случае если </w:t>
      </w:r>
      <w:r w:rsidR="00EF391C">
        <w:rPr>
          <w:rFonts w:eastAsia="Calibri"/>
          <w:bCs/>
        </w:rPr>
        <w:t>Договор</w:t>
      </w:r>
      <w:r>
        <w:rPr>
          <w:rFonts w:eastAsia="Calibri"/>
          <w:bCs/>
        </w:rPr>
        <w:t xml:space="preserve"> будет заключен с физическим лицом, за исключением индивидуального предпринимателя или иного занимающегося частной практикой лица, сумма, подлежащая уплате такому физическому лицу, уменьшается на размер налоговых платежей, связанных с оплатой </w:t>
      </w:r>
      <w:r w:rsidR="00EF391C">
        <w:rPr>
          <w:rFonts w:eastAsia="Calibri"/>
          <w:bCs/>
        </w:rPr>
        <w:t>Договор</w:t>
      </w:r>
      <w:r>
        <w:rPr>
          <w:rFonts w:eastAsia="Calibri"/>
          <w:bCs/>
        </w:rPr>
        <w:t>а.</w:t>
      </w:r>
    </w:p>
    <w:p w:rsidR="00C43173" w:rsidRDefault="00C43173" w:rsidP="00566E63">
      <w:pPr>
        <w:ind w:firstLine="709"/>
        <w:jc w:val="both"/>
        <w:rPr>
          <w:rFonts w:eastAsia="MS Mincho"/>
        </w:rPr>
      </w:pPr>
      <w:r>
        <w:rPr>
          <w:rFonts w:eastAsia="MS Mincho"/>
        </w:rPr>
        <w:t xml:space="preserve">5.2. Цена за единицу услуги устанавливается в российских рублях и остается неизменной на весь срок исполнения настоящего </w:t>
      </w:r>
      <w:r w:rsidR="00EF391C">
        <w:rPr>
          <w:rFonts w:eastAsia="MS Mincho"/>
        </w:rPr>
        <w:t>Договор</w:t>
      </w:r>
      <w:r>
        <w:rPr>
          <w:rFonts w:eastAsia="MS Mincho"/>
        </w:rPr>
        <w:t xml:space="preserve">а. </w:t>
      </w:r>
      <w:r>
        <w:t>Цена включает в себя</w:t>
      </w:r>
      <w:r>
        <w:rPr>
          <w:rFonts w:eastAsia="MS Mincho"/>
        </w:rPr>
        <w:t xml:space="preserve">: стоимость услуг, все виды налогов, пошлин, сборов и иных обязательных платежей, установленных действующим законодательством РФ и иные расходы исполнителя, связанные с исполнением </w:t>
      </w:r>
      <w:r w:rsidR="00EF391C">
        <w:rPr>
          <w:rFonts w:eastAsia="MS Mincho"/>
        </w:rPr>
        <w:t>Договор</w:t>
      </w:r>
      <w:r>
        <w:rPr>
          <w:rFonts w:eastAsia="MS Mincho"/>
        </w:rPr>
        <w:t>а.</w:t>
      </w:r>
    </w:p>
    <w:p w:rsidR="00C43173" w:rsidRDefault="00C43173" w:rsidP="00566E63">
      <w:pPr>
        <w:pStyle w:val="ab"/>
        <w:spacing w:before="0" w:beforeAutospacing="0" w:after="0" w:afterAutospacing="0"/>
        <w:ind w:firstLine="709"/>
        <w:jc w:val="both"/>
      </w:pPr>
      <w:r>
        <w:rPr>
          <w:rFonts w:eastAsia="MS Mincho"/>
        </w:rPr>
        <w:t xml:space="preserve">5.3. Цена </w:t>
      </w:r>
      <w:r w:rsidR="00EF391C">
        <w:rPr>
          <w:rFonts w:eastAsia="MS Mincho"/>
        </w:rPr>
        <w:t>Договор</w:t>
      </w:r>
      <w:r>
        <w:rPr>
          <w:rFonts w:eastAsia="MS Mincho"/>
        </w:rPr>
        <w:t xml:space="preserve">а может быть снижена по соглашению сторон без изменения предусмотренного настоящим </w:t>
      </w:r>
      <w:r w:rsidR="00EF391C">
        <w:rPr>
          <w:rFonts w:eastAsia="MS Mincho"/>
        </w:rPr>
        <w:t>Договор</w:t>
      </w:r>
      <w:r>
        <w:rPr>
          <w:rFonts w:eastAsia="MS Mincho"/>
        </w:rPr>
        <w:t>ом объема оказываемых услуг</w:t>
      </w:r>
      <w:r>
        <w:t xml:space="preserve">, </w:t>
      </w:r>
      <w:r>
        <w:rPr>
          <w:spacing w:val="-6"/>
        </w:rPr>
        <w:t xml:space="preserve">качества </w:t>
      </w:r>
      <w:r>
        <w:rPr>
          <w:rFonts w:eastAsia="MS Mincho"/>
        </w:rPr>
        <w:t>оказанной услуги</w:t>
      </w:r>
      <w:r>
        <w:t xml:space="preserve"> и иных условий исполнения </w:t>
      </w:r>
      <w:r w:rsidR="00EF391C">
        <w:t>Договор</w:t>
      </w:r>
      <w:r>
        <w:t>а.</w:t>
      </w:r>
    </w:p>
    <w:p w:rsidR="00C43173" w:rsidRDefault="00C43173" w:rsidP="00566E63">
      <w:pPr>
        <w:widowControl w:val="0"/>
        <w:tabs>
          <w:tab w:val="left" w:pos="-2160"/>
          <w:tab w:val="left" w:pos="435"/>
          <w:tab w:val="left" w:pos="1418"/>
        </w:tabs>
        <w:ind w:firstLine="709"/>
        <w:jc w:val="both"/>
      </w:pPr>
      <w:r>
        <w:rPr>
          <w:rFonts w:eastAsia="MS Mincho"/>
          <w:kern w:val="2"/>
          <w:lang w:eastAsia="hi-IN" w:bidi="hi-IN"/>
        </w:rPr>
        <w:t xml:space="preserve">5.4. Оплата за оказанные услуги осуществляется заказчиком в течение 7 (семи) </w:t>
      </w:r>
      <w:r w:rsidR="000A585D">
        <w:rPr>
          <w:rFonts w:eastAsia="MS Mincho"/>
          <w:kern w:val="2"/>
          <w:lang w:eastAsia="hi-IN" w:bidi="hi-IN"/>
        </w:rPr>
        <w:t xml:space="preserve">рабочих </w:t>
      </w:r>
      <w:r>
        <w:rPr>
          <w:rFonts w:eastAsia="MS Mincho"/>
          <w:kern w:val="2"/>
          <w:lang w:eastAsia="hi-IN" w:bidi="hi-IN"/>
        </w:rPr>
        <w:t xml:space="preserve">дней с даты </w:t>
      </w:r>
      <w:r>
        <w:rPr>
          <w:rFonts w:eastAsia="Lucida Sans Unicode" w:cs="Mangal"/>
          <w:kern w:val="2"/>
          <w:lang w:eastAsia="hi-IN" w:bidi="hi-IN"/>
        </w:rPr>
        <w:t xml:space="preserve">подписания Заказчиком акта сдачи-приемки оказанных услуг (по форме приложения № </w:t>
      </w:r>
      <w:r w:rsidR="000A585D">
        <w:rPr>
          <w:rFonts w:eastAsia="Lucida Sans Unicode" w:cs="Mangal"/>
          <w:kern w:val="2"/>
          <w:lang w:eastAsia="hi-IN" w:bidi="hi-IN"/>
        </w:rPr>
        <w:t>2</w:t>
      </w:r>
      <w:r>
        <w:rPr>
          <w:rFonts w:eastAsia="Lucida Sans Unicode" w:cs="Mangal"/>
          <w:kern w:val="2"/>
          <w:lang w:eastAsia="hi-IN" w:bidi="hi-IN"/>
        </w:rPr>
        <w:t xml:space="preserve"> к настоящему </w:t>
      </w:r>
      <w:r w:rsidR="00EF391C">
        <w:rPr>
          <w:rFonts w:eastAsia="Lucida Sans Unicode" w:cs="Mangal"/>
          <w:kern w:val="2"/>
          <w:lang w:eastAsia="hi-IN" w:bidi="hi-IN"/>
        </w:rPr>
        <w:t>Договор</w:t>
      </w:r>
      <w:r>
        <w:rPr>
          <w:rFonts w:eastAsia="Lucida Sans Unicode" w:cs="Mangal"/>
          <w:kern w:val="2"/>
          <w:lang w:eastAsia="hi-IN" w:bidi="hi-IN"/>
        </w:rPr>
        <w:t>у)</w:t>
      </w:r>
      <w:r>
        <w:rPr>
          <w:rFonts w:eastAsia="MS Mincho"/>
          <w:kern w:val="2"/>
          <w:lang w:eastAsia="hi-IN" w:bidi="hi-IN"/>
        </w:rPr>
        <w:t xml:space="preserve">, на основании </w:t>
      </w:r>
      <w:r>
        <w:t xml:space="preserve">акта сдачи-приемки оказанной услуги, предоставленного исполнителем. </w:t>
      </w:r>
    </w:p>
    <w:p w:rsidR="00C43173" w:rsidRDefault="00C43173" w:rsidP="00C43173">
      <w:pPr>
        <w:widowControl w:val="0"/>
        <w:tabs>
          <w:tab w:val="left" w:pos="-2160"/>
          <w:tab w:val="left" w:pos="435"/>
          <w:tab w:val="left" w:pos="1418"/>
        </w:tabs>
        <w:ind w:firstLine="709"/>
        <w:jc w:val="both"/>
        <w:rPr>
          <w:rFonts w:eastAsia="MS Mincho"/>
          <w:kern w:val="2"/>
          <w:lang w:eastAsia="hi-IN" w:bidi="hi-IN"/>
        </w:rPr>
      </w:pPr>
      <w:r>
        <w:rPr>
          <w:rFonts w:eastAsia="MS Mincho"/>
          <w:kern w:val="2"/>
          <w:lang w:eastAsia="hi-IN" w:bidi="hi-IN"/>
        </w:rPr>
        <w:t>Оплата осуществляется по безналичному расчету платежными поручениями путем перечисления заказчиком денежных средств на расчетный счет исполнителя.</w:t>
      </w:r>
    </w:p>
    <w:p w:rsidR="00C43173" w:rsidRDefault="00C43173" w:rsidP="00C43173">
      <w:pPr>
        <w:ind w:firstLine="709"/>
        <w:jc w:val="both"/>
      </w:pPr>
      <w:r>
        <w:rPr>
          <w:rFonts w:eastAsia="MS Mincho"/>
          <w:kern w:val="2"/>
          <w:lang w:eastAsia="hi-IN" w:bidi="hi-IN"/>
        </w:rPr>
        <w:t xml:space="preserve">В случае изменения своего расчетного счета исполнитель обязан заблаговременно в письменной форме сообщить об этом заказчику с указанием новых реквизитов расчетного счета. </w:t>
      </w:r>
      <w:r>
        <w:t xml:space="preserve">В противном случае все риски, связанные с перечислением заказчиком денежных средств на указанный в </w:t>
      </w:r>
      <w:r w:rsidR="00EF391C">
        <w:t>Договор</w:t>
      </w:r>
      <w:r>
        <w:t xml:space="preserve">е счет исполнителя, несет </w:t>
      </w:r>
      <w:r>
        <w:rPr>
          <w:rFonts w:eastAsia="MS Mincho"/>
          <w:kern w:val="2"/>
          <w:lang w:eastAsia="hi-IN" w:bidi="hi-IN"/>
        </w:rPr>
        <w:t>исполнитель</w:t>
      </w:r>
      <w:r>
        <w:t>.</w:t>
      </w:r>
    </w:p>
    <w:p w:rsidR="00C43173" w:rsidRDefault="00C43173" w:rsidP="00C43173">
      <w:pPr>
        <w:widowControl w:val="0"/>
        <w:tabs>
          <w:tab w:val="left" w:pos="-2160"/>
          <w:tab w:val="left" w:pos="435"/>
          <w:tab w:val="left" w:pos="1418"/>
        </w:tabs>
        <w:ind w:firstLine="709"/>
        <w:jc w:val="both"/>
        <w:rPr>
          <w:rFonts w:eastAsia="MS Mincho"/>
          <w:kern w:val="2"/>
          <w:lang w:eastAsia="hi-IN" w:bidi="hi-IN"/>
        </w:rPr>
      </w:pPr>
      <w:r>
        <w:rPr>
          <w:rFonts w:eastAsia="MS Mincho"/>
          <w:kern w:val="2"/>
          <w:lang w:eastAsia="hi-IN" w:bidi="hi-IN"/>
        </w:rPr>
        <w:t>5.5.</w:t>
      </w:r>
      <w:r w:rsidR="0073231E">
        <w:rPr>
          <w:rFonts w:eastAsia="MS Mincho"/>
          <w:kern w:val="2"/>
          <w:lang w:eastAsia="hi-IN" w:bidi="hi-IN"/>
        </w:rPr>
        <w:t xml:space="preserve"> </w:t>
      </w:r>
      <w:r>
        <w:rPr>
          <w:rFonts w:eastAsia="MS Mincho"/>
          <w:kern w:val="2"/>
          <w:lang w:eastAsia="hi-IN" w:bidi="hi-IN"/>
        </w:rPr>
        <w:t xml:space="preserve">Обязанности заказчика по оплате считаются исполненными </w:t>
      </w:r>
      <w:r>
        <w:rPr>
          <w:rFonts w:eastAsia="Lucida Sans Unicode" w:cs="Mangal"/>
          <w:kern w:val="2"/>
          <w:lang w:eastAsia="hi-IN" w:bidi="hi-IN"/>
        </w:rPr>
        <w:t xml:space="preserve">с даты </w:t>
      </w:r>
      <w:r>
        <w:rPr>
          <w:rFonts w:eastAsia="MS Mincho"/>
          <w:kern w:val="2"/>
          <w:lang w:eastAsia="hi-IN" w:bidi="hi-IN"/>
        </w:rPr>
        <w:t xml:space="preserve">списания денежных средств с расчетного счета </w:t>
      </w:r>
      <w:r w:rsidR="000A585D">
        <w:rPr>
          <w:rFonts w:eastAsia="MS Mincho"/>
          <w:kern w:val="2"/>
          <w:lang w:eastAsia="hi-IN" w:bidi="hi-IN"/>
        </w:rPr>
        <w:t>З</w:t>
      </w:r>
      <w:r>
        <w:rPr>
          <w:rFonts w:eastAsia="MS Mincho"/>
          <w:kern w:val="2"/>
          <w:lang w:eastAsia="hi-IN" w:bidi="hi-IN"/>
        </w:rPr>
        <w:t>аказчика.</w:t>
      </w:r>
    </w:p>
    <w:p w:rsidR="00C43173" w:rsidRDefault="00C43173" w:rsidP="00C43173">
      <w:pPr>
        <w:ind w:firstLine="709"/>
        <w:jc w:val="both"/>
        <w:rPr>
          <w:rFonts w:eastAsia="Lucida Sans Unicode" w:cs="Mangal"/>
          <w:bCs/>
          <w:kern w:val="2"/>
          <w:lang w:eastAsia="hi-IN" w:bidi="hi-IN"/>
        </w:rPr>
      </w:pPr>
      <w:r>
        <w:rPr>
          <w:rFonts w:eastAsia="Lucida Sans Unicode" w:cs="Mangal"/>
          <w:kern w:val="2"/>
          <w:lang w:eastAsia="hi-IN" w:bidi="hi-IN"/>
        </w:rPr>
        <w:t xml:space="preserve">5.6. </w:t>
      </w:r>
      <w:r>
        <w:rPr>
          <w:rFonts w:eastAsia="Lucida Sans Unicode" w:cs="Mangal"/>
          <w:bCs/>
          <w:kern w:val="2"/>
          <w:lang w:eastAsia="hi-IN" w:bidi="hi-IN"/>
        </w:rPr>
        <w:t>Источник финансирования – средства</w:t>
      </w:r>
      <w:r w:rsidR="00845195">
        <w:rPr>
          <w:rFonts w:eastAsia="Lucida Sans Unicode" w:cs="Mangal"/>
          <w:bCs/>
          <w:kern w:val="2"/>
          <w:lang w:eastAsia="hi-IN" w:bidi="hi-IN"/>
        </w:rPr>
        <w:t xml:space="preserve"> от приносящей доход деятельности</w:t>
      </w:r>
      <w:r>
        <w:rPr>
          <w:rFonts w:eastAsia="Lucida Sans Unicode" w:cs="Mangal"/>
          <w:bCs/>
          <w:kern w:val="2"/>
          <w:lang w:eastAsia="hi-IN" w:bidi="hi-IN"/>
        </w:rPr>
        <w:t>.</w:t>
      </w:r>
    </w:p>
    <w:p w:rsidR="00C43173" w:rsidRDefault="00C43173" w:rsidP="00C43173">
      <w:pPr>
        <w:ind w:firstLine="709"/>
        <w:jc w:val="both"/>
      </w:pPr>
      <w:r>
        <w:rPr>
          <w:rFonts w:eastAsia="Lucida Sans Unicode" w:cs="Mangal"/>
          <w:bCs/>
          <w:kern w:val="2"/>
          <w:lang w:eastAsia="hi-IN" w:bidi="hi-IN"/>
        </w:rPr>
        <w:t xml:space="preserve">5.7. Оплата по настоящему </w:t>
      </w:r>
      <w:r w:rsidR="00EF391C">
        <w:rPr>
          <w:rFonts w:eastAsia="Lucida Sans Unicode" w:cs="Mangal"/>
          <w:bCs/>
          <w:kern w:val="2"/>
          <w:lang w:eastAsia="hi-IN" w:bidi="hi-IN"/>
        </w:rPr>
        <w:t>Договор</w:t>
      </w:r>
      <w:r>
        <w:rPr>
          <w:rFonts w:eastAsia="Lucida Sans Unicode" w:cs="Mangal"/>
          <w:bCs/>
          <w:kern w:val="2"/>
          <w:lang w:eastAsia="hi-IN" w:bidi="hi-IN"/>
        </w:rPr>
        <w:t xml:space="preserve">у осуществляется: по КВР </w:t>
      </w:r>
      <w:r>
        <w:t>244.</w:t>
      </w:r>
    </w:p>
    <w:p w:rsidR="00C43173" w:rsidRDefault="00C43173" w:rsidP="00D22D4F">
      <w:pPr>
        <w:jc w:val="center"/>
        <w:rPr>
          <w:b/>
        </w:rPr>
      </w:pPr>
    </w:p>
    <w:p w:rsidR="00EB37A8" w:rsidRDefault="005104C4" w:rsidP="00D22D4F">
      <w:pPr>
        <w:jc w:val="center"/>
        <w:rPr>
          <w:b/>
        </w:rPr>
      </w:pPr>
      <w:r>
        <w:rPr>
          <w:b/>
        </w:rPr>
        <w:t>6</w:t>
      </w:r>
      <w:r w:rsidR="00D22D4F" w:rsidRPr="000E3549">
        <w:rPr>
          <w:b/>
        </w:rPr>
        <w:t xml:space="preserve">. </w:t>
      </w:r>
      <w:r w:rsidR="00EB37A8" w:rsidRPr="000E3549">
        <w:rPr>
          <w:b/>
        </w:rPr>
        <w:t>Ответственность Сторон</w:t>
      </w:r>
    </w:p>
    <w:p w:rsidR="000A585D" w:rsidRPr="00D7659F" w:rsidRDefault="000A585D" w:rsidP="000A585D">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t>6.1. За просрочку, неисполнение или ненадлежащее исполнение обязательств, предусмотренных договором, Стороны несут ответственность в соответствии с действующим законодательством Российской Федерации.</w:t>
      </w:r>
    </w:p>
    <w:p w:rsidR="000A585D" w:rsidRPr="00D7659F" w:rsidRDefault="000A585D" w:rsidP="000A585D">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t xml:space="preserve">6.2. В случае просрочки исполнения одной из Сторон обязательств, предусмотренных настоящим договором, другая Сторона вправе потребовать уплату неустойки. Неустойка начисляется за каждый день просрочки исполнения обязательства, предусмотренного настоящим договором.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w:t>
      </w:r>
    </w:p>
    <w:p w:rsidR="000A585D" w:rsidRPr="00D7659F" w:rsidRDefault="000A585D" w:rsidP="000A585D">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t>6.3. Стороны освобождаются от уплаты неустойки, если докажут, что просрочка исполнения указанного обязательства произошла вследствие непреодолимой силы или по вине другой Стороны.</w:t>
      </w:r>
    </w:p>
    <w:p w:rsidR="000A585D" w:rsidRPr="00D7659F" w:rsidRDefault="000A585D" w:rsidP="000A585D">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lastRenderedPageBreak/>
        <w:t xml:space="preserve">6.4. В случае, если Заказчик понес убытки вследствие ненадлежащего исполнения Поставщиком своих обязательств по настоящему договору, </w:t>
      </w:r>
      <w:r w:rsidR="00566E63">
        <w:rPr>
          <w:rFonts w:ascii="Times New Roman" w:hAnsi="Times New Roman" w:cs="Times New Roman"/>
          <w:sz w:val="24"/>
          <w:szCs w:val="24"/>
        </w:rPr>
        <w:t xml:space="preserve">Исполнитель </w:t>
      </w:r>
      <w:r w:rsidRPr="00D7659F">
        <w:rPr>
          <w:rFonts w:ascii="Times New Roman" w:hAnsi="Times New Roman" w:cs="Times New Roman"/>
          <w:sz w:val="24"/>
          <w:szCs w:val="24"/>
        </w:rPr>
        <w:t>обязан возместить такие убытки Заказчику независимо от уплаты неустойки.</w:t>
      </w:r>
    </w:p>
    <w:p w:rsidR="000A585D" w:rsidRPr="00D7659F" w:rsidRDefault="000A585D" w:rsidP="000A585D">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t>6.5. Уплата неустойки и возмещение убытков, связанных с ненадлежащим исполнением Сторонами своих обязательств по настоящему договору, не освобождает нарушившую условия договора Сторону от исполнения взятых на себя обязательств.</w:t>
      </w:r>
    </w:p>
    <w:p w:rsidR="000A585D" w:rsidRPr="00D7659F" w:rsidRDefault="000A585D" w:rsidP="000A585D">
      <w:pPr>
        <w:pStyle w:val="ConsPlusNonformat"/>
        <w:ind w:firstLine="567"/>
        <w:jc w:val="both"/>
        <w:rPr>
          <w:rFonts w:ascii="Times New Roman" w:hAnsi="Times New Roman" w:cs="Times New Roman"/>
          <w:sz w:val="24"/>
          <w:szCs w:val="24"/>
        </w:rPr>
      </w:pPr>
      <w:r w:rsidRPr="00D7659F">
        <w:rPr>
          <w:rFonts w:ascii="Times New Roman" w:hAnsi="Times New Roman" w:cs="Times New Roman"/>
          <w:sz w:val="24"/>
          <w:szCs w:val="24"/>
        </w:rPr>
        <w:t xml:space="preserve">6.6. В случае расторжения договора в связи с ненадлежащим исполнением </w:t>
      </w:r>
      <w:r w:rsidR="00566E63">
        <w:rPr>
          <w:rFonts w:ascii="Times New Roman" w:hAnsi="Times New Roman" w:cs="Times New Roman"/>
          <w:sz w:val="24"/>
          <w:szCs w:val="24"/>
        </w:rPr>
        <w:t xml:space="preserve">Исполнителем </w:t>
      </w:r>
      <w:r w:rsidRPr="00D7659F">
        <w:rPr>
          <w:rFonts w:ascii="Times New Roman" w:hAnsi="Times New Roman" w:cs="Times New Roman"/>
          <w:sz w:val="24"/>
          <w:szCs w:val="24"/>
        </w:rPr>
        <w:t>своих обязательств (в том числе по соглашению сторон) последний в течение 7 (семи) календарных дней с даты расторжения договора или подписания соглашения о расторжении договора уплачивает неустойку, определенную в соответствии с пунктом 6.2. настоящего договора.</w:t>
      </w:r>
    </w:p>
    <w:p w:rsidR="000A585D" w:rsidRPr="00D7659F" w:rsidRDefault="000A585D" w:rsidP="000A585D">
      <w:pPr>
        <w:widowControl w:val="0"/>
        <w:autoSpaceDE w:val="0"/>
        <w:autoSpaceDN w:val="0"/>
        <w:adjustRightInd w:val="0"/>
        <w:jc w:val="center"/>
        <w:outlineLvl w:val="0"/>
        <w:rPr>
          <w:b/>
          <w:bCs/>
        </w:rPr>
      </w:pPr>
      <w:r>
        <w:rPr>
          <w:b/>
          <w:bCs/>
        </w:rPr>
        <w:t>7</w:t>
      </w:r>
      <w:r w:rsidRPr="00D7659F">
        <w:rPr>
          <w:b/>
          <w:bCs/>
        </w:rPr>
        <w:t>. Порядок разрешения споров</w:t>
      </w:r>
    </w:p>
    <w:p w:rsidR="000A585D" w:rsidRPr="00D7659F" w:rsidRDefault="000A585D" w:rsidP="000A585D">
      <w:pPr>
        <w:widowControl w:val="0"/>
        <w:autoSpaceDE w:val="0"/>
        <w:autoSpaceDN w:val="0"/>
        <w:adjustRightInd w:val="0"/>
        <w:ind w:firstLine="567"/>
        <w:jc w:val="both"/>
      </w:pPr>
      <w:r>
        <w:t>7</w:t>
      </w:r>
      <w:r w:rsidRPr="00D7659F">
        <w:t>.1. Стороны принимают все меры для того, чтобы любые спорные вопросы, разногласия либо претензии, касающиеся исполнения настоящего договора, были урегулированы путем переговоров.</w:t>
      </w:r>
    </w:p>
    <w:p w:rsidR="000A585D" w:rsidRPr="00D7659F" w:rsidRDefault="000A585D" w:rsidP="000A585D">
      <w:pPr>
        <w:widowControl w:val="0"/>
        <w:autoSpaceDE w:val="0"/>
        <w:autoSpaceDN w:val="0"/>
        <w:adjustRightInd w:val="0"/>
        <w:ind w:firstLine="567"/>
        <w:jc w:val="both"/>
      </w:pPr>
      <w:r>
        <w:t>7</w:t>
      </w:r>
      <w:r w:rsidRPr="00D7659F">
        <w:t>.2.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договору, сторона,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0A585D" w:rsidRPr="00AA587E" w:rsidRDefault="000A585D" w:rsidP="000A585D">
      <w:pPr>
        <w:widowControl w:val="0"/>
        <w:autoSpaceDE w:val="0"/>
        <w:autoSpaceDN w:val="0"/>
        <w:adjustRightInd w:val="0"/>
        <w:ind w:firstLine="567"/>
        <w:jc w:val="both"/>
      </w:pPr>
      <w:r>
        <w:t>7</w:t>
      </w:r>
      <w:r w:rsidRPr="00D7659F">
        <w:t>.3. Любые споры, не урегулированные во внесудебном порядке, подлежат рассмотрению в судебном порядке в Арбитражном суде Смоленской области.</w:t>
      </w:r>
    </w:p>
    <w:p w:rsidR="000A585D" w:rsidRPr="00D7659F" w:rsidRDefault="000A585D" w:rsidP="000A585D">
      <w:pPr>
        <w:pStyle w:val="af3"/>
        <w:widowControl w:val="0"/>
        <w:numPr>
          <w:ilvl w:val="0"/>
          <w:numId w:val="29"/>
        </w:numPr>
        <w:tabs>
          <w:tab w:val="left" w:pos="142"/>
          <w:tab w:val="left" w:pos="426"/>
        </w:tabs>
        <w:autoSpaceDE w:val="0"/>
        <w:autoSpaceDN w:val="0"/>
        <w:adjustRightInd w:val="0"/>
        <w:contextualSpacing w:val="0"/>
        <w:jc w:val="center"/>
        <w:rPr>
          <w:b/>
          <w:bCs/>
          <w:noProof/>
          <w:color w:val="000000"/>
        </w:rPr>
      </w:pPr>
      <w:r w:rsidRPr="00D7659F">
        <w:rPr>
          <w:b/>
          <w:bCs/>
          <w:noProof/>
          <w:color w:val="000000"/>
        </w:rPr>
        <w:t>Порядок изменения и расторжения договора</w:t>
      </w:r>
    </w:p>
    <w:p w:rsidR="000A585D" w:rsidRPr="00D7659F" w:rsidRDefault="000A585D" w:rsidP="000A585D">
      <w:pPr>
        <w:ind w:firstLine="567"/>
        <w:jc w:val="both"/>
      </w:pPr>
      <w:r>
        <w:t>8</w:t>
      </w:r>
      <w:r w:rsidRPr="00D7659F">
        <w:t>.1. Настоящий договор может быть изменен по взаимному соглашению Сторон в рамках действующего законодательства.</w:t>
      </w:r>
    </w:p>
    <w:p w:rsidR="000A585D" w:rsidRDefault="000A585D" w:rsidP="000A585D">
      <w:pPr>
        <w:ind w:firstLine="567"/>
        <w:jc w:val="both"/>
      </w:pPr>
      <w:r>
        <w:t>8</w:t>
      </w:r>
      <w:r w:rsidRPr="00D7659F">
        <w:t>.</w:t>
      </w:r>
      <w:r>
        <w:t>2</w:t>
      </w:r>
      <w:r w:rsidRPr="00D7659F">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5C3AE1" w:rsidRPr="0087092C" w:rsidRDefault="005C3AE1" w:rsidP="005C3AE1">
      <w:pPr>
        <w:suppressAutoHyphens/>
        <w:ind w:firstLine="624"/>
        <w:contextualSpacing/>
        <w:jc w:val="both"/>
        <w:rPr>
          <w:color w:val="00000A"/>
        </w:rPr>
      </w:pPr>
      <w:r>
        <w:rPr>
          <w:color w:val="000000"/>
        </w:rPr>
        <w:t>8</w:t>
      </w:r>
      <w:r w:rsidRPr="0087092C">
        <w:rPr>
          <w:color w:val="000000"/>
        </w:rPr>
        <w:t>.</w:t>
      </w:r>
      <w:r>
        <w:rPr>
          <w:color w:val="000000"/>
        </w:rPr>
        <w:t>3</w:t>
      </w:r>
      <w:r w:rsidRPr="0087092C">
        <w:rPr>
          <w:color w:val="000000"/>
        </w:rPr>
        <w:t xml:space="preserve">. Соглашения о расторжении, внесении изменений и дополнений в настоящий </w:t>
      </w:r>
      <w:r>
        <w:rPr>
          <w:rFonts w:eastAsia="Times New Roman CYR"/>
          <w:color w:val="000000"/>
        </w:rPr>
        <w:t>Договор</w:t>
      </w:r>
      <w:r w:rsidRPr="0087092C">
        <w:rPr>
          <w:color w:val="000000"/>
        </w:rPr>
        <w:t xml:space="preserve"> должны быть согласованы в письменной форме и подписаны уполномоченными представителями Сторон.</w:t>
      </w:r>
    </w:p>
    <w:p w:rsidR="000A585D" w:rsidRPr="00D7659F" w:rsidRDefault="000A585D" w:rsidP="000A585D">
      <w:pPr>
        <w:jc w:val="center"/>
      </w:pPr>
      <w:r>
        <w:rPr>
          <w:b/>
          <w:bCs/>
        </w:rPr>
        <w:t>9</w:t>
      </w:r>
      <w:r w:rsidRPr="00D7659F">
        <w:rPr>
          <w:b/>
          <w:bCs/>
        </w:rPr>
        <w:t>.</w:t>
      </w:r>
      <w:r>
        <w:rPr>
          <w:b/>
          <w:bCs/>
        </w:rPr>
        <w:t xml:space="preserve"> Заверения об обстоятельствах</w:t>
      </w:r>
    </w:p>
    <w:p w:rsidR="000A585D" w:rsidRPr="0064144F" w:rsidRDefault="005C3AE1" w:rsidP="000A585D">
      <w:pPr>
        <w:pStyle w:val="ae"/>
        <w:tabs>
          <w:tab w:val="left" w:pos="567"/>
          <w:tab w:val="left" w:pos="851"/>
          <w:tab w:val="left" w:pos="993"/>
        </w:tabs>
        <w:ind w:firstLine="567"/>
        <w:jc w:val="both"/>
        <w:rPr>
          <w:rFonts w:ascii="Times New Roman" w:hAnsi="Times New Roman"/>
          <w:sz w:val="24"/>
          <w:szCs w:val="24"/>
        </w:rPr>
      </w:pPr>
      <w:r>
        <w:rPr>
          <w:rFonts w:ascii="Times New Roman" w:hAnsi="Times New Roman"/>
          <w:sz w:val="24"/>
          <w:szCs w:val="24"/>
        </w:rPr>
        <w:t>9</w:t>
      </w:r>
      <w:r w:rsidR="000A585D">
        <w:rPr>
          <w:rFonts w:ascii="Times New Roman" w:hAnsi="Times New Roman"/>
          <w:sz w:val="24"/>
          <w:szCs w:val="24"/>
        </w:rPr>
        <w:t xml:space="preserve">.1. </w:t>
      </w:r>
      <w:r w:rsidR="000A585D" w:rsidRPr="0064144F">
        <w:rPr>
          <w:rFonts w:ascii="Times New Roman" w:hAnsi="Times New Roman"/>
          <w:sz w:val="24"/>
          <w:szCs w:val="24"/>
        </w:rPr>
        <w:t xml:space="preserve">Руководствуясь ст. ст. 406.1, 431.2. Гражданского кодекса Российской Федерации, а также налоговым законодательством Российской Федерации, </w:t>
      </w:r>
      <w:r w:rsidR="00566E63">
        <w:rPr>
          <w:rFonts w:ascii="Times New Roman" w:hAnsi="Times New Roman"/>
          <w:sz w:val="24"/>
          <w:szCs w:val="24"/>
        </w:rPr>
        <w:t>Исполнитель</w:t>
      </w:r>
      <w:r w:rsidR="00566E63" w:rsidRPr="0064144F">
        <w:rPr>
          <w:rFonts w:ascii="Times New Roman" w:hAnsi="Times New Roman"/>
          <w:sz w:val="24"/>
          <w:szCs w:val="24"/>
        </w:rPr>
        <w:t xml:space="preserve"> </w:t>
      </w:r>
      <w:r w:rsidR="000A585D" w:rsidRPr="0064144F">
        <w:rPr>
          <w:rFonts w:ascii="Times New Roman" w:hAnsi="Times New Roman"/>
          <w:sz w:val="24"/>
          <w:szCs w:val="24"/>
        </w:rPr>
        <w:t xml:space="preserve">заверяет и гарантирует </w:t>
      </w:r>
      <w:r w:rsidR="000A585D">
        <w:rPr>
          <w:rFonts w:ascii="Times New Roman" w:hAnsi="Times New Roman"/>
          <w:sz w:val="24"/>
          <w:szCs w:val="24"/>
        </w:rPr>
        <w:t>Заказчику</w:t>
      </w:r>
      <w:r w:rsidR="000A585D" w:rsidRPr="0064144F">
        <w:rPr>
          <w:rFonts w:ascii="Times New Roman" w:hAnsi="Times New Roman"/>
          <w:sz w:val="24"/>
          <w:szCs w:val="24"/>
        </w:rPr>
        <w:t>, что:</w:t>
      </w:r>
    </w:p>
    <w:p w:rsidR="000A585D" w:rsidRPr="0064144F" w:rsidRDefault="000A585D" w:rsidP="005C3AE1">
      <w:pPr>
        <w:pStyle w:val="ae"/>
        <w:numPr>
          <w:ilvl w:val="2"/>
          <w:numId w:val="30"/>
        </w:numPr>
        <w:tabs>
          <w:tab w:val="left" w:pos="567"/>
          <w:tab w:val="left" w:pos="851"/>
          <w:tab w:val="left" w:pos="993"/>
        </w:tabs>
        <w:ind w:left="0" w:firstLine="567"/>
        <w:jc w:val="both"/>
        <w:rPr>
          <w:rFonts w:ascii="Times New Roman" w:hAnsi="Times New Roman"/>
          <w:sz w:val="24"/>
          <w:szCs w:val="24"/>
        </w:rPr>
      </w:pPr>
      <w:r w:rsidRPr="0064144F">
        <w:rPr>
          <w:rFonts w:ascii="Times New Roman" w:hAnsi="Times New Roman"/>
          <w:sz w:val="24"/>
          <w:szCs w:val="24"/>
        </w:rPr>
        <w:t xml:space="preserve">Исполнительный орган </w:t>
      </w:r>
      <w:r>
        <w:rPr>
          <w:rFonts w:ascii="Times New Roman" w:hAnsi="Times New Roman"/>
          <w:sz w:val="24"/>
          <w:szCs w:val="24"/>
        </w:rPr>
        <w:t xml:space="preserve">Исполнителя </w:t>
      </w:r>
      <w:r w:rsidRPr="0064144F">
        <w:rPr>
          <w:rFonts w:ascii="Times New Roman" w:hAnsi="Times New Roman"/>
          <w:sz w:val="24"/>
          <w:szCs w:val="24"/>
        </w:rPr>
        <w:t>находится и осуществляет функции управления по месту нахождения (регистрации) юридического лица.</w:t>
      </w:r>
    </w:p>
    <w:p w:rsidR="000A585D" w:rsidRPr="0064144F" w:rsidRDefault="000A585D" w:rsidP="005C3AE1">
      <w:pPr>
        <w:pStyle w:val="ae"/>
        <w:numPr>
          <w:ilvl w:val="2"/>
          <w:numId w:val="30"/>
        </w:numPr>
        <w:tabs>
          <w:tab w:val="left" w:pos="567"/>
          <w:tab w:val="left" w:pos="851"/>
          <w:tab w:val="left" w:pos="993"/>
        </w:tabs>
        <w:ind w:left="0" w:firstLine="567"/>
        <w:jc w:val="both"/>
        <w:rPr>
          <w:rFonts w:ascii="Times New Roman" w:hAnsi="Times New Roman"/>
          <w:sz w:val="24"/>
          <w:szCs w:val="24"/>
        </w:rPr>
      </w:pPr>
      <w:r w:rsidRPr="0064144F">
        <w:rPr>
          <w:rFonts w:ascii="Times New Roman" w:hAnsi="Times New Roman"/>
          <w:sz w:val="24"/>
          <w:szCs w:val="24"/>
        </w:rPr>
        <w:t xml:space="preserve">Для заключения и исполнения настоящего Договора </w:t>
      </w:r>
      <w:r>
        <w:rPr>
          <w:rFonts w:ascii="Times New Roman" w:hAnsi="Times New Roman"/>
          <w:sz w:val="24"/>
          <w:szCs w:val="24"/>
        </w:rPr>
        <w:t>Исполнитель</w:t>
      </w:r>
      <w:r w:rsidRPr="0064144F">
        <w:rPr>
          <w:rFonts w:ascii="Times New Roman" w:hAnsi="Times New Roman"/>
          <w:sz w:val="24"/>
          <w:szCs w:val="24"/>
        </w:rPr>
        <w:t xml:space="preserve"> получил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r>
        <w:rPr>
          <w:rFonts w:ascii="Times New Roman" w:hAnsi="Times New Roman"/>
          <w:sz w:val="24"/>
          <w:szCs w:val="24"/>
        </w:rPr>
        <w:t>;</w:t>
      </w:r>
      <w:r w:rsidRPr="0064144F">
        <w:rPr>
          <w:rFonts w:ascii="Times New Roman" w:hAnsi="Times New Roman"/>
          <w:sz w:val="24"/>
          <w:szCs w:val="24"/>
        </w:rPr>
        <w:t xml:space="preserve"> </w:t>
      </w:r>
    </w:p>
    <w:p w:rsidR="000A585D" w:rsidRPr="0064144F" w:rsidRDefault="000A585D" w:rsidP="005C3AE1">
      <w:pPr>
        <w:pStyle w:val="ae"/>
        <w:numPr>
          <w:ilvl w:val="2"/>
          <w:numId w:val="30"/>
        </w:numPr>
        <w:tabs>
          <w:tab w:val="left" w:pos="567"/>
          <w:tab w:val="left" w:pos="851"/>
          <w:tab w:val="left" w:pos="993"/>
        </w:tabs>
        <w:ind w:left="0" w:firstLine="567"/>
        <w:jc w:val="both"/>
        <w:rPr>
          <w:rFonts w:ascii="Times New Roman" w:hAnsi="Times New Roman"/>
          <w:sz w:val="24"/>
          <w:szCs w:val="24"/>
        </w:rPr>
      </w:pPr>
      <w:r w:rsidRPr="0064144F">
        <w:rPr>
          <w:rFonts w:ascii="Times New Roman" w:hAnsi="Times New Roman"/>
          <w:sz w:val="24"/>
          <w:szCs w:val="24"/>
        </w:rPr>
        <w:t xml:space="preserve">Не существует законодательных, подзаконных нормативных и индивидуальных актов, локальных документов, а также решений органов управления, запрещающих </w:t>
      </w:r>
      <w:r>
        <w:rPr>
          <w:rFonts w:ascii="Times New Roman" w:hAnsi="Times New Roman"/>
          <w:sz w:val="24"/>
          <w:szCs w:val="24"/>
        </w:rPr>
        <w:t xml:space="preserve">Исполнителю </w:t>
      </w:r>
      <w:r w:rsidRPr="0064144F">
        <w:rPr>
          <w:rFonts w:ascii="Times New Roman" w:hAnsi="Times New Roman"/>
          <w:sz w:val="24"/>
          <w:szCs w:val="24"/>
        </w:rPr>
        <w:t>или ограничивающих его право заключать и исполнять настоящий Договор.</w:t>
      </w:r>
    </w:p>
    <w:p w:rsidR="000A585D" w:rsidRPr="0064144F" w:rsidRDefault="000A585D" w:rsidP="005C3AE1">
      <w:pPr>
        <w:pStyle w:val="ae"/>
        <w:numPr>
          <w:ilvl w:val="2"/>
          <w:numId w:val="30"/>
        </w:numPr>
        <w:tabs>
          <w:tab w:val="left" w:pos="567"/>
          <w:tab w:val="left" w:pos="851"/>
          <w:tab w:val="left" w:pos="993"/>
        </w:tabs>
        <w:ind w:left="0" w:firstLine="567"/>
        <w:jc w:val="both"/>
        <w:rPr>
          <w:rFonts w:ascii="Times New Roman" w:hAnsi="Times New Roman"/>
          <w:sz w:val="24"/>
          <w:szCs w:val="24"/>
        </w:rPr>
      </w:pPr>
      <w:r w:rsidRPr="0064144F">
        <w:rPr>
          <w:rFonts w:ascii="Times New Roman" w:hAnsi="Times New Roman"/>
          <w:sz w:val="24"/>
          <w:szCs w:val="24"/>
        </w:rPr>
        <w:t xml:space="preserve">Лицо, подписывающее (заключающее) настоящий Договор от имени и по поручению </w:t>
      </w:r>
      <w:r>
        <w:rPr>
          <w:rFonts w:ascii="Times New Roman" w:hAnsi="Times New Roman"/>
          <w:sz w:val="24"/>
          <w:szCs w:val="24"/>
        </w:rPr>
        <w:t xml:space="preserve">Исполнителя </w:t>
      </w:r>
      <w:r w:rsidRPr="0064144F">
        <w:rPr>
          <w:rFonts w:ascii="Times New Roman" w:hAnsi="Times New Roman"/>
          <w:sz w:val="24"/>
          <w:szCs w:val="24"/>
        </w:rPr>
        <w:t>на день подписания (заключения) имеет все необходимые для такого подписания полномочия и занимает должность, указанную в преамбуле настоящего Договора.</w:t>
      </w:r>
    </w:p>
    <w:p w:rsidR="000A585D" w:rsidRPr="0064144F" w:rsidRDefault="000A585D" w:rsidP="005C3AE1">
      <w:pPr>
        <w:pStyle w:val="ae"/>
        <w:numPr>
          <w:ilvl w:val="2"/>
          <w:numId w:val="30"/>
        </w:numPr>
        <w:tabs>
          <w:tab w:val="left" w:pos="567"/>
          <w:tab w:val="left" w:pos="851"/>
          <w:tab w:val="left" w:pos="993"/>
        </w:tabs>
        <w:ind w:left="0" w:firstLine="567"/>
        <w:jc w:val="both"/>
        <w:rPr>
          <w:rFonts w:ascii="Times New Roman" w:hAnsi="Times New Roman"/>
          <w:sz w:val="24"/>
          <w:szCs w:val="24"/>
        </w:rPr>
      </w:pPr>
      <w:r>
        <w:rPr>
          <w:rFonts w:ascii="Times New Roman" w:hAnsi="Times New Roman"/>
          <w:sz w:val="24"/>
          <w:szCs w:val="24"/>
        </w:rPr>
        <w:t>Исполнитель</w:t>
      </w:r>
      <w:r w:rsidRPr="0064144F">
        <w:rPr>
          <w:rFonts w:ascii="Times New Roman" w:hAnsi="Times New Roman"/>
          <w:sz w:val="24"/>
          <w:szCs w:val="24"/>
        </w:rPr>
        <w:t xml:space="preserve"> уплачивает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w:t>
      </w:r>
    </w:p>
    <w:p w:rsidR="000A585D" w:rsidRPr="0064144F" w:rsidRDefault="000A585D" w:rsidP="005C3AE1">
      <w:pPr>
        <w:pStyle w:val="ae"/>
        <w:numPr>
          <w:ilvl w:val="2"/>
          <w:numId w:val="30"/>
        </w:numPr>
        <w:tabs>
          <w:tab w:val="left" w:pos="567"/>
          <w:tab w:val="left" w:pos="851"/>
          <w:tab w:val="left" w:pos="993"/>
        </w:tabs>
        <w:ind w:left="0" w:firstLine="567"/>
        <w:jc w:val="both"/>
        <w:rPr>
          <w:rFonts w:ascii="Times New Roman" w:hAnsi="Times New Roman"/>
          <w:sz w:val="24"/>
          <w:szCs w:val="24"/>
        </w:rPr>
      </w:pPr>
      <w:r w:rsidRPr="0064144F">
        <w:rPr>
          <w:rFonts w:ascii="Times New Roman" w:hAnsi="Times New Roman"/>
          <w:sz w:val="24"/>
          <w:szCs w:val="24"/>
        </w:rPr>
        <w:t xml:space="preserve">Все операции </w:t>
      </w:r>
      <w:r w:rsidR="005C3AE1">
        <w:rPr>
          <w:rFonts w:ascii="Times New Roman" w:hAnsi="Times New Roman"/>
          <w:sz w:val="24"/>
          <w:szCs w:val="24"/>
        </w:rPr>
        <w:t xml:space="preserve">Исполнителя </w:t>
      </w:r>
      <w:r w:rsidRPr="0064144F">
        <w:rPr>
          <w:rFonts w:ascii="Times New Roman" w:hAnsi="Times New Roman"/>
          <w:sz w:val="24"/>
          <w:szCs w:val="24"/>
        </w:rPr>
        <w:t>полностью отражены в первичной документации Поставщика, в бухгалтерской, налоговой, статистической и любой иной отчетности, обязанность по ведению которой возлагается на Поставщика.</w:t>
      </w:r>
    </w:p>
    <w:p w:rsidR="000A585D" w:rsidRDefault="005C3AE1" w:rsidP="005C3AE1">
      <w:pPr>
        <w:pStyle w:val="ae"/>
        <w:numPr>
          <w:ilvl w:val="2"/>
          <w:numId w:val="30"/>
        </w:numPr>
        <w:tabs>
          <w:tab w:val="left" w:pos="284"/>
          <w:tab w:val="left" w:pos="851"/>
          <w:tab w:val="left" w:pos="993"/>
        </w:tabs>
        <w:ind w:left="0" w:firstLine="567"/>
        <w:jc w:val="both"/>
        <w:rPr>
          <w:rFonts w:ascii="Times New Roman" w:hAnsi="Times New Roman"/>
          <w:sz w:val="24"/>
          <w:szCs w:val="24"/>
        </w:rPr>
      </w:pPr>
      <w:r>
        <w:rPr>
          <w:rFonts w:ascii="Times New Roman" w:hAnsi="Times New Roman"/>
          <w:sz w:val="24"/>
          <w:szCs w:val="24"/>
        </w:rPr>
        <w:t>Исполнитель</w:t>
      </w:r>
      <w:r w:rsidRPr="00EF1489">
        <w:rPr>
          <w:rFonts w:ascii="Times New Roman" w:hAnsi="Times New Roman"/>
          <w:sz w:val="24"/>
          <w:szCs w:val="24"/>
        </w:rPr>
        <w:t xml:space="preserve"> </w:t>
      </w:r>
      <w:r w:rsidR="000A585D" w:rsidRPr="00EF1489">
        <w:rPr>
          <w:rFonts w:ascii="Times New Roman" w:hAnsi="Times New Roman"/>
          <w:sz w:val="24"/>
          <w:szCs w:val="24"/>
        </w:rPr>
        <w:t xml:space="preserve">в сроки, установленные Договором и действующим законодательством Российской Федерации, предоставит </w:t>
      </w:r>
      <w:r w:rsidR="000A585D">
        <w:rPr>
          <w:rFonts w:ascii="Times New Roman" w:hAnsi="Times New Roman"/>
          <w:sz w:val="24"/>
          <w:szCs w:val="24"/>
        </w:rPr>
        <w:t>Заказчику</w:t>
      </w:r>
      <w:r w:rsidR="000A585D" w:rsidRPr="00EF1489">
        <w:rPr>
          <w:rFonts w:ascii="Times New Roman" w:hAnsi="Times New Roman"/>
          <w:sz w:val="24"/>
          <w:szCs w:val="24"/>
        </w:rPr>
        <w:t xml:space="preserve"> полностью соответствующие </w:t>
      </w:r>
      <w:r w:rsidR="000A585D" w:rsidRPr="00EF1489">
        <w:rPr>
          <w:rFonts w:ascii="Times New Roman" w:hAnsi="Times New Roman"/>
          <w:sz w:val="24"/>
          <w:szCs w:val="24"/>
        </w:rPr>
        <w:lastRenderedPageBreak/>
        <w:t>действующему законодательству Российской Федерации первичные документы, которыми оформляется приемка исполнения обязательств настоящему Договору.</w:t>
      </w:r>
    </w:p>
    <w:p w:rsidR="0087092C" w:rsidRDefault="0087092C" w:rsidP="0087092C">
      <w:pPr>
        <w:suppressAutoHyphens/>
        <w:ind w:firstLine="615"/>
        <w:contextualSpacing/>
        <w:jc w:val="center"/>
        <w:rPr>
          <w:b/>
          <w:bCs/>
          <w:color w:val="00000A"/>
        </w:rPr>
      </w:pPr>
    </w:p>
    <w:p w:rsidR="00B24459" w:rsidRDefault="00B24459" w:rsidP="00C5301C">
      <w:pPr>
        <w:numPr>
          <w:ilvl w:val="0"/>
          <w:numId w:val="30"/>
        </w:numPr>
        <w:jc w:val="center"/>
        <w:rPr>
          <w:b/>
          <w:bCs/>
        </w:rPr>
      </w:pPr>
      <w:r w:rsidRPr="000E3549">
        <w:rPr>
          <w:b/>
          <w:bCs/>
        </w:rPr>
        <w:t>Антикоррупционная оговорка</w:t>
      </w:r>
    </w:p>
    <w:p w:rsidR="00C5301C" w:rsidRPr="009E2890" w:rsidRDefault="00C5301C" w:rsidP="00C5301C">
      <w:pPr>
        <w:ind w:firstLine="540"/>
        <w:jc w:val="both"/>
        <w:rPr>
          <w:spacing w:val="-4"/>
        </w:rPr>
      </w:pPr>
      <w:r>
        <w:rPr>
          <w:spacing w:val="-4"/>
        </w:rPr>
        <w:t>10</w:t>
      </w:r>
      <w:r w:rsidRPr="009E2890">
        <w:rPr>
          <w:spacing w:val="-4"/>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5301C" w:rsidRPr="009E2890" w:rsidRDefault="00C5301C" w:rsidP="00C5301C">
      <w:pPr>
        <w:ind w:firstLine="540"/>
        <w:jc w:val="both"/>
      </w:pPr>
      <w:r w:rsidRPr="009E2890">
        <w:t>1</w:t>
      </w:r>
      <w:r>
        <w:t>0</w:t>
      </w:r>
      <w:r w:rsidRPr="009E2890">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C5301C" w:rsidRDefault="00C5301C" w:rsidP="0087092C">
      <w:pPr>
        <w:suppressAutoHyphens/>
        <w:ind w:firstLine="615"/>
        <w:contextualSpacing/>
        <w:jc w:val="center"/>
        <w:rPr>
          <w:b/>
          <w:bCs/>
          <w:color w:val="00000A"/>
        </w:rPr>
      </w:pPr>
    </w:p>
    <w:p w:rsidR="0087092C" w:rsidRDefault="005104C4" w:rsidP="0087092C">
      <w:pPr>
        <w:suppressAutoHyphens/>
        <w:ind w:firstLine="615"/>
        <w:contextualSpacing/>
        <w:jc w:val="center"/>
        <w:rPr>
          <w:b/>
          <w:bCs/>
          <w:color w:val="00000A"/>
        </w:rPr>
      </w:pPr>
      <w:r>
        <w:rPr>
          <w:b/>
          <w:bCs/>
          <w:color w:val="00000A"/>
        </w:rPr>
        <w:t>1</w:t>
      </w:r>
      <w:r w:rsidR="00566E63">
        <w:rPr>
          <w:b/>
          <w:bCs/>
          <w:color w:val="00000A"/>
        </w:rPr>
        <w:t>1</w:t>
      </w:r>
      <w:r w:rsidR="0087092C" w:rsidRPr="0087092C">
        <w:rPr>
          <w:b/>
          <w:bCs/>
          <w:color w:val="00000A"/>
        </w:rPr>
        <w:t xml:space="preserve">. Прочие условия </w:t>
      </w:r>
      <w:r w:rsidR="00EF391C">
        <w:rPr>
          <w:b/>
          <w:bCs/>
          <w:color w:val="00000A"/>
        </w:rPr>
        <w:t>Договор</w:t>
      </w:r>
      <w:r w:rsidR="0087092C" w:rsidRPr="0087092C">
        <w:rPr>
          <w:b/>
          <w:bCs/>
          <w:color w:val="00000A"/>
        </w:rPr>
        <w:t>а</w:t>
      </w:r>
    </w:p>
    <w:p w:rsidR="00904688" w:rsidRPr="00CB331A" w:rsidRDefault="00904688" w:rsidP="00904688">
      <w:pPr>
        <w:widowControl w:val="0"/>
        <w:tabs>
          <w:tab w:val="left" w:pos="1134"/>
        </w:tabs>
        <w:suppressAutoHyphens/>
        <w:ind w:firstLine="567"/>
        <w:jc w:val="both"/>
      </w:pPr>
      <w:r w:rsidRPr="00CB331A">
        <w:rPr>
          <w:bCs/>
        </w:rPr>
        <w:t>1</w:t>
      </w:r>
      <w:r w:rsidR="00C5301C" w:rsidRPr="00CB331A">
        <w:rPr>
          <w:bCs/>
        </w:rPr>
        <w:t>1</w:t>
      </w:r>
      <w:r w:rsidRPr="00CB331A">
        <w:rPr>
          <w:bCs/>
        </w:rPr>
        <w:t xml:space="preserve">.1. Срок действия </w:t>
      </w:r>
      <w:r w:rsidR="00EF391C" w:rsidRPr="00CB331A">
        <w:rPr>
          <w:bCs/>
        </w:rPr>
        <w:t>Договор</w:t>
      </w:r>
      <w:r w:rsidRPr="00CB331A">
        <w:rPr>
          <w:bCs/>
        </w:rPr>
        <w:t xml:space="preserve">а: с момента заключения </w:t>
      </w:r>
      <w:r w:rsidR="00EF391C" w:rsidRPr="00CB331A">
        <w:rPr>
          <w:bCs/>
        </w:rPr>
        <w:t>Договор</w:t>
      </w:r>
      <w:r w:rsidRPr="00CB331A">
        <w:rPr>
          <w:bCs/>
        </w:rPr>
        <w:t>а по «</w:t>
      </w:r>
      <w:r w:rsidR="00C5301C" w:rsidRPr="00CB331A">
        <w:rPr>
          <w:bCs/>
        </w:rPr>
        <w:t>01</w:t>
      </w:r>
      <w:r w:rsidRPr="00CB331A">
        <w:rPr>
          <w:bCs/>
        </w:rPr>
        <w:t xml:space="preserve">» </w:t>
      </w:r>
      <w:r w:rsidR="00C5301C" w:rsidRPr="00CB331A">
        <w:rPr>
          <w:bCs/>
        </w:rPr>
        <w:t>сентября</w:t>
      </w:r>
      <w:r w:rsidRPr="00CB331A">
        <w:rPr>
          <w:bCs/>
        </w:rPr>
        <w:t xml:space="preserve"> 202</w:t>
      </w:r>
      <w:r w:rsidR="00845195" w:rsidRPr="00CB331A">
        <w:rPr>
          <w:bCs/>
        </w:rPr>
        <w:t>6</w:t>
      </w:r>
      <w:r w:rsidRPr="00CB331A">
        <w:rPr>
          <w:bCs/>
        </w:rPr>
        <w:t xml:space="preserve"> года (срок действия </w:t>
      </w:r>
      <w:r w:rsidR="00EF391C" w:rsidRPr="00CB331A">
        <w:rPr>
          <w:bCs/>
        </w:rPr>
        <w:t>Договор</w:t>
      </w:r>
      <w:r w:rsidRPr="00CB331A">
        <w:rPr>
          <w:bCs/>
        </w:rPr>
        <w:t xml:space="preserve">а включает срок оказания услуг, период </w:t>
      </w:r>
      <w:r w:rsidRPr="00CB331A">
        <w:t>приемки результатов оказ</w:t>
      </w:r>
      <w:r w:rsidR="00C5301C" w:rsidRPr="00CB331A">
        <w:t>ания услуг</w:t>
      </w:r>
      <w:r w:rsidRPr="00CB331A">
        <w:t xml:space="preserve"> и </w:t>
      </w:r>
      <w:r w:rsidRPr="00CB331A">
        <w:rPr>
          <w:bCs/>
        </w:rPr>
        <w:t>оплаты за оказанные услуги)</w:t>
      </w:r>
      <w:r w:rsidRPr="00CB331A">
        <w:t xml:space="preserve">. </w:t>
      </w:r>
    </w:p>
    <w:p w:rsidR="00904688" w:rsidRPr="00CB331A" w:rsidRDefault="00904688" w:rsidP="00904688">
      <w:pPr>
        <w:widowControl w:val="0"/>
        <w:tabs>
          <w:tab w:val="left" w:pos="1134"/>
        </w:tabs>
        <w:suppressAutoHyphens/>
        <w:ind w:firstLine="567"/>
        <w:jc w:val="both"/>
      </w:pPr>
      <w:r w:rsidRPr="00CB331A">
        <w:t xml:space="preserve">Окончание срока действия </w:t>
      </w:r>
      <w:r w:rsidR="00EF391C" w:rsidRPr="00CB331A">
        <w:t>Договор</w:t>
      </w:r>
      <w:r w:rsidRPr="00CB331A">
        <w:t xml:space="preserve">а не влечет прекращение обязательств сторон по </w:t>
      </w:r>
      <w:r w:rsidR="00EF391C" w:rsidRPr="00CB331A">
        <w:t>Договор</w:t>
      </w:r>
      <w:r w:rsidRPr="00CB331A">
        <w:t>у.</w:t>
      </w:r>
    </w:p>
    <w:p w:rsidR="00904688" w:rsidRPr="00904688" w:rsidRDefault="00904688" w:rsidP="00904688">
      <w:pPr>
        <w:widowControl w:val="0"/>
        <w:tabs>
          <w:tab w:val="left" w:pos="1134"/>
        </w:tabs>
        <w:suppressAutoHyphens/>
        <w:ind w:firstLine="567"/>
        <w:jc w:val="both"/>
        <w:rPr>
          <w:color w:val="00000A"/>
        </w:rPr>
      </w:pPr>
      <w:r>
        <w:rPr>
          <w:color w:val="00000A"/>
        </w:rPr>
        <w:t>10</w:t>
      </w:r>
      <w:r w:rsidRPr="00904688">
        <w:rPr>
          <w:color w:val="00000A"/>
        </w:rPr>
        <w:t xml:space="preserve">.2. Расторжение </w:t>
      </w:r>
      <w:r w:rsidR="00EF391C">
        <w:rPr>
          <w:color w:val="00000A"/>
        </w:rPr>
        <w:t>Договор</w:t>
      </w:r>
      <w:r w:rsidRPr="00904688">
        <w:rPr>
          <w:color w:val="00000A"/>
        </w:rPr>
        <w:t xml:space="preserve">а допускается по соглашению сторон, по решению суда, а также в случае одностороннего отказа стороны </w:t>
      </w:r>
      <w:r w:rsidR="00EF391C">
        <w:rPr>
          <w:color w:val="00000A"/>
        </w:rPr>
        <w:t>Договор</w:t>
      </w:r>
      <w:r w:rsidRPr="00904688">
        <w:rPr>
          <w:color w:val="00000A"/>
        </w:rPr>
        <w:t xml:space="preserve">а от исполнения </w:t>
      </w:r>
      <w:r w:rsidR="00EF391C">
        <w:rPr>
          <w:color w:val="00000A"/>
        </w:rPr>
        <w:t>Договор</w:t>
      </w:r>
      <w:r w:rsidRPr="00904688">
        <w:rPr>
          <w:color w:val="00000A"/>
        </w:rPr>
        <w:t>а по основаниям, предусмотренным Гражданским кодексом РФ для одностороннего отказа от исполнения обязательств, в том числе в случаях (но не ограничиваясь указанными):</w:t>
      </w:r>
    </w:p>
    <w:p w:rsidR="00904688" w:rsidRPr="00904688" w:rsidRDefault="00904688" w:rsidP="00904688">
      <w:pPr>
        <w:widowControl w:val="0"/>
        <w:tabs>
          <w:tab w:val="left" w:pos="1134"/>
        </w:tabs>
        <w:suppressAutoHyphens/>
        <w:ind w:firstLine="567"/>
        <w:jc w:val="both"/>
        <w:rPr>
          <w:color w:val="00000A"/>
        </w:rPr>
      </w:pPr>
      <w:r w:rsidRPr="00904688">
        <w:rPr>
          <w:color w:val="00000A"/>
        </w:rPr>
        <w:t xml:space="preserve">- если отступления исполнителя от условий </w:t>
      </w:r>
      <w:r w:rsidR="00EF391C">
        <w:rPr>
          <w:color w:val="00000A"/>
        </w:rPr>
        <w:t>Договор</w:t>
      </w:r>
      <w:r w:rsidRPr="00904688">
        <w:rPr>
          <w:color w:val="00000A"/>
        </w:rPr>
        <w:t>а или иные недостатки оказанных услуг не были устранены в установленный исполнителем разумный срок, либо являются существенными и неустранимыми;</w:t>
      </w:r>
    </w:p>
    <w:p w:rsidR="00904688" w:rsidRPr="00904688" w:rsidRDefault="00904688" w:rsidP="00904688">
      <w:pPr>
        <w:widowControl w:val="0"/>
        <w:tabs>
          <w:tab w:val="left" w:pos="1134"/>
        </w:tabs>
        <w:suppressAutoHyphens/>
        <w:ind w:firstLine="567"/>
        <w:jc w:val="both"/>
        <w:rPr>
          <w:color w:val="00000A"/>
        </w:rPr>
      </w:pPr>
      <w:r>
        <w:rPr>
          <w:color w:val="00000A"/>
        </w:rPr>
        <w:t>10</w:t>
      </w:r>
      <w:r w:rsidRPr="00904688">
        <w:rPr>
          <w:color w:val="00000A"/>
        </w:rPr>
        <w:t xml:space="preserve">.3. Любое уведомление, которое одна сторона направляет другой стороне в соответствии с </w:t>
      </w:r>
      <w:r w:rsidR="00EF391C">
        <w:rPr>
          <w:color w:val="00000A"/>
        </w:rPr>
        <w:t>Договор</w:t>
      </w:r>
      <w:r w:rsidRPr="00904688">
        <w:rPr>
          <w:color w:val="00000A"/>
        </w:rPr>
        <w:t xml:space="preserve">ом, направляется в письменной форме почтой (в том числе электронной), факсимильной связью либо иным доступным способом, оговоренным сторонами с последующим представлением оригинала по адресу, указанному в </w:t>
      </w:r>
      <w:r w:rsidR="00EF391C">
        <w:rPr>
          <w:color w:val="00000A"/>
        </w:rPr>
        <w:t>Договор</w:t>
      </w:r>
      <w:r w:rsidRPr="00904688">
        <w:rPr>
          <w:color w:val="00000A"/>
        </w:rPr>
        <w:t xml:space="preserve">е. </w:t>
      </w:r>
    </w:p>
    <w:p w:rsidR="00904688" w:rsidRPr="00904688" w:rsidRDefault="00904688" w:rsidP="00904688">
      <w:pPr>
        <w:widowControl w:val="0"/>
        <w:tabs>
          <w:tab w:val="left" w:pos="1134"/>
        </w:tabs>
        <w:suppressAutoHyphens/>
        <w:ind w:firstLine="567"/>
        <w:jc w:val="both"/>
        <w:rPr>
          <w:color w:val="00000A"/>
        </w:rPr>
      </w:pPr>
      <w:r w:rsidRPr="00904688">
        <w:rPr>
          <w:color w:val="00000A"/>
        </w:rPr>
        <w:t xml:space="preserve">Уведомление вступает в силу в день получения его лицом, которому оно адресовано. При невозможности получения подтверждения либо информации о получении уведомления, датой такого надлежащего уведомления признается дата по истечении 5 (пяти) рабочих дней с даты направления уведомления. Любые изменения и дополнения к </w:t>
      </w:r>
      <w:r w:rsidR="00EF391C">
        <w:rPr>
          <w:color w:val="00000A"/>
        </w:rPr>
        <w:t>Договор</w:t>
      </w:r>
      <w:r w:rsidRPr="00904688">
        <w:rPr>
          <w:color w:val="00000A"/>
        </w:rPr>
        <w:t>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904688" w:rsidRPr="00904688" w:rsidRDefault="00904688" w:rsidP="00904688">
      <w:pPr>
        <w:widowControl w:val="0"/>
        <w:tabs>
          <w:tab w:val="left" w:pos="1134"/>
        </w:tabs>
        <w:suppressAutoHyphens/>
        <w:ind w:firstLine="567"/>
        <w:jc w:val="both"/>
        <w:rPr>
          <w:color w:val="00000A"/>
        </w:rPr>
      </w:pPr>
      <w:r>
        <w:rPr>
          <w:color w:val="00000A"/>
        </w:rPr>
        <w:t>10</w:t>
      </w:r>
      <w:r w:rsidRPr="00904688">
        <w:rPr>
          <w:color w:val="00000A"/>
        </w:rPr>
        <w:t xml:space="preserve">.4. При исполнении </w:t>
      </w:r>
      <w:r w:rsidR="00EF391C">
        <w:rPr>
          <w:color w:val="00000A"/>
        </w:rPr>
        <w:t>Договор</w:t>
      </w:r>
      <w:r w:rsidRPr="00904688">
        <w:rPr>
          <w:color w:val="00000A"/>
        </w:rPr>
        <w:t xml:space="preserve">а не допускается перемена исполнителя, за исключением случая, если новый исполнитель является правопреемником исполнителя по такому </w:t>
      </w:r>
      <w:r w:rsidR="00EF391C">
        <w:rPr>
          <w:color w:val="00000A"/>
        </w:rPr>
        <w:t>Договор</w:t>
      </w:r>
      <w:r w:rsidRPr="00904688">
        <w:rPr>
          <w:color w:val="00000A"/>
        </w:rPr>
        <w:t>у вследствие реорганизации юридического лица в форме преобразования, слияния или присоединения.</w:t>
      </w:r>
    </w:p>
    <w:p w:rsidR="00904688" w:rsidRPr="00904688" w:rsidRDefault="00904688" w:rsidP="00904688">
      <w:pPr>
        <w:widowControl w:val="0"/>
        <w:tabs>
          <w:tab w:val="left" w:pos="1134"/>
        </w:tabs>
        <w:suppressAutoHyphens/>
        <w:ind w:firstLine="567"/>
        <w:jc w:val="both"/>
        <w:rPr>
          <w:color w:val="00000A"/>
        </w:rPr>
      </w:pPr>
      <w:r w:rsidRPr="00904688">
        <w:rPr>
          <w:color w:val="00000A"/>
        </w:rPr>
        <w:t xml:space="preserve">В случае перемены заказчика права и обязанности заказчика, предусмотренные </w:t>
      </w:r>
      <w:r w:rsidR="00EF391C">
        <w:rPr>
          <w:color w:val="00000A"/>
        </w:rPr>
        <w:t>Договор</w:t>
      </w:r>
      <w:r w:rsidRPr="00904688">
        <w:rPr>
          <w:color w:val="00000A"/>
        </w:rPr>
        <w:t>ом, переходят к новому заказчику.</w:t>
      </w:r>
    </w:p>
    <w:p w:rsidR="00904688" w:rsidRPr="00904688" w:rsidRDefault="00904688" w:rsidP="00904688">
      <w:pPr>
        <w:widowControl w:val="0"/>
        <w:tabs>
          <w:tab w:val="left" w:pos="1134"/>
        </w:tabs>
        <w:suppressAutoHyphens/>
        <w:ind w:firstLine="567"/>
        <w:jc w:val="both"/>
        <w:rPr>
          <w:color w:val="00000A"/>
        </w:rPr>
      </w:pPr>
      <w:r>
        <w:rPr>
          <w:color w:val="00000A"/>
        </w:rPr>
        <w:t>10</w:t>
      </w:r>
      <w:r w:rsidRPr="00904688">
        <w:rPr>
          <w:color w:val="00000A"/>
        </w:rPr>
        <w:t xml:space="preserve">.5. Любые изменения и дополнения к </w:t>
      </w:r>
      <w:r w:rsidR="00EF391C">
        <w:rPr>
          <w:color w:val="00000A"/>
        </w:rPr>
        <w:t>Договор</w:t>
      </w:r>
      <w:r w:rsidRPr="00904688">
        <w:rPr>
          <w:color w:val="00000A"/>
        </w:rPr>
        <w:t xml:space="preserve">у, не противоречащие действующему законодательству Российской Федерации, оформляются дополнительными соглашениями </w:t>
      </w:r>
      <w:r w:rsidRPr="00904688">
        <w:rPr>
          <w:color w:val="00000A"/>
        </w:rPr>
        <w:lastRenderedPageBreak/>
        <w:t>сторон в письменной форме.</w:t>
      </w:r>
    </w:p>
    <w:p w:rsidR="00904688" w:rsidRPr="00904688" w:rsidRDefault="00904688" w:rsidP="00904688">
      <w:pPr>
        <w:widowControl w:val="0"/>
        <w:tabs>
          <w:tab w:val="left" w:pos="1134"/>
        </w:tabs>
        <w:suppressAutoHyphens/>
        <w:ind w:firstLine="567"/>
        <w:jc w:val="both"/>
        <w:rPr>
          <w:color w:val="00000A"/>
        </w:rPr>
      </w:pPr>
      <w:r>
        <w:rPr>
          <w:color w:val="00000A"/>
        </w:rPr>
        <w:t>10</w:t>
      </w:r>
      <w:r w:rsidRPr="00904688">
        <w:rPr>
          <w:color w:val="00000A"/>
        </w:rPr>
        <w:t xml:space="preserve">.6. Во всем, что не предусмотрено настоящим </w:t>
      </w:r>
      <w:r w:rsidR="00EF391C">
        <w:rPr>
          <w:color w:val="00000A"/>
        </w:rPr>
        <w:t>Договор</w:t>
      </w:r>
      <w:r w:rsidRPr="00904688">
        <w:rPr>
          <w:color w:val="00000A"/>
        </w:rPr>
        <w:t>ом, стороны руководствуются действующим законодательством Российской Федерации.</w:t>
      </w:r>
    </w:p>
    <w:p w:rsidR="0087092C" w:rsidRPr="0087092C" w:rsidRDefault="005104C4" w:rsidP="008B6069">
      <w:pPr>
        <w:widowControl w:val="0"/>
        <w:tabs>
          <w:tab w:val="left" w:pos="1134"/>
        </w:tabs>
        <w:suppressAutoHyphens/>
        <w:ind w:firstLine="567"/>
        <w:jc w:val="both"/>
        <w:rPr>
          <w:rFonts w:eastAsia="SimSun"/>
          <w:color w:val="00000A"/>
          <w:kern w:val="1"/>
          <w:lang w:eastAsia="hi-IN" w:bidi="hi-IN"/>
        </w:rPr>
      </w:pPr>
      <w:r>
        <w:rPr>
          <w:bCs/>
          <w:color w:val="00000A"/>
        </w:rPr>
        <w:t>10</w:t>
      </w:r>
      <w:r w:rsidR="0087092C" w:rsidRPr="0087092C">
        <w:rPr>
          <w:bCs/>
          <w:color w:val="00000A"/>
        </w:rPr>
        <w:t>.</w:t>
      </w:r>
      <w:r w:rsidR="00904688">
        <w:rPr>
          <w:bCs/>
          <w:color w:val="00000A"/>
        </w:rPr>
        <w:t>7</w:t>
      </w:r>
      <w:r w:rsidR="0087092C" w:rsidRPr="0087092C">
        <w:rPr>
          <w:bCs/>
          <w:color w:val="00000A"/>
        </w:rPr>
        <w:t xml:space="preserve">. </w:t>
      </w:r>
      <w:r w:rsidR="0087092C" w:rsidRPr="0087092C">
        <w:rPr>
          <w:rFonts w:eastAsia="SimSun"/>
          <w:color w:val="00000A"/>
          <w:kern w:val="1"/>
          <w:lang w:eastAsia="hi-IN" w:bidi="hi-IN"/>
        </w:rPr>
        <w:t xml:space="preserve">Приложения, указанные в </w:t>
      </w:r>
      <w:r w:rsidR="00EF391C">
        <w:rPr>
          <w:rFonts w:eastAsia="MS Mincho"/>
          <w:color w:val="00000A"/>
          <w:kern w:val="1"/>
          <w:lang w:eastAsia="hi-IN" w:bidi="hi-IN"/>
        </w:rPr>
        <w:t>Договор</w:t>
      </w:r>
      <w:r w:rsidR="0087092C" w:rsidRPr="0087092C">
        <w:rPr>
          <w:rFonts w:eastAsia="SimSun"/>
          <w:color w:val="00000A"/>
          <w:kern w:val="1"/>
          <w:lang w:eastAsia="hi-IN" w:bidi="hi-IN"/>
        </w:rPr>
        <w:t xml:space="preserve">е, являются его неотъемлемой частью: </w:t>
      </w:r>
    </w:p>
    <w:p w:rsidR="00C5301C" w:rsidRDefault="008B6069" w:rsidP="0087092C">
      <w:pPr>
        <w:keepNext/>
        <w:suppressAutoHyphens/>
        <w:ind w:firstLine="709"/>
        <w:jc w:val="both"/>
        <w:rPr>
          <w:rFonts w:eastAsia="Microsoft YaHei"/>
          <w:color w:val="00000A"/>
        </w:rPr>
      </w:pPr>
      <w:r w:rsidRPr="0087092C">
        <w:rPr>
          <w:rFonts w:eastAsia="Microsoft YaHei"/>
          <w:color w:val="00000A"/>
        </w:rPr>
        <w:t xml:space="preserve">Приложение № 1 </w:t>
      </w:r>
      <w:r w:rsidR="00C5301C">
        <w:rPr>
          <w:rFonts w:eastAsia="Microsoft YaHei"/>
          <w:color w:val="00000A"/>
        </w:rPr>
        <w:t>Техническое задание</w:t>
      </w:r>
    </w:p>
    <w:p w:rsidR="0087092C" w:rsidRPr="0087092C" w:rsidRDefault="0087092C" w:rsidP="0087092C">
      <w:pPr>
        <w:suppressAutoHyphens/>
        <w:spacing w:after="140" w:line="288" w:lineRule="auto"/>
        <w:ind w:firstLine="709"/>
        <w:rPr>
          <w:color w:val="00000A"/>
          <w:lang w:eastAsia="ar-SA"/>
        </w:rPr>
      </w:pPr>
      <w:r w:rsidRPr="0087092C">
        <w:rPr>
          <w:color w:val="00000A"/>
          <w:lang w:eastAsia="ar-SA"/>
        </w:rPr>
        <w:t xml:space="preserve">Приложение № </w:t>
      </w:r>
      <w:r w:rsidR="008B6069" w:rsidRPr="000E3549">
        <w:rPr>
          <w:color w:val="00000A"/>
          <w:lang w:eastAsia="ar-SA"/>
        </w:rPr>
        <w:t>3</w:t>
      </w:r>
      <w:r w:rsidRPr="0087092C">
        <w:rPr>
          <w:color w:val="00000A"/>
          <w:lang w:eastAsia="ar-SA"/>
        </w:rPr>
        <w:t xml:space="preserve"> Акт сдачи-приемки оказанных услуг ФОРМА</w:t>
      </w:r>
    </w:p>
    <w:p w:rsidR="00190940" w:rsidRPr="00876CBC" w:rsidRDefault="00190940" w:rsidP="00190940">
      <w:pPr>
        <w:widowControl w:val="0"/>
        <w:suppressAutoHyphens/>
        <w:jc w:val="center"/>
        <w:rPr>
          <w:b/>
          <w:bCs/>
          <w:lang w:eastAsia="ar-SA"/>
        </w:rPr>
      </w:pPr>
      <w:r w:rsidRPr="00876CBC">
        <w:rPr>
          <w:b/>
          <w:bCs/>
          <w:lang w:eastAsia="ar-SA"/>
        </w:rPr>
        <w:t>11. АДРЕСА, РЕКВИЗИТЫ, ПОДПИСИ СТОРОН</w:t>
      </w:r>
    </w:p>
    <w:tbl>
      <w:tblPr>
        <w:tblpPr w:leftFromText="180" w:rightFromText="180" w:vertAnchor="text" w:horzAnchor="margin" w:tblpXSpec="center" w:tblpY="14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05"/>
        <w:gridCol w:w="4906"/>
      </w:tblGrid>
      <w:tr w:rsidR="00190940" w:rsidRPr="00876CBC" w:rsidTr="00995964">
        <w:trPr>
          <w:trHeight w:val="23"/>
        </w:trPr>
        <w:tc>
          <w:tcPr>
            <w:tcW w:w="2525" w:type="pct"/>
          </w:tcPr>
          <w:p w:rsidR="00190940" w:rsidRPr="00876CBC" w:rsidRDefault="00190940" w:rsidP="00995964">
            <w:pPr>
              <w:widowControl w:val="0"/>
              <w:suppressAutoHyphens/>
              <w:snapToGrid w:val="0"/>
              <w:jc w:val="center"/>
              <w:rPr>
                <w:rFonts w:eastAsia="MS Mincho"/>
                <w:b/>
                <w:bCs/>
                <w:lang w:eastAsia="ar-SA"/>
              </w:rPr>
            </w:pPr>
            <w:r>
              <w:rPr>
                <w:rFonts w:eastAsia="MS Mincho"/>
                <w:b/>
                <w:bCs/>
                <w:lang w:eastAsia="ar-SA"/>
              </w:rPr>
              <w:t>Заказчик</w:t>
            </w:r>
          </w:p>
        </w:tc>
        <w:tc>
          <w:tcPr>
            <w:tcW w:w="2475" w:type="pct"/>
          </w:tcPr>
          <w:p w:rsidR="00190940" w:rsidRPr="00CB331A" w:rsidRDefault="00190940" w:rsidP="00995964">
            <w:pPr>
              <w:widowControl w:val="0"/>
              <w:suppressAutoHyphens/>
              <w:snapToGrid w:val="0"/>
              <w:jc w:val="center"/>
              <w:rPr>
                <w:rFonts w:eastAsia="MS Mincho"/>
                <w:b/>
                <w:bCs/>
                <w:lang w:eastAsia="ar-SA"/>
              </w:rPr>
            </w:pPr>
            <w:r w:rsidRPr="00CB331A">
              <w:rPr>
                <w:rFonts w:eastAsia="MS Mincho"/>
                <w:b/>
                <w:bCs/>
                <w:lang w:eastAsia="ar-SA"/>
              </w:rPr>
              <w:t>Исполнитель</w:t>
            </w:r>
          </w:p>
        </w:tc>
      </w:tr>
      <w:tr w:rsidR="00C5301C" w:rsidRPr="00876CBC" w:rsidTr="00995964">
        <w:trPr>
          <w:trHeight w:val="23"/>
        </w:trPr>
        <w:tc>
          <w:tcPr>
            <w:tcW w:w="2525" w:type="pct"/>
          </w:tcPr>
          <w:p w:rsidR="00C5301C" w:rsidRPr="00AF143B" w:rsidRDefault="00C5301C" w:rsidP="00093F59">
            <w:r w:rsidRPr="00AF143B">
              <w:t>СмолГУ</w:t>
            </w:r>
          </w:p>
          <w:p w:rsidR="00C5301C" w:rsidRPr="00AF143B" w:rsidRDefault="00C5301C" w:rsidP="00093F59">
            <w:r w:rsidRPr="00AF143B">
              <w:t>214000, г. Смоленск, ул. Пржевальского,4</w:t>
            </w:r>
          </w:p>
          <w:p w:rsidR="00C5301C" w:rsidRPr="00AF143B" w:rsidRDefault="00C5301C" w:rsidP="00093F59">
            <w:r w:rsidRPr="00AF143B">
              <w:t>ИНН 6730015219 КПП 673001001</w:t>
            </w:r>
          </w:p>
          <w:p w:rsidR="00C5301C" w:rsidRPr="00AF143B" w:rsidRDefault="00C5301C" w:rsidP="00093F59">
            <w:r w:rsidRPr="00AF143B">
              <w:t>к/с 40102810745370000024</w:t>
            </w:r>
            <w:r w:rsidRPr="00AF143B">
              <w:tab/>
            </w:r>
          </w:p>
          <w:p w:rsidR="00C5301C" w:rsidRDefault="00C5301C" w:rsidP="00093F59">
            <w:r w:rsidRPr="00AF143B">
              <w:t>ОКЦ №1 ВВГУ Банка России//УФК по Нижегородской области, г. Нижний Новгород  (СмолГУ л/с 20636Х31210)</w:t>
            </w:r>
          </w:p>
          <w:p w:rsidR="00C5301C" w:rsidRDefault="00C5301C" w:rsidP="00093F59">
            <w:r w:rsidRPr="00AF143B">
              <w:t xml:space="preserve">р/с 03214643000000013216  </w:t>
            </w:r>
          </w:p>
          <w:p w:rsidR="00C5301C" w:rsidRPr="00AF143B" w:rsidRDefault="00C5301C" w:rsidP="00093F59">
            <w:r w:rsidRPr="00AF143B">
              <w:t>БИК 012202102</w:t>
            </w:r>
          </w:p>
          <w:p w:rsidR="00C5301C" w:rsidRPr="00AF143B" w:rsidRDefault="00C5301C" w:rsidP="00093F59"/>
        </w:tc>
        <w:tc>
          <w:tcPr>
            <w:tcW w:w="2475" w:type="pct"/>
          </w:tcPr>
          <w:p w:rsidR="000C318D" w:rsidRPr="002503E7" w:rsidRDefault="000C318D" w:rsidP="000C318D">
            <w:pPr>
              <w:rPr>
                <w:bCs/>
              </w:rPr>
            </w:pPr>
            <w:r w:rsidRPr="002503E7">
              <w:rPr>
                <w:bCs/>
              </w:rPr>
              <w:t>ООО "ВЕКА+"</w:t>
            </w:r>
          </w:p>
          <w:p w:rsidR="000C318D" w:rsidRPr="002503E7" w:rsidRDefault="000C318D" w:rsidP="000C318D">
            <w:pPr>
              <w:rPr>
                <w:bCs/>
              </w:rPr>
            </w:pPr>
            <w:r w:rsidRPr="002503E7">
              <w:rPr>
                <w:bCs/>
              </w:rPr>
              <w:t xml:space="preserve">214011, Смоленская обл., г. Смоленск, </w:t>
            </w:r>
          </w:p>
          <w:p w:rsidR="000C318D" w:rsidRPr="002503E7" w:rsidRDefault="000C318D" w:rsidP="000C318D">
            <w:pPr>
              <w:rPr>
                <w:bCs/>
              </w:rPr>
            </w:pPr>
            <w:r w:rsidRPr="002503E7">
              <w:rPr>
                <w:bCs/>
              </w:rPr>
              <w:t>ул. Мичуринская 6-я, д. 14, кв. 1</w:t>
            </w:r>
          </w:p>
          <w:p w:rsidR="000C318D" w:rsidRPr="002503E7" w:rsidRDefault="000C318D" w:rsidP="000C318D">
            <w:pPr>
              <w:rPr>
                <w:bCs/>
              </w:rPr>
            </w:pPr>
            <w:r w:rsidRPr="002503E7">
              <w:rPr>
                <w:bCs/>
              </w:rPr>
              <w:t>ИНН 6732217210 КПП 673201001</w:t>
            </w:r>
            <w:r w:rsidRPr="002503E7">
              <w:rPr>
                <w:bCs/>
              </w:rPr>
              <w:tab/>
            </w:r>
          </w:p>
          <w:p w:rsidR="000C318D" w:rsidRPr="002503E7" w:rsidRDefault="000C318D" w:rsidP="000C318D">
            <w:pPr>
              <w:shd w:val="clear" w:color="auto" w:fill="FFFFFF"/>
            </w:pPr>
            <w:r w:rsidRPr="002503E7">
              <w:t>ООО «Банк Точка»</w:t>
            </w:r>
          </w:p>
          <w:p w:rsidR="000C318D" w:rsidRPr="002503E7" w:rsidRDefault="000C318D" w:rsidP="000C318D">
            <w:pPr>
              <w:shd w:val="clear" w:color="auto" w:fill="FFFFFF"/>
            </w:pPr>
            <w:r w:rsidRPr="002503E7">
              <w:t>БИК 044525104 К/с 30101810745374525104</w:t>
            </w:r>
          </w:p>
          <w:p w:rsidR="000C318D" w:rsidRPr="002503E7" w:rsidRDefault="000C318D" w:rsidP="000C318D">
            <w:pPr>
              <w:shd w:val="clear" w:color="auto" w:fill="FFFFFF"/>
            </w:pPr>
            <w:r w:rsidRPr="002503E7">
              <w:t>Р/с 40702810620000189766</w:t>
            </w:r>
          </w:p>
          <w:p w:rsidR="000C318D" w:rsidRPr="002503E7" w:rsidRDefault="000C318D" w:rsidP="000C318D">
            <w:pPr>
              <w:rPr>
                <w:bCs/>
              </w:rPr>
            </w:pPr>
            <w:r w:rsidRPr="002503E7">
              <w:rPr>
                <w:bCs/>
              </w:rPr>
              <w:t>Тел. +7(920)333-83-83</w:t>
            </w:r>
            <w:r w:rsidRPr="002503E7">
              <w:rPr>
                <w:bCs/>
              </w:rPr>
              <w:tab/>
            </w:r>
          </w:p>
          <w:p w:rsidR="00C5301C" w:rsidRPr="00207560" w:rsidRDefault="000C318D" w:rsidP="000C318D">
            <w:pPr>
              <w:widowControl w:val="0"/>
              <w:suppressAutoHyphens/>
              <w:rPr>
                <w:b/>
                <w:bCs/>
                <w:highlight w:val="yellow"/>
              </w:rPr>
            </w:pPr>
            <w:r w:rsidRPr="002503E7">
              <w:rPr>
                <w:bCs/>
                <w:lang w:val="en-US"/>
              </w:rPr>
              <w:t xml:space="preserve">e-mail: </w:t>
            </w:r>
            <w:hyperlink r:id="rId8" w:history="1">
              <w:r w:rsidRPr="002503E7">
                <w:rPr>
                  <w:rStyle w:val="af2"/>
                  <w:bCs/>
                  <w:lang w:val="en-US"/>
                </w:rPr>
                <w:t>oooveka67@rambler.ru</w:t>
              </w:r>
            </w:hyperlink>
          </w:p>
          <w:p w:rsidR="00C5301C" w:rsidRPr="00207560" w:rsidRDefault="00C5301C" w:rsidP="00995964">
            <w:pPr>
              <w:widowControl w:val="0"/>
              <w:suppressAutoHyphens/>
              <w:rPr>
                <w:b/>
                <w:bCs/>
                <w:highlight w:val="yellow"/>
              </w:rPr>
            </w:pPr>
          </w:p>
          <w:p w:rsidR="00C5301C" w:rsidRPr="00207560" w:rsidRDefault="00C5301C" w:rsidP="00995964">
            <w:pPr>
              <w:widowControl w:val="0"/>
              <w:suppressAutoHyphens/>
              <w:rPr>
                <w:highlight w:val="yellow"/>
              </w:rPr>
            </w:pPr>
          </w:p>
        </w:tc>
      </w:tr>
      <w:tr w:rsidR="00C5301C" w:rsidRPr="00876CBC" w:rsidTr="00995964">
        <w:trPr>
          <w:trHeight w:val="23"/>
        </w:trPr>
        <w:tc>
          <w:tcPr>
            <w:tcW w:w="2525" w:type="pct"/>
          </w:tcPr>
          <w:p w:rsidR="00C5301C" w:rsidRPr="00AF143B" w:rsidRDefault="00C5301C" w:rsidP="00093F59">
            <w:r w:rsidRPr="00AF143B">
              <w:t>Ректор</w:t>
            </w:r>
          </w:p>
          <w:p w:rsidR="00C5301C" w:rsidRPr="00AF143B" w:rsidRDefault="00C5301C" w:rsidP="00093F59">
            <w:r w:rsidRPr="00AF143B">
              <w:t>____________М.Н. Артеменков</w:t>
            </w:r>
          </w:p>
          <w:p w:rsidR="00C5301C" w:rsidRPr="00AF143B" w:rsidRDefault="00C5301C" w:rsidP="00093F59">
            <w:pPr>
              <w:ind w:left="142"/>
            </w:pPr>
            <w:r>
              <w:t>МП</w:t>
            </w:r>
          </w:p>
        </w:tc>
        <w:tc>
          <w:tcPr>
            <w:tcW w:w="2475" w:type="pct"/>
          </w:tcPr>
          <w:p w:rsidR="000C318D" w:rsidRPr="00F225E9" w:rsidRDefault="000C318D" w:rsidP="000C318D">
            <w:pPr>
              <w:rPr>
                <w:bCs/>
              </w:rPr>
            </w:pPr>
            <w:r w:rsidRPr="002503E7">
              <w:rPr>
                <w:bCs/>
              </w:rPr>
              <w:t>Директор</w:t>
            </w:r>
          </w:p>
          <w:p w:rsidR="000C318D" w:rsidRPr="002503E7" w:rsidRDefault="000C318D" w:rsidP="000C318D">
            <w:pPr>
              <w:rPr>
                <w:bCs/>
              </w:rPr>
            </w:pPr>
            <w:r w:rsidRPr="002503E7">
              <w:rPr>
                <w:bCs/>
              </w:rPr>
              <w:t>_____________________О.В. Карпова</w:t>
            </w:r>
          </w:p>
          <w:p w:rsidR="00C5301C" w:rsidRPr="00207560" w:rsidRDefault="000C318D" w:rsidP="000C318D">
            <w:pPr>
              <w:widowControl w:val="0"/>
              <w:suppressAutoHyphens/>
              <w:rPr>
                <w:b/>
                <w:bCs/>
                <w:highlight w:val="yellow"/>
              </w:rPr>
            </w:pPr>
            <w:r w:rsidRPr="002503E7">
              <w:rPr>
                <w:bCs/>
              </w:rPr>
              <w:t>МП</w:t>
            </w:r>
          </w:p>
        </w:tc>
      </w:tr>
    </w:tbl>
    <w:p w:rsidR="00F53310" w:rsidRPr="000E3549" w:rsidRDefault="00F53310" w:rsidP="00B24459">
      <w:pPr>
        <w:suppressAutoHyphens/>
        <w:ind w:left="7920"/>
        <w:rPr>
          <w:rFonts w:eastAsia="Calibri"/>
          <w:color w:val="000000"/>
          <w:lang w:eastAsia="ar-SA"/>
        </w:rPr>
      </w:pPr>
    </w:p>
    <w:p w:rsidR="00B24459" w:rsidRPr="000E3549" w:rsidRDefault="00F53310" w:rsidP="005104C4">
      <w:pPr>
        <w:suppressAutoHyphens/>
        <w:ind w:left="7920"/>
        <w:rPr>
          <w:rFonts w:eastAsia="Calibri"/>
          <w:color w:val="000000"/>
          <w:lang w:eastAsia="ar-SA"/>
        </w:rPr>
      </w:pPr>
      <w:r w:rsidRPr="000E3549">
        <w:rPr>
          <w:rFonts w:eastAsia="Calibri"/>
          <w:color w:val="000000"/>
          <w:lang w:eastAsia="ar-SA"/>
        </w:rPr>
        <w:br w:type="page"/>
      </w:r>
    </w:p>
    <w:p w:rsidR="00D54614" w:rsidRDefault="008B6069" w:rsidP="008B6069">
      <w:pPr>
        <w:spacing w:after="60"/>
        <w:jc w:val="right"/>
      </w:pPr>
      <w:r w:rsidRPr="000E3549">
        <w:lastRenderedPageBreak/>
        <w:t xml:space="preserve">Приложение № </w:t>
      </w:r>
      <w:r w:rsidR="00E76518">
        <w:t>1</w:t>
      </w:r>
    </w:p>
    <w:p w:rsidR="008B6069" w:rsidRPr="000E3549" w:rsidRDefault="008B6069" w:rsidP="00D54614">
      <w:pPr>
        <w:spacing w:after="60"/>
        <w:jc w:val="right"/>
      </w:pPr>
      <w:r w:rsidRPr="000E3549">
        <w:t xml:space="preserve"> к </w:t>
      </w:r>
      <w:r w:rsidR="00EF391C">
        <w:t>Договор</w:t>
      </w:r>
      <w:r w:rsidRPr="000E3549">
        <w:t>у№  __________</w:t>
      </w:r>
    </w:p>
    <w:p w:rsidR="0012306D" w:rsidRPr="0012306D" w:rsidRDefault="0012306D" w:rsidP="0012306D">
      <w:pPr>
        <w:ind w:firstLine="709"/>
        <w:jc w:val="both"/>
        <w:rPr>
          <w:rFonts w:eastAsia="Calibri"/>
          <w:lang w:eastAsia="ar-SA"/>
        </w:rPr>
      </w:pPr>
      <w:r w:rsidRPr="0012306D">
        <w:rPr>
          <w:rFonts w:eastAsia="Calibri"/>
          <w:lang w:eastAsia="ar-SA"/>
        </w:rPr>
        <w:tab/>
      </w:r>
      <w:r w:rsidRPr="0012306D">
        <w:rPr>
          <w:rFonts w:eastAsia="Calibri"/>
          <w:lang w:eastAsia="ar-SA"/>
        </w:rPr>
        <w:tab/>
      </w:r>
    </w:p>
    <w:p w:rsidR="00E76518" w:rsidRPr="0012306D" w:rsidRDefault="00E76518" w:rsidP="00E76518">
      <w:pPr>
        <w:ind w:firstLine="709"/>
        <w:jc w:val="center"/>
        <w:rPr>
          <w:rFonts w:eastAsia="Calibri"/>
          <w:b/>
          <w:lang w:eastAsia="en-US"/>
        </w:rPr>
      </w:pPr>
      <w:r>
        <w:rPr>
          <w:rFonts w:eastAsia="Calibri"/>
          <w:b/>
          <w:lang w:eastAsia="en-US"/>
        </w:rPr>
        <w:t xml:space="preserve">Техническое задание </w:t>
      </w:r>
      <w:r w:rsidRPr="0012306D">
        <w:rPr>
          <w:rFonts w:eastAsia="Calibri"/>
          <w:b/>
          <w:lang w:eastAsia="en-US"/>
        </w:rPr>
        <w:t xml:space="preserve">на оказание услуг по </w:t>
      </w:r>
      <w:r w:rsidR="0073231E" w:rsidRPr="0073231E">
        <w:rPr>
          <w:rFonts w:eastAsia="Calibri"/>
          <w:b/>
          <w:lang w:eastAsia="en-US"/>
        </w:rPr>
        <w:t>перемещению мебели и книг</w:t>
      </w:r>
    </w:p>
    <w:p w:rsidR="00E76518" w:rsidRPr="0012306D" w:rsidRDefault="00E76518" w:rsidP="00E76518">
      <w:pPr>
        <w:ind w:firstLine="709"/>
        <w:jc w:val="center"/>
        <w:rPr>
          <w:rFonts w:eastAsia="Calibri"/>
          <w:b/>
          <w:color w:val="000000"/>
          <w:lang w:eastAsia="en-US"/>
        </w:rPr>
      </w:pPr>
    </w:p>
    <w:tbl>
      <w:tblPr>
        <w:tblW w:w="10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3862"/>
        <w:gridCol w:w="2133"/>
        <w:gridCol w:w="2822"/>
      </w:tblGrid>
      <w:tr w:rsidR="00E76518" w:rsidRPr="0012306D" w:rsidTr="0083292E">
        <w:trPr>
          <w:trHeight w:val="902"/>
        </w:trPr>
        <w:tc>
          <w:tcPr>
            <w:tcW w:w="1242" w:type="dxa"/>
            <w:vAlign w:val="center"/>
          </w:tcPr>
          <w:p w:rsidR="00E76518" w:rsidRPr="0012306D" w:rsidRDefault="00E76518" w:rsidP="00565A3A">
            <w:pPr>
              <w:spacing w:line="100" w:lineRule="atLeast"/>
              <w:ind w:hanging="113"/>
              <w:jc w:val="center"/>
              <w:rPr>
                <w:rFonts w:eastAsia="Calibri"/>
                <w:lang w:eastAsia="en-US"/>
              </w:rPr>
            </w:pPr>
            <w:r w:rsidRPr="0012306D">
              <w:rPr>
                <w:rFonts w:eastAsia="Calibri"/>
                <w:lang w:eastAsia="en-US"/>
              </w:rPr>
              <w:t>№ п/п</w:t>
            </w:r>
          </w:p>
        </w:tc>
        <w:tc>
          <w:tcPr>
            <w:tcW w:w="3862" w:type="dxa"/>
            <w:vAlign w:val="center"/>
          </w:tcPr>
          <w:p w:rsidR="00E76518" w:rsidRPr="0012306D" w:rsidRDefault="00E76518" w:rsidP="00565A3A">
            <w:pPr>
              <w:spacing w:line="100" w:lineRule="atLeast"/>
              <w:ind w:firstLine="65"/>
              <w:jc w:val="center"/>
              <w:rPr>
                <w:rFonts w:eastAsia="Calibri"/>
                <w:lang w:eastAsia="en-US"/>
              </w:rPr>
            </w:pPr>
            <w:r w:rsidRPr="0012306D">
              <w:rPr>
                <w:rFonts w:eastAsia="Calibri"/>
                <w:lang w:eastAsia="en-US"/>
              </w:rPr>
              <w:t>Наименование</w:t>
            </w:r>
          </w:p>
        </w:tc>
        <w:tc>
          <w:tcPr>
            <w:tcW w:w="2133" w:type="dxa"/>
            <w:vAlign w:val="center"/>
          </w:tcPr>
          <w:p w:rsidR="00E76518" w:rsidRPr="0012306D" w:rsidRDefault="00E76518" w:rsidP="00565A3A">
            <w:pPr>
              <w:autoSpaceDE w:val="0"/>
              <w:autoSpaceDN w:val="0"/>
              <w:adjustRightInd w:val="0"/>
              <w:ind w:firstLine="170"/>
              <w:jc w:val="center"/>
              <w:rPr>
                <w:rFonts w:eastAsia="Calibri"/>
                <w:lang w:eastAsia="en-US"/>
              </w:rPr>
            </w:pPr>
            <w:r w:rsidRPr="0012306D">
              <w:rPr>
                <w:rFonts w:eastAsia="Calibri"/>
                <w:lang w:eastAsia="en-US"/>
              </w:rPr>
              <w:t>Единица измерения</w:t>
            </w:r>
          </w:p>
          <w:p w:rsidR="00E76518" w:rsidRPr="0012306D" w:rsidRDefault="00E76518" w:rsidP="00565A3A">
            <w:pPr>
              <w:autoSpaceDE w:val="0"/>
              <w:autoSpaceDN w:val="0"/>
              <w:adjustRightInd w:val="0"/>
              <w:jc w:val="center"/>
            </w:pPr>
            <w:r w:rsidRPr="0012306D">
              <w:t>(по ОКЕИ)</w:t>
            </w:r>
          </w:p>
        </w:tc>
        <w:tc>
          <w:tcPr>
            <w:tcW w:w="2822" w:type="dxa"/>
            <w:vAlign w:val="center"/>
          </w:tcPr>
          <w:p w:rsidR="00E76518" w:rsidRPr="0012306D" w:rsidRDefault="00E76518" w:rsidP="00565A3A">
            <w:pPr>
              <w:autoSpaceDE w:val="0"/>
              <w:autoSpaceDN w:val="0"/>
              <w:adjustRightInd w:val="0"/>
              <w:jc w:val="center"/>
            </w:pPr>
            <w:r w:rsidRPr="0012306D">
              <w:t>Объем оказываемой услуги</w:t>
            </w:r>
          </w:p>
        </w:tc>
      </w:tr>
      <w:tr w:rsidR="00E76518" w:rsidRPr="0012306D" w:rsidTr="0083292E">
        <w:trPr>
          <w:trHeight w:val="400"/>
        </w:trPr>
        <w:tc>
          <w:tcPr>
            <w:tcW w:w="1242" w:type="dxa"/>
            <w:vAlign w:val="center"/>
          </w:tcPr>
          <w:p w:rsidR="00E76518" w:rsidRPr="0012306D" w:rsidRDefault="00E76518" w:rsidP="0083292E">
            <w:pPr>
              <w:spacing w:line="100" w:lineRule="atLeast"/>
              <w:ind w:firstLine="709"/>
              <w:jc w:val="center"/>
              <w:rPr>
                <w:rFonts w:eastAsia="Calibri"/>
                <w:lang w:eastAsia="en-US"/>
              </w:rPr>
            </w:pPr>
            <w:r w:rsidRPr="0012306D">
              <w:rPr>
                <w:rFonts w:eastAsia="Calibri"/>
                <w:lang w:eastAsia="en-US"/>
              </w:rPr>
              <w:t>1</w:t>
            </w:r>
          </w:p>
        </w:tc>
        <w:tc>
          <w:tcPr>
            <w:tcW w:w="3862" w:type="dxa"/>
            <w:vAlign w:val="center"/>
          </w:tcPr>
          <w:p w:rsidR="00A540BC" w:rsidRDefault="00A540BC" w:rsidP="00A540BC">
            <w:pPr>
              <w:rPr>
                <w:rFonts w:eastAsia="Calibri"/>
                <w:lang w:eastAsia="en-US"/>
              </w:rPr>
            </w:pPr>
            <w:r>
              <w:t>О</w:t>
            </w:r>
            <w:r w:rsidRPr="000E3549">
              <w:t>каза</w:t>
            </w:r>
            <w:r>
              <w:t>ние</w:t>
            </w:r>
            <w:r w:rsidRPr="000E3549">
              <w:t xml:space="preserve"> услуг по </w:t>
            </w:r>
            <w:r>
              <w:t xml:space="preserve">перемещению </w:t>
            </w:r>
            <w:r w:rsidRPr="00C50B23">
              <w:t>мебели</w:t>
            </w:r>
            <w:r>
              <w:t xml:space="preserve"> и книг</w:t>
            </w:r>
          </w:p>
          <w:p w:rsidR="00E07559" w:rsidRDefault="00E07559" w:rsidP="00565A3A">
            <w:pPr>
              <w:jc w:val="both"/>
              <w:rPr>
                <w:rFonts w:eastAsia="Calibri"/>
                <w:lang w:eastAsia="en-US"/>
              </w:rPr>
            </w:pPr>
            <w:r>
              <w:rPr>
                <w:rFonts w:eastAsia="Calibri"/>
                <w:lang w:eastAsia="en-US"/>
              </w:rPr>
              <w:t xml:space="preserve">ОКПД 2: </w:t>
            </w:r>
            <w:r w:rsidR="00AE7B0E">
              <w:rPr>
                <w:rFonts w:eastAsia="Calibri"/>
                <w:lang w:eastAsia="en-US"/>
              </w:rPr>
              <w:t>49.42.19.000</w:t>
            </w:r>
          </w:p>
          <w:p w:rsidR="00E07559" w:rsidRPr="0012306D" w:rsidRDefault="00E07559" w:rsidP="00565A3A">
            <w:pPr>
              <w:jc w:val="both"/>
              <w:rPr>
                <w:rFonts w:eastAsia="Calibri"/>
                <w:lang w:eastAsia="en-US"/>
              </w:rPr>
            </w:pPr>
          </w:p>
        </w:tc>
        <w:tc>
          <w:tcPr>
            <w:tcW w:w="2133" w:type="dxa"/>
            <w:vAlign w:val="center"/>
          </w:tcPr>
          <w:p w:rsidR="00E76518" w:rsidRPr="0012306D" w:rsidRDefault="00D54614" w:rsidP="00D54614">
            <w:pPr>
              <w:spacing w:line="100" w:lineRule="atLeast"/>
              <w:ind w:firstLine="709"/>
              <w:jc w:val="center"/>
              <w:rPr>
                <w:rFonts w:eastAsia="Calibri"/>
                <w:lang w:eastAsia="en-US"/>
              </w:rPr>
            </w:pPr>
            <w:r>
              <w:rPr>
                <w:rFonts w:eastAsia="Calibri"/>
                <w:lang w:eastAsia="en-US"/>
              </w:rPr>
              <w:t>усл.ед</w:t>
            </w:r>
            <w:r w:rsidR="00E76518" w:rsidRPr="0012306D">
              <w:rPr>
                <w:rFonts w:eastAsia="Calibri"/>
                <w:lang w:eastAsia="en-US"/>
              </w:rPr>
              <w:t>.</w:t>
            </w:r>
          </w:p>
        </w:tc>
        <w:tc>
          <w:tcPr>
            <w:tcW w:w="2822" w:type="dxa"/>
            <w:vAlign w:val="center"/>
          </w:tcPr>
          <w:p w:rsidR="00E76518" w:rsidRPr="0012306D" w:rsidRDefault="00E76518" w:rsidP="00565A3A">
            <w:pPr>
              <w:spacing w:line="100" w:lineRule="atLeast"/>
              <w:ind w:firstLine="709"/>
              <w:jc w:val="center"/>
              <w:rPr>
                <w:rFonts w:eastAsia="Calibri"/>
                <w:lang w:eastAsia="en-US"/>
              </w:rPr>
            </w:pPr>
            <w:r w:rsidRPr="0012306D">
              <w:rPr>
                <w:rFonts w:eastAsia="Calibri"/>
                <w:lang w:eastAsia="en-US"/>
              </w:rPr>
              <w:t>1</w:t>
            </w:r>
          </w:p>
        </w:tc>
      </w:tr>
    </w:tbl>
    <w:p w:rsidR="00E76518" w:rsidRPr="0012306D" w:rsidRDefault="00E76518" w:rsidP="00E76518">
      <w:pPr>
        <w:spacing w:line="100" w:lineRule="atLeast"/>
        <w:ind w:firstLine="709"/>
        <w:jc w:val="both"/>
        <w:rPr>
          <w:rFonts w:eastAsia="Calibri"/>
          <w:b/>
          <w:lang w:eastAsia="en-US"/>
        </w:rPr>
      </w:pPr>
    </w:p>
    <w:p w:rsidR="00E76518" w:rsidRPr="0012306D" w:rsidRDefault="00E76518" w:rsidP="00E76518">
      <w:pPr>
        <w:spacing w:line="100" w:lineRule="atLeast"/>
        <w:ind w:firstLine="709"/>
        <w:jc w:val="both"/>
        <w:rPr>
          <w:rFonts w:eastAsia="Calibri"/>
          <w:b/>
          <w:lang w:eastAsia="en-US"/>
        </w:rPr>
      </w:pPr>
      <w:r w:rsidRPr="0012306D">
        <w:rPr>
          <w:rFonts w:eastAsia="Calibri"/>
          <w:b/>
          <w:lang w:eastAsia="en-US"/>
        </w:rPr>
        <w:t xml:space="preserve"> Перечень</w:t>
      </w:r>
      <w:r w:rsidR="00A540BC">
        <w:rPr>
          <w:rFonts w:eastAsia="Calibri"/>
          <w:b/>
          <w:lang w:eastAsia="en-US"/>
        </w:rPr>
        <w:t xml:space="preserve"> «Имущества»</w:t>
      </w:r>
      <w:r w:rsidRPr="0012306D">
        <w:rPr>
          <w:rFonts w:eastAsia="Calibri"/>
          <w:b/>
          <w:lang w:eastAsia="en-US"/>
        </w:rPr>
        <w:t>,</w:t>
      </w:r>
      <w:r w:rsidR="00D54614">
        <w:rPr>
          <w:rFonts w:eastAsia="Calibri"/>
          <w:b/>
          <w:lang w:eastAsia="en-US"/>
        </w:rPr>
        <w:t xml:space="preserve"> </w:t>
      </w:r>
      <w:r w:rsidR="00A540BC">
        <w:rPr>
          <w:rFonts w:eastAsia="Calibri"/>
          <w:b/>
          <w:lang w:eastAsia="en-US"/>
        </w:rPr>
        <w:t>подлежащего</w:t>
      </w:r>
      <w:r>
        <w:rPr>
          <w:rFonts w:eastAsia="Calibri"/>
          <w:b/>
          <w:lang w:eastAsia="en-US"/>
        </w:rPr>
        <w:t xml:space="preserve"> перемещению</w:t>
      </w:r>
      <w:r w:rsidRPr="0012306D">
        <w:rPr>
          <w:rFonts w:eastAsia="Calibri"/>
          <w:b/>
          <w:lang w:eastAsia="en-US"/>
        </w:rPr>
        <w:t>:</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677"/>
        <w:gridCol w:w="1985"/>
        <w:gridCol w:w="1843"/>
      </w:tblGrid>
      <w:tr w:rsidR="00E76518" w:rsidRPr="0073231E" w:rsidTr="0073231E">
        <w:trPr>
          <w:trHeight w:val="368"/>
        </w:trPr>
        <w:tc>
          <w:tcPr>
            <w:tcW w:w="1555" w:type="dxa"/>
            <w:shd w:val="clear" w:color="auto" w:fill="auto"/>
          </w:tcPr>
          <w:p w:rsidR="00E76518" w:rsidRPr="0073231E" w:rsidRDefault="00E76518" w:rsidP="0073231E">
            <w:pPr>
              <w:ind w:firstLine="312"/>
              <w:rPr>
                <w:rFonts w:eastAsia="Calibri"/>
                <w:lang w:eastAsia="en-US"/>
              </w:rPr>
            </w:pPr>
            <w:r w:rsidRPr="0073231E">
              <w:rPr>
                <w:rFonts w:eastAsia="Calibri"/>
                <w:lang w:eastAsia="en-US"/>
              </w:rPr>
              <w:t>№ п/п</w:t>
            </w:r>
          </w:p>
        </w:tc>
        <w:tc>
          <w:tcPr>
            <w:tcW w:w="4677" w:type="dxa"/>
            <w:shd w:val="clear" w:color="auto" w:fill="auto"/>
          </w:tcPr>
          <w:p w:rsidR="00E76518" w:rsidRPr="0073231E" w:rsidRDefault="00E76518" w:rsidP="0073231E">
            <w:pPr>
              <w:ind w:firstLine="709"/>
              <w:rPr>
                <w:rFonts w:eastAsia="Calibri"/>
                <w:lang w:eastAsia="en-US"/>
              </w:rPr>
            </w:pPr>
            <w:r w:rsidRPr="0073231E">
              <w:rPr>
                <w:rFonts w:eastAsia="Calibri"/>
                <w:lang w:eastAsia="en-US"/>
              </w:rPr>
              <w:t>Наименование</w:t>
            </w:r>
          </w:p>
        </w:tc>
        <w:tc>
          <w:tcPr>
            <w:tcW w:w="1985" w:type="dxa"/>
            <w:shd w:val="clear" w:color="auto" w:fill="auto"/>
          </w:tcPr>
          <w:p w:rsidR="00E76518" w:rsidRPr="0073231E" w:rsidRDefault="00E76518" w:rsidP="0073231E">
            <w:pPr>
              <w:rPr>
                <w:rFonts w:eastAsia="Calibri"/>
                <w:lang w:eastAsia="en-US"/>
              </w:rPr>
            </w:pPr>
            <w:r w:rsidRPr="0073231E">
              <w:rPr>
                <w:rFonts w:eastAsia="Calibri"/>
                <w:lang w:eastAsia="en-US"/>
              </w:rPr>
              <w:t>Ед. измерения</w:t>
            </w:r>
          </w:p>
        </w:tc>
        <w:tc>
          <w:tcPr>
            <w:tcW w:w="1843" w:type="dxa"/>
            <w:shd w:val="clear" w:color="auto" w:fill="auto"/>
          </w:tcPr>
          <w:p w:rsidR="00E76518" w:rsidRPr="0073231E" w:rsidRDefault="00E76518" w:rsidP="0073231E">
            <w:pPr>
              <w:rPr>
                <w:rFonts w:eastAsia="Calibri"/>
                <w:lang w:eastAsia="en-US"/>
              </w:rPr>
            </w:pPr>
            <w:r w:rsidRPr="0073231E">
              <w:rPr>
                <w:rFonts w:eastAsia="Calibri"/>
                <w:lang w:eastAsia="en-US"/>
              </w:rPr>
              <w:t>Количество</w:t>
            </w:r>
          </w:p>
        </w:tc>
      </w:tr>
      <w:tr w:rsidR="00E76518" w:rsidRPr="0073231E" w:rsidTr="0073231E">
        <w:trPr>
          <w:trHeight w:val="368"/>
        </w:trPr>
        <w:tc>
          <w:tcPr>
            <w:tcW w:w="1555" w:type="dxa"/>
            <w:shd w:val="clear" w:color="auto" w:fill="auto"/>
          </w:tcPr>
          <w:p w:rsidR="00E76518" w:rsidRPr="0073231E" w:rsidRDefault="00E76518" w:rsidP="0073231E">
            <w:pPr>
              <w:ind w:firstLine="709"/>
              <w:rPr>
                <w:rFonts w:eastAsia="Calibri"/>
                <w:lang w:eastAsia="en-US"/>
              </w:rPr>
            </w:pPr>
            <w:r w:rsidRPr="0073231E">
              <w:rPr>
                <w:rFonts w:eastAsia="Calibri"/>
                <w:lang w:eastAsia="en-US"/>
              </w:rPr>
              <w:t>1</w:t>
            </w:r>
          </w:p>
        </w:tc>
        <w:tc>
          <w:tcPr>
            <w:tcW w:w="4677" w:type="dxa"/>
            <w:shd w:val="clear" w:color="auto" w:fill="auto"/>
          </w:tcPr>
          <w:p w:rsidR="00E76518" w:rsidRPr="0073231E" w:rsidRDefault="00E76518" w:rsidP="00771D6C">
            <w:pPr>
              <w:rPr>
                <w:rFonts w:eastAsia="Calibri"/>
                <w:color w:val="000000"/>
                <w:lang w:eastAsia="en-US"/>
              </w:rPr>
            </w:pPr>
            <w:r w:rsidRPr="0073231E">
              <w:rPr>
                <w:rFonts w:eastAsia="Calibri"/>
                <w:color w:val="000000"/>
                <w:lang w:eastAsia="en-US"/>
              </w:rPr>
              <w:t xml:space="preserve">Шкаф </w:t>
            </w:r>
          </w:p>
        </w:tc>
        <w:tc>
          <w:tcPr>
            <w:tcW w:w="1985" w:type="dxa"/>
            <w:shd w:val="clear" w:color="auto" w:fill="auto"/>
          </w:tcPr>
          <w:p w:rsidR="00E76518" w:rsidRPr="0073231E" w:rsidRDefault="00E76518" w:rsidP="0073231E">
            <w:pPr>
              <w:jc w:val="center"/>
              <w:rPr>
                <w:rFonts w:eastAsia="Calibri"/>
                <w:color w:val="000000"/>
                <w:lang w:eastAsia="en-US"/>
              </w:rPr>
            </w:pPr>
            <w:r w:rsidRPr="0073231E">
              <w:rPr>
                <w:rFonts w:eastAsia="Calibri"/>
                <w:color w:val="000000"/>
                <w:lang w:eastAsia="en-US"/>
              </w:rPr>
              <w:t>штука</w:t>
            </w:r>
          </w:p>
        </w:tc>
        <w:tc>
          <w:tcPr>
            <w:tcW w:w="1843" w:type="dxa"/>
            <w:shd w:val="clear" w:color="auto" w:fill="auto"/>
          </w:tcPr>
          <w:p w:rsidR="00E76518" w:rsidRPr="0073231E" w:rsidRDefault="00E76518" w:rsidP="0073231E">
            <w:pPr>
              <w:ind w:hanging="108"/>
              <w:jc w:val="center"/>
              <w:rPr>
                <w:rFonts w:eastAsia="Calibri"/>
                <w:lang w:eastAsia="en-US"/>
              </w:rPr>
            </w:pPr>
            <w:r w:rsidRPr="0073231E">
              <w:rPr>
                <w:rFonts w:eastAsia="Calibri"/>
                <w:color w:val="000000"/>
                <w:lang w:eastAsia="en-US"/>
              </w:rPr>
              <w:t>150</w:t>
            </w:r>
          </w:p>
        </w:tc>
      </w:tr>
      <w:tr w:rsidR="00E76518" w:rsidRPr="0073231E" w:rsidTr="0073231E">
        <w:trPr>
          <w:trHeight w:val="368"/>
        </w:trPr>
        <w:tc>
          <w:tcPr>
            <w:tcW w:w="1555" w:type="dxa"/>
            <w:shd w:val="clear" w:color="auto" w:fill="auto"/>
          </w:tcPr>
          <w:p w:rsidR="00E76518" w:rsidRPr="0073231E" w:rsidRDefault="00E76518" w:rsidP="0073231E">
            <w:pPr>
              <w:ind w:firstLine="709"/>
              <w:rPr>
                <w:rFonts w:eastAsia="Calibri"/>
                <w:lang w:eastAsia="en-US"/>
              </w:rPr>
            </w:pPr>
            <w:r w:rsidRPr="0073231E">
              <w:rPr>
                <w:rFonts w:eastAsia="Calibri"/>
                <w:lang w:eastAsia="en-US"/>
              </w:rPr>
              <w:t>2</w:t>
            </w:r>
          </w:p>
        </w:tc>
        <w:tc>
          <w:tcPr>
            <w:tcW w:w="4677" w:type="dxa"/>
            <w:shd w:val="clear" w:color="auto" w:fill="auto"/>
          </w:tcPr>
          <w:p w:rsidR="00E76518" w:rsidRPr="0073231E" w:rsidRDefault="00E76518" w:rsidP="006F3664">
            <w:pPr>
              <w:rPr>
                <w:rFonts w:eastAsia="Calibri"/>
                <w:color w:val="000000"/>
                <w:lang w:eastAsia="en-US"/>
              </w:rPr>
            </w:pPr>
            <w:r w:rsidRPr="0073231E">
              <w:rPr>
                <w:rFonts w:eastAsia="Calibri"/>
                <w:color w:val="000000"/>
                <w:lang w:eastAsia="en-US"/>
              </w:rPr>
              <w:t>Стул</w:t>
            </w:r>
          </w:p>
        </w:tc>
        <w:tc>
          <w:tcPr>
            <w:tcW w:w="1985" w:type="dxa"/>
            <w:shd w:val="clear" w:color="auto" w:fill="auto"/>
          </w:tcPr>
          <w:p w:rsidR="00E76518" w:rsidRPr="0073231E" w:rsidRDefault="00E76518" w:rsidP="0073231E">
            <w:pPr>
              <w:jc w:val="center"/>
              <w:rPr>
                <w:rFonts w:eastAsia="Calibri"/>
                <w:lang w:eastAsia="en-US"/>
              </w:rPr>
            </w:pPr>
            <w:r w:rsidRPr="0073231E">
              <w:rPr>
                <w:rFonts w:eastAsia="Calibri"/>
                <w:color w:val="000000"/>
                <w:lang w:eastAsia="en-US"/>
              </w:rPr>
              <w:t>штука</w:t>
            </w:r>
          </w:p>
        </w:tc>
        <w:tc>
          <w:tcPr>
            <w:tcW w:w="1843" w:type="dxa"/>
            <w:shd w:val="clear" w:color="auto" w:fill="auto"/>
          </w:tcPr>
          <w:p w:rsidR="00E76518" w:rsidRPr="0073231E" w:rsidRDefault="00E76518" w:rsidP="0073231E">
            <w:pPr>
              <w:ind w:hanging="108"/>
              <w:jc w:val="center"/>
              <w:rPr>
                <w:rFonts w:eastAsia="Calibri"/>
                <w:lang w:eastAsia="en-US"/>
              </w:rPr>
            </w:pPr>
            <w:r w:rsidRPr="0073231E">
              <w:rPr>
                <w:rFonts w:eastAsia="Calibri"/>
                <w:lang w:eastAsia="en-US"/>
              </w:rPr>
              <w:t>200</w:t>
            </w:r>
          </w:p>
        </w:tc>
      </w:tr>
      <w:tr w:rsidR="00E76518" w:rsidRPr="0073231E" w:rsidTr="0073231E">
        <w:trPr>
          <w:trHeight w:val="368"/>
        </w:trPr>
        <w:tc>
          <w:tcPr>
            <w:tcW w:w="1555" w:type="dxa"/>
            <w:shd w:val="clear" w:color="auto" w:fill="auto"/>
          </w:tcPr>
          <w:p w:rsidR="00E76518" w:rsidRPr="0073231E" w:rsidRDefault="00E76518" w:rsidP="0073231E">
            <w:pPr>
              <w:ind w:firstLine="709"/>
              <w:rPr>
                <w:rFonts w:eastAsia="Calibri"/>
                <w:lang w:eastAsia="en-US"/>
              </w:rPr>
            </w:pPr>
            <w:r w:rsidRPr="0073231E">
              <w:rPr>
                <w:rFonts w:eastAsia="Calibri"/>
                <w:lang w:eastAsia="en-US"/>
              </w:rPr>
              <w:t>3</w:t>
            </w:r>
          </w:p>
        </w:tc>
        <w:tc>
          <w:tcPr>
            <w:tcW w:w="4677" w:type="dxa"/>
            <w:shd w:val="clear" w:color="auto" w:fill="auto"/>
          </w:tcPr>
          <w:p w:rsidR="00E76518" w:rsidRPr="0073231E" w:rsidRDefault="00E76518" w:rsidP="0073231E">
            <w:pPr>
              <w:rPr>
                <w:rFonts w:eastAsia="Calibri"/>
                <w:color w:val="000000"/>
                <w:lang w:eastAsia="en-US"/>
              </w:rPr>
            </w:pPr>
            <w:r w:rsidRPr="0073231E">
              <w:rPr>
                <w:rFonts w:eastAsia="Calibri"/>
                <w:color w:val="000000"/>
                <w:lang w:eastAsia="en-US"/>
              </w:rPr>
              <w:t>Стеллаж металический</w:t>
            </w:r>
          </w:p>
        </w:tc>
        <w:tc>
          <w:tcPr>
            <w:tcW w:w="1985" w:type="dxa"/>
            <w:shd w:val="clear" w:color="auto" w:fill="auto"/>
          </w:tcPr>
          <w:p w:rsidR="00E76518" w:rsidRPr="0073231E" w:rsidRDefault="00E76518" w:rsidP="0073231E">
            <w:pPr>
              <w:jc w:val="center"/>
              <w:rPr>
                <w:rFonts w:eastAsia="Calibri"/>
                <w:color w:val="000000"/>
                <w:lang w:eastAsia="en-US"/>
              </w:rPr>
            </w:pPr>
            <w:r w:rsidRPr="0073231E">
              <w:rPr>
                <w:rFonts w:eastAsia="Calibri"/>
                <w:color w:val="000000"/>
                <w:lang w:eastAsia="en-US"/>
              </w:rPr>
              <w:t>штука</w:t>
            </w:r>
          </w:p>
        </w:tc>
        <w:tc>
          <w:tcPr>
            <w:tcW w:w="1843" w:type="dxa"/>
            <w:shd w:val="clear" w:color="auto" w:fill="auto"/>
          </w:tcPr>
          <w:p w:rsidR="00E76518" w:rsidRPr="0073231E" w:rsidRDefault="004140E8" w:rsidP="0073231E">
            <w:pPr>
              <w:ind w:hanging="108"/>
              <w:jc w:val="center"/>
              <w:rPr>
                <w:rFonts w:eastAsia="Calibri"/>
                <w:lang w:eastAsia="en-US"/>
              </w:rPr>
            </w:pPr>
            <w:r w:rsidRPr="0073231E">
              <w:rPr>
                <w:rFonts w:eastAsia="Calibri"/>
                <w:color w:val="000000"/>
                <w:lang w:eastAsia="en-US"/>
              </w:rPr>
              <w:t>10</w:t>
            </w:r>
            <w:r w:rsidR="00E76518" w:rsidRPr="0073231E">
              <w:rPr>
                <w:rFonts w:eastAsia="Calibri"/>
                <w:color w:val="000000"/>
                <w:lang w:eastAsia="en-US"/>
              </w:rPr>
              <w:t>0</w:t>
            </w:r>
          </w:p>
        </w:tc>
      </w:tr>
      <w:tr w:rsidR="00E76518" w:rsidRPr="0073231E" w:rsidTr="0073231E">
        <w:trPr>
          <w:trHeight w:val="368"/>
        </w:trPr>
        <w:tc>
          <w:tcPr>
            <w:tcW w:w="1555" w:type="dxa"/>
            <w:shd w:val="clear" w:color="auto" w:fill="auto"/>
          </w:tcPr>
          <w:p w:rsidR="00E76518" w:rsidRPr="0073231E" w:rsidRDefault="00E76518" w:rsidP="0073231E">
            <w:pPr>
              <w:ind w:firstLine="709"/>
              <w:rPr>
                <w:rFonts w:eastAsia="Calibri"/>
                <w:lang w:eastAsia="en-US"/>
              </w:rPr>
            </w:pPr>
            <w:r w:rsidRPr="0073231E">
              <w:rPr>
                <w:rFonts w:eastAsia="Calibri"/>
                <w:lang w:eastAsia="en-US"/>
              </w:rPr>
              <w:t>4</w:t>
            </w:r>
          </w:p>
        </w:tc>
        <w:tc>
          <w:tcPr>
            <w:tcW w:w="4677" w:type="dxa"/>
            <w:shd w:val="clear" w:color="auto" w:fill="auto"/>
          </w:tcPr>
          <w:p w:rsidR="00E76518" w:rsidRPr="0073231E" w:rsidRDefault="00E76518" w:rsidP="0073231E">
            <w:pPr>
              <w:rPr>
                <w:rFonts w:eastAsia="Calibri"/>
                <w:color w:val="000000"/>
                <w:lang w:eastAsia="en-US"/>
              </w:rPr>
            </w:pPr>
            <w:r w:rsidRPr="0073231E">
              <w:rPr>
                <w:rFonts w:eastAsia="Calibri"/>
                <w:color w:val="000000"/>
                <w:lang w:eastAsia="en-US"/>
              </w:rPr>
              <w:t>Диван</w:t>
            </w:r>
          </w:p>
        </w:tc>
        <w:tc>
          <w:tcPr>
            <w:tcW w:w="1985" w:type="dxa"/>
            <w:shd w:val="clear" w:color="auto" w:fill="auto"/>
          </w:tcPr>
          <w:p w:rsidR="00E76518" w:rsidRPr="0073231E" w:rsidRDefault="00E76518" w:rsidP="0073231E">
            <w:pPr>
              <w:jc w:val="center"/>
              <w:rPr>
                <w:rFonts w:eastAsia="Calibri"/>
                <w:color w:val="000000"/>
                <w:lang w:eastAsia="en-US"/>
              </w:rPr>
            </w:pPr>
            <w:r w:rsidRPr="0073231E">
              <w:rPr>
                <w:rFonts w:eastAsia="Calibri"/>
                <w:color w:val="000000"/>
                <w:lang w:eastAsia="en-US"/>
              </w:rPr>
              <w:t>штука</w:t>
            </w:r>
          </w:p>
        </w:tc>
        <w:tc>
          <w:tcPr>
            <w:tcW w:w="1843" w:type="dxa"/>
            <w:shd w:val="clear" w:color="auto" w:fill="auto"/>
          </w:tcPr>
          <w:p w:rsidR="00E76518" w:rsidRPr="0073231E" w:rsidRDefault="004140E8" w:rsidP="0073231E">
            <w:pPr>
              <w:ind w:hanging="108"/>
              <w:jc w:val="center"/>
              <w:rPr>
                <w:rFonts w:eastAsia="Calibri"/>
                <w:lang w:eastAsia="en-US"/>
              </w:rPr>
            </w:pPr>
            <w:r w:rsidRPr="0073231E">
              <w:rPr>
                <w:rFonts w:eastAsia="Calibri"/>
                <w:color w:val="000000"/>
                <w:lang w:eastAsia="en-US"/>
              </w:rPr>
              <w:t>2</w:t>
            </w:r>
            <w:r w:rsidR="00E76518" w:rsidRPr="0073231E">
              <w:rPr>
                <w:rFonts w:eastAsia="Calibri"/>
                <w:color w:val="000000"/>
                <w:lang w:eastAsia="en-US"/>
              </w:rPr>
              <w:t>0</w:t>
            </w:r>
          </w:p>
        </w:tc>
      </w:tr>
      <w:tr w:rsidR="00E76518" w:rsidRPr="0073231E" w:rsidTr="0073231E">
        <w:trPr>
          <w:trHeight w:val="368"/>
        </w:trPr>
        <w:tc>
          <w:tcPr>
            <w:tcW w:w="1555" w:type="dxa"/>
            <w:shd w:val="clear" w:color="auto" w:fill="auto"/>
          </w:tcPr>
          <w:p w:rsidR="00E76518" w:rsidRPr="0073231E" w:rsidRDefault="00E76518" w:rsidP="0073231E">
            <w:pPr>
              <w:ind w:firstLine="709"/>
              <w:rPr>
                <w:rFonts w:eastAsia="Calibri"/>
                <w:lang w:eastAsia="en-US"/>
              </w:rPr>
            </w:pPr>
            <w:r w:rsidRPr="0073231E">
              <w:rPr>
                <w:rFonts w:eastAsia="Calibri"/>
                <w:lang w:eastAsia="en-US"/>
              </w:rPr>
              <w:t>5</w:t>
            </w:r>
          </w:p>
        </w:tc>
        <w:tc>
          <w:tcPr>
            <w:tcW w:w="4677" w:type="dxa"/>
            <w:shd w:val="clear" w:color="auto" w:fill="auto"/>
          </w:tcPr>
          <w:p w:rsidR="00E76518" w:rsidRPr="0073231E" w:rsidRDefault="00E76518" w:rsidP="0073231E">
            <w:pPr>
              <w:rPr>
                <w:rFonts w:eastAsia="Calibri"/>
                <w:color w:val="000000"/>
                <w:lang w:eastAsia="en-US"/>
              </w:rPr>
            </w:pPr>
            <w:r w:rsidRPr="0073231E">
              <w:rPr>
                <w:rFonts w:eastAsia="Calibri"/>
                <w:color w:val="000000"/>
                <w:lang w:eastAsia="en-US"/>
              </w:rPr>
              <w:t>Кресло</w:t>
            </w:r>
          </w:p>
        </w:tc>
        <w:tc>
          <w:tcPr>
            <w:tcW w:w="1985" w:type="dxa"/>
            <w:shd w:val="clear" w:color="auto" w:fill="auto"/>
          </w:tcPr>
          <w:p w:rsidR="00E76518" w:rsidRPr="0073231E" w:rsidRDefault="00E76518" w:rsidP="0073231E">
            <w:pPr>
              <w:jc w:val="center"/>
              <w:rPr>
                <w:rFonts w:eastAsia="Calibri"/>
                <w:color w:val="000000"/>
                <w:lang w:eastAsia="en-US"/>
              </w:rPr>
            </w:pPr>
            <w:r w:rsidRPr="0073231E">
              <w:rPr>
                <w:rFonts w:eastAsia="Calibri"/>
                <w:color w:val="000000"/>
                <w:lang w:eastAsia="en-US"/>
              </w:rPr>
              <w:t>штука</w:t>
            </w:r>
          </w:p>
        </w:tc>
        <w:tc>
          <w:tcPr>
            <w:tcW w:w="1843" w:type="dxa"/>
            <w:shd w:val="clear" w:color="auto" w:fill="auto"/>
          </w:tcPr>
          <w:p w:rsidR="00E76518" w:rsidRPr="0073231E" w:rsidRDefault="004140E8" w:rsidP="0073231E">
            <w:pPr>
              <w:ind w:hanging="108"/>
              <w:jc w:val="center"/>
              <w:rPr>
                <w:rFonts w:eastAsia="Calibri"/>
                <w:lang w:eastAsia="en-US"/>
              </w:rPr>
            </w:pPr>
            <w:r w:rsidRPr="0073231E">
              <w:rPr>
                <w:rFonts w:eastAsia="Calibri"/>
                <w:color w:val="000000"/>
                <w:lang w:eastAsia="en-US"/>
              </w:rPr>
              <w:t>2</w:t>
            </w:r>
            <w:r w:rsidR="00E76518" w:rsidRPr="0073231E">
              <w:rPr>
                <w:rFonts w:eastAsia="Calibri"/>
                <w:color w:val="000000"/>
                <w:lang w:eastAsia="en-US"/>
              </w:rPr>
              <w:t>0</w:t>
            </w:r>
          </w:p>
        </w:tc>
      </w:tr>
      <w:tr w:rsidR="00E76518" w:rsidRPr="0073231E" w:rsidTr="0073231E">
        <w:trPr>
          <w:trHeight w:val="368"/>
        </w:trPr>
        <w:tc>
          <w:tcPr>
            <w:tcW w:w="1555" w:type="dxa"/>
            <w:shd w:val="clear" w:color="auto" w:fill="auto"/>
          </w:tcPr>
          <w:p w:rsidR="00E76518" w:rsidRPr="0073231E" w:rsidRDefault="00E76518" w:rsidP="0073231E">
            <w:pPr>
              <w:ind w:firstLine="709"/>
              <w:rPr>
                <w:rFonts w:eastAsia="Calibri"/>
                <w:lang w:eastAsia="en-US"/>
              </w:rPr>
            </w:pPr>
            <w:r w:rsidRPr="0073231E">
              <w:rPr>
                <w:rFonts w:eastAsia="Calibri"/>
                <w:lang w:eastAsia="en-US"/>
              </w:rPr>
              <w:t>6</w:t>
            </w:r>
          </w:p>
        </w:tc>
        <w:tc>
          <w:tcPr>
            <w:tcW w:w="4677" w:type="dxa"/>
            <w:shd w:val="clear" w:color="auto" w:fill="auto"/>
          </w:tcPr>
          <w:p w:rsidR="00E76518" w:rsidRPr="0073231E" w:rsidRDefault="00E76518" w:rsidP="0073231E">
            <w:pPr>
              <w:rPr>
                <w:rFonts w:eastAsia="Calibri"/>
                <w:color w:val="000000"/>
                <w:lang w:eastAsia="en-US"/>
              </w:rPr>
            </w:pPr>
            <w:r w:rsidRPr="0073231E">
              <w:rPr>
                <w:rFonts w:eastAsia="Calibri"/>
                <w:color w:val="000000"/>
                <w:lang w:eastAsia="en-US"/>
              </w:rPr>
              <w:t>Стол</w:t>
            </w:r>
          </w:p>
        </w:tc>
        <w:tc>
          <w:tcPr>
            <w:tcW w:w="1985" w:type="dxa"/>
            <w:shd w:val="clear" w:color="auto" w:fill="auto"/>
          </w:tcPr>
          <w:p w:rsidR="00E76518" w:rsidRPr="0073231E" w:rsidRDefault="00E76518" w:rsidP="0073231E">
            <w:pPr>
              <w:jc w:val="center"/>
              <w:rPr>
                <w:rFonts w:eastAsia="Calibri"/>
                <w:color w:val="000000"/>
                <w:lang w:eastAsia="en-US"/>
              </w:rPr>
            </w:pPr>
            <w:r w:rsidRPr="0073231E">
              <w:rPr>
                <w:rFonts w:eastAsia="Calibri"/>
                <w:color w:val="000000"/>
                <w:lang w:eastAsia="en-US"/>
              </w:rPr>
              <w:t>штука</w:t>
            </w:r>
          </w:p>
        </w:tc>
        <w:tc>
          <w:tcPr>
            <w:tcW w:w="1843" w:type="dxa"/>
            <w:shd w:val="clear" w:color="auto" w:fill="auto"/>
          </w:tcPr>
          <w:p w:rsidR="00E76518" w:rsidRPr="0073231E" w:rsidRDefault="00E76518" w:rsidP="0073231E">
            <w:pPr>
              <w:ind w:hanging="108"/>
              <w:jc w:val="center"/>
              <w:rPr>
                <w:rFonts w:eastAsia="Calibri"/>
                <w:color w:val="000000"/>
                <w:lang w:eastAsia="en-US"/>
              </w:rPr>
            </w:pPr>
            <w:r w:rsidRPr="0073231E">
              <w:rPr>
                <w:rFonts w:eastAsia="Calibri"/>
                <w:color w:val="000000"/>
                <w:lang w:eastAsia="en-US"/>
              </w:rPr>
              <w:t>100</w:t>
            </w:r>
          </w:p>
        </w:tc>
      </w:tr>
      <w:tr w:rsidR="00E76518" w:rsidRPr="0073231E" w:rsidTr="0073231E">
        <w:trPr>
          <w:trHeight w:val="368"/>
        </w:trPr>
        <w:tc>
          <w:tcPr>
            <w:tcW w:w="1555" w:type="dxa"/>
            <w:shd w:val="clear" w:color="auto" w:fill="auto"/>
          </w:tcPr>
          <w:p w:rsidR="00E76518" w:rsidRPr="0073231E" w:rsidRDefault="0073231E" w:rsidP="0073231E">
            <w:pPr>
              <w:ind w:firstLine="709"/>
              <w:rPr>
                <w:rFonts w:eastAsia="Calibri"/>
                <w:lang w:eastAsia="en-US"/>
              </w:rPr>
            </w:pPr>
            <w:r w:rsidRPr="0073231E">
              <w:rPr>
                <w:rFonts w:eastAsia="Calibri"/>
                <w:lang w:eastAsia="en-US"/>
              </w:rPr>
              <w:t>7</w:t>
            </w:r>
          </w:p>
        </w:tc>
        <w:tc>
          <w:tcPr>
            <w:tcW w:w="4677" w:type="dxa"/>
            <w:shd w:val="clear" w:color="auto" w:fill="auto"/>
          </w:tcPr>
          <w:p w:rsidR="00E76518" w:rsidRPr="0073231E" w:rsidRDefault="00E76518" w:rsidP="0073231E">
            <w:pPr>
              <w:rPr>
                <w:rFonts w:eastAsia="Calibri"/>
                <w:color w:val="000000"/>
                <w:lang w:eastAsia="en-US"/>
              </w:rPr>
            </w:pPr>
            <w:r w:rsidRPr="0073231E">
              <w:rPr>
                <w:rFonts w:eastAsia="Calibri"/>
                <w:color w:val="000000"/>
                <w:lang w:eastAsia="en-US"/>
              </w:rPr>
              <w:t>Витрина</w:t>
            </w:r>
          </w:p>
        </w:tc>
        <w:tc>
          <w:tcPr>
            <w:tcW w:w="1985" w:type="dxa"/>
            <w:shd w:val="clear" w:color="auto" w:fill="auto"/>
          </w:tcPr>
          <w:p w:rsidR="00E76518" w:rsidRPr="0073231E" w:rsidRDefault="00E76518" w:rsidP="0073231E">
            <w:pPr>
              <w:jc w:val="center"/>
              <w:rPr>
                <w:rFonts w:eastAsia="Calibri"/>
                <w:color w:val="000000"/>
                <w:lang w:eastAsia="en-US"/>
              </w:rPr>
            </w:pPr>
            <w:r w:rsidRPr="0073231E">
              <w:rPr>
                <w:rFonts w:eastAsia="Calibri"/>
                <w:color w:val="000000"/>
                <w:lang w:eastAsia="en-US"/>
              </w:rPr>
              <w:t>штука</w:t>
            </w:r>
          </w:p>
        </w:tc>
        <w:tc>
          <w:tcPr>
            <w:tcW w:w="1843" w:type="dxa"/>
            <w:shd w:val="clear" w:color="auto" w:fill="auto"/>
          </w:tcPr>
          <w:p w:rsidR="00E76518" w:rsidRPr="0073231E" w:rsidRDefault="004140E8" w:rsidP="0073231E">
            <w:pPr>
              <w:ind w:hanging="108"/>
              <w:jc w:val="center"/>
              <w:rPr>
                <w:rFonts w:eastAsia="Calibri"/>
                <w:color w:val="000000"/>
                <w:lang w:eastAsia="en-US"/>
              </w:rPr>
            </w:pPr>
            <w:r w:rsidRPr="0073231E">
              <w:rPr>
                <w:rFonts w:eastAsia="Calibri"/>
                <w:color w:val="000000"/>
                <w:lang w:eastAsia="en-US"/>
              </w:rPr>
              <w:t>10</w:t>
            </w:r>
          </w:p>
        </w:tc>
      </w:tr>
      <w:tr w:rsidR="00E76518" w:rsidRPr="0073231E" w:rsidTr="0073231E">
        <w:trPr>
          <w:trHeight w:val="368"/>
        </w:trPr>
        <w:tc>
          <w:tcPr>
            <w:tcW w:w="1555" w:type="dxa"/>
            <w:shd w:val="clear" w:color="auto" w:fill="auto"/>
          </w:tcPr>
          <w:p w:rsidR="00E76518" w:rsidRPr="0073231E" w:rsidRDefault="0073231E" w:rsidP="0073231E">
            <w:pPr>
              <w:ind w:firstLine="709"/>
              <w:rPr>
                <w:rFonts w:eastAsia="Calibri"/>
                <w:lang w:eastAsia="en-US"/>
              </w:rPr>
            </w:pPr>
            <w:r w:rsidRPr="0073231E">
              <w:rPr>
                <w:rFonts w:eastAsia="Calibri"/>
                <w:lang w:eastAsia="en-US"/>
              </w:rPr>
              <w:t>8</w:t>
            </w:r>
          </w:p>
        </w:tc>
        <w:tc>
          <w:tcPr>
            <w:tcW w:w="4677" w:type="dxa"/>
            <w:shd w:val="clear" w:color="auto" w:fill="auto"/>
          </w:tcPr>
          <w:p w:rsidR="00E76518" w:rsidRPr="0073231E" w:rsidRDefault="00E76518" w:rsidP="0073231E">
            <w:pPr>
              <w:rPr>
                <w:rFonts w:eastAsia="Calibri"/>
                <w:color w:val="000000"/>
                <w:lang w:eastAsia="en-US"/>
              </w:rPr>
            </w:pPr>
            <w:r w:rsidRPr="0073231E">
              <w:rPr>
                <w:rFonts w:eastAsia="Calibri"/>
                <w:color w:val="000000"/>
                <w:lang w:eastAsia="en-US"/>
              </w:rPr>
              <w:t>Книги</w:t>
            </w:r>
          </w:p>
        </w:tc>
        <w:tc>
          <w:tcPr>
            <w:tcW w:w="1985" w:type="dxa"/>
            <w:shd w:val="clear" w:color="auto" w:fill="auto"/>
          </w:tcPr>
          <w:p w:rsidR="00E76518" w:rsidRPr="00771D6C" w:rsidRDefault="00E76518" w:rsidP="0073231E">
            <w:pPr>
              <w:jc w:val="center"/>
              <w:rPr>
                <w:rFonts w:eastAsia="Calibri"/>
                <w:lang w:eastAsia="en-US"/>
              </w:rPr>
            </w:pPr>
            <w:r w:rsidRPr="00771D6C">
              <w:rPr>
                <w:rFonts w:eastAsia="Calibri"/>
                <w:lang w:eastAsia="en-US"/>
              </w:rPr>
              <w:t>экз.</w:t>
            </w:r>
          </w:p>
        </w:tc>
        <w:tc>
          <w:tcPr>
            <w:tcW w:w="1843" w:type="dxa"/>
            <w:shd w:val="clear" w:color="auto" w:fill="auto"/>
          </w:tcPr>
          <w:p w:rsidR="00E76518" w:rsidRPr="0073231E" w:rsidRDefault="0073231E" w:rsidP="0073231E">
            <w:pPr>
              <w:ind w:hanging="108"/>
              <w:jc w:val="center"/>
              <w:rPr>
                <w:rFonts w:eastAsia="Calibri"/>
                <w:color w:val="000000"/>
                <w:lang w:eastAsia="en-US"/>
              </w:rPr>
            </w:pPr>
            <w:r w:rsidRPr="0073231E">
              <w:rPr>
                <w:rFonts w:eastAsia="Calibri"/>
                <w:color w:val="000000"/>
                <w:lang w:eastAsia="en-US"/>
              </w:rPr>
              <w:t>8</w:t>
            </w:r>
            <w:r w:rsidR="00E76518" w:rsidRPr="0073231E">
              <w:rPr>
                <w:rFonts w:eastAsia="Calibri"/>
                <w:color w:val="000000"/>
                <w:lang w:eastAsia="en-US"/>
              </w:rPr>
              <w:t>0</w:t>
            </w:r>
            <w:r w:rsidR="004140E8" w:rsidRPr="0073231E">
              <w:rPr>
                <w:rFonts w:eastAsia="Calibri"/>
                <w:color w:val="000000"/>
                <w:lang w:eastAsia="en-US"/>
              </w:rPr>
              <w:t xml:space="preserve"> </w:t>
            </w:r>
            <w:r w:rsidR="00E76518" w:rsidRPr="0073231E">
              <w:rPr>
                <w:rFonts w:eastAsia="Calibri"/>
                <w:color w:val="000000"/>
                <w:lang w:eastAsia="en-US"/>
              </w:rPr>
              <w:t>000</w:t>
            </w:r>
          </w:p>
        </w:tc>
      </w:tr>
    </w:tbl>
    <w:p w:rsidR="00E76518" w:rsidRDefault="00E76518" w:rsidP="00E76518">
      <w:pPr>
        <w:spacing w:line="100" w:lineRule="atLeast"/>
        <w:ind w:firstLine="709"/>
        <w:jc w:val="both"/>
        <w:rPr>
          <w:rFonts w:eastAsia="Calibri"/>
          <w:lang w:eastAsia="en-US"/>
        </w:rPr>
      </w:pPr>
      <w:r w:rsidRPr="00845195">
        <w:rPr>
          <w:rFonts w:eastAsia="Calibri"/>
          <w:lang w:eastAsia="en-US"/>
        </w:rPr>
        <w:t xml:space="preserve">3. Цель оказываемой услуги: </w:t>
      </w:r>
      <w:r w:rsidRPr="00845195">
        <w:rPr>
          <w:rFonts w:eastAsia="Calibri"/>
          <w:lang w:eastAsia="en-US"/>
        </w:rPr>
        <w:tab/>
        <w:t xml:space="preserve">целью данной закупки является </w:t>
      </w:r>
      <w:r>
        <w:rPr>
          <w:rFonts w:eastAsia="Calibri"/>
          <w:lang w:eastAsia="en-US"/>
        </w:rPr>
        <w:t>перемещение</w:t>
      </w:r>
      <w:r w:rsidR="004140E8">
        <w:rPr>
          <w:rFonts w:eastAsia="Calibri"/>
          <w:lang w:eastAsia="en-US"/>
        </w:rPr>
        <w:t xml:space="preserve"> «Имущества»</w:t>
      </w:r>
      <w:r w:rsidRPr="00845195">
        <w:rPr>
          <w:rFonts w:eastAsia="Calibri"/>
          <w:lang w:eastAsia="en-US"/>
        </w:rPr>
        <w:t>.</w:t>
      </w:r>
    </w:p>
    <w:p w:rsidR="00E76518" w:rsidRPr="00845195" w:rsidRDefault="00E76518" w:rsidP="00E76518">
      <w:pPr>
        <w:ind w:firstLine="709"/>
        <w:jc w:val="both"/>
        <w:rPr>
          <w:rFonts w:eastAsia="Calibri"/>
          <w:color w:val="000000"/>
          <w:shd w:val="clear" w:color="auto" w:fill="FFFFFF"/>
          <w:lang w:eastAsia="en-US"/>
        </w:rPr>
      </w:pPr>
      <w:r w:rsidRPr="00845195">
        <w:rPr>
          <w:rFonts w:eastAsia="Calibri"/>
          <w:color w:val="000000"/>
          <w:shd w:val="clear" w:color="auto" w:fill="FFFFFF"/>
          <w:lang w:eastAsia="en-US"/>
        </w:rPr>
        <w:t>4. Место оказания услуг: 214000, г. Смоленск, ул. Пржевальского, д. 2а (библиотека).</w:t>
      </w:r>
    </w:p>
    <w:p w:rsidR="00E76518" w:rsidRPr="00845195" w:rsidRDefault="00E76518" w:rsidP="00E76518">
      <w:pPr>
        <w:ind w:firstLine="709"/>
        <w:jc w:val="both"/>
        <w:rPr>
          <w:rFonts w:eastAsia="Calibri"/>
          <w:color w:val="000000"/>
          <w:shd w:val="clear" w:color="auto" w:fill="FFFFFF"/>
          <w:lang w:eastAsia="en-US"/>
        </w:rPr>
      </w:pPr>
      <w:r w:rsidRPr="00845195">
        <w:rPr>
          <w:rFonts w:eastAsia="Calibri"/>
          <w:color w:val="000000"/>
          <w:shd w:val="clear" w:color="auto" w:fill="FFFFFF"/>
          <w:lang w:eastAsia="en-US"/>
        </w:rPr>
        <w:t xml:space="preserve">5. Срок оказания услуг: в течение </w:t>
      </w:r>
      <w:r w:rsidR="00606CBD">
        <w:rPr>
          <w:rFonts w:eastAsia="Calibri"/>
          <w:color w:val="000000"/>
          <w:shd w:val="clear" w:color="auto" w:fill="FFFFFF"/>
          <w:lang w:eastAsia="en-US"/>
        </w:rPr>
        <w:t>2</w:t>
      </w:r>
      <w:r w:rsidRPr="00845195">
        <w:rPr>
          <w:rFonts w:eastAsia="Calibri"/>
          <w:color w:val="000000"/>
          <w:shd w:val="clear" w:color="auto" w:fill="FFFFFF"/>
          <w:lang w:eastAsia="en-US"/>
        </w:rPr>
        <w:t xml:space="preserve"> (</w:t>
      </w:r>
      <w:r w:rsidR="00606CBD">
        <w:rPr>
          <w:rFonts w:eastAsia="Calibri"/>
          <w:color w:val="000000"/>
          <w:shd w:val="clear" w:color="auto" w:fill="FFFFFF"/>
          <w:lang w:eastAsia="en-US"/>
        </w:rPr>
        <w:t>двух</w:t>
      </w:r>
      <w:r w:rsidRPr="00845195">
        <w:rPr>
          <w:rFonts w:eastAsia="Calibri"/>
          <w:color w:val="000000"/>
          <w:shd w:val="clear" w:color="auto" w:fill="FFFFFF"/>
          <w:lang w:eastAsia="en-US"/>
        </w:rPr>
        <w:t>) рабоч</w:t>
      </w:r>
      <w:r w:rsidR="00606CBD">
        <w:rPr>
          <w:rFonts w:eastAsia="Calibri"/>
          <w:color w:val="000000"/>
          <w:shd w:val="clear" w:color="auto" w:fill="FFFFFF"/>
          <w:lang w:eastAsia="en-US"/>
        </w:rPr>
        <w:t>их</w:t>
      </w:r>
      <w:r w:rsidRPr="00845195">
        <w:rPr>
          <w:rFonts w:eastAsia="Calibri"/>
          <w:color w:val="000000"/>
          <w:shd w:val="clear" w:color="auto" w:fill="FFFFFF"/>
          <w:lang w:eastAsia="en-US"/>
        </w:rPr>
        <w:t xml:space="preserve"> дн</w:t>
      </w:r>
      <w:r w:rsidR="00606CBD">
        <w:rPr>
          <w:rFonts w:eastAsia="Calibri"/>
          <w:color w:val="000000"/>
          <w:shd w:val="clear" w:color="auto" w:fill="FFFFFF"/>
          <w:lang w:eastAsia="en-US"/>
        </w:rPr>
        <w:t>ей</w:t>
      </w:r>
      <w:r w:rsidRPr="00845195">
        <w:rPr>
          <w:rFonts w:eastAsia="Calibri"/>
          <w:color w:val="000000"/>
          <w:shd w:val="clear" w:color="auto" w:fill="FFFFFF"/>
          <w:lang w:eastAsia="en-US"/>
        </w:rPr>
        <w:t xml:space="preserve"> с момента заключения Договора.</w:t>
      </w:r>
    </w:p>
    <w:p w:rsidR="00E76518" w:rsidRPr="00845195" w:rsidRDefault="00E76518" w:rsidP="00E76518">
      <w:pPr>
        <w:ind w:firstLine="709"/>
        <w:jc w:val="both"/>
        <w:rPr>
          <w:rFonts w:eastAsia="Calibri"/>
          <w:color w:val="000000"/>
          <w:shd w:val="clear" w:color="auto" w:fill="FFFFFF"/>
          <w:lang w:eastAsia="en-US"/>
        </w:rPr>
      </w:pPr>
      <w:r w:rsidRPr="00845195">
        <w:rPr>
          <w:rFonts w:eastAsia="Calibri"/>
          <w:color w:val="000000"/>
          <w:shd w:val="clear" w:color="auto" w:fill="FFFFFF"/>
          <w:lang w:eastAsia="en-US"/>
        </w:rPr>
        <w:t>6. Место доставки</w:t>
      </w:r>
      <w:r>
        <w:rPr>
          <w:rFonts w:eastAsia="Calibri"/>
          <w:color w:val="000000"/>
          <w:shd w:val="clear" w:color="auto" w:fill="FFFFFF"/>
          <w:lang w:eastAsia="en-US"/>
        </w:rPr>
        <w:t>:</w:t>
      </w:r>
      <w:r w:rsidRPr="00845195">
        <w:rPr>
          <w:rFonts w:eastAsia="Calibri"/>
          <w:color w:val="000000"/>
          <w:shd w:val="clear" w:color="auto" w:fill="FFFFFF"/>
          <w:lang w:eastAsia="en-US"/>
        </w:rPr>
        <w:t xml:space="preserve"> </w:t>
      </w:r>
    </w:p>
    <w:p w:rsidR="00E76518" w:rsidRPr="00845195" w:rsidRDefault="00E76518" w:rsidP="00E76518">
      <w:pPr>
        <w:ind w:firstLine="709"/>
        <w:jc w:val="both"/>
        <w:rPr>
          <w:rFonts w:eastAsia="Calibri"/>
          <w:color w:val="000000"/>
          <w:shd w:val="clear" w:color="auto" w:fill="FFFFFF"/>
          <w:lang w:eastAsia="en-US"/>
        </w:rPr>
      </w:pPr>
      <w:r w:rsidRPr="00845195">
        <w:rPr>
          <w:rFonts w:eastAsia="Calibri"/>
          <w:color w:val="000000"/>
          <w:shd w:val="clear" w:color="auto" w:fill="FFFFFF"/>
          <w:lang w:eastAsia="en-US"/>
        </w:rPr>
        <w:t xml:space="preserve">6.1. Мебель – не далее 1000 м от  </w:t>
      </w:r>
      <w:r>
        <w:rPr>
          <w:rFonts w:eastAsia="Calibri"/>
          <w:color w:val="000000"/>
          <w:shd w:val="clear" w:color="auto" w:fill="FFFFFF"/>
          <w:lang w:eastAsia="en-US"/>
        </w:rPr>
        <w:t>библиотеки, расположенной  по адресу</w:t>
      </w:r>
      <w:r w:rsidRPr="00845195">
        <w:rPr>
          <w:rFonts w:eastAsia="Calibri"/>
          <w:color w:val="000000"/>
          <w:shd w:val="clear" w:color="auto" w:fill="FFFFFF"/>
          <w:lang w:eastAsia="en-US"/>
        </w:rPr>
        <w:t xml:space="preserve"> г. Смо</w:t>
      </w:r>
      <w:r>
        <w:rPr>
          <w:rFonts w:eastAsia="Calibri"/>
          <w:color w:val="000000"/>
          <w:shd w:val="clear" w:color="auto" w:fill="FFFFFF"/>
          <w:lang w:eastAsia="en-US"/>
        </w:rPr>
        <w:t>ленск, ул. Пржевальского, д. 2а</w:t>
      </w:r>
      <w:r w:rsidRPr="00845195">
        <w:rPr>
          <w:rFonts w:eastAsia="Calibri"/>
          <w:color w:val="000000"/>
          <w:shd w:val="clear" w:color="auto" w:fill="FFFFFF"/>
          <w:lang w:eastAsia="en-US"/>
        </w:rPr>
        <w:t>.</w:t>
      </w:r>
    </w:p>
    <w:p w:rsidR="00E76518" w:rsidRDefault="00E76518" w:rsidP="00E76518">
      <w:pPr>
        <w:ind w:firstLine="709"/>
        <w:jc w:val="both"/>
        <w:rPr>
          <w:rFonts w:eastAsia="Calibri"/>
          <w:color w:val="000000"/>
          <w:shd w:val="clear" w:color="auto" w:fill="FFFFFF"/>
          <w:lang w:eastAsia="en-US"/>
        </w:rPr>
      </w:pPr>
      <w:r>
        <w:rPr>
          <w:rFonts w:eastAsia="Calibri"/>
          <w:color w:val="000000"/>
          <w:shd w:val="clear" w:color="auto" w:fill="FFFFFF"/>
          <w:lang w:eastAsia="en-US"/>
        </w:rPr>
        <w:t xml:space="preserve">6.2. Книги – с </w:t>
      </w:r>
      <w:r w:rsidR="004140E8">
        <w:rPr>
          <w:rFonts w:eastAsia="Calibri"/>
          <w:color w:val="000000"/>
          <w:shd w:val="clear" w:color="auto" w:fill="FFFFFF"/>
          <w:lang w:eastAsia="en-US"/>
        </w:rPr>
        <w:t>3</w:t>
      </w:r>
      <w:r>
        <w:rPr>
          <w:rFonts w:eastAsia="Calibri"/>
          <w:color w:val="000000"/>
          <w:shd w:val="clear" w:color="auto" w:fill="FFFFFF"/>
          <w:lang w:eastAsia="en-US"/>
        </w:rPr>
        <w:t xml:space="preserve">-го на </w:t>
      </w:r>
      <w:r w:rsidR="004140E8">
        <w:rPr>
          <w:rFonts w:eastAsia="Calibri"/>
          <w:color w:val="000000"/>
          <w:shd w:val="clear" w:color="auto" w:fill="FFFFFF"/>
          <w:lang w:eastAsia="en-US"/>
        </w:rPr>
        <w:t>1</w:t>
      </w:r>
      <w:r>
        <w:rPr>
          <w:rFonts w:eastAsia="Calibri"/>
          <w:color w:val="000000"/>
          <w:shd w:val="clear" w:color="auto" w:fill="FFFFFF"/>
          <w:lang w:eastAsia="en-US"/>
        </w:rPr>
        <w:t>-ий этаж библиотеки, расположенной  по адресу</w:t>
      </w:r>
      <w:r w:rsidRPr="00845195">
        <w:rPr>
          <w:rFonts w:eastAsia="Calibri"/>
          <w:color w:val="000000"/>
          <w:shd w:val="clear" w:color="auto" w:fill="FFFFFF"/>
          <w:lang w:eastAsia="en-US"/>
        </w:rPr>
        <w:t xml:space="preserve"> г. Смо</w:t>
      </w:r>
      <w:r>
        <w:rPr>
          <w:rFonts w:eastAsia="Calibri"/>
          <w:color w:val="000000"/>
          <w:shd w:val="clear" w:color="auto" w:fill="FFFFFF"/>
          <w:lang w:eastAsia="en-US"/>
        </w:rPr>
        <w:t>ленск, ул. Пржевальского, д. 2а</w:t>
      </w:r>
      <w:r w:rsidRPr="00845195">
        <w:rPr>
          <w:rFonts w:eastAsia="Calibri"/>
          <w:color w:val="000000"/>
          <w:shd w:val="clear" w:color="auto" w:fill="FFFFFF"/>
          <w:lang w:eastAsia="en-US"/>
        </w:rPr>
        <w:t>.</w:t>
      </w:r>
    </w:p>
    <w:p w:rsidR="00E07559" w:rsidRDefault="00E07559" w:rsidP="00E76518">
      <w:pPr>
        <w:ind w:firstLine="709"/>
        <w:jc w:val="both"/>
        <w:rPr>
          <w:rFonts w:eastAsia="Calibri"/>
          <w:color w:val="000000"/>
          <w:shd w:val="clear" w:color="auto" w:fill="FFFFFF"/>
          <w:lang w:eastAsia="en-US"/>
        </w:rPr>
      </w:pPr>
      <w:r>
        <w:rPr>
          <w:rFonts w:eastAsia="Calibri"/>
          <w:color w:val="000000"/>
          <w:shd w:val="clear" w:color="auto" w:fill="FFFFFF"/>
          <w:lang w:eastAsia="en-US"/>
        </w:rPr>
        <w:t xml:space="preserve">7. Перемещение мебели включает в себя </w:t>
      </w:r>
      <w:r w:rsidRPr="00E07559">
        <w:rPr>
          <w:rFonts w:eastAsia="Calibri"/>
          <w:lang w:eastAsia="en-US"/>
        </w:rPr>
        <w:t xml:space="preserve">связанные с этим услуги по </w:t>
      </w:r>
      <w:r>
        <w:rPr>
          <w:rFonts w:eastAsia="Calibri"/>
          <w:lang w:eastAsia="en-US"/>
        </w:rPr>
        <w:t>разборке</w:t>
      </w:r>
      <w:r w:rsidR="00856B88">
        <w:rPr>
          <w:rFonts w:eastAsia="Calibri"/>
          <w:lang w:eastAsia="en-US"/>
        </w:rPr>
        <w:t>,</w:t>
      </w:r>
      <w:r>
        <w:rPr>
          <w:rFonts w:eastAsia="Calibri"/>
          <w:lang w:eastAsia="en-US"/>
        </w:rPr>
        <w:t xml:space="preserve"> </w:t>
      </w:r>
      <w:r>
        <w:rPr>
          <w:rFonts w:eastAsia="Calibri"/>
          <w:color w:val="000000"/>
          <w:shd w:val="clear" w:color="auto" w:fill="FFFFFF"/>
          <w:lang w:eastAsia="en-US"/>
        </w:rPr>
        <w:t>с укомплектованием крепежных элементов,</w:t>
      </w:r>
      <w:r w:rsidRPr="00E07559">
        <w:rPr>
          <w:rFonts w:eastAsia="Calibri"/>
          <w:lang w:eastAsia="en-US"/>
        </w:rPr>
        <w:t xml:space="preserve"> упаковке, переноске и установке </w:t>
      </w:r>
      <w:r w:rsidR="0083292E">
        <w:rPr>
          <w:rFonts w:eastAsia="Calibri"/>
          <w:lang w:eastAsia="en-US"/>
        </w:rPr>
        <w:t>в</w:t>
      </w:r>
      <w:r w:rsidR="00856B88">
        <w:rPr>
          <w:rFonts w:eastAsia="Calibri"/>
          <w:lang w:eastAsia="en-US"/>
        </w:rPr>
        <w:t xml:space="preserve"> </w:t>
      </w:r>
      <w:r w:rsidRPr="00E07559">
        <w:rPr>
          <w:rFonts w:eastAsia="Calibri"/>
          <w:lang w:eastAsia="en-US"/>
        </w:rPr>
        <w:t>новом месте</w:t>
      </w:r>
      <w:r>
        <w:rPr>
          <w:rFonts w:eastAsia="Calibri"/>
          <w:color w:val="000000"/>
          <w:shd w:val="clear" w:color="auto" w:fill="FFFFFF"/>
          <w:lang w:eastAsia="en-US"/>
        </w:rPr>
        <w:t>.</w:t>
      </w:r>
    </w:p>
    <w:p w:rsidR="00E07559" w:rsidRDefault="00E07559" w:rsidP="00E76518">
      <w:pPr>
        <w:ind w:firstLine="709"/>
        <w:jc w:val="both"/>
        <w:rPr>
          <w:rFonts w:eastAsia="Calibri"/>
          <w:color w:val="000000"/>
          <w:shd w:val="clear" w:color="auto" w:fill="FFFFFF"/>
          <w:lang w:eastAsia="en-US"/>
        </w:rPr>
      </w:pPr>
    </w:p>
    <w:p w:rsidR="00F225E9" w:rsidRDefault="00F225E9" w:rsidP="00E76518">
      <w:pPr>
        <w:ind w:firstLine="709"/>
        <w:jc w:val="both"/>
        <w:rPr>
          <w:rFonts w:eastAsia="Calibri"/>
          <w:color w:val="000000"/>
          <w:shd w:val="clear" w:color="auto" w:fill="FFFFFF"/>
          <w:lang w:eastAsia="en-US"/>
        </w:rPr>
      </w:pPr>
    </w:p>
    <w:p w:rsidR="00F225E9" w:rsidRDefault="00F225E9" w:rsidP="00F225E9">
      <w:pPr>
        <w:ind w:firstLine="709"/>
        <w:jc w:val="both"/>
        <w:rPr>
          <w:rFonts w:eastAsia="Calibri"/>
          <w:color w:val="000000"/>
          <w:shd w:val="clear" w:color="auto" w:fill="FFFFFF"/>
          <w:lang w:eastAsia="en-US"/>
        </w:rPr>
      </w:pPr>
      <w:r>
        <w:rPr>
          <w:rFonts w:eastAsia="Calibri"/>
          <w:color w:val="000000"/>
          <w:shd w:val="clear" w:color="auto" w:fill="FFFFFF"/>
          <w:lang w:eastAsia="en-US"/>
        </w:rPr>
        <w:t>Начальник управления имущественным комплексом  ____________М.П. Буренков</w:t>
      </w:r>
    </w:p>
    <w:p w:rsidR="000A7F9A" w:rsidRPr="000E3549" w:rsidRDefault="00F225E9" w:rsidP="00CF23B1">
      <w:pPr>
        <w:ind w:firstLine="709"/>
        <w:jc w:val="both"/>
      </w:pPr>
      <w:r>
        <w:br w:type="page"/>
      </w:r>
      <w:bookmarkStart w:id="0" w:name="_GoBack"/>
      <w:bookmarkEnd w:id="0"/>
      <w:r w:rsidR="000A7F9A" w:rsidRPr="000E3549">
        <w:lastRenderedPageBreak/>
        <w:t xml:space="preserve">Приложение № </w:t>
      </w:r>
      <w:r w:rsidR="00CB331A">
        <w:t>2</w:t>
      </w:r>
      <w:r w:rsidR="000A7F9A" w:rsidRPr="000E3549">
        <w:t xml:space="preserve"> к </w:t>
      </w:r>
      <w:r w:rsidR="00EF391C">
        <w:t>Договор</w:t>
      </w:r>
      <w:r w:rsidR="000A7F9A" w:rsidRPr="000E3549">
        <w:t xml:space="preserve">у </w:t>
      </w:r>
    </w:p>
    <w:p w:rsidR="000A7F9A" w:rsidRPr="000E3549" w:rsidRDefault="000A7F9A" w:rsidP="000A7F9A">
      <w:pPr>
        <w:spacing w:after="60"/>
        <w:jc w:val="right"/>
      </w:pPr>
      <w:r w:rsidRPr="000E3549">
        <w:t>от «___» ________   20</w:t>
      </w:r>
      <w:r w:rsidR="008B6069" w:rsidRPr="000E3549">
        <w:t>2</w:t>
      </w:r>
      <w:r w:rsidR="0044607F">
        <w:t>3</w:t>
      </w:r>
      <w:r w:rsidR="008B6069" w:rsidRPr="000E3549">
        <w:t xml:space="preserve"> </w:t>
      </w:r>
      <w:r w:rsidRPr="000E3549">
        <w:t>г.  №  __________</w:t>
      </w:r>
    </w:p>
    <w:p w:rsidR="000A7F9A" w:rsidRPr="000E3549" w:rsidRDefault="000A7F9A" w:rsidP="000A7F9A">
      <w:pPr>
        <w:spacing w:after="60"/>
        <w:jc w:val="both"/>
        <w:rPr>
          <w:b/>
        </w:rPr>
      </w:pPr>
      <w:r w:rsidRPr="000E3549">
        <w:rPr>
          <w:b/>
        </w:rPr>
        <w:t>ФОРМА</w:t>
      </w:r>
    </w:p>
    <w:p w:rsidR="000A7F9A" w:rsidRPr="000E3549" w:rsidRDefault="000A7F9A" w:rsidP="000A7F9A">
      <w:pPr>
        <w:spacing w:after="60"/>
        <w:jc w:val="both"/>
        <w:rPr>
          <w:b/>
        </w:rPr>
      </w:pPr>
    </w:p>
    <w:p w:rsidR="0044607F" w:rsidRPr="0044607F" w:rsidRDefault="0044607F" w:rsidP="0044607F">
      <w:pPr>
        <w:widowControl w:val="0"/>
        <w:suppressAutoHyphens/>
        <w:ind w:firstLine="709"/>
        <w:jc w:val="center"/>
        <w:rPr>
          <w:rFonts w:eastAsia="Lucida Sans Unicode"/>
          <w:b/>
          <w:kern w:val="2"/>
          <w:lang w:eastAsia="hi-IN" w:bidi="hi-IN"/>
        </w:rPr>
      </w:pPr>
    </w:p>
    <w:p w:rsidR="0044607F" w:rsidRPr="0044607F" w:rsidRDefault="0044607F" w:rsidP="0044607F">
      <w:pPr>
        <w:widowControl w:val="0"/>
        <w:suppressAutoHyphens/>
        <w:ind w:firstLine="709"/>
        <w:jc w:val="center"/>
        <w:rPr>
          <w:rFonts w:eastAsia="Lucida Sans Unicode"/>
          <w:b/>
          <w:kern w:val="2"/>
          <w:lang w:eastAsia="hi-IN" w:bidi="hi-IN"/>
        </w:rPr>
      </w:pPr>
      <w:r w:rsidRPr="0044607F">
        <w:rPr>
          <w:rFonts w:eastAsia="Lucida Sans Unicode"/>
          <w:b/>
          <w:kern w:val="2"/>
          <w:lang w:eastAsia="hi-IN" w:bidi="hi-IN"/>
        </w:rPr>
        <w:t>АКТ СДАЧИ-ПРИЕМКИ ОКАЗАННЫХ УСЛУГ</w:t>
      </w:r>
    </w:p>
    <w:p w:rsidR="0044607F" w:rsidRPr="0044607F" w:rsidRDefault="0044607F" w:rsidP="0044607F">
      <w:pPr>
        <w:shd w:val="clear" w:color="auto" w:fill="FFFFFF"/>
        <w:ind w:firstLine="709"/>
        <w:jc w:val="both"/>
        <w:rPr>
          <w:rFonts w:eastAsia="Calibri"/>
          <w:lang w:eastAsia="en-US"/>
        </w:rPr>
      </w:pPr>
    </w:p>
    <w:p w:rsidR="0044607F" w:rsidRPr="0044607F" w:rsidRDefault="0044607F" w:rsidP="0044607F">
      <w:pPr>
        <w:shd w:val="clear" w:color="auto" w:fill="FFFFFF"/>
        <w:ind w:firstLine="709"/>
        <w:jc w:val="both"/>
        <w:rPr>
          <w:rFonts w:eastAsia="Calibri"/>
          <w:lang w:eastAsia="en-US"/>
        </w:rPr>
      </w:pPr>
      <w:r w:rsidRPr="0044607F">
        <w:rPr>
          <w:rFonts w:eastAsia="Calibri"/>
          <w:lang w:eastAsia="en-US"/>
        </w:rPr>
        <w:t>«_____»_______________ 20____г.</w:t>
      </w:r>
    </w:p>
    <w:p w:rsidR="0044607F" w:rsidRPr="0044607F" w:rsidRDefault="0044607F" w:rsidP="0044607F">
      <w:pPr>
        <w:shd w:val="clear" w:color="auto" w:fill="FFFFFF"/>
        <w:ind w:firstLine="709"/>
        <w:jc w:val="both"/>
        <w:rPr>
          <w:rFonts w:eastAsia="Calibri"/>
          <w:lang w:eastAsia="en-US"/>
        </w:rPr>
      </w:pPr>
    </w:p>
    <w:p w:rsidR="0044607F" w:rsidRPr="0044607F" w:rsidRDefault="0044607F" w:rsidP="0044607F">
      <w:pPr>
        <w:shd w:val="clear" w:color="auto" w:fill="FFFFFF"/>
        <w:ind w:firstLine="709"/>
        <w:jc w:val="both"/>
        <w:rPr>
          <w:rFonts w:eastAsia="Calibri"/>
          <w:lang w:eastAsia="en-US"/>
        </w:rPr>
      </w:pPr>
      <w:r w:rsidRPr="0044607F">
        <w:rPr>
          <w:rFonts w:eastAsia="Calibri"/>
          <w:lang w:eastAsia="en-US"/>
        </w:rPr>
        <w:t>Мы, нижеподписавшиеся _______________________________________ от имени «Заказчика», с одной стороны, и ___________________________________ от имени «Исполнителя», с другой стороны, составили настоящий Акт о нижеследующем:</w:t>
      </w:r>
    </w:p>
    <w:p w:rsidR="0044607F" w:rsidRPr="0044607F" w:rsidRDefault="0044607F" w:rsidP="0044607F">
      <w:pPr>
        <w:shd w:val="clear" w:color="auto" w:fill="FFFFFF"/>
        <w:ind w:firstLine="709"/>
        <w:jc w:val="both"/>
        <w:rPr>
          <w:rFonts w:eastAsia="Calibri"/>
          <w:lang w:eastAsia="en-US"/>
        </w:rPr>
      </w:pPr>
    </w:p>
    <w:p w:rsidR="0044607F" w:rsidRPr="0044607F" w:rsidRDefault="0044607F" w:rsidP="0044607F">
      <w:pPr>
        <w:shd w:val="clear" w:color="auto" w:fill="FFFFFF"/>
        <w:ind w:firstLine="709"/>
        <w:jc w:val="both"/>
        <w:rPr>
          <w:rFonts w:eastAsia="Calibri"/>
          <w:lang w:eastAsia="en-US"/>
        </w:rPr>
      </w:pPr>
      <w:r w:rsidRPr="0044607F">
        <w:rPr>
          <w:rFonts w:eastAsia="Calibri"/>
          <w:lang w:eastAsia="en-US"/>
        </w:rPr>
        <w:t xml:space="preserve">1. «Исполнитель» оказал следующие услуги в соответствии с </w:t>
      </w:r>
      <w:r w:rsidR="00EF391C">
        <w:rPr>
          <w:rFonts w:eastAsia="Calibri"/>
          <w:lang w:eastAsia="en-US"/>
        </w:rPr>
        <w:t>Договор</w:t>
      </w:r>
      <w:r w:rsidRPr="0044607F">
        <w:rPr>
          <w:rFonts w:eastAsia="Calibri"/>
          <w:lang w:eastAsia="en-US"/>
        </w:rPr>
        <w:t>ом ________________________________________________________</w:t>
      </w:r>
    </w:p>
    <w:p w:rsidR="0044607F" w:rsidRDefault="0044607F" w:rsidP="0044607F">
      <w:pPr>
        <w:shd w:val="clear" w:color="auto" w:fill="FFFFFF"/>
        <w:ind w:firstLine="709"/>
        <w:jc w:val="both"/>
        <w:rPr>
          <w:rFonts w:eastAsia="Calibri"/>
          <w:lang w:eastAsia="en-US"/>
        </w:rPr>
      </w:pPr>
    </w:p>
    <w:p w:rsidR="0044607F" w:rsidRPr="0044607F" w:rsidRDefault="0044607F" w:rsidP="0044607F">
      <w:pPr>
        <w:shd w:val="clear" w:color="auto" w:fill="FFFFFF"/>
        <w:ind w:firstLine="709"/>
        <w:jc w:val="both"/>
        <w:rPr>
          <w:rFonts w:eastAsia="Calibri"/>
          <w:lang w:eastAsia="en-US"/>
        </w:rPr>
      </w:pPr>
      <w:r w:rsidRPr="0044607F">
        <w:rPr>
          <w:rFonts w:eastAsia="Calibri"/>
          <w:lang w:eastAsia="en-US"/>
        </w:rPr>
        <w:t>2. «Заказчик» осуществил приемку оказанных услуг: __________________________________________________________________</w:t>
      </w:r>
    </w:p>
    <w:p w:rsidR="0044607F" w:rsidRPr="0044607F" w:rsidRDefault="0044607F" w:rsidP="0044607F">
      <w:pPr>
        <w:shd w:val="clear" w:color="auto" w:fill="FFFFFF"/>
        <w:ind w:firstLine="709"/>
        <w:jc w:val="both"/>
        <w:rPr>
          <w:rFonts w:eastAsia="Calibri"/>
          <w:lang w:eastAsia="en-US"/>
        </w:rPr>
      </w:pPr>
    </w:p>
    <w:p w:rsidR="0044607F" w:rsidRPr="0044607F" w:rsidRDefault="0044607F" w:rsidP="0044607F">
      <w:pPr>
        <w:shd w:val="clear" w:color="auto" w:fill="FFFFFF"/>
        <w:ind w:firstLine="709"/>
        <w:jc w:val="both"/>
        <w:rPr>
          <w:rFonts w:eastAsia="Calibri"/>
          <w:lang w:eastAsia="en-US"/>
        </w:rPr>
      </w:pPr>
      <w:r w:rsidRPr="0044607F">
        <w:rPr>
          <w:rFonts w:eastAsia="Calibri"/>
          <w:lang w:eastAsia="en-US"/>
        </w:rPr>
        <w:t xml:space="preserve">3. Качество оказанных услуг соответствует/не соответствует требованиям </w:t>
      </w:r>
      <w:r w:rsidR="00EF391C">
        <w:rPr>
          <w:rFonts w:eastAsia="Calibri"/>
          <w:lang w:eastAsia="en-US"/>
        </w:rPr>
        <w:t>Договор</w:t>
      </w:r>
      <w:r w:rsidRPr="0044607F">
        <w:rPr>
          <w:rFonts w:eastAsia="Calibri"/>
          <w:lang w:eastAsia="en-US"/>
        </w:rPr>
        <w:t xml:space="preserve">а. «Заказчик» каких-либо отклонений от условий </w:t>
      </w:r>
      <w:r w:rsidR="00EF391C">
        <w:rPr>
          <w:rFonts w:eastAsia="Calibri"/>
          <w:lang w:eastAsia="en-US"/>
        </w:rPr>
        <w:t>Договор</w:t>
      </w:r>
      <w:r w:rsidRPr="0044607F">
        <w:rPr>
          <w:rFonts w:eastAsia="Calibri"/>
          <w:lang w:eastAsia="en-US"/>
        </w:rPr>
        <w:t>а или других недостатков в услугах, оказанных «Исполнителем» обнаружил/не обнаружил.</w:t>
      </w:r>
    </w:p>
    <w:p w:rsidR="0044607F" w:rsidRPr="0044607F" w:rsidRDefault="0044607F" w:rsidP="0044607F">
      <w:pPr>
        <w:shd w:val="clear" w:color="auto" w:fill="FFFFFF"/>
        <w:ind w:firstLine="709"/>
        <w:jc w:val="both"/>
        <w:rPr>
          <w:rFonts w:eastAsia="Calibri"/>
          <w:lang w:eastAsia="en-US"/>
        </w:rPr>
      </w:pPr>
    </w:p>
    <w:p w:rsidR="0044607F" w:rsidRPr="0044607F" w:rsidRDefault="0044607F" w:rsidP="0044607F">
      <w:pPr>
        <w:shd w:val="clear" w:color="auto" w:fill="FFFFFF"/>
        <w:ind w:firstLine="709"/>
        <w:jc w:val="both"/>
        <w:rPr>
          <w:rFonts w:eastAsia="Calibri"/>
          <w:lang w:eastAsia="en-US"/>
        </w:rPr>
      </w:pPr>
      <w:r w:rsidRPr="0044607F">
        <w:rPr>
          <w:rFonts w:eastAsia="Calibri"/>
          <w:lang w:eastAsia="en-US"/>
        </w:rPr>
        <w:t>4. Общая стоимость оказанных услуг составляет _________________________________________________________________________________</w:t>
      </w:r>
    </w:p>
    <w:p w:rsidR="0044607F" w:rsidRPr="0044607F" w:rsidRDefault="0044607F" w:rsidP="0044607F">
      <w:pPr>
        <w:shd w:val="clear" w:color="auto" w:fill="FFFFFF"/>
        <w:spacing w:line="276" w:lineRule="auto"/>
        <w:ind w:firstLine="708"/>
        <w:contextualSpacing/>
        <w:jc w:val="both"/>
        <w:rPr>
          <w:rFonts w:eastAsia="Calibri"/>
          <w:lang w:eastAsia="en-US"/>
        </w:rPr>
      </w:pPr>
      <w:r w:rsidRPr="0044607F">
        <w:rPr>
          <w:rFonts w:eastAsia="Calibri"/>
          <w:lang w:eastAsia="en-US"/>
        </w:rPr>
        <w:t xml:space="preserve">5.Экспертиза оказанных услуг на предмет соответствия требованиям и условиям </w:t>
      </w:r>
      <w:r w:rsidR="00EF391C">
        <w:rPr>
          <w:rFonts w:eastAsia="Calibri"/>
          <w:lang w:eastAsia="en-US"/>
        </w:rPr>
        <w:t>Договор</w:t>
      </w:r>
      <w:r w:rsidRPr="0044607F">
        <w:rPr>
          <w:rFonts w:eastAsia="Calibri"/>
          <w:lang w:eastAsia="en-US"/>
        </w:rPr>
        <w:t xml:space="preserve">а №__________ от </w:t>
      </w:r>
      <w:r w:rsidRPr="0044607F">
        <w:rPr>
          <w:rFonts w:eastAsia="MS Mincho"/>
          <w:kern w:val="2"/>
          <w:lang w:eastAsia="hi-IN" w:bidi="hi-IN"/>
        </w:rPr>
        <w:t>«__» _________20__г.</w:t>
      </w:r>
      <w:r w:rsidRPr="0044607F">
        <w:rPr>
          <w:rFonts w:eastAsia="Calibri"/>
          <w:lang w:eastAsia="en-US"/>
        </w:rPr>
        <w:t>____________________ .</w:t>
      </w:r>
    </w:p>
    <w:p w:rsidR="0044607F" w:rsidRPr="0044607F" w:rsidRDefault="0044607F" w:rsidP="0044607F">
      <w:pPr>
        <w:shd w:val="clear" w:color="auto" w:fill="FFFFFF"/>
        <w:ind w:firstLine="709"/>
        <w:jc w:val="both"/>
        <w:rPr>
          <w:rFonts w:eastAsia="Calibri"/>
          <w:lang w:eastAsia="en-US"/>
        </w:rPr>
      </w:pPr>
      <w:r w:rsidRPr="0044607F">
        <w:rPr>
          <w:rFonts w:eastAsia="Calibri"/>
          <w:vertAlign w:val="superscript"/>
          <w:lang w:eastAsia="en-US"/>
        </w:rPr>
        <w:t>(пройдена/ не пройдена)</w:t>
      </w:r>
    </w:p>
    <w:p w:rsidR="0044607F" w:rsidRPr="0044607F" w:rsidRDefault="0044607F" w:rsidP="0044607F">
      <w:pPr>
        <w:shd w:val="clear" w:color="auto" w:fill="FFFFFF"/>
        <w:spacing w:after="200" w:line="276" w:lineRule="auto"/>
        <w:ind w:firstLine="708"/>
        <w:contextualSpacing/>
        <w:jc w:val="both"/>
        <w:rPr>
          <w:rFonts w:eastAsia="Calibri"/>
          <w:lang w:eastAsia="en-US"/>
        </w:rPr>
      </w:pPr>
      <w:r w:rsidRPr="0044607F">
        <w:rPr>
          <w:rFonts w:eastAsia="Calibri"/>
          <w:lang w:eastAsia="en-US"/>
        </w:rPr>
        <w:t>6.Сумма неустойки (пени, штрафы) составляет_______________ (расчет неустойки прилагается).</w:t>
      </w:r>
    </w:p>
    <w:p w:rsidR="0044607F" w:rsidRPr="0044607F" w:rsidRDefault="0044607F" w:rsidP="0044607F">
      <w:pPr>
        <w:tabs>
          <w:tab w:val="left" w:pos="2205"/>
        </w:tabs>
        <w:ind w:firstLine="709"/>
        <w:jc w:val="both"/>
        <w:rPr>
          <w:rFonts w:eastAsia="Calibri"/>
          <w:lang w:eastAsia="en-US"/>
        </w:rPr>
      </w:pPr>
    </w:p>
    <w:p w:rsidR="0044607F" w:rsidRPr="0044607F" w:rsidRDefault="0044607F" w:rsidP="0044607F">
      <w:pPr>
        <w:tabs>
          <w:tab w:val="left" w:pos="2205"/>
        </w:tabs>
        <w:ind w:firstLine="709"/>
        <w:jc w:val="center"/>
        <w:rPr>
          <w:rFonts w:eastAsia="Calibri"/>
          <w:lang w:eastAsia="en-US"/>
        </w:rPr>
      </w:pPr>
    </w:p>
    <w:tbl>
      <w:tblPr>
        <w:tblW w:w="10065" w:type="dxa"/>
        <w:jc w:val="center"/>
        <w:tblLayout w:type="fixed"/>
        <w:tblLook w:val="0000" w:firstRow="0" w:lastRow="0" w:firstColumn="0" w:lastColumn="0" w:noHBand="0" w:noVBand="0"/>
      </w:tblPr>
      <w:tblGrid>
        <w:gridCol w:w="4962"/>
        <w:gridCol w:w="5103"/>
      </w:tblGrid>
      <w:tr w:rsidR="0044607F" w:rsidRPr="0044607F" w:rsidTr="00EC30E1">
        <w:trPr>
          <w:trHeight w:val="23"/>
          <w:jc w:val="center"/>
        </w:trPr>
        <w:tc>
          <w:tcPr>
            <w:tcW w:w="4962" w:type="dxa"/>
          </w:tcPr>
          <w:p w:rsidR="0044607F" w:rsidRPr="0044607F" w:rsidRDefault="0044607F" w:rsidP="0044607F">
            <w:pPr>
              <w:widowControl w:val="0"/>
              <w:suppressAutoHyphens/>
              <w:snapToGrid w:val="0"/>
              <w:ind w:firstLine="709"/>
              <w:jc w:val="center"/>
              <w:rPr>
                <w:rFonts w:eastAsia="MS Mincho"/>
                <w:b/>
                <w:bCs/>
                <w:kern w:val="1"/>
                <w:lang w:eastAsia="ar-SA"/>
              </w:rPr>
            </w:pPr>
            <w:r w:rsidRPr="0044607F">
              <w:rPr>
                <w:rFonts w:eastAsia="MS Mincho"/>
                <w:b/>
                <w:bCs/>
                <w:kern w:val="1"/>
                <w:lang w:eastAsia="ar-SA"/>
              </w:rPr>
              <w:t>Заказчик</w:t>
            </w:r>
          </w:p>
        </w:tc>
        <w:tc>
          <w:tcPr>
            <w:tcW w:w="5103" w:type="dxa"/>
          </w:tcPr>
          <w:p w:rsidR="0044607F" w:rsidRPr="0044607F" w:rsidRDefault="0044607F" w:rsidP="0044607F">
            <w:pPr>
              <w:widowControl w:val="0"/>
              <w:suppressAutoHyphens/>
              <w:snapToGrid w:val="0"/>
              <w:ind w:firstLine="709"/>
              <w:jc w:val="center"/>
              <w:rPr>
                <w:rFonts w:eastAsia="MS Mincho"/>
                <w:b/>
                <w:bCs/>
                <w:kern w:val="1"/>
                <w:lang w:eastAsia="ar-SA"/>
              </w:rPr>
            </w:pPr>
            <w:r w:rsidRPr="0044607F">
              <w:rPr>
                <w:rFonts w:eastAsia="MS Mincho"/>
                <w:b/>
                <w:bCs/>
                <w:kern w:val="1"/>
                <w:lang w:eastAsia="ar-SA"/>
              </w:rPr>
              <w:t>Исполнитель</w:t>
            </w:r>
          </w:p>
        </w:tc>
      </w:tr>
      <w:tr w:rsidR="0044607F" w:rsidRPr="0044607F" w:rsidTr="00EC30E1">
        <w:trPr>
          <w:trHeight w:val="23"/>
          <w:jc w:val="center"/>
        </w:trPr>
        <w:tc>
          <w:tcPr>
            <w:tcW w:w="4962" w:type="dxa"/>
          </w:tcPr>
          <w:p w:rsidR="0044607F" w:rsidRPr="0044607F" w:rsidRDefault="0044607F" w:rsidP="0044607F">
            <w:pPr>
              <w:ind w:firstLine="709"/>
              <w:jc w:val="both"/>
              <w:rPr>
                <w:rFonts w:eastAsia="MS Mincho"/>
                <w:lang w:eastAsia="en-US"/>
              </w:rPr>
            </w:pPr>
            <w:r w:rsidRPr="0044607F">
              <w:rPr>
                <w:rFonts w:eastAsia="MS Mincho"/>
                <w:lang w:eastAsia="en-US"/>
              </w:rPr>
              <w:t>)</w:t>
            </w:r>
          </w:p>
        </w:tc>
        <w:tc>
          <w:tcPr>
            <w:tcW w:w="5103" w:type="dxa"/>
          </w:tcPr>
          <w:p w:rsidR="0044607F" w:rsidRPr="0044607F" w:rsidRDefault="0044607F" w:rsidP="0044607F">
            <w:pPr>
              <w:ind w:firstLine="709"/>
              <w:jc w:val="both"/>
              <w:rPr>
                <w:rFonts w:eastAsia="MS Mincho"/>
                <w:lang w:eastAsia="en-US"/>
              </w:rPr>
            </w:pPr>
          </w:p>
          <w:p w:rsidR="0044607F" w:rsidRPr="0044607F" w:rsidRDefault="0044607F" w:rsidP="0044607F">
            <w:pPr>
              <w:ind w:firstLine="709"/>
              <w:jc w:val="both"/>
              <w:rPr>
                <w:rFonts w:eastAsia="MS Mincho"/>
                <w:lang w:eastAsia="en-US"/>
              </w:rPr>
            </w:pPr>
            <w:r w:rsidRPr="0044607F">
              <w:rPr>
                <w:rFonts w:eastAsia="MS Mincho"/>
                <w:lang w:eastAsia="en-US"/>
              </w:rPr>
              <w:t xml:space="preserve"> _______________ </w:t>
            </w:r>
          </w:p>
          <w:p w:rsidR="0044607F" w:rsidRPr="0044607F" w:rsidRDefault="0044607F" w:rsidP="0044607F">
            <w:pPr>
              <w:widowControl w:val="0"/>
              <w:suppressAutoHyphens/>
              <w:ind w:firstLine="709"/>
              <w:jc w:val="both"/>
              <w:rPr>
                <w:rFonts w:eastAsia="Calibri"/>
                <w:kern w:val="1"/>
                <w:position w:val="8"/>
                <w:lang w:eastAsia="ar-SA"/>
              </w:rPr>
            </w:pPr>
            <w:r w:rsidRPr="0044607F">
              <w:rPr>
                <w:rFonts w:eastAsia="Calibri"/>
                <w:kern w:val="1"/>
                <w:lang w:eastAsia="ar-SA"/>
              </w:rPr>
              <w:t xml:space="preserve">М.П    (подпись)   </w:t>
            </w:r>
          </w:p>
        </w:tc>
      </w:tr>
    </w:tbl>
    <w:p w:rsidR="0044607F" w:rsidRPr="0044607F" w:rsidRDefault="0044607F" w:rsidP="0044607F">
      <w:pPr>
        <w:spacing w:before="100" w:beforeAutospacing="1" w:after="100" w:afterAutospacing="1"/>
        <w:ind w:firstLine="709"/>
        <w:jc w:val="both"/>
      </w:pPr>
    </w:p>
    <w:p w:rsidR="000A7F9A" w:rsidRPr="000E3549" w:rsidRDefault="000A7F9A" w:rsidP="001B2CBD">
      <w:pPr>
        <w:spacing w:after="60"/>
        <w:jc w:val="both"/>
      </w:pPr>
    </w:p>
    <w:sectPr w:rsidR="000A7F9A" w:rsidRPr="000E3549" w:rsidSect="00B37CED">
      <w:headerReference w:type="even" r:id="rId9"/>
      <w:pgSz w:w="11906" w:h="16838"/>
      <w:pgMar w:top="567" w:right="851" w:bottom="765" w:left="1134" w:header="720" w:footer="709"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682" w:rsidRDefault="00925682">
      <w:r>
        <w:separator/>
      </w:r>
    </w:p>
  </w:endnote>
  <w:endnote w:type="continuationSeparator" w:id="0">
    <w:p w:rsidR="00925682" w:rsidRDefault="00925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ndale Sans UI">
    <w:charset w:val="00"/>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YaHei">
    <w:panose1 w:val="020B0503020204020204"/>
    <w:charset w:val="86"/>
    <w:family w:val="swiss"/>
    <w:pitch w:val="variable"/>
    <w:sig w:usb0="80000287" w:usb1="280F3C52" w:usb2="00000016" w:usb3="00000000" w:csb0="0004001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682" w:rsidRDefault="00925682">
      <w:r>
        <w:separator/>
      </w:r>
    </w:p>
  </w:footnote>
  <w:footnote w:type="continuationSeparator" w:id="0">
    <w:p w:rsidR="00925682" w:rsidRDefault="009256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25A8" w:rsidRDefault="004225A8" w:rsidP="00E32791">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4225A8" w:rsidRDefault="004225A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C5D25"/>
    <w:multiLevelType w:val="multilevel"/>
    <w:tmpl w:val="48963064"/>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5"/>
        </w:tabs>
        <w:ind w:left="75" w:hanging="435"/>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1" w15:restartNumberingAfterBreak="0">
    <w:nsid w:val="10972297"/>
    <w:multiLevelType w:val="multilevel"/>
    <w:tmpl w:val="4FC6ADE4"/>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80D6898"/>
    <w:multiLevelType w:val="hybridMultilevel"/>
    <w:tmpl w:val="F74A8A18"/>
    <w:lvl w:ilvl="0" w:tplc="46B4C068">
      <w:start w:val="1"/>
      <w:numFmt w:val="decimal"/>
      <w:lvlText w:val="%1."/>
      <w:lvlJc w:val="left"/>
      <w:pPr>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A6D03AF"/>
    <w:multiLevelType w:val="hybridMultilevel"/>
    <w:tmpl w:val="10A28C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240B6E0D"/>
    <w:multiLevelType w:val="hybridMultilevel"/>
    <w:tmpl w:val="5DD8810E"/>
    <w:lvl w:ilvl="0" w:tplc="7A68592C">
      <w:start w:val="4"/>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0933C46"/>
    <w:multiLevelType w:val="multilevel"/>
    <w:tmpl w:val="2D5EE652"/>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750"/>
        </w:tabs>
        <w:ind w:left="750" w:hanging="660"/>
      </w:pPr>
      <w:rPr>
        <w:rFonts w:hint="default"/>
      </w:rPr>
    </w:lvl>
    <w:lvl w:ilvl="2">
      <w:start w:val="3"/>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 w15:restartNumberingAfterBreak="0">
    <w:nsid w:val="319014B3"/>
    <w:multiLevelType w:val="hybridMultilevel"/>
    <w:tmpl w:val="EB0CDB12"/>
    <w:lvl w:ilvl="0" w:tplc="E20C6944">
      <w:start w:val="7"/>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7" w15:restartNumberingAfterBreak="0">
    <w:nsid w:val="35ED0D65"/>
    <w:multiLevelType w:val="multilevel"/>
    <w:tmpl w:val="FC9A6B2E"/>
    <w:lvl w:ilvl="0">
      <w:start w:val="10"/>
      <w:numFmt w:val="decimal"/>
      <w:lvlText w:val="%1."/>
      <w:lvlJc w:val="left"/>
      <w:pPr>
        <w:ind w:left="660" w:hanging="660"/>
      </w:pPr>
      <w:rPr>
        <w:rFonts w:hint="default"/>
      </w:rPr>
    </w:lvl>
    <w:lvl w:ilvl="1">
      <w:start w:val="1"/>
      <w:numFmt w:val="decimal"/>
      <w:lvlText w:val="%1.%2."/>
      <w:lvlJc w:val="left"/>
      <w:pPr>
        <w:ind w:left="1048" w:hanging="660"/>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1884" w:hanging="720"/>
      </w:pPr>
      <w:rPr>
        <w:rFonts w:hint="default"/>
      </w:rPr>
    </w:lvl>
    <w:lvl w:ilvl="4">
      <w:start w:val="1"/>
      <w:numFmt w:val="decimal"/>
      <w:lvlText w:val="%1.%2.%3.%4.%5."/>
      <w:lvlJc w:val="left"/>
      <w:pPr>
        <w:ind w:left="2632" w:hanging="1080"/>
      </w:pPr>
      <w:rPr>
        <w:rFonts w:hint="default"/>
      </w:rPr>
    </w:lvl>
    <w:lvl w:ilvl="5">
      <w:start w:val="1"/>
      <w:numFmt w:val="decimal"/>
      <w:lvlText w:val="%1.%2.%3.%4.%5.%6."/>
      <w:lvlJc w:val="left"/>
      <w:pPr>
        <w:ind w:left="3020" w:hanging="1080"/>
      </w:pPr>
      <w:rPr>
        <w:rFonts w:hint="default"/>
      </w:rPr>
    </w:lvl>
    <w:lvl w:ilvl="6">
      <w:start w:val="1"/>
      <w:numFmt w:val="decimal"/>
      <w:lvlText w:val="%1.%2.%3.%4.%5.%6.%7."/>
      <w:lvlJc w:val="left"/>
      <w:pPr>
        <w:ind w:left="3768" w:hanging="1440"/>
      </w:pPr>
      <w:rPr>
        <w:rFonts w:hint="default"/>
      </w:rPr>
    </w:lvl>
    <w:lvl w:ilvl="7">
      <w:start w:val="1"/>
      <w:numFmt w:val="decimal"/>
      <w:lvlText w:val="%1.%2.%3.%4.%5.%6.%7.%8."/>
      <w:lvlJc w:val="left"/>
      <w:pPr>
        <w:ind w:left="4156" w:hanging="1440"/>
      </w:pPr>
      <w:rPr>
        <w:rFonts w:hint="default"/>
      </w:rPr>
    </w:lvl>
    <w:lvl w:ilvl="8">
      <w:start w:val="1"/>
      <w:numFmt w:val="decimal"/>
      <w:lvlText w:val="%1.%2.%3.%4.%5.%6.%7.%8.%9."/>
      <w:lvlJc w:val="left"/>
      <w:pPr>
        <w:ind w:left="4904" w:hanging="1800"/>
      </w:pPr>
      <w:rPr>
        <w:rFonts w:hint="default"/>
      </w:rPr>
    </w:lvl>
  </w:abstractNum>
  <w:abstractNum w:abstractNumId="8" w15:restartNumberingAfterBreak="0">
    <w:nsid w:val="37B54D86"/>
    <w:multiLevelType w:val="hybridMultilevel"/>
    <w:tmpl w:val="8E18B986"/>
    <w:lvl w:ilvl="0" w:tplc="0B7C17F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3B34030E"/>
    <w:multiLevelType w:val="hybridMultilevel"/>
    <w:tmpl w:val="262834FC"/>
    <w:lvl w:ilvl="0" w:tplc="D62016AC">
      <w:start w:val="2"/>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 w15:restartNumberingAfterBreak="0">
    <w:nsid w:val="3BA31BD2"/>
    <w:multiLevelType w:val="multilevel"/>
    <w:tmpl w:val="424CDFFA"/>
    <w:lvl w:ilvl="0">
      <w:start w:val="4"/>
      <w:numFmt w:val="decimal"/>
      <w:lvlText w:val="%1"/>
      <w:lvlJc w:val="left"/>
      <w:pPr>
        <w:ind w:left="360" w:hanging="360"/>
      </w:pPr>
      <w:rPr>
        <w:rFonts w:hint="default"/>
      </w:rPr>
    </w:lvl>
    <w:lvl w:ilvl="1">
      <w:start w:val="1"/>
      <w:numFmt w:val="decimal"/>
      <w:lvlText w:val="%1.%2"/>
      <w:lvlJc w:val="left"/>
      <w:pPr>
        <w:ind w:left="1800" w:hanging="360"/>
      </w:pPr>
      <w:rPr>
        <w:rFonts w:ascii="Times New Roman" w:hAnsi="Times New Roman" w:cs="Times New Roman"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3F4339E9"/>
    <w:multiLevelType w:val="hybridMultilevel"/>
    <w:tmpl w:val="8EC0F806"/>
    <w:lvl w:ilvl="0" w:tplc="CEF2A946">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0220F2A"/>
    <w:multiLevelType w:val="hybridMultilevel"/>
    <w:tmpl w:val="F9027A08"/>
    <w:lvl w:ilvl="0" w:tplc="F650F80A">
      <w:start w:val="1"/>
      <w:numFmt w:val="decimal"/>
      <w:lvlText w:val="%1."/>
      <w:lvlJc w:val="left"/>
      <w:pPr>
        <w:tabs>
          <w:tab w:val="num" w:pos="1069"/>
        </w:tabs>
        <w:ind w:left="1069" w:hanging="360"/>
      </w:pPr>
      <w:rPr>
        <w:rFonts w:hint="default"/>
      </w:rPr>
    </w:lvl>
    <w:lvl w:ilvl="1" w:tplc="2F043A4A">
      <w:start w:val="1"/>
      <w:numFmt w:val="decimal"/>
      <w:isLgl/>
      <w:lvlText w:val="%2.%2."/>
      <w:lvlJc w:val="left"/>
      <w:pPr>
        <w:tabs>
          <w:tab w:val="num" w:pos="454"/>
        </w:tabs>
        <w:ind w:left="454" w:hanging="454"/>
      </w:pPr>
      <w:rPr>
        <w:rFonts w:hint="default"/>
      </w:rPr>
    </w:lvl>
    <w:lvl w:ilvl="2" w:tplc="AF362448">
      <w:numFmt w:val="none"/>
      <w:lvlText w:val=""/>
      <w:lvlJc w:val="left"/>
      <w:pPr>
        <w:tabs>
          <w:tab w:val="num" w:pos="360"/>
        </w:tabs>
      </w:pPr>
    </w:lvl>
    <w:lvl w:ilvl="3" w:tplc="3878E134">
      <w:numFmt w:val="none"/>
      <w:lvlText w:val=""/>
      <w:lvlJc w:val="left"/>
      <w:pPr>
        <w:tabs>
          <w:tab w:val="num" w:pos="360"/>
        </w:tabs>
      </w:pPr>
    </w:lvl>
    <w:lvl w:ilvl="4" w:tplc="0D165E62">
      <w:numFmt w:val="none"/>
      <w:lvlText w:val=""/>
      <w:lvlJc w:val="left"/>
      <w:pPr>
        <w:tabs>
          <w:tab w:val="num" w:pos="360"/>
        </w:tabs>
      </w:pPr>
    </w:lvl>
    <w:lvl w:ilvl="5" w:tplc="55F62426">
      <w:numFmt w:val="none"/>
      <w:lvlText w:val=""/>
      <w:lvlJc w:val="left"/>
      <w:pPr>
        <w:tabs>
          <w:tab w:val="num" w:pos="360"/>
        </w:tabs>
      </w:pPr>
    </w:lvl>
    <w:lvl w:ilvl="6" w:tplc="28629CB8">
      <w:numFmt w:val="none"/>
      <w:lvlText w:val=""/>
      <w:lvlJc w:val="left"/>
      <w:pPr>
        <w:tabs>
          <w:tab w:val="num" w:pos="360"/>
        </w:tabs>
      </w:pPr>
    </w:lvl>
    <w:lvl w:ilvl="7" w:tplc="B54A8AB0">
      <w:numFmt w:val="none"/>
      <w:lvlText w:val=""/>
      <w:lvlJc w:val="left"/>
      <w:pPr>
        <w:tabs>
          <w:tab w:val="num" w:pos="360"/>
        </w:tabs>
      </w:pPr>
    </w:lvl>
    <w:lvl w:ilvl="8" w:tplc="E8C2FE3E">
      <w:numFmt w:val="none"/>
      <w:lvlText w:val=""/>
      <w:lvlJc w:val="left"/>
      <w:pPr>
        <w:tabs>
          <w:tab w:val="num" w:pos="360"/>
        </w:tabs>
      </w:pPr>
    </w:lvl>
  </w:abstractNum>
  <w:abstractNum w:abstractNumId="13" w15:restartNumberingAfterBreak="0">
    <w:nsid w:val="40E31117"/>
    <w:multiLevelType w:val="hybridMultilevel"/>
    <w:tmpl w:val="25E29F42"/>
    <w:lvl w:ilvl="0" w:tplc="BB74E0C2">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1F063B5"/>
    <w:multiLevelType w:val="hybridMultilevel"/>
    <w:tmpl w:val="D456A322"/>
    <w:lvl w:ilvl="0" w:tplc="72EAD950">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5" w15:restartNumberingAfterBreak="0">
    <w:nsid w:val="43C524E8"/>
    <w:multiLevelType w:val="singleLevel"/>
    <w:tmpl w:val="0419000F"/>
    <w:lvl w:ilvl="0">
      <w:start w:val="1"/>
      <w:numFmt w:val="decimal"/>
      <w:lvlText w:val="%1."/>
      <w:lvlJc w:val="left"/>
      <w:pPr>
        <w:tabs>
          <w:tab w:val="num" w:pos="360"/>
        </w:tabs>
        <w:ind w:left="360" w:hanging="360"/>
      </w:pPr>
      <w:rPr>
        <w:rFonts w:hint="default"/>
      </w:rPr>
    </w:lvl>
  </w:abstractNum>
  <w:abstractNum w:abstractNumId="16" w15:restartNumberingAfterBreak="0">
    <w:nsid w:val="49701036"/>
    <w:multiLevelType w:val="multilevel"/>
    <w:tmpl w:val="2E828D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A3A447B"/>
    <w:multiLevelType w:val="multilevel"/>
    <w:tmpl w:val="FC561C3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 w15:restartNumberingAfterBreak="0">
    <w:nsid w:val="52A416CC"/>
    <w:multiLevelType w:val="multilevel"/>
    <w:tmpl w:val="A8320204"/>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57826964"/>
    <w:multiLevelType w:val="multilevel"/>
    <w:tmpl w:val="00F2BD40"/>
    <w:lvl w:ilvl="0">
      <w:start w:val="1"/>
      <w:numFmt w:val="decimal"/>
      <w:pStyle w:val="ListNum"/>
      <w:suff w:val="space"/>
      <w:lvlText w:val="%1."/>
      <w:lvlJc w:val="left"/>
      <w:pPr>
        <w:tabs>
          <w:tab w:val="num" w:pos="-709"/>
        </w:tabs>
        <w:ind w:left="360"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0" w15:restartNumberingAfterBreak="0">
    <w:nsid w:val="5B767FF7"/>
    <w:multiLevelType w:val="hybridMultilevel"/>
    <w:tmpl w:val="92D0A066"/>
    <w:lvl w:ilvl="0" w:tplc="A2A6306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5F87005A"/>
    <w:multiLevelType w:val="hybridMultilevel"/>
    <w:tmpl w:val="08EEF5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5605880"/>
    <w:multiLevelType w:val="multilevel"/>
    <w:tmpl w:val="E508F19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6723761C"/>
    <w:multiLevelType w:val="multilevel"/>
    <w:tmpl w:val="DB90B70A"/>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8932BB7"/>
    <w:multiLevelType w:val="multilevel"/>
    <w:tmpl w:val="AB02E87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6A046F3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EDF2619"/>
    <w:multiLevelType w:val="multilevel"/>
    <w:tmpl w:val="74507CE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0"/>
        </w:tabs>
        <w:ind w:left="0" w:hanging="36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27" w15:restartNumberingAfterBreak="0">
    <w:nsid w:val="70983C63"/>
    <w:multiLevelType w:val="multilevel"/>
    <w:tmpl w:val="E508F19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7B85721F"/>
    <w:multiLevelType w:val="hybridMultilevel"/>
    <w:tmpl w:val="CF384CD4"/>
    <w:lvl w:ilvl="0" w:tplc="CAE2F26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4"/>
  </w:num>
  <w:num w:numId="3">
    <w:abstractNumId w:val="5"/>
  </w:num>
  <w:num w:numId="4">
    <w:abstractNumId w:val="26"/>
  </w:num>
  <w:num w:numId="5">
    <w:abstractNumId w:val="25"/>
  </w:num>
  <w:num w:numId="6">
    <w:abstractNumId w:val="15"/>
  </w:num>
  <w:num w:numId="7">
    <w:abstractNumId w:val="28"/>
  </w:num>
  <w:num w:numId="8">
    <w:abstractNumId w:val="12"/>
  </w:num>
  <w:num w:numId="9">
    <w:abstractNumId w:val="11"/>
  </w:num>
  <w:num w:numId="10">
    <w:abstractNumId w:val="6"/>
  </w:num>
  <w:num w:numId="11">
    <w:abstractNumId w:val="22"/>
  </w:num>
  <w:num w:numId="12">
    <w:abstractNumId w:val="27"/>
  </w:num>
  <w:num w:numId="13">
    <w:abstractNumId w:val="23"/>
  </w:num>
  <w:num w:numId="14">
    <w:abstractNumId w:val="14"/>
  </w:num>
  <w:num w:numId="15">
    <w:abstractNumId w:val="21"/>
  </w:num>
  <w:num w:numId="16">
    <w:abstractNumId w:val="16"/>
  </w:num>
  <w:num w:numId="17">
    <w:abstractNumId w:val="3"/>
  </w:num>
  <w:num w:numId="18">
    <w:abstractNumId w:val="20"/>
  </w:num>
  <w:num w:numId="19">
    <w:abstractNumId w:val="9"/>
  </w:num>
  <w:num w:numId="20">
    <w:abstractNumId w:val="17"/>
  </w:num>
  <w:num w:numId="21">
    <w:abstractNumId w:val="4"/>
  </w:num>
  <w:num w:numId="22">
    <w:abstractNumId w:val="10"/>
  </w:num>
  <w:num w:numId="23">
    <w:abstractNumId w:val="18"/>
  </w:num>
  <w:num w:numId="24">
    <w:abstractNumId w:val="2"/>
  </w:num>
  <w:num w:numId="25">
    <w:abstractNumId w:val="19"/>
  </w:num>
  <w:num w:numId="26">
    <w:abstractNumId w:val="19"/>
    <w:lvlOverride w:ilvl="0">
      <w:startOverride w:val="4"/>
    </w:lvlOverride>
  </w:num>
  <w:num w:numId="27">
    <w:abstractNumId w:val="13"/>
  </w:num>
  <w:num w:numId="28">
    <w:abstractNumId w:val="7"/>
  </w:num>
  <w:num w:numId="29">
    <w:abstractNumId w:val="8"/>
  </w:num>
  <w:num w:numId="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EE3"/>
    <w:rsid w:val="00007126"/>
    <w:rsid w:val="00007E12"/>
    <w:rsid w:val="0001179D"/>
    <w:rsid w:val="00021D43"/>
    <w:rsid w:val="00022E12"/>
    <w:rsid w:val="00024BE1"/>
    <w:rsid w:val="0002511F"/>
    <w:rsid w:val="00025FAA"/>
    <w:rsid w:val="00032AAF"/>
    <w:rsid w:val="00035974"/>
    <w:rsid w:val="000365D8"/>
    <w:rsid w:val="00046862"/>
    <w:rsid w:val="000551B0"/>
    <w:rsid w:val="00057CA5"/>
    <w:rsid w:val="00063151"/>
    <w:rsid w:val="00074926"/>
    <w:rsid w:val="00074CE6"/>
    <w:rsid w:val="00074F2B"/>
    <w:rsid w:val="00076A73"/>
    <w:rsid w:val="00083ACD"/>
    <w:rsid w:val="0008702B"/>
    <w:rsid w:val="00090E25"/>
    <w:rsid w:val="00093BEF"/>
    <w:rsid w:val="00093F59"/>
    <w:rsid w:val="000A361D"/>
    <w:rsid w:val="000A4466"/>
    <w:rsid w:val="000A585D"/>
    <w:rsid w:val="000A7F9A"/>
    <w:rsid w:val="000B1675"/>
    <w:rsid w:val="000C0D8C"/>
    <w:rsid w:val="000C318D"/>
    <w:rsid w:val="000C41F0"/>
    <w:rsid w:val="000C4DCC"/>
    <w:rsid w:val="000C4F92"/>
    <w:rsid w:val="000D39A6"/>
    <w:rsid w:val="000D458A"/>
    <w:rsid w:val="000E3549"/>
    <w:rsid w:val="000E642A"/>
    <w:rsid w:val="000E6A99"/>
    <w:rsid w:val="000E7AB9"/>
    <w:rsid w:val="000F0674"/>
    <w:rsid w:val="000F1033"/>
    <w:rsid w:val="000F2CFA"/>
    <w:rsid w:val="000F6C71"/>
    <w:rsid w:val="00100904"/>
    <w:rsid w:val="00102FA7"/>
    <w:rsid w:val="00105EED"/>
    <w:rsid w:val="00111F13"/>
    <w:rsid w:val="001164B7"/>
    <w:rsid w:val="0012306D"/>
    <w:rsid w:val="001237CD"/>
    <w:rsid w:val="00124806"/>
    <w:rsid w:val="00124A32"/>
    <w:rsid w:val="001264BB"/>
    <w:rsid w:val="00132549"/>
    <w:rsid w:val="00137B1D"/>
    <w:rsid w:val="00143219"/>
    <w:rsid w:val="00144A51"/>
    <w:rsid w:val="001464DF"/>
    <w:rsid w:val="00146BCC"/>
    <w:rsid w:val="00151933"/>
    <w:rsid w:val="00153453"/>
    <w:rsid w:val="0016058D"/>
    <w:rsid w:val="00162FE6"/>
    <w:rsid w:val="00163F14"/>
    <w:rsid w:val="00164C4F"/>
    <w:rsid w:val="001679DC"/>
    <w:rsid w:val="00171A85"/>
    <w:rsid w:val="0017545E"/>
    <w:rsid w:val="00180DC1"/>
    <w:rsid w:val="0018585F"/>
    <w:rsid w:val="00186289"/>
    <w:rsid w:val="00187C69"/>
    <w:rsid w:val="001903C0"/>
    <w:rsid w:val="00190940"/>
    <w:rsid w:val="00193245"/>
    <w:rsid w:val="00193684"/>
    <w:rsid w:val="0019476C"/>
    <w:rsid w:val="00194EEF"/>
    <w:rsid w:val="00195C9E"/>
    <w:rsid w:val="001A4EAE"/>
    <w:rsid w:val="001B2BEA"/>
    <w:rsid w:val="001B2CBD"/>
    <w:rsid w:val="001B6ACF"/>
    <w:rsid w:val="001C4F6C"/>
    <w:rsid w:val="001E0829"/>
    <w:rsid w:val="001E1149"/>
    <w:rsid w:val="001E307A"/>
    <w:rsid w:val="001E33C5"/>
    <w:rsid w:val="001E4767"/>
    <w:rsid w:val="001E4A9B"/>
    <w:rsid w:val="001F4623"/>
    <w:rsid w:val="001F5552"/>
    <w:rsid w:val="0020019B"/>
    <w:rsid w:val="00207B56"/>
    <w:rsid w:val="00207C50"/>
    <w:rsid w:val="00213E9B"/>
    <w:rsid w:val="0022317D"/>
    <w:rsid w:val="002318A4"/>
    <w:rsid w:val="00245B4B"/>
    <w:rsid w:val="002572D0"/>
    <w:rsid w:val="00257A0B"/>
    <w:rsid w:val="00257B7F"/>
    <w:rsid w:val="00261A1A"/>
    <w:rsid w:val="00263718"/>
    <w:rsid w:val="002656A2"/>
    <w:rsid w:val="00265C4B"/>
    <w:rsid w:val="00272A25"/>
    <w:rsid w:val="002775D0"/>
    <w:rsid w:val="00280003"/>
    <w:rsid w:val="002821B2"/>
    <w:rsid w:val="00290C46"/>
    <w:rsid w:val="00297FF2"/>
    <w:rsid w:val="002A25F3"/>
    <w:rsid w:val="002A2CD2"/>
    <w:rsid w:val="002C1C72"/>
    <w:rsid w:val="002C44CA"/>
    <w:rsid w:val="002C669A"/>
    <w:rsid w:val="002C681F"/>
    <w:rsid w:val="002D1D2A"/>
    <w:rsid w:val="002D6B9F"/>
    <w:rsid w:val="002D7CC4"/>
    <w:rsid w:val="002E20D6"/>
    <w:rsid w:val="002E524E"/>
    <w:rsid w:val="002F4446"/>
    <w:rsid w:val="002F5C94"/>
    <w:rsid w:val="002F67CE"/>
    <w:rsid w:val="002F6A3A"/>
    <w:rsid w:val="00300CF7"/>
    <w:rsid w:val="00304187"/>
    <w:rsid w:val="003042EE"/>
    <w:rsid w:val="00310116"/>
    <w:rsid w:val="00314F28"/>
    <w:rsid w:val="00315E8D"/>
    <w:rsid w:val="003162DA"/>
    <w:rsid w:val="003337BF"/>
    <w:rsid w:val="00341E0D"/>
    <w:rsid w:val="00347A3C"/>
    <w:rsid w:val="00347C33"/>
    <w:rsid w:val="00354E5C"/>
    <w:rsid w:val="00357185"/>
    <w:rsid w:val="003578DA"/>
    <w:rsid w:val="00370D9D"/>
    <w:rsid w:val="003833C3"/>
    <w:rsid w:val="00385DFA"/>
    <w:rsid w:val="003861AF"/>
    <w:rsid w:val="00391707"/>
    <w:rsid w:val="00394EFA"/>
    <w:rsid w:val="003A0F88"/>
    <w:rsid w:val="003B5797"/>
    <w:rsid w:val="003B6A35"/>
    <w:rsid w:val="003B6CAE"/>
    <w:rsid w:val="003C39D3"/>
    <w:rsid w:val="003C3CEB"/>
    <w:rsid w:val="003C3F75"/>
    <w:rsid w:val="003C7041"/>
    <w:rsid w:val="003D4EF1"/>
    <w:rsid w:val="003D74A4"/>
    <w:rsid w:val="003E3DE0"/>
    <w:rsid w:val="003E48CE"/>
    <w:rsid w:val="003E5B28"/>
    <w:rsid w:val="003F0D65"/>
    <w:rsid w:val="003F0E2F"/>
    <w:rsid w:val="003F1BDF"/>
    <w:rsid w:val="003F6695"/>
    <w:rsid w:val="003F69AC"/>
    <w:rsid w:val="004006CD"/>
    <w:rsid w:val="00403EAD"/>
    <w:rsid w:val="00406991"/>
    <w:rsid w:val="004140E8"/>
    <w:rsid w:val="00414A1C"/>
    <w:rsid w:val="004160A4"/>
    <w:rsid w:val="004225A8"/>
    <w:rsid w:val="00425D5A"/>
    <w:rsid w:val="00433C49"/>
    <w:rsid w:val="00434DC8"/>
    <w:rsid w:val="004378D7"/>
    <w:rsid w:val="00437D66"/>
    <w:rsid w:val="00441356"/>
    <w:rsid w:val="0044607F"/>
    <w:rsid w:val="0044676F"/>
    <w:rsid w:val="00451C51"/>
    <w:rsid w:val="00452B84"/>
    <w:rsid w:val="00455136"/>
    <w:rsid w:val="004571F5"/>
    <w:rsid w:val="00460BE9"/>
    <w:rsid w:val="00486D91"/>
    <w:rsid w:val="00494F9A"/>
    <w:rsid w:val="00497351"/>
    <w:rsid w:val="004A0241"/>
    <w:rsid w:val="004A0C2D"/>
    <w:rsid w:val="004A5A8D"/>
    <w:rsid w:val="004B341B"/>
    <w:rsid w:val="004B4BAE"/>
    <w:rsid w:val="004B5797"/>
    <w:rsid w:val="004B7CED"/>
    <w:rsid w:val="004B7F42"/>
    <w:rsid w:val="004C25F7"/>
    <w:rsid w:val="004D6A35"/>
    <w:rsid w:val="004E21D2"/>
    <w:rsid w:val="004F24D5"/>
    <w:rsid w:val="004F768A"/>
    <w:rsid w:val="005034C6"/>
    <w:rsid w:val="00505D3E"/>
    <w:rsid w:val="005104C4"/>
    <w:rsid w:val="00516101"/>
    <w:rsid w:val="00523A7F"/>
    <w:rsid w:val="005253BD"/>
    <w:rsid w:val="00531847"/>
    <w:rsid w:val="00533D9D"/>
    <w:rsid w:val="00534EEC"/>
    <w:rsid w:val="00543412"/>
    <w:rsid w:val="0054540B"/>
    <w:rsid w:val="00545EB9"/>
    <w:rsid w:val="00552D85"/>
    <w:rsid w:val="00564A4E"/>
    <w:rsid w:val="00565A3A"/>
    <w:rsid w:val="00566E63"/>
    <w:rsid w:val="00571BD9"/>
    <w:rsid w:val="00574F2E"/>
    <w:rsid w:val="005775DE"/>
    <w:rsid w:val="0058097D"/>
    <w:rsid w:val="00582511"/>
    <w:rsid w:val="00582A62"/>
    <w:rsid w:val="00591CD9"/>
    <w:rsid w:val="005A66DA"/>
    <w:rsid w:val="005B05CD"/>
    <w:rsid w:val="005B1D3D"/>
    <w:rsid w:val="005B76DE"/>
    <w:rsid w:val="005C0423"/>
    <w:rsid w:val="005C2FD0"/>
    <w:rsid w:val="005C3533"/>
    <w:rsid w:val="005C3AE1"/>
    <w:rsid w:val="005C680B"/>
    <w:rsid w:val="005D0245"/>
    <w:rsid w:val="005D4928"/>
    <w:rsid w:val="005D57E9"/>
    <w:rsid w:val="005F0E44"/>
    <w:rsid w:val="00606143"/>
    <w:rsid w:val="00606169"/>
    <w:rsid w:val="00606CBD"/>
    <w:rsid w:val="006111BC"/>
    <w:rsid w:val="00616D7A"/>
    <w:rsid w:val="00626F74"/>
    <w:rsid w:val="006312F7"/>
    <w:rsid w:val="00631753"/>
    <w:rsid w:val="00637DB7"/>
    <w:rsid w:val="006407E5"/>
    <w:rsid w:val="00642CBD"/>
    <w:rsid w:val="00656E7D"/>
    <w:rsid w:val="00665CAE"/>
    <w:rsid w:val="00665EB0"/>
    <w:rsid w:val="00670D72"/>
    <w:rsid w:val="00671E53"/>
    <w:rsid w:val="0068567A"/>
    <w:rsid w:val="00686FA5"/>
    <w:rsid w:val="006A217F"/>
    <w:rsid w:val="006A4F03"/>
    <w:rsid w:val="006A6061"/>
    <w:rsid w:val="006A64EF"/>
    <w:rsid w:val="006B4D0A"/>
    <w:rsid w:val="006C09A0"/>
    <w:rsid w:val="006C7791"/>
    <w:rsid w:val="006D2624"/>
    <w:rsid w:val="006E0C75"/>
    <w:rsid w:val="006E31DE"/>
    <w:rsid w:val="006E3E8A"/>
    <w:rsid w:val="006E50B8"/>
    <w:rsid w:val="006F1A7A"/>
    <w:rsid w:val="006F2EB3"/>
    <w:rsid w:val="006F3664"/>
    <w:rsid w:val="006F486C"/>
    <w:rsid w:val="006F5448"/>
    <w:rsid w:val="006F723F"/>
    <w:rsid w:val="00714598"/>
    <w:rsid w:val="0073231E"/>
    <w:rsid w:val="00732553"/>
    <w:rsid w:val="0074165E"/>
    <w:rsid w:val="00742D82"/>
    <w:rsid w:val="00750F36"/>
    <w:rsid w:val="00754686"/>
    <w:rsid w:val="00760061"/>
    <w:rsid w:val="007636BD"/>
    <w:rsid w:val="00770FD4"/>
    <w:rsid w:val="00771D6C"/>
    <w:rsid w:val="00773376"/>
    <w:rsid w:val="007765BD"/>
    <w:rsid w:val="007B03A5"/>
    <w:rsid w:val="007B53BB"/>
    <w:rsid w:val="007B5A8B"/>
    <w:rsid w:val="007B6DE1"/>
    <w:rsid w:val="007C35D4"/>
    <w:rsid w:val="007C39EC"/>
    <w:rsid w:val="007D4F19"/>
    <w:rsid w:val="007E02E7"/>
    <w:rsid w:val="007F2BF7"/>
    <w:rsid w:val="007F5960"/>
    <w:rsid w:val="007F761A"/>
    <w:rsid w:val="00810930"/>
    <w:rsid w:val="00813FDD"/>
    <w:rsid w:val="0081500C"/>
    <w:rsid w:val="008158ED"/>
    <w:rsid w:val="0081645F"/>
    <w:rsid w:val="00826A21"/>
    <w:rsid w:val="00832293"/>
    <w:rsid w:val="0083292E"/>
    <w:rsid w:val="00842328"/>
    <w:rsid w:val="00845195"/>
    <w:rsid w:val="00845A2F"/>
    <w:rsid w:val="008516E8"/>
    <w:rsid w:val="008549A0"/>
    <w:rsid w:val="00856B88"/>
    <w:rsid w:val="008573EF"/>
    <w:rsid w:val="00867D68"/>
    <w:rsid w:val="008703D5"/>
    <w:rsid w:val="0087092C"/>
    <w:rsid w:val="00875722"/>
    <w:rsid w:val="008759C4"/>
    <w:rsid w:val="0089645E"/>
    <w:rsid w:val="008A02D3"/>
    <w:rsid w:val="008A0CFE"/>
    <w:rsid w:val="008B1A9C"/>
    <w:rsid w:val="008B1E38"/>
    <w:rsid w:val="008B6069"/>
    <w:rsid w:val="008C6392"/>
    <w:rsid w:val="008C7B70"/>
    <w:rsid w:val="008F012D"/>
    <w:rsid w:val="008F132E"/>
    <w:rsid w:val="008F27B4"/>
    <w:rsid w:val="008F6575"/>
    <w:rsid w:val="009002BD"/>
    <w:rsid w:val="00904688"/>
    <w:rsid w:val="00911D16"/>
    <w:rsid w:val="00917D2E"/>
    <w:rsid w:val="0092076F"/>
    <w:rsid w:val="009251F5"/>
    <w:rsid w:val="00925682"/>
    <w:rsid w:val="00937A71"/>
    <w:rsid w:val="00943F67"/>
    <w:rsid w:val="00945739"/>
    <w:rsid w:val="009479EF"/>
    <w:rsid w:val="0095512A"/>
    <w:rsid w:val="009573B0"/>
    <w:rsid w:val="00960B23"/>
    <w:rsid w:val="0096135B"/>
    <w:rsid w:val="0096638D"/>
    <w:rsid w:val="009671FA"/>
    <w:rsid w:val="00967715"/>
    <w:rsid w:val="00970AAD"/>
    <w:rsid w:val="0097164D"/>
    <w:rsid w:val="00976757"/>
    <w:rsid w:val="0099054D"/>
    <w:rsid w:val="00994B31"/>
    <w:rsid w:val="00995964"/>
    <w:rsid w:val="009A2937"/>
    <w:rsid w:val="009A6220"/>
    <w:rsid w:val="009B0264"/>
    <w:rsid w:val="009B0EAC"/>
    <w:rsid w:val="009B24CF"/>
    <w:rsid w:val="009B5632"/>
    <w:rsid w:val="009B7C06"/>
    <w:rsid w:val="009C6A79"/>
    <w:rsid w:val="009D7025"/>
    <w:rsid w:val="009D76F4"/>
    <w:rsid w:val="009E0D12"/>
    <w:rsid w:val="009E2050"/>
    <w:rsid w:val="009E33B7"/>
    <w:rsid w:val="009F3F67"/>
    <w:rsid w:val="00A01CED"/>
    <w:rsid w:val="00A01F06"/>
    <w:rsid w:val="00A022A9"/>
    <w:rsid w:val="00A02B66"/>
    <w:rsid w:val="00A068A9"/>
    <w:rsid w:val="00A070E8"/>
    <w:rsid w:val="00A100FE"/>
    <w:rsid w:val="00A12B5D"/>
    <w:rsid w:val="00A42AFE"/>
    <w:rsid w:val="00A44638"/>
    <w:rsid w:val="00A4566C"/>
    <w:rsid w:val="00A515E2"/>
    <w:rsid w:val="00A533D2"/>
    <w:rsid w:val="00A535E1"/>
    <w:rsid w:val="00A540BC"/>
    <w:rsid w:val="00A57EFD"/>
    <w:rsid w:val="00A62676"/>
    <w:rsid w:val="00A628BE"/>
    <w:rsid w:val="00A70339"/>
    <w:rsid w:val="00A70630"/>
    <w:rsid w:val="00A76599"/>
    <w:rsid w:val="00A82B6C"/>
    <w:rsid w:val="00A845CE"/>
    <w:rsid w:val="00A851AB"/>
    <w:rsid w:val="00A91C63"/>
    <w:rsid w:val="00A95201"/>
    <w:rsid w:val="00AA00ED"/>
    <w:rsid w:val="00AA32D5"/>
    <w:rsid w:val="00AA3E84"/>
    <w:rsid w:val="00AB0795"/>
    <w:rsid w:val="00AB0AD2"/>
    <w:rsid w:val="00AC5EE3"/>
    <w:rsid w:val="00AD3754"/>
    <w:rsid w:val="00AD43FF"/>
    <w:rsid w:val="00AE097C"/>
    <w:rsid w:val="00AE3DF8"/>
    <w:rsid w:val="00AE7B0E"/>
    <w:rsid w:val="00AF04A5"/>
    <w:rsid w:val="00AF1C84"/>
    <w:rsid w:val="00AF4EAB"/>
    <w:rsid w:val="00B038FC"/>
    <w:rsid w:val="00B0462D"/>
    <w:rsid w:val="00B04A60"/>
    <w:rsid w:val="00B04D80"/>
    <w:rsid w:val="00B100ED"/>
    <w:rsid w:val="00B20CD9"/>
    <w:rsid w:val="00B21A88"/>
    <w:rsid w:val="00B23096"/>
    <w:rsid w:val="00B24459"/>
    <w:rsid w:val="00B2717B"/>
    <w:rsid w:val="00B274EF"/>
    <w:rsid w:val="00B37CED"/>
    <w:rsid w:val="00B43C17"/>
    <w:rsid w:val="00B43CF4"/>
    <w:rsid w:val="00B50792"/>
    <w:rsid w:val="00B5099F"/>
    <w:rsid w:val="00B5196A"/>
    <w:rsid w:val="00B55BB4"/>
    <w:rsid w:val="00B61301"/>
    <w:rsid w:val="00B62FF1"/>
    <w:rsid w:val="00B63278"/>
    <w:rsid w:val="00B66943"/>
    <w:rsid w:val="00B71554"/>
    <w:rsid w:val="00B911A1"/>
    <w:rsid w:val="00B953CD"/>
    <w:rsid w:val="00BA648F"/>
    <w:rsid w:val="00BA690F"/>
    <w:rsid w:val="00BB1B7F"/>
    <w:rsid w:val="00BB332C"/>
    <w:rsid w:val="00BB4987"/>
    <w:rsid w:val="00BC0439"/>
    <w:rsid w:val="00BC1601"/>
    <w:rsid w:val="00BC6B85"/>
    <w:rsid w:val="00BD301D"/>
    <w:rsid w:val="00BE43A0"/>
    <w:rsid w:val="00BE6B81"/>
    <w:rsid w:val="00BF010F"/>
    <w:rsid w:val="00BF71C2"/>
    <w:rsid w:val="00C017A3"/>
    <w:rsid w:val="00C14F5F"/>
    <w:rsid w:val="00C21480"/>
    <w:rsid w:val="00C23063"/>
    <w:rsid w:val="00C2485F"/>
    <w:rsid w:val="00C351AD"/>
    <w:rsid w:val="00C362CA"/>
    <w:rsid w:val="00C414F1"/>
    <w:rsid w:val="00C42AC2"/>
    <w:rsid w:val="00C43173"/>
    <w:rsid w:val="00C50B23"/>
    <w:rsid w:val="00C5301C"/>
    <w:rsid w:val="00C56E50"/>
    <w:rsid w:val="00C60CCA"/>
    <w:rsid w:val="00C60E39"/>
    <w:rsid w:val="00C64CB7"/>
    <w:rsid w:val="00C70D9F"/>
    <w:rsid w:val="00C81EA4"/>
    <w:rsid w:val="00C82032"/>
    <w:rsid w:val="00C82256"/>
    <w:rsid w:val="00C846CF"/>
    <w:rsid w:val="00C85A9E"/>
    <w:rsid w:val="00C85B8C"/>
    <w:rsid w:val="00C90CF9"/>
    <w:rsid w:val="00C94C3F"/>
    <w:rsid w:val="00C95701"/>
    <w:rsid w:val="00C97E7A"/>
    <w:rsid w:val="00CA16FA"/>
    <w:rsid w:val="00CB1A48"/>
    <w:rsid w:val="00CB2226"/>
    <w:rsid w:val="00CB331A"/>
    <w:rsid w:val="00CC06B4"/>
    <w:rsid w:val="00CC0DF7"/>
    <w:rsid w:val="00CC60C6"/>
    <w:rsid w:val="00CD4E5F"/>
    <w:rsid w:val="00CD678B"/>
    <w:rsid w:val="00CD6795"/>
    <w:rsid w:val="00CD7BFD"/>
    <w:rsid w:val="00CE1033"/>
    <w:rsid w:val="00CE1116"/>
    <w:rsid w:val="00CF23B1"/>
    <w:rsid w:val="00D05A86"/>
    <w:rsid w:val="00D077B7"/>
    <w:rsid w:val="00D17042"/>
    <w:rsid w:val="00D22D4F"/>
    <w:rsid w:val="00D25091"/>
    <w:rsid w:val="00D27E1A"/>
    <w:rsid w:val="00D36D12"/>
    <w:rsid w:val="00D37DF4"/>
    <w:rsid w:val="00D43F1C"/>
    <w:rsid w:val="00D503AD"/>
    <w:rsid w:val="00D54614"/>
    <w:rsid w:val="00D56D53"/>
    <w:rsid w:val="00D77868"/>
    <w:rsid w:val="00D87DB7"/>
    <w:rsid w:val="00D90EBD"/>
    <w:rsid w:val="00D943F9"/>
    <w:rsid w:val="00D947FA"/>
    <w:rsid w:val="00DB144B"/>
    <w:rsid w:val="00DC2A62"/>
    <w:rsid w:val="00DC4483"/>
    <w:rsid w:val="00DC5E41"/>
    <w:rsid w:val="00DC7A5A"/>
    <w:rsid w:val="00DD1A81"/>
    <w:rsid w:val="00DD3299"/>
    <w:rsid w:val="00DD53D5"/>
    <w:rsid w:val="00DD5DB4"/>
    <w:rsid w:val="00DE0A50"/>
    <w:rsid w:val="00DE3A9B"/>
    <w:rsid w:val="00DE76A4"/>
    <w:rsid w:val="00DF0879"/>
    <w:rsid w:val="00DF4C2C"/>
    <w:rsid w:val="00E0102F"/>
    <w:rsid w:val="00E01180"/>
    <w:rsid w:val="00E0196F"/>
    <w:rsid w:val="00E07559"/>
    <w:rsid w:val="00E1302D"/>
    <w:rsid w:val="00E140F0"/>
    <w:rsid w:val="00E20414"/>
    <w:rsid w:val="00E30F67"/>
    <w:rsid w:val="00E32791"/>
    <w:rsid w:val="00E340C7"/>
    <w:rsid w:val="00E56C36"/>
    <w:rsid w:val="00E64CC4"/>
    <w:rsid w:val="00E71912"/>
    <w:rsid w:val="00E72171"/>
    <w:rsid w:val="00E76518"/>
    <w:rsid w:val="00E83072"/>
    <w:rsid w:val="00E874B7"/>
    <w:rsid w:val="00E9039A"/>
    <w:rsid w:val="00E9411E"/>
    <w:rsid w:val="00E97B78"/>
    <w:rsid w:val="00EA033B"/>
    <w:rsid w:val="00EA48EA"/>
    <w:rsid w:val="00EB0409"/>
    <w:rsid w:val="00EB064D"/>
    <w:rsid w:val="00EB10AA"/>
    <w:rsid w:val="00EB2A8B"/>
    <w:rsid w:val="00EB37A8"/>
    <w:rsid w:val="00EC0BA7"/>
    <w:rsid w:val="00EC131E"/>
    <w:rsid w:val="00EC14D7"/>
    <w:rsid w:val="00EC3083"/>
    <w:rsid w:val="00EC30E1"/>
    <w:rsid w:val="00EC5DA7"/>
    <w:rsid w:val="00EC6200"/>
    <w:rsid w:val="00EE0D46"/>
    <w:rsid w:val="00EE31B7"/>
    <w:rsid w:val="00EE571A"/>
    <w:rsid w:val="00EF391C"/>
    <w:rsid w:val="00F01B5A"/>
    <w:rsid w:val="00F01EC7"/>
    <w:rsid w:val="00F03779"/>
    <w:rsid w:val="00F06000"/>
    <w:rsid w:val="00F10F75"/>
    <w:rsid w:val="00F1175E"/>
    <w:rsid w:val="00F14C92"/>
    <w:rsid w:val="00F16DE6"/>
    <w:rsid w:val="00F17940"/>
    <w:rsid w:val="00F17F76"/>
    <w:rsid w:val="00F2134D"/>
    <w:rsid w:val="00F224B4"/>
    <w:rsid w:val="00F225E9"/>
    <w:rsid w:val="00F4029E"/>
    <w:rsid w:val="00F46F00"/>
    <w:rsid w:val="00F476AC"/>
    <w:rsid w:val="00F47BB0"/>
    <w:rsid w:val="00F5230D"/>
    <w:rsid w:val="00F53310"/>
    <w:rsid w:val="00F56CBF"/>
    <w:rsid w:val="00F5725C"/>
    <w:rsid w:val="00F574C9"/>
    <w:rsid w:val="00F6583E"/>
    <w:rsid w:val="00F66966"/>
    <w:rsid w:val="00F80C4C"/>
    <w:rsid w:val="00F80CA4"/>
    <w:rsid w:val="00F82DD4"/>
    <w:rsid w:val="00F848AD"/>
    <w:rsid w:val="00F87A9F"/>
    <w:rsid w:val="00F94D62"/>
    <w:rsid w:val="00FA56EC"/>
    <w:rsid w:val="00FA7CA6"/>
    <w:rsid w:val="00FB1BB0"/>
    <w:rsid w:val="00FB6CB2"/>
    <w:rsid w:val="00FC1CAD"/>
    <w:rsid w:val="00FC1FF1"/>
    <w:rsid w:val="00FD1133"/>
    <w:rsid w:val="00FD28B9"/>
    <w:rsid w:val="00FE4916"/>
    <w:rsid w:val="00FF2369"/>
    <w:rsid w:val="00FF3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D75B3E5-7933-424D-8E2C-C94ED257F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0F0"/>
    <w:rPr>
      <w:sz w:val="24"/>
      <w:szCs w:val="24"/>
    </w:rPr>
  </w:style>
  <w:style w:type="paragraph" w:styleId="2">
    <w:name w:val="heading 2"/>
    <w:basedOn w:val="a"/>
    <w:next w:val="a"/>
    <w:link w:val="20"/>
    <w:uiPriority w:val="9"/>
    <w:semiHidden/>
    <w:unhideWhenUsed/>
    <w:qFormat/>
    <w:rsid w:val="00E07559"/>
    <w:pPr>
      <w:keepNext/>
      <w:spacing w:before="240" w:after="60"/>
      <w:outlineLvl w:val="1"/>
    </w:pPr>
    <w:rPr>
      <w:rFonts w:ascii="Cambria" w:hAnsi="Cambria"/>
      <w:b/>
      <w:bCs/>
      <w:i/>
      <w:iCs/>
      <w:sz w:val="28"/>
      <w:szCs w:val="28"/>
    </w:rPr>
  </w:style>
  <w:style w:type="paragraph" w:styleId="6">
    <w:name w:val="heading 6"/>
    <w:basedOn w:val="a"/>
    <w:next w:val="a"/>
    <w:qFormat/>
    <w:rsid w:val="003833C3"/>
    <w:pPr>
      <w:keepNext/>
      <w:jc w:val="both"/>
      <w:outlineLvl w:val="5"/>
    </w:pPr>
    <w:rPr>
      <w:sz w:val="26"/>
      <w:szCs w:val="20"/>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E140F0"/>
    <w:pPr>
      <w:jc w:val="center"/>
    </w:pPr>
    <w:rPr>
      <w:b/>
      <w:bCs/>
    </w:rPr>
  </w:style>
  <w:style w:type="paragraph" w:styleId="a4">
    <w:name w:val="Body Text Indent"/>
    <w:basedOn w:val="a"/>
    <w:rsid w:val="00E140F0"/>
    <w:pPr>
      <w:ind w:left="-360"/>
      <w:jc w:val="both"/>
    </w:pPr>
  </w:style>
  <w:style w:type="paragraph" w:styleId="a5">
    <w:name w:val="Plain Text"/>
    <w:aliases w:val="Текст1 Знак Знак Знак Знак,Текст1 Знак Знак"/>
    <w:basedOn w:val="a"/>
    <w:link w:val="a6"/>
    <w:uiPriority w:val="99"/>
    <w:rsid w:val="00455136"/>
    <w:rPr>
      <w:rFonts w:ascii="Courier New" w:hAnsi="Courier New"/>
      <w:sz w:val="20"/>
      <w:szCs w:val="20"/>
    </w:rPr>
  </w:style>
  <w:style w:type="paragraph" w:customStyle="1" w:styleId="ConsPlusNonformat">
    <w:name w:val="ConsPlusNonformat"/>
    <w:rsid w:val="00945739"/>
    <w:pPr>
      <w:autoSpaceDE w:val="0"/>
      <w:autoSpaceDN w:val="0"/>
      <w:adjustRightInd w:val="0"/>
    </w:pPr>
    <w:rPr>
      <w:rFonts w:ascii="Courier New" w:hAnsi="Courier New" w:cs="Courier New"/>
    </w:rPr>
  </w:style>
  <w:style w:type="paragraph" w:styleId="21">
    <w:name w:val="Body Text Indent 2"/>
    <w:basedOn w:val="a"/>
    <w:rsid w:val="00686FA5"/>
    <w:pPr>
      <w:spacing w:after="120" w:line="480" w:lineRule="auto"/>
      <w:ind w:left="283"/>
    </w:pPr>
  </w:style>
  <w:style w:type="paragraph" w:customStyle="1" w:styleId="ConsNormal">
    <w:name w:val="ConsNormal"/>
    <w:rsid w:val="00686FA5"/>
    <w:pPr>
      <w:widowControl w:val="0"/>
      <w:autoSpaceDE w:val="0"/>
      <w:autoSpaceDN w:val="0"/>
      <w:adjustRightInd w:val="0"/>
      <w:ind w:right="19772" w:firstLine="720"/>
    </w:pPr>
    <w:rPr>
      <w:rFonts w:ascii="Arial" w:hAnsi="Arial" w:cs="Arial"/>
    </w:rPr>
  </w:style>
  <w:style w:type="paragraph" w:styleId="22">
    <w:name w:val="Body Text 2"/>
    <w:basedOn w:val="a"/>
    <w:rsid w:val="002F4446"/>
    <w:pPr>
      <w:spacing w:after="120" w:line="480" w:lineRule="auto"/>
    </w:pPr>
  </w:style>
  <w:style w:type="table" w:styleId="a7">
    <w:name w:val="Table Grid"/>
    <w:basedOn w:val="a1"/>
    <w:uiPriority w:val="59"/>
    <w:rsid w:val="00CB2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rsid w:val="00007126"/>
    <w:pPr>
      <w:tabs>
        <w:tab w:val="center" w:pos="4677"/>
        <w:tab w:val="right" w:pos="9355"/>
      </w:tabs>
    </w:pPr>
  </w:style>
  <w:style w:type="character" w:styleId="a9">
    <w:name w:val="page number"/>
    <w:basedOn w:val="a0"/>
    <w:rsid w:val="00007126"/>
  </w:style>
  <w:style w:type="paragraph" w:styleId="aa">
    <w:name w:val="Balloon Text"/>
    <w:basedOn w:val="a"/>
    <w:semiHidden/>
    <w:rsid w:val="00C94C3F"/>
    <w:rPr>
      <w:rFonts w:ascii="Tahoma" w:hAnsi="Tahoma" w:cs="Tahoma"/>
      <w:sz w:val="16"/>
      <w:szCs w:val="16"/>
    </w:rPr>
  </w:style>
  <w:style w:type="paragraph" w:styleId="ab">
    <w:name w:val="Normal (Web)"/>
    <w:aliases w:val="Обычный (Web),Обычный (Web) Знак"/>
    <w:basedOn w:val="a"/>
    <w:uiPriority w:val="99"/>
    <w:qFormat/>
    <w:rsid w:val="00A44638"/>
    <w:pPr>
      <w:spacing w:before="100" w:beforeAutospacing="1" w:after="100" w:afterAutospacing="1"/>
    </w:pPr>
  </w:style>
  <w:style w:type="paragraph" w:styleId="ac">
    <w:name w:val="footer"/>
    <w:basedOn w:val="a"/>
    <w:link w:val="ad"/>
    <w:uiPriority w:val="99"/>
    <w:semiHidden/>
    <w:unhideWhenUsed/>
    <w:rsid w:val="00CE1116"/>
    <w:pPr>
      <w:tabs>
        <w:tab w:val="center" w:pos="4677"/>
        <w:tab w:val="right" w:pos="9355"/>
      </w:tabs>
    </w:pPr>
  </w:style>
  <w:style w:type="character" w:customStyle="1" w:styleId="ad">
    <w:name w:val="Нижний колонтитул Знак"/>
    <w:link w:val="ac"/>
    <w:uiPriority w:val="99"/>
    <w:semiHidden/>
    <w:rsid w:val="00CE1116"/>
    <w:rPr>
      <w:sz w:val="24"/>
      <w:szCs w:val="24"/>
    </w:rPr>
  </w:style>
  <w:style w:type="paragraph" w:styleId="ae">
    <w:name w:val="No Spacing"/>
    <w:link w:val="af"/>
    <w:uiPriority w:val="1"/>
    <w:qFormat/>
    <w:rsid w:val="007B53BB"/>
    <w:rPr>
      <w:rFonts w:ascii="Calibri" w:hAnsi="Calibri"/>
      <w:sz w:val="22"/>
      <w:szCs w:val="22"/>
    </w:rPr>
  </w:style>
  <w:style w:type="paragraph" w:customStyle="1" w:styleId="Style1">
    <w:name w:val="Style1"/>
    <w:basedOn w:val="a"/>
    <w:uiPriority w:val="99"/>
    <w:rsid w:val="00021D43"/>
    <w:pPr>
      <w:widowControl w:val="0"/>
      <w:autoSpaceDE w:val="0"/>
      <w:autoSpaceDN w:val="0"/>
      <w:adjustRightInd w:val="0"/>
      <w:spacing w:line="216" w:lineRule="exact"/>
      <w:jc w:val="right"/>
    </w:pPr>
    <w:rPr>
      <w:rFonts w:ascii="Arial" w:hAnsi="Arial" w:cs="Arial"/>
    </w:rPr>
  </w:style>
  <w:style w:type="character" w:customStyle="1" w:styleId="FontStyle11">
    <w:name w:val="Font Style11"/>
    <w:uiPriority w:val="99"/>
    <w:rsid w:val="00021D43"/>
    <w:rPr>
      <w:rFonts w:ascii="Arial" w:hAnsi="Arial" w:cs="Arial"/>
      <w:sz w:val="14"/>
      <w:szCs w:val="14"/>
    </w:rPr>
  </w:style>
  <w:style w:type="character" w:customStyle="1" w:styleId="FontStyle13">
    <w:name w:val="Font Style13"/>
    <w:uiPriority w:val="99"/>
    <w:rsid w:val="00021D43"/>
    <w:rPr>
      <w:rFonts w:ascii="Microsoft Sans Serif" w:hAnsi="Microsoft Sans Serif" w:cs="Microsoft Sans Serif"/>
      <w:sz w:val="16"/>
      <w:szCs w:val="16"/>
    </w:rPr>
  </w:style>
  <w:style w:type="paragraph" w:customStyle="1" w:styleId="Style5">
    <w:name w:val="Style5"/>
    <w:basedOn w:val="a"/>
    <w:uiPriority w:val="99"/>
    <w:rsid w:val="00021D43"/>
    <w:pPr>
      <w:widowControl w:val="0"/>
      <w:autoSpaceDE w:val="0"/>
      <w:autoSpaceDN w:val="0"/>
      <w:adjustRightInd w:val="0"/>
    </w:pPr>
    <w:rPr>
      <w:rFonts w:ascii="Microsoft Sans Serif" w:hAnsi="Microsoft Sans Serif" w:cs="Microsoft Sans Serif"/>
    </w:rPr>
  </w:style>
  <w:style w:type="paragraph" w:customStyle="1" w:styleId="Style2">
    <w:name w:val="Style2"/>
    <w:basedOn w:val="a"/>
    <w:uiPriority w:val="99"/>
    <w:rsid w:val="00021D43"/>
    <w:pPr>
      <w:widowControl w:val="0"/>
      <w:autoSpaceDE w:val="0"/>
      <w:autoSpaceDN w:val="0"/>
      <w:adjustRightInd w:val="0"/>
    </w:pPr>
    <w:rPr>
      <w:rFonts w:ascii="Microsoft Sans Serif" w:hAnsi="Microsoft Sans Serif" w:cs="Microsoft Sans Serif"/>
    </w:rPr>
  </w:style>
  <w:style w:type="character" w:customStyle="1" w:styleId="FontStyle16">
    <w:name w:val="Font Style16"/>
    <w:uiPriority w:val="99"/>
    <w:rsid w:val="00021D43"/>
    <w:rPr>
      <w:rFonts w:ascii="Microsoft Sans Serif" w:hAnsi="Microsoft Sans Serif" w:cs="Microsoft Sans Serif"/>
      <w:sz w:val="16"/>
      <w:szCs w:val="16"/>
    </w:rPr>
  </w:style>
  <w:style w:type="paragraph" w:customStyle="1" w:styleId="Style3">
    <w:name w:val="Style3"/>
    <w:basedOn w:val="a"/>
    <w:uiPriority w:val="99"/>
    <w:rsid w:val="00021D43"/>
    <w:pPr>
      <w:widowControl w:val="0"/>
      <w:autoSpaceDE w:val="0"/>
      <w:autoSpaceDN w:val="0"/>
      <w:adjustRightInd w:val="0"/>
    </w:pPr>
    <w:rPr>
      <w:rFonts w:ascii="Microsoft Sans Serif" w:hAnsi="Microsoft Sans Serif" w:cs="Microsoft Sans Serif"/>
    </w:rPr>
  </w:style>
  <w:style w:type="paragraph" w:styleId="af0">
    <w:name w:val="Body Text"/>
    <w:basedOn w:val="a"/>
    <w:link w:val="af1"/>
    <w:uiPriority w:val="99"/>
    <w:rsid w:val="0044676F"/>
    <w:pPr>
      <w:shd w:val="clear" w:color="auto" w:fill="FFFFFF"/>
      <w:spacing w:line="240" w:lineRule="atLeast"/>
    </w:pPr>
    <w:rPr>
      <w:rFonts w:ascii="Arial" w:eastAsia="Arial Unicode MS" w:hAnsi="Arial" w:cs="Arial"/>
      <w:sz w:val="16"/>
      <w:szCs w:val="16"/>
    </w:rPr>
  </w:style>
  <w:style w:type="character" w:customStyle="1" w:styleId="af1">
    <w:name w:val="Основной текст Знак"/>
    <w:link w:val="af0"/>
    <w:uiPriority w:val="99"/>
    <w:rsid w:val="0044676F"/>
    <w:rPr>
      <w:rFonts w:ascii="Arial" w:eastAsia="Arial Unicode MS" w:hAnsi="Arial" w:cs="Arial"/>
      <w:sz w:val="16"/>
      <w:szCs w:val="16"/>
      <w:shd w:val="clear" w:color="auto" w:fill="FFFFFF"/>
    </w:rPr>
  </w:style>
  <w:style w:type="character" w:customStyle="1" w:styleId="3">
    <w:name w:val="Основной текст (3)"/>
    <w:link w:val="31"/>
    <w:uiPriority w:val="99"/>
    <w:rsid w:val="0044676F"/>
    <w:rPr>
      <w:rFonts w:ascii="Arial" w:hAnsi="Arial" w:cs="Arial"/>
      <w:sz w:val="12"/>
      <w:szCs w:val="12"/>
      <w:shd w:val="clear" w:color="auto" w:fill="FFFFFF"/>
      <w:lang w:val="en-US" w:eastAsia="en-US"/>
    </w:rPr>
  </w:style>
  <w:style w:type="character" w:customStyle="1" w:styleId="37pt">
    <w:name w:val="Основной текст (3) + 7 pt"/>
    <w:uiPriority w:val="99"/>
    <w:rsid w:val="0044676F"/>
    <w:rPr>
      <w:rFonts w:ascii="Arial" w:hAnsi="Arial" w:cs="Arial"/>
      <w:sz w:val="14"/>
      <w:szCs w:val="14"/>
      <w:lang w:val="en-US" w:eastAsia="en-US"/>
    </w:rPr>
  </w:style>
  <w:style w:type="paragraph" w:customStyle="1" w:styleId="31">
    <w:name w:val="Основной текст (3)1"/>
    <w:basedOn w:val="a"/>
    <w:link w:val="3"/>
    <w:uiPriority w:val="99"/>
    <w:rsid w:val="0044676F"/>
    <w:pPr>
      <w:shd w:val="clear" w:color="auto" w:fill="FFFFFF"/>
      <w:spacing w:line="240" w:lineRule="atLeast"/>
    </w:pPr>
    <w:rPr>
      <w:rFonts w:ascii="Arial" w:hAnsi="Arial"/>
      <w:sz w:val="12"/>
      <w:szCs w:val="12"/>
      <w:lang w:val="en-US" w:eastAsia="en-US"/>
    </w:rPr>
  </w:style>
  <w:style w:type="paragraph" w:styleId="30">
    <w:name w:val="Body Text 3"/>
    <w:basedOn w:val="a"/>
    <w:link w:val="32"/>
    <w:uiPriority w:val="99"/>
    <w:semiHidden/>
    <w:unhideWhenUsed/>
    <w:rsid w:val="00EE0D46"/>
    <w:pPr>
      <w:spacing w:after="120"/>
    </w:pPr>
    <w:rPr>
      <w:sz w:val="16"/>
      <w:szCs w:val="16"/>
    </w:rPr>
  </w:style>
  <w:style w:type="character" w:customStyle="1" w:styleId="32">
    <w:name w:val="Основной текст 3 Знак"/>
    <w:link w:val="30"/>
    <w:uiPriority w:val="99"/>
    <w:semiHidden/>
    <w:rsid w:val="00EE0D46"/>
    <w:rPr>
      <w:sz w:val="16"/>
      <w:szCs w:val="16"/>
    </w:rPr>
  </w:style>
  <w:style w:type="character" w:styleId="af2">
    <w:name w:val="Hyperlink"/>
    <w:uiPriority w:val="99"/>
    <w:unhideWhenUsed/>
    <w:rsid w:val="00105EED"/>
    <w:rPr>
      <w:color w:val="0000FF"/>
      <w:u w:val="single"/>
    </w:rPr>
  </w:style>
  <w:style w:type="character" w:customStyle="1" w:styleId="a6">
    <w:name w:val="Текст Знак"/>
    <w:aliases w:val="Текст1 Знак Знак Знак Знак Знак,Текст1 Знак Знак Знак"/>
    <w:link w:val="a5"/>
    <w:uiPriority w:val="99"/>
    <w:rsid w:val="003C39D3"/>
    <w:rPr>
      <w:rFonts w:ascii="Courier New" w:hAnsi="Courier New"/>
    </w:rPr>
  </w:style>
  <w:style w:type="paragraph" w:styleId="af3">
    <w:name w:val="List Paragraph"/>
    <w:aliases w:val="Абзац списка21,Bullet Number,Индексы,Num Bullet 1,Заговок Марина,Table-Normal,RSHB_Table-Normal,Предусловия,Абзац маркированнный,Булит 1,асз.Списка,Варианты ответов,it_List1,Светлый список - Акцент 51,Абзац2,Абзац 2,название,Маркер,UL,Пу"/>
    <w:basedOn w:val="a"/>
    <w:uiPriority w:val="34"/>
    <w:qFormat/>
    <w:rsid w:val="008B6069"/>
    <w:pPr>
      <w:ind w:left="720"/>
      <w:contextualSpacing/>
    </w:pPr>
    <w:rPr>
      <w:rFonts w:eastAsia="Calibri"/>
    </w:rPr>
  </w:style>
  <w:style w:type="paragraph" w:customStyle="1" w:styleId="Standard">
    <w:name w:val="Standard"/>
    <w:rsid w:val="00571BD9"/>
    <w:pPr>
      <w:widowControl w:val="0"/>
      <w:suppressAutoHyphens/>
      <w:autoSpaceDN w:val="0"/>
      <w:textAlignment w:val="baseline"/>
    </w:pPr>
    <w:rPr>
      <w:rFonts w:eastAsia="Andale Sans UI" w:cs="Tahoma"/>
      <w:kern w:val="3"/>
      <w:sz w:val="24"/>
      <w:szCs w:val="24"/>
      <w:lang w:val="en-US" w:eastAsia="en-US" w:bidi="en-US"/>
    </w:rPr>
  </w:style>
  <w:style w:type="table" w:customStyle="1" w:styleId="1">
    <w:name w:val="Сетка таблицы1"/>
    <w:basedOn w:val="a1"/>
    <w:next w:val="a7"/>
    <w:uiPriority w:val="39"/>
    <w:rsid w:val="0019094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next w:val="a7"/>
    <w:uiPriority w:val="39"/>
    <w:rsid w:val="007B5A8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Num">
    <w:name w:val="ListNum"/>
    <w:basedOn w:val="a"/>
    <w:qFormat/>
    <w:rsid w:val="00C43173"/>
    <w:pPr>
      <w:numPr>
        <w:numId w:val="25"/>
      </w:numPr>
      <w:tabs>
        <w:tab w:val="left" w:pos="284"/>
      </w:tabs>
      <w:suppressAutoHyphens/>
      <w:spacing w:before="60"/>
      <w:jc w:val="both"/>
    </w:pPr>
    <w:rPr>
      <w:sz w:val="22"/>
      <w:szCs w:val="20"/>
    </w:rPr>
  </w:style>
  <w:style w:type="character" w:customStyle="1" w:styleId="af">
    <w:name w:val="Без интервала Знак"/>
    <w:link w:val="ae"/>
    <w:uiPriority w:val="1"/>
    <w:rsid w:val="000A585D"/>
    <w:rPr>
      <w:rFonts w:ascii="Calibri" w:hAnsi="Calibri"/>
      <w:sz w:val="22"/>
      <w:szCs w:val="22"/>
    </w:rPr>
  </w:style>
  <w:style w:type="character" w:customStyle="1" w:styleId="20">
    <w:name w:val="Заголовок 2 Знак"/>
    <w:link w:val="2"/>
    <w:uiPriority w:val="9"/>
    <w:semiHidden/>
    <w:rsid w:val="00E07559"/>
    <w:rPr>
      <w:rFonts w:ascii="Cambria" w:eastAsia="Times New Roman" w:hAnsi="Cambria"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747460">
      <w:bodyDiv w:val="1"/>
      <w:marLeft w:val="0"/>
      <w:marRight w:val="0"/>
      <w:marTop w:val="0"/>
      <w:marBottom w:val="0"/>
      <w:divBdr>
        <w:top w:val="none" w:sz="0" w:space="0" w:color="auto"/>
        <w:left w:val="none" w:sz="0" w:space="0" w:color="auto"/>
        <w:bottom w:val="none" w:sz="0" w:space="0" w:color="auto"/>
        <w:right w:val="none" w:sz="0" w:space="0" w:color="auto"/>
      </w:divBdr>
    </w:div>
    <w:div w:id="291984700">
      <w:bodyDiv w:val="1"/>
      <w:marLeft w:val="0"/>
      <w:marRight w:val="0"/>
      <w:marTop w:val="0"/>
      <w:marBottom w:val="0"/>
      <w:divBdr>
        <w:top w:val="none" w:sz="0" w:space="0" w:color="auto"/>
        <w:left w:val="none" w:sz="0" w:space="0" w:color="auto"/>
        <w:bottom w:val="none" w:sz="0" w:space="0" w:color="auto"/>
        <w:right w:val="none" w:sz="0" w:space="0" w:color="auto"/>
      </w:divBdr>
    </w:div>
    <w:div w:id="303581986">
      <w:bodyDiv w:val="1"/>
      <w:marLeft w:val="0"/>
      <w:marRight w:val="0"/>
      <w:marTop w:val="0"/>
      <w:marBottom w:val="0"/>
      <w:divBdr>
        <w:top w:val="none" w:sz="0" w:space="0" w:color="auto"/>
        <w:left w:val="none" w:sz="0" w:space="0" w:color="auto"/>
        <w:bottom w:val="none" w:sz="0" w:space="0" w:color="auto"/>
        <w:right w:val="none" w:sz="0" w:space="0" w:color="auto"/>
      </w:divBdr>
    </w:div>
    <w:div w:id="305667235">
      <w:bodyDiv w:val="1"/>
      <w:marLeft w:val="0"/>
      <w:marRight w:val="0"/>
      <w:marTop w:val="0"/>
      <w:marBottom w:val="0"/>
      <w:divBdr>
        <w:top w:val="none" w:sz="0" w:space="0" w:color="auto"/>
        <w:left w:val="none" w:sz="0" w:space="0" w:color="auto"/>
        <w:bottom w:val="none" w:sz="0" w:space="0" w:color="auto"/>
        <w:right w:val="none" w:sz="0" w:space="0" w:color="auto"/>
      </w:divBdr>
    </w:div>
    <w:div w:id="362366265">
      <w:bodyDiv w:val="1"/>
      <w:marLeft w:val="0"/>
      <w:marRight w:val="0"/>
      <w:marTop w:val="0"/>
      <w:marBottom w:val="0"/>
      <w:divBdr>
        <w:top w:val="none" w:sz="0" w:space="0" w:color="auto"/>
        <w:left w:val="none" w:sz="0" w:space="0" w:color="auto"/>
        <w:bottom w:val="none" w:sz="0" w:space="0" w:color="auto"/>
        <w:right w:val="none" w:sz="0" w:space="0" w:color="auto"/>
      </w:divBdr>
    </w:div>
    <w:div w:id="394817540">
      <w:bodyDiv w:val="1"/>
      <w:marLeft w:val="0"/>
      <w:marRight w:val="0"/>
      <w:marTop w:val="0"/>
      <w:marBottom w:val="0"/>
      <w:divBdr>
        <w:top w:val="none" w:sz="0" w:space="0" w:color="auto"/>
        <w:left w:val="none" w:sz="0" w:space="0" w:color="auto"/>
        <w:bottom w:val="none" w:sz="0" w:space="0" w:color="auto"/>
        <w:right w:val="none" w:sz="0" w:space="0" w:color="auto"/>
      </w:divBdr>
    </w:div>
    <w:div w:id="413090021">
      <w:bodyDiv w:val="1"/>
      <w:marLeft w:val="0"/>
      <w:marRight w:val="0"/>
      <w:marTop w:val="0"/>
      <w:marBottom w:val="0"/>
      <w:divBdr>
        <w:top w:val="none" w:sz="0" w:space="0" w:color="auto"/>
        <w:left w:val="none" w:sz="0" w:space="0" w:color="auto"/>
        <w:bottom w:val="none" w:sz="0" w:space="0" w:color="auto"/>
        <w:right w:val="none" w:sz="0" w:space="0" w:color="auto"/>
      </w:divBdr>
    </w:div>
    <w:div w:id="433748265">
      <w:bodyDiv w:val="1"/>
      <w:marLeft w:val="0"/>
      <w:marRight w:val="0"/>
      <w:marTop w:val="0"/>
      <w:marBottom w:val="0"/>
      <w:divBdr>
        <w:top w:val="none" w:sz="0" w:space="0" w:color="auto"/>
        <w:left w:val="none" w:sz="0" w:space="0" w:color="auto"/>
        <w:bottom w:val="none" w:sz="0" w:space="0" w:color="auto"/>
        <w:right w:val="none" w:sz="0" w:space="0" w:color="auto"/>
      </w:divBdr>
    </w:div>
    <w:div w:id="470482979">
      <w:bodyDiv w:val="1"/>
      <w:marLeft w:val="0"/>
      <w:marRight w:val="0"/>
      <w:marTop w:val="0"/>
      <w:marBottom w:val="0"/>
      <w:divBdr>
        <w:top w:val="none" w:sz="0" w:space="0" w:color="auto"/>
        <w:left w:val="none" w:sz="0" w:space="0" w:color="auto"/>
        <w:bottom w:val="none" w:sz="0" w:space="0" w:color="auto"/>
        <w:right w:val="none" w:sz="0" w:space="0" w:color="auto"/>
      </w:divBdr>
    </w:div>
    <w:div w:id="572277182">
      <w:bodyDiv w:val="1"/>
      <w:marLeft w:val="0"/>
      <w:marRight w:val="0"/>
      <w:marTop w:val="0"/>
      <w:marBottom w:val="0"/>
      <w:divBdr>
        <w:top w:val="none" w:sz="0" w:space="0" w:color="auto"/>
        <w:left w:val="none" w:sz="0" w:space="0" w:color="auto"/>
        <w:bottom w:val="none" w:sz="0" w:space="0" w:color="auto"/>
        <w:right w:val="none" w:sz="0" w:space="0" w:color="auto"/>
      </w:divBdr>
    </w:div>
    <w:div w:id="590427239">
      <w:bodyDiv w:val="1"/>
      <w:marLeft w:val="0"/>
      <w:marRight w:val="0"/>
      <w:marTop w:val="0"/>
      <w:marBottom w:val="0"/>
      <w:divBdr>
        <w:top w:val="none" w:sz="0" w:space="0" w:color="auto"/>
        <w:left w:val="none" w:sz="0" w:space="0" w:color="auto"/>
        <w:bottom w:val="none" w:sz="0" w:space="0" w:color="auto"/>
        <w:right w:val="none" w:sz="0" w:space="0" w:color="auto"/>
      </w:divBdr>
    </w:div>
    <w:div w:id="595985704">
      <w:bodyDiv w:val="1"/>
      <w:marLeft w:val="0"/>
      <w:marRight w:val="0"/>
      <w:marTop w:val="0"/>
      <w:marBottom w:val="0"/>
      <w:divBdr>
        <w:top w:val="none" w:sz="0" w:space="0" w:color="auto"/>
        <w:left w:val="none" w:sz="0" w:space="0" w:color="auto"/>
        <w:bottom w:val="none" w:sz="0" w:space="0" w:color="auto"/>
        <w:right w:val="none" w:sz="0" w:space="0" w:color="auto"/>
      </w:divBdr>
    </w:div>
    <w:div w:id="613634098">
      <w:bodyDiv w:val="1"/>
      <w:marLeft w:val="0"/>
      <w:marRight w:val="0"/>
      <w:marTop w:val="0"/>
      <w:marBottom w:val="0"/>
      <w:divBdr>
        <w:top w:val="none" w:sz="0" w:space="0" w:color="auto"/>
        <w:left w:val="none" w:sz="0" w:space="0" w:color="auto"/>
        <w:bottom w:val="none" w:sz="0" w:space="0" w:color="auto"/>
        <w:right w:val="none" w:sz="0" w:space="0" w:color="auto"/>
      </w:divBdr>
    </w:div>
    <w:div w:id="676808818">
      <w:bodyDiv w:val="1"/>
      <w:marLeft w:val="0"/>
      <w:marRight w:val="0"/>
      <w:marTop w:val="0"/>
      <w:marBottom w:val="0"/>
      <w:divBdr>
        <w:top w:val="none" w:sz="0" w:space="0" w:color="auto"/>
        <w:left w:val="none" w:sz="0" w:space="0" w:color="auto"/>
        <w:bottom w:val="none" w:sz="0" w:space="0" w:color="auto"/>
        <w:right w:val="none" w:sz="0" w:space="0" w:color="auto"/>
      </w:divBdr>
    </w:div>
    <w:div w:id="705104869">
      <w:bodyDiv w:val="1"/>
      <w:marLeft w:val="0"/>
      <w:marRight w:val="0"/>
      <w:marTop w:val="0"/>
      <w:marBottom w:val="0"/>
      <w:divBdr>
        <w:top w:val="none" w:sz="0" w:space="0" w:color="auto"/>
        <w:left w:val="none" w:sz="0" w:space="0" w:color="auto"/>
        <w:bottom w:val="none" w:sz="0" w:space="0" w:color="auto"/>
        <w:right w:val="none" w:sz="0" w:space="0" w:color="auto"/>
      </w:divBdr>
    </w:div>
    <w:div w:id="789013971">
      <w:bodyDiv w:val="1"/>
      <w:marLeft w:val="0"/>
      <w:marRight w:val="0"/>
      <w:marTop w:val="0"/>
      <w:marBottom w:val="0"/>
      <w:divBdr>
        <w:top w:val="none" w:sz="0" w:space="0" w:color="auto"/>
        <w:left w:val="none" w:sz="0" w:space="0" w:color="auto"/>
        <w:bottom w:val="none" w:sz="0" w:space="0" w:color="auto"/>
        <w:right w:val="none" w:sz="0" w:space="0" w:color="auto"/>
      </w:divBdr>
    </w:div>
    <w:div w:id="804154334">
      <w:bodyDiv w:val="1"/>
      <w:marLeft w:val="0"/>
      <w:marRight w:val="0"/>
      <w:marTop w:val="0"/>
      <w:marBottom w:val="0"/>
      <w:divBdr>
        <w:top w:val="none" w:sz="0" w:space="0" w:color="auto"/>
        <w:left w:val="none" w:sz="0" w:space="0" w:color="auto"/>
        <w:bottom w:val="none" w:sz="0" w:space="0" w:color="auto"/>
        <w:right w:val="none" w:sz="0" w:space="0" w:color="auto"/>
      </w:divBdr>
    </w:div>
    <w:div w:id="806432084">
      <w:bodyDiv w:val="1"/>
      <w:marLeft w:val="0"/>
      <w:marRight w:val="0"/>
      <w:marTop w:val="0"/>
      <w:marBottom w:val="0"/>
      <w:divBdr>
        <w:top w:val="none" w:sz="0" w:space="0" w:color="auto"/>
        <w:left w:val="none" w:sz="0" w:space="0" w:color="auto"/>
        <w:bottom w:val="none" w:sz="0" w:space="0" w:color="auto"/>
        <w:right w:val="none" w:sz="0" w:space="0" w:color="auto"/>
      </w:divBdr>
    </w:div>
    <w:div w:id="914359451">
      <w:bodyDiv w:val="1"/>
      <w:marLeft w:val="0"/>
      <w:marRight w:val="0"/>
      <w:marTop w:val="0"/>
      <w:marBottom w:val="0"/>
      <w:divBdr>
        <w:top w:val="none" w:sz="0" w:space="0" w:color="auto"/>
        <w:left w:val="none" w:sz="0" w:space="0" w:color="auto"/>
        <w:bottom w:val="none" w:sz="0" w:space="0" w:color="auto"/>
        <w:right w:val="none" w:sz="0" w:space="0" w:color="auto"/>
      </w:divBdr>
    </w:div>
    <w:div w:id="939677332">
      <w:bodyDiv w:val="1"/>
      <w:marLeft w:val="0"/>
      <w:marRight w:val="0"/>
      <w:marTop w:val="0"/>
      <w:marBottom w:val="0"/>
      <w:divBdr>
        <w:top w:val="none" w:sz="0" w:space="0" w:color="auto"/>
        <w:left w:val="none" w:sz="0" w:space="0" w:color="auto"/>
        <w:bottom w:val="none" w:sz="0" w:space="0" w:color="auto"/>
        <w:right w:val="none" w:sz="0" w:space="0" w:color="auto"/>
      </w:divBdr>
    </w:div>
    <w:div w:id="946233021">
      <w:bodyDiv w:val="1"/>
      <w:marLeft w:val="0"/>
      <w:marRight w:val="0"/>
      <w:marTop w:val="0"/>
      <w:marBottom w:val="0"/>
      <w:divBdr>
        <w:top w:val="none" w:sz="0" w:space="0" w:color="auto"/>
        <w:left w:val="none" w:sz="0" w:space="0" w:color="auto"/>
        <w:bottom w:val="none" w:sz="0" w:space="0" w:color="auto"/>
        <w:right w:val="none" w:sz="0" w:space="0" w:color="auto"/>
      </w:divBdr>
    </w:div>
    <w:div w:id="966740556">
      <w:bodyDiv w:val="1"/>
      <w:marLeft w:val="0"/>
      <w:marRight w:val="0"/>
      <w:marTop w:val="0"/>
      <w:marBottom w:val="0"/>
      <w:divBdr>
        <w:top w:val="none" w:sz="0" w:space="0" w:color="auto"/>
        <w:left w:val="none" w:sz="0" w:space="0" w:color="auto"/>
        <w:bottom w:val="none" w:sz="0" w:space="0" w:color="auto"/>
        <w:right w:val="none" w:sz="0" w:space="0" w:color="auto"/>
      </w:divBdr>
    </w:div>
    <w:div w:id="986008023">
      <w:bodyDiv w:val="1"/>
      <w:marLeft w:val="0"/>
      <w:marRight w:val="0"/>
      <w:marTop w:val="0"/>
      <w:marBottom w:val="0"/>
      <w:divBdr>
        <w:top w:val="none" w:sz="0" w:space="0" w:color="auto"/>
        <w:left w:val="none" w:sz="0" w:space="0" w:color="auto"/>
        <w:bottom w:val="none" w:sz="0" w:space="0" w:color="auto"/>
        <w:right w:val="none" w:sz="0" w:space="0" w:color="auto"/>
      </w:divBdr>
    </w:div>
    <w:div w:id="993686247">
      <w:bodyDiv w:val="1"/>
      <w:marLeft w:val="0"/>
      <w:marRight w:val="0"/>
      <w:marTop w:val="0"/>
      <w:marBottom w:val="0"/>
      <w:divBdr>
        <w:top w:val="none" w:sz="0" w:space="0" w:color="auto"/>
        <w:left w:val="none" w:sz="0" w:space="0" w:color="auto"/>
        <w:bottom w:val="none" w:sz="0" w:space="0" w:color="auto"/>
        <w:right w:val="none" w:sz="0" w:space="0" w:color="auto"/>
      </w:divBdr>
    </w:div>
    <w:div w:id="1010183172">
      <w:bodyDiv w:val="1"/>
      <w:marLeft w:val="0"/>
      <w:marRight w:val="0"/>
      <w:marTop w:val="0"/>
      <w:marBottom w:val="0"/>
      <w:divBdr>
        <w:top w:val="none" w:sz="0" w:space="0" w:color="auto"/>
        <w:left w:val="none" w:sz="0" w:space="0" w:color="auto"/>
        <w:bottom w:val="none" w:sz="0" w:space="0" w:color="auto"/>
        <w:right w:val="none" w:sz="0" w:space="0" w:color="auto"/>
      </w:divBdr>
    </w:div>
    <w:div w:id="1066337880">
      <w:bodyDiv w:val="1"/>
      <w:marLeft w:val="0"/>
      <w:marRight w:val="0"/>
      <w:marTop w:val="0"/>
      <w:marBottom w:val="0"/>
      <w:divBdr>
        <w:top w:val="none" w:sz="0" w:space="0" w:color="auto"/>
        <w:left w:val="none" w:sz="0" w:space="0" w:color="auto"/>
        <w:bottom w:val="none" w:sz="0" w:space="0" w:color="auto"/>
        <w:right w:val="none" w:sz="0" w:space="0" w:color="auto"/>
      </w:divBdr>
    </w:div>
    <w:div w:id="1068072445">
      <w:bodyDiv w:val="1"/>
      <w:marLeft w:val="0"/>
      <w:marRight w:val="0"/>
      <w:marTop w:val="0"/>
      <w:marBottom w:val="0"/>
      <w:divBdr>
        <w:top w:val="none" w:sz="0" w:space="0" w:color="auto"/>
        <w:left w:val="none" w:sz="0" w:space="0" w:color="auto"/>
        <w:bottom w:val="none" w:sz="0" w:space="0" w:color="auto"/>
        <w:right w:val="none" w:sz="0" w:space="0" w:color="auto"/>
      </w:divBdr>
    </w:div>
    <w:div w:id="1120415500">
      <w:bodyDiv w:val="1"/>
      <w:marLeft w:val="0"/>
      <w:marRight w:val="0"/>
      <w:marTop w:val="0"/>
      <w:marBottom w:val="0"/>
      <w:divBdr>
        <w:top w:val="none" w:sz="0" w:space="0" w:color="auto"/>
        <w:left w:val="none" w:sz="0" w:space="0" w:color="auto"/>
        <w:bottom w:val="none" w:sz="0" w:space="0" w:color="auto"/>
        <w:right w:val="none" w:sz="0" w:space="0" w:color="auto"/>
      </w:divBdr>
    </w:div>
    <w:div w:id="1185048119">
      <w:bodyDiv w:val="1"/>
      <w:marLeft w:val="0"/>
      <w:marRight w:val="0"/>
      <w:marTop w:val="0"/>
      <w:marBottom w:val="0"/>
      <w:divBdr>
        <w:top w:val="none" w:sz="0" w:space="0" w:color="auto"/>
        <w:left w:val="none" w:sz="0" w:space="0" w:color="auto"/>
        <w:bottom w:val="none" w:sz="0" w:space="0" w:color="auto"/>
        <w:right w:val="none" w:sz="0" w:space="0" w:color="auto"/>
      </w:divBdr>
    </w:div>
    <w:div w:id="1206025359">
      <w:bodyDiv w:val="1"/>
      <w:marLeft w:val="0"/>
      <w:marRight w:val="0"/>
      <w:marTop w:val="0"/>
      <w:marBottom w:val="0"/>
      <w:divBdr>
        <w:top w:val="none" w:sz="0" w:space="0" w:color="auto"/>
        <w:left w:val="none" w:sz="0" w:space="0" w:color="auto"/>
        <w:bottom w:val="none" w:sz="0" w:space="0" w:color="auto"/>
        <w:right w:val="none" w:sz="0" w:space="0" w:color="auto"/>
      </w:divBdr>
    </w:div>
    <w:div w:id="1272974833">
      <w:bodyDiv w:val="1"/>
      <w:marLeft w:val="0"/>
      <w:marRight w:val="0"/>
      <w:marTop w:val="0"/>
      <w:marBottom w:val="0"/>
      <w:divBdr>
        <w:top w:val="none" w:sz="0" w:space="0" w:color="auto"/>
        <w:left w:val="none" w:sz="0" w:space="0" w:color="auto"/>
        <w:bottom w:val="none" w:sz="0" w:space="0" w:color="auto"/>
        <w:right w:val="none" w:sz="0" w:space="0" w:color="auto"/>
      </w:divBdr>
    </w:div>
    <w:div w:id="1286622849">
      <w:bodyDiv w:val="1"/>
      <w:marLeft w:val="0"/>
      <w:marRight w:val="0"/>
      <w:marTop w:val="0"/>
      <w:marBottom w:val="0"/>
      <w:divBdr>
        <w:top w:val="none" w:sz="0" w:space="0" w:color="auto"/>
        <w:left w:val="none" w:sz="0" w:space="0" w:color="auto"/>
        <w:bottom w:val="none" w:sz="0" w:space="0" w:color="auto"/>
        <w:right w:val="none" w:sz="0" w:space="0" w:color="auto"/>
      </w:divBdr>
    </w:div>
    <w:div w:id="1315988596">
      <w:bodyDiv w:val="1"/>
      <w:marLeft w:val="0"/>
      <w:marRight w:val="0"/>
      <w:marTop w:val="0"/>
      <w:marBottom w:val="0"/>
      <w:divBdr>
        <w:top w:val="none" w:sz="0" w:space="0" w:color="auto"/>
        <w:left w:val="none" w:sz="0" w:space="0" w:color="auto"/>
        <w:bottom w:val="none" w:sz="0" w:space="0" w:color="auto"/>
        <w:right w:val="none" w:sz="0" w:space="0" w:color="auto"/>
      </w:divBdr>
    </w:div>
    <w:div w:id="1316109867">
      <w:bodyDiv w:val="1"/>
      <w:marLeft w:val="0"/>
      <w:marRight w:val="0"/>
      <w:marTop w:val="0"/>
      <w:marBottom w:val="0"/>
      <w:divBdr>
        <w:top w:val="none" w:sz="0" w:space="0" w:color="auto"/>
        <w:left w:val="none" w:sz="0" w:space="0" w:color="auto"/>
        <w:bottom w:val="none" w:sz="0" w:space="0" w:color="auto"/>
        <w:right w:val="none" w:sz="0" w:space="0" w:color="auto"/>
      </w:divBdr>
    </w:div>
    <w:div w:id="1323312994">
      <w:bodyDiv w:val="1"/>
      <w:marLeft w:val="0"/>
      <w:marRight w:val="0"/>
      <w:marTop w:val="0"/>
      <w:marBottom w:val="0"/>
      <w:divBdr>
        <w:top w:val="none" w:sz="0" w:space="0" w:color="auto"/>
        <w:left w:val="none" w:sz="0" w:space="0" w:color="auto"/>
        <w:bottom w:val="none" w:sz="0" w:space="0" w:color="auto"/>
        <w:right w:val="none" w:sz="0" w:space="0" w:color="auto"/>
      </w:divBdr>
    </w:div>
    <w:div w:id="1334140423">
      <w:bodyDiv w:val="1"/>
      <w:marLeft w:val="0"/>
      <w:marRight w:val="0"/>
      <w:marTop w:val="0"/>
      <w:marBottom w:val="0"/>
      <w:divBdr>
        <w:top w:val="none" w:sz="0" w:space="0" w:color="auto"/>
        <w:left w:val="none" w:sz="0" w:space="0" w:color="auto"/>
        <w:bottom w:val="none" w:sz="0" w:space="0" w:color="auto"/>
        <w:right w:val="none" w:sz="0" w:space="0" w:color="auto"/>
      </w:divBdr>
    </w:div>
    <w:div w:id="1353843637">
      <w:bodyDiv w:val="1"/>
      <w:marLeft w:val="0"/>
      <w:marRight w:val="0"/>
      <w:marTop w:val="0"/>
      <w:marBottom w:val="0"/>
      <w:divBdr>
        <w:top w:val="none" w:sz="0" w:space="0" w:color="auto"/>
        <w:left w:val="none" w:sz="0" w:space="0" w:color="auto"/>
        <w:bottom w:val="none" w:sz="0" w:space="0" w:color="auto"/>
        <w:right w:val="none" w:sz="0" w:space="0" w:color="auto"/>
      </w:divBdr>
    </w:div>
    <w:div w:id="1409425501">
      <w:bodyDiv w:val="1"/>
      <w:marLeft w:val="0"/>
      <w:marRight w:val="0"/>
      <w:marTop w:val="0"/>
      <w:marBottom w:val="0"/>
      <w:divBdr>
        <w:top w:val="none" w:sz="0" w:space="0" w:color="auto"/>
        <w:left w:val="none" w:sz="0" w:space="0" w:color="auto"/>
        <w:bottom w:val="none" w:sz="0" w:space="0" w:color="auto"/>
        <w:right w:val="none" w:sz="0" w:space="0" w:color="auto"/>
      </w:divBdr>
    </w:div>
    <w:div w:id="1417172295">
      <w:bodyDiv w:val="1"/>
      <w:marLeft w:val="0"/>
      <w:marRight w:val="0"/>
      <w:marTop w:val="0"/>
      <w:marBottom w:val="0"/>
      <w:divBdr>
        <w:top w:val="none" w:sz="0" w:space="0" w:color="auto"/>
        <w:left w:val="none" w:sz="0" w:space="0" w:color="auto"/>
        <w:bottom w:val="none" w:sz="0" w:space="0" w:color="auto"/>
        <w:right w:val="none" w:sz="0" w:space="0" w:color="auto"/>
      </w:divBdr>
    </w:div>
    <w:div w:id="1474717819">
      <w:bodyDiv w:val="1"/>
      <w:marLeft w:val="0"/>
      <w:marRight w:val="0"/>
      <w:marTop w:val="0"/>
      <w:marBottom w:val="0"/>
      <w:divBdr>
        <w:top w:val="none" w:sz="0" w:space="0" w:color="auto"/>
        <w:left w:val="none" w:sz="0" w:space="0" w:color="auto"/>
        <w:bottom w:val="none" w:sz="0" w:space="0" w:color="auto"/>
        <w:right w:val="none" w:sz="0" w:space="0" w:color="auto"/>
      </w:divBdr>
    </w:div>
    <w:div w:id="1569608045">
      <w:bodyDiv w:val="1"/>
      <w:marLeft w:val="0"/>
      <w:marRight w:val="0"/>
      <w:marTop w:val="0"/>
      <w:marBottom w:val="0"/>
      <w:divBdr>
        <w:top w:val="none" w:sz="0" w:space="0" w:color="auto"/>
        <w:left w:val="none" w:sz="0" w:space="0" w:color="auto"/>
        <w:bottom w:val="none" w:sz="0" w:space="0" w:color="auto"/>
        <w:right w:val="none" w:sz="0" w:space="0" w:color="auto"/>
      </w:divBdr>
    </w:div>
    <w:div w:id="1572429109">
      <w:bodyDiv w:val="1"/>
      <w:marLeft w:val="0"/>
      <w:marRight w:val="0"/>
      <w:marTop w:val="0"/>
      <w:marBottom w:val="0"/>
      <w:divBdr>
        <w:top w:val="none" w:sz="0" w:space="0" w:color="auto"/>
        <w:left w:val="none" w:sz="0" w:space="0" w:color="auto"/>
        <w:bottom w:val="none" w:sz="0" w:space="0" w:color="auto"/>
        <w:right w:val="none" w:sz="0" w:space="0" w:color="auto"/>
      </w:divBdr>
    </w:div>
    <w:div w:id="1576090627">
      <w:bodyDiv w:val="1"/>
      <w:marLeft w:val="0"/>
      <w:marRight w:val="0"/>
      <w:marTop w:val="0"/>
      <w:marBottom w:val="0"/>
      <w:divBdr>
        <w:top w:val="none" w:sz="0" w:space="0" w:color="auto"/>
        <w:left w:val="none" w:sz="0" w:space="0" w:color="auto"/>
        <w:bottom w:val="none" w:sz="0" w:space="0" w:color="auto"/>
        <w:right w:val="none" w:sz="0" w:space="0" w:color="auto"/>
      </w:divBdr>
    </w:div>
    <w:div w:id="1581258367">
      <w:bodyDiv w:val="1"/>
      <w:marLeft w:val="0"/>
      <w:marRight w:val="0"/>
      <w:marTop w:val="0"/>
      <w:marBottom w:val="0"/>
      <w:divBdr>
        <w:top w:val="none" w:sz="0" w:space="0" w:color="auto"/>
        <w:left w:val="none" w:sz="0" w:space="0" w:color="auto"/>
        <w:bottom w:val="none" w:sz="0" w:space="0" w:color="auto"/>
        <w:right w:val="none" w:sz="0" w:space="0" w:color="auto"/>
      </w:divBdr>
    </w:div>
    <w:div w:id="1712726369">
      <w:bodyDiv w:val="1"/>
      <w:marLeft w:val="0"/>
      <w:marRight w:val="0"/>
      <w:marTop w:val="0"/>
      <w:marBottom w:val="0"/>
      <w:divBdr>
        <w:top w:val="none" w:sz="0" w:space="0" w:color="auto"/>
        <w:left w:val="none" w:sz="0" w:space="0" w:color="auto"/>
        <w:bottom w:val="none" w:sz="0" w:space="0" w:color="auto"/>
        <w:right w:val="none" w:sz="0" w:space="0" w:color="auto"/>
      </w:divBdr>
    </w:div>
    <w:div w:id="1733231163">
      <w:bodyDiv w:val="1"/>
      <w:marLeft w:val="0"/>
      <w:marRight w:val="0"/>
      <w:marTop w:val="0"/>
      <w:marBottom w:val="0"/>
      <w:divBdr>
        <w:top w:val="none" w:sz="0" w:space="0" w:color="auto"/>
        <w:left w:val="none" w:sz="0" w:space="0" w:color="auto"/>
        <w:bottom w:val="none" w:sz="0" w:space="0" w:color="auto"/>
        <w:right w:val="none" w:sz="0" w:space="0" w:color="auto"/>
      </w:divBdr>
    </w:div>
    <w:div w:id="1838761064">
      <w:bodyDiv w:val="1"/>
      <w:marLeft w:val="0"/>
      <w:marRight w:val="0"/>
      <w:marTop w:val="0"/>
      <w:marBottom w:val="0"/>
      <w:divBdr>
        <w:top w:val="none" w:sz="0" w:space="0" w:color="auto"/>
        <w:left w:val="none" w:sz="0" w:space="0" w:color="auto"/>
        <w:bottom w:val="none" w:sz="0" w:space="0" w:color="auto"/>
        <w:right w:val="none" w:sz="0" w:space="0" w:color="auto"/>
      </w:divBdr>
    </w:div>
    <w:div w:id="1897086895">
      <w:bodyDiv w:val="1"/>
      <w:marLeft w:val="0"/>
      <w:marRight w:val="0"/>
      <w:marTop w:val="0"/>
      <w:marBottom w:val="0"/>
      <w:divBdr>
        <w:top w:val="none" w:sz="0" w:space="0" w:color="auto"/>
        <w:left w:val="none" w:sz="0" w:space="0" w:color="auto"/>
        <w:bottom w:val="none" w:sz="0" w:space="0" w:color="auto"/>
        <w:right w:val="none" w:sz="0" w:space="0" w:color="auto"/>
      </w:divBdr>
    </w:div>
    <w:div w:id="1965769202">
      <w:bodyDiv w:val="1"/>
      <w:marLeft w:val="0"/>
      <w:marRight w:val="0"/>
      <w:marTop w:val="0"/>
      <w:marBottom w:val="0"/>
      <w:divBdr>
        <w:top w:val="none" w:sz="0" w:space="0" w:color="auto"/>
        <w:left w:val="none" w:sz="0" w:space="0" w:color="auto"/>
        <w:bottom w:val="none" w:sz="0" w:space="0" w:color="auto"/>
        <w:right w:val="none" w:sz="0" w:space="0" w:color="auto"/>
      </w:divBdr>
    </w:div>
    <w:div w:id="210989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ooveka67@rambler.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3D9E3-2733-4BB3-BF76-2C79894AC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2769</Words>
  <Characters>15786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 утилизации</vt:lpstr>
    </vt:vector>
  </TitlesOfParts>
  <Company>home</Company>
  <LinksUpToDate>false</LinksUpToDate>
  <CharactersWithSpaces>18518</CharactersWithSpaces>
  <SharedDoc>false</SharedDoc>
  <HLinks>
    <vt:vector size="6" baseType="variant">
      <vt:variant>
        <vt:i4>2228230</vt:i4>
      </vt:variant>
      <vt:variant>
        <vt:i4>0</vt:i4>
      </vt:variant>
      <vt:variant>
        <vt:i4>0</vt:i4>
      </vt:variant>
      <vt:variant>
        <vt:i4>5</vt:i4>
      </vt:variant>
      <vt:variant>
        <vt:lpwstr>mailto:oooveka67@rambler.ru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утилизации</dc:title>
  <dc:subject/>
  <dc:creator>Городская Утилизирующая Компания</dc:creator>
  <cp:keywords/>
  <cp:lastModifiedBy>GL_23_07_2014</cp:lastModifiedBy>
  <cp:revision>4</cp:revision>
  <cp:lastPrinted>2020-10-01T12:14:00Z</cp:lastPrinted>
  <dcterms:created xsi:type="dcterms:W3CDTF">2026-08-06T11:38:00Z</dcterms:created>
  <dcterms:modified xsi:type="dcterms:W3CDTF">2026-08-06T11:41:00Z</dcterms:modified>
</cp:coreProperties>
</file>