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BE" w:rsidRPr="00011470" w:rsidRDefault="00FB00C6" w:rsidP="00011470">
      <w:pPr>
        <w:spacing w:line="230" w:lineRule="auto"/>
        <w:jc w:val="center"/>
        <w:rPr>
          <w:color w:val="000000"/>
          <w:sz w:val="28"/>
          <w:szCs w:val="28"/>
        </w:rPr>
      </w:pPr>
      <w:r w:rsidRPr="00011470">
        <w:rPr>
          <w:sz w:val="28"/>
          <w:szCs w:val="28"/>
        </w:rPr>
        <w:t>О</w:t>
      </w:r>
      <w:r w:rsidR="00421A82" w:rsidRPr="00011470">
        <w:rPr>
          <w:sz w:val="28"/>
          <w:szCs w:val="28"/>
        </w:rPr>
        <w:t xml:space="preserve">боснование </w:t>
      </w:r>
      <w:r w:rsidR="00CA5C0E" w:rsidRPr="00CA5C0E">
        <w:rPr>
          <w:sz w:val="28"/>
          <w:szCs w:val="28"/>
        </w:rPr>
        <w:t>цены государственного</w:t>
      </w:r>
      <w:r w:rsidR="00CA5C0E" w:rsidRPr="00632556">
        <w:rPr>
          <w:sz w:val="26"/>
          <w:szCs w:val="26"/>
        </w:rPr>
        <w:t xml:space="preserve"> </w:t>
      </w:r>
      <w:r w:rsidR="003E2589" w:rsidRPr="00011470">
        <w:rPr>
          <w:sz w:val="28"/>
          <w:szCs w:val="28"/>
        </w:rPr>
        <w:br/>
      </w:r>
      <w:r w:rsidR="00421A82" w:rsidRPr="00011470">
        <w:rPr>
          <w:sz w:val="28"/>
          <w:szCs w:val="28"/>
        </w:rPr>
        <w:t>контракта</w:t>
      </w:r>
      <w:r w:rsidR="00720316">
        <w:rPr>
          <w:sz w:val="28"/>
          <w:szCs w:val="28"/>
        </w:rPr>
        <w:t xml:space="preserve"> </w:t>
      </w:r>
      <w:r w:rsidR="001B4426" w:rsidRPr="00011470">
        <w:rPr>
          <w:color w:val="000000"/>
          <w:sz w:val="28"/>
          <w:szCs w:val="28"/>
        </w:rPr>
        <w:t>на</w:t>
      </w:r>
      <w:r w:rsidR="00860CCE" w:rsidRPr="00011470">
        <w:rPr>
          <w:color w:val="000000"/>
          <w:sz w:val="28"/>
          <w:szCs w:val="28"/>
        </w:rPr>
        <w:t xml:space="preserve"> </w:t>
      </w:r>
      <w:r w:rsidR="00655C5B">
        <w:rPr>
          <w:color w:val="000000"/>
          <w:sz w:val="28"/>
          <w:szCs w:val="28"/>
        </w:rPr>
        <w:t>приобретение затворов дисковых</w:t>
      </w:r>
    </w:p>
    <w:p w:rsidR="006C419B" w:rsidRPr="00011470" w:rsidRDefault="006C419B" w:rsidP="00011470">
      <w:pPr>
        <w:spacing w:line="230" w:lineRule="auto"/>
        <w:ind w:firstLine="567"/>
        <w:jc w:val="both"/>
        <w:rPr>
          <w:color w:val="000000"/>
          <w:sz w:val="28"/>
          <w:szCs w:val="28"/>
        </w:rPr>
      </w:pPr>
    </w:p>
    <w:p w:rsidR="00A00965" w:rsidRPr="00011470" w:rsidRDefault="00011470" w:rsidP="00011470">
      <w:pPr>
        <w:ind w:firstLine="567"/>
        <w:jc w:val="both"/>
        <w:rPr>
          <w:color w:val="000000" w:themeColor="text1"/>
          <w:sz w:val="28"/>
          <w:szCs w:val="28"/>
        </w:rPr>
      </w:pPr>
      <w:r w:rsidRPr="00011470">
        <w:rPr>
          <w:color w:val="000000" w:themeColor="text1"/>
          <w:sz w:val="28"/>
          <w:szCs w:val="28"/>
        </w:rPr>
        <w:t xml:space="preserve">В соответствии с </w:t>
      </w:r>
      <w:r w:rsidR="00655C5B">
        <w:rPr>
          <w:color w:val="000000" w:themeColor="text1"/>
          <w:sz w:val="28"/>
          <w:szCs w:val="28"/>
        </w:rPr>
        <w:t>Приказом Минэнерго от 14.05</w:t>
      </w:r>
      <w:r w:rsidR="00A00965" w:rsidRPr="00011470">
        <w:rPr>
          <w:rFonts w:eastAsia="Calibri"/>
          <w:sz w:val="28"/>
          <w:szCs w:val="28"/>
        </w:rPr>
        <w:t>.</w:t>
      </w:r>
      <w:r w:rsidR="00655C5B">
        <w:rPr>
          <w:rFonts w:eastAsia="Calibri"/>
          <w:sz w:val="28"/>
          <w:szCs w:val="28"/>
        </w:rPr>
        <w:t xml:space="preserve">2025 №511 </w:t>
      </w:r>
      <w:r w:rsidR="00F4107B">
        <w:rPr>
          <w:rFonts w:eastAsia="Calibri"/>
          <w:sz w:val="28"/>
          <w:szCs w:val="28"/>
        </w:rPr>
        <w:br/>
      </w:r>
      <w:r w:rsidR="00655C5B">
        <w:rPr>
          <w:rFonts w:eastAsia="Calibri"/>
          <w:sz w:val="28"/>
          <w:szCs w:val="28"/>
        </w:rPr>
        <w:t>«Об утверждении Правил технической эксплуатации объектов теплоснабжения</w:t>
      </w:r>
      <w:r w:rsidR="00CA5C0E">
        <w:rPr>
          <w:rFonts w:eastAsia="Calibri"/>
          <w:sz w:val="28"/>
          <w:szCs w:val="28"/>
        </w:rPr>
        <w:t xml:space="preserve"> </w:t>
      </w:r>
      <w:r w:rsidR="00655C5B">
        <w:rPr>
          <w:rFonts w:eastAsia="Calibri"/>
          <w:sz w:val="28"/>
          <w:szCs w:val="28"/>
        </w:rPr>
        <w:t>и теплопотребления», необходимо произвести замену затворов дисковых</w:t>
      </w:r>
      <w:r w:rsidR="00CA5C0E">
        <w:rPr>
          <w:rFonts w:eastAsia="Calibri"/>
          <w:sz w:val="28"/>
          <w:szCs w:val="28"/>
        </w:rPr>
        <w:t xml:space="preserve"> </w:t>
      </w:r>
      <w:r w:rsidR="00655C5B">
        <w:rPr>
          <w:rFonts w:eastAsia="Calibri"/>
          <w:sz w:val="28"/>
          <w:szCs w:val="28"/>
        </w:rPr>
        <w:t>в тепловом узле учреждения.</w:t>
      </w:r>
    </w:p>
    <w:p w:rsidR="00011470" w:rsidRPr="00011470" w:rsidRDefault="00A00965" w:rsidP="00720316">
      <w:pPr>
        <w:spacing w:line="230" w:lineRule="auto"/>
        <w:jc w:val="both"/>
        <w:rPr>
          <w:sz w:val="28"/>
          <w:szCs w:val="28"/>
          <w:shd w:val="clear" w:color="auto" w:fill="FFFFFF"/>
        </w:rPr>
      </w:pPr>
      <w:r w:rsidRPr="00011470">
        <w:rPr>
          <w:sz w:val="28"/>
          <w:szCs w:val="28"/>
        </w:rPr>
        <w:tab/>
      </w:r>
      <w:r w:rsidR="00011470" w:rsidRPr="00011470">
        <w:rPr>
          <w:sz w:val="28"/>
          <w:szCs w:val="28"/>
        </w:rPr>
        <w:t>Выполнение требований законодательства не может быть поставлено в зависимость от результатов закупочных процедур, проведение которых требует затрат времени, а итоги могут быть отрицательными, поэтому</w:t>
      </w:r>
      <w:r w:rsidR="00011470">
        <w:rPr>
          <w:sz w:val="28"/>
          <w:szCs w:val="28"/>
        </w:rPr>
        <w:br/>
      </w:r>
      <w:r w:rsidR="00011470" w:rsidRPr="00011470">
        <w:rPr>
          <w:sz w:val="28"/>
          <w:szCs w:val="28"/>
        </w:rPr>
        <w:t>в</w:t>
      </w:r>
      <w:r w:rsidR="00011470" w:rsidRPr="00011470">
        <w:rPr>
          <w:sz w:val="28"/>
          <w:szCs w:val="28"/>
          <w:shd w:val="clear" w:color="auto" w:fill="FFFFFF"/>
        </w:rPr>
        <w:t xml:space="preserve"> целях эффективного расходования бюджетных средств Заказчиком принято решение о заключении контракта </w:t>
      </w:r>
      <w:r w:rsidR="00011470" w:rsidRPr="00011470">
        <w:rPr>
          <w:sz w:val="28"/>
          <w:szCs w:val="28"/>
        </w:rPr>
        <w:t>по п.4 ст. 93</w:t>
      </w:r>
      <w:r w:rsidR="00011470" w:rsidRPr="00011470">
        <w:rPr>
          <w:color w:val="000000" w:themeColor="text1"/>
          <w:sz w:val="28"/>
          <w:szCs w:val="28"/>
        </w:rPr>
        <w:t xml:space="preserve"> Федерального закона</w:t>
      </w:r>
      <w:r w:rsidR="00011470">
        <w:rPr>
          <w:color w:val="000000" w:themeColor="text1"/>
          <w:sz w:val="28"/>
          <w:szCs w:val="28"/>
        </w:rPr>
        <w:br/>
      </w:r>
      <w:r w:rsidR="00011470" w:rsidRPr="00011470">
        <w:rPr>
          <w:color w:val="000000" w:themeColor="text1"/>
          <w:sz w:val="28"/>
          <w:szCs w:val="28"/>
        </w:rPr>
        <w:t>от 05.04.2013 № 44-ФЗ</w:t>
      </w:r>
      <w:r w:rsidR="00011470" w:rsidRPr="00011470">
        <w:rPr>
          <w:sz w:val="28"/>
          <w:szCs w:val="28"/>
          <w:shd w:val="clear" w:color="auto" w:fill="FFFFFF"/>
        </w:rPr>
        <w:t>.</w:t>
      </w:r>
    </w:p>
    <w:p w:rsidR="00655C5B" w:rsidRPr="00655C5B" w:rsidRDefault="00655C5B" w:rsidP="00655C5B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55C5B">
        <w:rPr>
          <w:color w:val="000000" w:themeColor="text1"/>
          <w:sz w:val="28"/>
          <w:szCs w:val="28"/>
        </w:rPr>
        <w:t>На основании ст. 22 Федерального закона от 05.04.2013 № 44-ФЗ,                            в целях расчета цены контракта, заключаемого с единственным поставщиком</w:t>
      </w:r>
      <w:r w:rsidR="00F4107B">
        <w:rPr>
          <w:color w:val="000000" w:themeColor="text1"/>
          <w:sz w:val="28"/>
          <w:szCs w:val="28"/>
        </w:rPr>
        <w:t>,</w:t>
      </w:r>
      <w:r w:rsidRPr="00655C5B">
        <w:rPr>
          <w:color w:val="000000" w:themeColor="text1"/>
          <w:sz w:val="28"/>
          <w:szCs w:val="28"/>
        </w:rPr>
        <w:t xml:space="preserve"> </w:t>
      </w:r>
      <w:proofErr w:type="gramStart"/>
      <w:r w:rsidRPr="00655C5B">
        <w:rPr>
          <w:color w:val="000000" w:themeColor="text1"/>
          <w:sz w:val="28"/>
          <w:szCs w:val="28"/>
        </w:rPr>
        <w:t>согласно</w:t>
      </w:r>
      <w:proofErr w:type="gramEnd"/>
      <w:r w:rsidRPr="00655C5B">
        <w:rPr>
          <w:color w:val="000000" w:themeColor="text1"/>
          <w:sz w:val="28"/>
          <w:szCs w:val="28"/>
        </w:rPr>
        <w:t xml:space="preserve"> «Методических рекомендаций по применению методов определения начальной (максимальной) цены контракта, заключаемого</w:t>
      </w:r>
      <w:r>
        <w:rPr>
          <w:color w:val="000000" w:themeColor="text1"/>
          <w:sz w:val="28"/>
          <w:szCs w:val="28"/>
        </w:rPr>
        <w:t xml:space="preserve"> </w:t>
      </w:r>
      <w:r w:rsidR="00F4107B">
        <w:rPr>
          <w:color w:val="000000" w:themeColor="text1"/>
          <w:sz w:val="28"/>
          <w:szCs w:val="28"/>
        </w:rPr>
        <w:br/>
      </w:r>
      <w:r w:rsidRPr="00655C5B">
        <w:rPr>
          <w:color w:val="000000" w:themeColor="text1"/>
          <w:sz w:val="28"/>
          <w:szCs w:val="28"/>
        </w:rPr>
        <w:t xml:space="preserve">с единственным поставщиком (подрядчиком, исполнителем)», утвержденных приказом Минэкономразвития России от 2 октября </w:t>
      </w:r>
      <w:smartTag w:uri="urn:schemas-microsoft-com:office:smarttags" w:element="metricconverter">
        <w:smartTagPr>
          <w:attr w:name="ProductID" w:val="2013 г"/>
        </w:smartTagPr>
        <w:r w:rsidRPr="00655C5B">
          <w:rPr>
            <w:color w:val="000000" w:themeColor="text1"/>
            <w:sz w:val="28"/>
            <w:szCs w:val="28"/>
          </w:rPr>
          <w:t>2013 г</w:t>
        </w:r>
      </w:smartTag>
      <w:r w:rsidRPr="00655C5B">
        <w:rPr>
          <w:color w:val="000000" w:themeColor="text1"/>
          <w:sz w:val="28"/>
          <w:szCs w:val="28"/>
        </w:rPr>
        <w:t>. № 567.</w:t>
      </w:r>
    </w:p>
    <w:p w:rsidR="00655C5B" w:rsidRPr="00655C5B" w:rsidRDefault="00655C5B" w:rsidP="00655C5B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sz w:val="28"/>
          <w:szCs w:val="28"/>
        </w:rPr>
      </w:pPr>
      <w:r w:rsidRPr="00655C5B">
        <w:rPr>
          <w:sz w:val="28"/>
          <w:szCs w:val="28"/>
        </w:rPr>
        <w:t>Проведен анализ рыночных цен, с использованием коммерческих предложений потенциальных поставщиков.</w:t>
      </w:r>
    </w:p>
    <w:p w:rsidR="00655C5B" w:rsidRPr="00B91412" w:rsidRDefault="00655C5B" w:rsidP="00655C5B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9451" w:type="dxa"/>
        <w:tblLook w:val="04A0"/>
      </w:tblPr>
      <w:tblGrid>
        <w:gridCol w:w="2943"/>
        <w:gridCol w:w="2028"/>
        <w:gridCol w:w="2239"/>
        <w:gridCol w:w="2241"/>
      </w:tblGrid>
      <w:tr w:rsidR="00655C5B" w:rsidRPr="00B91412" w:rsidTr="00F4107B">
        <w:trPr>
          <w:trHeight w:val="427"/>
        </w:trPr>
        <w:tc>
          <w:tcPr>
            <w:tcW w:w="2943" w:type="dxa"/>
            <w:vMerge w:val="restart"/>
          </w:tcPr>
          <w:p w:rsidR="00655C5B" w:rsidRPr="0012585E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6508" w:type="dxa"/>
            <w:gridSpan w:val="3"/>
          </w:tcPr>
          <w:p w:rsidR="00655C5B" w:rsidRPr="0012585E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12585E">
              <w:rPr>
                <w:sz w:val="26"/>
                <w:szCs w:val="26"/>
              </w:rPr>
              <w:t>Коммерческие предложения</w:t>
            </w:r>
          </w:p>
        </w:tc>
      </w:tr>
      <w:tr w:rsidR="00655C5B" w:rsidRPr="00B91412" w:rsidTr="00F4107B">
        <w:trPr>
          <w:trHeight w:val="844"/>
        </w:trPr>
        <w:tc>
          <w:tcPr>
            <w:tcW w:w="2943" w:type="dxa"/>
            <w:vMerge/>
          </w:tcPr>
          <w:p w:rsidR="00655C5B" w:rsidRPr="0012585E" w:rsidRDefault="00655C5B" w:rsidP="00655C5B">
            <w:pPr>
              <w:autoSpaceDE w:val="0"/>
              <w:autoSpaceDN w:val="0"/>
              <w:adjustRightInd w:val="0"/>
              <w:spacing w:line="230" w:lineRule="auto"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8" w:type="dxa"/>
          </w:tcPr>
          <w:p w:rsidR="00655C5B" w:rsidRPr="00B327EA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Cs w:val="28"/>
              </w:rPr>
            </w:pPr>
            <w:proofErr w:type="spellStart"/>
            <w:r w:rsidRPr="00B327EA">
              <w:rPr>
                <w:sz w:val="26"/>
                <w:szCs w:val="26"/>
              </w:rPr>
              <w:t>вх</w:t>
            </w:r>
            <w:proofErr w:type="spellEnd"/>
            <w:r w:rsidRPr="00B327EA">
              <w:rPr>
                <w:sz w:val="26"/>
                <w:szCs w:val="26"/>
              </w:rPr>
              <w:t>. №</w:t>
            </w:r>
            <w:r>
              <w:rPr>
                <w:sz w:val="26"/>
                <w:szCs w:val="26"/>
              </w:rPr>
              <w:t>1415</w:t>
            </w:r>
            <w:r w:rsidRPr="00B327EA">
              <w:rPr>
                <w:sz w:val="26"/>
                <w:szCs w:val="26"/>
              </w:rPr>
              <w:t xml:space="preserve"> от 0</w:t>
            </w:r>
            <w:r>
              <w:rPr>
                <w:sz w:val="26"/>
                <w:szCs w:val="26"/>
              </w:rPr>
              <w:t>9</w:t>
            </w:r>
            <w:r w:rsidRPr="00B327E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B327EA">
              <w:rPr>
                <w:sz w:val="26"/>
                <w:szCs w:val="26"/>
              </w:rPr>
              <w:t>.2026</w:t>
            </w:r>
          </w:p>
        </w:tc>
        <w:tc>
          <w:tcPr>
            <w:tcW w:w="2239" w:type="dxa"/>
          </w:tcPr>
          <w:p w:rsidR="00655C5B" w:rsidRPr="00B327EA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Cs w:val="28"/>
              </w:rPr>
            </w:pPr>
            <w:proofErr w:type="spellStart"/>
            <w:r w:rsidRPr="00B327EA">
              <w:rPr>
                <w:sz w:val="26"/>
                <w:szCs w:val="26"/>
              </w:rPr>
              <w:t>вх</w:t>
            </w:r>
            <w:proofErr w:type="spellEnd"/>
            <w:r w:rsidRPr="00B327EA">
              <w:rPr>
                <w:sz w:val="26"/>
                <w:szCs w:val="26"/>
              </w:rPr>
              <w:t>. №</w:t>
            </w:r>
            <w:r>
              <w:rPr>
                <w:sz w:val="26"/>
                <w:szCs w:val="26"/>
              </w:rPr>
              <w:t>1416</w:t>
            </w:r>
            <w:r w:rsidRPr="00B327EA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09</w:t>
            </w:r>
            <w:r w:rsidRPr="00B327E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B327EA">
              <w:rPr>
                <w:sz w:val="26"/>
                <w:szCs w:val="26"/>
              </w:rPr>
              <w:t>.2026</w:t>
            </w:r>
          </w:p>
        </w:tc>
        <w:tc>
          <w:tcPr>
            <w:tcW w:w="2241" w:type="dxa"/>
          </w:tcPr>
          <w:p w:rsidR="00655C5B" w:rsidRPr="00B327EA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B327EA">
              <w:rPr>
                <w:sz w:val="26"/>
                <w:szCs w:val="26"/>
              </w:rPr>
              <w:t>вх</w:t>
            </w:r>
            <w:proofErr w:type="spellEnd"/>
            <w:r w:rsidRPr="00B327EA">
              <w:rPr>
                <w:sz w:val="26"/>
                <w:szCs w:val="26"/>
              </w:rPr>
              <w:t>. №</w:t>
            </w:r>
            <w:r>
              <w:rPr>
                <w:sz w:val="26"/>
                <w:szCs w:val="26"/>
              </w:rPr>
              <w:t>1417</w:t>
            </w:r>
            <w:r w:rsidRPr="00B327EA">
              <w:rPr>
                <w:sz w:val="26"/>
                <w:szCs w:val="26"/>
              </w:rPr>
              <w:t xml:space="preserve"> от 0</w:t>
            </w:r>
            <w:r>
              <w:rPr>
                <w:sz w:val="26"/>
                <w:szCs w:val="26"/>
              </w:rPr>
              <w:t>9</w:t>
            </w:r>
            <w:r w:rsidRPr="00B327E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B327EA">
              <w:rPr>
                <w:sz w:val="26"/>
                <w:szCs w:val="26"/>
              </w:rPr>
              <w:t>.2026</w:t>
            </w:r>
          </w:p>
        </w:tc>
      </w:tr>
      <w:tr w:rsidR="00655C5B" w:rsidRPr="00B91412" w:rsidTr="00F4107B">
        <w:trPr>
          <w:trHeight w:val="256"/>
        </w:trPr>
        <w:tc>
          <w:tcPr>
            <w:tcW w:w="2943" w:type="dxa"/>
          </w:tcPr>
          <w:p w:rsidR="00655C5B" w:rsidRPr="00655C5B" w:rsidRDefault="00655C5B" w:rsidP="00655C5B">
            <w:pPr>
              <w:rPr>
                <w:sz w:val="26"/>
                <w:szCs w:val="26"/>
              </w:rPr>
            </w:pPr>
            <w:r w:rsidRPr="00655C5B">
              <w:rPr>
                <w:sz w:val="26"/>
                <w:szCs w:val="26"/>
              </w:rPr>
              <w:t>Затвор дисковый Ду-80</w:t>
            </w:r>
          </w:p>
        </w:tc>
        <w:tc>
          <w:tcPr>
            <w:tcW w:w="2028" w:type="dxa"/>
          </w:tcPr>
          <w:p w:rsidR="00655C5B" w:rsidRPr="00655C5B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655C5B">
              <w:rPr>
                <w:sz w:val="26"/>
                <w:szCs w:val="26"/>
                <w:shd w:val="clear" w:color="auto" w:fill="FFFFFF"/>
              </w:rPr>
              <w:t>10062,55</w:t>
            </w:r>
          </w:p>
        </w:tc>
        <w:tc>
          <w:tcPr>
            <w:tcW w:w="2239" w:type="dxa"/>
          </w:tcPr>
          <w:p w:rsidR="00655C5B" w:rsidRPr="00655C5B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655C5B">
              <w:rPr>
                <w:sz w:val="26"/>
                <w:szCs w:val="26"/>
                <w:shd w:val="clear" w:color="auto" w:fill="FFFFFF"/>
              </w:rPr>
              <w:t>1500,00</w:t>
            </w:r>
          </w:p>
        </w:tc>
        <w:tc>
          <w:tcPr>
            <w:tcW w:w="2241" w:type="dxa"/>
          </w:tcPr>
          <w:p w:rsidR="00655C5B" w:rsidRPr="00655C5B" w:rsidRDefault="00655C5B" w:rsidP="00655C5B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655C5B">
              <w:rPr>
                <w:sz w:val="26"/>
                <w:szCs w:val="26"/>
                <w:shd w:val="clear" w:color="auto" w:fill="FFFFFF"/>
              </w:rPr>
              <w:t>4439,00</w:t>
            </w:r>
          </w:p>
        </w:tc>
      </w:tr>
    </w:tbl>
    <w:p w:rsidR="0044514A" w:rsidRPr="00011470" w:rsidRDefault="0044514A" w:rsidP="00FA04E5">
      <w:pPr>
        <w:spacing w:line="230" w:lineRule="auto"/>
        <w:ind w:firstLine="709"/>
        <w:jc w:val="both"/>
        <w:rPr>
          <w:sz w:val="28"/>
          <w:szCs w:val="28"/>
        </w:rPr>
      </w:pPr>
    </w:p>
    <w:p w:rsidR="00FA04E5" w:rsidRDefault="00FA04E5" w:rsidP="00FA04E5">
      <w:pPr>
        <w:spacing w:line="230" w:lineRule="auto"/>
        <w:ind w:firstLine="709"/>
        <w:jc w:val="both"/>
        <w:rPr>
          <w:sz w:val="28"/>
          <w:szCs w:val="28"/>
        </w:rPr>
      </w:pPr>
    </w:p>
    <w:p w:rsidR="00655C5B" w:rsidRPr="00011470" w:rsidRDefault="00655C5B" w:rsidP="00FA04E5">
      <w:pPr>
        <w:spacing w:line="230" w:lineRule="auto"/>
        <w:ind w:firstLine="709"/>
        <w:jc w:val="both"/>
        <w:rPr>
          <w:sz w:val="28"/>
          <w:szCs w:val="28"/>
        </w:rPr>
      </w:pPr>
    </w:p>
    <w:p w:rsidR="004802AB" w:rsidRPr="00011470" w:rsidRDefault="00720316" w:rsidP="00FA04E5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Старший инспектор ГТО</w:t>
      </w:r>
    </w:p>
    <w:p w:rsidR="006505BB" w:rsidRPr="00011470" w:rsidRDefault="00F4107B" w:rsidP="00FA04E5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лейтенант</w:t>
      </w:r>
      <w:r w:rsidR="00720316">
        <w:rPr>
          <w:sz w:val="28"/>
          <w:szCs w:val="28"/>
        </w:rPr>
        <w:t xml:space="preserve"> </w:t>
      </w:r>
      <w:r w:rsidR="004802AB" w:rsidRPr="00011470">
        <w:rPr>
          <w:sz w:val="28"/>
          <w:szCs w:val="28"/>
        </w:rPr>
        <w:t>внутренней службы</w:t>
      </w:r>
      <w:r w:rsidR="0072031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</w:t>
      </w:r>
      <w:r w:rsidR="00720316">
        <w:rPr>
          <w:sz w:val="28"/>
          <w:szCs w:val="28"/>
        </w:rPr>
        <w:t xml:space="preserve">     Е.С. </w:t>
      </w:r>
      <w:proofErr w:type="spellStart"/>
      <w:r w:rsidR="00720316">
        <w:rPr>
          <w:sz w:val="28"/>
          <w:szCs w:val="28"/>
        </w:rPr>
        <w:t>Крупянко</w:t>
      </w:r>
      <w:proofErr w:type="spellEnd"/>
    </w:p>
    <w:sectPr w:rsidR="006505BB" w:rsidRPr="00011470" w:rsidSect="00655C5B">
      <w:footerReference w:type="default" r:id="rId7"/>
      <w:pgSz w:w="11907" w:h="16840" w:code="9"/>
      <w:pgMar w:top="1134" w:right="85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C5B" w:rsidRDefault="00655C5B">
      <w:r>
        <w:separator/>
      </w:r>
    </w:p>
  </w:endnote>
  <w:endnote w:type="continuationSeparator" w:id="1">
    <w:p w:rsidR="00655C5B" w:rsidRDefault="0065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5B" w:rsidRDefault="00655C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655C5B" w:rsidRDefault="00655C5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C5B" w:rsidRDefault="00655C5B">
      <w:r>
        <w:separator/>
      </w:r>
    </w:p>
  </w:footnote>
  <w:footnote w:type="continuationSeparator" w:id="1">
    <w:p w:rsidR="00655C5B" w:rsidRDefault="00655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82"/>
    <w:rsid w:val="00011470"/>
    <w:rsid w:val="00025C27"/>
    <w:rsid w:val="00044DE8"/>
    <w:rsid w:val="00055826"/>
    <w:rsid w:val="000921B6"/>
    <w:rsid w:val="00092925"/>
    <w:rsid w:val="000D7615"/>
    <w:rsid w:val="000E4BB2"/>
    <w:rsid w:val="000E7D45"/>
    <w:rsid w:val="00110C8A"/>
    <w:rsid w:val="00112511"/>
    <w:rsid w:val="00114A7F"/>
    <w:rsid w:val="001334A5"/>
    <w:rsid w:val="00143CAE"/>
    <w:rsid w:val="00144CCF"/>
    <w:rsid w:val="00174269"/>
    <w:rsid w:val="00184533"/>
    <w:rsid w:val="00191569"/>
    <w:rsid w:val="001B4426"/>
    <w:rsid w:val="001C3853"/>
    <w:rsid w:val="001D4A15"/>
    <w:rsid w:val="001D4A19"/>
    <w:rsid w:val="001D5027"/>
    <w:rsid w:val="001E43B9"/>
    <w:rsid w:val="001E753B"/>
    <w:rsid w:val="001F6BE2"/>
    <w:rsid w:val="00211419"/>
    <w:rsid w:val="00221C26"/>
    <w:rsid w:val="00221EC5"/>
    <w:rsid w:val="00226E08"/>
    <w:rsid w:val="00231963"/>
    <w:rsid w:val="002373BA"/>
    <w:rsid w:val="002658C7"/>
    <w:rsid w:val="00270012"/>
    <w:rsid w:val="002720D5"/>
    <w:rsid w:val="002727E4"/>
    <w:rsid w:val="00273ED8"/>
    <w:rsid w:val="00280D23"/>
    <w:rsid w:val="00281DB8"/>
    <w:rsid w:val="00282034"/>
    <w:rsid w:val="002848E2"/>
    <w:rsid w:val="00285AF6"/>
    <w:rsid w:val="00295FC1"/>
    <w:rsid w:val="002A1D7F"/>
    <w:rsid w:val="002C1B76"/>
    <w:rsid w:val="002C4410"/>
    <w:rsid w:val="002C5604"/>
    <w:rsid w:val="002D17DA"/>
    <w:rsid w:val="002D385A"/>
    <w:rsid w:val="002D4844"/>
    <w:rsid w:val="002D64AB"/>
    <w:rsid w:val="0030373B"/>
    <w:rsid w:val="00311263"/>
    <w:rsid w:val="003135AD"/>
    <w:rsid w:val="0034379B"/>
    <w:rsid w:val="00353FEC"/>
    <w:rsid w:val="00355EF2"/>
    <w:rsid w:val="00357511"/>
    <w:rsid w:val="00360B6F"/>
    <w:rsid w:val="00370989"/>
    <w:rsid w:val="00375EA7"/>
    <w:rsid w:val="003810E8"/>
    <w:rsid w:val="00385B8B"/>
    <w:rsid w:val="003A1416"/>
    <w:rsid w:val="003A5964"/>
    <w:rsid w:val="003D4B3F"/>
    <w:rsid w:val="003D7382"/>
    <w:rsid w:val="003E2589"/>
    <w:rsid w:val="003F2917"/>
    <w:rsid w:val="004116DB"/>
    <w:rsid w:val="00420550"/>
    <w:rsid w:val="00420B8F"/>
    <w:rsid w:val="00421A82"/>
    <w:rsid w:val="00432798"/>
    <w:rsid w:val="004357EF"/>
    <w:rsid w:val="00437E24"/>
    <w:rsid w:val="004409D3"/>
    <w:rsid w:val="004413F8"/>
    <w:rsid w:val="0044446D"/>
    <w:rsid w:val="0044514A"/>
    <w:rsid w:val="00454D79"/>
    <w:rsid w:val="004619A1"/>
    <w:rsid w:val="00466F76"/>
    <w:rsid w:val="00467956"/>
    <w:rsid w:val="004802AB"/>
    <w:rsid w:val="004813BF"/>
    <w:rsid w:val="0049673F"/>
    <w:rsid w:val="00496B17"/>
    <w:rsid w:val="004A18C6"/>
    <w:rsid w:val="004A4CB7"/>
    <w:rsid w:val="004A666E"/>
    <w:rsid w:val="004B059B"/>
    <w:rsid w:val="004B4492"/>
    <w:rsid w:val="004B4A80"/>
    <w:rsid w:val="004B5BFB"/>
    <w:rsid w:val="004E2983"/>
    <w:rsid w:val="004E4AA9"/>
    <w:rsid w:val="004E6853"/>
    <w:rsid w:val="004F37E2"/>
    <w:rsid w:val="0050323F"/>
    <w:rsid w:val="0050713D"/>
    <w:rsid w:val="00513864"/>
    <w:rsid w:val="005161CE"/>
    <w:rsid w:val="00520DB6"/>
    <w:rsid w:val="00525050"/>
    <w:rsid w:val="00545FB1"/>
    <w:rsid w:val="005522CE"/>
    <w:rsid w:val="00561F8C"/>
    <w:rsid w:val="00563FC1"/>
    <w:rsid w:val="00567CA1"/>
    <w:rsid w:val="00583251"/>
    <w:rsid w:val="005A0DBE"/>
    <w:rsid w:val="005C5CB8"/>
    <w:rsid w:val="005D732F"/>
    <w:rsid w:val="00602197"/>
    <w:rsid w:val="00602C2F"/>
    <w:rsid w:val="0062796A"/>
    <w:rsid w:val="0063731E"/>
    <w:rsid w:val="00645B4C"/>
    <w:rsid w:val="006505BB"/>
    <w:rsid w:val="00652330"/>
    <w:rsid w:val="00655C5B"/>
    <w:rsid w:val="00656B2B"/>
    <w:rsid w:val="00662C15"/>
    <w:rsid w:val="006658D3"/>
    <w:rsid w:val="006801BE"/>
    <w:rsid w:val="00686105"/>
    <w:rsid w:val="006918EA"/>
    <w:rsid w:val="00691D4B"/>
    <w:rsid w:val="006A57A5"/>
    <w:rsid w:val="006C419B"/>
    <w:rsid w:val="006C48BE"/>
    <w:rsid w:val="006C7644"/>
    <w:rsid w:val="006D179C"/>
    <w:rsid w:val="006D4682"/>
    <w:rsid w:val="006F06E0"/>
    <w:rsid w:val="006F5CBB"/>
    <w:rsid w:val="00703C6E"/>
    <w:rsid w:val="00716698"/>
    <w:rsid w:val="00720316"/>
    <w:rsid w:val="007228F7"/>
    <w:rsid w:val="00737337"/>
    <w:rsid w:val="00746C02"/>
    <w:rsid w:val="00746CA4"/>
    <w:rsid w:val="007477BE"/>
    <w:rsid w:val="00747CE6"/>
    <w:rsid w:val="00751A1C"/>
    <w:rsid w:val="00751D2E"/>
    <w:rsid w:val="00765847"/>
    <w:rsid w:val="00771716"/>
    <w:rsid w:val="00783F83"/>
    <w:rsid w:val="007878EF"/>
    <w:rsid w:val="0079286D"/>
    <w:rsid w:val="007A1206"/>
    <w:rsid w:val="007B5AEB"/>
    <w:rsid w:val="007C0C09"/>
    <w:rsid w:val="007D6BF0"/>
    <w:rsid w:val="007E7413"/>
    <w:rsid w:val="0081752B"/>
    <w:rsid w:val="008237AD"/>
    <w:rsid w:val="00830A4D"/>
    <w:rsid w:val="00832223"/>
    <w:rsid w:val="008351CB"/>
    <w:rsid w:val="0084024E"/>
    <w:rsid w:val="00840942"/>
    <w:rsid w:val="0084113C"/>
    <w:rsid w:val="0084200A"/>
    <w:rsid w:val="008438DB"/>
    <w:rsid w:val="008471A6"/>
    <w:rsid w:val="008509AB"/>
    <w:rsid w:val="00853552"/>
    <w:rsid w:val="00860CCE"/>
    <w:rsid w:val="00866F02"/>
    <w:rsid w:val="0087021E"/>
    <w:rsid w:val="00881A82"/>
    <w:rsid w:val="008828F7"/>
    <w:rsid w:val="00894C8D"/>
    <w:rsid w:val="00897B20"/>
    <w:rsid w:val="008A0B5B"/>
    <w:rsid w:val="008A7520"/>
    <w:rsid w:val="008F45BC"/>
    <w:rsid w:val="0090615C"/>
    <w:rsid w:val="009126A0"/>
    <w:rsid w:val="0091326F"/>
    <w:rsid w:val="00932845"/>
    <w:rsid w:val="00934236"/>
    <w:rsid w:val="009351B2"/>
    <w:rsid w:val="00943517"/>
    <w:rsid w:val="00960814"/>
    <w:rsid w:val="009626E6"/>
    <w:rsid w:val="009635ED"/>
    <w:rsid w:val="00993CE2"/>
    <w:rsid w:val="009C7201"/>
    <w:rsid w:val="009D3A0B"/>
    <w:rsid w:val="009E7BA2"/>
    <w:rsid w:val="00A00965"/>
    <w:rsid w:val="00A13FFA"/>
    <w:rsid w:val="00A22C66"/>
    <w:rsid w:val="00A34B77"/>
    <w:rsid w:val="00A34FD0"/>
    <w:rsid w:val="00A45616"/>
    <w:rsid w:val="00A473E6"/>
    <w:rsid w:val="00A6037F"/>
    <w:rsid w:val="00A605A7"/>
    <w:rsid w:val="00A663E7"/>
    <w:rsid w:val="00A71110"/>
    <w:rsid w:val="00A74D23"/>
    <w:rsid w:val="00A764F8"/>
    <w:rsid w:val="00A82847"/>
    <w:rsid w:val="00A84B30"/>
    <w:rsid w:val="00A90B67"/>
    <w:rsid w:val="00A96039"/>
    <w:rsid w:val="00AA09A3"/>
    <w:rsid w:val="00AA0D3B"/>
    <w:rsid w:val="00AA2088"/>
    <w:rsid w:val="00AA24C2"/>
    <w:rsid w:val="00AA653F"/>
    <w:rsid w:val="00AE01CC"/>
    <w:rsid w:val="00AE6A23"/>
    <w:rsid w:val="00B14750"/>
    <w:rsid w:val="00B443BD"/>
    <w:rsid w:val="00B500F3"/>
    <w:rsid w:val="00B621A3"/>
    <w:rsid w:val="00B81C16"/>
    <w:rsid w:val="00B91412"/>
    <w:rsid w:val="00B9404D"/>
    <w:rsid w:val="00B94A9D"/>
    <w:rsid w:val="00B97A32"/>
    <w:rsid w:val="00BA1CDF"/>
    <w:rsid w:val="00BA5397"/>
    <w:rsid w:val="00BB5485"/>
    <w:rsid w:val="00BC25C6"/>
    <w:rsid w:val="00BC444D"/>
    <w:rsid w:val="00BC6815"/>
    <w:rsid w:val="00BC6983"/>
    <w:rsid w:val="00BC6DCB"/>
    <w:rsid w:val="00BD024F"/>
    <w:rsid w:val="00BD3100"/>
    <w:rsid w:val="00BF4EA0"/>
    <w:rsid w:val="00C06895"/>
    <w:rsid w:val="00C3198A"/>
    <w:rsid w:val="00C33F56"/>
    <w:rsid w:val="00C428E4"/>
    <w:rsid w:val="00C65816"/>
    <w:rsid w:val="00C725C6"/>
    <w:rsid w:val="00C75057"/>
    <w:rsid w:val="00C8003F"/>
    <w:rsid w:val="00C8199F"/>
    <w:rsid w:val="00C81C1D"/>
    <w:rsid w:val="00C8600B"/>
    <w:rsid w:val="00CA5C0E"/>
    <w:rsid w:val="00CA5E39"/>
    <w:rsid w:val="00CB0A35"/>
    <w:rsid w:val="00CB727E"/>
    <w:rsid w:val="00CC5130"/>
    <w:rsid w:val="00CD0650"/>
    <w:rsid w:val="00CD2E42"/>
    <w:rsid w:val="00CD5DA1"/>
    <w:rsid w:val="00CE24C0"/>
    <w:rsid w:val="00D135AB"/>
    <w:rsid w:val="00D17A64"/>
    <w:rsid w:val="00D3288D"/>
    <w:rsid w:val="00D3706D"/>
    <w:rsid w:val="00D543DE"/>
    <w:rsid w:val="00D55DBB"/>
    <w:rsid w:val="00D57039"/>
    <w:rsid w:val="00D62BAD"/>
    <w:rsid w:val="00D70A16"/>
    <w:rsid w:val="00D71879"/>
    <w:rsid w:val="00D74CDC"/>
    <w:rsid w:val="00D83CF9"/>
    <w:rsid w:val="00D85D4B"/>
    <w:rsid w:val="00D866D6"/>
    <w:rsid w:val="00D869D9"/>
    <w:rsid w:val="00D914C0"/>
    <w:rsid w:val="00D91F5C"/>
    <w:rsid w:val="00D97EF0"/>
    <w:rsid w:val="00DA0F35"/>
    <w:rsid w:val="00DA2C62"/>
    <w:rsid w:val="00DC7153"/>
    <w:rsid w:val="00DD1BC5"/>
    <w:rsid w:val="00DD3FCF"/>
    <w:rsid w:val="00DE6395"/>
    <w:rsid w:val="00DF2F15"/>
    <w:rsid w:val="00DF5ACD"/>
    <w:rsid w:val="00E01E11"/>
    <w:rsid w:val="00E16488"/>
    <w:rsid w:val="00E236A1"/>
    <w:rsid w:val="00E26FB4"/>
    <w:rsid w:val="00E326CB"/>
    <w:rsid w:val="00E37451"/>
    <w:rsid w:val="00E42F90"/>
    <w:rsid w:val="00E44790"/>
    <w:rsid w:val="00E46422"/>
    <w:rsid w:val="00E5065E"/>
    <w:rsid w:val="00E50916"/>
    <w:rsid w:val="00E56D53"/>
    <w:rsid w:val="00E62B10"/>
    <w:rsid w:val="00E64127"/>
    <w:rsid w:val="00E73B44"/>
    <w:rsid w:val="00E94371"/>
    <w:rsid w:val="00E97313"/>
    <w:rsid w:val="00EB1928"/>
    <w:rsid w:val="00EB2C50"/>
    <w:rsid w:val="00EB57CB"/>
    <w:rsid w:val="00EC0A5E"/>
    <w:rsid w:val="00ED2F6F"/>
    <w:rsid w:val="00EE7BEA"/>
    <w:rsid w:val="00EE7F13"/>
    <w:rsid w:val="00EF48F1"/>
    <w:rsid w:val="00F153B4"/>
    <w:rsid w:val="00F16CE3"/>
    <w:rsid w:val="00F3199F"/>
    <w:rsid w:val="00F4107B"/>
    <w:rsid w:val="00F503F0"/>
    <w:rsid w:val="00F504FF"/>
    <w:rsid w:val="00F53DE4"/>
    <w:rsid w:val="00F7116B"/>
    <w:rsid w:val="00F7178C"/>
    <w:rsid w:val="00F7617E"/>
    <w:rsid w:val="00F900FF"/>
    <w:rsid w:val="00F97AAD"/>
    <w:rsid w:val="00FA04E5"/>
    <w:rsid w:val="00FB00C6"/>
    <w:rsid w:val="00FB444B"/>
    <w:rsid w:val="00FB5A78"/>
    <w:rsid w:val="00FD4973"/>
    <w:rsid w:val="00FE4157"/>
    <w:rsid w:val="00FE6F7E"/>
    <w:rsid w:val="00FF0FEE"/>
    <w:rsid w:val="00FF4170"/>
    <w:rsid w:val="00FF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5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F153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1A82"/>
  </w:style>
  <w:style w:type="paragraph" w:styleId="a4">
    <w:name w:val="footer"/>
    <w:basedOn w:val="a"/>
    <w:link w:val="a5"/>
    <w:rsid w:val="00421A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rsid w:val="00421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semiHidden/>
    <w:rsid w:val="00496B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41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6F5CB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1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BF4E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DA44-F965-49FE-83DD-1F10D5D1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</vt:lpstr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</dc:title>
  <dc:creator>sxo</dc:creator>
  <cp:lastModifiedBy>ИК-22</cp:lastModifiedBy>
  <cp:revision>12</cp:revision>
  <cp:lastPrinted>2026-02-16T03:28:00Z</cp:lastPrinted>
  <dcterms:created xsi:type="dcterms:W3CDTF">2024-11-19T09:09:00Z</dcterms:created>
  <dcterms:modified xsi:type="dcterms:W3CDTF">2026-06-09T15:30:00Z</dcterms:modified>
</cp:coreProperties>
</file>